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4B354D"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694D7E" w:rsidRDefault="00A46D1C" w:rsidP="008A5889">
                                  <w:pPr>
                                    <w:tabs>
                                      <w:tab w:val="left" w:pos="0"/>
                                    </w:tabs>
                                    <w:spacing w:line="480" w:lineRule="auto"/>
                                    <w:ind w:right="-171"/>
                                    <w:jc w:val="center"/>
                                    <w:rPr>
                                      <w:b/>
                                      <w:sz w:val="28"/>
                                      <w:szCs w:val="28"/>
                                    </w:rPr>
                                  </w:pPr>
                                  <w:r>
                                    <w:rPr>
                                      <w:b/>
                                      <w:sz w:val="28"/>
                                      <w:szCs w:val="28"/>
                                    </w:rPr>
                                    <w:t>23 сентября</w:t>
                                  </w:r>
                                </w:p>
                                <w:p w:rsidR="00694D7E" w:rsidRPr="005463F5" w:rsidRDefault="00694D7E"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694D7E" w:rsidRPr="00F96B1A" w:rsidRDefault="00694D7E" w:rsidP="008A5889">
                                  <w:pPr>
                                    <w:spacing w:line="480" w:lineRule="auto"/>
                                    <w:jc w:val="center"/>
                                    <w:rPr>
                                      <w:b/>
                                      <w:sz w:val="28"/>
                                      <w:szCs w:val="28"/>
                                    </w:rPr>
                                  </w:pPr>
                                  <w:r w:rsidRPr="00F96B1A">
                                    <w:rPr>
                                      <w:b/>
                                      <w:sz w:val="28"/>
                                      <w:szCs w:val="28"/>
                                    </w:rPr>
                                    <w:t>№</w:t>
                                  </w:r>
                                  <w:r>
                                    <w:rPr>
                                      <w:b/>
                                      <w:sz w:val="28"/>
                                      <w:szCs w:val="28"/>
                                    </w:rPr>
                                    <w:t xml:space="preserve"> 1</w:t>
                                  </w:r>
                                  <w:r w:rsidR="00A46D1C">
                                    <w:rPr>
                                      <w:b/>
                                      <w:sz w:val="28"/>
                                      <w:szCs w:val="28"/>
                                    </w:rPr>
                                    <w:t>7</w:t>
                                  </w:r>
                                  <w:r>
                                    <w:rPr>
                                      <w:b/>
                                      <w:sz w:val="28"/>
                                      <w:szCs w:val="28"/>
                                    </w:rPr>
                                    <w:t xml:space="preserve"> (21</w:t>
                                  </w:r>
                                  <w:r w:rsidR="00A46D1C">
                                    <w:rPr>
                                      <w:b/>
                                      <w:sz w:val="28"/>
                                      <w:szCs w:val="28"/>
                                    </w:rPr>
                                    <w:t>3</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694D7E" w:rsidRDefault="00A46D1C" w:rsidP="008A5889">
                            <w:pPr>
                              <w:tabs>
                                <w:tab w:val="left" w:pos="0"/>
                              </w:tabs>
                              <w:spacing w:line="480" w:lineRule="auto"/>
                              <w:ind w:right="-171"/>
                              <w:jc w:val="center"/>
                              <w:rPr>
                                <w:b/>
                                <w:sz w:val="28"/>
                                <w:szCs w:val="28"/>
                              </w:rPr>
                            </w:pPr>
                            <w:r>
                              <w:rPr>
                                <w:b/>
                                <w:sz w:val="28"/>
                                <w:szCs w:val="28"/>
                              </w:rPr>
                              <w:t>23 сентября</w:t>
                            </w:r>
                          </w:p>
                          <w:p w:rsidR="00694D7E" w:rsidRPr="005463F5" w:rsidRDefault="00694D7E"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694D7E" w:rsidRPr="00F96B1A" w:rsidRDefault="00694D7E" w:rsidP="008A5889">
                            <w:pPr>
                              <w:spacing w:line="480" w:lineRule="auto"/>
                              <w:jc w:val="center"/>
                              <w:rPr>
                                <w:b/>
                                <w:sz w:val="28"/>
                                <w:szCs w:val="28"/>
                              </w:rPr>
                            </w:pPr>
                            <w:r w:rsidRPr="00F96B1A">
                              <w:rPr>
                                <w:b/>
                                <w:sz w:val="28"/>
                                <w:szCs w:val="28"/>
                              </w:rPr>
                              <w:t>№</w:t>
                            </w:r>
                            <w:r>
                              <w:rPr>
                                <w:b/>
                                <w:sz w:val="28"/>
                                <w:szCs w:val="28"/>
                              </w:rPr>
                              <w:t xml:space="preserve"> 1</w:t>
                            </w:r>
                            <w:r w:rsidR="00A46D1C">
                              <w:rPr>
                                <w:b/>
                                <w:sz w:val="28"/>
                                <w:szCs w:val="28"/>
                              </w:rPr>
                              <w:t>7</w:t>
                            </w:r>
                            <w:r>
                              <w:rPr>
                                <w:b/>
                                <w:sz w:val="28"/>
                                <w:szCs w:val="28"/>
                              </w:rPr>
                              <w:t xml:space="preserve"> (21</w:t>
                            </w:r>
                            <w:r w:rsidR="00A46D1C">
                              <w:rPr>
                                <w:b/>
                                <w:sz w:val="28"/>
                                <w:szCs w:val="28"/>
                              </w:rPr>
                              <w:t>3</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4B354D"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4D7E" w:rsidRDefault="00694D7E"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694D7E" w:rsidRDefault="00694D7E"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1E3D6C" w:rsidRPr="00DF301E" w:rsidRDefault="001E3D6C" w:rsidP="001E3D6C">
      <w:pPr>
        <w:pStyle w:val="ConsPlusTitle"/>
        <w:jc w:val="center"/>
        <w:rPr>
          <w:rFonts w:ascii="Times New Roman" w:hAnsi="Times New Roman" w:cs="Times New Roman"/>
          <w:bCs w:val="0"/>
          <w:sz w:val="18"/>
          <w:szCs w:val="18"/>
        </w:rPr>
      </w:pPr>
    </w:p>
    <w:p w:rsidR="00A46D1C" w:rsidRPr="00A46D1C" w:rsidRDefault="00A46D1C" w:rsidP="00A46D1C">
      <w:pPr>
        <w:autoSpaceDE w:val="0"/>
        <w:autoSpaceDN w:val="0"/>
        <w:adjustRightInd w:val="0"/>
        <w:jc w:val="center"/>
        <w:rPr>
          <w:b/>
          <w:sz w:val="18"/>
          <w:szCs w:val="18"/>
        </w:rPr>
      </w:pPr>
      <w:r>
        <w:rPr>
          <w:b/>
          <w:sz w:val="18"/>
          <w:szCs w:val="18"/>
        </w:rPr>
        <w:t xml:space="preserve">Протокол № 1 </w:t>
      </w:r>
      <w:r w:rsidRPr="00A46D1C">
        <w:rPr>
          <w:b/>
          <w:sz w:val="18"/>
          <w:szCs w:val="18"/>
        </w:rPr>
        <w:t>публичных слушаний</w:t>
      </w:r>
      <w:r>
        <w:rPr>
          <w:b/>
          <w:sz w:val="18"/>
          <w:szCs w:val="18"/>
        </w:rPr>
        <w:t xml:space="preserve"> </w:t>
      </w:r>
      <w:r w:rsidRPr="00A46D1C">
        <w:rPr>
          <w:b/>
          <w:sz w:val="18"/>
          <w:szCs w:val="18"/>
        </w:rPr>
        <w:t>от 18 сентября 2020 года</w:t>
      </w:r>
    </w:p>
    <w:p w:rsidR="00A46D1C" w:rsidRPr="00A46D1C" w:rsidRDefault="00A46D1C" w:rsidP="00A46D1C">
      <w:pPr>
        <w:autoSpaceDE w:val="0"/>
        <w:autoSpaceDN w:val="0"/>
        <w:adjustRightInd w:val="0"/>
        <w:jc w:val="both"/>
        <w:rPr>
          <w:sz w:val="18"/>
          <w:szCs w:val="18"/>
        </w:rPr>
      </w:pPr>
      <w:r w:rsidRPr="00A46D1C">
        <w:rPr>
          <w:sz w:val="18"/>
          <w:szCs w:val="18"/>
        </w:rPr>
        <w:t>1. Организатор публичных слушаний</w:t>
      </w:r>
    </w:p>
    <w:p w:rsidR="00A46D1C" w:rsidRPr="00A46D1C" w:rsidRDefault="00A46D1C" w:rsidP="00A46D1C">
      <w:pPr>
        <w:autoSpaceDE w:val="0"/>
        <w:autoSpaceDN w:val="0"/>
        <w:adjustRightInd w:val="0"/>
        <w:jc w:val="both"/>
        <w:rPr>
          <w:sz w:val="18"/>
          <w:szCs w:val="18"/>
        </w:rPr>
      </w:pPr>
      <w:r w:rsidRPr="00A46D1C">
        <w:rPr>
          <w:sz w:val="18"/>
          <w:szCs w:val="18"/>
          <w:u w:val="single"/>
        </w:rPr>
        <w:t>Администрация Мошковского сельсовета Бековского района Пензенской области</w:t>
      </w:r>
      <w:r w:rsidRPr="00A46D1C">
        <w:rPr>
          <w:sz w:val="18"/>
          <w:szCs w:val="18"/>
        </w:rPr>
        <w:t>_</w:t>
      </w:r>
    </w:p>
    <w:p w:rsidR="00A46D1C" w:rsidRPr="00A46D1C" w:rsidRDefault="00A46D1C" w:rsidP="00A46D1C">
      <w:pPr>
        <w:autoSpaceDE w:val="0"/>
        <w:autoSpaceDN w:val="0"/>
        <w:adjustRightInd w:val="0"/>
        <w:jc w:val="both"/>
        <w:rPr>
          <w:sz w:val="18"/>
          <w:szCs w:val="18"/>
        </w:rPr>
      </w:pPr>
      <w:r w:rsidRPr="00A46D1C">
        <w:rPr>
          <w:sz w:val="18"/>
          <w:szCs w:val="18"/>
        </w:rPr>
        <w:t>2. Информация, содержащаяся в оповещении о начале публичных слушаний:</w:t>
      </w:r>
    </w:p>
    <w:p w:rsidR="00A46D1C" w:rsidRPr="00A46D1C" w:rsidRDefault="00A46D1C" w:rsidP="00A46D1C">
      <w:pPr>
        <w:pStyle w:val="ConsPlusNormal2"/>
        <w:jc w:val="both"/>
        <w:rPr>
          <w:rFonts w:ascii="Times New Roman" w:hAnsi="Times New Roman"/>
          <w:sz w:val="18"/>
          <w:szCs w:val="18"/>
        </w:rPr>
      </w:pPr>
      <w:r w:rsidRPr="00A46D1C">
        <w:rPr>
          <w:rFonts w:ascii="Times New Roman" w:hAnsi="Times New Roman"/>
          <w:b/>
          <w:sz w:val="18"/>
          <w:szCs w:val="18"/>
        </w:rPr>
        <w:t>2.1. Наименование проекта:</w:t>
      </w:r>
      <w:r w:rsidRPr="00A46D1C">
        <w:rPr>
          <w:rFonts w:ascii="Times New Roman" w:hAnsi="Times New Roman"/>
          <w:sz w:val="18"/>
          <w:szCs w:val="18"/>
        </w:rPr>
        <w:t xml:space="preserve"> «О внесении изменений в Генеральный план Мошковского сельсовета Бековского района Пензенской области»</w:t>
      </w:r>
    </w:p>
    <w:p w:rsidR="00A46D1C" w:rsidRPr="00A46D1C" w:rsidRDefault="00A46D1C" w:rsidP="00A46D1C">
      <w:pPr>
        <w:rPr>
          <w:b/>
          <w:sz w:val="18"/>
          <w:szCs w:val="18"/>
        </w:rPr>
      </w:pPr>
      <w:r w:rsidRPr="00A46D1C">
        <w:rPr>
          <w:b/>
          <w:sz w:val="18"/>
          <w:szCs w:val="18"/>
        </w:rPr>
        <w:t>2.2. Перечень информационных материалов к проекту</w:t>
      </w:r>
    </w:p>
    <w:p w:rsidR="00A46D1C" w:rsidRPr="00A46D1C" w:rsidRDefault="00A46D1C" w:rsidP="00A46D1C">
      <w:pPr>
        <w:rPr>
          <w:sz w:val="18"/>
          <w:szCs w:val="18"/>
        </w:rPr>
      </w:pPr>
      <w:r w:rsidRPr="00A46D1C">
        <w:rPr>
          <w:sz w:val="18"/>
          <w:szCs w:val="18"/>
        </w:rPr>
        <w:t xml:space="preserve"> а) Материалы по обоснованию;</w:t>
      </w:r>
    </w:p>
    <w:p w:rsidR="00A46D1C" w:rsidRPr="00A46D1C" w:rsidRDefault="00A46D1C" w:rsidP="00A46D1C">
      <w:pPr>
        <w:rPr>
          <w:i/>
          <w:sz w:val="18"/>
          <w:szCs w:val="18"/>
        </w:rPr>
      </w:pPr>
      <w:r w:rsidRPr="00A46D1C">
        <w:rPr>
          <w:sz w:val="18"/>
          <w:szCs w:val="18"/>
        </w:rPr>
        <w:t>б) карты</w:t>
      </w:r>
      <w:r w:rsidRPr="00A46D1C">
        <w:rPr>
          <w:i/>
          <w:sz w:val="18"/>
          <w:szCs w:val="18"/>
        </w:rPr>
        <w:t>.</w:t>
      </w:r>
    </w:p>
    <w:p w:rsidR="00A46D1C" w:rsidRPr="00A46D1C" w:rsidRDefault="00A46D1C" w:rsidP="00A46D1C">
      <w:pPr>
        <w:autoSpaceDE w:val="0"/>
        <w:autoSpaceDN w:val="0"/>
        <w:adjustRightInd w:val="0"/>
        <w:jc w:val="both"/>
        <w:rPr>
          <w:b/>
          <w:sz w:val="18"/>
          <w:szCs w:val="18"/>
        </w:rPr>
      </w:pPr>
      <w:r w:rsidRPr="00A46D1C">
        <w:rPr>
          <w:b/>
          <w:sz w:val="18"/>
          <w:szCs w:val="18"/>
        </w:rPr>
        <w:t xml:space="preserve">2.3. Порядок и сроки проведения публичных слушаний </w:t>
      </w:r>
    </w:p>
    <w:p w:rsidR="00A46D1C" w:rsidRPr="00A46D1C" w:rsidRDefault="00A46D1C" w:rsidP="00A46D1C">
      <w:pPr>
        <w:autoSpaceDE w:val="0"/>
        <w:autoSpaceDN w:val="0"/>
        <w:adjustRightInd w:val="0"/>
        <w:jc w:val="both"/>
        <w:rPr>
          <w:sz w:val="18"/>
          <w:szCs w:val="18"/>
          <w:lang w:eastAsia="en-US"/>
        </w:rPr>
      </w:pPr>
      <w:r w:rsidRPr="00A46D1C">
        <w:rPr>
          <w:sz w:val="18"/>
          <w:szCs w:val="18"/>
        </w:rPr>
        <w:t xml:space="preserve">Общественные обсуждения, публичные слушания проводятся в здании администрации Мошковского сельсовета Бековского района Пензенской области </w:t>
      </w:r>
    </w:p>
    <w:p w:rsidR="00A46D1C" w:rsidRPr="00A46D1C" w:rsidRDefault="00A46D1C" w:rsidP="00A46D1C">
      <w:pPr>
        <w:jc w:val="both"/>
        <w:rPr>
          <w:sz w:val="18"/>
          <w:szCs w:val="18"/>
        </w:rPr>
      </w:pPr>
      <w:r w:rsidRPr="00A46D1C">
        <w:rPr>
          <w:sz w:val="18"/>
          <w:szCs w:val="18"/>
        </w:rPr>
        <w:t xml:space="preserve"> Процедура проведения публичных слушаний состоит из следующих этапов:</w:t>
      </w:r>
    </w:p>
    <w:p w:rsidR="00A46D1C" w:rsidRPr="00A46D1C" w:rsidRDefault="00A46D1C" w:rsidP="00A46D1C">
      <w:pPr>
        <w:jc w:val="both"/>
        <w:rPr>
          <w:sz w:val="18"/>
          <w:szCs w:val="18"/>
        </w:rPr>
      </w:pPr>
      <w:r w:rsidRPr="00A46D1C">
        <w:rPr>
          <w:sz w:val="18"/>
          <w:szCs w:val="18"/>
        </w:rPr>
        <w:t>1) оповещение о начале публичных слушаний;</w:t>
      </w:r>
    </w:p>
    <w:p w:rsidR="00A46D1C" w:rsidRPr="00A46D1C" w:rsidRDefault="00A46D1C" w:rsidP="00A46D1C">
      <w:pPr>
        <w:jc w:val="both"/>
        <w:rPr>
          <w:sz w:val="18"/>
          <w:szCs w:val="18"/>
        </w:rPr>
      </w:pPr>
      <w:r w:rsidRPr="00A46D1C">
        <w:rPr>
          <w:sz w:val="18"/>
          <w:szCs w:val="1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(экспозиций) такого проекта;</w:t>
      </w:r>
    </w:p>
    <w:p w:rsidR="00A46D1C" w:rsidRPr="00A46D1C" w:rsidRDefault="00A46D1C" w:rsidP="00A46D1C">
      <w:pPr>
        <w:jc w:val="both"/>
        <w:rPr>
          <w:sz w:val="18"/>
          <w:szCs w:val="18"/>
        </w:rPr>
      </w:pPr>
      <w:r w:rsidRPr="00A46D1C">
        <w:rPr>
          <w:sz w:val="18"/>
          <w:szCs w:val="18"/>
        </w:rPr>
        <w:t>3) проведение экспозиции (экспозиций) проекта, подлежащего рассмотрению на публичных слушаниях;</w:t>
      </w:r>
    </w:p>
    <w:p w:rsidR="00A46D1C" w:rsidRPr="00A46D1C" w:rsidRDefault="00A46D1C" w:rsidP="00A46D1C">
      <w:pPr>
        <w:jc w:val="both"/>
        <w:rPr>
          <w:sz w:val="18"/>
          <w:szCs w:val="18"/>
        </w:rPr>
      </w:pPr>
      <w:r w:rsidRPr="00A46D1C">
        <w:rPr>
          <w:sz w:val="18"/>
          <w:szCs w:val="18"/>
        </w:rPr>
        <w:t>4) проведение собрания или собраний участников публичных слушаний;</w:t>
      </w:r>
    </w:p>
    <w:p w:rsidR="00A46D1C" w:rsidRPr="00A46D1C" w:rsidRDefault="00A46D1C" w:rsidP="00A46D1C">
      <w:pPr>
        <w:jc w:val="both"/>
        <w:rPr>
          <w:sz w:val="18"/>
          <w:szCs w:val="18"/>
        </w:rPr>
      </w:pPr>
      <w:r w:rsidRPr="00A46D1C">
        <w:rPr>
          <w:sz w:val="18"/>
          <w:szCs w:val="18"/>
        </w:rPr>
        <w:t>5) подготовка и оформление протокола публичных слушаний;</w:t>
      </w:r>
    </w:p>
    <w:p w:rsidR="00A46D1C" w:rsidRPr="00A46D1C" w:rsidRDefault="00A46D1C" w:rsidP="00A46D1C">
      <w:pPr>
        <w:jc w:val="both"/>
        <w:rPr>
          <w:sz w:val="18"/>
          <w:szCs w:val="18"/>
        </w:rPr>
      </w:pPr>
      <w:r w:rsidRPr="00A46D1C">
        <w:rPr>
          <w:sz w:val="18"/>
          <w:szCs w:val="18"/>
        </w:rPr>
        <w:t>6) подготовка и опубликование заключения о результатах публичных слушаний.</w:t>
      </w:r>
    </w:p>
    <w:p w:rsidR="00A46D1C" w:rsidRPr="00A46D1C" w:rsidRDefault="00A46D1C" w:rsidP="00A46D1C">
      <w:pPr>
        <w:jc w:val="both"/>
        <w:rPr>
          <w:sz w:val="18"/>
          <w:szCs w:val="18"/>
        </w:rPr>
      </w:pPr>
      <w:r w:rsidRPr="00A46D1C">
        <w:rPr>
          <w:sz w:val="18"/>
          <w:szCs w:val="18"/>
        </w:rPr>
        <w:t xml:space="preserve"> Организатор публичных слушаний опубликовывает оповещение о начале публичных слушаний в информационном бюллетене «Ведомости Мошковского сельсовета» и на официальном сайте не позднее, чем за семь дней до дня размещения проекта, подлежащего рассмотрению на публичных слушаниях, на официальном сайте.</w:t>
      </w:r>
    </w:p>
    <w:p w:rsidR="00A46D1C" w:rsidRPr="00A46D1C" w:rsidRDefault="00A46D1C" w:rsidP="00A46D1C">
      <w:pPr>
        <w:jc w:val="both"/>
        <w:rPr>
          <w:sz w:val="18"/>
          <w:szCs w:val="18"/>
        </w:rPr>
      </w:pPr>
      <w:r w:rsidRPr="00A46D1C">
        <w:rPr>
          <w:sz w:val="18"/>
          <w:szCs w:val="18"/>
        </w:rPr>
        <w:t xml:space="preserve"> Оповещение о начале публичных слушаний размещается также на информационных стендах, оборудованных около здания администрации поселения, </w:t>
      </w:r>
      <w:r w:rsidRPr="00A46D1C">
        <w:rPr>
          <w:color w:val="000000"/>
          <w:sz w:val="18"/>
          <w:szCs w:val="18"/>
        </w:rPr>
        <w:t xml:space="preserve">муниципального бюджетного учреждения культуры «Бековский </w:t>
      </w:r>
      <w:proofErr w:type="spellStart"/>
      <w:r w:rsidRPr="00A46D1C">
        <w:rPr>
          <w:color w:val="000000"/>
          <w:sz w:val="18"/>
          <w:szCs w:val="18"/>
        </w:rPr>
        <w:t>межпоселенческий</w:t>
      </w:r>
      <w:proofErr w:type="spellEnd"/>
      <w:r w:rsidRPr="00A46D1C">
        <w:rPr>
          <w:color w:val="000000"/>
          <w:sz w:val="18"/>
          <w:szCs w:val="18"/>
        </w:rPr>
        <w:t xml:space="preserve"> библиотечно-культурный</w:t>
      </w:r>
      <w:r w:rsidRPr="00A46D1C">
        <w:rPr>
          <w:sz w:val="18"/>
          <w:szCs w:val="18"/>
        </w:rPr>
        <w:t xml:space="preserve"> центр»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статьи 5.1 </w:t>
      </w:r>
      <w:proofErr w:type="spellStart"/>
      <w:r w:rsidRPr="00A46D1C">
        <w:rPr>
          <w:sz w:val="18"/>
          <w:szCs w:val="18"/>
        </w:rPr>
        <w:t>ГрК</w:t>
      </w:r>
      <w:proofErr w:type="spellEnd"/>
      <w:r w:rsidRPr="00A46D1C">
        <w:rPr>
          <w:sz w:val="18"/>
          <w:szCs w:val="18"/>
        </w:rPr>
        <w:t xml:space="preserve"> РФ, иными способами, обеспечивающими доступ участников общественных обсуждений, публичных слушаний к указанной информации не позднее чем за десять дней до дня проведения публичных слушаний. </w:t>
      </w:r>
    </w:p>
    <w:p w:rsidR="00A46D1C" w:rsidRPr="00A46D1C" w:rsidRDefault="00A46D1C" w:rsidP="00A46D1C">
      <w:pPr>
        <w:jc w:val="both"/>
        <w:rPr>
          <w:sz w:val="18"/>
          <w:szCs w:val="18"/>
        </w:rPr>
      </w:pPr>
      <w:r w:rsidRPr="00A46D1C">
        <w:rPr>
          <w:sz w:val="18"/>
          <w:szCs w:val="18"/>
        </w:rPr>
        <w:t>Информационные стенды должны быть свободными от иной информации, не связанной с организацией и проведением публичных слушаний. Текст оповещения печатается удобным для чтения шрифтом (размер шрифта должен быть не менее 14 пунктов), без опечаток и исправлений, наиболее важная информация выделяется жирным шрифтом.</w:t>
      </w:r>
    </w:p>
    <w:p w:rsidR="00A46D1C" w:rsidRPr="00A46D1C" w:rsidRDefault="00A46D1C" w:rsidP="00A46D1C">
      <w:pPr>
        <w:jc w:val="both"/>
        <w:rPr>
          <w:sz w:val="18"/>
          <w:szCs w:val="18"/>
        </w:rPr>
      </w:pPr>
      <w:r w:rsidRPr="00A46D1C">
        <w:rPr>
          <w:sz w:val="18"/>
          <w:szCs w:val="18"/>
        </w:rPr>
        <w:t xml:space="preserve"> В целях доведения до жителей информации о содержании проекта, подлежащего рассмотрению на публичных слушаниях, и информационных материалов к нему организатором проводятся экспозиция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публичных слушаниях. Консультирование посетителей экспозиции осуществляется представителем организатора общественных обсуждений, публичных слушаний.</w:t>
      </w:r>
    </w:p>
    <w:p w:rsidR="00A46D1C" w:rsidRPr="00A46D1C" w:rsidRDefault="00A46D1C" w:rsidP="00A46D1C">
      <w:pPr>
        <w:jc w:val="both"/>
        <w:rPr>
          <w:sz w:val="18"/>
          <w:szCs w:val="18"/>
        </w:rPr>
      </w:pPr>
      <w:r w:rsidRPr="00A46D1C">
        <w:rPr>
          <w:sz w:val="18"/>
          <w:szCs w:val="18"/>
        </w:rPr>
        <w:t xml:space="preserve">Консультирование осуществляется в рабочие дни один раз в неделю. </w:t>
      </w:r>
    </w:p>
    <w:p w:rsidR="00A46D1C" w:rsidRPr="00A46D1C" w:rsidRDefault="00A46D1C" w:rsidP="00A46D1C">
      <w:pPr>
        <w:jc w:val="both"/>
        <w:rPr>
          <w:sz w:val="18"/>
          <w:szCs w:val="18"/>
        </w:rPr>
      </w:pPr>
      <w:r w:rsidRPr="00A46D1C">
        <w:rPr>
          <w:sz w:val="18"/>
          <w:szCs w:val="18"/>
        </w:rPr>
        <w:t>Дни и время консультирования посетителей экспозиции определяет организатор публичных слушаний, о чем указывается в оповещении о начале публичных слушаний.</w:t>
      </w:r>
    </w:p>
    <w:p w:rsidR="00A46D1C" w:rsidRPr="00A46D1C" w:rsidRDefault="00A46D1C" w:rsidP="00A46D1C">
      <w:pPr>
        <w:jc w:val="both"/>
        <w:rPr>
          <w:sz w:val="18"/>
          <w:szCs w:val="18"/>
        </w:rPr>
      </w:pPr>
      <w:r w:rsidRPr="00A46D1C">
        <w:rPr>
          <w:sz w:val="18"/>
          <w:szCs w:val="18"/>
        </w:rPr>
        <w:t>Представителем организатора публичных слушаний, обеспечиваются записи в книге (журнале) учета лиц, посетивших экспозицию (экспозиции) проекта, подлежащего рассмотрению на публичных слушаниях.</w:t>
      </w:r>
    </w:p>
    <w:p w:rsidR="00A46D1C" w:rsidRPr="00A46D1C" w:rsidRDefault="00A46D1C" w:rsidP="00A46D1C">
      <w:pPr>
        <w:jc w:val="both"/>
        <w:rPr>
          <w:sz w:val="18"/>
          <w:szCs w:val="18"/>
        </w:rPr>
      </w:pPr>
      <w:r w:rsidRPr="00A46D1C">
        <w:rPr>
          <w:sz w:val="18"/>
          <w:szCs w:val="18"/>
        </w:rPr>
        <w:t xml:space="preserve"> В период размещения проекта и информационных материалов к нему и проведения экспозиции такого проекта участники публичных слушаний, прошедшие в соответствии с частью 12 статьи 5.1 </w:t>
      </w:r>
      <w:proofErr w:type="spellStart"/>
      <w:r w:rsidRPr="00A46D1C">
        <w:rPr>
          <w:sz w:val="18"/>
          <w:szCs w:val="18"/>
        </w:rPr>
        <w:t>ГрК</w:t>
      </w:r>
      <w:proofErr w:type="spellEnd"/>
      <w:r w:rsidRPr="00A46D1C">
        <w:rPr>
          <w:sz w:val="18"/>
          <w:szCs w:val="18"/>
        </w:rPr>
        <w:t xml:space="preserve"> РФ идентификацию, имеют право вносить предложения и замечания, касающиеся такого проекта:</w:t>
      </w:r>
    </w:p>
    <w:p w:rsidR="00A46D1C" w:rsidRPr="00A46D1C" w:rsidRDefault="00A46D1C" w:rsidP="00A46D1C">
      <w:pPr>
        <w:jc w:val="both"/>
        <w:rPr>
          <w:sz w:val="18"/>
          <w:szCs w:val="18"/>
        </w:rPr>
      </w:pPr>
      <w:r w:rsidRPr="00A46D1C">
        <w:rPr>
          <w:sz w:val="18"/>
          <w:szCs w:val="18"/>
        </w:rPr>
        <w:t>1) посредством официального сайта (в случае проведения общественных обсуждений);</w:t>
      </w:r>
    </w:p>
    <w:p w:rsidR="00A46D1C" w:rsidRPr="00A46D1C" w:rsidRDefault="00A46D1C" w:rsidP="00A46D1C">
      <w:pPr>
        <w:jc w:val="both"/>
        <w:rPr>
          <w:sz w:val="18"/>
          <w:szCs w:val="18"/>
        </w:rPr>
      </w:pPr>
      <w:r w:rsidRPr="00A46D1C">
        <w:rPr>
          <w:sz w:val="18"/>
          <w:szCs w:val="1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A46D1C" w:rsidRPr="00A46D1C" w:rsidRDefault="00A46D1C" w:rsidP="00A46D1C">
      <w:pPr>
        <w:jc w:val="both"/>
        <w:rPr>
          <w:sz w:val="18"/>
          <w:szCs w:val="18"/>
        </w:rPr>
      </w:pPr>
      <w:r w:rsidRPr="00A46D1C">
        <w:rPr>
          <w:sz w:val="18"/>
          <w:szCs w:val="18"/>
        </w:rPr>
        <w:t>3) в письменной форме в адрес организатора публичных слушаний;</w:t>
      </w:r>
    </w:p>
    <w:p w:rsidR="00A46D1C" w:rsidRPr="00A46D1C" w:rsidRDefault="00A46D1C" w:rsidP="00A46D1C">
      <w:pPr>
        <w:jc w:val="both"/>
        <w:rPr>
          <w:sz w:val="18"/>
          <w:szCs w:val="18"/>
        </w:rPr>
      </w:pPr>
      <w:r w:rsidRPr="00A46D1C">
        <w:rPr>
          <w:sz w:val="18"/>
          <w:szCs w:val="18"/>
        </w:rPr>
        <w:t>4) посредством записи в книге (журнале) учета лиц, посетивших экспозиции проекта, подлежащего рассмотрению на публичных слушаниях.</w:t>
      </w:r>
    </w:p>
    <w:p w:rsidR="00A46D1C" w:rsidRPr="00A46D1C" w:rsidRDefault="00A46D1C" w:rsidP="00A46D1C">
      <w:pPr>
        <w:jc w:val="both"/>
        <w:rPr>
          <w:sz w:val="18"/>
          <w:szCs w:val="18"/>
        </w:rPr>
      </w:pPr>
      <w:r w:rsidRPr="00A46D1C">
        <w:rPr>
          <w:sz w:val="18"/>
          <w:szCs w:val="18"/>
        </w:rPr>
        <w:lastRenderedPageBreak/>
        <w:t xml:space="preserve"> Предложения и замечания, внесенные в соответствии с пунктом 2.6 настоящего Положения, подлежат регистрации, а также обязательному рассмотрению организатором публичных слушаний, за исключением случая, предусмотренного частью 15 статьи 5.1 </w:t>
      </w:r>
      <w:proofErr w:type="spellStart"/>
      <w:r w:rsidRPr="00A46D1C">
        <w:rPr>
          <w:sz w:val="18"/>
          <w:szCs w:val="18"/>
        </w:rPr>
        <w:t>ГрК</w:t>
      </w:r>
      <w:proofErr w:type="spellEnd"/>
      <w:r w:rsidRPr="00A46D1C">
        <w:rPr>
          <w:sz w:val="18"/>
          <w:szCs w:val="18"/>
        </w:rPr>
        <w:t xml:space="preserve"> РФ.</w:t>
      </w:r>
    </w:p>
    <w:p w:rsidR="00A46D1C" w:rsidRPr="00A46D1C" w:rsidRDefault="00A46D1C" w:rsidP="00A46D1C">
      <w:pPr>
        <w:jc w:val="both"/>
        <w:rPr>
          <w:sz w:val="18"/>
          <w:szCs w:val="18"/>
        </w:rPr>
      </w:pPr>
      <w:r w:rsidRPr="00A46D1C">
        <w:rPr>
          <w:sz w:val="18"/>
          <w:szCs w:val="18"/>
        </w:rPr>
        <w:t xml:space="preserve"> Организатором публичных слушаний в течение 2 дней после дня окончания общественных обсуждений, публичных слушаний оформляется протокол публичных слушаний. </w:t>
      </w:r>
    </w:p>
    <w:p w:rsidR="00A46D1C" w:rsidRPr="00A46D1C" w:rsidRDefault="00A46D1C" w:rsidP="00A46D1C">
      <w:pPr>
        <w:jc w:val="both"/>
        <w:rPr>
          <w:sz w:val="18"/>
          <w:szCs w:val="18"/>
        </w:rPr>
      </w:pPr>
      <w:r w:rsidRPr="00A46D1C">
        <w:rPr>
          <w:sz w:val="18"/>
          <w:szCs w:val="18"/>
        </w:rPr>
        <w:t>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фамилия, имя, отчество (при наличии) представителя - для юридических лиц).</w:t>
      </w:r>
    </w:p>
    <w:p w:rsidR="00A46D1C" w:rsidRPr="00A46D1C" w:rsidRDefault="00A46D1C" w:rsidP="00A46D1C">
      <w:pPr>
        <w:jc w:val="both"/>
        <w:rPr>
          <w:sz w:val="18"/>
          <w:szCs w:val="18"/>
        </w:rPr>
      </w:pPr>
      <w:r w:rsidRPr="00A46D1C">
        <w:rPr>
          <w:sz w:val="18"/>
          <w:szCs w:val="18"/>
        </w:rPr>
        <w:t>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A46D1C" w:rsidRPr="00A46D1C" w:rsidRDefault="00A46D1C" w:rsidP="00A46D1C">
      <w:pPr>
        <w:jc w:val="both"/>
        <w:rPr>
          <w:sz w:val="18"/>
          <w:szCs w:val="18"/>
        </w:rPr>
      </w:pPr>
      <w:r w:rsidRPr="00A46D1C">
        <w:rPr>
          <w:sz w:val="18"/>
          <w:szCs w:val="18"/>
        </w:rPr>
        <w:t xml:space="preserve">В целях получения выписки из протокола публичных слушаний участник публичных слушаний, который внес предложения и замечания, подает организатору публичных слушаний заявление (в произвольной форме) о предоставлении указанной выписки. </w:t>
      </w:r>
    </w:p>
    <w:p w:rsidR="00A46D1C" w:rsidRPr="00A46D1C" w:rsidRDefault="00A46D1C" w:rsidP="00A46D1C">
      <w:pPr>
        <w:jc w:val="both"/>
        <w:rPr>
          <w:sz w:val="18"/>
          <w:szCs w:val="18"/>
        </w:rPr>
      </w:pPr>
      <w:r w:rsidRPr="00A46D1C">
        <w:rPr>
          <w:sz w:val="18"/>
          <w:szCs w:val="18"/>
        </w:rPr>
        <w:t>Организатор публичных слушаний выдает выписку из протокола общественных обсуждений, публичных слушаний в течение 3 рабочих дней после поступления указанного заявления.</w:t>
      </w:r>
    </w:p>
    <w:p w:rsidR="00A46D1C" w:rsidRPr="00A46D1C" w:rsidRDefault="00A46D1C" w:rsidP="00A46D1C">
      <w:pPr>
        <w:jc w:val="both"/>
        <w:rPr>
          <w:sz w:val="18"/>
          <w:szCs w:val="18"/>
        </w:rPr>
      </w:pPr>
      <w:r w:rsidRPr="00A46D1C">
        <w:rPr>
          <w:sz w:val="18"/>
          <w:szCs w:val="18"/>
        </w:rPr>
        <w:t xml:space="preserve"> На основании протокола публичных слушаний организатор в течение 4 дней после дня окончания публичных слушаний осуществляет подготовку заключения о результатах публичных слушаний. </w:t>
      </w:r>
    </w:p>
    <w:p w:rsidR="00A46D1C" w:rsidRPr="00A46D1C" w:rsidRDefault="00A46D1C" w:rsidP="00A46D1C">
      <w:pPr>
        <w:jc w:val="both"/>
        <w:rPr>
          <w:sz w:val="18"/>
          <w:szCs w:val="18"/>
        </w:rPr>
      </w:pPr>
      <w:r w:rsidRPr="00A46D1C">
        <w:rPr>
          <w:sz w:val="18"/>
          <w:szCs w:val="18"/>
        </w:rPr>
        <w:t>Протокол публичных слушаний и заключение о результатах публичных слушаний подписываются председателем и секретарем, назначенными организатором публичных слушаний (в случае проведения публичных слушаний), в течение 5 дней после дня окончания публичных слушаний вместе с приложением перечня принявших участие в рассмотрении проекта участников публичных слушаний и поступивших предложений и замечаний участников публичных слушаний направляются для рассмотрения в орган, назначивший публичные слушания, и орган, уполномоченный на принятие муниципальных правовых актов, предусмотренных пунктом 1.2 настоящего Положения.</w:t>
      </w:r>
    </w:p>
    <w:p w:rsidR="00A46D1C" w:rsidRPr="00A46D1C" w:rsidRDefault="00A46D1C" w:rsidP="00A46D1C">
      <w:pPr>
        <w:jc w:val="both"/>
        <w:rPr>
          <w:sz w:val="18"/>
          <w:szCs w:val="18"/>
        </w:rPr>
      </w:pPr>
      <w:r w:rsidRPr="00A46D1C">
        <w:rPr>
          <w:sz w:val="18"/>
          <w:szCs w:val="18"/>
        </w:rPr>
        <w:t>В течение 7 дней после дня окончания публичных слушаний организатор обеспечивает опубликование заключения о результатах публичных слушаний в информационном бюллетене «Ведомости Мошковского сельсовета» и на официальном сайте.</w:t>
      </w:r>
    </w:p>
    <w:p w:rsidR="00A46D1C" w:rsidRPr="00A46D1C" w:rsidRDefault="00A46D1C" w:rsidP="00A46D1C">
      <w:pPr>
        <w:jc w:val="both"/>
        <w:rPr>
          <w:sz w:val="18"/>
          <w:szCs w:val="18"/>
        </w:rPr>
      </w:pPr>
      <w:r w:rsidRPr="00A46D1C">
        <w:rPr>
          <w:sz w:val="18"/>
          <w:szCs w:val="18"/>
        </w:rPr>
        <w:t>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поселения.</w:t>
      </w:r>
    </w:p>
    <w:p w:rsidR="00A46D1C" w:rsidRPr="00A46D1C" w:rsidRDefault="00A46D1C" w:rsidP="00A46D1C">
      <w:pPr>
        <w:jc w:val="both"/>
        <w:rPr>
          <w:sz w:val="18"/>
          <w:szCs w:val="18"/>
        </w:rPr>
      </w:pPr>
      <w:r w:rsidRPr="00A46D1C">
        <w:rPr>
          <w:sz w:val="18"/>
          <w:szCs w:val="18"/>
        </w:rPr>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поселения.</w:t>
      </w:r>
    </w:p>
    <w:p w:rsidR="00A46D1C" w:rsidRPr="00A46D1C" w:rsidRDefault="00A46D1C" w:rsidP="00A46D1C">
      <w:pPr>
        <w:autoSpaceDE w:val="0"/>
        <w:autoSpaceDN w:val="0"/>
        <w:adjustRightInd w:val="0"/>
        <w:jc w:val="both"/>
        <w:rPr>
          <w:sz w:val="18"/>
          <w:szCs w:val="18"/>
        </w:rPr>
      </w:pPr>
      <w:r w:rsidRPr="00A46D1C">
        <w:rPr>
          <w:b/>
          <w:sz w:val="18"/>
          <w:szCs w:val="18"/>
        </w:rPr>
        <w:t>2.4. Дата, место открытия экспозиции (экспозиций):</w:t>
      </w:r>
      <w:r w:rsidRPr="00A46D1C">
        <w:rPr>
          <w:sz w:val="18"/>
          <w:szCs w:val="18"/>
        </w:rPr>
        <w:t xml:space="preserve"> 17 июля 2020 года, администрация Мошковского сельсовета Бековского района Пензенской области.</w:t>
      </w:r>
    </w:p>
    <w:p w:rsidR="00A46D1C" w:rsidRPr="00A46D1C" w:rsidRDefault="00A46D1C" w:rsidP="00A46D1C">
      <w:pPr>
        <w:pStyle w:val="ConsTitle"/>
        <w:widowControl/>
        <w:ind w:right="0"/>
        <w:jc w:val="both"/>
        <w:rPr>
          <w:rFonts w:ascii="Times New Roman" w:hAnsi="Times New Roman"/>
          <w:b w:val="0"/>
          <w:sz w:val="18"/>
          <w:szCs w:val="18"/>
        </w:rPr>
      </w:pPr>
      <w:r w:rsidRPr="00A46D1C">
        <w:rPr>
          <w:rFonts w:ascii="Times New Roman" w:hAnsi="Times New Roman"/>
          <w:sz w:val="18"/>
          <w:szCs w:val="18"/>
        </w:rPr>
        <w:t>2.5. Срок проведения экспозиции (экспозиций) проекта, дни и часы, в которые возможно посещение экспозиции или экспозиций</w:t>
      </w:r>
      <w:r w:rsidRPr="00A46D1C">
        <w:rPr>
          <w:sz w:val="18"/>
          <w:szCs w:val="18"/>
        </w:rPr>
        <w:t xml:space="preserve">: </w:t>
      </w:r>
      <w:r w:rsidRPr="00A46D1C">
        <w:rPr>
          <w:rFonts w:ascii="Times New Roman" w:hAnsi="Times New Roman"/>
          <w:b w:val="0"/>
          <w:sz w:val="18"/>
          <w:szCs w:val="18"/>
        </w:rPr>
        <w:t>здание администрации Мошковского сельсовета Бековского района Пензенской области с 17 июля 2020 года по 17 сентября 2020 года по адресу: Пензенская область, Бековский район, с. Мошки, ул. Садовая, 24, в рабочие дни с 8 часов до 16 часов (с 12 часов до 13 часов перерыв на обед).</w:t>
      </w:r>
    </w:p>
    <w:p w:rsidR="00A46D1C" w:rsidRPr="00A46D1C" w:rsidRDefault="00A46D1C" w:rsidP="00A46D1C">
      <w:pPr>
        <w:pStyle w:val="ConsTitle"/>
        <w:widowControl/>
        <w:ind w:right="0"/>
        <w:jc w:val="both"/>
        <w:rPr>
          <w:rFonts w:ascii="Times New Roman" w:hAnsi="Times New Roman"/>
          <w:b w:val="0"/>
          <w:sz w:val="18"/>
          <w:szCs w:val="18"/>
        </w:rPr>
      </w:pPr>
      <w:r w:rsidRPr="00A46D1C">
        <w:rPr>
          <w:rFonts w:ascii="Times New Roman" w:hAnsi="Times New Roman"/>
          <w:sz w:val="18"/>
          <w:szCs w:val="18"/>
        </w:rPr>
        <w:t>2.6. Дни и время консультирования посетителей</w:t>
      </w:r>
      <w:r w:rsidRPr="00A46D1C">
        <w:rPr>
          <w:sz w:val="18"/>
          <w:szCs w:val="18"/>
        </w:rPr>
        <w:t xml:space="preserve">: </w:t>
      </w:r>
      <w:r w:rsidRPr="00A46D1C">
        <w:rPr>
          <w:rFonts w:ascii="Times New Roman" w:hAnsi="Times New Roman"/>
          <w:b w:val="0"/>
          <w:sz w:val="18"/>
          <w:szCs w:val="18"/>
        </w:rPr>
        <w:t>вторник, с 8 часов до 16 часов (с 12 часов до 13 часов перерыв на обед).</w:t>
      </w:r>
    </w:p>
    <w:p w:rsidR="00A46D1C" w:rsidRPr="00A46D1C" w:rsidRDefault="00A46D1C" w:rsidP="00A46D1C">
      <w:pPr>
        <w:jc w:val="both"/>
        <w:rPr>
          <w:b/>
          <w:sz w:val="18"/>
          <w:szCs w:val="18"/>
        </w:rPr>
      </w:pPr>
      <w:r w:rsidRPr="00A46D1C">
        <w:rPr>
          <w:b/>
          <w:sz w:val="18"/>
          <w:szCs w:val="18"/>
        </w:rPr>
        <w:t>2.7. Форма и порядок внесения участниками публичных слушаний предложений и замечаний, касающихся проекта 1) посредством официального сайта (в случае проведения общественных обсуждений);</w:t>
      </w:r>
    </w:p>
    <w:p w:rsidR="00A46D1C" w:rsidRPr="00A46D1C" w:rsidRDefault="00A46D1C" w:rsidP="00A46D1C">
      <w:pPr>
        <w:jc w:val="both"/>
        <w:rPr>
          <w:sz w:val="18"/>
          <w:szCs w:val="18"/>
        </w:rPr>
      </w:pPr>
      <w:r w:rsidRPr="00A46D1C">
        <w:rPr>
          <w:sz w:val="18"/>
          <w:szCs w:val="1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A46D1C" w:rsidRPr="00A46D1C" w:rsidRDefault="00A46D1C" w:rsidP="00A46D1C">
      <w:pPr>
        <w:jc w:val="both"/>
        <w:rPr>
          <w:sz w:val="18"/>
          <w:szCs w:val="18"/>
        </w:rPr>
      </w:pPr>
      <w:r w:rsidRPr="00A46D1C">
        <w:rPr>
          <w:sz w:val="18"/>
          <w:szCs w:val="18"/>
        </w:rPr>
        <w:t>3) в письменной форме в адрес организатора публичных слушаний;</w:t>
      </w:r>
    </w:p>
    <w:p w:rsidR="00A46D1C" w:rsidRPr="00A46D1C" w:rsidRDefault="00A46D1C" w:rsidP="00A46D1C">
      <w:pPr>
        <w:jc w:val="both"/>
        <w:rPr>
          <w:sz w:val="18"/>
          <w:szCs w:val="18"/>
        </w:rPr>
      </w:pPr>
      <w:r w:rsidRPr="00A46D1C">
        <w:rPr>
          <w:sz w:val="18"/>
          <w:szCs w:val="18"/>
        </w:rPr>
        <w:t>4) посредством записи в книге (журнале) учета лиц, посетивших экспозиции проекта, подлежащего рассмотрению на публичных слушаниях.</w:t>
      </w:r>
    </w:p>
    <w:p w:rsidR="00A46D1C" w:rsidRPr="00A46D1C" w:rsidRDefault="00A46D1C" w:rsidP="00A46D1C">
      <w:pPr>
        <w:autoSpaceDE w:val="0"/>
        <w:autoSpaceDN w:val="0"/>
        <w:adjustRightInd w:val="0"/>
        <w:jc w:val="both"/>
        <w:rPr>
          <w:sz w:val="18"/>
          <w:szCs w:val="18"/>
        </w:rPr>
      </w:pPr>
      <w:r w:rsidRPr="00A46D1C">
        <w:rPr>
          <w:b/>
          <w:sz w:val="18"/>
          <w:szCs w:val="18"/>
        </w:rPr>
        <w:t>2.8. Установленный оповещением срок внесения участниками публичных слушаний предложений и замечаний, касающихся проекта:</w:t>
      </w:r>
      <w:r w:rsidRPr="00A46D1C">
        <w:rPr>
          <w:sz w:val="18"/>
          <w:szCs w:val="18"/>
        </w:rPr>
        <w:t xml:space="preserve"> предложения граждан по проекту изменений в Генеральный план Мошковского сельсовета Бековского района Пензенской области принимаются администрацией Мошковского сельсовета Бековского района Пензенской области с 17 июля 2020 года по 17 сентября  2020 года по адресу: Пензенская область, Бековский район, с. Мошки, ул. Садовая, 24, в рабочие дни с 8 часов до 16 часов (с 12 часов до 13 часов перерыв на обед).</w:t>
      </w:r>
    </w:p>
    <w:p w:rsidR="00A46D1C" w:rsidRPr="00A46D1C" w:rsidRDefault="00A46D1C" w:rsidP="00A46D1C">
      <w:pPr>
        <w:jc w:val="both"/>
        <w:rPr>
          <w:i/>
          <w:color w:val="000000" w:themeColor="text1"/>
          <w:sz w:val="18"/>
          <w:szCs w:val="18"/>
        </w:rPr>
      </w:pPr>
      <w:r w:rsidRPr="00A46D1C">
        <w:rPr>
          <w:b/>
          <w:sz w:val="18"/>
          <w:szCs w:val="18"/>
        </w:rPr>
        <w:t>2.9. Официальный сайт, на котором был размещен проект, подлежащий рассмотрению на публичных слушаниях, и информационные материалы к нему и с использованием которого проведены общественные обсуждения</w:t>
      </w:r>
      <w:r w:rsidRPr="00A46D1C">
        <w:rPr>
          <w:sz w:val="18"/>
          <w:szCs w:val="18"/>
        </w:rPr>
        <w:t xml:space="preserve"> официальный сайт администрации Мошковского сельсовета Бековского района Пензенской области в информационно-телекоммуникационной сети «Интернет» по адресу: </w:t>
      </w:r>
      <w:hyperlink w:history="1">
        <w:r w:rsidRPr="00A46D1C">
          <w:rPr>
            <w:rStyle w:val="ab"/>
            <w:i w:val="0"/>
            <w:color w:val="000000" w:themeColor="text1"/>
            <w:sz w:val="18"/>
            <w:szCs w:val="18"/>
            <w:u w:val="none"/>
          </w:rPr>
          <w:t>http</w:t>
        </w:r>
        <w:r w:rsidRPr="00A46D1C">
          <w:rPr>
            <w:rStyle w:val="ab"/>
            <w:i w:val="0"/>
            <w:color w:val="000000" w:themeColor="text1"/>
            <w:sz w:val="18"/>
            <w:szCs w:val="18"/>
            <w:u w:val="none"/>
            <w:lang w:val="ru-RU"/>
          </w:rPr>
          <w:t xml:space="preserve">:// </w:t>
        </w:r>
        <w:proofErr w:type="spellStart"/>
        <w:r w:rsidRPr="00A46D1C">
          <w:rPr>
            <w:rStyle w:val="ab"/>
            <w:i w:val="0"/>
            <w:color w:val="000000" w:themeColor="text1"/>
            <w:sz w:val="18"/>
            <w:szCs w:val="18"/>
            <w:u w:val="none"/>
          </w:rPr>
          <w:t>moshkovo</w:t>
        </w:r>
        <w:proofErr w:type="spellEnd"/>
        <w:r w:rsidRPr="00A46D1C">
          <w:rPr>
            <w:rStyle w:val="ab"/>
            <w:i w:val="0"/>
            <w:color w:val="000000" w:themeColor="text1"/>
            <w:sz w:val="18"/>
            <w:szCs w:val="18"/>
            <w:u w:val="none"/>
            <w:lang w:val="ru-RU"/>
          </w:rPr>
          <w:t>.</w:t>
        </w:r>
        <w:proofErr w:type="spellStart"/>
        <w:r w:rsidRPr="00A46D1C">
          <w:rPr>
            <w:rStyle w:val="ab"/>
            <w:i w:val="0"/>
            <w:color w:val="000000" w:themeColor="text1"/>
            <w:sz w:val="18"/>
            <w:szCs w:val="18"/>
            <w:u w:val="none"/>
          </w:rPr>
          <w:t>bekovo</w:t>
        </w:r>
        <w:proofErr w:type="spellEnd"/>
        <w:r w:rsidRPr="00A46D1C">
          <w:rPr>
            <w:rStyle w:val="ab"/>
            <w:i w:val="0"/>
            <w:color w:val="000000" w:themeColor="text1"/>
            <w:sz w:val="18"/>
            <w:szCs w:val="18"/>
            <w:u w:val="none"/>
            <w:lang w:val="ru-RU"/>
          </w:rPr>
          <w:t>.</w:t>
        </w:r>
        <w:proofErr w:type="spellStart"/>
        <w:r w:rsidRPr="00A46D1C">
          <w:rPr>
            <w:rStyle w:val="ab"/>
            <w:i w:val="0"/>
            <w:color w:val="000000" w:themeColor="text1"/>
            <w:sz w:val="18"/>
            <w:szCs w:val="18"/>
            <w:u w:val="none"/>
          </w:rPr>
          <w:t>pnzreg</w:t>
        </w:r>
        <w:proofErr w:type="spellEnd"/>
        <w:r w:rsidRPr="00A46D1C">
          <w:rPr>
            <w:rStyle w:val="ab"/>
            <w:i w:val="0"/>
            <w:color w:val="000000" w:themeColor="text1"/>
            <w:sz w:val="18"/>
            <w:szCs w:val="18"/>
            <w:u w:val="none"/>
            <w:lang w:val="ru-RU"/>
          </w:rPr>
          <w:t>.</w:t>
        </w:r>
        <w:proofErr w:type="spellStart"/>
        <w:r w:rsidRPr="00A46D1C">
          <w:rPr>
            <w:rStyle w:val="ab"/>
            <w:i w:val="0"/>
            <w:color w:val="000000" w:themeColor="text1"/>
            <w:sz w:val="18"/>
            <w:szCs w:val="18"/>
            <w:u w:val="none"/>
          </w:rPr>
          <w:t>ru</w:t>
        </w:r>
        <w:proofErr w:type="spellEnd"/>
        <w:r w:rsidRPr="00A46D1C">
          <w:rPr>
            <w:rStyle w:val="ab"/>
            <w:i w:val="0"/>
            <w:color w:val="000000" w:themeColor="text1"/>
            <w:sz w:val="18"/>
            <w:szCs w:val="18"/>
            <w:u w:val="none"/>
            <w:lang w:val="ru-RU"/>
          </w:rPr>
          <w:t xml:space="preserve">/ </w:t>
        </w:r>
      </w:hyperlink>
    </w:p>
    <w:p w:rsidR="00A46D1C" w:rsidRPr="00A46D1C" w:rsidRDefault="00A46D1C" w:rsidP="00A46D1C">
      <w:pPr>
        <w:pStyle w:val="ConsNormal"/>
        <w:ind w:firstLine="0"/>
        <w:jc w:val="both"/>
        <w:rPr>
          <w:rFonts w:ascii="Times New Roman" w:hAnsi="Times New Roman"/>
          <w:b/>
          <w:sz w:val="18"/>
          <w:szCs w:val="18"/>
        </w:rPr>
      </w:pPr>
      <w:r w:rsidRPr="00A46D1C">
        <w:rPr>
          <w:rFonts w:ascii="Times New Roman" w:hAnsi="Times New Roman"/>
          <w:b/>
          <w:sz w:val="18"/>
          <w:szCs w:val="18"/>
        </w:rPr>
        <w:t xml:space="preserve">2.10. Дата, время и место проведения собрания или собраний участников публичных слушаний </w:t>
      </w:r>
    </w:p>
    <w:p w:rsidR="00A46D1C" w:rsidRPr="00A46D1C" w:rsidRDefault="00A46D1C" w:rsidP="00A46D1C">
      <w:pPr>
        <w:pStyle w:val="ConsNormal"/>
        <w:ind w:firstLine="0"/>
        <w:jc w:val="both"/>
        <w:rPr>
          <w:rFonts w:ascii="Times New Roman" w:hAnsi="Times New Roman"/>
          <w:sz w:val="18"/>
          <w:szCs w:val="18"/>
        </w:rPr>
      </w:pPr>
      <w:r w:rsidRPr="00A46D1C">
        <w:rPr>
          <w:rFonts w:ascii="Times New Roman" w:hAnsi="Times New Roman"/>
          <w:sz w:val="18"/>
          <w:szCs w:val="18"/>
        </w:rPr>
        <w:t xml:space="preserve">Публичные слушания состоялись – </w:t>
      </w:r>
    </w:p>
    <w:p w:rsidR="00A46D1C" w:rsidRPr="00A46D1C" w:rsidRDefault="00A46D1C" w:rsidP="00A46D1C">
      <w:pPr>
        <w:pStyle w:val="ConsNormal"/>
        <w:ind w:firstLine="0"/>
        <w:jc w:val="both"/>
        <w:rPr>
          <w:rFonts w:ascii="Times New Roman" w:hAnsi="Times New Roman"/>
          <w:sz w:val="18"/>
          <w:szCs w:val="18"/>
        </w:rPr>
      </w:pPr>
      <w:r w:rsidRPr="00A46D1C">
        <w:rPr>
          <w:rFonts w:ascii="Times New Roman" w:hAnsi="Times New Roman"/>
          <w:sz w:val="18"/>
          <w:szCs w:val="18"/>
        </w:rPr>
        <w:t>1. Село Мошки.</w:t>
      </w:r>
    </w:p>
    <w:p w:rsidR="00A46D1C" w:rsidRPr="00A46D1C" w:rsidRDefault="00A46D1C" w:rsidP="00A46D1C">
      <w:pPr>
        <w:pStyle w:val="ConsNormal"/>
        <w:ind w:firstLine="0"/>
        <w:jc w:val="both"/>
        <w:rPr>
          <w:rFonts w:ascii="Times New Roman" w:hAnsi="Times New Roman"/>
          <w:sz w:val="18"/>
          <w:szCs w:val="18"/>
        </w:rPr>
      </w:pPr>
      <w:r w:rsidRPr="00A46D1C">
        <w:rPr>
          <w:rFonts w:ascii="Times New Roman" w:hAnsi="Times New Roman"/>
          <w:sz w:val="18"/>
          <w:szCs w:val="18"/>
        </w:rPr>
        <w:t>Дата: 18.09.2020.</w:t>
      </w:r>
    </w:p>
    <w:p w:rsidR="00A46D1C" w:rsidRPr="00A46D1C" w:rsidRDefault="00A46D1C" w:rsidP="00A46D1C">
      <w:pPr>
        <w:pStyle w:val="ConsNormal"/>
        <w:ind w:firstLine="0"/>
        <w:jc w:val="both"/>
        <w:rPr>
          <w:rFonts w:ascii="Times New Roman" w:hAnsi="Times New Roman"/>
          <w:sz w:val="18"/>
          <w:szCs w:val="18"/>
        </w:rPr>
      </w:pPr>
      <w:r w:rsidRPr="00A46D1C">
        <w:rPr>
          <w:rFonts w:ascii="Times New Roman" w:hAnsi="Times New Roman"/>
          <w:sz w:val="18"/>
          <w:szCs w:val="18"/>
        </w:rPr>
        <w:t>Время: 10 часов 00 минут.</w:t>
      </w:r>
    </w:p>
    <w:p w:rsidR="00A46D1C" w:rsidRPr="00A46D1C" w:rsidRDefault="00A46D1C" w:rsidP="00A46D1C">
      <w:pPr>
        <w:pStyle w:val="ConsNormal"/>
        <w:ind w:firstLine="0"/>
        <w:jc w:val="both"/>
        <w:rPr>
          <w:rFonts w:ascii="Times New Roman" w:hAnsi="Times New Roman"/>
          <w:sz w:val="18"/>
          <w:szCs w:val="18"/>
        </w:rPr>
      </w:pPr>
      <w:r w:rsidRPr="00A46D1C">
        <w:rPr>
          <w:rFonts w:ascii="Times New Roman" w:hAnsi="Times New Roman"/>
          <w:sz w:val="18"/>
          <w:szCs w:val="18"/>
        </w:rPr>
        <w:t>Место: Мошковский СДК.</w:t>
      </w:r>
    </w:p>
    <w:p w:rsidR="00A46D1C" w:rsidRPr="00A46D1C" w:rsidRDefault="00A46D1C" w:rsidP="00A46D1C">
      <w:pPr>
        <w:autoSpaceDE w:val="0"/>
        <w:autoSpaceDN w:val="0"/>
        <w:adjustRightInd w:val="0"/>
        <w:jc w:val="both"/>
        <w:rPr>
          <w:b/>
          <w:sz w:val="18"/>
          <w:szCs w:val="18"/>
        </w:rPr>
      </w:pPr>
      <w:r w:rsidRPr="00A46D1C">
        <w:rPr>
          <w:b/>
          <w:sz w:val="18"/>
          <w:szCs w:val="18"/>
        </w:rPr>
        <w:t>3. Дата и источник опубликования оповещения о начале публичных слушаний:</w:t>
      </w:r>
    </w:p>
    <w:p w:rsidR="00A46D1C" w:rsidRPr="00A46D1C" w:rsidRDefault="00A46D1C" w:rsidP="00A46D1C">
      <w:pPr>
        <w:autoSpaceDE w:val="0"/>
        <w:autoSpaceDN w:val="0"/>
        <w:adjustRightInd w:val="0"/>
        <w:jc w:val="both"/>
        <w:rPr>
          <w:sz w:val="18"/>
          <w:szCs w:val="18"/>
        </w:rPr>
      </w:pPr>
      <w:r w:rsidRPr="00A46D1C">
        <w:rPr>
          <w:sz w:val="18"/>
          <w:szCs w:val="18"/>
        </w:rPr>
        <w:t xml:space="preserve">Информационный бюллетень «Ведомости Мошковского сельсовета» от 16.07.2020, официальный сайт администрации Мошковского сельсовета Бековского района Пензенской области в информационно-телекоммуникационной сети «Интернет» по адресу: </w:t>
      </w:r>
      <w:proofErr w:type="gramStart"/>
      <w:r w:rsidRPr="00A46D1C">
        <w:rPr>
          <w:sz w:val="18"/>
          <w:szCs w:val="18"/>
        </w:rPr>
        <w:t>http://moshkovo.bekovo.pnzreg.ru/ ,</w:t>
      </w:r>
      <w:proofErr w:type="gramEnd"/>
      <w:r w:rsidRPr="00A46D1C">
        <w:rPr>
          <w:sz w:val="18"/>
          <w:szCs w:val="18"/>
        </w:rPr>
        <w:t xml:space="preserve"> 16.07.2020.</w:t>
      </w:r>
    </w:p>
    <w:p w:rsidR="00A46D1C" w:rsidRPr="00A46D1C" w:rsidRDefault="00A46D1C" w:rsidP="00A46D1C">
      <w:pPr>
        <w:autoSpaceDE w:val="0"/>
        <w:autoSpaceDN w:val="0"/>
        <w:adjustRightInd w:val="0"/>
        <w:jc w:val="both"/>
        <w:rPr>
          <w:sz w:val="18"/>
          <w:szCs w:val="18"/>
        </w:rPr>
      </w:pPr>
      <w:r w:rsidRPr="00A46D1C">
        <w:rPr>
          <w:b/>
          <w:sz w:val="18"/>
          <w:szCs w:val="18"/>
        </w:rPr>
        <w:t>4. Срок, в течение которого принимались предложения и замечания участников публичных слушаний:</w:t>
      </w:r>
      <w:r w:rsidRPr="00A46D1C">
        <w:rPr>
          <w:sz w:val="18"/>
          <w:szCs w:val="18"/>
        </w:rPr>
        <w:t xml:space="preserve"> с 17 июля 2020 года по 17 сентября 2020 года.</w:t>
      </w:r>
    </w:p>
    <w:p w:rsidR="00A46D1C" w:rsidRPr="00A46D1C" w:rsidRDefault="00A46D1C" w:rsidP="00A46D1C">
      <w:pPr>
        <w:autoSpaceDE w:val="0"/>
        <w:autoSpaceDN w:val="0"/>
        <w:adjustRightInd w:val="0"/>
        <w:jc w:val="both"/>
        <w:rPr>
          <w:b/>
          <w:sz w:val="18"/>
          <w:szCs w:val="18"/>
        </w:rPr>
      </w:pPr>
      <w:r w:rsidRPr="00A46D1C">
        <w:rPr>
          <w:b/>
          <w:sz w:val="18"/>
          <w:szCs w:val="18"/>
        </w:rPr>
        <w:t>5. Территория, в пределах которой проводятся публичные слушания:</w:t>
      </w:r>
    </w:p>
    <w:p w:rsidR="00A46D1C" w:rsidRPr="00A46D1C" w:rsidRDefault="00A46D1C" w:rsidP="00A46D1C">
      <w:pPr>
        <w:autoSpaceDE w:val="0"/>
        <w:autoSpaceDN w:val="0"/>
        <w:adjustRightInd w:val="0"/>
        <w:jc w:val="both"/>
        <w:rPr>
          <w:sz w:val="18"/>
          <w:szCs w:val="18"/>
        </w:rPr>
      </w:pPr>
      <w:r w:rsidRPr="00A46D1C">
        <w:rPr>
          <w:sz w:val="18"/>
          <w:szCs w:val="18"/>
        </w:rPr>
        <w:lastRenderedPageBreak/>
        <w:t>Муниципальное образование «Мошковский сельсовет» Бековского района Пензенской области.</w:t>
      </w:r>
    </w:p>
    <w:p w:rsidR="00A46D1C" w:rsidRPr="00A46D1C" w:rsidRDefault="00A46D1C" w:rsidP="00A46D1C">
      <w:pPr>
        <w:autoSpaceDE w:val="0"/>
        <w:autoSpaceDN w:val="0"/>
        <w:adjustRightInd w:val="0"/>
        <w:jc w:val="both"/>
        <w:rPr>
          <w:b/>
          <w:sz w:val="18"/>
          <w:szCs w:val="18"/>
        </w:rPr>
      </w:pPr>
      <w:r w:rsidRPr="00A46D1C">
        <w:rPr>
          <w:b/>
          <w:sz w:val="18"/>
          <w:szCs w:val="18"/>
        </w:rPr>
        <w:t xml:space="preserve">6. Предложения и замечания участников публичных слушаний, являющихся участниками публичных слушаний, граждан, постоянно проживающих на территории, в отношении которой подготовлен проект, </w:t>
      </w:r>
      <w:proofErr w:type="gramStart"/>
      <w:r w:rsidRPr="00A46D1C">
        <w:rPr>
          <w:b/>
          <w:sz w:val="18"/>
          <w:szCs w:val="18"/>
        </w:rPr>
        <w:t>правообладателей</w:t>
      </w:r>
      <w:proofErr w:type="gramEnd"/>
      <w:r w:rsidRPr="00A46D1C">
        <w:rPr>
          <w:b/>
          <w:sz w:val="18"/>
          <w:szCs w:val="18"/>
        </w:rPr>
        <w:t xml:space="preserve"> находящихся в границах этой территории земельных участков и (или) расположенных на них объектов капитального строительства, а также правообладателей помещений, являющихся частью указанных объектов капитального строительства:</w:t>
      </w:r>
    </w:p>
    <w:p w:rsidR="00A46D1C" w:rsidRPr="00A46D1C" w:rsidRDefault="00A46D1C" w:rsidP="00A46D1C">
      <w:pPr>
        <w:autoSpaceDE w:val="0"/>
        <w:autoSpaceDN w:val="0"/>
        <w:adjustRightInd w:val="0"/>
        <w:jc w:val="both"/>
        <w:rPr>
          <w:sz w:val="18"/>
          <w:szCs w:val="18"/>
        </w:rPr>
      </w:pPr>
      <w:r w:rsidRPr="00A46D1C">
        <w:rPr>
          <w:sz w:val="18"/>
          <w:szCs w:val="18"/>
        </w:rPr>
        <w:t>Предложения и замечания не поступали.</w:t>
      </w:r>
    </w:p>
    <w:p w:rsidR="00A46D1C" w:rsidRPr="00A46D1C" w:rsidRDefault="00A46D1C" w:rsidP="00A46D1C">
      <w:pPr>
        <w:autoSpaceDE w:val="0"/>
        <w:autoSpaceDN w:val="0"/>
        <w:adjustRightInd w:val="0"/>
        <w:jc w:val="both"/>
        <w:rPr>
          <w:sz w:val="18"/>
          <w:szCs w:val="18"/>
        </w:rPr>
      </w:pPr>
      <w:r w:rsidRPr="00A46D1C">
        <w:rPr>
          <w:b/>
          <w:sz w:val="18"/>
          <w:szCs w:val="18"/>
        </w:rPr>
        <w:t>7. Предложения и замечания иных участников публичных слушаний</w:t>
      </w:r>
      <w:r w:rsidRPr="00A46D1C">
        <w:rPr>
          <w:sz w:val="18"/>
          <w:szCs w:val="18"/>
        </w:rPr>
        <w:t xml:space="preserve">: </w:t>
      </w:r>
    </w:p>
    <w:p w:rsidR="00A46D1C" w:rsidRPr="00A46D1C" w:rsidRDefault="00A46D1C" w:rsidP="00A46D1C">
      <w:pPr>
        <w:autoSpaceDE w:val="0"/>
        <w:autoSpaceDN w:val="0"/>
        <w:adjustRightInd w:val="0"/>
        <w:jc w:val="both"/>
        <w:rPr>
          <w:sz w:val="18"/>
          <w:szCs w:val="18"/>
        </w:rPr>
      </w:pPr>
      <w:r w:rsidRPr="00A46D1C">
        <w:rPr>
          <w:sz w:val="18"/>
          <w:szCs w:val="18"/>
        </w:rPr>
        <w:t>Предложения и замечания не поступали.</w:t>
      </w:r>
    </w:p>
    <w:p w:rsidR="00A46D1C" w:rsidRPr="00A46D1C" w:rsidRDefault="00A46D1C" w:rsidP="00A46D1C">
      <w:pPr>
        <w:autoSpaceDE w:val="0"/>
        <w:autoSpaceDN w:val="0"/>
        <w:adjustRightInd w:val="0"/>
        <w:jc w:val="both"/>
        <w:rPr>
          <w:sz w:val="18"/>
          <w:szCs w:val="18"/>
        </w:rPr>
      </w:pPr>
      <w:r w:rsidRPr="00A46D1C">
        <w:rPr>
          <w:sz w:val="18"/>
          <w:szCs w:val="18"/>
        </w:rPr>
        <w:t xml:space="preserve">Приложение:  </w:t>
      </w:r>
    </w:p>
    <w:p w:rsidR="00A46D1C" w:rsidRPr="00A46D1C" w:rsidRDefault="00A46D1C" w:rsidP="00A46D1C">
      <w:pPr>
        <w:autoSpaceDE w:val="0"/>
        <w:autoSpaceDN w:val="0"/>
        <w:adjustRightInd w:val="0"/>
        <w:jc w:val="both"/>
        <w:rPr>
          <w:sz w:val="18"/>
          <w:szCs w:val="18"/>
        </w:rPr>
      </w:pPr>
      <w:r w:rsidRPr="00A46D1C">
        <w:rPr>
          <w:sz w:val="18"/>
          <w:szCs w:val="18"/>
        </w:rPr>
        <w:t>1) перечень принявших участие в рассмотрении проекта участников публичных слушаний</w:t>
      </w:r>
    </w:p>
    <w:p w:rsidR="00A46D1C" w:rsidRPr="00A46D1C" w:rsidRDefault="00A46D1C" w:rsidP="00A46D1C">
      <w:pPr>
        <w:autoSpaceDE w:val="0"/>
        <w:autoSpaceDN w:val="0"/>
        <w:adjustRightInd w:val="0"/>
        <w:jc w:val="both"/>
        <w:rPr>
          <w:sz w:val="18"/>
          <w:szCs w:val="18"/>
        </w:rPr>
      </w:pPr>
      <w:r w:rsidRPr="00A46D1C">
        <w:rPr>
          <w:sz w:val="18"/>
          <w:szCs w:val="18"/>
        </w:rPr>
        <w:t xml:space="preserve">Председатель </w:t>
      </w:r>
    </w:p>
    <w:p w:rsidR="00A46D1C" w:rsidRPr="00A46D1C" w:rsidRDefault="00A46D1C" w:rsidP="00A46D1C">
      <w:pPr>
        <w:autoSpaceDE w:val="0"/>
        <w:autoSpaceDN w:val="0"/>
        <w:adjustRightInd w:val="0"/>
        <w:jc w:val="both"/>
        <w:rPr>
          <w:sz w:val="18"/>
          <w:szCs w:val="18"/>
        </w:rPr>
      </w:pPr>
      <w:r w:rsidRPr="00A46D1C">
        <w:rPr>
          <w:sz w:val="18"/>
          <w:szCs w:val="18"/>
        </w:rPr>
        <w:t>публичных слушаний                        ____________________ И.Б. Гнивковский</w:t>
      </w:r>
    </w:p>
    <w:p w:rsidR="00A46D1C" w:rsidRPr="00A46D1C" w:rsidRDefault="00A46D1C" w:rsidP="00A46D1C">
      <w:pPr>
        <w:autoSpaceDE w:val="0"/>
        <w:autoSpaceDN w:val="0"/>
        <w:adjustRightInd w:val="0"/>
        <w:jc w:val="both"/>
        <w:rPr>
          <w:sz w:val="18"/>
          <w:szCs w:val="18"/>
        </w:rPr>
      </w:pPr>
      <w:r w:rsidRPr="00A46D1C">
        <w:rPr>
          <w:sz w:val="18"/>
          <w:szCs w:val="18"/>
        </w:rPr>
        <w:t>Секретарь</w:t>
      </w:r>
    </w:p>
    <w:p w:rsidR="00A46D1C" w:rsidRPr="00A46D1C" w:rsidRDefault="00A46D1C" w:rsidP="00A46D1C">
      <w:pPr>
        <w:autoSpaceDE w:val="0"/>
        <w:autoSpaceDN w:val="0"/>
        <w:adjustRightInd w:val="0"/>
        <w:jc w:val="both"/>
        <w:rPr>
          <w:sz w:val="18"/>
          <w:szCs w:val="18"/>
        </w:rPr>
      </w:pPr>
      <w:r w:rsidRPr="00A46D1C">
        <w:rPr>
          <w:sz w:val="18"/>
          <w:szCs w:val="18"/>
        </w:rPr>
        <w:t>публичных слушаний                       ____________________ О.С. Коробкова</w:t>
      </w:r>
    </w:p>
    <w:p w:rsidR="00A46D1C" w:rsidRPr="00A46D1C" w:rsidRDefault="00A46D1C" w:rsidP="00A46D1C">
      <w:pPr>
        <w:autoSpaceDE w:val="0"/>
        <w:autoSpaceDN w:val="0"/>
        <w:adjustRightInd w:val="0"/>
        <w:jc w:val="both"/>
        <w:outlineLvl w:val="1"/>
        <w:rPr>
          <w:sz w:val="18"/>
          <w:szCs w:val="18"/>
        </w:rPr>
      </w:pPr>
    </w:p>
    <w:p w:rsidR="00A46D1C" w:rsidRPr="00A46D1C" w:rsidRDefault="00A46D1C" w:rsidP="00A46D1C">
      <w:pPr>
        <w:autoSpaceDE w:val="0"/>
        <w:autoSpaceDN w:val="0"/>
        <w:adjustRightInd w:val="0"/>
        <w:jc w:val="right"/>
        <w:outlineLvl w:val="1"/>
        <w:rPr>
          <w:sz w:val="18"/>
          <w:szCs w:val="18"/>
        </w:rPr>
      </w:pPr>
    </w:p>
    <w:p w:rsidR="00A46D1C" w:rsidRPr="00A46D1C" w:rsidRDefault="00A46D1C" w:rsidP="00A46D1C">
      <w:pPr>
        <w:autoSpaceDE w:val="0"/>
        <w:autoSpaceDN w:val="0"/>
        <w:adjustRightInd w:val="0"/>
        <w:jc w:val="center"/>
        <w:rPr>
          <w:b/>
          <w:sz w:val="18"/>
          <w:szCs w:val="18"/>
        </w:rPr>
      </w:pPr>
      <w:r>
        <w:rPr>
          <w:b/>
          <w:sz w:val="18"/>
          <w:szCs w:val="18"/>
        </w:rPr>
        <w:t xml:space="preserve">Список </w:t>
      </w:r>
      <w:r w:rsidRPr="00A46D1C">
        <w:rPr>
          <w:b/>
          <w:sz w:val="18"/>
          <w:szCs w:val="18"/>
        </w:rPr>
        <w:t>участников публичных слушаний</w:t>
      </w:r>
    </w:p>
    <w:p w:rsidR="00A46D1C" w:rsidRPr="00A46D1C" w:rsidRDefault="00A46D1C" w:rsidP="00A46D1C">
      <w:pPr>
        <w:autoSpaceDE w:val="0"/>
        <w:autoSpaceDN w:val="0"/>
        <w:adjustRightInd w:val="0"/>
        <w:jc w:val="center"/>
        <w:rPr>
          <w:sz w:val="18"/>
          <w:szCs w:val="18"/>
        </w:rPr>
      </w:pPr>
    </w:p>
    <w:tbl>
      <w:tblPr>
        <w:tblW w:w="515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9"/>
        <w:gridCol w:w="3294"/>
        <w:gridCol w:w="1580"/>
        <w:gridCol w:w="2956"/>
        <w:gridCol w:w="1359"/>
        <w:gridCol w:w="857"/>
      </w:tblGrid>
      <w:tr w:rsidR="00A46D1C" w:rsidRPr="00A46D1C" w:rsidTr="00A46D1C">
        <w:trPr>
          <w:cantSplit/>
          <w:trHeight w:val="600"/>
        </w:trPr>
        <w:tc>
          <w:tcPr>
            <w:tcW w:w="218" w:type="pct"/>
          </w:tcPr>
          <w:p w:rsidR="00A46D1C" w:rsidRPr="00A46D1C" w:rsidRDefault="00A46D1C" w:rsidP="008F3E5D">
            <w:pPr>
              <w:autoSpaceDE w:val="0"/>
              <w:autoSpaceDN w:val="0"/>
              <w:adjustRightInd w:val="0"/>
              <w:rPr>
                <w:sz w:val="18"/>
                <w:szCs w:val="18"/>
              </w:rPr>
            </w:pPr>
            <w:r w:rsidRPr="00A46D1C">
              <w:rPr>
                <w:sz w:val="18"/>
                <w:szCs w:val="18"/>
              </w:rPr>
              <w:t>№</w:t>
            </w:r>
          </w:p>
        </w:tc>
        <w:tc>
          <w:tcPr>
            <w:tcW w:w="1568" w:type="pct"/>
          </w:tcPr>
          <w:p w:rsidR="00A46D1C" w:rsidRPr="00A46D1C" w:rsidRDefault="00A46D1C" w:rsidP="008F3E5D">
            <w:pPr>
              <w:autoSpaceDE w:val="0"/>
              <w:autoSpaceDN w:val="0"/>
              <w:adjustRightInd w:val="0"/>
              <w:jc w:val="center"/>
              <w:rPr>
                <w:sz w:val="18"/>
                <w:szCs w:val="18"/>
              </w:rPr>
            </w:pPr>
            <w:r w:rsidRPr="00A46D1C">
              <w:rPr>
                <w:sz w:val="18"/>
                <w:szCs w:val="18"/>
              </w:rPr>
              <w:t xml:space="preserve">Ф.И.О. </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Год рождения</w:t>
            </w:r>
          </w:p>
          <w:p w:rsidR="00A46D1C" w:rsidRPr="00A46D1C" w:rsidRDefault="00A46D1C" w:rsidP="008F3E5D">
            <w:pPr>
              <w:autoSpaceDE w:val="0"/>
              <w:autoSpaceDN w:val="0"/>
              <w:adjustRightInd w:val="0"/>
              <w:jc w:val="center"/>
              <w:rPr>
                <w:sz w:val="18"/>
                <w:szCs w:val="18"/>
              </w:rPr>
            </w:pPr>
            <w:r w:rsidRPr="00A46D1C">
              <w:rPr>
                <w:sz w:val="18"/>
                <w:szCs w:val="18"/>
              </w:rPr>
              <w:t>(или дата рождения для лиц, которым в текущем году исполнилось 18 лет)</w:t>
            </w:r>
          </w:p>
        </w:tc>
        <w:tc>
          <w:tcPr>
            <w:tcW w:w="1407" w:type="pct"/>
          </w:tcPr>
          <w:p w:rsidR="00A46D1C" w:rsidRPr="00A46D1C" w:rsidRDefault="00A46D1C" w:rsidP="008F3E5D">
            <w:pPr>
              <w:autoSpaceDE w:val="0"/>
              <w:autoSpaceDN w:val="0"/>
              <w:adjustRightInd w:val="0"/>
              <w:jc w:val="center"/>
              <w:rPr>
                <w:sz w:val="18"/>
                <w:szCs w:val="18"/>
              </w:rPr>
            </w:pPr>
            <w:r w:rsidRPr="00A46D1C">
              <w:rPr>
                <w:sz w:val="18"/>
                <w:szCs w:val="18"/>
              </w:rPr>
              <w:t>Адрес регистрации</w:t>
            </w:r>
          </w:p>
        </w:tc>
        <w:tc>
          <w:tcPr>
            <w:tcW w:w="647" w:type="pct"/>
          </w:tcPr>
          <w:p w:rsidR="00A46D1C" w:rsidRPr="00A46D1C" w:rsidRDefault="00A46D1C" w:rsidP="008F3E5D">
            <w:pPr>
              <w:autoSpaceDE w:val="0"/>
              <w:autoSpaceDN w:val="0"/>
              <w:adjustRightInd w:val="0"/>
              <w:jc w:val="center"/>
              <w:rPr>
                <w:sz w:val="18"/>
                <w:szCs w:val="18"/>
              </w:rPr>
            </w:pPr>
            <w:r w:rsidRPr="00A46D1C">
              <w:rPr>
                <w:sz w:val="18"/>
                <w:szCs w:val="18"/>
              </w:rPr>
              <w:t xml:space="preserve">Номер </w:t>
            </w:r>
            <w:r w:rsidRPr="00A46D1C">
              <w:rPr>
                <w:sz w:val="18"/>
                <w:szCs w:val="18"/>
              </w:rPr>
              <w:br/>
              <w:t>контактного</w:t>
            </w:r>
            <w:r w:rsidRPr="00A46D1C">
              <w:rPr>
                <w:sz w:val="18"/>
                <w:szCs w:val="18"/>
              </w:rPr>
              <w:br/>
              <w:t xml:space="preserve">телефона </w:t>
            </w:r>
            <w:r w:rsidRPr="00A46D1C">
              <w:rPr>
                <w:sz w:val="18"/>
                <w:szCs w:val="18"/>
              </w:rPr>
              <w:br/>
              <w:t>(если есть)</w:t>
            </w:r>
          </w:p>
        </w:tc>
        <w:tc>
          <w:tcPr>
            <w:tcW w:w="408" w:type="pct"/>
          </w:tcPr>
          <w:p w:rsidR="00A46D1C" w:rsidRPr="00A46D1C" w:rsidRDefault="00A46D1C" w:rsidP="008F3E5D">
            <w:pPr>
              <w:autoSpaceDE w:val="0"/>
              <w:autoSpaceDN w:val="0"/>
              <w:adjustRightInd w:val="0"/>
              <w:jc w:val="center"/>
              <w:rPr>
                <w:sz w:val="18"/>
                <w:szCs w:val="18"/>
              </w:rPr>
            </w:pPr>
            <w:r w:rsidRPr="00A46D1C">
              <w:rPr>
                <w:sz w:val="18"/>
                <w:szCs w:val="18"/>
              </w:rPr>
              <w:t xml:space="preserve">Личная </w:t>
            </w:r>
            <w:r w:rsidRPr="00A46D1C">
              <w:rPr>
                <w:sz w:val="18"/>
                <w:szCs w:val="18"/>
              </w:rPr>
              <w:br/>
              <w:t>подпись</w:t>
            </w:r>
          </w:p>
        </w:tc>
      </w:tr>
      <w:tr w:rsidR="00A46D1C" w:rsidRPr="00A46D1C" w:rsidTr="00A46D1C">
        <w:trPr>
          <w:cantSplit/>
          <w:trHeight w:hRule="exact" w:val="482"/>
        </w:trPr>
        <w:tc>
          <w:tcPr>
            <w:tcW w:w="218" w:type="pct"/>
          </w:tcPr>
          <w:p w:rsidR="00A46D1C" w:rsidRPr="00A46D1C" w:rsidRDefault="00A46D1C" w:rsidP="008F3E5D">
            <w:pPr>
              <w:autoSpaceDE w:val="0"/>
              <w:autoSpaceDN w:val="0"/>
              <w:adjustRightInd w:val="0"/>
              <w:rPr>
                <w:sz w:val="18"/>
                <w:szCs w:val="18"/>
              </w:rPr>
            </w:pPr>
            <w:r w:rsidRPr="00A46D1C">
              <w:rPr>
                <w:sz w:val="18"/>
                <w:szCs w:val="18"/>
              </w:rPr>
              <w:t>1</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Артамошкина Людмила Петровна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1959</w:t>
            </w:r>
          </w:p>
        </w:tc>
        <w:tc>
          <w:tcPr>
            <w:tcW w:w="1407" w:type="pct"/>
          </w:tcPr>
          <w:p w:rsidR="00A46D1C" w:rsidRP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Мошковская, 28</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2</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Артамошкина Анна Николаевна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1983</w:t>
            </w:r>
          </w:p>
        </w:tc>
        <w:tc>
          <w:tcPr>
            <w:tcW w:w="1407" w:type="pct"/>
          </w:tcPr>
          <w:p w:rsidR="00A46D1C" w:rsidRP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Мошковская, 30</w:t>
            </w:r>
          </w:p>
        </w:tc>
        <w:tc>
          <w:tcPr>
            <w:tcW w:w="647" w:type="pct"/>
          </w:tcPr>
          <w:p w:rsidR="00A46D1C" w:rsidRPr="00A46D1C" w:rsidRDefault="00A46D1C" w:rsidP="008F3E5D">
            <w:pPr>
              <w:autoSpaceDE w:val="0"/>
              <w:autoSpaceDN w:val="0"/>
              <w:adjustRightInd w:val="0"/>
              <w:rPr>
                <w:sz w:val="18"/>
                <w:szCs w:val="18"/>
              </w:rPr>
            </w:pPr>
          </w:p>
        </w:tc>
        <w:tc>
          <w:tcPr>
            <w:tcW w:w="408" w:type="pct"/>
          </w:tcPr>
          <w:p w:rsidR="00A46D1C" w:rsidRPr="00A46D1C" w:rsidRDefault="00A46D1C" w:rsidP="008F3E5D">
            <w:pPr>
              <w:autoSpaceDE w:val="0"/>
              <w:autoSpaceDN w:val="0"/>
              <w:adjustRightInd w:val="0"/>
              <w:rPr>
                <w:sz w:val="18"/>
                <w:szCs w:val="18"/>
              </w:rPr>
            </w:pPr>
          </w:p>
        </w:tc>
      </w:tr>
      <w:tr w:rsidR="00A46D1C" w:rsidRPr="00A46D1C" w:rsidTr="00A46D1C">
        <w:trPr>
          <w:cantSplit/>
          <w:trHeight w:val="405"/>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3</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Калачева Людмила Николаевна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1966</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Молодежная, д. 16, кв.1</w:t>
            </w:r>
          </w:p>
        </w:tc>
        <w:tc>
          <w:tcPr>
            <w:tcW w:w="647" w:type="pct"/>
          </w:tcPr>
          <w:p w:rsidR="00A46D1C" w:rsidRPr="00A46D1C" w:rsidRDefault="00A46D1C" w:rsidP="008F3E5D">
            <w:pPr>
              <w:autoSpaceDE w:val="0"/>
              <w:autoSpaceDN w:val="0"/>
              <w:adjustRightInd w:val="0"/>
              <w:rPr>
                <w:sz w:val="18"/>
                <w:szCs w:val="18"/>
              </w:rPr>
            </w:pPr>
          </w:p>
        </w:tc>
        <w:tc>
          <w:tcPr>
            <w:tcW w:w="408" w:type="pct"/>
          </w:tcPr>
          <w:p w:rsidR="00A46D1C" w:rsidRPr="00A46D1C" w:rsidRDefault="00A46D1C" w:rsidP="008F3E5D">
            <w:pPr>
              <w:autoSpaceDE w:val="0"/>
              <w:autoSpaceDN w:val="0"/>
              <w:adjustRightInd w:val="0"/>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4</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Воробьева Ирина Владимировна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1972</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Ивановская, д.37</w:t>
            </w:r>
          </w:p>
        </w:tc>
        <w:tc>
          <w:tcPr>
            <w:tcW w:w="647" w:type="pct"/>
          </w:tcPr>
          <w:p w:rsidR="00A46D1C" w:rsidRPr="00A46D1C" w:rsidRDefault="00A46D1C" w:rsidP="008F3E5D">
            <w:pPr>
              <w:autoSpaceDE w:val="0"/>
              <w:autoSpaceDN w:val="0"/>
              <w:adjustRightInd w:val="0"/>
              <w:rPr>
                <w:sz w:val="18"/>
                <w:szCs w:val="18"/>
              </w:rPr>
            </w:pPr>
          </w:p>
        </w:tc>
        <w:tc>
          <w:tcPr>
            <w:tcW w:w="408" w:type="pct"/>
          </w:tcPr>
          <w:p w:rsidR="00A46D1C" w:rsidRPr="00A46D1C" w:rsidRDefault="00A46D1C" w:rsidP="008F3E5D">
            <w:pPr>
              <w:autoSpaceDE w:val="0"/>
              <w:autoSpaceDN w:val="0"/>
              <w:adjustRightInd w:val="0"/>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5</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Сафронова Наталья Юрьевна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1966</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Молодежная, д. 8, кв.1</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6</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Кормишенкова Людмила Анатольевна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1969</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Ивановская, д.43</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7</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 xml:space="preserve">Пятова Виктория Васильевна </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1982</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Молодежная, д. 7, кв.2</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8</w:t>
            </w:r>
          </w:p>
        </w:tc>
        <w:tc>
          <w:tcPr>
            <w:tcW w:w="1568" w:type="pct"/>
          </w:tcPr>
          <w:p w:rsidR="00A46D1C" w:rsidRPr="00A46D1C" w:rsidRDefault="00A46D1C" w:rsidP="00A46D1C">
            <w:pPr>
              <w:autoSpaceDE w:val="0"/>
              <w:autoSpaceDN w:val="0"/>
              <w:adjustRightInd w:val="0"/>
              <w:rPr>
                <w:sz w:val="18"/>
                <w:szCs w:val="18"/>
              </w:rPr>
            </w:pPr>
            <w:r w:rsidRPr="00A46D1C">
              <w:rPr>
                <w:sz w:val="18"/>
                <w:szCs w:val="18"/>
              </w:rPr>
              <w:t xml:space="preserve">Макеева </w:t>
            </w:r>
            <w:proofErr w:type="gramStart"/>
            <w:r w:rsidRPr="00A46D1C">
              <w:rPr>
                <w:sz w:val="18"/>
                <w:szCs w:val="18"/>
              </w:rPr>
              <w:t>Юлия</w:t>
            </w:r>
            <w:r>
              <w:rPr>
                <w:sz w:val="18"/>
                <w:szCs w:val="18"/>
              </w:rPr>
              <w:t xml:space="preserve"> </w:t>
            </w:r>
            <w:r w:rsidRPr="00A46D1C">
              <w:rPr>
                <w:sz w:val="18"/>
                <w:szCs w:val="18"/>
              </w:rPr>
              <w:t xml:space="preserve"> Ивановна</w:t>
            </w:r>
            <w:proofErr w:type="gramEnd"/>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1993</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Ивановская, д.37</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9</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Коробкова Ольга Сергеевна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1967</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Молодежная, д. 18</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10</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Коробков Сергей Александрович</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1963</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Молодежная, д. 18</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11</w:t>
            </w:r>
          </w:p>
        </w:tc>
        <w:tc>
          <w:tcPr>
            <w:tcW w:w="1568" w:type="pct"/>
          </w:tcPr>
          <w:p w:rsidR="00A46D1C" w:rsidRPr="00A46D1C" w:rsidRDefault="00A46D1C" w:rsidP="00A46D1C">
            <w:pPr>
              <w:autoSpaceDE w:val="0"/>
              <w:autoSpaceDN w:val="0"/>
              <w:adjustRightInd w:val="0"/>
              <w:rPr>
                <w:sz w:val="18"/>
                <w:szCs w:val="18"/>
              </w:rPr>
            </w:pPr>
            <w:r w:rsidRPr="00A46D1C">
              <w:rPr>
                <w:sz w:val="18"/>
                <w:szCs w:val="18"/>
              </w:rPr>
              <w:t xml:space="preserve">Ледащев </w:t>
            </w:r>
            <w:proofErr w:type="gramStart"/>
            <w:r w:rsidRPr="00A46D1C">
              <w:rPr>
                <w:sz w:val="18"/>
                <w:szCs w:val="18"/>
              </w:rPr>
              <w:t>Виктор</w:t>
            </w:r>
            <w:r>
              <w:rPr>
                <w:sz w:val="18"/>
                <w:szCs w:val="18"/>
              </w:rPr>
              <w:t xml:space="preserve"> </w:t>
            </w:r>
            <w:r w:rsidRPr="00A46D1C">
              <w:rPr>
                <w:sz w:val="18"/>
                <w:szCs w:val="18"/>
              </w:rPr>
              <w:t xml:space="preserve"> Иванович</w:t>
            </w:r>
            <w:proofErr w:type="gramEnd"/>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1960</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Ивановская, д.30</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12</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Ледащева Наталия Алексеевна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1966</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Ивановская, д.30</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13</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Смирнова Наталья Николаевна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1969</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Ивановская, д.5</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14</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Ионова Надежда Николаевна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1960</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Молодежная, д. 13, кв.1</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15</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Кузнецова Татьяна Владимировна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1972</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л. Молодежная, д. 4, кв.1</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16</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Луконин Юрий Владимирович</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1964</w:t>
            </w:r>
          </w:p>
        </w:tc>
        <w:tc>
          <w:tcPr>
            <w:tcW w:w="1407" w:type="pct"/>
          </w:tcPr>
          <w:p w:rsidR="00A46D1C" w:rsidRP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Садовая, д.6</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17</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Яшкина Антонина Валентиновна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1961</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Молодежная, д. 1, кв.2</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18</w:t>
            </w:r>
          </w:p>
        </w:tc>
        <w:tc>
          <w:tcPr>
            <w:tcW w:w="1568" w:type="pct"/>
          </w:tcPr>
          <w:p w:rsidR="00A46D1C" w:rsidRPr="00A46D1C" w:rsidRDefault="00A46D1C" w:rsidP="00A46D1C">
            <w:pPr>
              <w:autoSpaceDE w:val="0"/>
              <w:autoSpaceDN w:val="0"/>
              <w:adjustRightInd w:val="0"/>
              <w:rPr>
                <w:sz w:val="18"/>
                <w:szCs w:val="18"/>
              </w:rPr>
            </w:pPr>
            <w:r w:rsidRPr="00A46D1C">
              <w:rPr>
                <w:sz w:val="18"/>
                <w:szCs w:val="18"/>
              </w:rPr>
              <w:t>Сизова Вера Николаевна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1967</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Доможировская, д.8</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19</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Тренькина Надежда Ивановна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1956</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Ивановская, д.75</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20</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Кирюшина Людмила Алексеевна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1967</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Ивановская, д.31</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21</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Оленина Светлана Сергеевна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1978</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Ивановская, д.12</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lastRenderedPageBreak/>
              <w:t>22</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Рябова Наталья Николаевна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1968</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p>
          <w:p w:rsidR="00A46D1C" w:rsidRPr="00A46D1C" w:rsidRDefault="00A46D1C" w:rsidP="00A46D1C">
            <w:pPr>
              <w:autoSpaceDE w:val="0"/>
              <w:autoSpaceDN w:val="0"/>
              <w:adjustRightInd w:val="0"/>
              <w:jc w:val="center"/>
              <w:rPr>
                <w:sz w:val="18"/>
                <w:szCs w:val="18"/>
              </w:rPr>
            </w:pPr>
            <w:r w:rsidRPr="00A46D1C">
              <w:rPr>
                <w:sz w:val="18"/>
                <w:szCs w:val="18"/>
              </w:rPr>
              <w:t>ул. Ивановская, д.6</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r w:rsidR="00A46D1C" w:rsidRPr="00A46D1C" w:rsidTr="00A46D1C">
        <w:trPr>
          <w:cantSplit/>
          <w:trHeight w:val="240"/>
        </w:trPr>
        <w:tc>
          <w:tcPr>
            <w:tcW w:w="218" w:type="pct"/>
          </w:tcPr>
          <w:p w:rsidR="00A46D1C" w:rsidRPr="00A46D1C" w:rsidRDefault="00A46D1C" w:rsidP="008F3E5D">
            <w:pPr>
              <w:autoSpaceDE w:val="0"/>
              <w:autoSpaceDN w:val="0"/>
              <w:adjustRightInd w:val="0"/>
              <w:jc w:val="center"/>
              <w:rPr>
                <w:sz w:val="18"/>
                <w:szCs w:val="18"/>
              </w:rPr>
            </w:pPr>
            <w:r w:rsidRPr="00A46D1C">
              <w:rPr>
                <w:sz w:val="18"/>
                <w:szCs w:val="18"/>
              </w:rPr>
              <w:t>23</w:t>
            </w:r>
          </w:p>
        </w:tc>
        <w:tc>
          <w:tcPr>
            <w:tcW w:w="1568" w:type="pct"/>
          </w:tcPr>
          <w:p w:rsidR="00A46D1C" w:rsidRPr="00A46D1C" w:rsidRDefault="00A46D1C" w:rsidP="008F3E5D">
            <w:pPr>
              <w:autoSpaceDE w:val="0"/>
              <w:autoSpaceDN w:val="0"/>
              <w:adjustRightInd w:val="0"/>
              <w:rPr>
                <w:sz w:val="18"/>
                <w:szCs w:val="18"/>
              </w:rPr>
            </w:pPr>
            <w:r w:rsidRPr="00A46D1C">
              <w:rPr>
                <w:sz w:val="18"/>
                <w:szCs w:val="18"/>
              </w:rPr>
              <w:t>Тренькина Валентина Ивановна</w:t>
            </w:r>
          </w:p>
        </w:tc>
        <w:tc>
          <w:tcPr>
            <w:tcW w:w="752" w:type="pct"/>
          </w:tcPr>
          <w:p w:rsidR="00A46D1C" w:rsidRPr="00A46D1C" w:rsidRDefault="00A46D1C" w:rsidP="008F3E5D">
            <w:pPr>
              <w:autoSpaceDE w:val="0"/>
              <w:autoSpaceDN w:val="0"/>
              <w:adjustRightInd w:val="0"/>
              <w:jc w:val="center"/>
              <w:rPr>
                <w:sz w:val="18"/>
                <w:szCs w:val="18"/>
              </w:rPr>
            </w:pPr>
            <w:r w:rsidRPr="00A46D1C">
              <w:rPr>
                <w:sz w:val="18"/>
                <w:szCs w:val="18"/>
              </w:rPr>
              <w:t>1959</w:t>
            </w:r>
          </w:p>
        </w:tc>
        <w:tc>
          <w:tcPr>
            <w:tcW w:w="1407" w:type="pct"/>
          </w:tcPr>
          <w:p w:rsidR="00A46D1C" w:rsidRDefault="00A46D1C" w:rsidP="00A46D1C">
            <w:pPr>
              <w:autoSpaceDE w:val="0"/>
              <w:autoSpaceDN w:val="0"/>
              <w:adjustRightInd w:val="0"/>
              <w:jc w:val="center"/>
              <w:rPr>
                <w:sz w:val="18"/>
                <w:szCs w:val="18"/>
              </w:rPr>
            </w:pPr>
            <w:r w:rsidRPr="00A46D1C">
              <w:rPr>
                <w:sz w:val="18"/>
                <w:szCs w:val="18"/>
              </w:rPr>
              <w:t>с. Мошки</w:t>
            </w:r>
            <w:r>
              <w:rPr>
                <w:sz w:val="18"/>
                <w:szCs w:val="18"/>
              </w:rPr>
              <w:t xml:space="preserve">, </w:t>
            </w:r>
          </w:p>
          <w:p w:rsidR="00A46D1C" w:rsidRPr="00A46D1C" w:rsidRDefault="00A46D1C" w:rsidP="00A46D1C">
            <w:pPr>
              <w:autoSpaceDE w:val="0"/>
              <w:autoSpaceDN w:val="0"/>
              <w:adjustRightInd w:val="0"/>
              <w:jc w:val="center"/>
              <w:rPr>
                <w:sz w:val="18"/>
                <w:szCs w:val="18"/>
              </w:rPr>
            </w:pPr>
            <w:r w:rsidRPr="00A46D1C">
              <w:rPr>
                <w:sz w:val="18"/>
                <w:szCs w:val="18"/>
              </w:rPr>
              <w:t xml:space="preserve"> ул. Ивановская, д.61</w:t>
            </w:r>
          </w:p>
        </w:tc>
        <w:tc>
          <w:tcPr>
            <w:tcW w:w="647" w:type="pct"/>
          </w:tcPr>
          <w:p w:rsidR="00A46D1C" w:rsidRPr="00A46D1C" w:rsidRDefault="00A46D1C" w:rsidP="008F3E5D">
            <w:pPr>
              <w:autoSpaceDE w:val="0"/>
              <w:autoSpaceDN w:val="0"/>
              <w:adjustRightInd w:val="0"/>
              <w:jc w:val="center"/>
              <w:rPr>
                <w:sz w:val="18"/>
                <w:szCs w:val="18"/>
              </w:rPr>
            </w:pPr>
          </w:p>
        </w:tc>
        <w:tc>
          <w:tcPr>
            <w:tcW w:w="408" w:type="pct"/>
          </w:tcPr>
          <w:p w:rsidR="00A46D1C" w:rsidRPr="00A46D1C" w:rsidRDefault="00A46D1C" w:rsidP="008F3E5D">
            <w:pPr>
              <w:autoSpaceDE w:val="0"/>
              <w:autoSpaceDN w:val="0"/>
              <w:adjustRightInd w:val="0"/>
              <w:jc w:val="center"/>
              <w:rPr>
                <w:sz w:val="18"/>
                <w:szCs w:val="18"/>
              </w:rPr>
            </w:pPr>
          </w:p>
        </w:tc>
      </w:tr>
    </w:tbl>
    <w:p w:rsidR="00A46D1C" w:rsidRPr="00A46D1C" w:rsidRDefault="00A46D1C" w:rsidP="00A46D1C">
      <w:pPr>
        <w:autoSpaceDE w:val="0"/>
        <w:autoSpaceDN w:val="0"/>
        <w:adjustRightInd w:val="0"/>
        <w:ind w:firstLine="540"/>
        <w:jc w:val="both"/>
        <w:rPr>
          <w:sz w:val="18"/>
          <w:szCs w:val="18"/>
        </w:rPr>
      </w:pPr>
    </w:p>
    <w:p w:rsidR="00A46D1C" w:rsidRPr="00A46D1C" w:rsidRDefault="00A46D1C" w:rsidP="00A46D1C">
      <w:pPr>
        <w:autoSpaceDE w:val="0"/>
        <w:autoSpaceDN w:val="0"/>
        <w:adjustRightInd w:val="0"/>
        <w:jc w:val="right"/>
        <w:outlineLvl w:val="1"/>
        <w:rPr>
          <w:rFonts w:ascii="Arial" w:hAnsi="Arial" w:cs="Arial"/>
          <w:sz w:val="18"/>
          <w:szCs w:val="18"/>
          <w:lang w:eastAsia="en-US"/>
        </w:rPr>
      </w:pPr>
    </w:p>
    <w:p w:rsidR="00A46D1C" w:rsidRPr="00A46D1C" w:rsidRDefault="00A46D1C" w:rsidP="00A46D1C">
      <w:pPr>
        <w:autoSpaceDE w:val="0"/>
        <w:autoSpaceDN w:val="0"/>
        <w:adjustRightInd w:val="0"/>
        <w:jc w:val="center"/>
        <w:rPr>
          <w:b/>
          <w:sz w:val="18"/>
          <w:szCs w:val="18"/>
        </w:rPr>
      </w:pPr>
      <w:r>
        <w:rPr>
          <w:b/>
          <w:sz w:val="18"/>
          <w:szCs w:val="18"/>
        </w:rPr>
        <w:t xml:space="preserve">Протокол № 2 </w:t>
      </w:r>
      <w:r w:rsidRPr="00A46D1C">
        <w:rPr>
          <w:b/>
          <w:sz w:val="18"/>
          <w:szCs w:val="18"/>
        </w:rPr>
        <w:t>публичных слушаний</w:t>
      </w:r>
      <w:r>
        <w:rPr>
          <w:b/>
          <w:sz w:val="18"/>
          <w:szCs w:val="18"/>
        </w:rPr>
        <w:t xml:space="preserve"> </w:t>
      </w:r>
      <w:r w:rsidRPr="00A46D1C">
        <w:rPr>
          <w:b/>
          <w:sz w:val="18"/>
          <w:szCs w:val="18"/>
        </w:rPr>
        <w:t>от 18 сентября 2020 года</w:t>
      </w:r>
    </w:p>
    <w:p w:rsidR="00A46D1C" w:rsidRPr="00A46D1C" w:rsidRDefault="00A46D1C" w:rsidP="00A46D1C">
      <w:pPr>
        <w:autoSpaceDE w:val="0"/>
        <w:autoSpaceDN w:val="0"/>
        <w:adjustRightInd w:val="0"/>
        <w:rPr>
          <w:sz w:val="18"/>
          <w:szCs w:val="18"/>
        </w:rPr>
      </w:pPr>
    </w:p>
    <w:p w:rsidR="00A46D1C" w:rsidRPr="00A46D1C" w:rsidRDefault="00A46D1C" w:rsidP="00A46D1C">
      <w:pPr>
        <w:autoSpaceDE w:val="0"/>
        <w:autoSpaceDN w:val="0"/>
        <w:adjustRightInd w:val="0"/>
        <w:jc w:val="both"/>
        <w:rPr>
          <w:sz w:val="18"/>
          <w:szCs w:val="18"/>
        </w:rPr>
      </w:pPr>
      <w:r w:rsidRPr="00A46D1C">
        <w:rPr>
          <w:sz w:val="18"/>
          <w:szCs w:val="18"/>
        </w:rPr>
        <w:t>1. Организатор публичных слушаний</w:t>
      </w:r>
    </w:p>
    <w:p w:rsidR="00A46D1C" w:rsidRPr="00A46D1C" w:rsidRDefault="00A46D1C" w:rsidP="00A46D1C">
      <w:pPr>
        <w:autoSpaceDE w:val="0"/>
        <w:autoSpaceDN w:val="0"/>
        <w:adjustRightInd w:val="0"/>
        <w:jc w:val="both"/>
        <w:rPr>
          <w:sz w:val="18"/>
          <w:szCs w:val="18"/>
        </w:rPr>
      </w:pPr>
      <w:r w:rsidRPr="00A46D1C">
        <w:rPr>
          <w:sz w:val="18"/>
          <w:szCs w:val="18"/>
          <w:u w:val="single"/>
        </w:rPr>
        <w:t>Администрация Мошковского сельсовета Бековского района Пензенской области</w:t>
      </w:r>
      <w:r w:rsidRPr="00A46D1C">
        <w:rPr>
          <w:sz w:val="18"/>
          <w:szCs w:val="18"/>
        </w:rPr>
        <w:t>_</w:t>
      </w:r>
    </w:p>
    <w:p w:rsidR="00A46D1C" w:rsidRPr="00A46D1C" w:rsidRDefault="00A46D1C" w:rsidP="00A46D1C">
      <w:pPr>
        <w:autoSpaceDE w:val="0"/>
        <w:autoSpaceDN w:val="0"/>
        <w:adjustRightInd w:val="0"/>
        <w:jc w:val="both"/>
        <w:rPr>
          <w:sz w:val="18"/>
          <w:szCs w:val="18"/>
        </w:rPr>
      </w:pPr>
      <w:r w:rsidRPr="00A46D1C">
        <w:rPr>
          <w:sz w:val="18"/>
          <w:szCs w:val="18"/>
        </w:rPr>
        <w:t>2. Информация, содержащаяся в оповещении о начале публичных слушаний:</w:t>
      </w:r>
    </w:p>
    <w:p w:rsidR="00A46D1C" w:rsidRPr="00A46D1C" w:rsidRDefault="00A46D1C" w:rsidP="00A46D1C">
      <w:pPr>
        <w:pStyle w:val="ConsPlusNormal2"/>
        <w:jc w:val="both"/>
        <w:rPr>
          <w:rFonts w:ascii="Times New Roman" w:hAnsi="Times New Roman"/>
          <w:sz w:val="18"/>
          <w:szCs w:val="18"/>
        </w:rPr>
      </w:pPr>
      <w:r w:rsidRPr="00A46D1C">
        <w:rPr>
          <w:rFonts w:ascii="Times New Roman" w:hAnsi="Times New Roman"/>
          <w:b/>
          <w:sz w:val="18"/>
          <w:szCs w:val="18"/>
        </w:rPr>
        <w:t>2.1. Наименование проекта:</w:t>
      </w:r>
      <w:r w:rsidRPr="00A46D1C">
        <w:rPr>
          <w:rFonts w:ascii="Times New Roman" w:hAnsi="Times New Roman"/>
          <w:sz w:val="18"/>
          <w:szCs w:val="18"/>
        </w:rPr>
        <w:t xml:space="preserve"> «О внесении изменений в Генеральный план Мошковского сельсовета Бековского района Пензенской области»</w:t>
      </w:r>
    </w:p>
    <w:p w:rsidR="00A46D1C" w:rsidRPr="00A46D1C" w:rsidRDefault="00A46D1C" w:rsidP="00A46D1C">
      <w:pPr>
        <w:rPr>
          <w:b/>
          <w:sz w:val="18"/>
          <w:szCs w:val="18"/>
        </w:rPr>
      </w:pPr>
      <w:r w:rsidRPr="00A46D1C">
        <w:rPr>
          <w:b/>
          <w:sz w:val="18"/>
          <w:szCs w:val="18"/>
        </w:rPr>
        <w:t>2.2. Перечень информационных материалов к проекту</w:t>
      </w:r>
    </w:p>
    <w:p w:rsidR="00A46D1C" w:rsidRPr="00A46D1C" w:rsidRDefault="00A46D1C" w:rsidP="00A46D1C">
      <w:pPr>
        <w:rPr>
          <w:sz w:val="18"/>
          <w:szCs w:val="18"/>
        </w:rPr>
      </w:pPr>
      <w:r w:rsidRPr="00A46D1C">
        <w:rPr>
          <w:sz w:val="18"/>
          <w:szCs w:val="18"/>
        </w:rPr>
        <w:t xml:space="preserve"> а) Материалы по обоснованию;</w:t>
      </w:r>
    </w:p>
    <w:p w:rsidR="00A46D1C" w:rsidRPr="00A46D1C" w:rsidRDefault="00A46D1C" w:rsidP="00A46D1C">
      <w:pPr>
        <w:rPr>
          <w:i/>
          <w:sz w:val="18"/>
          <w:szCs w:val="18"/>
        </w:rPr>
      </w:pPr>
      <w:r w:rsidRPr="00A46D1C">
        <w:rPr>
          <w:sz w:val="18"/>
          <w:szCs w:val="18"/>
        </w:rPr>
        <w:t>б) карты</w:t>
      </w:r>
      <w:r w:rsidRPr="00A46D1C">
        <w:rPr>
          <w:i/>
          <w:sz w:val="18"/>
          <w:szCs w:val="18"/>
        </w:rPr>
        <w:t>.</w:t>
      </w:r>
    </w:p>
    <w:p w:rsidR="00A46D1C" w:rsidRPr="00A46D1C" w:rsidRDefault="00A46D1C" w:rsidP="00F80F9E">
      <w:pPr>
        <w:autoSpaceDE w:val="0"/>
        <w:autoSpaceDN w:val="0"/>
        <w:adjustRightInd w:val="0"/>
        <w:jc w:val="both"/>
        <w:rPr>
          <w:b/>
          <w:sz w:val="18"/>
          <w:szCs w:val="18"/>
        </w:rPr>
      </w:pPr>
      <w:r w:rsidRPr="00A46D1C">
        <w:rPr>
          <w:b/>
          <w:sz w:val="18"/>
          <w:szCs w:val="18"/>
        </w:rPr>
        <w:t xml:space="preserve">2.3. Порядок и сроки проведения публичных слушаний </w:t>
      </w:r>
    </w:p>
    <w:p w:rsidR="00A46D1C" w:rsidRPr="00A46D1C" w:rsidRDefault="00A46D1C" w:rsidP="00F80F9E">
      <w:pPr>
        <w:autoSpaceDE w:val="0"/>
        <w:autoSpaceDN w:val="0"/>
        <w:adjustRightInd w:val="0"/>
        <w:jc w:val="both"/>
        <w:rPr>
          <w:sz w:val="18"/>
          <w:szCs w:val="18"/>
          <w:lang w:eastAsia="en-US"/>
        </w:rPr>
      </w:pPr>
      <w:r w:rsidRPr="00A46D1C">
        <w:rPr>
          <w:sz w:val="18"/>
          <w:szCs w:val="18"/>
        </w:rPr>
        <w:t xml:space="preserve">Общественные обсуждения, публичные слушания проводятся в здании администрации Мошковского сельсовета Бековского района Пензенской области </w:t>
      </w:r>
    </w:p>
    <w:p w:rsidR="00A46D1C" w:rsidRPr="00A46D1C" w:rsidRDefault="00A46D1C" w:rsidP="00F80F9E">
      <w:pPr>
        <w:jc w:val="both"/>
        <w:rPr>
          <w:sz w:val="18"/>
          <w:szCs w:val="18"/>
        </w:rPr>
      </w:pPr>
      <w:r w:rsidRPr="00A46D1C">
        <w:rPr>
          <w:sz w:val="18"/>
          <w:szCs w:val="18"/>
        </w:rPr>
        <w:t xml:space="preserve"> Процедура проведения публичных слушаний состоит из следующих этапов:</w:t>
      </w:r>
    </w:p>
    <w:p w:rsidR="00A46D1C" w:rsidRPr="00A46D1C" w:rsidRDefault="00A46D1C" w:rsidP="00F80F9E">
      <w:pPr>
        <w:jc w:val="both"/>
        <w:rPr>
          <w:sz w:val="18"/>
          <w:szCs w:val="18"/>
        </w:rPr>
      </w:pPr>
      <w:r w:rsidRPr="00A46D1C">
        <w:rPr>
          <w:sz w:val="18"/>
          <w:szCs w:val="18"/>
        </w:rPr>
        <w:t>1) оповещение о начале публичных слушаний;</w:t>
      </w:r>
    </w:p>
    <w:p w:rsidR="00A46D1C" w:rsidRPr="00A46D1C" w:rsidRDefault="00A46D1C" w:rsidP="00F80F9E">
      <w:pPr>
        <w:jc w:val="both"/>
        <w:rPr>
          <w:sz w:val="18"/>
          <w:szCs w:val="18"/>
        </w:rPr>
      </w:pPr>
      <w:r w:rsidRPr="00A46D1C">
        <w:rPr>
          <w:sz w:val="18"/>
          <w:szCs w:val="1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(экспозиций) такого проекта;</w:t>
      </w:r>
    </w:p>
    <w:p w:rsidR="00A46D1C" w:rsidRPr="00A46D1C" w:rsidRDefault="00A46D1C" w:rsidP="00F80F9E">
      <w:pPr>
        <w:jc w:val="both"/>
        <w:rPr>
          <w:sz w:val="18"/>
          <w:szCs w:val="18"/>
        </w:rPr>
      </w:pPr>
      <w:r w:rsidRPr="00A46D1C">
        <w:rPr>
          <w:sz w:val="18"/>
          <w:szCs w:val="18"/>
        </w:rPr>
        <w:t>3) проведение экспозиции (экспозиций) проекта, подлежащего рассмотрению на публичных слушаниях;</w:t>
      </w:r>
    </w:p>
    <w:p w:rsidR="00A46D1C" w:rsidRPr="00A46D1C" w:rsidRDefault="00A46D1C" w:rsidP="00F80F9E">
      <w:pPr>
        <w:jc w:val="both"/>
        <w:rPr>
          <w:sz w:val="18"/>
          <w:szCs w:val="18"/>
        </w:rPr>
      </w:pPr>
      <w:r w:rsidRPr="00A46D1C">
        <w:rPr>
          <w:sz w:val="18"/>
          <w:szCs w:val="18"/>
        </w:rPr>
        <w:t>4) проведение собрания или собраний участников публичных слушаний;</w:t>
      </w:r>
    </w:p>
    <w:p w:rsidR="00A46D1C" w:rsidRPr="00A46D1C" w:rsidRDefault="00A46D1C" w:rsidP="00F80F9E">
      <w:pPr>
        <w:jc w:val="both"/>
        <w:rPr>
          <w:sz w:val="18"/>
          <w:szCs w:val="18"/>
        </w:rPr>
      </w:pPr>
      <w:r w:rsidRPr="00A46D1C">
        <w:rPr>
          <w:sz w:val="18"/>
          <w:szCs w:val="18"/>
        </w:rPr>
        <w:t>5) подготовка и оформление протокола публичных слушаний;</w:t>
      </w:r>
    </w:p>
    <w:p w:rsidR="00A46D1C" w:rsidRPr="00A46D1C" w:rsidRDefault="00A46D1C" w:rsidP="00F80F9E">
      <w:pPr>
        <w:jc w:val="both"/>
        <w:rPr>
          <w:sz w:val="18"/>
          <w:szCs w:val="18"/>
        </w:rPr>
      </w:pPr>
      <w:r w:rsidRPr="00A46D1C">
        <w:rPr>
          <w:sz w:val="18"/>
          <w:szCs w:val="18"/>
        </w:rPr>
        <w:t>6) подготовка и опубликование заключения о результатах публичных слушаний.</w:t>
      </w:r>
    </w:p>
    <w:p w:rsidR="00A46D1C" w:rsidRPr="00A46D1C" w:rsidRDefault="00A46D1C" w:rsidP="00F80F9E">
      <w:pPr>
        <w:jc w:val="both"/>
        <w:rPr>
          <w:sz w:val="18"/>
          <w:szCs w:val="18"/>
        </w:rPr>
      </w:pPr>
      <w:r w:rsidRPr="00A46D1C">
        <w:rPr>
          <w:sz w:val="18"/>
          <w:szCs w:val="18"/>
        </w:rPr>
        <w:t xml:space="preserve"> Организатор публичных слушаний опубликовывает оповещение о начале публичных слушаний в информационном бюллетене «Ведомости Мошковского сельсовета» и на официальном сайте не позднее, чем за семь дней до дня размещения проекта, подлежащего рассмотрению на публичных слушаниях, на официальном сайте.</w:t>
      </w:r>
    </w:p>
    <w:p w:rsidR="00A46D1C" w:rsidRPr="00A46D1C" w:rsidRDefault="00A46D1C" w:rsidP="00F80F9E">
      <w:pPr>
        <w:jc w:val="both"/>
        <w:rPr>
          <w:sz w:val="18"/>
          <w:szCs w:val="18"/>
        </w:rPr>
      </w:pPr>
      <w:r w:rsidRPr="00A46D1C">
        <w:rPr>
          <w:sz w:val="18"/>
          <w:szCs w:val="18"/>
        </w:rPr>
        <w:t xml:space="preserve"> Оповещение о начале публичных слушаний размещается также на информационных стендах, оборудованных около здания администрации поселения, </w:t>
      </w:r>
      <w:r w:rsidRPr="00A46D1C">
        <w:rPr>
          <w:color w:val="000000"/>
          <w:sz w:val="18"/>
          <w:szCs w:val="18"/>
        </w:rPr>
        <w:t xml:space="preserve">муниципального бюджетного учреждения культуры «Бековский </w:t>
      </w:r>
      <w:proofErr w:type="spellStart"/>
      <w:r w:rsidRPr="00A46D1C">
        <w:rPr>
          <w:color w:val="000000"/>
          <w:sz w:val="18"/>
          <w:szCs w:val="18"/>
        </w:rPr>
        <w:t>межпоселенческий</w:t>
      </w:r>
      <w:proofErr w:type="spellEnd"/>
      <w:r w:rsidRPr="00A46D1C">
        <w:rPr>
          <w:color w:val="000000"/>
          <w:sz w:val="18"/>
          <w:szCs w:val="18"/>
        </w:rPr>
        <w:t xml:space="preserve"> библиотечно-культурный</w:t>
      </w:r>
      <w:r w:rsidRPr="00A46D1C">
        <w:rPr>
          <w:sz w:val="18"/>
          <w:szCs w:val="18"/>
        </w:rPr>
        <w:t xml:space="preserve"> центр»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статьи 5.1 </w:t>
      </w:r>
      <w:proofErr w:type="spellStart"/>
      <w:r w:rsidRPr="00A46D1C">
        <w:rPr>
          <w:sz w:val="18"/>
          <w:szCs w:val="18"/>
        </w:rPr>
        <w:t>ГрК</w:t>
      </w:r>
      <w:proofErr w:type="spellEnd"/>
      <w:r w:rsidRPr="00A46D1C">
        <w:rPr>
          <w:sz w:val="18"/>
          <w:szCs w:val="18"/>
        </w:rPr>
        <w:t xml:space="preserve"> РФ, иными способами, обеспечивающими доступ участников общественных обсуждений, публичных слушаний к указанной информации не позднее чем за десять дней до дня проведения публичных слушаний. </w:t>
      </w:r>
    </w:p>
    <w:p w:rsidR="00A46D1C" w:rsidRPr="00A46D1C" w:rsidRDefault="00A46D1C" w:rsidP="00F80F9E">
      <w:pPr>
        <w:jc w:val="both"/>
        <w:rPr>
          <w:sz w:val="18"/>
          <w:szCs w:val="18"/>
        </w:rPr>
      </w:pPr>
      <w:r w:rsidRPr="00A46D1C">
        <w:rPr>
          <w:sz w:val="18"/>
          <w:szCs w:val="18"/>
        </w:rPr>
        <w:t>Информационные стенды должны быть свободными от иной информации, не связанной с организацией и проведением публичных слушаний. Текст оповещения печатается удобным для чтения шрифтом (размер шрифта должен быть не менее 14 пунктов), без опечаток и исправлений, наиболее важная информация выделяется жирным шрифтом.</w:t>
      </w:r>
    </w:p>
    <w:p w:rsidR="00A46D1C" w:rsidRPr="00A46D1C" w:rsidRDefault="00A46D1C" w:rsidP="00F80F9E">
      <w:pPr>
        <w:jc w:val="both"/>
        <w:rPr>
          <w:sz w:val="18"/>
          <w:szCs w:val="18"/>
        </w:rPr>
      </w:pPr>
      <w:r w:rsidRPr="00A46D1C">
        <w:rPr>
          <w:sz w:val="18"/>
          <w:szCs w:val="18"/>
        </w:rPr>
        <w:t xml:space="preserve"> В целях доведения до жителей информации о содержании проекта, подлежащего рассмотрению на публичных слушаниях, и информационных материалов к нему организатором проводятся экспозиция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публичных слушаниях. Консультирование посетителей экспозиции осуществляется представителем организатора общественных обсуждений, публичных слушаний.</w:t>
      </w:r>
    </w:p>
    <w:p w:rsidR="00A46D1C" w:rsidRPr="00A46D1C" w:rsidRDefault="00A46D1C" w:rsidP="00F80F9E">
      <w:pPr>
        <w:jc w:val="both"/>
        <w:rPr>
          <w:sz w:val="18"/>
          <w:szCs w:val="18"/>
        </w:rPr>
      </w:pPr>
      <w:r w:rsidRPr="00A46D1C">
        <w:rPr>
          <w:sz w:val="18"/>
          <w:szCs w:val="18"/>
        </w:rPr>
        <w:t xml:space="preserve">Консультирование осуществляется в рабочие дни один раз в неделю. </w:t>
      </w:r>
    </w:p>
    <w:p w:rsidR="00A46D1C" w:rsidRPr="00A46D1C" w:rsidRDefault="00A46D1C" w:rsidP="00F80F9E">
      <w:pPr>
        <w:jc w:val="both"/>
        <w:rPr>
          <w:sz w:val="18"/>
          <w:szCs w:val="18"/>
        </w:rPr>
      </w:pPr>
      <w:r w:rsidRPr="00A46D1C">
        <w:rPr>
          <w:sz w:val="18"/>
          <w:szCs w:val="18"/>
        </w:rPr>
        <w:t>Дни и время консультирования посетителей экспозиции определяет организатор публичных слушаний, о чем указывается в оповещении о начале публичных слушаний.</w:t>
      </w:r>
    </w:p>
    <w:p w:rsidR="00A46D1C" w:rsidRPr="00A46D1C" w:rsidRDefault="00A46D1C" w:rsidP="00F80F9E">
      <w:pPr>
        <w:jc w:val="both"/>
        <w:rPr>
          <w:sz w:val="18"/>
          <w:szCs w:val="18"/>
        </w:rPr>
      </w:pPr>
      <w:r w:rsidRPr="00A46D1C">
        <w:rPr>
          <w:sz w:val="18"/>
          <w:szCs w:val="18"/>
        </w:rPr>
        <w:t>Представителем организатора публичных слушаний, обеспечиваются записи в книге (журнале) учета лиц, посетивших экспозицию (экспозиции) проекта, подлежащего рассмотрению на публичных слушаниях.</w:t>
      </w:r>
    </w:p>
    <w:p w:rsidR="00A46D1C" w:rsidRPr="00A46D1C" w:rsidRDefault="00A46D1C" w:rsidP="00F80F9E">
      <w:pPr>
        <w:jc w:val="both"/>
        <w:rPr>
          <w:sz w:val="18"/>
          <w:szCs w:val="18"/>
        </w:rPr>
      </w:pPr>
      <w:r w:rsidRPr="00A46D1C">
        <w:rPr>
          <w:sz w:val="18"/>
          <w:szCs w:val="18"/>
        </w:rPr>
        <w:t xml:space="preserve"> В период размещения проекта и информационных материалов к нему и проведения экспозиции такого проекта участники публичных слушаний, прошедшие в соответствии с частью 12 статьи 5.1 </w:t>
      </w:r>
      <w:proofErr w:type="spellStart"/>
      <w:r w:rsidRPr="00A46D1C">
        <w:rPr>
          <w:sz w:val="18"/>
          <w:szCs w:val="18"/>
        </w:rPr>
        <w:t>ГрК</w:t>
      </w:r>
      <w:proofErr w:type="spellEnd"/>
      <w:r w:rsidRPr="00A46D1C">
        <w:rPr>
          <w:sz w:val="18"/>
          <w:szCs w:val="18"/>
        </w:rPr>
        <w:t xml:space="preserve"> РФ идентификацию, имеют право вносить предложения и замечания, касающиеся такого проекта:</w:t>
      </w:r>
    </w:p>
    <w:p w:rsidR="00A46D1C" w:rsidRPr="00A46D1C" w:rsidRDefault="00A46D1C" w:rsidP="00F80F9E">
      <w:pPr>
        <w:jc w:val="both"/>
        <w:rPr>
          <w:sz w:val="18"/>
          <w:szCs w:val="18"/>
        </w:rPr>
      </w:pPr>
      <w:r w:rsidRPr="00A46D1C">
        <w:rPr>
          <w:sz w:val="18"/>
          <w:szCs w:val="18"/>
        </w:rPr>
        <w:t>1) посредством официального сайта (в случае проведения общественных обсуждений);</w:t>
      </w:r>
    </w:p>
    <w:p w:rsidR="00A46D1C" w:rsidRPr="00A46D1C" w:rsidRDefault="00A46D1C" w:rsidP="00F80F9E">
      <w:pPr>
        <w:jc w:val="both"/>
        <w:rPr>
          <w:sz w:val="18"/>
          <w:szCs w:val="18"/>
        </w:rPr>
      </w:pPr>
      <w:r w:rsidRPr="00A46D1C">
        <w:rPr>
          <w:sz w:val="18"/>
          <w:szCs w:val="1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A46D1C" w:rsidRPr="00A46D1C" w:rsidRDefault="00A46D1C" w:rsidP="00F80F9E">
      <w:pPr>
        <w:jc w:val="both"/>
        <w:rPr>
          <w:sz w:val="18"/>
          <w:szCs w:val="18"/>
        </w:rPr>
      </w:pPr>
      <w:r w:rsidRPr="00A46D1C">
        <w:rPr>
          <w:sz w:val="18"/>
          <w:szCs w:val="18"/>
        </w:rPr>
        <w:t>3) в письменной форме в адрес организатора публичных слушаний;</w:t>
      </w:r>
    </w:p>
    <w:p w:rsidR="00A46D1C" w:rsidRPr="00A46D1C" w:rsidRDefault="00A46D1C" w:rsidP="00F80F9E">
      <w:pPr>
        <w:jc w:val="both"/>
        <w:rPr>
          <w:sz w:val="18"/>
          <w:szCs w:val="18"/>
        </w:rPr>
      </w:pPr>
      <w:r w:rsidRPr="00A46D1C">
        <w:rPr>
          <w:sz w:val="18"/>
          <w:szCs w:val="18"/>
        </w:rPr>
        <w:t>4) посредством записи в книге (журнале) учета лиц, посетивших экспозиции проекта, подлежащего рассмотрению на публичных слушаниях.</w:t>
      </w:r>
    </w:p>
    <w:p w:rsidR="00A46D1C" w:rsidRPr="00A46D1C" w:rsidRDefault="00A46D1C" w:rsidP="00F80F9E">
      <w:pPr>
        <w:jc w:val="both"/>
        <w:rPr>
          <w:sz w:val="18"/>
          <w:szCs w:val="18"/>
        </w:rPr>
      </w:pPr>
      <w:r w:rsidRPr="00A46D1C">
        <w:rPr>
          <w:sz w:val="18"/>
          <w:szCs w:val="18"/>
        </w:rPr>
        <w:t xml:space="preserve"> Предложения и замечания, внесенные в соответствии с пунктом 2.6 настоящего Положения, подлежат регистрации, а также обязательному рассмотрению организатором публичных слушаний, за исключением случая, предусмотренного частью 15 статьи 5.1 </w:t>
      </w:r>
      <w:proofErr w:type="spellStart"/>
      <w:r w:rsidRPr="00A46D1C">
        <w:rPr>
          <w:sz w:val="18"/>
          <w:szCs w:val="18"/>
        </w:rPr>
        <w:t>ГрК</w:t>
      </w:r>
      <w:proofErr w:type="spellEnd"/>
      <w:r w:rsidRPr="00A46D1C">
        <w:rPr>
          <w:sz w:val="18"/>
          <w:szCs w:val="18"/>
        </w:rPr>
        <w:t xml:space="preserve"> РФ.</w:t>
      </w:r>
    </w:p>
    <w:p w:rsidR="00A46D1C" w:rsidRPr="00A46D1C" w:rsidRDefault="00A46D1C" w:rsidP="00F80F9E">
      <w:pPr>
        <w:jc w:val="both"/>
        <w:rPr>
          <w:sz w:val="18"/>
          <w:szCs w:val="18"/>
        </w:rPr>
      </w:pPr>
      <w:r w:rsidRPr="00A46D1C">
        <w:rPr>
          <w:sz w:val="18"/>
          <w:szCs w:val="18"/>
        </w:rPr>
        <w:t xml:space="preserve"> Организатором публичных слушаний в течение 2 дней после дня окончания общественных обсуждений, публичных слушаний оформляется протокол публичных слушаний. </w:t>
      </w:r>
    </w:p>
    <w:p w:rsidR="00A46D1C" w:rsidRPr="00A46D1C" w:rsidRDefault="00A46D1C" w:rsidP="00F80F9E">
      <w:pPr>
        <w:jc w:val="both"/>
        <w:rPr>
          <w:sz w:val="18"/>
          <w:szCs w:val="18"/>
        </w:rPr>
      </w:pPr>
      <w:r w:rsidRPr="00A46D1C">
        <w:rPr>
          <w:sz w:val="18"/>
          <w:szCs w:val="18"/>
        </w:rPr>
        <w:t>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фамилия, имя, отчество (при наличии) представителя - для юридических лиц).</w:t>
      </w:r>
    </w:p>
    <w:p w:rsidR="00A46D1C" w:rsidRPr="00A46D1C" w:rsidRDefault="00A46D1C" w:rsidP="00F80F9E">
      <w:pPr>
        <w:jc w:val="both"/>
        <w:rPr>
          <w:sz w:val="18"/>
          <w:szCs w:val="18"/>
        </w:rPr>
      </w:pPr>
      <w:r w:rsidRPr="00A46D1C">
        <w:rPr>
          <w:sz w:val="18"/>
          <w:szCs w:val="18"/>
        </w:rPr>
        <w:t>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A46D1C" w:rsidRPr="00A46D1C" w:rsidRDefault="00A46D1C" w:rsidP="00F80F9E">
      <w:pPr>
        <w:jc w:val="both"/>
        <w:rPr>
          <w:sz w:val="18"/>
          <w:szCs w:val="18"/>
        </w:rPr>
      </w:pPr>
      <w:r w:rsidRPr="00A46D1C">
        <w:rPr>
          <w:sz w:val="18"/>
          <w:szCs w:val="18"/>
        </w:rPr>
        <w:lastRenderedPageBreak/>
        <w:t xml:space="preserve">В целях получения выписки из протокола публичных слушаний участник публичных слушаний, который внес предложения и замечания, подает организатору публичных слушаний заявление (в произвольной форме) о предоставлении указанной выписки. </w:t>
      </w:r>
    </w:p>
    <w:p w:rsidR="00A46D1C" w:rsidRPr="00A46D1C" w:rsidRDefault="00A46D1C" w:rsidP="00F80F9E">
      <w:pPr>
        <w:jc w:val="both"/>
        <w:rPr>
          <w:sz w:val="18"/>
          <w:szCs w:val="18"/>
        </w:rPr>
      </w:pPr>
      <w:r w:rsidRPr="00A46D1C">
        <w:rPr>
          <w:sz w:val="18"/>
          <w:szCs w:val="18"/>
        </w:rPr>
        <w:t>Организатор публичных слушаний выдает выписку из протокола общественных обсуждений, публичных слушаний в течение 3 рабочих дней после поступления указанного заявления.</w:t>
      </w:r>
    </w:p>
    <w:p w:rsidR="00A46D1C" w:rsidRPr="00A46D1C" w:rsidRDefault="00A46D1C" w:rsidP="00F80F9E">
      <w:pPr>
        <w:jc w:val="both"/>
        <w:rPr>
          <w:sz w:val="18"/>
          <w:szCs w:val="18"/>
        </w:rPr>
      </w:pPr>
      <w:r w:rsidRPr="00A46D1C">
        <w:rPr>
          <w:sz w:val="18"/>
          <w:szCs w:val="18"/>
        </w:rPr>
        <w:t xml:space="preserve"> На основании протокола публичных слушаний организатор в течение 4 дней после дня окончания публичных слушаний осуществляет подготовку заключения о результатах публичных слушаний. </w:t>
      </w:r>
    </w:p>
    <w:p w:rsidR="00A46D1C" w:rsidRPr="00A46D1C" w:rsidRDefault="00A46D1C" w:rsidP="00F80F9E">
      <w:pPr>
        <w:jc w:val="both"/>
        <w:rPr>
          <w:sz w:val="18"/>
          <w:szCs w:val="18"/>
        </w:rPr>
      </w:pPr>
      <w:r w:rsidRPr="00A46D1C">
        <w:rPr>
          <w:sz w:val="18"/>
          <w:szCs w:val="18"/>
        </w:rPr>
        <w:t>Протокол публичных слушаний и заключение о результатах публичных слушаний подписываются председателем и секретарем, назначенными организатором публичных слушаний (в случае проведения публичных слушаний), в течение 5 дней после дня окончания публичных слушаний вместе с приложением перечня принявших участие в рассмотрении проекта участников публичных слушаний и поступивших предложений и замечаний участников публичных слушаний направляются для рассмотрения в орган, назначивший публичные слушания, и орган, уполномоченный на принятие муниципальных правовых актов, предусмотренных пунктом 1.2 настоящего Положения.</w:t>
      </w:r>
    </w:p>
    <w:p w:rsidR="00A46D1C" w:rsidRPr="00A46D1C" w:rsidRDefault="00A46D1C" w:rsidP="00F80F9E">
      <w:pPr>
        <w:jc w:val="both"/>
        <w:rPr>
          <w:sz w:val="18"/>
          <w:szCs w:val="18"/>
        </w:rPr>
      </w:pPr>
      <w:r w:rsidRPr="00A46D1C">
        <w:rPr>
          <w:sz w:val="18"/>
          <w:szCs w:val="18"/>
        </w:rPr>
        <w:t>В течение 7 дней после дня окончания публичных слушаний организатор обеспечивает опубликование заключения о результатах публичных слушаний в информационном бюллетене «Ведомости Мошковского сельсовета» и на официальном сайте.</w:t>
      </w:r>
    </w:p>
    <w:p w:rsidR="00A46D1C" w:rsidRPr="00A46D1C" w:rsidRDefault="00A46D1C" w:rsidP="00F80F9E">
      <w:pPr>
        <w:jc w:val="both"/>
        <w:rPr>
          <w:sz w:val="18"/>
          <w:szCs w:val="18"/>
        </w:rPr>
      </w:pPr>
      <w:r w:rsidRPr="00A46D1C">
        <w:rPr>
          <w:sz w:val="18"/>
          <w:szCs w:val="18"/>
        </w:rPr>
        <w:t>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поселения.</w:t>
      </w:r>
    </w:p>
    <w:p w:rsidR="00A46D1C" w:rsidRPr="00A46D1C" w:rsidRDefault="00A46D1C" w:rsidP="00F80F9E">
      <w:pPr>
        <w:jc w:val="both"/>
        <w:rPr>
          <w:sz w:val="18"/>
          <w:szCs w:val="18"/>
        </w:rPr>
      </w:pPr>
      <w:r w:rsidRPr="00A46D1C">
        <w:rPr>
          <w:sz w:val="18"/>
          <w:szCs w:val="18"/>
        </w:rPr>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поселения.</w:t>
      </w:r>
    </w:p>
    <w:p w:rsidR="00A46D1C" w:rsidRPr="00A46D1C" w:rsidRDefault="00A46D1C" w:rsidP="00F80F9E">
      <w:pPr>
        <w:autoSpaceDE w:val="0"/>
        <w:autoSpaceDN w:val="0"/>
        <w:adjustRightInd w:val="0"/>
        <w:jc w:val="both"/>
        <w:rPr>
          <w:sz w:val="18"/>
          <w:szCs w:val="18"/>
        </w:rPr>
      </w:pPr>
      <w:r w:rsidRPr="00A46D1C">
        <w:rPr>
          <w:b/>
          <w:sz w:val="18"/>
          <w:szCs w:val="18"/>
        </w:rPr>
        <w:t>2.4. Дата, место открытия экспозиции (экспозиций):</w:t>
      </w:r>
      <w:r w:rsidRPr="00A46D1C">
        <w:rPr>
          <w:sz w:val="18"/>
          <w:szCs w:val="18"/>
        </w:rPr>
        <w:t xml:space="preserve"> 17 июля 2020 года, администрация Мошковского сельсовета Бековского района Пензенской области.</w:t>
      </w:r>
    </w:p>
    <w:p w:rsidR="00A46D1C" w:rsidRPr="00A46D1C" w:rsidRDefault="00A46D1C" w:rsidP="00F80F9E">
      <w:pPr>
        <w:pStyle w:val="ConsTitle"/>
        <w:widowControl/>
        <w:ind w:right="0"/>
        <w:jc w:val="both"/>
        <w:rPr>
          <w:rFonts w:ascii="Times New Roman" w:hAnsi="Times New Roman"/>
          <w:b w:val="0"/>
          <w:sz w:val="18"/>
          <w:szCs w:val="18"/>
        </w:rPr>
      </w:pPr>
      <w:r w:rsidRPr="00A46D1C">
        <w:rPr>
          <w:rFonts w:ascii="Times New Roman" w:hAnsi="Times New Roman"/>
          <w:sz w:val="18"/>
          <w:szCs w:val="18"/>
        </w:rPr>
        <w:t>2.5. Срок проведения экспозиции (экспозиций) проекта, дни и часы, в которые возможно посещение экспозиции или экспозиций</w:t>
      </w:r>
      <w:r w:rsidRPr="00A46D1C">
        <w:rPr>
          <w:sz w:val="18"/>
          <w:szCs w:val="18"/>
        </w:rPr>
        <w:t xml:space="preserve">: </w:t>
      </w:r>
      <w:r w:rsidRPr="00A46D1C">
        <w:rPr>
          <w:rFonts w:ascii="Times New Roman" w:hAnsi="Times New Roman"/>
          <w:b w:val="0"/>
          <w:sz w:val="18"/>
          <w:szCs w:val="18"/>
        </w:rPr>
        <w:t>здание администрации Мошковского сельсовета Бековского района Пензенской области с 17 июля 2020 года по 17 сентября 2020 года по адресу: Пензенская область, Бековский район, с. Мошки, ул. Садовая, 24, в рабочие дни с 8 часов до 16 часов (с 12 часов до 13 часов перерыв на обед).</w:t>
      </w:r>
    </w:p>
    <w:p w:rsidR="00A46D1C" w:rsidRPr="00A46D1C" w:rsidRDefault="00A46D1C" w:rsidP="00F80F9E">
      <w:pPr>
        <w:pStyle w:val="ConsTitle"/>
        <w:widowControl/>
        <w:ind w:right="0"/>
        <w:jc w:val="both"/>
        <w:rPr>
          <w:rFonts w:ascii="Times New Roman" w:hAnsi="Times New Roman"/>
          <w:b w:val="0"/>
          <w:sz w:val="18"/>
          <w:szCs w:val="18"/>
        </w:rPr>
      </w:pPr>
      <w:r w:rsidRPr="00A46D1C">
        <w:rPr>
          <w:rFonts w:ascii="Times New Roman" w:hAnsi="Times New Roman"/>
          <w:sz w:val="18"/>
          <w:szCs w:val="18"/>
        </w:rPr>
        <w:t>2.6. Дни и время консультирования посетителей</w:t>
      </w:r>
      <w:r w:rsidRPr="00A46D1C">
        <w:rPr>
          <w:sz w:val="18"/>
          <w:szCs w:val="18"/>
        </w:rPr>
        <w:t xml:space="preserve">: </w:t>
      </w:r>
      <w:r w:rsidRPr="00A46D1C">
        <w:rPr>
          <w:rFonts w:ascii="Times New Roman" w:hAnsi="Times New Roman"/>
          <w:b w:val="0"/>
          <w:sz w:val="18"/>
          <w:szCs w:val="18"/>
        </w:rPr>
        <w:t>вторник, с 8 часов до 16 часов (с 12 часов до 13 часов перерыв на обед).</w:t>
      </w:r>
    </w:p>
    <w:p w:rsidR="00A46D1C" w:rsidRPr="00A46D1C" w:rsidRDefault="00A46D1C" w:rsidP="00F80F9E">
      <w:pPr>
        <w:jc w:val="both"/>
        <w:rPr>
          <w:b/>
          <w:sz w:val="18"/>
          <w:szCs w:val="18"/>
        </w:rPr>
      </w:pPr>
      <w:r w:rsidRPr="00A46D1C">
        <w:rPr>
          <w:b/>
          <w:sz w:val="18"/>
          <w:szCs w:val="18"/>
        </w:rPr>
        <w:t>2.7. Форма и порядок внесения участниками публичных слушаний предложений и замечаний, касающихся проекта 1) посредством официального сайта (в случае проведения общественных обсуждений);</w:t>
      </w:r>
    </w:p>
    <w:p w:rsidR="00A46D1C" w:rsidRPr="00A46D1C" w:rsidRDefault="00A46D1C" w:rsidP="00F80F9E">
      <w:pPr>
        <w:jc w:val="both"/>
        <w:rPr>
          <w:sz w:val="18"/>
          <w:szCs w:val="18"/>
        </w:rPr>
      </w:pPr>
      <w:r w:rsidRPr="00A46D1C">
        <w:rPr>
          <w:sz w:val="18"/>
          <w:szCs w:val="1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A46D1C" w:rsidRPr="00A46D1C" w:rsidRDefault="00A46D1C" w:rsidP="00F80F9E">
      <w:pPr>
        <w:jc w:val="both"/>
        <w:rPr>
          <w:sz w:val="18"/>
          <w:szCs w:val="18"/>
        </w:rPr>
      </w:pPr>
      <w:r w:rsidRPr="00A46D1C">
        <w:rPr>
          <w:sz w:val="18"/>
          <w:szCs w:val="18"/>
        </w:rPr>
        <w:t>3) в письменной форме в адрес организатора публичных слушаний;</w:t>
      </w:r>
    </w:p>
    <w:p w:rsidR="00A46D1C" w:rsidRPr="00A46D1C" w:rsidRDefault="00A46D1C" w:rsidP="00F80F9E">
      <w:pPr>
        <w:jc w:val="both"/>
        <w:rPr>
          <w:sz w:val="18"/>
          <w:szCs w:val="18"/>
        </w:rPr>
      </w:pPr>
      <w:r w:rsidRPr="00A46D1C">
        <w:rPr>
          <w:sz w:val="18"/>
          <w:szCs w:val="18"/>
        </w:rPr>
        <w:t>4) посредством записи в книге (журнале) учета лиц, посетивших экспозиции проекта, подлежащего рассмотрению на публичных слушаниях.</w:t>
      </w:r>
    </w:p>
    <w:p w:rsidR="00A46D1C" w:rsidRPr="00A46D1C" w:rsidRDefault="00A46D1C" w:rsidP="00F80F9E">
      <w:pPr>
        <w:autoSpaceDE w:val="0"/>
        <w:autoSpaceDN w:val="0"/>
        <w:adjustRightInd w:val="0"/>
        <w:jc w:val="both"/>
        <w:rPr>
          <w:sz w:val="18"/>
          <w:szCs w:val="18"/>
        </w:rPr>
      </w:pPr>
      <w:r w:rsidRPr="00A46D1C">
        <w:rPr>
          <w:b/>
          <w:sz w:val="18"/>
          <w:szCs w:val="18"/>
        </w:rPr>
        <w:t>2.8. Установленный оповещением срок внесения участниками публичных слушаний предложений и замечаний, касающихся проекта:</w:t>
      </w:r>
      <w:r w:rsidRPr="00A46D1C">
        <w:rPr>
          <w:sz w:val="18"/>
          <w:szCs w:val="18"/>
        </w:rPr>
        <w:t xml:space="preserve"> предложения граждан по проекту изменений в Генеральный план Мошковского сельсовета Бековского района Пензенской области принимаются администрацией Мошковского сельсовета Бековского района Пензенской области с  17 июля 2020 года по 17 сентября  2020 года по адресу: Пензенская область, Бековский район, с. Мошки, ул. Садовая, 24, в рабочие дни с 8 часов до 16 часов (с 12 часов до 13 часов перерыв на обед).</w:t>
      </w:r>
    </w:p>
    <w:p w:rsidR="00A46D1C" w:rsidRPr="00A46D1C" w:rsidRDefault="00A46D1C" w:rsidP="00F80F9E">
      <w:pPr>
        <w:jc w:val="both"/>
        <w:rPr>
          <w:sz w:val="18"/>
          <w:szCs w:val="18"/>
        </w:rPr>
      </w:pPr>
      <w:r w:rsidRPr="00A46D1C">
        <w:rPr>
          <w:b/>
          <w:sz w:val="18"/>
          <w:szCs w:val="18"/>
        </w:rPr>
        <w:t>2.9. Официальный сайт, на котором был размещен проект, подлежащий рассмотрению на публичных слушаниях, и информационные материалы к нему и с использованием которого проведены общественные обсуждения</w:t>
      </w:r>
      <w:r w:rsidRPr="00A46D1C">
        <w:rPr>
          <w:sz w:val="18"/>
          <w:szCs w:val="18"/>
        </w:rPr>
        <w:t xml:space="preserve"> официальный сайт администрации Мошковского сельсовета Бековского района Пензенской области в информационно-телекоммуникационной сети «Интернет» по адресу: </w:t>
      </w:r>
      <w:hyperlink w:history="1">
        <w:r w:rsidRPr="00A46D1C">
          <w:rPr>
            <w:rStyle w:val="ab"/>
            <w:sz w:val="18"/>
            <w:szCs w:val="18"/>
          </w:rPr>
          <w:t>http</w:t>
        </w:r>
        <w:r w:rsidRPr="00A46D1C">
          <w:rPr>
            <w:rStyle w:val="ab"/>
            <w:sz w:val="18"/>
            <w:szCs w:val="18"/>
            <w:lang w:val="ru-RU"/>
          </w:rPr>
          <w:t xml:space="preserve">:// </w:t>
        </w:r>
        <w:proofErr w:type="spellStart"/>
        <w:r w:rsidRPr="00A46D1C">
          <w:rPr>
            <w:rStyle w:val="ab"/>
            <w:sz w:val="18"/>
            <w:szCs w:val="18"/>
          </w:rPr>
          <w:t>moshkovo</w:t>
        </w:r>
        <w:proofErr w:type="spellEnd"/>
        <w:r w:rsidRPr="00A46D1C">
          <w:rPr>
            <w:rStyle w:val="ab"/>
            <w:sz w:val="18"/>
            <w:szCs w:val="18"/>
            <w:lang w:val="ru-RU"/>
          </w:rPr>
          <w:t>.</w:t>
        </w:r>
        <w:proofErr w:type="spellStart"/>
        <w:r w:rsidRPr="00A46D1C">
          <w:rPr>
            <w:rStyle w:val="ab"/>
            <w:sz w:val="18"/>
            <w:szCs w:val="18"/>
          </w:rPr>
          <w:t>bekovo</w:t>
        </w:r>
        <w:proofErr w:type="spellEnd"/>
        <w:r w:rsidRPr="00A46D1C">
          <w:rPr>
            <w:rStyle w:val="ab"/>
            <w:sz w:val="18"/>
            <w:szCs w:val="18"/>
            <w:lang w:val="ru-RU"/>
          </w:rPr>
          <w:t>.</w:t>
        </w:r>
        <w:proofErr w:type="spellStart"/>
        <w:r w:rsidRPr="00A46D1C">
          <w:rPr>
            <w:rStyle w:val="ab"/>
            <w:sz w:val="18"/>
            <w:szCs w:val="18"/>
          </w:rPr>
          <w:t>pnzreg</w:t>
        </w:r>
        <w:proofErr w:type="spellEnd"/>
        <w:r w:rsidRPr="00A46D1C">
          <w:rPr>
            <w:rStyle w:val="ab"/>
            <w:sz w:val="18"/>
            <w:szCs w:val="18"/>
            <w:lang w:val="ru-RU"/>
          </w:rPr>
          <w:t>.</w:t>
        </w:r>
        <w:proofErr w:type="spellStart"/>
        <w:r w:rsidRPr="00A46D1C">
          <w:rPr>
            <w:rStyle w:val="ab"/>
            <w:sz w:val="18"/>
            <w:szCs w:val="18"/>
          </w:rPr>
          <w:t>ru</w:t>
        </w:r>
        <w:proofErr w:type="spellEnd"/>
        <w:r w:rsidRPr="00A46D1C">
          <w:rPr>
            <w:rStyle w:val="ab"/>
            <w:sz w:val="18"/>
            <w:szCs w:val="18"/>
            <w:lang w:val="ru-RU"/>
          </w:rPr>
          <w:t xml:space="preserve">/ </w:t>
        </w:r>
      </w:hyperlink>
    </w:p>
    <w:p w:rsidR="00A46D1C" w:rsidRPr="00A46D1C" w:rsidRDefault="00A46D1C" w:rsidP="00F80F9E">
      <w:pPr>
        <w:pStyle w:val="ConsNormal"/>
        <w:ind w:firstLine="0"/>
        <w:jc w:val="both"/>
        <w:rPr>
          <w:rFonts w:ascii="Times New Roman" w:hAnsi="Times New Roman"/>
          <w:b/>
          <w:sz w:val="18"/>
          <w:szCs w:val="18"/>
        </w:rPr>
      </w:pPr>
      <w:r w:rsidRPr="00A46D1C">
        <w:rPr>
          <w:rFonts w:ascii="Times New Roman" w:hAnsi="Times New Roman"/>
          <w:b/>
          <w:sz w:val="18"/>
          <w:szCs w:val="18"/>
        </w:rPr>
        <w:t xml:space="preserve">2.10. Дата, время и место проведения собрания или собраний участников публичных слушаний </w:t>
      </w:r>
    </w:p>
    <w:p w:rsidR="00A46D1C" w:rsidRPr="00A46D1C" w:rsidRDefault="00A46D1C" w:rsidP="00F80F9E">
      <w:pPr>
        <w:pStyle w:val="ConsNormal"/>
        <w:ind w:firstLine="0"/>
        <w:jc w:val="both"/>
        <w:rPr>
          <w:rFonts w:ascii="Times New Roman" w:hAnsi="Times New Roman"/>
          <w:sz w:val="18"/>
          <w:szCs w:val="18"/>
        </w:rPr>
      </w:pPr>
      <w:r w:rsidRPr="00A46D1C">
        <w:rPr>
          <w:rFonts w:ascii="Times New Roman" w:hAnsi="Times New Roman"/>
          <w:sz w:val="18"/>
          <w:szCs w:val="18"/>
        </w:rPr>
        <w:t xml:space="preserve">Публичные слушания состоялись – </w:t>
      </w:r>
    </w:p>
    <w:p w:rsidR="00A46D1C" w:rsidRPr="00A46D1C" w:rsidRDefault="00A46D1C" w:rsidP="00F80F9E">
      <w:pPr>
        <w:pStyle w:val="ConsNormal"/>
        <w:ind w:firstLine="0"/>
        <w:jc w:val="both"/>
        <w:rPr>
          <w:rFonts w:ascii="Times New Roman" w:hAnsi="Times New Roman"/>
          <w:sz w:val="18"/>
          <w:szCs w:val="18"/>
        </w:rPr>
      </w:pPr>
      <w:r w:rsidRPr="00A46D1C">
        <w:rPr>
          <w:rFonts w:ascii="Times New Roman" w:hAnsi="Times New Roman"/>
          <w:sz w:val="18"/>
          <w:szCs w:val="18"/>
        </w:rPr>
        <w:t>1. Село Гранки.</w:t>
      </w:r>
    </w:p>
    <w:p w:rsidR="00A46D1C" w:rsidRPr="00A46D1C" w:rsidRDefault="00A46D1C" w:rsidP="00F80F9E">
      <w:pPr>
        <w:pStyle w:val="ConsNormal"/>
        <w:ind w:firstLine="0"/>
        <w:jc w:val="both"/>
        <w:rPr>
          <w:rFonts w:ascii="Times New Roman" w:hAnsi="Times New Roman"/>
          <w:sz w:val="18"/>
          <w:szCs w:val="18"/>
        </w:rPr>
      </w:pPr>
      <w:r w:rsidRPr="00A46D1C">
        <w:rPr>
          <w:rFonts w:ascii="Times New Roman" w:hAnsi="Times New Roman"/>
          <w:sz w:val="18"/>
          <w:szCs w:val="18"/>
        </w:rPr>
        <w:t>Дата: 18.09.2020.</w:t>
      </w:r>
    </w:p>
    <w:p w:rsidR="00A46D1C" w:rsidRPr="00A46D1C" w:rsidRDefault="00A46D1C" w:rsidP="00F80F9E">
      <w:pPr>
        <w:pStyle w:val="ConsNormal"/>
        <w:ind w:firstLine="0"/>
        <w:jc w:val="both"/>
        <w:rPr>
          <w:rFonts w:ascii="Times New Roman" w:hAnsi="Times New Roman"/>
          <w:sz w:val="18"/>
          <w:szCs w:val="18"/>
        </w:rPr>
      </w:pPr>
      <w:r w:rsidRPr="00A46D1C">
        <w:rPr>
          <w:rFonts w:ascii="Times New Roman" w:hAnsi="Times New Roman"/>
          <w:sz w:val="18"/>
          <w:szCs w:val="18"/>
        </w:rPr>
        <w:t>Время: 11 часов 00 минут.</w:t>
      </w:r>
    </w:p>
    <w:p w:rsidR="00A46D1C" w:rsidRPr="00A46D1C" w:rsidRDefault="00A46D1C" w:rsidP="00F80F9E">
      <w:pPr>
        <w:pStyle w:val="ConsNormal"/>
        <w:ind w:firstLine="0"/>
        <w:jc w:val="both"/>
        <w:rPr>
          <w:rFonts w:ascii="Times New Roman" w:hAnsi="Times New Roman"/>
          <w:sz w:val="18"/>
          <w:szCs w:val="18"/>
        </w:rPr>
      </w:pPr>
      <w:r w:rsidRPr="00A46D1C">
        <w:rPr>
          <w:rFonts w:ascii="Times New Roman" w:hAnsi="Times New Roman"/>
          <w:sz w:val="18"/>
          <w:szCs w:val="18"/>
        </w:rPr>
        <w:t xml:space="preserve">Место: Филиал МБОУ СОШ № 2 </w:t>
      </w:r>
      <w:proofErr w:type="spellStart"/>
      <w:r w:rsidRPr="00A46D1C">
        <w:rPr>
          <w:rFonts w:ascii="Times New Roman" w:hAnsi="Times New Roman"/>
          <w:sz w:val="18"/>
          <w:szCs w:val="18"/>
        </w:rPr>
        <w:t>р.п</w:t>
      </w:r>
      <w:proofErr w:type="spellEnd"/>
      <w:r w:rsidRPr="00A46D1C">
        <w:rPr>
          <w:rFonts w:ascii="Times New Roman" w:hAnsi="Times New Roman"/>
          <w:sz w:val="18"/>
          <w:szCs w:val="18"/>
        </w:rPr>
        <w:t>. Беково Бековского района Пензенской области (основная школа с. Мошки).</w:t>
      </w:r>
    </w:p>
    <w:p w:rsidR="00A46D1C" w:rsidRPr="00A46D1C" w:rsidRDefault="00A46D1C" w:rsidP="00F80F9E">
      <w:pPr>
        <w:autoSpaceDE w:val="0"/>
        <w:autoSpaceDN w:val="0"/>
        <w:adjustRightInd w:val="0"/>
        <w:jc w:val="both"/>
        <w:rPr>
          <w:b/>
          <w:sz w:val="18"/>
          <w:szCs w:val="18"/>
        </w:rPr>
      </w:pPr>
      <w:r w:rsidRPr="00A46D1C">
        <w:rPr>
          <w:b/>
          <w:sz w:val="18"/>
          <w:szCs w:val="18"/>
        </w:rPr>
        <w:t>3. Дата и источник опубликования оповещения о начале публичных слушаний:</w:t>
      </w:r>
    </w:p>
    <w:p w:rsidR="00A46D1C" w:rsidRPr="00A46D1C" w:rsidRDefault="00A46D1C" w:rsidP="00F80F9E">
      <w:pPr>
        <w:autoSpaceDE w:val="0"/>
        <w:autoSpaceDN w:val="0"/>
        <w:adjustRightInd w:val="0"/>
        <w:jc w:val="both"/>
        <w:rPr>
          <w:sz w:val="18"/>
          <w:szCs w:val="18"/>
        </w:rPr>
      </w:pPr>
      <w:r w:rsidRPr="00A46D1C">
        <w:rPr>
          <w:sz w:val="18"/>
          <w:szCs w:val="18"/>
        </w:rPr>
        <w:t xml:space="preserve">Информационный бюллетень «Ведомости Мошковского сельсовета» от 16.07.2020, официальный сайт администрации Мошковского сельсовета Бековского района Пензенской области в информационно-телекоммуникационной сети «Интернет» по адресу: </w:t>
      </w:r>
      <w:proofErr w:type="gramStart"/>
      <w:r w:rsidRPr="00A46D1C">
        <w:rPr>
          <w:sz w:val="18"/>
          <w:szCs w:val="18"/>
        </w:rPr>
        <w:t>http://moshkovo.bekovo.pnzreg.ru/ ,</w:t>
      </w:r>
      <w:proofErr w:type="gramEnd"/>
      <w:r w:rsidRPr="00A46D1C">
        <w:rPr>
          <w:sz w:val="18"/>
          <w:szCs w:val="18"/>
        </w:rPr>
        <w:t xml:space="preserve"> 16.07.2020.</w:t>
      </w:r>
    </w:p>
    <w:p w:rsidR="00A46D1C" w:rsidRPr="00A46D1C" w:rsidRDefault="00A46D1C" w:rsidP="00F80F9E">
      <w:pPr>
        <w:autoSpaceDE w:val="0"/>
        <w:autoSpaceDN w:val="0"/>
        <w:adjustRightInd w:val="0"/>
        <w:jc w:val="both"/>
        <w:rPr>
          <w:sz w:val="18"/>
          <w:szCs w:val="18"/>
        </w:rPr>
      </w:pPr>
      <w:r w:rsidRPr="00A46D1C">
        <w:rPr>
          <w:b/>
          <w:sz w:val="18"/>
          <w:szCs w:val="18"/>
        </w:rPr>
        <w:t>4. Срок, в течение которого принимались предложения и замечания участников публичных слушаний:</w:t>
      </w:r>
      <w:r w:rsidRPr="00A46D1C">
        <w:rPr>
          <w:sz w:val="18"/>
          <w:szCs w:val="18"/>
        </w:rPr>
        <w:t xml:space="preserve"> с 17 июля 2020 года по 17 сентября 2020 года.</w:t>
      </w:r>
    </w:p>
    <w:p w:rsidR="00A46D1C" w:rsidRPr="00A46D1C" w:rsidRDefault="00A46D1C" w:rsidP="00F80F9E">
      <w:pPr>
        <w:autoSpaceDE w:val="0"/>
        <w:autoSpaceDN w:val="0"/>
        <w:adjustRightInd w:val="0"/>
        <w:jc w:val="both"/>
        <w:rPr>
          <w:b/>
          <w:sz w:val="18"/>
          <w:szCs w:val="18"/>
        </w:rPr>
      </w:pPr>
      <w:r w:rsidRPr="00A46D1C">
        <w:rPr>
          <w:b/>
          <w:sz w:val="18"/>
          <w:szCs w:val="18"/>
        </w:rPr>
        <w:t>5. Территория, в пределах которой проводятся публичные слушания:</w:t>
      </w:r>
    </w:p>
    <w:p w:rsidR="00A46D1C" w:rsidRPr="00A46D1C" w:rsidRDefault="00A46D1C" w:rsidP="00F80F9E">
      <w:pPr>
        <w:autoSpaceDE w:val="0"/>
        <w:autoSpaceDN w:val="0"/>
        <w:adjustRightInd w:val="0"/>
        <w:jc w:val="both"/>
        <w:rPr>
          <w:sz w:val="18"/>
          <w:szCs w:val="18"/>
        </w:rPr>
      </w:pPr>
      <w:r w:rsidRPr="00A46D1C">
        <w:rPr>
          <w:sz w:val="18"/>
          <w:szCs w:val="18"/>
        </w:rPr>
        <w:t>Муниципальное образование «Мошковский сельсовет» Бековского района Пензенской области.</w:t>
      </w:r>
    </w:p>
    <w:p w:rsidR="00A46D1C" w:rsidRPr="00A46D1C" w:rsidRDefault="00A46D1C" w:rsidP="00F80F9E">
      <w:pPr>
        <w:autoSpaceDE w:val="0"/>
        <w:autoSpaceDN w:val="0"/>
        <w:adjustRightInd w:val="0"/>
        <w:jc w:val="both"/>
        <w:rPr>
          <w:b/>
          <w:sz w:val="18"/>
          <w:szCs w:val="18"/>
        </w:rPr>
      </w:pPr>
      <w:r w:rsidRPr="00A46D1C">
        <w:rPr>
          <w:b/>
          <w:sz w:val="18"/>
          <w:szCs w:val="18"/>
        </w:rPr>
        <w:t xml:space="preserve">6. Предложения и замечания участников публичных слушаний, являющихся участниками публичных слушаний, граждан, постоянно проживающих на территории, в отношении которой подготовлен проект, </w:t>
      </w:r>
      <w:proofErr w:type="gramStart"/>
      <w:r w:rsidRPr="00A46D1C">
        <w:rPr>
          <w:b/>
          <w:sz w:val="18"/>
          <w:szCs w:val="18"/>
        </w:rPr>
        <w:t>правообладателей</w:t>
      </w:r>
      <w:proofErr w:type="gramEnd"/>
      <w:r w:rsidRPr="00A46D1C">
        <w:rPr>
          <w:b/>
          <w:sz w:val="18"/>
          <w:szCs w:val="18"/>
        </w:rPr>
        <w:t xml:space="preserve"> находящихся в границах этой территории земельных участков и (или) расположенных на них объектов капитального строительства, а также правообладателей помещений, являющихся частью указанных объектов капитального строительства:</w:t>
      </w:r>
    </w:p>
    <w:p w:rsidR="00A46D1C" w:rsidRPr="00A46D1C" w:rsidRDefault="00A46D1C" w:rsidP="00F80F9E">
      <w:pPr>
        <w:autoSpaceDE w:val="0"/>
        <w:autoSpaceDN w:val="0"/>
        <w:adjustRightInd w:val="0"/>
        <w:jc w:val="both"/>
        <w:rPr>
          <w:sz w:val="18"/>
          <w:szCs w:val="18"/>
        </w:rPr>
      </w:pPr>
      <w:r w:rsidRPr="00A46D1C">
        <w:rPr>
          <w:sz w:val="18"/>
          <w:szCs w:val="18"/>
        </w:rPr>
        <w:t>Предложения и замечания не поступали.</w:t>
      </w:r>
    </w:p>
    <w:p w:rsidR="00A46D1C" w:rsidRPr="00A46D1C" w:rsidRDefault="00A46D1C" w:rsidP="00F80F9E">
      <w:pPr>
        <w:autoSpaceDE w:val="0"/>
        <w:autoSpaceDN w:val="0"/>
        <w:adjustRightInd w:val="0"/>
        <w:jc w:val="both"/>
        <w:rPr>
          <w:sz w:val="18"/>
          <w:szCs w:val="18"/>
        </w:rPr>
      </w:pPr>
      <w:r w:rsidRPr="00A46D1C">
        <w:rPr>
          <w:b/>
          <w:sz w:val="18"/>
          <w:szCs w:val="18"/>
        </w:rPr>
        <w:t>7. Предложения и замечания иных участников публичных слушаний</w:t>
      </w:r>
      <w:r w:rsidRPr="00A46D1C">
        <w:rPr>
          <w:sz w:val="18"/>
          <w:szCs w:val="18"/>
        </w:rPr>
        <w:t xml:space="preserve">: </w:t>
      </w:r>
    </w:p>
    <w:p w:rsidR="00A46D1C" w:rsidRPr="00A46D1C" w:rsidRDefault="00A46D1C" w:rsidP="00F80F9E">
      <w:pPr>
        <w:autoSpaceDE w:val="0"/>
        <w:autoSpaceDN w:val="0"/>
        <w:adjustRightInd w:val="0"/>
        <w:jc w:val="both"/>
        <w:rPr>
          <w:sz w:val="18"/>
          <w:szCs w:val="18"/>
        </w:rPr>
      </w:pPr>
      <w:r w:rsidRPr="00A46D1C">
        <w:rPr>
          <w:sz w:val="18"/>
          <w:szCs w:val="18"/>
        </w:rPr>
        <w:t>Предложения и замечания не поступали.</w:t>
      </w:r>
    </w:p>
    <w:p w:rsidR="00A46D1C" w:rsidRPr="00A46D1C" w:rsidRDefault="00A46D1C" w:rsidP="00F80F9E">
      <w:pPr>
        <w:autoSpaceDE w:val="0"/>
        <w:autoSpaceDN w:val="0"/>
        <w:adjustRightInd w:val="0"/>
        <w:jc w:val="both"/>
        <w:rPr>
          <w:sz w:val="18"/>
          <w:szCs w:val="18"/>
        </w:rPr>
      </w:pPr>
      <w:r w:rsidRPr="00A46D1C">
        <w:rPr>
          <w:sz w:val="18"/>
          <w:szCs w:val="18"/>
        </w:rPr>
        <w:t xml:space="preserve">Приложение:  </w:t>
      </w:r>
    </w:p>
    <w:p w:rsidR="00A46D1C" w:rsidRPr="00A46D1C" w:rsidRDefault="00A46D1C" w:rsidP="00F80F9E">
      <w:pPr>
        <w:autoSpaceDE w:val="0"/>
        <w:autoSpaceDN w:val="0"/>
        <w:adjustRightInd w:val="0"/>
        <w:jc w:val="both"/>
        <w:rPr>
          <w:sz w:val="18"/>
          <w:szCs w:val="18"/>
        </w:rPr>
      </w:pPr>
      <w:r w:rsidRPr="00A46D1C">
        <w:rPr>
          <w:sz w:val="18"/>
          <w:szCs w:val="18"/>
        </w:rPr>
        <w:t>1) перечень принявших участие в рассмотрении проекта участников публичных слушаний</w:t>
      </w:r>
    </w:p>
    <w:p w:rsidR="00A46D1C" w:rsidRPr="00A46D1C" w:rsidRDefault="00A46D1C" w:rsidP="00F80F9E">
      <w:pPr>
        <w:autoSpaceDE w:val="0"/>
        <w:autoSpaceDN w:val="0"/>
        <w:adjustRightInd w:val="0"/>
        <w:jc w:val="both"/>
        <w:rPr>
          <w:sz w:val="18"/>
          <w:szCs w:val="18"/>
        </w:rPr>
      </w:pPr>
    </w:p>
    <w:p w:rsidR="00A46D1C" w:rsidRPr="00A46D1C" w:rsidRDefault="00A46D1C" w:rsidP="00A46D1C">
      <w:pPr>
        <w:autoSpaceDE w:val="0"/>
        <w:autoSpaceDN w:val="0"/>
        <w:adjustRightInd w:val="0"/>
        <w:jc w:val="both"/>
        <w:rPr>
          <w:sz w:val="18"/>
          <w:szCs w:val="18"/>
        </w:rPr>
      </w:pPr>
    </w:p>
    <w:p w:rsidR="00A46D1C" w:rsidRPr="00A46D1C" w:rsidRDefault="00A46D1C" w:rsidP="00A46D1C">
      <w:pPr>
        <w:autoSpaceDE w:val="0"/>
        <w:autoSpaceDN w:val="0"/>
        <w:adjustRightInd w:val="0"/>
        <w:jc w:val="both"/>
        <w:rPr>
          <w:sz w:val="18"/>
          <w:szCs w:val="18"/>
        </w:rPr>
      </w:pPr>
      <w:r w:rsidRPr="00A46D1C">
        <w:rPr>
          <w:sz w:val="18"/>
          <w:szCs w:val="18"/>
        </w:rPr>
        <w:lastRenderedPageBreak/>
        <w:t xml:space="preserve">Председатель </w:t>
      </w:r>
    </w:p>
    <w:p w:rsidR="00A46D1C" w:rsidRPr="00A46D1C" w:rsidRDefault="00A46D1C" w:rsidP="00A46D1C">
      <w:pPr>
        <w:autoSpaceDE w:val="0"/>
        <w:autoSpaceDN w:val="0"/>
        <w:adjustRightInd w:val="0"/>
        <w:jc w:val="both"/>
        <w:rPr>
          <w:sz w:val="18"/>
          <w:szCs w:val="18"/>
        </w:rPr>
      </w:pPr>
      <w:r w:rsidRPr="00A46D1C">
        <w:rPr>
          <w:sz w:val="18"/>
          <w:szCs w:val="18"/>
        </w:rPr>
        <w:t>публичных слушаний                        ____________________ И.Б. Гнивковский</w:t>
      </w:r>
    </w:p>
    <w:p w:rsidR="00A46D1C" w:rsidRPr="00A46D1C" w:rsidRDefault="00A46D1C" w:rsidP="00A46D1C">
      <w:pPr>
        <w:autoSpaceDE w:val="0"/>
        <w:autoSpaceDN w:val="0"/>
        <w:adjustRightInd w:val="0"/>
        <w:jc w:val="both"/>
        <w:rPr>
          <w:sz w:val="18"/>
          <w:szCs w:val="18"/>
        </w:rPr>
      </w:pPr>
    </w:p>
    <w:p w:rsidR="00A46D1C" w:rsidRPr="00A46D1C" w:rsidRDefault="00A46D1C" w:rsidP="00A46D1C">
      <w:pPr>
        <w:autoSpaceDE w:val="0"/>
        <w:autoSpaceDN w:val="0"/>
        <w:adjustRightInd w:val="0"/>
        <w:jc w:val="both"/>
        <w:rPr>
          <w:sz w:val="18"/>
          <w:szCs w:val="18"/>
        </w:rPr>
      </w:pPr>
      <w:r w:rsidRPr="00A46D1C">
        <w:rPr>
          <w:sz w:val="18"/>
          <w:szCs w:val="18"/>
        </w:rPr>
        <w:t>Секретарь</w:t>
      </w:r>
    </w:p>
    <w:p w:rsidR="00A46D1C" w:rsidRPr="00A46D1C" w:rsidRDefault="00A46D1C" w:rsidP="00A46D1C">
      <w:pPr>
        <w:autoSpaceDE w:val="0"/>
        <w:autoSpaceDN w:val="0"/>
        <w:adjustRightInd w:val="0"/>
        <w:jc w:val="both"/>
        <w:rPr>
          <w:sz w:val="18"/>
          <w:szCs w:val="18"/>
        </w:rPr>
      </w:pPr>
      <w:r w:rsidRPr="00A46D1C">
        <w:rPr>
          <w:sz w:val="18"/>
          <w:szCs w:val="18"/>
        </w:rPr>
        <w:t>публичных слушаний                       ____________________ О.С. Коробкова</w:t>
      </w:r>
    </w:p>
    <w:p w:rsidR="00A46D1C" w:rsidRPr="00A46D1C" w:rsidRDefault="00A46D1C" w:rsidP="00A46D1C">
      <w:pPr>
        <w:autoSpaceDE w:val="0"/>
        <w:autoSpaceDN w:val="0"/>
        <w:adjustRightInd w:val="0"/>
        <w:jc w:val="both"/>
        <w:outlineLvl w:val="1"/>
        <w:rPr>
          <w:sz w:val="18"/>
          <w:szCs w:val="18"/>
        </w:rPr>
      </w:pPr>
    </w:p>
    <w:p w:rsidR="00A46D1C" w:rsidRPr="00A46D1C" w:rsidRDefault="00F80F9E" w:rsidP="00A46D1C">
      <w:pPr>
        <w:autoSpaceDE w:val="0"/>
        <w:autoSpaceDN w:val="0"/>
        <w:adjustRightInd w:val="0"/>
        <w:jc w:val="center"/>
        <w:rPr>
          <w:b/>
          <w:sz w:val="18"/>
          <w:szCs w:val="18"/>
        </w:rPr>
      </w:pPr>
      <w:r>
        <w:rPr>
          <w:b/>
          <w:sz w:val="18"/>
          <w:szCs w:val="18"/>
        </w:rPr>
        <w:t>Список у</w:t>
      </w:r>
      <w:r w:rsidR="00A46D1C" w:rsidRPr="00A46D1C">
        <w:rPr>
          <w:b/>
          <w:sz w:val="18"/>
          <w:szCs w:val="18"/>
        </w:rPr>
        <w:t>частников публичных слушаний</w:t>
      </w:r>
    </w:p>
    <w:p w:rsidR="00A46D1C" w:rsidRPr="00A46D1C" w:rsidRDefault="00A46D1C" w:rsidP="00A46D1C">
      <w:pPr>
        <w:autoSpaceDE w:val="0"/>
        <w:autoSpaceDN w:val="0"/>
        <w:adjustRightInd w:val="0"/>
        <w:jc w:val="center"/>
        <w:rPr>
          <w:sz w:val="18"/>
          <w:szCs w:val="18"/>
        </w:rPr>
      </w:pPr>
    </w:p>
    <w:tbl>
      <w:tblPr>
        <w:tblW w:w="5150"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8"/>
        <w:gridCol w:w="3047"/>
        <w:gridCol w:w="1825"/>
        <w:gridCol w:w="2737"/>
        <w:gridCol w:w="1577"/>
        <w:gridCol w:w="857"/>
      </w:tblGrid>
      <w:tr w:rsidR="00A46D1C" w:rsidRPr="00A46D1C" w:rsidTr="008F3E5D">
        <w:trPr>
          <w:cantSplit/>
          <w:trHeight w:val="60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 xml:space="preserve">Ф.И.О. </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Год рождения</w:t>
            </w:r>
          </w:p>
          <w:p w:rsidR="00A46D1C" w:rsidRPr="00A46D1C" w:rsidRDefault="00A46D1C" w:rsidP="008F3E5D">
            <w:pPr>
              <w:autoSpaceDE w:val="0"/>
              <w:autoSpaceDN w:val="0"/>
              <w:adjustRightInd w:val="0"/>
              <w:jc w:val="center"/>
              <w:rPr>
                <w:sz w:val="18"/>
                <w:szCs w:val="18"/>
              </w:rPr>
            </w:pPr>
            <w:r w:rsidRPr="00A46D1C">
              <w:rPr>
                <w:sz w:val="18"/>
                <w:szCs w:val="18"/>
              </w:rPr>
              <w:t>(или дата рождения для лиц, которым в текущем году исполнилось 18 лет)</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Адрес регистрации</w:t>
            </w:r>
          </w:p>
        </w:tc>
        <w:tc>
          <w:tcPr>
            <w:tcW w:w="7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 xml:space="preserve">Номер </w:t>
            </w:r>
            <w:r w:rsidRPr="00A46D1C">
              <w:rPr>
                <w:sz w:val="18"/>
                <w:szCs w:val="18"/>
              </w:rPr>
              <w:br/>
              <w:t>контактного</w:t>
            </w:r>
            <w:r w:rsidRPr="00A46D1C">
              <w:rPr>
                <w:sz w:val="18"/>
                <w:szCs w:val="18"/>
              </w:rPr>
              <w:br/>
              <w:t xml:space="preserve">телефона </w:t>
            </w:r>
            <w:r w:rsidRPr="00A46D1C">
              <w:rPr>
                <w:sz w:val="18"/>
                <w:szCs w:val="18"/>
              </w:rPr>
              <w:br/>
              <w:t>(если есть)</w:t>
            </w:r>
          </w:p>
        </w:tc>
        <w:tc>
          <w:tcPr>
            <w:tcW w:w="40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 xml:space="preserve">Личная </w:t>
            </w:r>
            <w:r w:rsidRPr="00A46D1C">
              <w:rPr>
                <w:sz w:val="18"/>
                <w:szCs w:val="18"/>
              </w:rPr>
              <w:br/>
              <w:t>подпись</w:t>
            </w: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Булькова Зинаида Григорьевна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1955</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Центральная, д. 68</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rPr>
                <w:sz w:val="18"/>
                <w:szCs w:val="18"/>
              </w:rPr>
            </w:pPr>
          </w:p>
        </w:tc>
      </w:tr>
      <w:tr w:rsidR="00A46D1C" w:rsidRPr="00A46D1C" w:rsidTr="008F3E5D">
        <w:trPr>
          <w:cantSplit/>
          <w:trHeight w:val="533"/>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2</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Баранова Наталья Александровна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1982</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Центральная, д. 129</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3</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Баранов Павел Александрович</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1977</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Центральная, д. 129</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4</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Кузнецова Екатерина Николаевна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1965</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Троицкая, д.8</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5</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Кузнецова Евгения Алексеевна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1968</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Троицкая, д.6</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6</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Кузнецов Иван Николаевич</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1969</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Троицкая, д.6</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7</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 xml:space="preserve">Денисова Светлана Ивановна </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1969</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Центральная, д. 12</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8</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 xml:space="preserve">Павкина Любовь Николаевна </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1961</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Центральная, д. 15</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9</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Павкин Анатолий Николаевич</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1956</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Полевая, д. 5</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10</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Луконина Вера Васильевна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1972</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Полевая, д. 2</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11</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Урядова Виктория Сергеевна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1993</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Полевая, д. 2</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12</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Кирюшина Антонина Николаевна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1951</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Центральная, д. 89</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13</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Кирюшина Надежда Александровна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1954</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Лесная, д. 7</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14</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Митина Наталья Александровна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1971</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Центральная, д. 92</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15</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Кузьмин Андрей Алексеевич</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1965</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Центральная, д. 115</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16</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Кузьмина Наталья Викторовна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1968</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Центральная, д. 115</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17</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Коровина Лидия Александровна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1966</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Никольская, д. 5</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18</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rPr>
                <w:sz w:val="18"/>
                <w:szCs w:val="18"/>
              </w:rPr>
            </w:pPr>
            <w:r w:rsidRPr="00A46D1C">
              <w:rPr>
                <w:sz w:val="18"/>
                <w:szCs w:val="18"/>
              </w:rPr>
              <w:t>Кузнецова Валентина Евгеньевна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jc w:val="center"/>
              <w:rPr>
                <w:sz w:val="18"/>
                <w:szCs w:val="18"/>
              </w:rPr>
            </w:pPr>
            <w:r w:rsidRPr="00A46D1C">
              <w:rPr>
                <w:sz w:val="18"/>
                <w:szCs w:val="18"/>
              </w:rPr>
              <w:t>1955</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 xml:space="preserve">ул. Центральная, д. 21 </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 xml:space="preserve">Бадаева Елена </w:t>
            </w:r>
          </w:p>
          <w:p w:rsidR="00A46D1C" w:rsidRPr="00A46D1C" w:rsidRDefault="00A46D1C" w:rsidP="008F3E5D">
            <w:pPr>
              <w:autoSpaceDE w:val="0"/>
              <w:autoSpaceDN w:val="0"/>
              <w:adjustRightInd w:val="0"/>
              <w:rPr>
                <w:sz w:val="18"/>
                <w:szCs w:val="18"/>
              </w:rPr>
            </w:pPr>
            <w:r w:rsidRPr="00A46D1C">
              <w:rPr>
                <w:sz w:val="18"/>
                <w:szCs w:val="18"/>
              </w:rPr>
              <w:t>Ивановна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1977</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с. Гранки,</w:t>
            </w:r>
          </w:p>
          <w:p w:rsidR="00A46D1C" w:rsidRPr="00A46D1C" w:rsidRDefault="00A46D1C" w:rsidP="008F3E5D">
            <w:pPr>
              <w:autoSpaceDE w:val="0"/>
              <w:autoSpaceDN w:val="0"/>
              <w:adjustRightInd w:val="0"/>
              <w:jc w:val="center"/>
              <w:rPr>
                <w:sz w:val="18"/>
                <w:szCs w:val="18"/>
              </w:rPr>
            </w:pPr>
            <w:r w:rsidRPr="00A46D1C">
              <w:rPr>
                <w:sz w:val="18"/>
                <w:szCs w:val="18"/>
              </w:rPr>
              <w:t>ул. Центральная, д. 41</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r w:rsidR="00A46D1C" w:rsidRPr="00A46D1C" w:rsidTr="008F3E5D">
        <w:trPr>
          <w:cantSplit/>
          <w:trHeight w:val="240"/>
        </w:trPr>
        <w:tc>
          <w:tcPr>
            <w:tcW w:w="218"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20</w:t>
            </w:r>
          </w:p>
        </w:tc>
        <w:tc>
          <w:tcPr>
            <w:tcW w:w="1451"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rPr>
                <w:sz w:val="18"/>
                <w:szCs w:val="18"/>
              </w:rPr>
            </w:pPr>
            <w:r w:rsidRPr="00A46D1C">
              <w:rPr>
                <w:sz w:val="18"/>
                <w:szCs w:val="18"/>
              </w:rPr>
              <w:t>Рыжова Наталья Николаевна</w:t>
            </w:r>
          </w:p>
        </w:tc>
        <w:tc>
          <w:tcPr>
            <w:tcW w:w="869"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1970</w:t>
            </w:r>
          </w:p>
        </w:tc>
        <w:tc>
          <w:tcPr>
            <w:tcW w:w="1303" w:type="pct"/>
            <w:tcBorders>
              <w:top w:val="single" w:sz="4" w:space="0" w:color="auto"/>
              <w:left w:val="single" w:sz="4" w:space="0" w:color="auto"/>
              <w:bottom w:val="single" w:sz="4" w:space="0" w:color="auto"/>
              <w:right w:val="single" w:sz="4" w:space="0" w:color="auto"/>
            </w:tcBorders>
            <w:hideMark/>
          </w:tcPr>
          <w:p w:rsidR="00A46D1C" w:rsidRPr="00A46D1C" w:rsidRDefault="00A46D1C" w:rsidP="008F3E5D">
            <w:pPr>
              <w:autoSpaceDE w:val="0"/>
              <w:autoSpaceDN w:val="0"/>
              <w:adjustRightInd w:val="0"/>
              <w:jc w:val="center"/>
              <w:rPr>
                <w:sz w:val="18"/>
                <w:szCs w:val="18"/>
              </w:rPr>
            </w:pPr>
            <w:r w:rsidRPr="00A46D1C">
              <w:rPr>
                <w:sz w:val="18"/>
                <w:szCs w:val="18"/>
              </w:rPr>
              <w:t xml:space="preserve">с. </w:t>
            </w:r>
            <w:proofErr w:type="gramStart"/>
            <w:r w:rsidRPr="00A46D1C">
              <w:rPr>
                <w:sz w:val="18"/>
                <w:szCs w:val="18"/>
              </w:rPr>
              <w:t xml:space="preserve">Гранки,   </w:t>
            </w:r>
            <w:proofErr w:type="gramEnd"/>
            <w:r w:rsidRPr="00A46D1C">
              <w:rPr>
                <w:sz w:val="18"/>
                <w:szCs w:val="18"/>
              </w:rPr>
              <w:t xml:space="preserve">                          ул. Центральная, д. 137</w:t>
            </w:r>
          </w:p>
        </w:tc>
        <w:tc>
          <w:tcPr>
            <w:tcW w:w="751"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c>
          <w:tcPr>
            <w:tcW w:w="408" w:type="pct"/>
            <w:tcBorders>
              <w:top w:val="single" w:sz="4" w:space="0" w:color="auto"/>
              <w:left w:val="single" w:sz="4" w:space="0" w:color="auto"/>
              <w:bottom w:val="single" w:sz="4" w:space="0" w:color="auto"/>
              <w:right w:val="single" w:sz="4" w:space="0" w:color="auto"/>
            </w:tcBorders>
          </w:tcPr>
          <w:p w:rsidR="00A46D1C" w:rsidRPr="00A46D1C" w:rsidRDefault="00A46D1C" w:rsidP="008F3E5D">
            <w:pPr>
              <w:autoSpaceDE w:val="0"/>
              <w:autoSpaceDN w:val="0"/>
              <w:adjustRightInd w:val="0"/>
              <w:jc w:val="center"/>
              <w:rPr>
                <w:sz w:val="18"/>
                <w:szCs w:val="18"/>
              </w:rPr>
            </w:pPr>
          </w:p>
        </w:tc>
      </w:tr>
    </w:tbl>
    <w:p w:rsidR="004371D4" w:rsidRPr="004371D4" w:rsidRDefault="004371D4" w:rsidP="004371D4">
      <w:pPr>
        <w:tabs>
          <w:tab w:val="left" w:pos="810"/>
        </w:tabs>
        <w:rPr>
          <w:sz w:val="18"/>
          <w:szCs w:val="18"/>
        </w:rPr>
      </w:pPr>
      <w:r>
        <w:rPr>
          <w:sz w:val="18"/>
          <w:szCs w:val="18"/>
        </w:rPr>
        <w:t>_________________________________________________________________________________________________________________</w:t>
      </w:r>
    </w:p>
    <w:p w:rsidR="00F80F9E" w:rsidRPr="00F80F9E" w:rsidRDefault="00F80F9E" w:rsidP="00F80F9E">
      <w:pPr>
        <w:autoSpaceDE w:val="0"/>
        <w:autoSpaceDN w:val="0"/>
        <w:adjustRightInd w:val="0"/>
        <w:jc w:val="both"/>
        <w:rPr>
          <w:sz w:val="18"/>
          <w:szCs w:val="18"/>
        </w:rPr>
      </w:pPr>
    </w:p>
    <w:p w:rsidR="00F80F9E" w:rsidRPr="00F80F9E" w:rsidRDefault="00F80F9E" w:rsidP="00F80F9E">
      <w:pPr>
        <w:autoSpaceDE w:val="0"/>
        <w:autoSpaceDN w:val="0"/>
        <w:adjustRightInd w:val="0"/>
        <w:jc w:val="center"/>
        <w:rPr>
          <w:b/>
          <w:sz w:val="18"/>
          <w:szCs w:val="18"/>
        </w:rPr>
      </w:pPr>
      <w:bookmarkStart w:id="0" w:name="Par261"/>
      <w:bookmarkEnd w:id="0"/>
      <w:r w:rsidRPr="00F80F9E">
        <w:rPr>
          <w:b/>
          <w:sz w:val="18"/>
          <w:szCs w:val="18"/>
        </w:rPr>
        <w:t>ЗАКЛЮЧЕНИЕ № 1</w:t>
      </w:r>
    </w:p>
    <w:p w:rsidR="00F80F9E" w:rsidRPr="00F80F9E" w:rsidRDefault="00F80F9E" w:rsidP="00F80F9E">
      <w:pPr>
        <w:autoSpaceDE w:val="0"/>
        <w:autoSpaceDN w:val="0"/>
        <w:adjustRightInd w:val="0"/>
        <w:jc w:val="center"/>
        <w:rPr>
          <w:b/>
          <w:sz w:val="18"/>
          <w:szCs w:val="18"/>
        </w:rPr>
      </w:pPr>
      <w:r w:rsidRPr="00F80F9E">
        <w:rPr>
          <w:b/>
          <w:sz w:val="18"/>
          <w:szCs w:val="18"/>
        </w:rPr>
        <w:t>о результатах публичных слушаний</w:t>
      </w:r>
      <w:r>
        <w:rPr>
          <w:b/>
          <w:sz w:val="18"/>
          <w:szCs w:val="18"/>
        </w:rPr>
        <w:t xml:space="preserve"> </w:t>
      </w:r>
      <w:r w:rsidRPr="00F80F9E">
        <w:rPr>
          <w:b/>
          <w:sz w:val="18"/>
          <w:szCs w:val="18"/>
        </w:rPr>
        <w:t>от 21 сентября 2020 года</w:t>
      </w:r>
    </w:p>
    <w:p w:rsidR="00F80F9E" w:rsidRPr="00F80F9E" w:rsidRDefault="00F80F9E" w:rsidP="00F80F9E">
      <w:pPr>
        <w:pStyle w:val="ConsPlusNormal2"/>
        <w:widowControl w:val="0"/>
        <w:numPr>
          <w:ilvl w:val="0"/>
          <w:numId w:val="46"/>
        </w:numPr>
        <w:ind w:left="0" w:firstLine="0"/>
        <w:jc w:val="both"/>
        <w:rPr>
          <w:rFonts w:ascii="Times New Roman" w:hAnsi="Times New Roman"/>
          <w:b/>
          <w:i/>
          <w:sz w:val="18"/>
          <w:szCs w:val="18"/>
          <w:u w:val="single"/>
        </w:rPr>
      </w:pPr>
      <w:r w:rsidRPr="00F80F9E">
        <w:rPr>
          <w:rFonts w:ascii="Times New Roman" w:hAnsi="Times New Roman"/>
          <w:sz w:val="18"/>
          <w:szCs w:val="18"/>
        </w:rPr>
        <w:t>Проект, рассмотренный на публичных слушаниях:</w:t>
      </w:r>
      <w:r w:rsidRPr="00F80F9E">
        <w:rPr>
          <w:sz w:val="18"/>
          <w:szCs w:val="18"/>
        </w:rPr>
        <w:t xml:space="preserve"> </w:t>
      </w:r>
      <w:r w:rsidRPr="00F80F9E">
        <w:rPr>
          <w:rFonts w:ascii="Times New Roman" w:hAnsi="Times New Roman"/>
          <w:b/>
          <w:i/>
          <w:sz w:val="18"/>
          <w:szCs w:val="18"/>
          <w:u w:val="single"/>
        </w:rPr>
        <w:t>«О внесении изменений в Генеральный план Мошковского сельсовета Бековского района Пензенской области»</w:t>
      </w:r>
    </w:p>
    <w:p w:rsidR="00F80F9E" w:rsidRPr="00F80F9E" w:rsidRDefault="00F80F9E" w:rsidP="00F80F9E">
      <w:pPr>
        <w:autoSpaceDE w:val="0"/>
        <w:autoSpaceDN w:val="0"/>
        <w:adjustRightInd w:val="0"/>
        <w:jc w:val="both"/>
        <w:rPr>
          <w:b/>
          <w:sz w:val="18"/>
          <w:szCs w:val="18"/>
        </w:rPr>
      </w:pPr>
      <w:r w:rsidRPr="00F80F9E">
        <w:rPr>
          <w:sz w:val="18"/>
          <w:szCs w:val="18"/>
        </w:rPr>
        <w:t xml:space="preserve">2. Количество участников публичных слушаний, принявших участие в публичных слушаниях – </w:t>
      </w:r>
      <w:r w:rsidRPr="00F80F9E">
        <w:rPr>
          <w:b/>
          <w:sz w:val="18"/>
          <w:szCs w:val="18"/>
        </w:rPr>
        <w:t>23 человека</w:t>
      </w:r>
    </w:p>
    <w:p w:rsidR="00F80F9E" w:rsidRPr="00F80F9E" w:rsidRDefault="00F80F9E" w:rsidP="00F80F9E">
      <w:pPr>
        <w:autoSpaceDE w:val="0"/>
        <w:autoSpaceDN w:val="0"/>
        <w:adjustRightInd w:val="0"/>
        <w:jc w:val="both"/>
        <w:rPr>
          <w:b/>
          <w:i/>
          <w:sz w:val="18"/>
          <w:szCs w:val="18"/>
        </w:rPr>
      </w:pPr>
      <w:r w:rsidRPr="00F80F9E">
        <w:rPr>
          <w:sz w:val="18"/>
          <w:szCs w:val="18"/>
        </w:rPr>
        <w:t xml:space="preserve">3. Дата и номер протокола публичных слушаний: </w:t>
      </w:r>
      <w:r w:rsidRPr="00F80F9E">
        <w:rPr>
          <w:b/>
          <w:i/>
          <w:sz w:val="18"/>
          <w:szCs w:val="18"/>
        </w:rPr>
        <w:t>№ 1 от 18.09.2020</w:t>
      </w:r>
    </w:p>
    <w:p w:rsidR="00F80F9E" w:rsidRPr="00F80F9E" w:rsidRDefault="00F80F9E" w:rsidP="00F80F9E">
      <w:pPr>
        <w:autoSpaceDE w:val="0"/>
        <w:autoSpaceDN w:val="0"/>
        <w:adjustRightInd w:val="0"/>
        <w:jc w:val="both"/>
        <w:rPr>
          <w:b/>
          <w:i/>
          <w:sz w:val="18"/>
          <w:szCs w:val="18"/>
          <w:u w:val="single"/>
        </w:rPr>
      </w:pPr>
      <w:r w:rsidRPr="00F80F9E">
        <w:rPr>
          <w:sz w:val="18"/>
          <w:szCs w:val="18"/>
        </w:rPr>
        <w:t>4. Содержание внесенных предложений и замечаний участников публичных слушаний, являющихся участниками публичных слушаний,</w:t>
      </w:r>
      <w:r w:rsidRPr="00F80F9E">
        <w:rPr>
          <w:i/>
          <w:sz w:val="18"/>
          <w:szCs w:val="18"/>
        </w:rPr>
        <w:t xml:space="preserve"> </w:t>
      </w:r>
      <w:r w:rsidRPr="00F80F9E">
        <w:rPr>
          <w:sz w:val="18"/>
          <w:szCs w:val="18"/>
        </w:rPr>
        <w:t xml:space="preserve">граждан, постоянно проживающих на территории, в отношении которой подготовлен проект, </w:t>
      </w:r>
      <w:proofErr w:type="gramStart"/>
      <w:r w:rsidRPr="00F80F9E">
        <w:rPr>
          <w:sz w:val="18"/>
          <w:szCs w:val="18"/>
        </w:rPr>
        <w:t>правообладателей</w:t>
      </w:r>
      <w:proofErr w:type="gramEnd"/>
      <w:r w:rsidRPr="00F80F9E">
        <w:rPr>
          <w:sz w:val="18"/>
          <w:szCs w:val="18"/>
        </w:rPr>
        <w:t xml:space="preserve"> находящихся в границах этой территории земельных участков и (или) расположенных на них объектов капитального строительства, а также правообладателей помещений, являющихся частью указанных объектов капитального строительства - </w:t>
      </w:r>
      <w:r w:rsidRPr="00F80F9E">
        <w:rPr>
          <w:b/>
          <w:i/>
          <w:sz w:val="18"/>
          <w:szCs w:val="18"/>
          <w:u w:val="single"/>
        </w:rPr>
        <w:t>предложения и замечания не поступали.</w:t>
      </w:r>
    </w:p>
    <w:p w:rsidR="00F80F9E" w:rsidRPr="00F80F9E" w:rsidRDefault="00F80F9E" w:rsidP="00F80F9E">
      <w:pPr>
        <w:autoSpaceDE w:val="0"/>
        <w:autoSpaceDN w:val="0"/>
        <w:adjustRightInd w:val="0"/>
        <w:jc w:val="both"/>
        <w:rPr>
          <w:b/>
          <w:i/>
          <w:sz w:val="18"/>
          <w:szCs w:val="18"/>
          <w:u w:val="single"/>
        </w:rPr>
      </w:pPr>
    </w:p>
    <w:p w:rsidR="00F80F9E" w:rsidRPr="00F80F9E" w:rsidRDefault="00F80F9E" w:rsidP="00F80F9E">
      <w:pPr>
        <w:autoSpaceDE w:val="0"/>
        <w:autoSpaceDN w:val="0"/>
        <w:adjustRightInd w:val="0"/>
        <w:jc w:val="both"/>
        <w:rPr>
          <w:b/>
          <w:i/>
          <w:sz w:val="18"/>
          <w:szCs w:val="18"/>
        </w:rPr>
      </w:pPr>
      <w:r w:rsidRPr="00F80F9E">
        <w:rPr>
          <w:sz w:val="18"/>
          <w:szCs w:val="18"/>
        </w:rPr>
        <w:lastRenderedPageBreak/>
        <w:t xml:space="preserve">5. Содержание внесенных предложений и замечаний иных участников публичных слушаний: </w:t>
      </w:r>
      <w:r w:rsidRPr="00F80F9E">
        <w:rPr>
          <w:b/>
          <w:i/>
          <w:sz w:val="18"/>
          <w:szCs w:val="18"/>
        </w:rPr>
        <w:t>предложения и замечания не поступали.</w:t>
      </w:r>
    </w:p>
    <w:p w:rsidR="00F80F9E" w:rsidRPr="00F80F9E" w:rsidRDefault="00F80F9E" w:rsidP="00F80F9E">
      <w:pPr>
        <w:autoSpaceDE w:val="0"/>
        <w:autoSpaceDN w:val="0"/>
        <w:adjustRightInd w:val="0"/>
        <w:jc w:val="both"/>
        <w:rPr>
          <w:sz w:val="18"/>
          <w:szCs w:val="18"/>
        </w:rPr>
      </w:pPr>
      <w:r w:rsidRPr="00F80F9E">
        <w:rPr>
          <w:sz w:val="18"/>
          <w:szCs w:val="18"/>
        </w:rPr>
        <w:t>6. Рекомендации организатора публичных слушаний</w:t>
      </w:r>
      <w:r w:rsidRPr="00F80F9E">
        <w:rPr>
          <w:i/>
          <w:sz w:val="18"/>
          <w:szCs w:val="18"/>
        </w:rPr>
        <w:t xml:space="preserve"> </w:t>
      </w:r>
      <w:r w:rsidRPr="00F80F9E">
        <w:rPr>
          <w:sz w:val="18"/>
          <w:szCs w:val="18"/>
        </w:rPr>
        <w:t>о целесообразности или нецелесообразности учета, внесенных участниками публичных слушаний</w:t>
      </w:r>
      <w:r w:rsidRPr="00F80F9E">
        <w:rPr>
          <w:i/>
          <w:sz w:val="18"/>
          <w:szCs w:val="18"/>
        </w:rPr>
        <w:t xml:space="preserve"> </w:t>
      </w:r>
      <w:r w:rsidRPr="00F80F9E">
        <w:rPr>
          <w:sz w:val="18"/>
          <w:szCs w:val="18"/>
        </w:rPr>
        <w:t>предложений и замечаний -</w:t>
      </w:r>
      <w:r w:rsidRPr="00F80F9E">
        <w:rPr>
          <w:b/>
          <w:i/>
          <w:sz w:val="18"/>
          <w:szCs w:val="18"/>
        </w:rPr>
        <w:t xml:space="preserve"> предложения и замечания не поступали.</w:t>
      </w:r>
      <w:r w:rsidRPr="00F80F9E">
        <w:rPr>
          <w:sz w:val="18"/>
          <w:szCs w:val="18"/>
        </w:rPr>
        <w:t xml:space="preserve"> </w:t>
      </w:r>
    </w:p>
    <w:p w:rsidR="00F80F9E" w:rsidRPr="00F80F9E" w:rsidRDefault="00F80F9E" w:rsidP="00F80F9E">
      <w:pPr>
        <w:autoSpaceDE w:val="0"/>
        <w:autoSpaceDN w:val="0"/>
        <w:adjustRightInd w:val="0"/>
        <w:jc w:val="both"/>
        <w:rPr>
          <w:sz w:val="18"/>
          <w:szCs w:val="18"/>
        </w:rPr>
      </w:pPr>
      <w:r w:rsidRPr="00F80F9E">
        <w:rPr>
          <w:sz w:val="18"/>
          <w:szCs w:val="18"/>
        </w:rPr>
        <w:t>7. Выводы по результатам публичных слушаний:</w:t>
      </w:r>
    </w:p>
    <w:p w:rsidR="00F80F9E" w:rsidRPr="00F80F9E" w:rsidRDefault="00F80F9E" w:rsidP="00F80F9E">
      <w:pPr>
        <w:jc w:val="both"/>
        <w:rPr>
          <w:sz w:val="18"/>
          <w:szCs w:val="18"/>
        </w:rPr>
      </w:pPr>
      <w:r w:rsidRPr="00F80F9E">
        <w:rPr>
          <w:sz w:val="18"/>
          <w:szCs w:val="18"/>
        </w:rPr>
        <w:t xml:space="preserve">1. Одобрить </w:t>
      </w:r>
      <w:r w:rsidRPr="00F80F9E">
        <w:rPr>
          <w:bCs/>
          <w:sz w:val="18"/>
          <w:szCs w:val="18"/>
        </w:rPr>
        <w:t xml:space="preserve">проект внесения </w:t>
      </w:r>
      <w:r w:rsidRPr="00F80F9E">
        <w:rPr>
          <w:sz w:val="18"/>
          <w:szCs w:val="18"/>
        </w:rPr>
        <w:t xml:space="preserve">изменений в Генеральный план Мошковского </w:t>
      </w:r>
      <w:r w:rsidRPr="00F80F9E">
        <w:rPr>
          <w:bCs/>
          <w:sz w:val="18"/>
          <w:szCs w:val="18"/>
        </w:rPr>
        <w:t>сельсовета Бековского района Пензенской области</w:t>
      </w:r>
      <w:r w:rsidRPr="00F80F9E">
        <w:rPr>
          <w:sz w:val="18"/>
          <w:szCs w:val="18"/>
        </w:rPr>
        <w:t>.</w:t>
      </w:r>
    </w:p>
    <w:p w:rsidR="00F80F9E" w:rsidRPr="00F80F9E" w:rsidRDefault="00F80F9E" w:rsidP="00F80F9E">
      <w:pPr>
        <w:tabs>
          <w:tab w:val="left" w:pos="720"/>
        </w:tabs>
        <w:jc w:val="both"/>
        <w:rPr>
          <w:sz w:val="18"/>
          <w:szCs w:val="18"/>
        </w:rPr>
      </w:pPr>
      <w:r w:rsidRPr="00F80F9E">
        <w:rPr>
          <w:sz w:val="18"/>
          <w:szCs w:val="18"/>
        </w:rPr>
        <w:t>2. Направить проект внесения изменений в Генеральный план Мошковского</w:t>
      </w:r>
      <w:r w:rsidRPr="00F80F9E">
        <w:rPr>
          <w:bCs/>
          <w:sz w:val="18"/>
          <w:szCs w:val="18"/>
        </w:rPr>
        <w:t xml:space="preserve"> сельсовета Бековского района Пензенской области</w:t>
      </w:r>
      <w:r w:rsidRPr="00F80F9E">
        <w:rPr>
          <w:sz w:val="18"/>
          <w:szCs w:val="18"/>
        </w:rPr>
        <w:t xml:space="preserve"> главе администрации Мошковского сельсовета </w:t>
      </w:r>
      <w:r w:rsidRPr="00F80F9E">
        <w:rPr>
          <w:bCs/>
          <w:sz w:val="18"/>
          <w:szCs w:val="18"/>
        </w:rPr>
        <w:t>Бековского района Пензенской области</w:t>
      </w:r>
      <w:r w:rsidRPr="00F80F9E">
        <w:rPr>
          <w:sz w:val="18"/>
          <w:szCs w:val="18"/>
        </w:rPr>
        <w:t xml:space="preserve"> на согласование.</w:t>
      </w:r>
    </w:p>
    <w:p w:rsidR="00F80F9E" w:rsidRPr="00F80F9E" w:rsidRDefault="00F80F9E" w:rsidP="00F80F9E">
      <w:pPr>
        <w:autoSpaceDE w:val="0"/>
        <w:autoSpaceDN w:val="0"/>
        <w:adjustRightInd w:val="0"/>
        <w:jc w:val="both"/>
        <w:rPr>
          <w:sz w:val="18"/>
          <w:szCs w:val="18"/>
        </w:rPr>
      </w:pPr>
      <w:r w:rsidRPr="00F80F9E">
        <w:rPr>
          <w:sz w:val="18"/>
          <w:szCs w:val="18"/>
        </w:rPr>
        <w:t xml:space="preserve">Председатель </w:t>
      </w:r>
    </w:p>
    <w:p w:rsidR="00F80F9E" w:rsidRPr="00F80F9E" w:rsidRDefault="00F80F9E" w:rsidP="00F80F9E">
      <w:pPr>
        <w:autoSpaceDE w:val="0"/>
        <w:autoSpaceDN w:val="0"/>
        <w:adjustRightInd w:val="0"/>
        <w:jc w:val="both"/>
        <w:rPr>
          <w:sz w:val="18"/>
          <w:szCs w:val="18"/>
        </w:rPr>
      </w:pPr>
      <w:r w:rsidRPr="00F80F9E">
        <w:rPr>
          <w:sz w:val="18"/>
          <w:szCs w:val="18"/>
        </w:rPr>
        <w:t>публичных слушаний                             _________________ И.Б. Гнивковский</w:t>
      </w:r>
    </w:p>
    <w:p w:rsidR="00F80F9E" w:rsidRPr="00F80F9E" w:rsidRDefault="00F80F9E" w:rsidP="00F80F9E">
      <w:pPr>
        <w:autoSpaceDE w:val="0"/>
        <w:autoSpaceDN w:val="0"/>
        <w:adjustRightInd w:val="0"/>
        <w:jc w:val="both"/>
        <w:rPr>
          <w:sz w:val="18"/>
          <w:szCs w:val="18"/>
        </w:rPr>
      </w:pPr>
      <w:r w:rsidRPr="00F80F9E">
        <w:rPr>
          <w:sz w:val="18"/>
          <w:szCs w:val="18"/>
        </w:rPr>
        <w:t xml:space="preserve">Секретарь </w:t>
      </w:r>
    </w:p>
    <w:p w:rsidR="00F80F9E" w:rsidRPr="00F80F9E" w:rsidRDefault="00F80F9E" w:rsidP="00F80F9E">
      <w:pPr>
        <w:rPr>
          <w:sz w:val="18"/>
          <w:szCs w:val="18"/>
        </w:rPr>
      </w:pPr>
      <w:r w:rsidRPr="00F80F9E">
        <w:rPr>
          <w:sz w:val="18"/>
          <w:szCs w:val="18"/>
        </w:rPr>
        <w:t>публичных слушаний                             _________________ О.С. Коробкова</w:t>
      </w:r>
    </w:p>
    <w:p w:rsidR="00F80F9E" w:rsidRPr="00F80F9E" w:rsidRDefault="00F80F9E" w:rsidP="00F80F9E">
      <w:pPr>
        <w:rPr>
          <w:sz w:val="18"/>
          <w:szCs w:val="18"/>
        </w:rPr>
      </w:pPr>
    </w:p>
    <w:p w:rsidR="00F80F9E" w:rsidRPr="00F80F9E" w:rsidRDefault="00F80F9E" w:rsidP="00F80F9E">
      <w:pPr>
        <w:autoSpaceDE w:val="0"/>
        <w:autoSpaceDN w:val="0"/>
        <w:adjustRightInd w:val="0"/>
        <w:jc w:val="center"/>
        <w:rPr>
          <w:b/>
          <w:sz w:val="18"/>
          <w:szCs w:val="18"/>
        </w:rPr>
      </w:pPr>
    </w:p>
    <w:p w:rsidR="00F80F9E" w:rsidRPr="00F80F9E" w:rsidRDefault="00F80F9E" w:rsidP="00F80F9E">
      <w:pPr>
        <w:autoSpaceDE w:val="0"/>
        <w:autoSpaceDN w:val="0"/>
        <w:adjustRightInd w:val="0"/>
        <w:jc w:val="center"/>
        <w:rPr>
          <w:b/>
          <w:sz w:val="18"/>
          <w:szCs w:val="18"/>
        </w:rPr>
      </w:pPr>
      <w:r w:rsidRPr="00F80F9E">
        <w:rPr>
          <w:b/>
          <w:sz w:val="18"/>
          <w:szCs w:val="18"/>
        </w:rPr>
        <w:t>ЗАКЛЮЧЕНИЕ № 2</w:t>
      </w:r>
    </w:p>
    <w:p w:rsidR="00F80F9E" w:rsidRPr="00F80F9E" w:rsidRDefault="00F80F9E" w:rsidP="00F80F9E">
      <w:pPr>
        <w:autoSpaceDE w:val="0"/>
        <w:autoSpaceDN w:val="0"/>
        <w:adjustRightInd w:val="0"/>
        <w:jc w:val="center"/>
        <w:rPr>
          <w:b/>
          <w:sz w:val="18"/>
          <w:szCs w:val="18"/>
        </w:rPr>
      </w:pPr>
      <w:r w:rsidRPr="00F80F9E">
        <w:rPr>
          <w:b/>
          <w:sz w:val="18"/>
          <w:szCs w:val="18"/>
        </w:rPr>
        <w:t>о результатах публичных слушаний</w:t>
      </w:r>
      <w:r>
        <w:rPr>
          <w:b/>
          <w:sz w:val="18"/>
          <w:szCs w:val="18"/>
        </w:rPr>
        <w:t xml:space="preserve"> </w:t>
      </w:r>
      <w:r w:rsidRPr="00F80F9E">
        <w:rPr>
          <w:b/>
          <w:sz w:val="18"/>
          <w:szCs w:val="18"/>
        </w:rPr>
        <w:t>от 21 сентября 2020 года</w:t>
      </w:r>
    </w:p>
    <w:p w:rsidR="00F80F9E" w:rsidRPr="00F80F9E" w:rsidRDefault="00F80F9E" w:rsidP="00F80F9E">
      <w:pPr>
        <w:autoSpaceDE w:val="0"/>
        <w:autoSpaceDN w:val="0"/>
        <w:adjustRightInd w:val="0"/>
        <w:jc w:val="both"/>
        <w:rPr>
          <w:sz w:val="18"/>
          <w:szCs w:val="18"/>
        </w:rPr>
      </w:pPr>
    </w:p>
    <w:p w:rsidR="00F80F9E" w:rsidRPr="00F80F9E" w:rsidRDefault="00F80F9E" w:rsidP="00F80F9E">
      <w:pPr>
        <w:pStyle w:val="ConsPlusNormal2"/>
        <w:jc w:val="both"/>
        <w:rPr>
          <w:rFonts w:ascii="Times New Roman" w:hAnsi="Times New Roman"/>
          <w:b/>
          <w:i/>
          <w:sz w:val="18"/>
          <w:szCs w:val="18"/>
          <w:u w:val="single"/>
        </w:rPr>
      </w:pPr>
      <w:r w:rsidRPr="00F80F9E">
        <w:rPr>
          <w:rFonts w:ascii="Times New Roman" w:hAnsi="Times New Roman"/>
          <w:sz w:val="18"/>
          <w:szCs w:val="18"/>
        </w:rPr>
        <w:t>1. Проект, рассмотренный на публичных слушаниях:</w:t>
      </w:r>
      <w:r w:rsidRPr="00F80F9E">
        <w:rPr>
          <w:sz w:val="18"/>
          <w:szCs w:val="18"/>
        </w:rPr>
        <w:t xml:space="preserve"> </w:t>
      </w:r>
      <w:r w:rsidRPr="00F80F9E">
        <w:rPr>
          <w:rFonts w:ascii="Times New Roman" w:hAnsi="Times New Roman"/>
          <w:b/>
          <w:i/>
          <w:sz w:val="18"/>
          <w:szCs w:val="18"/>
          <w:u w:val="single"/>
        </w:rPr>
        <w:t>«О внесении изменений в Генеральный план Мошковского сельсовета Бековского района Пензенской области»</w:t>
      </w:r>
    </w:p>
    <w:p w:rsidR="00F80F9E" w:rsidRPr="00F80F9E" w:rsidRDefault="00F80F9E" w:rsidP="00F80F9E">
      <w:pPr>
        <w:autoSpaceDE w:val="0"/>
        <w:autoSpaceDN w:val="0"/>
        <w:adjustRightInd w:val="0"/>
        <w:jc w:val="both"/>
        <w:rPr>
          <w:b/>
          <w:sz w:val="18"/>
          <w:szCs w:val="18"/>
        </w:rPr>
      </w:pPr>
      <w:r w:rsidRPr="00F80F9E">
        <w:rPr>
          <w:sz w:val="18"/>
          <w:szCs w:val="18"/>
        </w:rPr>
        <w:t xml:space="preserve">2. Количество участников публичных слушаний, принявших участие в публичных слушаниях - </w:t>
      </w:r>
      <w:r w:rsidRPr="00F80F9E">
        <w:rPr>
          <w:b/>
          <w:sz w:val="18"/>
          <w:szCs w:val="18"/>
        </w:rPr>
        <w:t>20 человек</w:t>
      </w:r>
    </w:p>
    <w:p w:rsidR="00F80F9E" w:rsidRPr="00F80F9E" w:rsidRDefault="00F80F9E" w:rsidP="00F80F9E">
      <w:pPr>
        <w:autoSpaceDE w:val="0"/>
        <w:autoSpaceDN w:val="0"/>
        <w:adjustRightInd w:val="0"/>
        <w:jc w:val="both"/>
        <w:rPr>
          <w:b/>
          <w:i/>
          <w:sz w:val="18"/>
          <w:szCs w:val="18"/>
        </w:rPr>
      </w:pPr>
      <w:r w:rsidRPr="00F80F9E">
        <w:rPr>
          <w:sz w:val="18"/>
          <w:szCs w:val="18"/>
        </w:rPr>
        <w:t xml:space="preserve">3. Дата и номер протокола публичных слушаний: </w:t>
      </w:r>
      <w:r w:rsidRPr="00F80F9E">
        <w:rPr>
          <w:b/>
          <w:i/>
          <w:sz w:val="18"/>
          <w:szCs w:val="18"/>
        </w:rPr>
        <w:t>№ 2 от 18.09.2020</w:t>
      </w:r>
    </w:p>
    <w:p w:rsidR="00F80F9E" w:rsidRPr="00F80F9E" w:rsidRDefault="00F80F9E" w:rsidP="00F80F9E">
      <w:pPr>
        <w:autoSpaceDE w:val="0"/>
        <w:autoSpaceDN w:val="0"/>
        <w:adjustRightInd w:val="0"/>
        <w:jc w:val="both"/>
        <w:rPr>
          <w:b/>
          <w:i/>
          <w:sz w:val="18"/>
          <w:szCs w:val="18"/>
        </w:rPr>
      </w:pPr>
      <w:r w:rsidRPr="00F80F9E">
        <w:rPr>
          <w:sz w:val="18"/>
          <w:szCs w:val="18"/>
        </w:rPr>
        <w:t>4. Содержание внесенных предложений и замечаний участников публичных слушаний, являющихся участниками публичных слушаний,</w:t>
      </w:r>
      <w:r w:rsidRPr="00F80F9E">
        <w:rPr>
          <w:i/>
          <w:sz w:val="18"/>
          <w:szCs w:val="18"/>
        </w:rPr>
        <w:t xml:space="preserve"> </w:t>
      </w:r>
      <w:r w:rsidRPr="00F80F9E">
        <w:rPr>
          <w:sz w:val="18"/>
          <w:szCs w:val="18"/>
        </w:rPr>
        <w:t xml:space="preserve">граждан, постоянно проживающих на территории, в отношении которой подготовлен проект, правообладателей, находящихся в границах этой территории земельных участков и (или) расположенных на них объектов капитального строительства, а также правообладателей помещений, являющихся частью указанных объектов капитального строительства - </w:t>
      </w:r>
      <w:r w:rsidRPr="00F80F9E">
        <w:rPr>
          <w:b/>
          <w:i/>
          <w:sz w:val="18"/>
          <w:szCs w:val="18"/>
        </w:rPr>
        <w:t>предложения и замечания не поступали.</w:t>
      </w:r>
    </w:p>
    <w:p w:rsidR="00F80F9E" w:rsidRPr="00F80F9E" w:rsidRDefault="00F80F9E" w:rsidP="00F80F9E">
      <w:pPr>
        <w:autoSpaceDE w:val="0"/>
        <w:autoSpaceDN w:val="0"/>
        <w:adjustRightInd w:val="0"/>
        <w:jc w:val="both"/>
        <w:rPr>
          <w:b/>
          <w:i/>
          <w:sz w:val="18"/>
          <w:szCs w:val="18"/>
        </w:rPr>
      </w:pPr>
      <w:r w:rsidRPr="00F80F9E">
        <w:rPr>
          <w:sz w:val="18"/>
          <w:szCs w:val="18"/>
        </w:rPr>
        <w:t xml:space="preserve">5. Содержание внесенных предложений и замечаний иных участников публичных слушаний: </w:t>
      </w:r>
      <w:r w:rsidRPr="00F80F9E">
        <w:rPr>
          <w:b/>
          <w:i/>
          <w:sz w:val="18"/>
          <w:szCs w:val="18"/>
        </w:rPr>
        <w:t>предложения и замечания не поступали.</w:t>
      </w:r>
    </w:p>
    <w:p w:rsidR="00F80F9E" w:rsidRPr="00F80F9E" w:rsidRDefault="00F80F9E" w:rsidP="00F80F9E">
      <w:pPr>
        <w:autoSpaceDE w:val="0"/>
        <w:autoSpaceDN w:val="0"/>
        <w:adjustRightInd w:val="0"/>
        <w:jc w:val="both"/>
        <w:rPr>
          <w:sz w:val="18"/>
          <w:szCs w:val="18"/>
        </w:rPr>
      </w:pPr>
      <w:r w:rsidRPr="00F80F9E">
        <w:rPr>
          <w:sz w:val="18"/>
          <w:szCs w:val="18"/>
        </w:rPr>
        <w:t>6. Рекомендации организатора публичных слушаний</w:t>
      </w:r>
      <w:r w:rsidRPr="00F80F9E">
        <w:rPr>
          <w:i/>
          <w:sz w:val="18"/>
          <w:szCs w:val="18"/>
        </w:rPr>
        <w:t xml:space="preserve"> </w:t>
      </w:r>
      <w:r w:rsidRPr="00F80F9E">
        <w:rPr>
          <w:sz w:val="18"/>
          <w:szCs w:val="18"/>
        </w:rPr>
        <w:t>о целесообразности или нецелесообразности учета, внесенных участниками публичных слушаний</w:t>
      </w:r>
      <w:r w:rsidRPr="00F80F9E">
        <w:rPr>
          <w:i/>
          <w:sz w:val="18"/>
          <w:szCs w:val="18"/>
        </w:rPr>
        <w:t xml:space="preserve"> </w:t>
      </w:r>
      <w:r w:rsidRPr="00F80F9E">
        <w:rPr>
          <w:sz w:val="18"/>
          <w:szCs w:val="18"/>
        </w:rPr>
        <w:t>предложений и замечаний -</w:t>
      </w:r>
      <w:r w:rsidRPr="00F80F9E">
        <w:rPr>
          <w:b/>
          <w:i/>
          <w:sz w:val="18"/>
          <w:szCs w:val="18"/>
        </w:rPr>
        <w:t xml:space="preserve"> предложения и замечания не поступали.</w:t>
      </w:r>
      <w:r w:rsidRPr="00F80F9E">
        <w:rPr>
          <w:sz w:val="18"/>
          <w:szCs w:val="18"/>
        </w:rPr>
        <w:t xml:space="preserve"> </w:t>
      </w:r>
    </w:p>
    <w:p w:rsidR="00F80F9E" w:rsidRPr="00F80F9E" w:rsidRDefault="00F80F9E" w:rsidP="00F80F9E">
      <w:pPr>
        <w:autoSpaceDE w:val="0"/>
        <w:autoSpaceDN w:val="0"/>
        <w:adjustRightInd w:val="0"/>
        <w:jc w:val="both"/>
        <w:rPr>
          <w:sz w:val="18"/>
          <w:szCs w:val="18"/>
        </w:rPr>
      </w:pPr>
      <w:r w:rsidRPr="00F80F9E">
        <w:rPr>
          <w:sz w:val="18"/>
          <w:szCs w:val="18"/>
        </w:rPr>
        <w:t>7. Выводы по результатам публичных слушаний</w:t>
      </w:r>
    </w:p>
    <w:p w:rsidR="00F80F9E" w:rsidRPr="00F80F9E" w:rsidRDefault="00F80F9E" w:rsidP="00F80F9E">
      <w:pPr>
        <w:jc w:val="both"/>
        <w:rPr>
          <w:sz w:val="18"/>
          <w:szCs w:val="18"/>
        </w:rPr>
      </w:pPr>
      <w:r w:rsidRPr="00F80F9E">
        <w:rPr>
          <w:sz w:val="18"/>
          <w:szCs w:val="18"/>
        </w:rPr>
        <w:t xml:space="preserve">1. Одобрить </w:t>
      </w:r>
      <w:r w:rsidRPr="00F80F9E">
        <w:rPr>
          <w:bCs/>
          <w:sz w:val="18"/>
          <w:szCs w:val="18"/>
        </w:rPr>
        <w:t xml:space="preserve">проект внесения </w:t>
      </w:r>
      <w:r w:rsidRPr="00F80F9E">
        <w:rPr>
          <w:sz w:val="18"/>
          <w:szCs w:val="18"/>
        </w:rPr>
        <w:t>изменений в Генеральный план Мошковского</w:t>
      </w:r>
      <w:r w:rsidRPr="00F80F9E">
        <w:rPr>
          <w:bCs/>
          <w:sz w:val="18"/>
          <w:szCs w:val="18"/>
        </w:rPr>
        <w:t xml:space="preserve"> сельсовета Бековского района Пензенской области</w:t>
      </w:r>
      <w:r w:rsidRPr="00F80F9E">
        <w:rPr>
          <w:sz w:val="18"/>
          <w:szCs w:val="18"/>
        </w:rPr>
        <w:t>.</w:t>
      </w:r>
    </w:p>
    <w:p w:rsidR="00F80F9E" w:rsidRPr="00F80F9E" w:rsidRDefault="00F80F9E" w:rsidP="00F80F9E">
      <w:pPr>
        <w:tabs>
          <w:tab w:val="left" w:pos="720"/>
        </w:tabs>
        <w:jc w:val="both"/>
        <w:rPr>
          <w:sz w:val="18"/>
          <w:szCs w:val="18"/>
        </w:rPr>
      </w:pPr>
      <w:r w:rsidRPr="00F80F9E">
        <w:rPr>
          <w:sz w:val="18"/>
          <w:szCs w:val="18"/>
        </w:rPr>
        <w:t>2. Направить проект внесения изменений в Генеральный план Мошковского</w:t>
      </w:r>
      <w:r w:rsidRPr="00F80F9E">
        <w:rPr>
          <w:bCs/>
          <w:sz w:val="18"/>
          <w:szCs w:val="18"/>
        </w:rPr>
        <w:t xml:space="preserve"> сельсовета Бековского района Пензенской области</w:t>
      </w:r>
      <w:r w:rsidRPr="00F80F9E">
        <w:rPr>
          <w:sz w:val="18"/>
          <w:szCs w:val="18"/>
        </w:rPr>
        <w:t xml:space="preserve"> главе администрации Мошковского сельсовета </w:t>
      </w:r>
      <w:r w:rsidRPr="00F80F9E">
        <w:rPr>
          <w:bCs/>
          <w:sz w:val="18"/>
          <w:szCs w:val="18"/>
        </w:rPr>
        <w:t>Бековского района Пензенской области</w:t>
      </w:r>
      <w:r w:rsidRPr="00F80F9E">
        <w:rPr>
          <w:sz w:val="18"/>
          <w:szCs w:val="18"/>
        </w:rPr>
        <w:t xml:space="preserve"> на согласование.</w:t>
      </w:r>
    </w:p>
    <w:p w:rsidR="00F80F9E" w:rsidRPr="00F80F9E" w:rsidRDefault="00F80F9E" w:rsidP="00F80F9E">
      <w:pPr>
        <w:autoSpaceDE w:val="0"/>
        <w:autoSpaceDN w:val="0"/>
        <w:adjustRightInd w:val="0"/>
        <w:jc w:val="both"/>
        <w:rPr>
          <w:sz w:val="18"/>
          <w:szCs w:val="18"/>
        </w:rPr>
      </w:pPr>
      <w:r w:rsidRPr="00F80F9E">
        <w:rPr>
          <w:sz w:val="18"/>
          <w:szCs w:val="18"/>
        </w:rPr>
        <w:t xml:space="preserve">Председатель </w:t>
      </w:r>
    </w:p>
    <w:p w:rsidR="00F80F9E" w:rsidRPr="00F80F9E" w:rsidRDefault="00F80F9E" w:rsidP="00F80F9E">
      <w:pPr>
        <w:autoSpaceDE w:val="0"/>
        <w:autoSpaceDN w:val="0"/>
        <w:adjustRightInd w:val="0"/>
        <w:jc w:val="both"/>
        <w:rPr>
          <w:sz w:val="18"/>
          <w:szCs w:val="18"/>
        </w:rPr>
      </w:pPr>
      <w:r w:rsidRPr="00F80F9E">
        <w:rPr>
          <w:sz w:val="18"/>
          <w:szCs w:val="18"/>
        </w:rPr>
        <w:t>публичных слушаний                             _________________ И.Б. Гнивковский</w:t>
      </w:r>
    </w:p>
    <w:p w:rsidR="00F80F9E" w:rsidRPr="00F80F9E" w:rsidRDefault="00F80F9E" w:rsidP="00F80F9E">
      <w:pPr>
        <w:autoSpaceDE w:val="0"/>
        <w:autoSpaceDN w:val="0"/>
        <w:adjustRightInd w:val="0"/>
        <w:jc w:val="both"/>
        <w:rPr>
          <w:sz w:val="18"/>
          <w:szCs w:val="18"/>
        </w:rPr>
      </w:pPr>
      <w:bookmarkStart w:id="1" w:name="_GoBack"/>
      <w:bookmarkEnd w:id="1"/>
      <w:r w:rsidRPr="00F80F9E">
        <w:rPr>
          <w:sz w:val="18"/>
          <w:szCs w:val="18"/>
        </w:rPr>
        <w:t xml:space="preserve">Секретарь </w:t>
      </w:r>
    </w:p>
    <w:p w:rsidR="004371D4" w:rsidRPr="00F80F9E" w:rsidRDefault="00F80F9E" w:rsidP="00F80F9E">
      <w:pPr>
        <w:tabs>
          <w:tab w:val="left" w:pos="6555"/>
        </w:tabs>
        <w:rPr>
          <w:b/>
          <w:sz w:val="18"/>
          <w:szCs w:val="18"/>
        </w:rPr>
      </w:pPr>
      <w:r w:rsidRPr="00F80F9E">
        <w:rPr>
          <w:sz w:val="18"/>
          <w:szCs w:val="18"/>
        </w:rPr>
        <w:t>публичных слушаний                             _________________ О.С. Коробкова</w:t>
      </w:r>
    </w:p>
    <w:p w:rsidR="00850269" w:rsidRPr="00EA3B42" w:rsidRDefault="00850269" w:rsidP="00F80F9E">
      <w:pPr>
        <w:jc w:val="both"/>
        <w:rPr>
          <w:sz w:val="18"/>
          <w:szCs w:val="18"/>
        </w:rPr>
      </w:pPr>
    </w:p>
    <w:p w:rsidR="004371D4" w:rsidRDefault="004B354D">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694D7E">
                              <w:trPr>
                                <w:trHeight w:val="1008"/>
                              </w:trPr>
                              <w:tc>
                                <w:tcPr>
                                  <w:tcW w:w="4022" w:type="dxa"/>
                                  <w:vAlign w:val="center"/>
                                </w:tcPr>
                                <w:p w:rsidR="00694D7E" w:rsidRPr="00D6394C" w:rsidRDefault="00694D7E" w:rsidP="00D6394C">
                                  <w:pPr>
                                    <w:spacing w:after="120"/>
                                    <w:jc w:val="center"/>
                                    <w:rPr>
                                      <w:sz w:val="20"/>
                                      <w:szCs w:val="20"/>
                                    </w:rPr>
                                  </w:pPr>
                                  <w:r w:rsidRPr="00D6394C">
                                    <w:rPr>
                                      <w:b/>
                                      <w:sz w:val="20"/>
                                      <w:szCs w:val="20"/>
                                    </w:rPr>
                                    <w:t>Редактор:</w:t>
                                  </w:r>
                                </w:p>
                                <w:p w:rsidR="00694D7E" w:rsidRPr="00D6394C" w:rsidRDefault="00694D7E" w:rsidP="00D6394C">
                                  <w:pPr>
                                    <w:spacing w:after="120"/>
                                    <w:jc w:val="center"/>
                                    <w:rPr>
                                      <w:sz w:val="20"/>
                                      <w:szCs w:val="20"/>
                                    </w:rPr>
                                  </w:pPr>
                                  <w:r w:rsidRPr="00D6394C">
                                    <w:rPr>
                                      <w:sz w:val="20"/>
                                      <w:szCs w:val="20"/>
                                    </w:rPr>
                                    <w:t>Коробкова О.С.</w:t>
                                  </w:r>
                                </w:p>
                                <w:p w:rsidR="00694D7E" w:rsidRPr="00D6394C" w:rsidRDefault="00694D7E"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694D7E" w:rsidRPr="00D6394C" w:rsidRDefault="00694D7E"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694D7E" w:rsidRPr="00D6394C" w:rsidRDefault="00694D7E"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694D7E" w:rsidRPr="00D6394C" w:rsidRDefault="00694D7E" w:rsidP="00D6394C">
                                  <w:pPr>
                                    <w:spacing w:after="120"/>
                                    <w:jc w:val="center"/>
                                    <w:rPr>
                                      <w:b/>
                                      <w:sz w:val="20"/>
                                      <w:szCs w:val="20"/>
                                    </w:rPr>
                                  </w:pPr>
                                  <w:r w:rsidRPr="00D6394C">
                                    <w:rPr>
                                      <w:b/>
                                      <w:sz w:val="20"/>
                                      <w:szCs w:val="20"/>
                                    </w:rPr>
                                    <w:t>НАШ АДРЕС:</w:t>
                                  </w:r>
                                </w:p>
                                <w:p w:rsidR="00694D7E" w:rsidRPr="00D6394C" w:rsidRDefault="00694D7E"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694D7E" w:rsidRPr="00D6394C" w:rsidRDefault="00694D7E" w:rsidP="00D6394C">
                                  <w:pPr>
                                    <w:spacing w:after="120"/>
                                    <w:jc w:val="center"/>
                                    <w:rPr>
                                      <w:sz w:val="20"/>
                                      <w:szCs w:val="20"/>
                                    </w:rPr>
                                  </w:pPr>
                                  <w:r w:rsidRPr="00D6394C">
                                    <w:rPr>
                                      <w:sz w:val="20"/>
                                      <w:szCs w:val="20"/>
                                    </w:rPr>
                                    <w:t>Тел. 52-1-21</w:t>
                                  </w:r>
                                </w:p>
                              </w:tc>
                            </w:tr>
                          </w:tbl>
                          <w:p w:rsidR="00694D7E" w:rsidRPr="004D72DC" w:rsidRDefault="00694D7E"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694D7E">
                        <w:trPr>
                          <w:trHeight w:val="1008"/>
                        </w:trPr>
                        <w:tc>
                          <w:tcPr>
                            <w:tcW w:w="4022" w:type="dxa"/>
                            <w:vAlign w:val="center"/>
                          </w:tcPr>
                          <w:p w:rsidR="00694D7E" w:rsidRPr="00D6394C" w:rsidRDefault="00694D7E" w:rsidP="00D6394C">
                            <w:pPr>
                              <w:spacing w:after="120"/>
                              <w:jc w:val="center"/>
                              <w:rPr>
                                <w:sz w:val="20"/>
                                <w:szCs w:val="20"/>
                              </w:rPr>
                            </w:pPr>
                            <w:r w:rsidRPr="00D6394C">
                              <w:rPr>
                                <w:b/>
                                <w:sz w:val="20"/>
                                <w:szCs w:val="20"/>
                              </w:rPr>
                              <w:t>Редактор:</w:t>
                            </w:r>
                          </w:p>
                          <w:p w:rsidR="00694D7E" w:rsidRPr="00D6394C" w:rsidRDefault="00694D7E" w:rsidP="00D6394C">
                            <w:pPr>
                              <w:spacing w:after="120"/>
                              <w:jc w:val="center"/>
                              <w:rPr>
                                <w:sz w:val="20"/>
                                <w:szCs w:val="20"/>
                              </w:rPr>
                            </w:pPr>
                            <w:r w:rsidRPr="00D6394C">
                              <w:rPr>
                                <w:sz w:val="20"/>
                                <w:szCs w:val="20"/>
                              </w:rPr>
                              <w:t>Коробкова О.С.</w:t>
                            </w:r>
                          </w:p>
                          <w:p w:rsidR="00694D7E" w:rsidRPr="00D6394C" w:rsidRDefault="00694D7E"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694D7E" w:rsidRPr="00D6394C" w:rsidRDefault="00694D7E"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694D7E" w:rsidRPr="00D6394C" w:rsidRDefault="00694D7E"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694D7E" w:rsidRPr="00D6394C" w:rsidRDefault="00694D7E" w:rsidP="00D6394C">
                            <w:pPr>
                              <w:spacing w:after="120"/>
                              <w:jc w:val="center"/>
                              <w:rPr>
                                <w:b/>
                                <w:sz w:val="20"/>
                                <w:szCs w:val="20"/>
                              </w:rPr>
                            </w:pPr>
                            <w:r w:rsidRPr="00D6394C">
                              <w:rPr>
                                <w:b/>
                                <w:sz w:val="20"/>
                                <w:szCs w:val="20"/>
                              </w:rPr>
                              <w:t>НАШ АДРЕС:</w:t>
                            </w:r>
                          </w:p>
                          <w:p w:rsidR="00694D7E" w:rsidRPr="00D6394C" w:rsidRDefault="00694D7E"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694D7E" w:rsidRPr="00D6394C" w:rsidRDefault="00694D7E" w:rsidP="00D6394C">
                            <w:pPr>
                              <w:spacing w:after="120"/>
                              <w:jc w:val="center"/>
                              <w:rPr>
                                <w:sz w:val="20"/>
                                <w:szCs w:val="20"/>
                              </w:rPr>
                            </w:pPr>
                            <w:r w:rsidRPr="00D6394C">
                              <w:rPr>
                                <w:sz w:val="20"/>
                                <w:szCs w:val="20"/>
                              </w:rPr>
                              <w:t>Тел. 52-1-21</w:t>
                            </w:r>
                          </w:p>
                        </w:tc>
                      </w:tr>
                    </w:tbl>
                    <w:p w:rsidR="00694D7E" w:rsidRPr="004D72DC" w:rsidRDefault="00694D7E"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4371D4" w:rsidSect="002E7D5C">
      <w:headerReference w:type="even" r:id="rId8"/>
      <w:headerReference w:type="default" r:id="rId9"/>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770" w:rsidRDefault="00182770">
      <w:r>
        <w:separator/>
      </w:r>
    </w:p>
  </w:endnote>
  <w:endnote w:type="continuationSeparator" w:id="0">
    <w:p w:rsidR="00182770" w:rsidRDefault="00182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770" w:rsidRDefault="00182770">
      <w:r>
        <w:separator/>
      </w:r>
    </w:p>
  </w:footnote>
  <w:footnote w:type="continuationSeparator" w:id="0">
    <w:p w:rsidR="00182770" w:rsidRDefault="00182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7E" w:rsidRDefault="00694D7E"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694D7E" w:rsidRDefault="00694D7E" w:rsidP="00B37889">
    <w:pPr>
      <w:pStyle w:val="a8"/>
      <w:ind w:right="360"/>
    </w:pPr>
  </w:p>
  <w:p w:rsidR="00694D7E" w:rsidRDefault="00694D7E"/>
  <w:p w:rsidR="00694D7E" w:rsidRDefault="00694D7E"/>
  <w:p w:rsidR="00694D7E" w:rsidRDefault="00694D7E"/>
  <w:p w:rsidR="00694D7E" w:rsidRDefault="00694D7E"/>
  <w:p w:rsidR="00694D7E" w:rsidRDefault="00694D7E"/>
  <w:p w:rsidR="00694D7E" w:rsidRDefault="00694D7E"/>
  <w:p w:rsidR="00694D7E" w:rsidRDefault="00694D7E"/>
  <w:p w:rsidR="00694D7E" w:rsidRDefault="00694D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7E" w:rsidRPr="004B1923" w:rsidRDefault="00694D7E"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F80F9E">
      <w:rPr>
        <w:rStyle w:val="a6"/>
        <w:b w:val="0"/>
        <w:i w:val="0"/>
        <w:noProof/>
        <w:sz w:val="20"/>
      </w:rPr>
      <w:t>6</w:t>
    </w:r>
    <w:r w:rsidRPr="004B1923">
      <w:rPr>
        <w:rStyle w:val="a6"/>
        <w:b w:val="0"/>
        <w:i w:val="0"/>
        <w:sz w:val="20"/>
      </w:rPr>
      <w:fldChar w:fldCharType="end"/>
    </w:r>
  </w:p>
  <w:p w:rsidR="00694D7E" w:rsidRPr="00B37889" w:rsidRDefault="00694D7E"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1</w:t>
    </w:r>
    <w:r w:rsidR="00A46D1C">
      <w:rPr>
        <w:b/>
        <w:sz w:val="20"/>
        <w:szCs w:val="20"/>
      </w:rPr>
      <w:t>7</w:t>
    </w:r>
    <w:r>
      <w:rPr>
        <w:b/>
        <w:sz w:val="20"/>
        <w:szCs w:val="20"/>
      </w:rPr>
      <w:t xml:space="preserve"> (21</w:t>
    </w:r>
    <w:r w:rsidR="00A46D1C">
      <w:rPr>
        <w:b/>
        <w:sz w:val="20"/>
        <w:szCs w:val="20"/>
      </w:rPr>
      <w:t>3</w:t>
    </w:r>
    <w:r>
      <w:rPr>
        <w:b/>
        <w:sz w:val="20"/>
        <w:szCs w:val="20"/>
      </w:rPr>
      <w:t xml:space="preserve">) </w:t>
    </w:r>
    <w:r w:rsidR="004371D4">
      <w:rPr>
        <w:b/>
        <w:sz w:val="20"/>
        <w:szCs w:val="20"/>
      </w:rPr>
      <w:t>2</w:t>
    </w:r>
    <w:r w:rsidR="00A46D1C">
      <w:rPr>
        <w:b/>
        <w:sz w:val="20"/>
        <w:szCs w:val="20"/>
      </w:rPr>
      <w:t>3 сентября</w:t>
    </w:r>
    <w:r>
      <w:rPr>
        <w:b/>
        <w:sz w:val="20"/>
        <w:szCs w:val="20"/>
      </w:rPr>
      <w:t xml:space="preserve"> 2020 года</w:t>
    </w:r>
  </w:p>
  <w:p w:rsidR="00694D7E" w:rsidRDefault="00694D7E" w:rsidP="002500C9">
    <w:pPr>
      <w:pStyle w:val="a8"/>
      <w:ind w:right="360"/>
    </w:pPr>
    <w:r w:rsidRPr="00B37889">
      <w:tab/>
    </w:r>
  </w:p>
  <w:p w:rsidR="00694D7E" w:rsidRDefault="00694D7E"/>
  <w:p w:rsidR="00694D7E" w:rsidRDefault="00694D7E"/>
  <w:p w:rsidR="00694D7E" w:rsidRDefault="00694D7E" w:rsidP="00C97B6B"/>
  <w:p w:rsidR="00694D7E" w:rsidRDefault="00694D7E"/>
  <w:p w:rsidR="00694D7E" w:rsidRDefault="00694D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36"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3"/>
    <w:multiLevelType w:val="singleLevel"/>
    <w:tmpl w:val="00000003"/>
    <w:name w:val="WW8Num3"/>
    <w:lvl w:ilvl="0">
      <w:start w:val="1"/>
      <w:numFmt w:val="bullet"/>
      <w:lvlText w:val=""/>
      <w:lvlJc w:val="left"/>
      <w:pPr>
        <w:tabs>
          <w:tab w:val="num" w:pos="1980"/>
        </w:tabs>
        <w:ind w:left="1980" w:hanging="360"/>
      </w:pPr>
      <w:rPr>
        <w:rFonts w:ascii="Wingdings" w:hAnsi="Wingdings"/>
        <w:position w:val="0"/>
        <w:sz w:val="24"/>
        <w:vertAlign w:val="baseline"/>
      </w:rPr>
    </w:lvl>
  </w:abstractNum>
  <w:abstractNum w:abstractNumId="4">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5">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6">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7">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8">
    <w:nsid w:val="03F21CB8"/>
    <w:multiLevelType w:val="hybridMultilevel"/>
    <w:tmpl w:val="63CA9780"/>
    <w:lvl w:ilvl="0" w:tplc="AD342A2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0">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11">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3">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4">
    <w:nsid w:val="1168059D"/>
    <w:multiLevelType w:val="multilevel"/>
    <w:tmpl w:val="949C8B18"/>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3970" w:hanging="1134"/>
      </w:pPr>
      <w:rPr>
        <w:rFonts w:hint="default"/>
        <w:b/>
        <w:i w:val="0"/>
        <w:sz w:val="18"/>
        <w:szCs w:val="1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5">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7">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8">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9">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20">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21">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22">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3">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4">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5">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32345CD"/>
    <w:multiLevelType w:val="hybridMultilevel"/>
    <w:tmpl w:val="6E122886"/>
    <w:lvl w:ilvl="0" w:tplc="E2848CBE">
      <w:start w:val="1"/>
      <w:numFmt w:val="decimal"/>
      <w:lvlText w:val="%1."/>
      <w:lvlJc w:val="left"/>
      <w:pPr>
        <w:ind w:left="6740" w:hanging="360"/>
      </w:pPr>
      <w:rPr>
        <w:rFonts w:hint="default"/>
        <w:b w:val="0"/>
        <w:i w:val="0"/>
        <w:sz w:val="18"/>
        <w:szCs w:val="18"/>
        <w:u w:val="none"/>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27">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8">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9">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31">
    <w:nsid w:val="4E1703DD"/>
    <w:multiLevelType w:val="hybridMultilevel"/>
    <w:tmpl w:val="9BCA3E98"/>
    <w:lvl w:ilvl="0" w:tplc="600E5468">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33">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34">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5">
    <w:nsid w:val="567D4FD2"/>
    <w:multiLevelType w:val="hybridMultilevel"/>
    <w:tmpl w:val="43406BEE"/>
    <w:lvl w:ilvl="0" w:tplc="187253A0">
      <w:start w:val="1"/>
      <w:numFmt w:val="decimal"/>
      <w:lvlText w:val="%1."/>
      <w:lvlJc w:val="left"/>
      <w:pPr>
        <w:ind w:left="1069" w:hanging="360"/>
      </w:pPr>
      <w:rPr>
        <w:rFonts w:hint="default"/>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7">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8">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9">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40">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41">
    <w:nsid w:val="6DD01AC6"/>
    <w:multiLevelType w:val="hybridMultilevel"/>
    <w:tmpl w:val="AE708F3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20B63E0"/>
    <w:multiLevelType w:val="multilevel"/>
    <w:tmpl w:val="F280BF52"/>
    <w:lvl w:ilvl="0">
      <w:start w:val="1"/>
      <w:numFmt w:val="decimal"/>
      <w:lvlText w:val="%1."/>
      <w:lvlJc w:val="left"/>
      <w:pPr>
        <w:tabs>
          <w:tab w:val="num" w:pos="360"/>
        </w:tabs>
        <w:ind w:left="360" w:hanging="360"/>
      </w:pPr>
    </w:lvl>
    <w:lvl w:ilvl="1">
      <w:start w:val="1"/>
      <w:numFmt w:val="decimal"/>
      <w:isLgl/>
      <w:lvlText w:val="%1.%2."/>
      <w:lvlJc w:val="left"/>
      <w:pPr>
        <w:tabs>
          <w:tab w:val="num" w:pos="945"/>
        </w:tabs>
        <w:ind w:left="945" w:hanging="945"/>
      </w:pPr>
    </w:lvl>
    <w:lvl w:ilvl="2">
      <w:start w:val="1"/>
      <w:numFmt w:val="decimal"/>
      <w:isLgl/>
      <w:lvlText w:val="%1.%2.%3."/>
      <w:lvlJc w:val="left"/>
      <w:pPr>
        <w:tabs>
          <w:tab w:val="num" w:pos="945"/>
        </w:tabs>
        <w:ind w:left="945" w:hanging="945"/>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3">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44">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4"/>
  </w:num>
  <w:num w:numId="2">
    <w:abstractNumId w:val="34"/>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9"/>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12"/>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44"/>
    <w:lvlOverride w:ilvl="0">
      <w:startOverride w:val="2"/>
    </w:lvlOverride>
  </w:num>
  <w:num w:numId="9">
    <w:abstractNumId w:val="13"/>
    <w:lvlOverride w:ilvl="0">
      <w:startOverride w:val="6"/>
    </w:lvlOverride>
  </w:num>
  <w:num w:numId="10">
    <w:abstractNumId w:val="43"/>
    <w:lvlOverride w:ilvl="0">
      <w:startOverride w:val="1"/>
    </w:lvlOverride>
  </w:num>
  <w:num w:numId="11">
    <w:abstractNumId w:val="22"/>
    <w:lvlOverride w:ilvl="0">
      <w:startOverride w:val="5"/>
    </w:lvlOverride>
  </w:num>
  <w:num w:numId="12">
    <w:abstractNumId w:val="39"/>
    <w:lvlOverride w:ilvl="0">
      <w:startOverride w:val="10"/>
    </w:lvlOverride>
  </w:num>
  <w:num w:numId="13">
    <w:abstractNumId w:val="40"/>
    <w:lvlOverride w:ilvl="0">
      <w:startOverride w:val="1"/>
    </w:lvlOverride>
  </w:num>
  <w:num w:numId="14">
    <w:abstractNumId w:val="36"/>
    <w:lvlOverride w:ilvl="0">
      <w:startOverride w:val="3"/>
    </w:lvlOverride>
  </w:num>
  <w:num w:numId="15">
    <w:abstractNumId w:val="19"/>
    <w:lvlOverride w:ilvl="0">
      <w:startOverride w:val="5"/>
    </w:lvlOverride>
  </w:num>
  <w:num w:numId="16">
    <w:abstractNumId w:val="33"/>
    <w:lvlOverride w:ilvl="0">
      <w:startOverride w:val="1"/>
    </w:lvlOverride>
  </w:num>
  <w:num w:numId="17">
    <w:abstractNumId w:val="24"/>
    <w:lvlOverride w:ilvl="0">
      <w:startOverride w:val="4"/>
    </w:lvlOverride>
  </w:num>
  <w:num w:numId="18">
    <w:abstractNumId w:val="17"/>
    <w:lvlOverride w:ilvl="0">
      <w:startOverride w:val="2"/>
    </w:lvlOverride>
  </w:num>
  <w:num w:numId="19">
    <w:abstractNumId w:val="27"/>
    <w:lvlOverride w:ilvl="0">
      <w:startOverride w:val="6"/>
    </w:lvlOverride>
  </w:num>
  <w:num w:numId="20">
    <w:abstractNumId w:val="18"/>
    <w:lvlOverride w:ilvl="0">
      <w:startOverride w:val="1"/>
    </w:lvlOverride>
  </w:num>
  <w:num w:numId="21">
    <w:abstractNumId w:val="38"/>
    <w:lvlOverride w:ilvl="0">
      <w:startOverride w:val="6"/>
    </w:lvlOverride>
  </w:num>
  <w:num w:numId="22">
    <w:abstractNumId w:val="12"/>
    <w:lvlOverride w:ilvl="0">
      <w:startOverride w:val="1"/>
    </w:lvlOverride>
  </w:num>
  <w:num w:numId="23">
    <w:abstractNumId w:val="30"/>
    <w:lvlOverride w:ilvl="0">
      <w:startOverride w:val="4"/>
    </w:lvlOverride>
  </w:num>
  <w:num w:numId="24">
    <w:abstractNumId w:val="21"/>
    <w:lvlOverride w:ilvl="0">
      <w:startOverride w:val="2"/>
    </w:lvlOverride>
  </w:num>
  <w:num w:numId="25">
    <w:abstractNumId w:val="10"/>
    <w:lvlOverride w:ilvl="0">
      <w:startOverride w:val="6"/>
    </w:lvlOverride>
  </w:num>
  <w:num w:numId="26">
    <w:abstractNumId w:val="32"/>
    <w:lvlOverride w:ilvl="0">
      <w:startOverride w:val="2"/>
    </w:lvlOverride>
  </w:num>
  <w:num w:numId="27">
    <w:abstractNumId w:val="16"/>
    <w:lvlOverride w:ilvl="0">
      <w:startOverride w:val="1"/>
    </w:lvlOverride>
  </w:num>
  <w:num w:numId="28">
    <w:abstractNumId w:val="23"/>
    <w:lvlOverride w:ilvl="0">
      <w:startOverride w:val="1"/>
    </w:lvlOverride>
  </w:num>
  <w:num w:numId="29">
    <w:abstractNumId w:val="37"/>
    <w:lvlOverride w:ilvl="0">
      <w:startOverride w:val="1"/>
    </w:lvlOverride>
  </w:num>
  <w:num w:numId="30">
    <w:abstractNumId w:val="20"/>
    <w:lvlOverride w:ilvl="0">
      <w:startOverride w:val="6"/>
    </w:lvlOverride>
  </w:num>
  <w:num w:numId="31">
    <w:abstractNumId w:val="7"/>
    <w:lvlOverride w:ilvl="0">
      <w:startOverride w:val="1"/>
    </w:lvlOverride>
  </w:num>
  <w:num w:numId="32">
    <w:abstractNumId w:val="6"/>
  </w:num>
  <w:num w:numId="33">
    <w:abstractNumId w:val="28"/>
  </w:num>
  <w:num w:numId="34">
    <w:abstractNumId w:val="9"/>
  </w:num>
  <w:num w:numId="35">
    <w:abstractNumId w:val="25"/>
  </w:num>
  <w:num w:numId="36">
    <w:abstractNumId w:val="15"/>
  </w:num>
  <w:num w:numId="37">
    <w:abstractNumId w:val="29"/>
  </w:num>
  <w:num w:numId="38">
    <w:abstractNumId w:val="1"/>
  </w:num>
  <w:num w:numId="39">
    <w:abstractNumId w:val="3"/>
  </w:num>
  <w:num w:numId="40">
    <w:abstractNumId w:val="35"/>
  </w:num>
  <w:num w:numId="41">
    <w:abstractNumId w:val="8"/>
  </w:num>
  <w:num w:numId="42">
    <w:abstractNumId w:val="41"/>
  </w:num>
  <w:num w:numId="43">
    <w:abstractNumId w:val="42"/>
  </w:num>
  <w:num w:numId="44">
    <w:abstractNumId w:val="31"/>
  </w:num>
  <w:num w:numId="45">
    <w:abstractNumId w:val="2"/>
    <w:lvlOverride w:ilvl="0">
      <w:startOverride w:val="1"/>
    </w:lvlOverride>
  </w:num>
  <w:num w:numId="46">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5FEE"/>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4099"/>
    <w:rsid w:val="000F5B7B"/>
    <w:rsid w:val="000F65F1"/>
    <w:rsid w:val="000F7022"/>
    <w:rsid w:val="000F78DA"/>
    <w:rsid w:val="0010255C"/>
    <w:rsid w:val="00102C48"/>
    <w:rsid w:val="00103AD8"/>
    <w:rsid w:val="001042DD"/>
    <w:rsid w:val="001045BE"/>
    <w:rsid w:val="00107F89"/>
    <w:rsid w:val="00107FC8"/>
    <w:rsid w:val="00110149"/>
    <w:rsid w:val="00111B82"/>
    <w:rsid w:val="00112038"/>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6CE"/>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5E93"/>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770"/>
    <w:rsid w:val="00182A2F"/>
    <w:rsid w:val="00182C59"/>
    <w:rsid w:val="00182F48"/>
    <w:rsid w:val="001843BB"/>
    <w:rsid w:val="00184712"/>
    <w:rsid w:val="00184E3B"/>
    <w:rsid w:val="00190A2C"/>
    <w:rsid w:val="001925E6"/>
    <w:rsid w:val="00192A41"/>
    <w:rsid w:val="00193080"/>
    <w:rsid w:val="00193303"/>
    <w:rsid w:val="00193C57"/>
    <w:rsid w:val="001940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893"/>
    <w:rsid w:val="001C3D71"/>
    <w:rsid w:val="001C417C"/>
    <w:rsid w:val="001C5337"/>
    <w:rsid w:val="001C7BF9"/>
    <w:rsid w:val="001D192D"/>
    <w:rsid w:val="001D30EF"/>
    <w:rsid w:val="001D3BE8"/>
    <w:rsid w:val="001D4DBF"/>
    <w:rsid w:val="001D5EA6"/>
    <w:rsid w:val="001D6A92"/>
    <w:rsid w:val="001D6ED3"/>
    <w:rsid w:val="001D6F01"/>
    <w:rsid w:val="001D72BB"/>
    <w:rsid w:val="001D75BC"/>
    <w:rsid w:val="001D75E0"/>
    <w:rsid w:val="001E05CD"/>
    <w:rsid w:val="001E10D6"/>
    <w:rsid w:val="001E30AD"/>
    <w:rsid w:val="001E351F"/>
    <w:rsid w:val="001E3590"/>
    <w:rsid w:val="001E3D6C"/>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5422"/>
    <w:rsid w:val="00206F32"/>
    <w:rsid w:val="002072B8"/>
    <w:rsid w:val="0021120A"/>
    <w:rsid w:val="00211DA7"/>
    <w:rsid w:val="0021234B"/>
    <w:rsid w:val="00212653"/>
    <w:rsid w:val="0021297E"/>
    <w:rsid w:val="002130C9"/>
    <w:rsid w:val="00213869"/>
    <w:rsid w:val="00213EA9"/>
    <w:rsid w:val="00215CC6"/>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5CFC"/>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0EB4"/>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3E3"/>
    <w:rsid w:val="002A6405"/>
    <w:rsid w:val="002A78CD"/>
    <w:rsid w:val="002A7DE7"/>
    <w:rsid w:val="002B169F"/>
    <w:rsid w:val="002B2230"/>
    <w:rsid w:val="002B25D1"/>
    <w:rsid w:val="002B2A0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66F1"/>
    <w:rsid w:val="002E6C96"/>
    <w:rsid w:val="002E7B89"/>
    <w:rsid w:val="002E7D5C"/>
    <w:rsid w:val="002F09DE"/>
    <w:rsid w:val="002F116F"/>
    <w:rsid w:val="002F2C5E"/>
    <w:rsid w:val="002F4BF3"/>
    <w:rsid w:val="002F6D44"/>
    <w:rsid w:val="00300878"/>
    <w:rsid w:val="00301478"/>
    <w:rsid w:val="00301DF8"/>
    <w:rsid w:val="00302E49"/>
    <w:rsid w:val="00303166"/>
    <w:rsid w:val="00303DE0"/>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5F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58F6"/>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0B0A"/>
    <w:rsid w:val="00422809"/>
    <w:rsid w:val="00422DE3"/>
    <w:rsid w:val="004236A8"/>
    <w:rsid w:val="004258D1"/>
    <w:rsid w:val="004264E1"/>
    <w:rsid w:val="0043052F"/>
    <w:rsid w:val="00432910"/>
    <w:rsid w:val="00433CA0"/>
    <w:rsid w:val="00434BB8"/>
    <w:rsid w:val="00434F74"/>
    <w:rsid w:val="00435324"/>
    <w:rsid w:val="004364A5"/>
    <w:rsid w:val="004371D4"/>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354D"/>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382"/>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0117"/>
    <w:rsid w:val="0051109E"/>
    <w:rsid w:val="005117A6"/>
    <w:rsid w:val="005117C7"/>
    <w:rsid w:val="00513328"/>
    <w:rsid w:val="0051418A"/>
    <w:rsid w:val="0051475D"/>
    <w:rsid w:val="00515109"/>
    <w:rsid w:val="00515121"/>
    <w:rsid w:val="00515167"/>
    <w:rsid w:val="005176D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495C"/>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3944"/>
    <w:rsid w:val="00626C19"/>
    <w:rsid w:val="00631028"/>
    <w:rsid w:val="006310FB"/>
    <w:rsid w:val="006311D5"/>
    <w:rsid w:val="00633E37"/>
    <w:rsid w:val="00633F44"/>
    <w:rsid w:val="0063489B"/>
    <w:rsid w:val="00635516"/>
    <w:rsid w:val="00636DA8"/>
    <w:rsid w:val="00640AAC"/>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285D"/>
    <w:rsid w:val="00686887"/>
    <w:rsid w:val="00686CC8"/>
    <w:rsid w:val="00686D81"/>
    <w:rsid w:val="00687B0E"/>
    <w:rsid w:val="00690E80"/>
    <w:rsid w:val="006914EB"/>
    <w:rsid w:val="00692A47"/>
    <w:rsid w:val="006944DA"/>
    <w:rsid w:val="00694D7E"/>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A2D"/>
    <w:rsid w:val="006C6B38"/>
    <w:rsid w:val="006C70F9"/>
    <w:rsid w:val="006C7F20"/>
    <w:rsid w:val="006D0B04"/>
    <w:rsid w:val="006D129E"/>
    <w:rsid w:val="006D306F"/>
    <w:rsid w:val="006D320A"/>
    <w:rsid w:val="006D3379"/>
    <w:rsid w:val="006D357F"/>
    <w:rsid w:val="006D4CBD"/>
    <w:rsid w:val="006D59FC"/>
    <w:rsid w:val="006D6F04"/>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6570"/>
    <w:rsid w:val="00777F25"/>
    <w:rsid w:val="007849AB"/>
    <w:rsid w:val="007855ED"/>
    <w:rsid w:val="00785CEE"/>
    <w:rsid w:val="00786BDA"/>
    <w:rsid w:val="0078762C"/>
    <w:rsid w:val="00790F64"/>
    <w:rsid w:val="007910B2"/>
    <w:rsid w:val="00791FB5"/>
    <w:rsid w:val="007920D9"/>
    <w:rsid w:val="00793118"/>
    <w:rsid w:val="00795269"/>
    <w:rsid w:val="00796740"/>
    <w:rsid w:val="007A0D6B"/>
    <w:rsid w:val="007A270E"/>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479"/>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269"/>
    <w:rsid w:val="00850B33"/>
    <w:rsid w:val="0085180B"/>
    <w:rsid w:val="00851C12"/>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15A"/>
    <w:rsid w:val="008866D3"/>
    <w:rsid w:val="008867F2"/>
    <w:rsid w:val="008870EF"/>
    <w:rsid w:val="00890454"/>
    <w:rsid w:val="0089111A"/>
    <w:rsid w:val="00891797"/>
    <w:rsid w:val="0089290A"/>
    <w:rsid w:val="00893A29"/>
    <w:rsid w:val="00893EE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5DF"/>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063DD"/>
    <w:rsid w:val="00910560"/>
    <w:rsid w:val="00912126"/>
    <w:rsid w:val="0091478A"/>
    <w:rsid w:val="00915589"/>
    <w:rsid w:val="00915722"/>
    <w:rsid w:val="00916770"/>
    <w:rsid w:val="00921564"/>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5F14"/>
    <w:rsid w:val="0096682D"/>
    <w:rsid w:val="00966B6E"/>
    <w:rsid w:val="00972443"/>
    <w:rsid w:val="00975B14"/>
    <w:rsid w:val="0098079A"/>
    <w:rsid w:val="00981F05"/>
    <w:rsid w:val="009835E2"/>
    <w:rsid w:val="00983B90"/>
    <w:rsid w:val="00983B9E"/>
    <w:rsid w:val="00987104"/>
    <w:rsid w:val="00990871"/>
    <w:rsid w:val="0099129E"/>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170E7"/>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6D1C"/>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0E46"/>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4D56"/>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5E55"/>
    <w:rsid w:val="00B76079"/>
    <w:rsid w:val="00B76AFA"/>
    <w:rsid w:val="00B76D36"/>
    <w:rsid w:val="00B80B0C"/>
    <w:rsid w:val="00B80F57"/>
    <w:rsid w:val="00B815B7"/>
    <w:rsid w:val="00B81BB6"/>
    <w:rsid w:val="00B81BFC"/>
    <w:rsid w:val="00B83253"/>
    <w:rsid w:val="00B836B7"/>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4C5C"/>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192"/>
    <w:rsid w:val="00C3696D"/>
    <w:rsid w:val="00C379AF"/>
    <w:rsid w:val="00C4052D"/>
    <w:rsid w:val="00C41095"/>
    <w:rsid w:val="00C414E8"/>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2E8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42E"/>
    <w:rsid w:val="00C90E28"/>
    <w:rsid w:val="00C91813"/>
    <w:rsid w:val="00C93B55"/>
    <w:rsid w:val="00C93FB8"/>
    <w:rsid w:val="00C961F8"/>
    <w:rsid w:val="00C97B6B"/>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8F3"/>
    <w:rsid w:val="00D20A78"/>
    <w:rsid w:val="00D22EC1"/>
    <w:rsid w:val="00D24C34"/>
    <w:rsid w:val="00D253E7"/>
    <w:rsid w:val="00D25E2A"/>
    <w:rsid w:val="00D26C2B"/>
    <w:rsid w:val="00D33E9D"/>
    <w:rsid w:val="00D34AB8"/>
    <w:rsid w:val="00D34C45"/>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BB1"/>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E5201"/>
    <w:rsid w:val="00DF1906"/>
    <w:rsid w:val="00DF1CE6"/>
    <w:rsid w:val="00DF1D6C"/>
    <w:rsid w:val="00DF2B56"/>
    <w:rsid w:val="00DF301E"/>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1D0"/>
    <w:rsid w:val="00E37AA5"/>
    <w:rsid w:val="00E37D96"/>
    <w:rsid w:val="00E37DDF"/>
    <w:rsid w:val="00E40846"/>
    <w:rsid w:val="00E42F0A"/>
    <w:rsid w:val="00E43A63"/>
    <w:rsid w:val="00E447A4"/>
    <w:rsid w:val="00E4544D"/>
    <w:rsid w:val="00E45682"/>
    <w:rsid w:val="00E45C95"/>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2A5"/>
    <w:rsid w:val="00E96540"/>
    <w:rsid w:val="00E9749F"/>
    <w:rsid w:val="00E97849"/>
    <w:rsid w:val="00EA096C"/>
    <w:rsid w:val="00EA2793"/>
    <w:rsid w:val="00EA29EC"/>
    <w:rsid w:val="00EA3724"/>
    <w:rsid w:val="00EA3B42"/>
    <w:rsid w:val="00EA3BD8"/>
    <w:rsid w:val="00EA6C3C"/>
    <w:rsid w:val="00EA70CB"/>
    <w:rsid w:val="00EA727C"/>
    <w:rsid w:val="00EA7854"/>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0F9E"/>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317F"/>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350"/>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 w:val="00FF79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A4A0CC-E971-4A36-BDE4-5BE1370C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ind w:left="156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19">
    <w:name w:val="Заголовок1"/>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9">
    <w:name w:val="List"/>
    <w:basedOn w:val="a0"/>
    <w:rsid w:val="00CB34F3"/>
    <w:pPr>
      <w:suppressAutoHyphens/>
    </w:pPr>
    <w:rPr>
      <w:rFonts w:ascii="Arial" w:hAnsi="Arial" w:cs="Tahoma"/>
      <w:sz w:val="24"/>
      <w:lang w:eastAsia="ar-SA"/>
    </w:rPr>
  </w:style>
  <w:style w:type="paragraph" w:customStyle="1" w:styleId="1a">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b">
    <w:name w:val="Указатель1"/>
    <w:basedOn w:val="a"/>
    <w:rsid w:val="00CB34F3"/>
    <w:pPr>
      <w:suppressLineNumbers/>
      <w:suppressAutoHyphens/>
    </w:pPr>
    <w:rPr>
      <w:rFonts w:ascii="Arial" w:hAnsi="Arial" w:cs="Tahoma"/>
      <w:lang w:eastAsia="ar-SA"/>
    </w:rPr>
  </w:style>
  <w:style w:type="paragraph" w:customStyle="1" w:styleId="affa">
    <w:name w:val="Содержимое врезки"/>
    <w:basedOn w:val="a0"/>
    <w:rsid w:val="00CB34F3"/>
    <w:pPr>
      <w:suppressAutoHyphens/>
    </w:pPr>
    <w:rPr>
      <w:sz w:val="24"/>
      <w:lang w:eastAsia="ar-SA"/>
    </w:rPr>
  </w:style>
  <w:style w:type="paragraph" w:customStyle="1" w:styleId="affb">
    <w:name w:val="Содержимое таблицы"/>
    <w:basedOn w:val="a"/>
    <w:rsid w:val="00CB34F3"/>
    <w:pPr>
      <w:suppressLineNumbers/>
      <w:suppressAutoHyphens/>
    </w:pPr>
    <w:rPr>
      <w:lang w:eastAsia="ar-SA"/>
    </w:rPr>
  </w:style>
  <w:style w:type="paragraph" w:customStyle="1" w:styleId="affc">
    <w:name w:val="Заголовок таблицы"/>
    <w:basedOn w:val="affb"/>
    <w:rsid w:val="00CB34F3"/>
    <w:pPr>
      <w:jc w:val="center"/>
    </w:pPr>
    <w:rPr>
      <w:b/>
      <w:bCs/>
    </w:rPr>
  </w:style>
  <w:style w:type="paragraph" w:customStyle="1" w:styleId="1c">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d">
    <w:name w:val="Strong"/>
    <w:qFormat/>
    <w:rsid w:val="00CF1E38"/>
    <w:rPr>
      <w:rFonts w:cs="Times New Roman"/>
      <w:b w:val="0"/>
      <w:i/>
      <w:sz w:val="28"/>
      <w:szCs w:val="24"/>
      <w:lang w:val="en-GB" w:eastAsia="en-US" w:bidi="ar-SA"/>
    </w:rPr>
  </w:style>
  <w:style w:type="paragraph" w:customStyle="1" w:styleId="1d">
    <w:name w:val="Абзац списка1"/>
    <w:basedOn w:val="a"/>
    <w:rsid w:val="00CF1E38"/>
    <w:pPr>
      <w:ind w:left="720"/>
      <w:contextualSpacing/>
    </w:pPr>
    <w:rPr>
      <w:rFonts w:eastAsia="Calibri"/>
    </w:rPr>
  </w:style>
  <w:style w:type="paragraph" w:customStyle="1" w:styleId="affe">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
    <w:name w:val="Subtitle"/>
    <w:aliases w:val=" Знак5"/>
    <w:basedOn w:val="a"/>
    <w:next w:val="a0"/>
    <w:link w:val="afff0"/>
    <w:qFormat/>
    <w:rsid w:val="000100EC"/>
    <w:pPr>
      <w:suppressAutoHyphens/>
    </w:pPr>
    <w:rPr>
      <w:sz w:val="28"/>
      <w:szCs w:val="20"/>
      <w:lang w:eastAsia="ar-SA"/>
    </w:rPr>
  </w:style>
  <w:style w:type="paragraph" w:customStyle="1" w:styleId="1e">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f">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1">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2">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3">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4">
    <w:name w:val="endnote text"/>
    <w:aliases w:val=" Знак4"/>
    <w:basedOn w:val="a"/>
    <w:link w:val="afff5"/>
    <w:unhideWhenUsed/>
    <w:rsid w:val="00452FCD"/>
    <w:pPr>
      <w:autoSpaceDE w:val="0"/>
      <w:autoSpaceDN w:val="0"/>
    </w:pPr>
    <w:rPr>
      <w:sz w:val="20"/>
      <w:szCs w:val="20"/>
    </w:rPr>
  </w:style>
  <w:style w:type="character" w:styleId="afff6">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0">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7">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8">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1">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9">
    <w:name w:val="основной"/>
    <w:basedOn w:val="a"/>
    <w:rsid w:val="00816810"/>
    <w:pPr>
      <w:keepNext/>
    </w:pPr>
    <w:rPr>
      <w:szCs w:val="20"/>
    </w:rPr>
  </w:style>
  <w:style w:type="character" w:customStyle="1" w:styleId="afffa">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2">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b">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c">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d">
    <w:name w:val="Îñíîâíîé òåêñò"/>
    <w:basedOn w:val="afb"/>
    <w:rsid w:val="00816810"/>
    <w:pPr>
      <w:widowControl w:val="0"/>
      <w:tabs>
        <w:tab w:val="left" w:leader="dot" w:pos="9072"/>
      </w:tabs>
      <w:jc w:val="both"/>
    </w:pPr>
    <w:rPr>
      <w:b/>
    </w:rPr>
  </w:style>
  <w:style w:type="paragraph" w:styleId="afffe">
    <w:name w:val="Document Map"/>
    <w:aliases w:val=" Знак3"/>
    <w:basedOn w:val="a"/>
    <w:link w:val="affff"/>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0">
    <w:name w:val="Список Маркир"/>
    <w:basedOn w:val="a"/>
    <w:rsid w:val="00816810"/>
    <w:pPr>
      <w:tabs>
        <w:tab w:val="num" w:pos="851"/>
        <w:tab w:val="left" w:pos="900"/>
      </w:tabs>
      <w:spacing w:line="360" w:lineRule="auto"/>
      <w:ind w:left="851" w:hanging="284"/>
      <w:jc w:val="both"/>
    </w:pPr>
  </w:style>
  <w:style w:type="paragraph" w:customStyle="1" w:styleId="1f3">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1">
    <w:name w:val="Отступ"/>
    <w:basedOn w:val="affff2"/>
    <w:rsid w:val="00816810"/>
  </w:style>
  <w:style w:type="paragraph" w:styleId="affff2">
    <w:name w:val="List Bullet"/>
    <w:basedOn w:val="a"/>
    <w:autoRedefine/>
    <w:semiHidden/>
    <w:rsid w:val="00816810"/>
    <w:rPr>
      <w:rFonts w:eastAsia="MS Mincho"/>
      <w:sz w:val="28"/>
    </w:rPr>
  </w:style>
  <w:style w:type="character" w:customStyle="1" w:styleId="1f4">
    <w:name w:val="Слабое выделение1"/>
    <w:aliases w:val="Абзац списка 2"/>
    <w:qFormat/>
    <w:rsid w:val="00816810"/>
    <w:rPr>
      <w:rFonts w:ascii="Times New Roman" w:hAnsi="Times New Roman"/>
      <w:sz w:val="24"/>
    </w:rPr>
  </w:style>
  <w:style w:type="paragraph" w:customStyle="1" w:styleId="affff3">
    <w:name w:val="Обычный с первой строкой"/>
    <w:basedOn w:val="a"/>
    <w:qFormat/>
    <w:rsid w:val="00816810"/>
    <w:pPr>
      <w:suppressAutoHyphens/>
      <w:ind w:firstLine="567"/>
      <w:jc w:val="both"/>
    </w:pPr>
    <w:rPr>
      <w:sz w:val="28"/>
      <w:szCs w:val="28"/>
      <w:lang w:eastAsia="ar-SA"/>
    </w:rPr>
  </w:style>
  <w:style w:type="paragraph" w:customStyle="1" w:styleId="affff4">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5">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5">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6">
    <w:name w:val="Надстрочный"/>
    <w:rsid w:val="00816810"/>
    <w:rPr>
      <w:sz w:val="28"/>
    </w:rPr>
  </w:style>
  <w:style w:type="character" w:styleId="affff7">
    <w:name w:val="Emphasis"/>
    <w:qFormat/>
    <w:rsid w:val="00816810"/>
    <w:rPr>
      <w:i/>
      <w:iCs/>
    </w:rPr>
  </w:style>
  <w:style w:type="paragraph" w:customStyle="1" w:styleId="affff8">
    <w:name w:val="_Обычный"/>
    <w:basedOn w:val="a"/>
    <w:rsid w:val="00816810"/>
    <w:pPr>
      <w:suppressAutoHyphens/>
      <w:spacing w:line="360" w:lineRule="auto"/>
      <w:ind w:firstLine="709"/>
      <w:jc w:val="both"/>
    </w:pPr>
    <w:rPr>
      <w:lang w:eastAsia="ar-SA"/>
    </w:rPr>
  </w:style>
  <w:style w:type="character" w:customStyle="1" w:styleId="1f6">
    <w:name w:val="Текст выноски Знак1"/>
    <w:semiHidden/>
    <w:rsid w:val="00816810"/>
    <w:rPr>
      <w:rFonts w:ascii="Tahoma" w:hAnsi="Tahoma" w:cs="Tahoma"/>
      <w:b/>
      <w:i/>
      <w:sz w:val="16"/>
      <w:szCs w:val="16"/>
      <w:lang w:val="en-GB" w:eastAsia="en-US" w:bidi="ar-SA"/>
    </w:rPr>
  </w:style>
  <w:style w:type="numbering" w:customStyle="1" w:styleId="1f7">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8">
    <w:name w:val="Знак примечания1"/>
    <w:rsid w:val="00816810"/>
    <w:rPr>
      <w:sz w:val="16"/>
      <w:szCs w:val="16"/>
    </w:rPr>
  </w:style>
  <w:style w:type="paragraph" w:customStyle="1" w:styleId="1f9">
    <w:name w:val="Название объекта1"/>
    <w:next w:val="a"/>
    <w:rsid w:val="00816810"/>
    <w:pPr>
      <w:suppressAutoHyphens/>
      <w:spacing w:before="240" w:after="60"/>
    </w:pPr>
    <w:rPr>
      <w:sz w:val="26"/>
      <w:szCs w:val="24"/>
      <w:lang w:eastAsia="ar-SA"/>
    </w:rPr>
  </w:style>
  <w:style w:type="paragraph" w:customStyle="1" w:styleId="1fa">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a"/>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b">
    <w:name w:val="Текст примечания1"/>
    <w:basedOn w:val="a"/>
    <w:rsid w:val="00816810"/>
    <w:rPr>
      <w:sz w:val="20"/>
      <w:szCs w:val="20"/>
      <w:lang w:eastAsia="ar-SA"/>
    </w:rPr>
  </w:style>
  <w:style w:type="paragraph" w:styleId="affff9">
    <w:name w:val="annotation text"/>
    <w:aliases w:val=" Знак2"/>
    <w:basedOn w:val="a"/>
    <w:link w:val="affffa"/>
    <w:rsid w:val="00816810"/>
    <w:pPr>
      <w:spacing w:after="200" w:line="276" w:lineRule="auto"/>
    </w:pPr>
    <w:rPr>
      <w:sz w:val="20"/>
      <w:szCs w:val="20"/>
    </w:rPr>
  </w:style>
  <w:style w:type="paragraph" w:styleId="affffb">
    <w:name w:val="annotation subject"/>
    <w:aliases w:val=" Знак1"/>
    <w:basedOn w:val="1fb"/>
    <w:next w:val="1fb"/>
    <w:link w:val="affffc"/>
    <w:rsid w:val="00816810"/>
    <w:rPr>
      <w:b/>
      <w:bCs/>
    </w:rPr>
  </w:style>
  <w:style w:type="table" w:customStyle="1" w:styleId="1fc">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d">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e">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
    <w:name w:val="Знак"/>
    <w:rsid w:val="007C16C5"/>
    <w:rPr>
      <w:lang w:val="ru-RU" w:eastAsia="ar-SA" w:bidi="ar-SA"/>
    </w:rPr>
  </w:style>
  <w:style w:type="character" w:customStyle="1" w:styleId="1fd">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0">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1">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2">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3">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4">
    <w:name w:val="Абзац списка Знак Знак Знак"/>
    <w:basedOn w:val="a"/>
    <w:link w:val="afffff5"/>
    <w:qFormat/>
    <w:rsid w:val="003E0D99"/>
    <w:pPr>
      <w:spacing w:after="200" w:line="276" w:lineRule="auto"/>
      <w:ind w:left="720"/>
      <w:contextualSpacing/>
    </w:pPr>
    <w:rPr>
      <w:rFonts w:ascii="Calibri" w:eastAsia="Calibri" w:hAnsi="Calibri"/>
      <w:sz w:val="22"/>
      <w:szCs w:val="22"/>
      <w:lang w:eastAsia="en-US"/>
    </w:rPr>
  </w:style>
  <w:style w:type="character" w:customStyle="1" w:styleId="afffff5">
    <w:name w:val="Абзац списка Знак Знак Знак Знак"/>
    <w:link w:val="afffff4"/>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0">
    <w:name w:val="Подзаголовок Знак"/>
    <w:aliases w:val=" Знак5 Знак"/>
    <w:link w:val="afff"/>
    <w:rsid w:val="001C417C"/>
    <w:rPr>
      <w:sz w:val="28"/>
      <w:lang w:eastAsia="ar-SA"/>
    </w:rPr>
  </w:style>
  <w:style w:type="character" w:customStyle="1" w:styleId="afff5">
    <w:name w:val="Текст концевой сноски Знак"/>
    <w:aliases w:val=" Знак4 Знак"/>
    <w:link w:val="afff4"/>
    <w:rsid w:val="001C417C"/>
  </w:style>
  <w:style w:type="character" w:customStyle="1" w:styleId="affff">
    <w:name w:val="Схема документа Знак"/>
    <w:aliases w:val=" Знак3 Знак"/>
    <w:link w:val="afffe"/>
    <w:rsid w:val="001C417C"/>
    <w:rPr>
      <w:rFonts w:ascii="Tahoma" w:hAnsi="Tahoma" w:cs="Tahoma"/>
      <w:shd w:val="clear" w:color="auto" w:fill="000080"/>
    </w:rPr>
  </w:style>
  <w:style w:type="character" w:customStyle="1" w:styleId="affffa">
    <w:name w:val="Текст примечания Знак"/>
    <w:aliases w:val=" Знак2 Знак"/>
    <w:link w:val="affff9"/>
    <w:rsid w:val="001C417C"/>
  </w:style>
  <w:style w:type="character" w:customStyle="1" w:styleId="affffc">
    <w:name w:val="Тема примечания Знак"/>
    <w:aliases w:val=" Знак1 Знак"/>
    <w:link w:val="affffb"/>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6">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7">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uiPriority w:val="99"/>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8">
    <w:name w:val="Обычный (паспорт)"/>
    <w:basedOn w:val="a"/>
    <w:rsid w:val="00CE1779"/>
    <w:pPr>
      <w:spacing w:before="120"/>
      <w:jc w:val="both"/>
    </w:pPr>
    <w:rPr>
      <w:rFonts w:eastAsia="Calibri"/>
      <w:sz w:val="28"/>
      <w:szCs w:val="28"/>
    </w:rPr>
  </w:style>
  <w:style w:type="paragraph" w:customStyle="1" w:styleId="afffff9">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a">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b">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c">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d">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2A63E3"/>
    <w:pPr>
      <w:spacing w:before="100" w:after="100" w:line="100" w:lineRule="atLeast"/>
    </w:pPr>
    <w:rPr>
      <w:color w:val="00000A"/>
      <w:lang w:eastAsia="ar-SA"/>
    </w:rPr>
  </w:style>
  <w:style w:type="character" w:customStyle="1" w:styleId="47">
    <w:name w:val="Основной текст (4)_"/>
    <w:link w:val="411"/>
    <w:rsid w:val="002A63E3"/>
    <w:rPr>
      <w:b/>
      <w:bCs/>
      <w:sz w:val="26"/>
      <w:szCs w:val="26"/>
      <w:shd w:val="clear" w:color="auto" w:fill="FFFFFF"/>
    </w:rPr>
  </w:style>
  <w:style w:type="character" w:customStyle="1" w:styleId="48">
    <w:name w:val="Основной текст (4)"/>
    <w:rsid w:val="002A63E3"/>
  </w:style>
  <w:style w:type="paragraph" w:customStyle="1" w:styleId="411">
    <w:name w:val="Основной текст (4)1"/>
    <w:basedOn w:val="a"/>
    <w:link w:val="47"/>
    <w:rsid w:val="002A63E3"/>
    <w:pPr>
      <w:widowControl w:val="0"/>
      <w:shd w:val="clear" w:color="auto" w:fill="FFFFFF"/>
      <w:spacing w:after="60" w:line="240" w:lineRule="atLeast"/>
      <w:ind w:hanging="1960"/>
      <w:jc w:val="center"/>
    </w:pPr>
    <w:rPr>
      <w:b/>
      <w:bCs/>
      <w:sz w:val="26"/>
      <w:szCs w:val="26"/>
      <w:shd w:val="clear" w:color="auto" w:fill="FFFFFF"/>
    </w:rPr>
  </w:style>
  <w:style w:type="paragraph" w:customStyle="1" w:styleId="53">
    <w:name w:val="Абзац списка5"/>
    <w:basedOn w:val="a"/>
    <w:rsid w:val="00921564"/>
    <w:pPr>
      <w:spacing w:after="200" w:line="276" w:lineRule="auto"/>
      <w:ind w:left="720"/>
    </w:pPr>
    <w:rPr>
      <w:rFonts w:ascii="Calibri" w:hAnsi="Calibri"/>
      <w:sz w:val="22"/>
      <w:szCs w:val="22"/>
      <w:lang w:eastAsia="en-US"/>
    </w:rPr>
  </w:style>
  <w:style w:type="paragraph" w:customStyle="1" w:styleId="WW-TableContents">
    <w:name w:val="WW-Table Contents"/>
    <w:basedOn w:val="a"/>
    <w:rsid w:val="00965F14"/>
    <w:pPr>
      <w:widowControl w:val="0"/>
      <w:suppressAutoHyphens/>
      <w:autoSpaceDE w:val="0"/>
    </w:pPr>
    <w:rPr>
      <w:rFonts w:ascii="Arial CYR" w:hAnsi="Arial CYR" w:cs="Arial CYR"/>
      <w:lang w:eastAsia="ar-SA"/>
    </w:rPr>
  </w:style>
  <w:style w:type="paragraph" w:customStyle="1" w:styleId="WW-TableHeading">
    <w:name w:val="WW-Table Heading"/>
    <w:basedOn w:val="WW-TableContents"/>
    <w:rsid w:val="00965F14"/>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182675541">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E7CCD-5A4D-45B6-AA32-C51038368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4500</Words>
  <Characters>25653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30093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4</cp:revision>
  <cp:lastPrinted>2020-09-24T10:29:00Z</cp:lastPrinted>
  <dcterms:created xsi:type="dcterms:W3CDTF">2020-09-24T08:50:00Z</dcterms:created>
  <dcterms:modified xsi:type="dcterms:W3CDTF">2020-09-24T10:30:00Z</dcterms:modified>
</cp:coreProperties>
</file>