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page" w:horzAnchor="margin" w:tblpY="511"/>
        <w:tblW w:w="10456" w:type="dxa"/>
        <w:tblLook w:val="01E0" w:firstRow="1" w:lastRow="1" w:firstColumn="1" w:lastColumn="1" w:noHBand="0" w:noVBand="0"/>
      </w:tblPr>
      <w:tblGrid>
        <w:gridCol w:w="1951"/>
        <w:gridCol w:w="8505"/>
      </w:tblGrid>
      <w:tr w:rsidR="008A5889" w:rsidRPr="00D6394C" w:rsidTr="008A5889">
        <w:trPr>
          <w:trHeight w:val="1907"/>
        </w:trPr>
        <w:tc>
          <w:tcPr>
            <w:tcW w:w="1951" w:type="dxa"/>
            <w:tcBorders>
              <w:top w:val="single" w:sz="4" w:space="0" w:color="auto"/>
              <w:left w:val="single" w:sz="4" w:space="0" w:color="auto"/>
              <w:right w:val="single" w:sz="4" w:space="0" w:color="auto"/>
            </w:tcBorders>
            <w:vAlign w:val="center"/>
          </w:tcPr>
          <w:p w:rsidR="008A5889" w:rsidRPr="00D6394C" w:rsidRDefault="008A5889" w:rsidP="008A5889">
            <w:pPr>
              <w:spacing w:after="120"/>
              <w:ind w:left="-567"/>
              <w:jc w:val="center"/>
              <w:rPr>
                <w:rFonts w:ascii="Arial" w:hAnsi="Arial" w:cs="Arial"/>
              </w:rPr>
            </w:pPr>
          </w:p>
          <w:p w:rsidR="008A5889" w:rsidRPr="00D6394C" w:rsidRDefault="009A09E4" w:rsidP="008A5889">
            <w:pPr>
              <w:spacing w:after="120"/>
              <w:rPr>
                <w:rFonts w:ascii="Arial" w:hAnsi="Arial" w:cs="Arial"/>
              </w:rPr>
            </w:pPr>
            <w:r>
              <w:rPr>
                <w:noProof/>
              </w:rPr>
              <mc:AlternateContent>
                <mc:Choice Requires="wps">
                  <w:drawing>
                    <wp:anchor distT="0" distB="0" distL="114300" distR="114300" simplePos="0" relativeHeight="251657728" behindDoc="0" locked="0" layoutInCell="1" allowOverlap="1">
                      <wp:simplePos x="0" y="0"/>
                      <wp:positionH relativeFrom="column">
                        <wp:posOffset>-48260</wp:posOffset>
                      </wp:positionH>
                      <wp:positionV relativeFrom="paragraph">
                        <wp:posOffset>17145</wp:posOffset>
                      </wp:positionV>
                      <wp:extent cx="1158240" cy="1449705"/>
                      <wp:effectExtent l="0" t="0" r="22860" b="36195"/>
                      <wp:wrapNone/>
                      <wp:docPr id="18"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8240" cy="1449705"/>
                              </a:xfrm>
                              <a:prstGeom prst="flowChartOffpageConnector">
                                <a:avLst/>
                              </a:prstGeom>
                              <a:solidFill>
                                <a:srgbClr val="FFFFFF"/>
                              </a:solidFill>
                              <a:ln w="9525">
                                <a:solidFill>
                                  <a:srgbClr val="000000"/>
                                </a:solidFill>
                                <a:miter lim="800000"/>
                                <a:headEnd/>
                                <a:tailEnd/>
                              </a:ln>
                            </wps:spPr>
                            <wps:txbx>
                              <w:txbxContent>
                                <w:p w:rsidR="00F4590F" w:rsidRDefault="00F4590F" w:rsidP="008A5889">
                                  <w:pPr>
                                    <w:tabs>
                                      <w:tab w:val="left" w:pos="0"/>
                                    </w:tabs>
                                    <w:spacing w:line="480" w:lineRule="auto"/>
                                    <w:ind w:right="-171"/>
                                    <w:jc w:val="center"/>
                                    <w:rPr>
                                      <w:b/>
                                      <w:sz w:val="28"/>
                                      <w:szCs w:val="28"/>
                                    </w:rPr>
                                  </w:pPr>
                                  <w:r>
                                    <w:rPr>
                                      <w:b/>
                                      <w:sz w:val="28"/>
                                      <w:szCs w:val="28"/>
                                    </w:rPr>
                                    <w:t>5 октября</w:t>
                                  </w:r>
                                </w:p>
                                <w:p w:rsidR="00F4590F" w:rsidRPr="005463F5" w:rsidRDefault="00F4590F" w:rsidP="008A5889">
                                  <w:pPr>
                                    <w:tabs>
                                      <w:tab w:val="left" w:pos="0"/>
                                    </w:tabs>
                                    <w:spacing w:line="480" w:lineRule="auto"/>
                                    <w:ind w:right="-171"/>
                                    <w:jc w:val="center"/>
                                    <w:rPr>
                                      <w:b/>
                                      <w:sz w:val="28"/>
                                      <w:szCs w:val="28"/>
                                    </w:rPr>
                                  </w:pPr>
                                  <w:r w:rsidRPr="005463F5">
                                    <w:rPr>
                                      <w:b/>
                                      <w:sz w:val="28"/>
                                      <w:szCs w:val="28"/>
                                    </w:rPr>
                                    <w:t>20</w:t>
                                  </w:r>
                                  <w:r>
                                    <w:rPr>
                                      <w:b/>
                                      <w:sz w:val="28"/>
                                      <w:szCs w:val="28"/>
                                    </w:rPr>
                                    <w:t>20</w:t>
                                  </w:r>
                                  <w:r w:rsidRPr="005463F5">
                                    <w:rPr>
                                      <w:b/>
                                      <w:sz w:val="28"/>
                                      <w:szCs w:val="28"/>
                                    </w:rPr>
                                    <w:t xml:space="preserve"> года</w:t>
                                  </w:r>
                                </w:p>
                                <w:p w:rsidR="00F4590F" w:rsidRPr="00F96B1A" w:rsidRDefault="00F4590F" w:rsidP="008A5889">
                                  <w:pPr>
                                    <w:spacing w:line="480" w:lineRule="auto"/>
                                    <w:jc w:val="center"/>
                                    <w:rPr>
                                      <w:b/>
                                      <w:sz w:val="28"/>
                                      <w:szCs w:val="28"/>
                                    </w:rPr>
                                  </w:pPr>
                                  <w:r w:rsidRPr="00F96B1A">
                                    <w:rPr>
                                      <w:b/>
                                      <w:sz w:val="28"/>
                                      <w:szCs w:val="28"/>
                                    </w:rPr>
                                    <w:t>№</w:t>
                                  </w:r>
                                  <w:r>
                                    <w:rPr>
                                      <w:b/>
                                      <w:sz w:val="28"/>
                                      <w:szCs w:val="28"/>
                                    </w:rPr>
                                    <w:t xml:space="preserve"> 19 (215</w:t>
                                  </w:r>
                                  <w:r w:rsidRPr="00F96B1A">
                                    <w:rPr>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7" coordsize="21600,21600" o:spt="177" path="m,l21600,r,17255l10800,21600,,17255xe">
                      <v:stroke joinstyle="miter"/>
                      <v:path gradientshapeok="t" o:connecttype="rect" textboxrect="0,0,21600,17255"/>
                    </v:shapetype>
                    <v:shape id="AutoShape 40" o:spid="_x0000_s1026" type="#_x0000_t177" style="position:absolute;margin-left:-3.8pt;margin-top:1.35pt;width:91.2pt;height:1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">
                      <v:textbox>
                        <w:txbxContent>
                          <w:p w:rsidR="00F4590F" w:rsidRDefault="00F4590F" w:rsidP="008A5889">
                            <w:pPr>
                              <w:tabs>
                                <w:tab w:val="left" w:pos="0"/>
                              </w:tabs>
                              <w:spacing w:line="480" w:lineRule="auto"/>
                              <w:ind w:right="-171"/>
                              <w:jc w:val="center"/>
                              <w:rPr>
                                <w:b/>
                                <w:sz w:val="28"/>
                                <w:szCs w:val="28"/>
                              </w:rPr>
                            </w:pPr>
                            <w:r>
                              <w:rPr>
                                <w:b/>
                                <w:sz w:val="28"/>
                                <w:szCs w:val="28"/>
                              </w:rPr>
                              <w:t>5 октября</w:t>
                            </w:r>
                          </w:p>
                          <w:p w:rsidR="00F4590F" w:rsidRPr="005463F5" w:rsidRDefault="00F4590F" w:rsidP="008A5889">
                            <w:pPr>
                              <w:tabs>
                                <w:tab w:val="left" w:pos="0"/>
                              </w:tabs>
                              <w:spacing w:line="480" w:lineRule="auto"/>
                              <w:ind w:right="-171"/>
                              <w:jc w:val="center"/>
                              <w:rPr>
                                <w:b/>
                                <w:sz w:val="28"/>
                                <w:szCs w:val="28"/>
                              </w:rPr>
                            </w:pPr>
                            <w:r w:rsidRPr="005463F5">
                              <w:rPr>
                                <w:b/>
                                <w:sz w:val="28"/>
                                <w:szCs w:val="28"/>
                              </w:rPr>
                              <w:t>20</w:t>
                            </w:r>
                            <w:r>
                              <w:rPr>
                                <w:b/>
                                <w:sz w:val="28"/>
                                <w:szCs w:val="28"/>
                              </w:rPr>
                              <w:t>20</w:t>
                            </w:r>
                            <w:r w:rsidRPr="005463F5">
                              <w:rPr>
                                <w:b/>
                                <w:sz w:val="28"/>
                                <w:szCs w:val="28"/>
                              </w:rPr>
                              <w:t xml:space="preserve"> года</w:t>
                            </w:r>
                          </w:p>
                          <w:p w:rsidR="00F4590F" w:rsidRPr="00F96B1A" w:rsidRDefault="00F4590F" w:rsidP="008A5889">
                            <w:pPr>
                              <w:spacing w:line="480" w:lineRule="auto"/>
                              <w:jc w:val="center"/>
                              <w:rPr>
                                <w:b/>
                                <w:sz w:val="28"/>
                                <w:szCs w:val="28"/>
                              </w:rPr>
                            </w:pPr>
                            <w:r w:rsidRPr="00F96B1A">
                              <w:rPr>
                                <w:b/>
                                <w:sz w:val="28"/>
                                <w:szCs w:val="28"/>
                              </w:rPr>
                              <w:t>№</w:t>
                            </w:r>
                            <w:r>
                              <w:rPr>
                                <w:b/>
                                <w:sz w:val="28"/>
                                <w:szCs w:val="28"/>
                              </w:rPr>
                              <w:t xml:space="preserve"> 19 (215</w:t>
                            </w:r>
                            <w:r w:rsidRPr="00F96B1A">
                              <w:rPr>
                                <w:b/>
                                <w:sz w:val="28"/>
                                <w:szCs w:val="28"/>
                              </w:rPr>
                              <w:t>)</w:t>
                            </w:r>
                          </w:p>
                        </w:txbxContent>
                      </v:textbox>
                    </v:shape>
                  </w:pict>
                </mc:Fallback>
              </mc:AlternateContent>
            </w: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jc w:val="center"/>
              <w:rPr>
                <w:rFonts w:ascii="Arial" w:hAnsi="Arial" w:cs="Arial"/>
              </w:rPr>
            </w:pPr>
            <w:r w:rsidRPr="00D6394C">
              <w:rPr>
                <w:rFonts w:ascii="Arial" w:hAnsi="Arial" w:cs="Arial"/>
                <w:b/>
              </w:rPr>
              <w:t>Бесплатно</w:t>
            </w:r>
          </w:p>
        </w:tc>
        <w:tc>
          <w:tcPr>
            <w:tcW w:w="8505" w:type="dxa"/>
            <w:tcBorders>
              <w:top w:val="single" w:sz="4" w:space="0" w:color="auto"/>
              <w:left w:val="single" w:sz="4" w:space="0" w:color="auto"/>
              <w:right w:val="single" w:sz="4" w:space="0" w:color="auto"/>
            </w:tcBorders>
          </w:tcPr>
          <w:p w:rsidR="00454B05" w:rsidRDefault="009A09E4" w:rsidP="008A5889">
            <w:pPr>
              <w:spacing w:after="120"/>
              <w:jc w:val="center"/>
              <w:rPr>
                <w:rFonts w:asciiTheme="minorHAnsi" w:hAnsiTheme="minorHAnsi"/>
                <w:b/>
                <w:sz w:val="104"/>
                <w:szCs w:val="104"/>
              </w:rPr>
            </w:pPr>
            <w:r>
              <w:rPr>
                <w:noProof/>
              </w:rPr>
              <mc:AlternateContent>
                <mc:Choice Requires="wps">
                  <w:drawing>
                    <wp:anchor distT="0" distB="0" distL="114300" distR="114300" simplePos="0" relativeHeight="251658752" behindDoc="0" locked="0" layoutInCell="1" allowOverlap="1">
                      <wp:simplePos x="0" y="0"/>
                      <wp:positionH relativeFrom="column">
                        <wp:posOffset>5455285</wp:posOffset>
                      </wp:positionH>
                      <wp:positionV relativeFrom="paragraph">
                        <wp:posOffset>1350010</wp:posOffset>
                      </wp:positionV>
                      <wp:extent cx="110490" cy="291465"/>
                      <wp:effectExtent l="0" t="0" r="3810" b="0"/>
                      <wp:wrapNone/>
                      <wp:docPr id="1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291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4590F" w:rsidRDefault="00F4590F" w:rsidP="008A588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27" type="#_x0000_t202" style="position:absolute;left:0;text-align:left;margin-left:429.55pt;margin-top:106.3pt;width:8.7pt;height:22.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" stroked="f">
                      <v:textbox>
                        <w:txbxContent>
                          <w:p w:rsidR="00F4590F" w:rsidRDefault="00F4590F" w:rsidP="008A5889"/>
                        </w:txbxContent>
                      </v:textbox>
                    </v:shape>
                  </w:pict>
                </mc:Fallback>
              </mc:AlternateContent>
            </w:r>
            <w:r w:rsidR="008A5889" w:rsidRPr="00D6394C">
              <w:rPr>
                <w:rFonts w:ascii="Gazeta Titul" w:hAnsi="Gazeta Titul"/>
                <w:b/>
                <w:sz w:val="104"/>
                <w:szCs w:val="104"/>
              </w:rPr>
              <w:t>ВЕДОМОСТИ</w:t>
            </w:r>
          </w:p>
          <w:p w:rsidR="008A5889" w:rsidRPr="00D6394C" w:rsidRDefault="008A5889" w:rsidP="008A5889">
            <w:pPr>
              <w:spacing w:after="120"/>
              <w:jc w:val="center"/>
              <w:rPr>
                <w:rFonts w:ascii="Gazeta SansSerif" w:hAnsi="Gazeta SansSerif"/>
                <w:b/>
                <w:sz w:val="96"/>
                <w:szCs w:val="96"/>
              </w:rPr>
            </w:pPr>
            <w:r w:rsidRPr="00D6394C">
              <w:rPr>
                <w:rFonts w:ascii="Jikharev" w:hAnsi="Jikharev"/>
                <w:b/>
                <w:sz w:val="84"/>
                <w:szCs w:val="84"/>
              </w:rPr>
              <w:t>Мошковского сельсо</w:t>
            </w:r>
            <w:r>
              <w:rPr>
                <w:rFonts w:ascii="Jikharev" w:hAnsi="Jikharev"/>
                <w:b/>
                <w:sz w:val="84"/>
                <w:szCs w:val="84"/>
              </w:rPr>
              <w:t>в</w:t>
            </w:r>
            <w:r w:rsidRPr="00D6394C">
              <w:rPr>
                <w:rFonts w:ascii="Jikharev" w:hAnsi="Jikharev"/>
                <w:b/>
                <w:sz w:val="84"/>
                <w:szCs w:val="84"/>
              </w:rPr>
              <w:t>ета</w:t>
            </w:r>
          </w:p>
        </w:tc>
      </w:tr>
      <w:tr w:rsidR="008A5889" w:rsidRPr="00D6394C" w:rsidTr="008A5889">
        <w:trPr>
          <w:trHeight w:val="719"/>
        </w:trPr>
        <w:tc>
          <w:tcPr>
            <w:tcW w:w="10456" w:type="dxa"/>
            <w:gridSpan w:val="2"/>
            <w:tcBorders>
              <w:top w:val="single" w:sz="4" w:space="0" w:color="auto"/>
              <w:left w:val="single" w:sz="4" w:space="0" w:color="auto"/>
              <w:bottom w:val="single" w:sz="4" w:space="0" w:color="auto"/>
              <w:right w:val="single" w:sz="4" w:space="0" w:color="auto"/>
            </w:tcBorders>
            <w:vAlign w:val="center"/>
          </w:tcPr>
          <w:p w:rsidR="008A5889" w:rsidRPr="00EF0ED9" w:rsidRDefault="008A5889" w:rsidP="008A5889">
            <w:pPr>
              <w:spacing w:after="120"/>
              <w:jc w:val="center"/>
              <w:rPr>
                <w:b/>
                <w:sz w:val="22"/>
                <w:szCs w:val="22"/>
              </w:rPr>
            </w:pPr>
            <w:r w:rsidRPr="00EF0ED9">
              <w:rPr>
                <w:b/>
                <w:sz w:val="22"/>
                <w:szCs w:val="22"/>
              </w:rPr>
              <w:t>Информационный бюллетень официальных документов и сообщений Комитета местного самоуправления и администрации Мошковского сельсовета Бековского района Пензенской области</w:t>
            </w:r>
          </w:p>
        </w:tc>
      </w:tr>
    </w:tbl>
    <w:p w:rsidR="001E3D6C" w:rsidRDefault="001E3D6C" w:rsidP="001E3D6C">
      <w:pPr>
        <w:pStyle w:val="ConsPlusTitle"/>
        <w:jc w:val="center"/>
        <w:rPr>
          <w:bCs w:val="0"/>
          <w:sz w:val="18"/>
          <w:szCs w:val="18"/>
        </w:rPr>
      </w:pPr>
    </w:p>
    <w:p w:rsidR="00F4590F" w:rsidRPr="00F4590F" w:rsidRDefault="00104907" w:rsidP="00F4590F">
      <w:pPr>
        <w:jc w:val="center"/>
        <w:rPr>
          <w:b/>
          <w:sz w:val="18"/>
          <w:szCs w:val="18"/>
        </w:rPr>
      </w:pPr>
      <w:r>
        <w:rPr>
          <w:b/>
          <w:sz w:val="18"/>
          <w:szCs w:val="18"/>
        </w:rPr>
        <w:t xml:space="preserve">Решение Комитета местного самоуправления </w:t>
      </w:r>
      <w:r w:rsidR="00042E9F" w:rsidRPr="006D6F04">
        <w:rPr>
          <w:b/>
          <w:sz w:val="18"/>
          <w:szCs w:val="18"/>
        </w:rPr>
        <w:t>Мошковского сельсовета Бековског</w:t>
      </w:r>
      <w:r w:rsidR="00042E9F">
        <w:rPr>
          <w:b/>
          <w:bCs/>
          <w:sz w:val="18"/>
          <w:szCs w:val="18"/>
        </w:rPr>
        <w:t xml:space="preserve">о района Пензенской области от </w:t>
      </w:r>
      <w:r w:rsidR="00FD1471">
        <w:rPr>
          <w:b/>
          <w:bCs/>
          <w:sz w:val="18"/>
          <w:szCs w:val="18"/>
        </w:rPr>
        <w:t>05.10</w:t>
      </w:r>
      <w:r w:rsidR="00042E9F" w:rsidRPr="006D6F04">
        <w:rPr>
          <w:b/>
          <w:sz w:val="18"/>
          <w:szCs w:val="18"/>
        </w:rPr>
        <w:t xml:space="preserve">.2020 № </w:t>
      </w:r>
      <w:r w:rsidR="00F4590F">
        <w:rPr>
          <w:b/>
          <w:sz w:val="18"/>
          <w:szCs w:val="18"/>
        </w:rPr>
        <w:t>110-22/</w:t>
      </w:r>
      <w:r w:rsidR="00F4590F">
        <w:rPr>
          <w:b/>
          <w:sz w:val="18"/>
          <w:szCs w:val="18"/>
          <w:lang w:val="en-US"/>
        </w:rPr>
        <w:t>VII</w:t>
      </w:r>
      <w:r w:rsidR="00F4590F">
        <w:rPr>
          <w:b/>
          <w:sz w:val="18"/>
          <w:szCs w:val="18"/>
        </w:rPr>
        <w:t xml:space="preserve"> «</w:t>
      </w:r>
      <w:r w:rsidR="00F4590F" w:rsidRPr="00F4590F">
        <w:rPr>
          <w:b/>
          <w:sz w:val="18"/>
          <w:szCs w:val="18"/>
        </w:rPr>
        <w:t xml:space="preserve">О внесении изменений в Генеральный план Мошковского сельсовета Бековского района Пензенской области» </w:t>
      </w:r>
    </w:p>
    <w:p w:rsidR="00F4590F" w:rsidRPr="00F4590F" w:rsidRDefault="00F4590F" w:rsidP="00F4590F">
      <w:pPr>
        <w:jc w:val="both"/>
        <w:rPr>
          <w:sz w:val="18"/>
          <w:szCs w:val="18"/>
        </w:rPr>
      </w:pPr>
      <w:r w:rsidRPr="00F4590F">
        <w:rPr>
          <w:sz w:val="18"/>
          <w:szCs w:val="18"/>
        </w:rPr>
        <w:t>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 последующими изменениями), на основании протоколов публичных слушаний по проекту внесения изменений в Генеральный план Мошковского сельсовета Бековского района Пензенской области от 18 сентября 2020 года и заключения комиссии по проведению публичных слушаний по проекту внесения изменений Генерального плана Мошковского сельсовета Бековского района Пензенской области» от 21 сентября 2020 года, руководствуясь Уставом Мошковского сельсовета Бековского района Пензенской области,</w:t>
      </w:r>
    </w:p>
    <w:p w:rsidR="00F4590F" w:rsidRPr="00F4590F" w:rsidRDefault="00F4590F" w:rsidP="00F4590F">
      <w:pPr>
        <w:jc w:val="center"/>
        <w:rPr>
          <w:b/>
          <w:bCs/>
          <w:sz w:val="18"/>
          <w:szCs w:val="18"/>
        </w:rPr>
      </w:pPr>
      <w:r w:rsidRPr="00F4590F">
        <w:rPr>
          <w:bCs/>
          <w:sz w:val="18"/>
          <w:szCs w:val="18"/>
        </w:rPr>
        <w:t xml:space="preserve">Комитет местного самоуправления </w:t>
      </w:r>
      <w:r w:rsidRPr="00F4590F">
        <w:rPr>
          <w:sz w:val="18"/>
          <w:szCs w:val="18"/>
        </w:rPr>
        <w:t>Мошковского</w:t>
      </w:r>
      <w:r w:rsidRPr="00F4590F">
        <w:rPr>
          <w:bCs/>
          <w:sz w:val="18"/>
          <w:szCs w:val="18"/>
        </w:rPr>
        <w:t xml:space="preserve"> сельсовета </w:t>
      </w:r>
      <w:r w:rsidRPr="00F4590F">
        <w:rPr>
          <w:b/>
          <w:bCs/>
          <w:sz w:val="18"/>
          <w:szCs w:val="18"/>
        </w:rPr>
        <w:t>решил:</w:t>
      </w:r>
    </w:p>
    <w:p w:rsidR="00F4590F" w:rsidRPr="00F4590F" w:rsidRDefault="00F4590F" w:rsidP="00F4590F">
      <w:pPr>
        <w:jc w:val="both"/>
        <w:rPr>
          <w:sz w:val="18"/>
          <w:szCs w:val="18"/>
        </w:rPr>
      </w:pPr>
      <w:r w:rsidRPr="00F4590F">
        <w:rPr>
          <w:sz w:val="18"/>
          <w:szCs w:val="18"/>
        </w:rPr>
        <w:t>1. Внести в Генеральный план Мошковского сельсовета Бековского района Пензенской области, утвержденный решением Комитета местного самоуправления Мошковского сельсовета Бековского района Пензенской области от 09.10.2008 № 235-83/</w:t>
      </w:r>
      <w:r w:rsidRPr="00F4590F">
        <w:rPr>
          <w:sz w:val="18"/>
          <w:szCs w:val="18"/>
          <w:lang w:val="en-US"/>
        </w:rPr>
        <w:t>IV</w:t>
      </w:r>
      <w:r w:rsidRPr="00F4590F">
        <w:rPr>
          <w:sz w:val="18"/>
          <w:szCs w:val="18"/>
        </w:rPr>
        <w:t>, следующие изменения:</w:t>
      </w:r>
    </w:p>
    <w:p w:rsidR="00F4590F" w:rsidRPr="00F4590F" w:rsidRDefault="00F4590F" w:rsidP="00F4590F">
      <w:pPr>
        <w:jc w:val="both"/>
        <w:rPr>
          <w:sz w:val="18"/>
          <w:szCs w:val="18"/>
        </w:rPr>
      </w:pPr>
      <w:r w:rsidRPr="00F4590F">
        <w:rPr>
          <w:sz w:val="18"/>
          <w:szCs w:val="18"/>
        </w:rPr>
        <w:t>1.1. Приложение «Генеральный план Мошковского сельсовета Бековского района Пензенской области» изложить в новой редакции согласно приложению к настоящему решению.</w:t>
      </w:r>
      <w:bookmarkStart w:id="0" w:name="_Toc442891694"/>
    </w:p>
    <w:bookmarkEnd w:id="0"/>
    <w:p w:rsidR="00F4590F" w:rsidRPr="00F4590F" w:rsidRDefault="00F4590F" w:rsidP="00F4590F">
      <w:pPr>
        <w:jc w:val="both"/>
        <w:rPr>
          <w:rFonts w:ascii="Times New Roman CYR" w:hAnsi="Times New Roman CYR" w:cs="Times New Roman CYR"/>
          <w:sz w:val="18"/>
          <w:szCs w:val="18"/>
        </w:rPr>
      </w:pPr>
      <w:r w:rsidRPr="00F4590F">
        <w:rPr>
          <w:rFonts w:ascii="Times New Roman CYR" w:hAnsi="Times New Roman CYR" w:cs="Times New Roman CYR"/>
          <w:sz w:val="18"/>
          <w:szCs w:val="18"/>
        </w:rPr>
        <w:t xml:space="preserve">2. Опубликовать настоящее решение в информационном бюллетене </w:t>
      </w:r>
      <w:r w:rsidRPr="00F4590F">
        <w:rPr>
          <w:sz w:val="18"/>
          <w:szCs w:val="18"/>
        </w:rPr>
        <w:t xml:space="preserve">«Ведомости Мошковского сельсовета», </w:t>
      </w:r>
      <w:r w:rsidRPr="00F4590F">
        <w:rPr>
          <w:rFonts w:ascii="Times New Roman CYR" w:hAnsi="Times New Roman CYR" w:cs="Times New Roman CYR"/>
          <w:sz w:val="18"/>
          <w:szCs w:val="18"/>
        </w:rPr>
        <w:t xml:space="preserve">на официальном сайте администрации </w:t>
      </w:r>
      <w:r w:rsidRPr="00F4590F">
        <w:rPr>
          <w:sz w:val="18"/>
          <w:szCs w:val="18"/>
        </w:rPr>
        <w:t>Мошковского</w:t>
      </w:r>
      <w:r w:rsidRPr="00F4590F">
        <w:rPr>
          <w:rFonts w:ascii="Times New Roman CYR" w:hAnsi="Times New Roman CYR" w:cs="Times New Roman CYR"/>
          <w:sz w:val="18"/>
          <w:szCs w:val="18"/>
        </w:rPr>
        <w:t xml:space="preserve"> сельсовета Бековского района Пензенской области и на сайте федеральной государственной информационной системы - </w:t>
      </w:r>
      <w:hyperlink r:id="rId8" w:history="1">
        <w:r w:rsidRPr="00F4590F">
          <w:rPr>
            <w:rStyle w:val="ab"/>
            <w:b w:val="0"/>
            <w:i w:val="0"/>
            <w:color w:val="000000" w:themeColor="text1"/>
            <w:sz w:val="18"/>
            <w:szCs w:val="18"/>
          </w:rPr>
          <w:t>www</w:t>
        </w:r>
        <w:r w:rsidRPr="00F4590F">
          <w:rPr>
            <w:rStyle w:val="ab"/>
            <w:b w:val="0"/>
            <w:i w:val="0"/>
            <w:color w:val="000000" w:themeColor="text1"/>
            <w:sz w:val="18"/>
            <w:szCs w:val="18"/>
            <w:lang w:val="ru-RU"/>
          </w:rPr>
          <w:t>.</w:t>
        </w:r>
        <w:proofErr w:type="spellStart"/>
        <w:r w:rsidRPr="00F4590F">
          <w:rPr>
            <w:rStyle w:val="ab"/>
            <w:b w:val="0"/>
            <w:i w:val="0"/>
            <w:color w:val="000000" w:themeColor="text1"/>
            <w:sz w:val="18"/>
            <w:szCs w:val="18"/>
          </w:rPr>
          <w:t>fgis</w:t>
        </w:r>
        <w:proofErr w:type="spellEnd"/>
        <w:r w:rsidRPr="00F4590F">
          <w:rPr>
            <w:rStyle w:val="ab"/>
            <w:b w:val="0"/>
            <w:i w:val="0"/>
            <w:color w:val="000000" w:themeColor="text1"/>
            <w:sz w:val="18"/>
            <w:szCs w:val="18"/>
            <w:lang w:val="ru-RU"/>
          </w:rPr>
          <w:t>.</w:t>
        </w:r>
        <w:proofErr w:type="spellStart"/>
        <w:r w:rsidRPr="00F4590F">
          <w:rPr>
            <w:rStyle w:val="ab"/>
            <w:b w:val="0"/>
            <w:i w:val="0"/>
            <w:color w:val="000000" w:themeColor="text1"/>
            <w:sz w:val="18"/>
            <w:szCs w:val="18"/>
          </w:rPr>
          <w:t>minregion</w:t>
        </w:r>
        <w:proofErr w:type="spellEnd"/>
        <w:r w:rsidRPr="00F4590F">
          <w:rPr>
            <w:rStyle w:val="ab"/>
            <w:b w:val="0"/>
            <w:i w:val="0"/>
            <w:color w:val="000000" w:themeColor="text1"/>
            <w:sz w:val="18"/>
            <w:szCs w:val="18"/>
            <w:lang w:val="ru-RU"/>
          </w:rPr>
          <w:t>.</w:t>
        </w:r>
        <w:proofErr w:type="spellStart"/>
        <w:r w:rsidRPr="00F4590F">
          <w:rPr>
            <w:rStyle w:val="ab"/>
            <w:b w:val="0"/>
            <w:i w:val="0"/>
            <w:color w:val="000000" w:themeColor="text1"/>
            <w:sz w:val="18"/>
            <w:szCs w:val="18"/>
          </w:rPr>
          <w:t>ru</w:t>
        </w:r>
        <w:proofErr w:type="spellEnd"/>
      </w:hyperlink>
      <w:r w:rsidRPr="00F4590F">
        <w:rPr>
          <w:b/>
          <w:i/>
          <w:color w:val="000000" w:themeColor="text1"/>
          <w:sz w:val="18"/>
          <w:szCs w:val="18"/>
        </w:rPr>
        <w:t xml:space="preserve"> </w:t>
      </w:r>
      <w:r w:rsidRPr="00F4590F">
        <w:rPr>
          <w:rFonts w:ascii="Times New Roman CYR" w:hAnsi="Times New Roman CYR" w:cs="Times New Roman CYR"/>
          <w:color w:val="000000" w:themeColor="text1"/>
          <w:sz w:val="18"/>
          <w:szCs w:val="18"/>
        </w:rPr>
        <w:t>в</w:t>
      </w:r>
      <w:r w:rsidRPr="00F4590F">
        <w:rPr>
          <w:rFonts w:ascii="Times New Roman CYR" w:hAnsi="Times New Roman CYR" w:cs="Times New Roman CYR"/>
          <w:sz w:val="18"/>
          <w:szCs w:val="18"/>
        </w:rPr>
        <w:t xml:space="preserve"> информационно-телекоммуникационной сети «Интернет».</w:t>
      </w:r>
    </w:p>
    <w:p w:rsidR="00F4590F" w:rsidRPr="00F4590F" w:rsidRDefault="00F4590F" w:rsidP="00F4590F">
      <w:pPr>
        <w:autoSpaceDE w:val="0"/>
        <w:autoSpaceDN w:val="0"/>
        <w:adjustRightInd w:val="0"/>
        <w:jc w:val="both"/>
        <w:rPr>
          <w:rFonts w:ascii="Times New Roman CYR" w:hAnsi="Times New Roman CYR" w:cs="Times New Roman CYR"/>
          <w:sz w:val="18"/>
          <w:szCs w:val="18"/>
        </w:rPr>
      </w:pPr>
      <w:r w:rsidRPr="00F4590F">
        <w:rPr>
          <w:sz w:val="18"/>
          <w:szCs w:val="18"/>
        </w:rPr>
        <w:t xml:space="preserve">3. </w:t>
      </w:r>
      <w:r w:rsidRPr="00F4590F">
        <w:rPr>
          <w:rFonts w:ascii="Times New Roman CYR" w:hAnsi="Times New Roman CYR" w:cs="Times New Roman CYR"/>
          <w:sz w:val="18"/>
          <w:szCs w:val="18"/>
        </w:rPr>
        <w:t xml:space="preserve">Настоящее решение вступает в силу после его официального опубликования. </w:t>
      </w:r>
    </w:p>
    <w:p w:rsidR="00F4590F" w:rsidRPr="00F4590F" w:rsidRDefault="00F4590F" w:rsidP="00F4590F">
      <w:pPr>
        <w:jc w:val="both"/>
        <w:rPr>
          <w:sz w:val="18"/>
          <w:szCs w:val="18"/>
        </w:rPr>
      </w:pPr>
      <w:r w:rsidRPr="00F4590F">
        <w:rPr>
          <w:sz w:val="18"/>
          <w:szCs w:val="18"/>
        </w:rPr>
        <w:t>4. Контроль за исполнением настоящего решения возложить на главу Мошковского сельсовета Артамошкину И.А.</w:t>
      </w:r>
    </w:p>
    <w:p w:rsidR="00F4590F" w:rsidRPr="00F4590F" w:rsidRDefault="00F4590F" w:rsidP="00F4590F">
      <w:pPr>
        <w:rPr>
          <w:sz w:val="18"/>
          <w:szCs w:val="18"/>
        </w:rPr>
      </w:pPr>
      <w:r w:rsidRPr="00F4590F">
        <w:rPr>
          <w:sz w:val="18"/>
          <w:szCs w:val="18"/>
        </w:rPr>
        <w:t>Глава Мошковского сельсовета                                              И.А. Артамошкина</w:t>
      </w:r>
    </w:p>
    <w:p w:rsidR="005C4ABD" w:rsidRDefault="005C4ABD" w:rsidP="00F4590F">
      <w:pPr>
        <w:jc w:val="center"/>
        <w:rPr>
          <w:sz w:val="18"/>
          <w:szCs w:val="18"/>
        </w:rPr>
      </w:pPr>
    </w:p>
    <w:p w:rsidR="00F4590F" w:rsidRPr="00F4590F" w:rsidRDefault="00F4590F" w:rsidP="00F4590F">
      <w:pPr>
        <w:jc w:val="center"/>
        <w:rPr>
          <w:sz w:val="18"/>
          <w:szCs w:val="18"/>
        </w:rPr>
      </w:pPr>
      <w:r w:rsidRPr="00F4590F">
        <w:rPr>
          <w:sz w:val="18"/>
          <w:szCs w:val="18"/>
        </w:rPr>
        <w:t>Приложение к решению Комитета местного самоуправления</w:t>
      </w:r>
      <w:r>
        <w:rPr>
          <w:sz w:val="18"/>
          <w:szCs w:val="18"/>
        </w:rPr>
        <w:t xml:space="preserve"> </w:t>
      </w:r>
      <w:r w:rsidRPr="00F4590F">
        <w:rPr>
          <w:sz w:val="18"/>
          <w:szCs w:val="18"/>
        </w:rPr>
        <w:t>Мошковского сельсовета от 05.10.2020 № 110-22/</w:t>
      </w:r>
      <w:r w:rsidRPr="00F4590F">
        <w:rPr>
          <w:sz w:val="18"/>
          <w:szCs w:val="18"/>
          <w:lang w:val="en-US"/>
        </w:rPr>
        <w:t>VII</w:t>
      </w:r>
    </w:p>
    <w:p w:rsidR="00FD1471" w:rsidRDefault="00FD1471" w:rsidP="00FD1471">
      <w:pPr>
        <w:shd w:val="clear" w:color="auto" w:fill="FFFFFF"/>
        <w:jc w:val="center"/>
        <w:rPr>
          <w:b/>
          <w:sz w:val="18"/>
          <w:szCs w:val="18"/>
        </w:rPr>
      </w:pPr>
    </w:p>
    <w:p w:rsidR="00F4590F" w:rsidRPr="000F7374" w:rsidRDefault="00F4590F" w:rsidP="00F4590F">
      <w:pPr>
        <w:jc w:val="center"/>
        <w:rPr>
          <w:b/>
          <w:sz w:val="18"/>
          <w:szCs w:val="18"/>
        </w:rPr>
      </w:pPr>
      <w:r w:rsidRPr="000F7374">
        <w:rPr>
          <w:b/>
          <w:sz w:val="18"/>
          <w:szCs w:val="18"/>
        </w:rPr>
        <w:t>ГЕНЕРАЛЬНЫЙ ПЛАН</w:t>
      </w:r>
    </w:p>
    <w:p w:rsidR="00F4590F" w:rsidRPr="000F7374" w:rsidRDefault="00F4590F" w:rsidP="00F4590F">
      <w:pPr>
        <w:jc w:val="center"/>
        <w:rPr>
          <w:b/>
          <w:sz w:val="18"/>
          <w:szCs w:val="18"/>
        </w:rPr>
      </w:pPr>
      <w:r w:rsidRPr="000F7374">
        <w:rPr>
          <w:b/>
          <w:sz w:val="18"/>
          <w:szCs w:val="18"/>
        </w:rPr>
        <w:t>МОШКОВСКОГО СЕЛЬСОВЕТА</w:t>
      </w:r>
    </w:p>
    <w:p w:rsidR="00F4590F" w:rsidRPr="000F7374" w:rsidRDefault="00F4590F" w:rsidP="00F4590F">
      <w:pPr>
        <w:jc w:val="center"/>
        <w:rPr>
          <w:b/>
          <w:sz w:val="18"/>
          <w:szCs w:val="18"/>
        </w:rPr>
      </w:pPr>
      <w:r w:rsidRPr="000F7374">
        <w:rPr>
          <w:b/>
          <w:sz w:val="18"/>
          <w:szCs w:val="18"/>
        </w:rPr>
        <w:t>БЕКОВСКОГО РАЙОНА</w:t>
      </w:r>
    </w:p>
    <w:p w:rsidR="00F4590F" w:rsidRPr="000F7374" w:rsidRDefault="00F4590F" w:rsidP="00F4590F">
      <w:pPr>
        <w:jc w:val="center"/>
        <w:rPr>
          <w:b/>
          <w:sz w:val="18"/>
          <w:szCs w:val="18"/>
        </w:rPr>
      </w:pPr>
      <w:r w:rsidRPr="000F7374">
        <w:rPr>
          <w:b/>
          <w:sz w:val="18"/>
          <w:szCs w:val="18"/>
        </w:rPr>
        <w:t>ПЕНЗЕНСКОЙ ОБЛАСТИ</w:t>
      </w:r>
    </w:p>
    <w:p w:rsidR="00F4590F" w:rsidRPr="000F7374" w:rsidRDefault="00F4590F" w:rsidP="00F4590F">
      <w:pPr>
        <w:jc w:val="center"/>
        <w:rPr>
          <w:b/>
          <w:color w:val="000000"/>
          <w:sz w:val="18"/>
          <w:szCs w:val="18"/>
        </w:rPr>
      </w:pPr>
    </w:p>
    <w:p w:rsidR="00F4590F" w:rsidRPr="000F7374" w:rsidRDefault="00F4590F" w:rsidP="00F4590F">
      <w:pPr>
        <w:jc w:val="center"/>
        <w:rPr>
          <w:b/>
          <w:color w:val="000000"/>
          <w:sz w:val="18"/>
          <w:szCs w:val="18"/>
        </w:rPr>
      </w:pPr>
      <w:r w:rsidRPr="000F7374">
        <w:rPr>
          <w:b/>
          <w:color w:val="000000"/>
          <w:sz w:val="18"/>
          <w:szCs w:val="18"/>
        </w:rPr>
        <w:t>Положение о территориальном планировании</w:t>
      </w:r>
    </w:p>
    <w:p w:rsidR="00F4590F" w:rsidRPr="000F7374" w:rsidRDefault="00F4590F" w:rsidP="00F4590F">
      <w:pPr>
        <w:jc w:val="center"/>
        <w:rPr>
          <w:color w:val="000000"/>
          <w:sz w:val="18"/>
          <w:szCs w:val="18"/>
        </w:rPr>
      </w:pPr>
      <w:r w:rsidRPr="000F7374">
        <w:rPr>
          <w:color w:val="000000"/>
          <w:sz w:val="18"/>
          <w:szCs w:val="18"/>
        </w:rPr>
        <w:t>(внесение изменений)</w:t>
      </w:r>
    </w:p>
    <w:p w:rsidR="00F4590F" w:rsidRPr="00C23D81" w:rsidRDefault="00F4590F" w:rsidP="00F4590F">
      <w:pPr>
        <w:jc w:val="center"/>
        <w:rPr>
          <w:rFonts w:ascii="Arial Black" w:hAnsi="Arial Black" w:cs="Courier New"/>
          <w:color w:val="000000"/>
        </w:rPr>
      </w:pPr>
    </w:p>
    <w:p w:rsidR="00F4590F" w:rsidRPr="00841B22" w:rsidRDefault="00F4590F" w:rsidP="00F4590F">
      <w:pPr>
        <w:ind w:firstLine="360"/>
        <w:rPr>
          <w:b/>
          <w:sz w:val="18"/>
          <w:szCs w:val="18"/>
        </w:rPr>
      </w:pPr>
      <w:r>
        <w:rPr>
          <w:b/>
          <w:sz w:val="18"/>
          <w:szCs w:val="18"/>
        </w:rPr>
        <w:t>Г</w:t>
      </w:r>
      <w:r w:rsidRPr="00841B22">
        <w:rPr>
          <w:b/>
          <w:sz w:val="18"/>
          <w:szCs w:val="18"/>
        </w:rPr>
        <w:t>енеральный директор,</w:t>
      </w:r>
    </w:p>
    <w:p w:rsidR="00F4590F" w:rsidRDefault="00F4590F" w:rsidP="00F4590F">
      <w:pPr>
        <w:ind w:firstLine="360"/>
        <w:rPr>
          <w:b/>
          <w:color w:val="000000"/>
          <w:sz w:val="18"/>
          <w:szCs w:val="18"/>
        </w:rPr>
      </w:pPr>
      <w:r w:rsidRPr="00841B22">
        <w:rPr>
          <w:b/>
          <w:sz w:val="18"/>
          <w:szCs w:val="18"/>
        </w:rPr>
        <w:t xml:space="preserve">канд. эконом. наук  </w:t>
      </w:r>
      <w:r w:rsidRPr="00841B22">
        <w:rPr>
          <w:sz w:val="18"/>
          <w:szCs w:val="18"/>
        </w:rPr>
        <w:t xml:space="preserve">                                                                      </w:t>
      </w:r>
      <w:r>
        <w:rPr>
          <w:sz w:val="18"/>
          <w:szCs w:val="18"/>
        </w:rPr>
        <w:t xml:space="preserve">                                                                     </w:t>
      </w:r>
      <w:r w:rsidRPr="00841B22">
        <w:rPr>
          <w:sz w:val="18"/>
          <w:szCs w:val="18"/>
        </w:rPr>
        <w:t xml:space="preserve">      </w:t>
      </w:r>
      <w:r w:rsidRPr="00841B22">
        <w:rPr>
          <w:b/>
          <w:color w:val="000000"/>
          <w:sz w:val="18"/>
          <w:szCs w:val="18"/>
        </w:rPr>
        <w:t>А. К. Есин</w:t>
      </w:r>
      <w:r>
        <w:rPr>
          <w:b/>
          <w:color w:val="000000"/>
          <w:sz w:val="18"/>
          <w:szCs w:val="18"/>
        </w:rPr>
        <w:t xml:space="preserve">                                                        </w:t>
      </w:r>
    </w:p>
    <w:p w:rsidR="00F4590F" w:rsidRDefault="00F4590F" w:rsidP="00F4590F">
      <w:pPr>
        <w:ind w:firstLine="360"/>
        <w:rPr>
          <w:b/>
          <w:color w:val="000000"/>
          <w:sz w:val="18"/>
          <w:szCs w:val="18"/>
        </w:rPr>
      </w:pPr>
    </w:p>
    <w:p w:rsidR="00F4590F" w:rsidRDefault="00F4590F" w:rsidP="00F4590F">
      <w:pPr>
        <w:ind w:firstLine="360"/>
        <w:jc w:val="center"/>
        <w:rPr>
          <w:b/>
          <w:color w:val="000000"/>
          <w:sz w:val="18"/>
          <w:szCs w:val="18"/>
        </w:rPr>
      </w:pPr>
      <w:r w:rsidRPr="00841B22">
        <w:rPr>
          <w:b/>
          <w:color w:val="000000"/>
          <w:sz w:val="18"/>
          <w:szCs w:val="18"/>
        </w:rPr>
        <w:t>Пенза, 2020 г.</w:t>
      </w:r>
    </w:p>
    <w:p w:rsidR="00F4590F" w:rsidRDefault="00F4590F" w:rsidP="00F4590F">
      <w:pPr>
        <w:ind w:firstLine="360"/>
        <w:rPr>
          <w:b/>
          <w:color w:val="000000"/>
          <w:sz w:val="18"/>
          <w:szCs w:val="18"/>
        </w:rPr>
      </w:pPr>
    </w:p>
    <w:p w:rsidR="00F4590F" w:rsidRPr="00841B22" w:rsidRDefault="00F4590F" w:rsidP="00F4590F">
      <w:pPr>
        <w:keepNext/>
        <w:keepLines/>
        <w:spacing w:before="480"/>
        <w:jc w:val="center"/>
        <w:rPr>
          <w:b/>
          <w:bCs/>
          <w:color w:val="000000"/>
          <w:sz w:val="18"/>
          <w:szCs w:val="18"/>
          <w:lang w:eastAsia="en-US"/>
        </w:rPr>
      </w:pPr>
      <w:r w:rsidRPr="00841B22">
        <w:rPr>
          <w:b/>
          <w:bCs/>
          <w:color w:val="000000"/>
          <w:sz w:val="18"/>
          <w:szCs w:val="18"/>
          <w:lang w:eastAsia="en-US"/>
        </w:rPr>
        <w:t>Содержание</w:t>
      </w:r>
    </w:p>
    <w:p w:rsidR="00F4590F" w:rsidRPr="00841B22" w:rsidRDefault="00F4590F" w:rsidP="00F4590F">
      <w:pPr>
        <w:pStyle w:val="1f4"/>
        <w:rPr>
          <w:rFonts w:ascii="Calibri" w:hAnsi="Calibri"/>
          <w:noProof/>
        </w:rPr>
      </w:pPr>
      <w:r w:rsidRPr="00841B22">
        <w:rPr>
          <w:caps/>
          <w:noProof/>
        </w:rPr>
        <w:fldChar w:fldCharType="begin"/>
      </w:r>
      <w:r w:rsidRPr="00841B22">
        <w:rPr>
          <w:caps/>
          <w:noProof/>
        </w:rPr>
        <w:instrText xml:space="preserve"> TOC \h \z \t "Заголовок 1;1;заголовок 2;2" </w:instrText>
      </w:r>
      <w:r w:rsidRPr="00841B22">
        <w:rPr>
          <w:caps/>
          <w:noProof/>
        </w:rPr>
        <w:fldChar w:fldCharType="separate"/>
      </w:r>
      <w:hyperlink w:anchor="_Toc12270932" w:history="1">
        <w:r w:rsidRPr="00841B22">
          <w:rPr>
            <w:rStyle w:val="ab"/>
            <w:rFonts w:eastAsia="TimesNewRoman"/>
            <w:noProof/>
            <w:sz w:val="18"/>
            <w:szCs w:val="18"/>
          </w:rPr>
          <w:t>Введение</w:t>
        </w:r>
        <w:r w:rsidRPr="00841B22">
          <w:rPr>
            <w:noProof/>
            <w:webHidden/>
          </w:rPr>
          <w:tab/>
        </w:r>
        <w:r>
          <w:rPr>
            <w:noProof/>
            <w:webHidden/>
          </w:rPr>
          <w:t>……….</w:t>
        </w:r>
        <w:r w:rsidRPr="00841B22">
          <w:rPr>
            <w:noProof/>
            <w:webHidden/>
          </w:rPr>
          <w:t>3</w:t>
        </w:r>
      </w:hyperlink>
    </w:p>
    <w:p w:rsidR="00F4590F" w:rsidRPr="00841B22" w:rsidRDefault="001A3D03" w:rsidP="00F4590F">
      <w:pPr>
        <w:pStyle w:val="1f4"/>
        <w:rPr>
          <w:rFonts w:ascii="Calibri" w:eastAsia="Times New Roman" w:hAnsi="Calibri"/>
          <w:noProof/>
        </w:rPr>
      </w:pPr>
      <w:hyperlink w:anchor="_Toc12270933" w:history="1">
        <w:r w:rsidR="00F4590F" w:rsidRPr="00841B22">
          <w:rPr>
            <w:rStyle w:val="ab"/>
            <w:rFonts w:eastAsia="TimesNewRoman"/>
            <w:noProof/>
            <w:sz w:val="18"/>
            <w:szCs w:val="18"/>
          </w:rPr>
          <w:t>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F4590F" w:rsidRPr="00841B22">
          <w:rPr>
            <w:noProof/>
            <w:webHidden/>
          </w:rPr>
          <w:tab/>
          <w:t>5</w:t>
        </w:r>
      </w:hyperlink>
    </w:p>
    <w:p w:rsidR="00F4590F" w:rsidRPr="00841B22" w:rsidRDefault="001A3D03" w:rsidP="00F4590F">
      <w:pPr>
        <w:pStyle w:val="1f4"/>
        <w:rPr>
          <w:rFonts w:ascii="Calibri" w:eastAsia="Times New Roman" w:hAnsi="Calibri"/>
          <w:noProof/>
        </w:rPr>
      </w:pPr>
      <w:hyperlink w:anchor="_Toc12270934" w:history="1">
        <w:r w:rsidR="00F4590F" w:rsidRPr="00841B22">
          <w:rPr>
            <w:rStyle w:val="ab"/>
            <w:rFonts w:eastAsia="TimesNewRoman"/>
            <w:noProof/>
            <w:sz w:val="18"/>
            <w:szCs w:val="1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F4590F" w:rsidRPr="00841B22">
          <w:rPr>
            <w:noProof/>
            <w:webHidden/>
          </w:rPr>
          <w:tab/>
          <w:t>6</w:t>
        </w:r>
      </w:hyperlink>
    </w:p>
    <w:p w:rsidR="00F4590F" w:rsidRDefault="00F4590F" w:rsidP="00F4590F">
      <w:pPr>
        <w:pStyle w:val="11"/>
        <w:spacing w:before="0" w:after="0"/>
        <w:jc w:val="center"/>
        <w:rPr>
          <w:sz w:val="18"/>
          <w:szCs w:val="18"/>
        </w:rPr>
      </w:pPr>
      <w:r w:rsidRPr="00841B22">
        <w:rPr>
          <w:sz w:val="18"/>
          <w:szCs w:val="18"/>
        </w:rPr>
        <w:fldChar w:fldCharType="end"/>
      </w:r>
    </w:p>
    <w:p w:rsidR="00F4590F" w:rsidRPr="00841B22" w:rsidRDefault="00F4590F" w:rsidP="00F4590F">
      <w:pPr>
        <w:pStyle w:val="11"/>
        <w:spacing w:before="0" w:after="0"/>
        <w:jc w:val="center"/>
        <w:rPr>
          <w:rFonts w:ascii="Times New Roman" w:eastAsia="TimesNewRoman" w:hAnsi="Times New Roman" w:cs="Times New Roman"/>
          <w:i w:val="0"/>
          <w:sz w:val="18"/>
          <w:szCs w:val="18"/>
        </w:rPr>
      </w:pPr>
      <w:r w:rsidRPr="00841B22">
        <w:rPr>
          <w:rFonts w:ascii="Times New Roman" w:eastAsia="TimesNewRoman" w:hAnsi="Times New Roman" w:cs="Times New Roman"/>
          <w:sz w:val="18"/>
          <w:szCs w:val="18"/>
        </w:rPr>
        <w:t xml:space="preserve"> </w:t>
      </w:r>
      <w:r w:rsidRPr="00841B22">
        <w:rPr>
          <w:rFonts w:ascii="Times New Roman" w:eastAsia="TimesNewRoman" w:hAnsi="Times New Roman" w:cs="Times New Roman"/>
          <w:i w:val="0"/>
          <w:sz w:val="18"/>
          <w:szCs w:val="18"/>
        </w:rPr>
        <w:t>Введение</w:t>
      </w:r>
    </w:p>
    <w:p w:rsidR="00F4590F" w:rsidRPr="00841B22" w:rsidRDefault="00F4590F" w:rsidP="00F4590F">
      <w:pPr>
        <w:ind w:right="-5"/>
        <w:jc w:val="both"/>
        <w:rPr>
          <w:sz w:val="18"/>
          <w:szCs w:val="18"/>
        </w:rPr>
      </w:pPr>
      <w:r w:rsidRPr="00841B22">
        <w:rPr>
          <w:sz w:val="18"/>
          <w:szCs w:val="18"/>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F4590F" w:rsidRPr="00841B22" w:rsidRDefault="00F4590F" w:rsidP="00F4590F">
      <w:pPr>
        <w:ind w:right="-5"/>
        <w:jc w:val="both"/>
        <w:rPr>
          <w:sz w:val="18"/>
          <w:szCs w:val="18"/>
        </w:rPr>
      </w:pPr>
      <w:r w:rsidRPr="00841B22">
        <w:rPr>
          <w:sz w:val="18"/>
          <w:szCs w:val="18"/>
        </w:rPr>
        <w:lastRenderedPageBreak/>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F4590F" w:rsidRPr="00841B22" w:rsidRDefault="00F4590F" w:rsidP="00F4590F">
      <w:pPr>
        <w:ind w:right="-5"/>
        <w:jc w:val="both"/>
        <w:rPr>
          <w:sz w:val="18"/>
          <w:szCs w:val="18"/>
        </w:rPr>
      </w:pPr>
      <w:r w:rsidRPr="00841B22">
        <w:rPr>
          <w:sz w:val="18"/>
          <w:szCs w:val="18"/>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F4590F" w:rsidRPr="00841B22" w:rsidRDefault="00F4590F" w:rsidP="00F4590F">
      <w:pPr>
        <w:ind w:right="-5"/>
        <w:jc w:val="both"/>
        <w:rPr>
          <w:sz w:val="18"/>
          <w:szCs w:val="18"/>
        </w:rPr>
      </w:pPr>
      <w:r w:rsidRPr="00841B22">
        <w:rPr>
          <w:sz w:val="18"/>
          <w:szCs w:val="18"/>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F4590F" w:rsidRPr="00841B22" w:rsidRDefault="00F4590F" w:rsidP="00F4590F">
      <w:pPr>
        <w:ind w:right="-5"/>
        <w:jc w:val="both"/>
        <w:rPr>
          <w:sz w:val="18"/>
          <w:szCs w:val="18"/>
        </w:rPr>
      </w:pPr>
      <w:r w:rsidRPr="00841B22">
        <w:rPr>
          <w:sz w:val="18"/>
          <w:szCs w:val="18"/>
        </w:rPr>
        <w:t>Сроки реализации генерального плана:</w:t>
      </w:r>
    </w:p>
    <w:p w:rsidR="00F4590F" w:rsidRPr="00841B22" w:rsidRDefault="00F4590F" w:rsidP="00F4590F">
      <w:pPr>
        <w:ind w:right="-5"/>
        <w:jc w:val="both"/>
        <w:rPr>
          <w:sz w:val="18"/>
          <w:szCs w:val="18"/>
        </w:rPr>
      </w:pPr>
      <w:r w:rsidRPr="00841B22">
        <w:rPr>
          <w:sz w:val="18"/>
          <w:szCs w:val="18"/>
        </w:rPr>
        <w:t>- Расчетный срок – 2040 г, с выделением I очереди – 2030 г.</w:t>
      </w:r>
    </w:p>
    <w:p w:rsidR="00F4590F" w:rsidRPr="00841B22" w:rsidRDefault="00F4590F" w:rsidP="00F4590F">
      <w:pPr>
        <w:ind w:right="-5"/>
        <w:jc w:val="both"/>
        <w:rPr>
          <w:sz w:val="18"/>
          <w:szCs w:val="18"/>
        </w:rPr>
      </w:pPr>
      <w:r w:rsidRPr="00841B22">
        <w:rPr>
          <w:sz w:val="18"/>
          <w:szCs w:val="18"/>
        </w:rPr>
        <w:t>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карту границ населенных пунктов, входящих в состав поселения. К генеральному плану прилагаются материалы по его обоснованию в текстовой форме и в виде карт.</w:t>
      </w:r>
    </w:p>
    <w:p w:rsidR="00F4590F" w:rsidRPr="00841B22" w:rsidRDefault="00F4590F" w:rsidP="00F4590F">
      <w:pPr>
        <w:tabs>
          <w:tab w:val="left" w:pos="540"/>
        </w:tabs>
        <w:jc w:val="both"/>
        <w:rPr>
          <w:sz w:val="18"/>
          <w:szCs w:val="18"/>
        </w:rPr>
      </w:pPr>
      <w:r w:rsidRPr="00841B22">
        <w:rPr>
          <w:sz w:val="18"/>
          <w:szCs w:val="18"/>
        </w:rPr>
        <w:t>Состав и содержание Положения о территориальном планировании соответствует требованиям части 4 статьи 23 Градостроительного Кодекса Российской Федерации.</w:t>
      </w:r>
    </w:p>
    <w:p w:rsidR="00F4590F" w:rsidRPr="00841B22" w:rsidRDefault="00F4590F" w:rsidP="00F4590F">
      <w:pPr>
        <w:tabs>
          <w:tab w:val="left" w:pos="540"/>
        </w:tabs>
        <w:jc w:val="both"/>
        <w:rPr>
          <w:sz w:val="18"/>
          <w:szCs w:val="18"/>
        </w:rPr>
      </w:pPr>
      <w:r w:rsidRPr="00841B22">
        <w:rPr>
          <w:sz w:val="18"/>
          <w:szCs w:val="18"/>
        </w:rPr>
        <w:t>Карты, содержащиеся в генеральном плане, соответствуют требованиям части 3 и части 5 статьи 23 Градостроительного Кодекса Российской Федерации.</w:t>
      </w:r>
    </w:p>
    <w:p w:rsidR="00F4590F" w:rsidRPr="00841B22" w:rsidRDefault="00F4590F" w:rsidP="00F4590F">
      <w:pPr>
        <w:tabs>
          <w:tab w:val="left" w:pos="540"/>
        </w:tabs>
        <w:jc w:val="both"/>
        <w:rPr>
          <w:sz w:val="18"/>
          <w:szCs w:val="18"/>
        </w:rPr>
      </w:pPr>
      <w:r w:rsidRPr="00841B22">
        <w:rPr>
          <w:sz w:val="18"/>
          <w:szCs w:val="18"/>
        </w:rPr>
        <w:t xml:space="preserve">Согласно п.3.1.7. раздела 3 Постановления Правительства Пензенской области от 17 октября 2011 года № 728-пП (с последующими изменениями) информация, содержащаяся </w:t>
      </w:r>
      <w:proofErr w:type="gramStart"/>
      <w:r w:rsidRPr="00841B22">
        <w:rPr>
          <w:sz w:val="18"/>
          <w:szCs w:val="18"/>
        </w:rPr>
        <w:t>на  картах</w:t>
      </w:r>
      <w:proofErr w:type="gramEnd"/>
      <w:r w:rsidRPr="00841B22">
        <w:rPr>
          <w:sz w:val="18"/>
          <w:szCs w:val="18"/>
        </w:rPr>
        <w:t>, может быть объединена, в зависимости от ее насыщения, в одну или две карты.</w:t>
      </w:r>
    </w:p>
    <w:p w:rsidR="00F4590F" w:rsidRPr="00841B22" w:rsidRDefault="00F4590F" w:rsidP="00F4590F">
      <w:pPr>
        <w:tabs>
          <w:tab w:val="left" w:pos="540"/>
        </w:tabs>
        <w:jc w:val="both"/>
        <w:rPr>
          <w:sz w:val="18"/>
          <w:szCs w:val="18"/>
        </w:rPr>
      </w:pPr>
      <w:r w:rsidRPr="00841B22">
        <w:rPr>
          <w:sz w:val="18"/>
          <w:szCs w:val="18"/>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F4590F" w:rsidRPr="00841B22" w:rsidRDefault="00F4590F" w:rsidP="00F4590F">
      <w:pPr>
        <w:tabs>
          <w:tab w:val="left" w:pos="540"/>
        </w:tabs>
        <w:jc w:val="both"/>
        <w:rPr>
          <w:sz w:val="18"/>
          <w:szCs w:val="18"/>
        </w:rPr>
      </w:pPr>
      <w:r w:rsidRPr="00841B22">
        <w:rPr>
          <w:sz w:val="18"/>
          <w:szCs w:val="18"/>
        </w:rPr>
        <w:t>- Градостроительного кодекса Российской Федерации от 29.12.2004 г. №190-ФЗ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Водного кодекса Российской Федерации от 03.06.2006г. №74-ФЗ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Лесного кодекса Российской Федерации от 04.12.06. №200-ФЗ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xml:space="preserve">- Земельного кодекса Российской Федерации от 25.10.2001г. №136-Ф3 (с </w:t>
      </w:r>
      <w:proofErr w:type="spellStart"/>
      <w:proofErr w:type="gramStart"/>
      <w:r w:rsidRPr="00841B22">
        <w:rPr>
          <w:sz w:val="18"/>
          <w:szCs w:val="18"/>
        </w:rPr>
        <w:t>по-следующими</w:t>
      </w:r>
      <w:proofErr w:type="spellEnd"/>
      <w:proofErr w:type="gramEnd"/>
      <w:r w:rsidRPr="00841B22">
        <w:rPr>
          <w:sz w:val="18"/>
          <w:szCs w:val="18"/>
        </w:rPr>
        <w:t xml:space="preserve"> изменениями);</w:t>
      </w:r>
    </w:p>
    <w:p w:rsidR="00F4590F" w:rsidRPr="00841B22" w:rsidRDefault="00F4590F" w:rsidP="00F4590F">
      <w:pPr>
        <w:tabs>
          <w:tab w:val="left" w:pos="540"/>
        </w:tabs>
        <w:jc w:val="both"/>
        <w:rPr>
          <w:sz w:val="18"/>
          <w:szCs w:val="18"/>
        </w:rPr>
      </w:pPr>
      <w:r w:rsidRPr="00841B22">
        <w:rPr>
          <w:sz w:val="18"/>
          <w:szCs w:val="18"/>
        </w:rPr>
        <w:t>- Федерального закона «Об особо охраняемых природных территориях» от 14.03.1995г. №33-Ф3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Федерального закона «Об общих принципах местного самоуправления в РФ» от 06.10.2003г. № 131-ФЗ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Федерального закона «Об объектах культурного наследия (памятники истории и культуры) народов Российской Федерации» от 25.06.02 № 73-ФЗ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Постановления Законодательного собрания Пензенской области от 26.05.1999 №357-16/2 «Об отнесении природных объектов к памятникам природы областного значения»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Приказа Минэкономразвития России от 09.01.2018 г.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rsidR="00F4590F" w:rsidRPr="00841B22" w:rsidRDefault="00F4590F" w:rsidP="00F4590F">
      <w:pPr>
        <w:tabs>
          <w:tab w:val="left" w:pos="540"/>
        </w:tabs>
        <w:jc w:val="both"/>
        <w:rPr>
          <w:sz w:val="18"/>
          <w:szCs w:val="18"/>
        </w:rPr>
      </w:pPr>
      <w:r w:rsidRPr="00841B22">
        <w:rPr>
          <w:sz w:val="18"/>
          <w:szCs w:val="18"/>
        </w:rPr>
        <w:t>- Закона Пензенской области от 14.11.2006 N 1164-ЗПО «Градостроительный устав Пензенской области» (с последующими изменениями).</w:t>
      </w:r>
    </w:p>
    <w:p w:rsidR="00F4590F" w:rsidRPr="00841B22" w:rsidRDefault="00F4590F" w:rsidP="00F4590F">
      <w:pPr>
        <w:tabs>
          <w:tab w:val="left" w:pos="540"/>
        </w:tabs>
        <w:jc w:val="both"/>
        <w:rPr>
          <w:sz w:val="18"/>
          <w:szCs w:val="18"/>
        </w:rPr>
      </w:pPr>
      <w:r w:rsidRPr="00841B22">
        <w:rPr>
          <w:sz w:val="18"/>
          <w:szCs w:val="18"/>
        </w:rPr>
        <w:t>- Постановления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(с последующими изменениями).</w:t>
      </w:r>
    </w:p>
    <w:p w:rsidR="00F4590F" w:rsidRPr="00841B22" w:rsidRDefault="00F4590F" w:rsidP="00F4590F">
      <w:pPr>
        <w:tabs>
          <w:tab w:val="left" w:pos="540"/>
        </w:tabs>
        <w:jc w:val="both"/>
        <w:rPr>
          <w:sz w:val="18"/>
          <w:szCs w:val="18"/>
        </w:rPr>
      </w:pPr>
      <w:r w:rsidRPr="00841B22">
        <w:rPr>
          <w:sz w:val="18"/>
          <w:szCs w:val="18"/>
        </w:rPr>
        <w:t>Работы выполнены в соответствии с требованиями нормативно - технических документов:</w:t>
      </w:r>
    </w:p>
    <w:p w:rsidR="00F4590F" w:rsidRPr="00841B22" w:rsidRDefault="00F4590F" w:rsidP="00F4590F">
      <w:pPr>
        <w:tabs>
          <w:tab w:val="left" w:pos="540"/>
        </w:tabs>
        <w:jc w:val="both"/>
        <w:rPr>
          <w:sz w:val="18"/>
          <w:szCs w:val="18"/>
        </w:rPr>
      </w:pPr>
      <w:r w:rsidRPr="00841B22">
        <w:rPr>
          <w:sz w:val="18"/>
          <w:szCs w:val="18"/>
        </w:rPr>
        <w:t xml:space="preserve">- </w:t>
      </w:r>
      <w:proofErr w:type="spellStart"/>
      <w:r w:rsidRPr="00841B22">
        <w:rPr>
          <w:sz w:val="18"/>
          <w:szCs w:val="18"/>
        </w:rPr>
        <w:t>Санитарнно</w:t>
      </w:r>
      <w:proofErr w:type="spellEnd"/>
      <w:r w:rsidRPr="00841B22">
        <w:rPr>
          <w:sz w:val="18"/>
          <w:szCs w:val="18"/>
        </w:rPr>
        <w:t>-защитные зоны и санитарная классификация предприятий, сооружений и иных объектов. СанПиН 2.2.1/2.1.1.1200-03 (в новой редакции).</w:t>
      </w:r>
    </w:p>
    <w:p w:rsidR="00F4590F" w:rsidRPr="00841B22" w:rsidRDefault="00F4590F" w:rsidP="00F4590F">
      <w:pPr>
        <w:tabs>
          <w:tab w:val="left" w:pos="540"/>
        </w:tabs>
        <w:jc w:val="both"/>
        <w:rPr>
          <w:sz w:val="18"/>
          <w:szCs w:val="18"/>
        </w:rPr>
      </w:pPr>
      <w:r w:rsidRPr="00841B22">
        <w:rPr>
          <w:sz w:val="18"/>
          <w:szCs w:val="18"/>
        </w:rPr>
        <w:t>- СП 42.13330.2016 «Градостроительство. Планировка и застройка городских и сельских поселений. Актуализированная редакция СНиП 2.07.01-89*».</w:t>
      </w:r>
    </w:p>
    <w:p w:rsidR="00F4590F" w:rsidRPr="00841B22" w:rsidRDefault="00F4590F" w:rsidP="00F4590F">
      <w:pPr>
        <w:tabs>
          <w:tab w:val="left" w:pos="540"/>
        </w:tabs>
        <w:jc w:val="both"/>
        <w:rPr>
          <w:sz w:val="18"/>
          <w:szCs w:val="18"/>
        </w:rPr>
      </w:pPr>
      <w:r w:rsidRPr="00841B22">
        <w:rPr>
          <w:sz w:val="18"/>
          <w:szCs w:val="18"/>
        </w:rPr>
        <w:t>Генеральный план Мошковского сельсовета подготовлен на основании ранее утвержденной градостроительной документации:</w:t>
      </w:r>
    </w:p>
    <w:p w:rsidR="00F4590F" w:rsidRPr="00841B22" w:rsidRDefault="00F4590F" w:rsidP="00F4590F">
      <w:pPr>
        <w:tabs>
          <w:tab w:val="left" w:pos="540"/>
        </w:tabs>
        <w:jc w:val="both"/>
        <w:rPr>
          <w:sz w:val="18"/>
          <w:szCs w:val="18"/>
        </w:rPr>
      </w:pPr>
      <w:r w:rsidRPr="00841B22">
        <w:rPr>
          <w:sz w:val="18"/>
          <w:szCs w:val="18"/>
        </w:rPr>
        <w:t>- Утвержденные схемы территориального планирования Российской Федерации (по информации, размещенной в Федеральной государственной информационной системе территориального планирования (далее – ФГИС ТП);</w:t>
      </w:r>
    </w:p>
    <w:p w:rsidR="00F4590F" w:rsidRPr="00841B22" w:rsidRDefault="00F4590F" w:rsidP="00F4590F">
      <w:pPr>
        <w:tabs>
          <w:tab w:val="left" w:pos="540"/>
        </w:tabs>
        <w:jc w:val="both"/>
        <w:rPr>
          <w:sz w:val="18"/>
          <w:szCs w:val="18"/>
        </w:rPr>
      </w:pPr>
      <w:r w:rsidRPr="00841B22">
        <w:rPr>
          <w:sz w:val="18"/>
          <w:szCs w:val="18"/>
        </w:rPr>
        <w:t>- Схема территориального планирования Пензенской области, утвержденная постановлением Правительства Пензенской области от 07.06.2012 № 431-пП (с изменениями на 18 09 2019 года, утвержденные постановлением Правительства Пензенской области № 564-пП) (по информации, размещенной в ФГИС ТП);</w:t>
      </w:r>
    </w:p>
    <w:p w:rsidR="00F4590F" w:rsidRPr="00841B22" w:rsidRDefault="00F4590F" w:rsidP="00F4590F">
      <w:pPr>
        <w:pStyle w:val="30"/>
        <w:spacing w:after="0"/>
        <w:jc w:val="both"/>
        <w:rPr>
          <w:sz w:val="18"/>
          <w:szCs w:val="18"/>
        </w:rPr>
      </w:pPr>
      <w:r w:rsidRPr="00841B22">
        <w:rPr>
          <w:sz w:val="18"/>
          <w:szCs w:val="18"/>
        </w:rPr>
        <w:t>Генеральный план подготовлен на всю территорию Мошковского сельсовета в границах, установленных Законом Пензенской области от 15 сентября 2010 № 1946-ЗПО «О внесении изменений в Закон Пензенской области «О границах муниципальных образований Пензенской области».</w:t>
      </w:r>
    </w:p>
    <w:p w:rsidR="00F4590F" w:rsidRPr="00841B22" w:rsidRDefault="00F4590F" w:rsidP="00F4590F">
      <w:pPr>
        <w:pStyle w:val="30"/>
        <w:spacing w:after="0"/>
        <w:jc w:val="both"/>
        <w:rPr>
          <w:sz w:val="18"/>
          <w:szCs w:val="18"/>
        </w:rPr>
      </w:pPr>
      <w:proofErr w:type="gramStart"/>
      <w:r w:rsidRPr="00841B22">
        <w:rPr>
          <w:sz w:val="18"/>
          <w:szCs w:val="18"/>
        </w:rPr>
        <w:t>Мошковский  сельсовет</w:t>
      </w:r>
      <w:proofErr w:type="gramEnd"/>
      <w:r w:rsidRPr="00841B22">
        <w:rPr>
          <w:sz w:val="18"/>
          <w:szCs w:val="18"/>
        </w:rPr>
        <w:t xml:space="preserve">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w:t>
      </w:r>
      <w:proofErr w:type="gramStart"/>
      <w:r w:rsidRPr="00841B22">
        <w:rPr>
          <w:sz w:val="18"/>
          <w:szCs w:val="18"/>
        </w:rPr>
        <w:t>юг  12</w:t>
      </w:r>
      <w:proofErr w:type="gramEnd"/>
      <w:r w:rsidRPr="00841B22">
        <w:rPr>
          <w:sz w:val="18"/>
          <w:szCs w:val="18"/>
        </w:rPr>
        <w:t>,5 км, с запада на восток 17км.</w:t>
      </w:r>
    </w:p>
    <w:p w:rsidR="00F4590F" w:rsidRPr="00841B22" w:rsidRDefault="00F4590F" w:rsidP="00F4590F">
      <w:pPr>
        <w:tabs>
          <w:tab w:val="left" w:pos="540"/>
        </w:tabs>
        <w:jc w:val="both"/>
        <w:rPr>
          <w:sz w:val="18"/>
          <w:szCs w:val="18"/>
        </w:rPr>
      </w:pPr>
      <w:r w:rsidRPr="00841B22">
        <w:rPr>
          <w:sz w:val="18"/>
          <w:szCs w:val="18"/>
        </w:rPr>
        <w:t xml:space="preserve">        Административный центр сельсовета - с. Мошки. Расстояние до районного центра </w:t>
      </w:r>
      <w:proofErr w:type="spellStart"/>
      <w:r w:rsidRPr="00841B22">
        <w:rPr>
          <w:sz w:val="18"/>
          <w:szCs w:val="18"/>
        </w:rPr>
        <w:t>р.п</w:t>
      </w:r>
      <w:proofErr w:type="spellEnd"/>
      <w:r w:rsidRPr="00841B22">
        <w:rPr>
          <w:sz w:val="18"/>
          <w:szCs w:val="18"/>
        </w:rPr>
        <w:t>. Беково 17</w:t>
      </w:r>
      <w:proofErr w:type="gramStart"/>
      <w:r w:rsidRPr="00841B22">
        <w:rPr>
          <w:sz w:val="18"/>
          <w:szCs w:val="18"/>
        </w:rPr>
        <w:t>км,  до</w:t>
      </w:r>
      <w:proofErr w:type="gramEnd"/>
      <w:r w:rsidRPr="00841B22">
        <w:rPr>
          <w:sz w:val="18"/>
          <w:szCs w:val="18"/>
        </w:rPr>
        <w:t xml:space="preserve"> областного центра 137км. Ближайшая железнодорожная станция пассажирского сообщения – станция </w:t>
      </w:r>
      <w:proofErr w:type="spellStart"/>
      <w:r w:rsidRPr="00841B22">
        <w:rPr>
          <w:sz w:val="18"/>
          <w:szCs w:val="18"/>
        </w:rPr>
        <w:t>Вертуновская</w:t>
      </w:r>
      <w:proofErr w:type="spellEnd"/>
      <w:r w:rsidRPr="00841B22">
        <w:rPr>
          <w:sz w:val="18"/>
          <w:szCs w:val="18"/>
        </w:rPr>
        <w:t xml:space="preserve"> Юго-Восточной железной дороги, расположена на территории с. Сосновка, расстояние до которой 34км.</w:t>
      </w:r>
    </w:p>
    <w:p w:rsidR="00F4590F" w:rsidRPr="00841B22" w:rsidRDefault="00F4590F" w:rsidP="00F4590F">
      <w:pPr>
        <w:tabs>
          <w:tab w:val="left" w:pos="540"/>
        </w:tabs>
        <w:jc w:val="both"/>
        <w:rPr>
          <w:sz w:val="18"/>
          <w:szCs w:val="18"/>
        </w:rPr>
      </w:pPr>
      <w:r w:rsidRPr="00841B22">
        <w:rPr>
          <w:sz w:val="18"/>
          <w:szCs w:val="18"/>
        </w:rPr>
        <w:t>Мошковский сельсовет граничит:</w:t>
      </w:r>
    </w:p>
    <w:p w:rsidR="00F4590F" w:rsidRPr="00841B22" w:rsidRDefault="00F4590F" w:rsidP="00F4590F">
      <w:pPr>
        <w:tabs>
          <w:tab w:val="left" w:pos="540"/>
        </w:tabs>
        <w:jc w:val="both"/>
        <w:rPr>
          <w:sz w:val="18"/>
          <w:szCs w:val="18"/>
        </w:rPr>
      </w:pPr>
      <w:r w:rsidRPr="00841B22">
        <w:rPr>
          <w:sz w:val="18"/>
          <w:szCs w:val="18"/>
        </w:rPr>
        <w:t>•</w:t>
      </w:r>
      <w:r w:rsidRPr="00841B22">
        <w:rPr>
          <w:sz w:val="18"/>
          <w:szCs w:val="18"/>
        </w:rPr>
        <w:tab/>
        <w:t xml:space="preserve">на севере — с Ивановским </w:t>
      </w:r>
      <w:proofErr w:type="gramStart"/>
      <w:r w:rsidRPr="00841B22">
        <w:rPr>
          <w:sz w:val="18"/>
          <w:szCs w:val="18"/>
        </w:rPr>
        <w:t>сельсоветом  Бековского</w:t>
      </w:r>
      <w:proofErr w:type="gramEnd"/>
      <w:r w:rsidRPr="00841B22">
        <w:rPr>
          <w:sz w:val="18"/>
          <w:szCs w:val="18"/>
        </w:rPr>
        <w:t xml:space="preserve"> района,</w:t>
      </w:r>
    </w:p>
    <w:p w:rsidR="00F4590F" w:rsidRPr="00841B22" w:rsidRDefault="00F4590F" w:rsidP="00F4590F">
      <w:pPr>
        <w:tabs>
          <w:tab w:val="left" w:pos="540"/>
        </w:tabs>
        <w:jc w:val="both"/>
        <w:rPr>
          <w:sz w:val="18"/>
          <w:szCs w:val="18"/>
        </w:rPr>
      </w:pPr>
      <w:r w:rsidRPr="00841B22">
        <w:rPr>
          <w:sz w:val="18"/>
          <w:szCs w:val="18"/>
        </w:rPr>
        <w:t>•</w:t>
      </w:r>
      <w:r w:rsidRPr="00841B22">
        <w:rPr>
          <w:sz w:val="18"/>
          <w:szCs w:val="18"/>
        </w:rPr>
        <w:tab/>
        <w:t xml:space="preserve">на востоке — с </w:t>
      </w:r>
      <w:proofErr w:type="spellStart"/>
      <w:r w:rsidRPr="00841B22">
        <w:rPr>
          <w:sz w:val="18"/>
          <w:szCs w:val="18"/>
        </w:rPr>
        <w:t>Пяшинским</w:t>
      </w:r>
      <w:proofErr w:type="spellEnd"/>
      <w:r w:rsidRPr="00841B22">
        <w:rPr>
          <w:sz w:val="18"/>
          <w:szCs w:val="18"/>
        </w:rPr>
        <w:t xml:space="preserve"> сельсоветом Бековского района, </w:t>
      </w:r>
    </w:p>
    <w:p w:rsidR="00F4590F" w:rsidRPr="00841B22" w:rsidRDefault="00F4590F" w:rsidP="00F4590F">
      <w:pPr>
        <w:tabs>
          <w:tab w:val="left" w:pos="540"/>
        </w:tabs>
        <w:jc w:val="both"/>
        <w:rPr>
          <w:sz w:val="18"/>
          <w:szCs w:val="18"/>
        </w:rPr>
      </w:pPr>
      <w:r w:rsidRPr="00841B22">
        <w:rPr>
          <w:sz w:val="18"/>
          <w:szCs w:val="18"/>
        </w:rPr>
        <w:t>•</w:t>
      </w:r>
      <w:r w:rsidRPr="00841B22">
        <w:rPr>
          <w:sz w:val="18"/>
          <w:szCs w:val="18"/>
        </w:rPr>
        <w:tab/>
        <w:t xml:space="preserve">на </w:t>
      </w:r>
      <w:proofErr w:type="gramStart"/>
      <w:r w:rsidRPr="00841B22">
        <w:rPr>
          <w:sz w:val="18"/>
          <w:szCs w:val="18"/>
        </w:rPr>
        <w:t>юге  —</w:t>
      </w:r>
      <w:proofErr w:type="gramEnd"/>
      <w:r w:rsidRPr="00841B22">
        <w:rPr>
          <w:sz w:val="18"/>
          <w:szCs w:val="18"/>
        </w:rPr>
        <w:t xml:space="preserve"> с </w:t>
      </w:r>
      <w:proofErr w:type="spellStart"/>
      <w:r w:rsidRPr="00841B22">
        <w:rPr>
          <w:sz w:val="18"/>
          <w:szCs w:val="18"/>
        </w:rPr>
        <w:t>Карповским</w:t>
      </w:r>
      <w:proofErr w:type="spellEnd"/>
      <w:r w:rsidRPr="00841B22">
        <w:rPr>
          <w:sz w:val="18"/>
          <w:szCs w:val="18"/>
        </w:rPr>
        <w:t xml:space="preserve"> сельсоветом Сердобского района </w:t>
      </w:r>
    </w:p>
    <w:p w:rsidR="00F4590F" w:rsidRPr="00841B22" w:rsidRDefault="00F4590F" w:rsidP="00F4590F">
      <w:pPr>
        <w:tabs>
          <w:tab w:val="left" w:pos="540"/>
        </w:tabs>
        <w:jc w:val="both"/>
        <w:rPr>
          <w:sz w:val="18"/>
          <w:szCs w:val="18"/>
        </w:rPr>
      </w:pPr>
      <w:r w:rsidRPr="00841B22">
        <w:rPr>
          <w:sz w:val="18"/>
          <w:szCs w:val="18"/>
        </w:rPr>
        <w:t>•</w:t>
      </w:r>
      <w:r w:rsidRPr="00841B22">
        <w:rPr>
          <w:sz w:val="18"/>
          <w:szCs w:val="18"/>
        </w:rPr>
        <w:tab/>
        <w:t xml:space="preserve">на западе с </w:t>
      </w:r>
      <w:proofErr w:type="spellStart"/>
      <w:r w:rsidRPr="00841B22">
        <w:rPr>
          <w:sz w:val="18"/>
          <w:szCs w:val="18"/>
        </w:rPr>
        <w:t>Волынщинским</w:t>
      </w:r>
      <w:proofErr w:type="spellEnd"/>
      <w:r w:rsidRPr="00841B22">
        <w:rPr>
          <w:sz w:val="18"/>
          <w:szCs w:val="18"/>
        </w:rPr>
        <w:t xml:space="preserve"> и </w:t>
      </w:r>
      <w:proofErr w:type="spellStart"/>
      <w:r w:rsidRPr="00841B22">
        <w:rPr>
          <w:sz w:val="18"/>
          <w:szCs w:val="18"/>
        </w:rPr>
        <w:t>Миткирейским</w:t>
      </w:r>
      <w:proofErr w:type="spellEnd"/>
      <w:r w:rsidRPr="00841B22">
        <w:rPr>
          <w:sz w:val="18"/>
          <w:szCs w:val="18"/>
        </w:rPr>
        <w:t xml:space="preserve"> сельсоветами Бековского района.</w:t>
      </w:r>
    </w:p>
    <w:p w:rsidR="00F4590F" w:rsidRPr="00841B22" w:rsidRDefault="00F4590F" w:rsidP="00F4590F">
      <w:pPr>
        <w:tabs>
          <w:tab w:val="left" w:pos="540"/>
        </w:tabs>
        <w:jc w:val="both"/>
        <w:rPr>
          <w:sz w:val="18"/>
          <w:szCs w:val="18"/>
        </w:rPr>
      </w:pPr>
      <w:r w:rsidRPr="00841B22">
        <w:rPr>
          <w:sz w:val="18"/>
          <w:szCs w:val="18"/>
        </w:rPr>
        <w:t xml:space="preserve">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w:t>
      </w:r>
      <w:proofErr w:type="gramStart"/>
      <w:r w:rsidRPr="00841B22">
        <w:rPr>
          <w:sz w:val="18"/>
          <w:szCs w:val="18"/>
        </w:rPr>
        <w:t>км.;</w:t>
      </w:r>
      <w:proofErr w:type="gramEnd"/>
      <w:r w:rsidRPr="00841B22">
        <w:rPr>
          <w:sz w:val="18"/>
          <w:szCs w:val="18"/>
        </w:rPr>
        <w:t xml:space="preserve"> с. Гранки-162,68 га, периметр - 6882,27км.</w:t>
      </w:r>
    </w:p>
    <w:p w:rsidR="00F4590F" w:rsidRPr="00841B22" w:rsidRDefault="00F4590F" w:rsidP="00F4590F">
      <w:pPr>
        <w:tabs>
          <w:tab w:val="left" w:pos="540"/>
        </w:tabs>
        <w:jc w:val="both"/>
        <w:rPr>
          <w:sz w:val="18"/>
          <w:szCs w:val="18"/>
        </w:rPr>
      </w:pPr>
      <w:r w:rsidRPr="00841B22">
        <w:rPr>
          <w:sz w:val="18"/>
          <w:szCs w:val="18"/>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F4590F" w:rsidRPr="00805A58" w:rsidRDefault="00F4590F" w:rsidP="00F4590F">
      <w:pPr>
        <w:pStyle w:val="11"/>
        <w:tabs>
          <w:tab w:val="left" w:pos="426"/>
        </w:tabs>
        <w:spacing w:before="0" w:after="0"/>
        <w:jc w:val="both"/>
        <w:rPr>
          <w:rFonts w:ascii="Times New Roman" w:eastAsia="TimesNewRoman" w:hAnsi="Times New Roman" w:cs="Times New Roman"/>
          <w:b w:val="0"/>
          <w:bCs w:val="0"/>
          <w:i w:val="0"/>
          <w:sz w:val="18"/>
          <w:szCs w:val="18"/>
        </w:rPr>
      </w:pPr>
      <w:r w:rsidRPr="00805A58">
        <w:rPr>
          <w:rFonts w:ascii="Times New Roman" w:eastAsia="TimesNewRoman" w:hAnsi="Times New Roman" w:cs="Times New Roman"/>
          <w:b w:val="0"/>
          <w:bCs w:val="0"/>
          <w:i w:val="0"/>
          <w:sz w:val="18"/>
          <w:szCs w:val="18"/>
        </w:rPr>
        <w:lastRenderedPageBreak/>
        <w:t xml:space="preserve">           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F4590F" w:rsidRPr="00805A58" w:rsidRDefault="00F4590F" w:rsidP="00F4590F">
      <w:pPr>
        <w:jc w:val="both"/>
        <w:rPr>
          <w:sz w:val="18"/>
          <w:szCs w:val="18"/>
        </w:rPr>
      </w:pPr>
      <w:r w:rsidRPr="00805A58">
        <w:rPr>
          <w:sz w:val="18"/>
          <w:szCs w:val="18"/>
        </w:rPr>
        <w:t>На территории Мошковского сельсовета размещение объектов местного значения на расчетный срок не планируется.</w:t>
      </w:r>
    </w:p>
    <w:p w:rsidR="00F4590F" w:rsidRPr="00805A58" w:rsidRDefault="00F4590F" w:rsidP="00F4590F">
      <w:pPr>
        <w:pStyle w:val="11"/>
        <w:spacing w:before="0" w:after="0"/>
        <w:jc w:val="both"/>
        <w:rPr>
          <w:rFonts w:ascii="Times New Roman" w:eastAsia="TimesNewRoman" w:hAnsi="Times New Roman" w:cs="Times New Roman"/>
          <w:b w:val="0"/>
          <w:bCs w:val="0"/>
          <w:i w:val="0"/>
          <w:sz w:val="18"/>
          <w:szCs w:val="18"/>
        </w:rPr>
      </w:pPr>
      <w:r w:rsidRPr="00805A58">
        <w:rPr>
          <w:rFonts w:ascii="Times New Roman" w:eastAsia="TimesNewRoman" w:hAnsi="Times New Roman" w:cs="Times New Roman"/>
          <w:b w:val="0"/>
          <w:bCs w:val="0"/>
          <w:i w:val="0"/>
          <w:sz w:val="18"/>
          <w:szCs w:val="18"/>
        </w:rPr>
        <w:t xml:space="preserve">         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F4590F" w:rsidRPr="00841B22" w:rsidRDefault="00F4590F" w:rsidP="00F4590F">
      <w:pPr>
        <w:ind w:left="23" w:right="23"/>
        <w:jc w:val="both"/>
        <w:rPr>
          <w:sz w:val="18"/>
          <w:szCs w:val="18"/>
        </w:rPr>
      </w:pPr>
      <w:r w:rsidRPr="00841B22">
        <w:rPr>
          <w:sz w:val="18"/>
          <w:szCs w:val="18"/>
        </w:rPr>
        <w:t>Функциональные зоны - зоны, для которых документами территориального планирования определены границы и функциональное их назначение.</w:t>
      </w:r>
    </w:p>
    <w:p w:rsidR="00F4590F" w:rsidRPr="00841B22" w:rsidRDefault="00F4590F" w:rsidP="00F4590F">
      <w:pPr>
        <w:autoSpaceDE w:val="0"/>
        <w:autoSpaceDN w:val="0"/>
        <w:adjustRightInd w:val="0"/>
        <w:jc w:val="both"/>
        <w:rPr>
          <w:rFonts w:eastAsia="TimesNewRoman"/>
          <w:color w:val="000000"/>
          <w:sz w:val="18"/>
          <w:szCs w:val="18"/>
        </w:rPr>
      </w:pPr>
      <w:r w:rsidRPr="00841B22">
        <w:rPr>
          <w:rFonts w:eastAsia="TimesNewRoman"/>
          <w:color w:val="000000"/>
          <w:sz w:val="18"/>
          <w:szCs w:val="18"/>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w:t>
      </w:r>
    </w:p>
    <w:p w:rsidR="00F4590F" w:rsidRPr="00841B22" w:rsidRDefault="00F4590F" w:rsidP="00F4590F">
      <w:pPr>
        <w:autoSpaceDE w:val="0"/>
        <w:autoSpaceDN w:val="0"/>
        <w:adjustRightInd w:val="0"/>
        <w:jc w:val="both"/>
        <w:rPr>
          <w:rFonts w:eastAsia="TimesNewRoman"/>
          <w:color w:val="000000"/>
          <w:sz w:val="18"/>
          <w:szCs w:val="18"/>
        </w:rPr>
      </w:pPr>
      <w:r w:rsidRPr="00841B22">
        <w:rPr>
          <w:rFonts w:eastAsia="TimesNewRoman"/>
          <w:color w:val="000000"/>
          <w:sz w:val="18"/>
          <w:szCs w:val="18"/>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F4590F" w:rsidRPr="00841B22" w:rsidRDefault="00F4590F" w:rsidP="00F4590F">
      <w:pPr>
        <w:pStyle w:val="affffff1"/>
        <w:tabs>
          <w:tab w:val="left" w:pos="567"/>
        </w:tabs>
        <w:spacing w:before="0" w:after="0"/>
        <w:ind w:firstLine="0"/>
        <w:rPr>
          <w:sz w:val="18"/>
          <w:szCs w:val="18"/>
        </w:rPr>
      </w:pPr>
      <w:r w:rsidRPr="00841B22">
        <w:rPr>
          <w:sz w:val="18"/>
          <w:szCs w:val="18"/>
        </w:rPr>
        <w:t>Границы функциональных зон установлены с учетом границ земельных участков, внесенных в Единый Государственный реестр недвижимости (ЕГРН) и зон с особыми условиями использования территорий.</w:t>
      </w:r>
    </w:p>
    <w:p w:rsidR="00F4590F" w:rsidRPr="00841B22" w:rsidRDefault="00F4590F" w:rsidP="00F4590F">
      <w:pPr>
        <w:tabs>
          <w:tab w:val="left" w:pos="3060"/>
        </w:tabs>
        <w:autoSpaceDE w:val="0"/>
        <w:autoSpaceDN w:val="0"/>
        <w:adjustRightInd w:val="0"/>
        <w:jc w:val="both"/>
        <w:rPr>
          <w:color w:val="000000"/>
          <w:sz w:val="18"/>
          <w:szCs w:val="18"/>
          <w:lang w:eastAsia="en-US"/>
        </w:rPr>
      </w:pPr>
      <w:r w:rsidRPr="00841B22">
        <w:rPr>
          <w:color w:val="000000"/>
          <w:sz w:val="18"/>
          <w:szCs w:val="18"/>
          <w:lang w:eastAsia="en-US"/>
        </w:rPr>
        <w:t>Наименование и состав функциональных зон определен в соответствии с приказом Минэкономразвития России от 09. 01.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F4590F" w:rsidRPr="00841B22" w:rsidRDefault="00F4590F" w:rsidP="00F4590F">
      <w:pPr>
        <w:autoSpaceDE w:val="0"/>
        <w:autoSpaceDN w:val="0"/>
        <w:adjustRightInd w:val="0"/>
        <w:jc w:val="both"/>
        <w:rPr>
          <w:color w:val="000000"/>
          <w:sz w:val="18"/>
          <w:szCs w:val="18"/>
          <w:lang w:eastAsia="en-US"/>
        </w:rPr>
      </w:pPr>
      <w:r w:rsidRPr="00841B22">
        <w:rPr>
          <w:rFonts w:eastAsia="MS Mincho"/>
          <w:sz w:val="18"/>
          <w:szCs w:val="18"/>
        </w:rPr>
        <w:t>На карте «Карта функциональных зон и планируемого размещения объектов местного значения поселения» отображаются планируемые для размещения объекты местного значения</w:t>
      </w:r>
      <w:r w:rsidRPr="00841B22">
        <w:rPr>
          <w:color w:val="000000"/>
          <w:sz w:val="18"/>
          <w:szCs w:val="18"/>
          <w:lang w:eastAsia="en-US"/>
        </w:rPr>
        <w:t xml:space="preserve"> (пункт 4 часть 3 статьи 23 Градостроительного кодекса Российской Федерации), содержащихся в генеральном плане. В соответствии с пунктом 3 части 5 статьи 23 Градостроительного кодекса Российской Федерации отображаются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w:t>
      </w:r>
    </w:p>
    <w:p w:rsidR="00F4590F" w:rsidRPr="00841B22" w:rsidRDefault="00F4590F" w:rsidP="00F4590F">
      <w:pPr>
        <w:tabs>
          <w:tab w:val="left" w:pos="3060"/>
        </w:tabs>
        <w:autoSpaceDE w:val="0"/>
        <w:autoSpaceDN w:val="0"/>
        <w:adjustRightInd w:val="0"/>
        <w:jc w:val="both"/>
        <w:rPr>
          <w:color w:val="000000"/>
          <w:sz w:val="18"/>
          <w:szCs w:val="18"/>
          <w:lang w:eastAsia="en-US"/>
        </w:rPr>
      </w:pPr>
      <w:r w:rsidRPr="00841B22">
        <w:rPr>
          <w:sz w:val="18"/>
          <w:szCs w:val="18"/>
          <w:lang w:eastAsia="en-US"/>
        </w:rPr>
        <w:t xml:space="preserve">На территории Мошковского сельсовета планируемых для размещения объектов федерального значения, объектов регионального значения, объектов местного </w:t>
      </w:r>
      <w:proofErr w:type="gramStart"/>
      <w:r w:rsidRPr="00841B22">
        <w:rPr>
          <w:sz w:val="18"/>
          <w:szCs w:val="18"/>
          <w:lang w:eastAsia="en-US"/>
        </w:rPr>
        <w:t>значения  не</w:t>
      </w:r>
      <w:proofErr w:type="gramEnd"/>
      <w:r w:rsidRPr="00841B22">
        <w:rPr>
          <w:sz w:val="18"/>
          <w:szCs w:val="18"/>
          <w:lang w:eastAsia="en-US"/>
        </w:rPr>
        <w:t xml:space="preserve"> предусматривается.</w:t>
      </w:r>
    </w:p>
    <w:p w:rsidR="00F4590F" w:rsidRPr="00841B22" w:rsidRDefault="00F4590F" w:rsidP="00F4590F">
      <w:pPr>
        <w:autoSpaceDE w:val="0"/>
        <w:autoSpaceDN w:val="0"/>
        <w:adjustRightInd w:val="0"/>
        <w:jc w:val="right"/>
        <w:rPr>
          <w:bCs/>
          <w:color w:val="000000"/>
          <w:sz w:val="18"/>
          <w:szCs w:val="18"/>
          <w:lang w:eastAsia="en-US"/>
        </w:rPr>
      </w:pPr>
      <w:r w:rsidRPr="00841B22">
        <w:rPr>
          <w:sz w:val="18"/>
          <w:szCs w:val="18"/>
          <w:lang w:eastAsia="en-US"/>
        </w:rPr>
        <w:t>Таблица 1</w:t>
      </w:r>
    </w:p>
    <w:p w:rsidR="00F4590F" w:rsidRPr="00841B22" w:rsidRDefault="00F4590F" w:rsidP="00F4590F">
      <w:pPr>
        <w:autoSpaceDE w:val="0"/>
        <w:autoSpaceDN w:val="0"/>
        <w:adjustRightInd w:val="0"/>
        <w:jc w:val="center"/>
        <w:rPr>
          <w:b/>
          <w:sz w:val="18"/>
          <w:szCs w:val="18"/>
          <w:lang w:eastAsia="en-US"/>
        </w:rPr>
      </w:pPr>
      <w:r w:rsidRPr="00841B22">
        <w:rPr>
          <w:b/>
          <w:sz w:val="18"/>
          <w:szCs w:val="18"/>
          <w:lang w:eastAsia="en-US"/>
        </w:rPr>
        <w:t xml:space="preserve">Наименование и назначение функциональных зон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2"/>
        <w:gridCol w:w="5323"/>
      </w:tblGrid>
      <w:tr w:rsidR="00F4590F" w:rsidRPr="00841B22" w:rsidTr="00F4590F">
        <w:tc>
          <w:tcPr>
            <w:tcW w:w="4928" w:type="dxa"/>
            <w:shd w:val="clear" w:color="auto" w:fill="auto"/>
          </w:tcPr>
          <w:p w:rsidR="00F4590F" w:rsidRPr="00841B22" w:rsidRDefault="00F4590F" w:rsidP="00F4590F">
            <w:pPr>
              <w:autoSpaceDE w:val="0"/>
              <w:autoSpaceDN w:val="0"/>
              <w:adjustRightInd w:val="0"/>
              <w:jc w:val="center"/>
              <w:rPr>
                <w:sz w:val="18"/>
                <w:szCs w:val="18"/>
                <w:lang w:eastAsia="en-US"/>
              </w:rPr>
            </w:pPr>
            <w:r w:rsidRPr="00841B22">
              <w:rPr>
                <w:sz w:val="18"/>
                <w:szCs w:val="18"/>
                <w:lang w:eastAsia="en-US"/>
              </w:rPr>
              <w:t>Наименование функциональной зоны</w:t>
            </w:r>
          </w:p>
        </w:tc>
        <w:tc>
          <w:tcPr>
            <w:tcW w:w="5386" w:type="dxa"/>
            <w:shd w:val="clear" w:color="auto" w:fill="auto"/>
          </w:tcPr>
          <w:p w:rsidR="00F4590F" w:rsidRPr="00841B22" w:rsidRDefault="00F4590F" w:rsidP="00F4590F">
            <w:pPr>
              <w:autoSpaceDE w:val="0"/>
              <w:autoSpaceDN w:val="0"/>
              <w:adjustRightInd w:val="0"/>
              <w:jc w:val="center"/>
              <w:rPr>
                <w:sz w:val="18"/>
                <w:szCs w:val="18"/>
                <w:lang w:eastAsia="en-US"/>
              </w:rPr>
            </w:pPr>
            <w:r w:rsidRPr="00841B22">
              <w:rPr>
                <w:sz w:val="18"/>
                <w:szCs w:val="18"/>
                <w:lang w:eastAsia="en-US"/>
              </w:rPr>
              <w:t>Функциональное назначение</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 xml:space="preserve">Жилая зона </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Размещение жилых домов</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 xml:space="preserve">Общественно-деловая зона </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Размещение объектов общественно-делового назначения</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Зона сельскохозяйственных угодий</w:t>
            </w:r>
          </w:p>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 xml:space="preserve"> </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Сельскохозяйственные угодья (пашня, пастбища, огороды) в границах населенного пункта;</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rPr>
              <w:t>Производственная зона</w:t>
            </w:r>
            <w:r w:rsidRPr="00841B22">
              <w:rPr>
                <w:bCs/>
                <w:sz w:val="18"/>
                <w:szCs w:val="18"/>
                <w:lang w:eastAsia="en-US"/>
              </w:rPr>
              <w:t xml:space="preserve"> </w:t>
            </w:r>
            <w:proofErr w:type="gramStart"/>
            <w:r w:rsidRPr="00841B22">
              <w:rPr>
                <w:bCs/>
                <w:sz w:val="18"/>
                <w:szCs w:val="18"/>
                <w:lang w:eastAsia="en-US"/>
              </w:rPr>
              <w:t>сельско-хозяйственных</w:t>
            </w:r>
            <w:proofErr w:type="gramEnd"/>
            <w:r w:rsidRPr="00841B22">
              <w:rPr>
                <w:bCs/>
                <w:sz w:val="18"/>
                <w:szCs w:val="18"/>
                <w:lang w:eastAsia="en-US"/>
              </w:rPr>
              <w:t xml:space="preserve"> предприятий</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bCs/>
                <w:sz w:val="18"/>
                <w:szCs w:val="18"/>
                <w:lang w:eastAsia="en-US"/>
              </w:rPr>
              <w:t>Размещение</w:t>
            </w:r>
            <w:r w:rsidRPr="00841B22">
              <w:rPr>
                <w:sz w:val="18"/>
                <w:szCs w:val="18"/>
              </w:rPr>
              <w:t xml:space="preserve"> объектов сельскохозяйственного назначения</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bCs/>
                <w:sz w:val="18"/>
                <w:szCs w:val="18"/>
                <w:lang w:eastAsia="en-US"/>
              </w:rPr>
              <w:t>Зона рекреационного назначения</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Размещение мест отдыха общего пользования</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rPr>
              <w:t>Зона кладбищ</w:t>
            </w:r>
          </w:p>
        </w:tc>
        <w:tc>
          <w:tcPr>
            <w:tcW w:w="5386"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lang w:eastAsia="en-US"/>
              </w:rPr>
              <w:t>Размещение кладбищ; скотомогильников, складирование ТКО</w:t>
            </w:r>
          </w:p>
        </w:tc>
      </w:tr>
      <w:tr w:rsidR="00F4590F" w:rsidRPr="00841B22" w:rsidTr="00F4590F">
        <w:tc>
          <w:tcPr>
            <w:tcW w:w="4928" w:type="dxa"/>
            <w:shd w:val="clear" w:color="auto" w:fill="auto"/>
          </w:tcPr>
          <w:p w:rsidR="00F4590F" w:rsidRPr="00841B22" w:rsidRDefault="00F4590F" w:rsidP="00F4590F">
            <w:pPr>
              <w:autoSpaceDE w:val="0"/>
              <w:autoSpaceDN w:val="0"/>
              <w:adjustRightInd w:val="0"/>
              <w:jc w:val="both"/>
              <w:rPr>
                <w:sz w:val="18"/>
                <w:szCs w:val="18"/>
                <w:lang w:eastAsia="en-US"/>
              </w:rPr>
            </w:pPr>
            <w:r w:rsidRPr="00841B22">
              <w:rPr>
                <w:sz w:val="18"/>
                <w:szCs w:val="18"/>
              </w:rPr>
              <w:t>Зона складирования и захоронения отходов</w:t>
            </w:r>
          </w:p>
        </w:tc>
        <w:tc>
          <w:tcPr>
            <w:tcW w:w="5386" w:type="dxa"/>
            <w:shd w:val="clear" w:color="auto" w:fill="auto"/>
          </w:tcPr>
          <w:p w:rsidR="00F4590F" w:rsidRPr="00841B22" w:rsidRDefault="00F4590F" w:rsidP="00F4590F">
            <w:pPr>
              <w:suppressAutoHyphens/>
              <w:jc w:val="both"/>
              <w:rPr>
                <w:sz w:val="18"/>
                <w:szCs w:val="18"/>
                <w:lang w:eastAsia="en-US"/>
              </w:rPr>
            </w:pPr>
            <w:r w:rsidRPr="00841B22">
              <w:rPr>
                <w:bCs/>
                <w:sz w:val="18"/>
                <w:szCs w:val="18"/>
                <w:lang w:eastAsia="en-US"/>
              </w:rPr>
              <w:t>Захоронение биологических отходов</w:t>
            </w:r>
          </w:p>
        </w:tc>
      </w:tr>
    </w:tbl>
    <w:p w:rsidR="00F4590F" w:rsidRPr="00841B22" w:rsidRDefault="00F4590F" w:rsidP="00F4590F">
      <w:pPr>
        <w:autoSpaceDE w:val="0"/>
        <w:autoSpaceDN w:val="0"/>
        <w:adjustRightInd w:val="0"/>
        <w:jc w:val="both"/>
        <w:rPr>
          <w:color w:val="000000"/>
          <w:sz w:val="18"/>
          <w:szCs w:val="18"/>
          <w:lang w:eastAsia="en-US"/>
        </w:rPr>
      </w:pPr>
      <w:r w:rsidRPr="00841B22">
        <w:rPr>
          <w:color w:val="000000"/>
          <w:sz w:val="18"/>
          <w:szCs w:val="18"/>
          <w:lang w:eastAsia="en-US"/>
        </w:rPr>
        <w:t xml:space="preserve">При установлении границ функциональных зон учитывалось то, что они могут устанавливаться по: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линиям магистралей, улиц, проездов, разделяющим транспортные потоки противоположных направлений;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красным линиям;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границам земельных участков;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границам населенных пунктов;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границам муниципальных образований; </w:t>
      </w:r>
    </w:p>
    <w:p w:rsidR="00F4590F" w:rsidRPr="00841B22" w:rsidRDefault="00F4590F" w:rsidP="00F4590F">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естественным границам природных объектов; </w:t>
      </w:r>
    </w:p>
    <w:p w:rsidR="00F4590F" w:rsidRPr="00841B22" w:rsidRDefault="00F4590F" w:rsidP="00F4590F">
      <w:pPr>
        <w:numPr>
          <w:ilvl w:val="0"/>
          <w:numId w:val="6"/>
        </w:numPr>
        <w:tabs>
          <w:tab w:val="left" w:pos="3060"/>
        </w:tabs>
        <w:autoSpaceDE w:val="0"/>
        <w:autoSpaceDN w:val="0"/>
        <w:adjustRightInd w:val="0"/>
        <w:ind w:left="0" w:firstLine="0"/>
        <w:jc w:val="both"/>
        <w:rPr>
          <w:color w:val="000000"/>
          <w:sz w:val="18"/>
          <w:szCs w:val="18"/>
          <w:lang w:eastAsia="en-US"/>
        </w:rPr>
      </w:pPr>
      <w:r w:rsidRPr="00841B22">
        <w:rPr>
          <w:color w:val="000000"/>
          <w:sz w:val="18"/>
          <w:szCs w:val="18"/>
          <w:lang w:eastAsia="en-US"/>
        </w:rPr>
        <w:t>иным границам.</w:t>
      </w:r>
    </w:p>
    <w:p w:rsidR="00F4590F" w:rsidRPr="00841B22" w:rsidRDefault="00F4590F" w:rsidP="00F4590F">
      <w:pPr>
        <w:pStyle w:val="Default"/>
        <w:jc w:val="both"/>
        <w:rPr>
          <w:bCs/>
          <w:sz w:val="18"/>
          <w:szCs w:val="18"/>
        </w:rPr>
      </w:pPr>
      <w:r w:rsidRPr="00841B22">
        <w:rPr>
          <w:bCs/>
          <w:sz w:val="18"/>
          <w:szCs w:val="18"/>
        </w:rPr>
        <w:t xml:space="preserve">Границы функциональных зон установлены на карте Генерального плана – </w:t>
      </w:r>
      <w:r w:rsidRPr="00841B22">
        <w:rPr>
          <w:b/>
          <w:bCs/>
          <w:sz w:val="18"/>
          <w:szCs w:val="18"/>
        </w:rPr>
        <w:t>«</w:t>
      </w:r>
      <w:r w:rsidRPr="00841B22">
        <w:rPr>
          <w:bCs/>
          <w:sz w:val="18"/>
          <w:szCs w:val="18"/>
        </w:rPr>
        <w:t>К</w:t>
      </w:r>
      <w:r w:rsidRPr="00841B22">
        <w:rPr>
          <w:rFonts w:eastAsia="MS Mincho"/>
          <w:sz w:val="18"/>
          <w:szCs w:val="18"/>
        </w:rPr>
        <w:t>арта функциональных зон и планируемого размещения объектов местного значения поселения</w:t>
      </w:r>
      <w:r w:rsidRPr="00841B22">
        <w:rPr>
          <w:bCs/>
          <w:sz w:val="18"/>
          <w:szCs w:val="18"/>
        </w:rPr>
        <w:t>».</w:t>
      </w:r>
    </w:p>
    <w:p w:rsidR="00F4590F" w:rsidRPr="00841B22" w:rsidRDefault="00F4590F" w:rsidP="00F4590F">
      <w:pPr>
        <w:pStyle w:val="Default"/>
        <w:tabs>
          <w:tab w:val="left" w:pos="3060"/>
        </w:tabs>
        <w:jc w:val="both"/>
        <w:rPr>
          <w:sz w:val="18"/>
          <w:szCs w:val="18"/>
        </w:rPr>
      </w:pPr>
      <w:r w:rsidRPr="00841B22">
        <w:rPr>
          <w:sz w:val="18"/>
          <w:szCs w:val="18"/>
        </w:rPr>
        <w:t xml:space="preserve">Основными параметрами функциональных зон, на территории Мошковского сельсовета,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w:t>
      </w:r>
      <w:proofErr w:type="spellStart"/>
      <w:r w:rsidRPr="00841B22">
        <w:rPr>
          <w:sz w:val="18"/>
          <w:szCs w:val="18"/>
        </w:rPr>
        <w:t>Минрегиона</w:t>
      </w:r>
      <w:proofErr w:type="spellEnd"/>
      <w:r w:rsidRPr="00841B22">
        <w:rPr>
          <w:sz w:val="18"/>
          <w:szCs w:val="18"/>
        </w:rPr>
        <w:t xml:space="preserve"> РФ от 26.05.2011 N 244.</w:t>
      </w:r>
    </w:p>
    <w:p w:rsidR="00F4590F" w:rsidRPr="00841B22" w:rsidRDefault="00F4590F" w:rsidP="00F4590F">
      <w:pPr>
        <w:autoSpaceDE w:val="0"/>
        <w:autoSpaceDN w:val="0"/>
        <w:adjustRightInd w:val="0"/>
        <w:jc w:val="both"/>
        <w:rPr>
          <w:color w:val="000000"/>
          <w:sz w:val="18"/>
          <w:szCs w:val="18"/>
          <w:lang w:eastAsia="en-US"/>
        </w:rPr>
      </w:pPr>
      <w:r w:rsidRPr="00841B22">
        <w:rPr>
          <w:color w:val="000000"/>
          <w:sz w:val="18"/>
          <w:szCs w:val="18"/>
          <w:lang w:eastAsia="en-US"/>
        </w:rPr>
        <w:t xml:space="preserve">Параметры функциональных зон Мошковского сельсовета представлены </w:t>
      </w:r>
      <w:r w:rsidRPr="00841B22">
        <w:rPr>
          <w:bCs/>
          <w:color w:val="000000"/>
          <w:sz w:val="18"/>
          <w:szCs w:val="18"/>
          <w:lang w:eastAsia="en-US"/>
        </w:rPr>
        <w:t>в таблице 3</w:t>
      </w:r>
      <w:r w:rsidRPr="00841B22">
        <w:rPr>
          <w:color w:val="000000"/>
          <w:sz w:val="18"/>
          <w:szCs w:val="18"/>
          <w:lang w:eastAsia="en-US"/>
        </w:rPr>
        <w:t>.</w:t>
      </w:r>
    </w:p>
    <w:p w:rsidR="00F4590F" w:rsidRPr="00841B22" w:rsidRDefault="00F4590F" w:rsidP="00F4590F">
      <w:pPr>
        <w:autoSpaceDE w:val="0"/>
        <w:autoSpaceDN w:val="0"/>
        <w:adjustRightInd w:val="0"/>
        <w:jc w:val="right"/>
        <w:rPr>
          <w:b/>
          <w:bCs/>
          <w:color w:val="000000"/>
          <w:sz w:val="18"/>
          <w:szCs w:val="18"/>
          <w:lang w:eastAsia="en-US"/>
        </w:rPr>
      </w:pPr>
      <w:r w:rsidRPr="00841B22">
        <w:rPr>
          <w:rFonts w:eastAsia="MS Mincho"/>
          <w:sz w:val="18"/>
          <w:szCs w:val="18"/>
        </w:rPr>
        <w:t>Таблица 3</w:t>
      </w:r>
    </w:p>
    <w:p w:rsidR="00F4590F" w:rsidRPr="00841B22" w:rsidRDefault="00F4590F" w:rsidP="00F4590F">
      <w:pPr>
        <w:autoSpaceDE w:val="0"/>
        <w:autoSpaceDN w:val="0"/>
        <w:adjustRightInd w:val="0"/>
        <w:jc w:val="center"/>
        <w:rPr>
          <w:b/>
          <w:bCs/>
          <w:color w:val="000000"/>
          <w:sz w:val="18"/>
          <w:szCs w:val="18"/>
          <w:lang w:eastAsia="en-US"/>
        </w:rPr>
      </w:pPr>
      <w:r w:rsidRPr="00841B22">
        <w:rPr>
          <w:b/>
          <w:bCs/>
          <w:color w:val="000000"/>
          <w:sz w:val="18"/>
          <w:szCs w:val="18"/>
          <w:lang w:eastAsia="en-US"/>
        </w:rPr>
        <w:t>Параметры функциональных зон, а также сведения о планируемых для размещения в них объектах федерального, регионального значения, объектах местного значения, за исключением линейных объектов</w:t>
      </w:r>
    </w:p>
    <w:tbl>
      <w:tblPr>
        <w:tblW w:w="99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275"/>
        <w:gridCol w:w="1276"/>
        <w:gridCol w:w="1275"/>
        <w:gridCol w:w="1276"/>
        <w:gridCol w:w="1163"/>
      </w:tblGrid>
      <w:tr w:rsidR="00F4590F" w:rsidRPr="00841B22" w:rsidTr="005C4ABD">
        <w:trPr>
          <w:trHeight w:val="352"/>
        </w:trPr>
        <w:tc>
          <w:tcPr>
            <w:tcW w:w="368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 xml:space="preserve">Функциональные зоны </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Площадь, га</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Этажность</w:t>
            </w:r>
          </w:p>
        </w:tc>
        <w:tc>
          <w:tcPr>
            <w:tcW w:w="1275" w:type="dxa"/>
            <w:shd w:val="clear" w:color="auto" w:fill="auto"/>
          </w:tcPr>
          <w:p w:rsidR="00F4590F" w:rsidRPr="00841B22" w:rsidRDefault="00F4590F" w:rsidP="00F4590F">
            <w:pPr>
              <w:rPr>
                <w:rFonts w:eastAsia="MS Mincho"/>
                <w:sz w:val="18"/>
                <w:szCs w:val="18"/>
              </w:rPr>
            </w:pPr>
            <w:r w:rsidRPr="00841B22">
              <w:rPr>
                <w:sz w:val="18"/>
                <w:szCs w:val="18"/>
              </w:rPr>
              <w:sym w:font="Symbol" w:char="F02A"/>
            </w:r>
            <w:r w:rsidRPr="00841B22">
              <w:rPr>
                <w:rFonts w:eastAsia="MS Mincho"/>
                <w:sz w:val="18"/>
                <w:szCs w:val="18"/>
              </w:rPr>
              <w:t>Коэффициент застройки</w:t>
            </w:r>
          </w:p>
          <w:p w:rsidR="00F4590F" w:rsidRPr="00841B22" w:rsidRDefault="00F4590F" w:rsidP="00F4590F">
            <w:pPr>
              <w:jc w:val="center"/>
              <w:rPr>
                <w:rFonts w:eastAsia="MS Mincho"/>
                <w:sz w:val="18"/>
                <w:szCs w:val="18"/>
              </w:rPr>
            </w:pP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Коэффициент плотности застройки</w:t>
            </w:r>
          </w:p>
        </w:tc>
        <w:tc>
          <w:tcPr>
            <w:tcW w:w="1163" w:type="dxa"/>
            <w:shd w:val="clear" w:color="auto" w:fill="auto"/>
          </w:tcPr>
          <w:p w:rsidR="00F4590F" w:rsidRPr="00841B22" w:rsidRDefault="00F4590F" w:rsidP="00F4590F">
            <w:pPr>
              <w:jc w:val="center"/>
              <w:rPr>
                <w:rFonts w:eastAsia="MS Mincho"/>
                <w:sz w:val="18"/>
                <w:szCs w:val="18"/>
              </w:rPr>
            </w:pPr>
            <w:r w:rsidRPr="00841B22">
              <w:rPr>
                <w:sz w:val="18"/>
                <w:szCs w:val="18"/>
              </w:rPr>
              <w:sym w:font="Symbol" w:char="F02A"/>
            </w:r>
            <w:r w:rsidRPr="00841B22">
              <w:rPr>
                <w:sz w:val="18"/>
                <w:szCs w:val="18"/>
              </w:rPr>
              <w:sym w:font="Symbol" w:char="F02A"/>
            </w:r>
            <w:r w:rsidRPr="00841B22">
              <w:rPr>
                <w:rFonts w:eastAsia="MS Mincho"/>
                <w:sz w:val="18"/>
                <w:szCs w:val="18"/>
              </w:rPr>
              <w:t>Плотность населения, чел./га</w:t>
            </w:r>
          </w:p>
        </w:tc>
      </w:tr>
      <w:tr w:rsidR="00F4590F" w:rsidRPr="00841B22" w:rsidTr="005C4ABD">
        <w:trPr>
          <w:trHeight w:val="235"/>
        </w:trPr>
        <w:tc>
          <w:tcPr>
            <w:tcW w:w="3686" w:type="dxa"/>
            <w:tcBorders>
              <w:bottom w:val="single" w:sz="4" w:space="0" w:color="auto"/>
            </w:tcBorders>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 xml:space="preserve">Жилая зона </w:t>
            </w:r>
          </w:p>
        </w:tc>
        <w:tc>
          <w:tcPr>
            <w:tcW w:w="1275" w:type="dxa"/>
            <w:tcBorders>
              <w:bottom w:val="single" w:sz="4" w:space="0" w:color="auto"/>
            </w:tcBorders>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336,84</w:t>
            </w:r>
          </w:p>
        </w:tc>
        <w:tc>
          <w:tcPr>
            <w:tcW w:w="1276" w:type="dxa"/>
            <w:tcBorders>
              <w:bottom w:val="single" w:sz="4" w:space="0" w:color="auto"/>
            </w:tcBorders>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1-2</w:t>
            </w:r>
          </w:p>
        </w:tc>
        <w:tc>
          <w:tcPr>
            <w:tcW w:w="1275" w:type="dxa"/>
            <w:tcBorders>
              <w:bottom w:val="single" w:sz="4" w:space="0" w:color="auto"/>
            </w:tcBorders>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0,3</w:t>
            </w:r>
          </w:p>
        </w:tc>
        <w:tc>
          <w:tcPr>
            <w:tcW w:w="1276" w:type="dxa"/>
            <w:tcBorders>
              <w:bottom w:val="single" w:sz="4" w:space="0" w:color="auto"/>
            </w:tcBorders>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0,6</w:t>
            </w:r>
          </w:p>
        </w:tc>
        <w:tc>
          <w:tcPr>
            <w:tcW w:w="1163" w:type="dxa"/>
            <w:tcBorders>
              <w:bottom w:val="single" w:sz="4" w:space="0" w:color="auto"/>
            </w:tcBorders>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1,7</w:t>
            </w:r>
          </w:p>
        </w:tc>
      </w:tr>
      <w:tr w:rsidR="00F4590F" w:rsidRPr="00841B22" w:rsidTr="005C4ABD">
        <w:trPr>
          <w:trHeight w:val="120"/>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tabs>
                <w:tab w:val="num" w:pos="0"/>
              </w:tabs>
              <w:rPr>
                <w:rFonts w:eastAsia="MS Mincho"/>
                <w:sz w:val="18"/>
                <w:szCs w:val="18"/>
              </w:rPr>
            </w:pPr>
          </w:p>
        </w:tc>
      </w:tr>
      <w:tr w:rsidR="00F4590F" w:rsidRPr="00841B22" w:rsidTr="005C4ABD">
        <w:trPr>
          <w:trHeight w:val="199"/>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 xml:space="preserve">Общественно-деловая зона </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4,87</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1-2</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1,5</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3,0</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r w:rsidR="00F4590F" w:rsidRPr="00841B22" w:rsidTr="005C4ABD">
        <w:trPr>
          <w:trHeight w:val="131"/>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jc w:val="both"/>
              <w:rPr>
                <w:rFonts w:eastAsia="MS Mincho"/>
                <w:b/>
                <w:sz w:val="18"/>
                <w:szCs w:val="18"/>
              </w:rPr>
            </w:pPr>
          </w:p>
        </w:tc>
      </w:tr>
      <w:tr w:rsidR="00F4590F" w:rsidRPr="00841B22" w:rsidTr="005C4ABD">
        <w:trPr>
          <w:trHeight w:val="177"/>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 xml:space="preserve">Зона сельскохозяйственных угодий </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175,03</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r w:rsidR="00F4590F" w:rsidRPr="00841B22" w:rsidTr="005C4ABD">
        <w:trPr>
          <w:trHeight w:val="133"/>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jc w:val="center"/>
              <w:rPr>
                <w:rFonts w:eastAsia="MS Mincho"/>
                <w:sz w:val="18"/>
                <w:szCs w:val="18"/>
                <w:shd w:val="clear" w:color="auto" w:fill="FFFFFF"/>
              </w:rPr>
            </w:pPr>
            <w:r w:rsidRPr="00841B22">
              <w:rPr>
                <w:rFonts w:eastAsia="MS Mincho"/>
                <w:sz w:val="18"/>
                <w:szCs w:val="18"/>
                <w:shd w:val="clear" w:color="auto" w:fill="FFFFFF"/>
              </w:rPr>
              <w:t>-</w:t>
            </w:r>
          </w:p>
        </w:tc>
      </w:tr>
      <w:tr w:rsidR="00F4590F" w:rsidRPr="00841B22" w:rsidTr="005C4ABD">
        <w:trPr>
          <w:trHeight w:val="352"/>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Производственная зона сельскохозяйственных предприятий</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35,03</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r w:rsidR="00F4590F" w:rsidRPr="00841B22" w:rsidTr="005C4ABD">
        <w:trPr>
          <w:trHeight w:val="152"/>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jc w:val="both"/>
              <w:rPr>
                <w:rFonts w:eastAsia="MS Mincho"/>
                <w:sz w:val="18"/>
                <w:szCs w:val="18"/>
                <w:shd w:val="clear" w:color="auto" w:fill="FFFFFF"/>
              </w:rPr>
            </w:pPr>
          </w:p>
        </w:tc>
      </w:tr>
      <w:tr w:rsidR="00F4590F" w:rsidRPr="00841B22" w:rsidTr="005C4ABD">
        <w:trPr>
          <w:trHeight w:val="181"/>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Зона рекреационного назначения</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7,44</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r w:rsidR="00F4590F" w:rsidRPr="00841B22" w:rsidTr="005C4ABD">
        <w:trPr>
          <w:trHeight w:val="126"/>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jc w:val="center"/>
              <w:rPr>
                <w:rFonts w:eastAsia="MS Mincho"/>
                <w:sz w:val="18"/>
                <w:szCs w:val="18"/>
              </w:rPr>
            </w:pPr>
          </w:p>
        </w:tc>
      </w:tr>
      <w:tr w:rsidR="00F4590F" w:rsidRPr="00841B22" w:rsidTr="005C4ABD">
        <w:trPr>
          <w:trHeight w:val="173"/>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Зона кладбищ</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2,0</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r w:rsidR="00F4590F" w:rsidRPr="00841B22" w:rsidTr="005C4ABD">
        <w:trPr>
          <w:trHeight w:val="191"/>
        </w:trPr>
        <w:tc>
          <w:tcPr>
            <w:tcW w:w="3686" w:type="dxa"/>
            <w:shd w:val="clear" w:color="auto" w:fill="auto"/>
          </w:tcPr>
          <w:p w:rsidR="00F4590F" w:rsidRPr="00805A58" w:rsidRDefault="00F4590F" w:rsidP="00F4590F">
            <w:pPr>
              <w:jc w:val="center"/>
              <w:rPr>
                <w:rFonts w:eastAsia="MS Mincho"/>
                <w:sz w:val="18"/>
                <w:szCs w:val="18"/>
              </w:rPr>
            </w:pPr>
          </w:p>
        </w:tc>
        <w:tc>
          <w:tcPr>
            <w:tcW w:w="6265" w:type="dxa"/>
            <w:gridSpan w:val="5"/>
            <w:shd w:val="clear" w:color="auto" w:fill="auto"/>
          </w:tcPr>
          <w:p w:rsidR="00F4590F" w:rsidRPr="00841B22" w:rsidRDefault="00F4590F" w:rsidP="00F4590F">
            <w:pPr>
              <w:jc w:val="center"/>
              <w:rPr>
                <w:rFonts w:eastAsia="MS Mincho"/>
                <w:sz w:val="18"/>
                <w:szCs w:val="18"/>
              </w:rPr>
            </w:pPr>
          </w:p>
        </w:tc>
      </w:tr>
      <w:tr w:rsidR="00F4590F" w:rsidRPr="00841B22" w:rsidTr="005C4ABD">
        <w:trPr>
          <w:trHeight w:val="227"/>
        </w:trPr>
        <w:tc>
          <w:tcPr>
            <w:tcW w:w="3686" w:type="dxa"/>
            <w:shd w:val="clear" w:color="auto" w:fill="auto"/>
          </w:tcPr>
          <w:p w:rsidR="00F4590F" w:rsidRPr="00805A58" w:rsidRDefault="00F4590F" w:rsidP="00F4590F">
            <w:pPr>
              <w:jc w:val="center"/>
              <w:rPr>
                <w:rFonts w:eastAsia="MS Mincho"/>
                <w:sz w:val="18"/>
                <w:szCs w:val="18"/>
              </w:rPr>
            </w:pPr>
            <w:r w:rsidRPr="00805A58">
              <w:rPr>
                <w:rFonts w:eastAsia="MS Mincho"/>
                <w:sz w:val="18"/>
                <w:szCs w:val="18"/>
              </w:rPr>
              <w:t>Зона складирования и захоронения отходов</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0,06</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5"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276"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c>
          <w:tcPr>
            <w:tcW w:w="1163" w:type="dxa"/>
            <w:shd w:val="clear" w:color="auto" w:fill="auto"/>
          </w:tcPr>
          <w:p w:rsidR="00F4590F" w:rsidRPr="00841B22" w:rsidRDefault="00F4590F" w:rsidP="00F4590F">
            <w:pPr>
              <w:jc w:val="center"/>
              <w:rPr>
                <w:rFonts w:eastAsia="MS Mincho"/>
                <w:sz w:val="18"/>
                <w:szCs w:val="18"/>
              </w:rPr>
            </w:pPr>
            <w:r w:rsidRPr="00841B22">
              <w:rPr>
                <w:rFonts w:eastAsia="MS Mincho"/>
                <w:sz w:val="18"/>
                <w:szCs w:val="18"/>
              </w:rPr>
              <w:t>-</w:t>
            </w:r>
          </w:p>
        </w:tc>
      </w:tr>
    </w:tbl>
    <w:p w:rsidR="005C4ABD" w:rsidRDefault="005C4ABD" w:rsidP="00F4590F">
      <w:pPr>
        <w:pStyle w:val="afe"/>
        <w:rPr>
          <w:sz w:val="18"/>
          <w:szCs w:val="18"/>
        </w:rPr>
      </w:pPr>
    </w:p>
    <w:p w:rsidR="00F4590F" w:rsidRPr="00841B22" w:rsidRDefault="00F4590F" w:rsidP="00F4590F">
      <w:pPr>
        <w:pStyle w:val="afe"/>
        <w:rPr>
          <w:sz w:val="18"/>
          <w:szCs w:val="18"/>
        </w:rPr>
      </w:pPr>
      <w:r w:rsidRPr="00841B22">
        <w:rPr>
          <w:sz w:val="18"/>
          <w:szCs w:val="18"/>
        </w:rPr>
        <w:sym w:font="Symbol" w:char="F02A"/>
      </w:r>
      <w:r w:rsidRPr="00841B22">
        <w:rPr>
          <w:sz w:val="18"/>
          <w:szCs w:val="18"/>
        </w:rPr>
        <w:t>за исключением зон инженерной и транспортной инфраструктур и зон сельскохозяйственного использования</w:t>
      </w:r>
    </w:p>
    <w:p w:rsidR="00F4590F" w:rsidRPr="00841B22" w:rsidRDefault="00F4590F" w:rsidP="00F4590F">
      <w:pPr>
        <w:pStyle w:val="afe"/>
        <w:rPr>
          <w:sz w:val="18"/>
          <w:szCs w:val="18"/>
        </w:rPr>
      </w:pPr>
      <w:r w:rsidRPr="00841B22">
        <w:rPr>
          <w:sz w:val="18"/>
          <w:szCs w:val="18"/>
        </w:rPr>
        <w:sym w:font="Symbol" w:char="F02A"/>
      </w:r>
      <w:r w:rsidRPr="00841B22">
        <w:rPr>
          <w:sz w:val="18"/>
          <w:szCs w:val="18"/>
        </w:rPr>
        <w:sym w:font="Symbol" w:char="F02A"/>
      </w:r>
      <w:r w:rsidRPr="00841B22">
        <w:rPr>
          <w:sz w:val="18"/>
          <w:szCs w:val="18"/>
        </w:rPr>
        <w:t>для функциональных зон, в которых возможно размещение жилья</w:t>
      </w:r>
    </w:p>
    <w:p w:rsidR="00F4590F" w:rsidRDefault="00F4590F" w:rsidP="00F4590F">
      <w:pPr>
        <w:pStyle w:val="afe"/>
        <w:rPr>
          <w:sz w:val="18"/>
          <w:szCs w:val="18"/>
        </w:rPr>
      </w:pPr>
      <w:r w:rsidRPr="00841B22">
        <w:rPr>
          <w:sz w:val="18"/>
          <w:szCs w:val="18"/>
        </w:rPr>
        <w:t>коэффициент застройки определяется как отношение суммарной площади, занятой под зданиями и сооружениями, к площади участка (квартала) согласно СП 42.13330.2016, Приложение Б.</w:t>
      </w:r>
    </w:p>
    <w:p w:rsidR="00F4590F" w:rsidRDefault="00F4590F" w:rsidP="00F4590F">
      <w:pPr>
        <w:tabs>
          <w:tab w:val="left" w:pos="6555"/>
        </w:tabs>
        <w:rPr>
          <w:sz w:val="18"/>
          <w:szCs w:val="18"/>
        </w:rPr>
      </w:pPr>
    </w:p>
    <w:p w:rsidR="005C4ABD" w:rsidRDefault="005C4ABD" w:rsidP="00953C8C">
      <w:pPr>
        <w:jc w:val="center"/>
        <w:rPr>
          <w:b/>
          <w:sz w:val="18"/>
          <w:szCs w:val="18"/>
        </w:rPr>
      </w:pPr>
      <w:r>
        <w:rPr>
          <w:noProof/>
        </w:rPr>
        <w:drawing>
          <wp:inline distT="0" distB="0" distL="0" distR="0" wp14:anchorId="77FE25EA" wp14:editId="6C018009">
            <wp:extent cx="5686425" cy="4286250"/>
            <wp:effectExtent l="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5686425" cy="4286250"/>
                    </a:xfrm>
                    <a:prstGeom prst="rect">
                      <a:avLst/>
                    </a:prstGeom>
                    <a:noFill/>
                    <a:ln w="9525">
                      <a:noFill/>
                      <a:miter lim="800000"/>
                      <a:headEnd/>
                      <a:tailEnd/>
                    </a:ln>
                  </pic:spPr>
                </pic:pic>
              </a:graphicData>
            </a:graphic>
          </wp:inline>
        </w:drawing>
      </w: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r>
        <w:rPr>
          <w:noProof/>
        </w:rPr>
        <w:lastRenderedPageBreak/>
        <w:drawing>
          <wp:inline distT="0" distB="0" distL="0" distR="0" wp14:anchorId="74EAD2CD" wp14:editId="6FA5EDFE">
            <wp:extent cx="5524500" cy="4124325"/>
            <wp:effectExtent l="0" t="0" r="0" b="9525"/>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5524500" cy="4124325"/>
                    </a:xfrm>
                    <a:prstGeom prst="rect">
                      <a:avLst/>
                    </a:prstGeom>
                    <a:noFill/>
                    <a:ln w="9525">
                      <a:noFill/>
                      <a:miter lim="800000"/>
                      <a:headEnd/>
                      <a:tailEnd/>
                    </a:ln>
                  </pic:spPr>
                </pic:pic>
              </a:graphicData>
            </a:graphic>
          </wp:inline>
        </w:drawing>
      </w:r>
    </w:p>
    <w:p w:rsidR="00F4590F" w:rsidRDefault="00F4590F" w:rsidP="00953C8C">
      <w:pPr>
        <w:jc w:val="center"/>
        <w:rPr>
          <w:b/>
          <w:sz w:val="18"/>
          <w:szCs w:val="18"/>
        </w:rPr>
      </w:pPr>
    </w:p>
    <w:p w:rsidR="00F4590F" w:rsidRDefault="00F4590F" w:rsidP="00953C8C">
      <w:pPr>
        <w:jc w:val="center"/>
        <w:rPr>
          <w:b/>
          <w:sz w:val="18"/>
          <w:szCs w:val="18"/>
        </w:rPr>
      </w:pPr>
    </w:p>
    <w:p w:rsidR="005C4ABD" w:rsidRDefault="005C4ABD" w:rsidP="00953C8C">
      <w:pPr>
        <w:jc w:val="center"/>
        <w:rPr>
          <w:b/>
          <w:sz w:val="18"/>
          <w:szCs w:val="18"/>
        </w:rPr>
      </w:pPr>
      <w:r>
        <w:rPr>
          <w:noProof/>
        </w:rPr>
        <w:drawing>
          <wp:inline distT="0" distB="0" distL="0" distR="0" wp14:anchorId="06444C0E" wp14:editId="05265D07">
            <wp:extent cx="5353050" cy="4067175"/>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5353050" cy="4067175"/>
                    </a:xfrm>
                    <a:prstGeom prst="rect">
                      <a:avLst/>
                    </a:prstGeom>
                    <a:noFill/>
                    <a:ln w="9525">
                      <a:noFill/>
                      <a:miter lim="800000"/>
                      <a:headEnd/>
                      <a:tailEnd/>
                    </a:ln>
                  </pic:spPr>
                </pic:pic>
              </a:graphicData>
            </a:graphic>
          </wp:inline>
        </w:drawing>
      </w: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r>
        <w:rPr>
          <w:noProof/>
        </w:rPr>
        <w:drawing>
          <wp:inline distT="0" distB="0" distL="0" distR="0" wp14:anchorId="270DED0C" wp14:editId="5C4BBC80">
            <wp:extent cx="5391150" cy="4219575"/>
            <wp:effectExtent l="0" t="0" r="0" b="9525"/>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5391150" cy="4219575"/>
                    </a:xfrm>
                    <a:prstGeom prst="rect">
                      <a:avLst/>
                    </a:prstGeom>
                    <a:noFill/>
                    <a:ln w="9525">
                      <a:noFill/>
                      <a:miter lim="800000"/>
                      <a:headEnd/>
                      <a:tailEnd/>
                    </a:ln>
                  </pic:spPr>
                </pic:pic>
              </a:graphicData>
            </a:graphic>
          </wp:inline>
        </w:drawing>
      </w: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p>
    <w:p w:rsidR="005C4ABD" w:rsidRDefault="005C4ABD" w:rsidP="00953C8C">
      <w:pPr>
        <w:jc w:val="center"/>
        <w:rPr>
          <w:b/>
          <w:sz w:val="18"/>
          <w:szCs w:val="18"/>
        </w:rPr>
      </w:pPr>
      <w:r>
        <w:rPr>
          <w:noProof/>
        </w:rPr>
        <w:drawing>
          <wp:inline distT="0" distB="0" distL="0" distR="0" wp14:anchorId="4EB420C5" wp14:editId="6F59FD88">
            <wp:extent cx="5353050" cy="4467225"/>
            <wp:effectExtent l="0" t="0" r="0" b="9525"/>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srcRect/>
                    <a:stretch>
                      <a:fillRect/>
                    </a:stretch>
                  </pic:blipFill>
                  <pic:spPr bwMode="auto">
                    <a:xfrm>
                      <a:off x="0" y="0"/>
                      <a:ext cx="5353050" cy="4467225"/>
                    </a:xfrm>
                    <a:prstGeom prst="rect">
                      <a:avLst/>
                    </a:prstGeom>
                    <a:noFill/>
                    <a:ln w="9525">
                      <a:noFill/>
                      <a:miter lim="800000"/>
                      <a:headEnd/>
                      <a:tailEnd/>
                    </a:ln>
                  </pic:spPr>
                </pic:pic>
              </a:graphicData>
            </a:graphic>
          </wp:inline>
        </w:drawing>
      </w:r>
    </w:p>
    <w:p w:rsidR="00953C8C" w:rsidRPr="00953C8C" w:rsidRDefault="00953C8C" w:rsidP="00953C8C">
      <w:pPr>
        <w:jc w:val="center"/>
        <w:rPr>
          <w:b/>
          <w:sz w:val="18"/>
          <w:szCs w:val="18"/>
        </w:rPr>
      </w:pPr>
      <w:r w:rsidRPr="00953C8C">
        <w:rPr>
          <w:b/>
          <w:sz w:val="18"/>
          <w:szCs w:val="18"/>
        </w:rPr>
        <w:lastRenderedPageBreak/>
        <w:t>ОО «Научно-исследовательский институт</w:t>
      </w:r>
    </w:p>
    <w:p w:rsidR="00953C8C" w:rsidRPr="00953C8C" w:rsidRDefault="00953C8C" w:rsidP="00953C8C">
      <w:pPr>
        <w:jc w:val="center"/>
        <w:rPr>
          <w:b/>
          <w:sz w:val="18"/>
          <w:szCs w:val="18"/>
        </w:rPr>
      </w:pPr>
      <w:r w:rsidRPr="00953C8C">
        <w:rPr>
          <w:b/>
          <w:sz w:val="18"/>
          <w:szCs w:val="18"/>
        </w:rPr>
        <w:t>градостроительства и землеустройства»</w:t>
      </w:r>
    </w:p>
    <w:p w:rsidR="00953C8C" w:rsidRPr="00953C8C" w:rsidRDefault="00953C8C" w:rsidP="00953C8C">
      <w:pPr>
        <w:ind w:firstLine="3420"/>
        <w:rPr>
          <w:b/>
          <w:color w:val="000000"/>
          <w:sz w:val="18"/>
          <w:szCs w:val="18"/>
        </w:rPr>
      </w:pPr>
    </w:p>
    <w:p w:rsidR="00953C8C" w:rsidRPr="00953C8C" w:rsidRDefault="00953C8C" w:rsidP="00F4590F">
      <w:pPr>
        <w:ind w:firstLine="3402"/>
        <w:jc w:val="right"/>
        <w:rPr>
          <w:sz w:val="18"/>
          <w:szCs w:val="18"/>
        </w:rPr>
      </w:pPr>
      <w:r w:rsidRPr="00953C8C">
        <w:rPr>
          <w:b/>
          <w:color w:val="000000"/>
          <w:sz w:val="18"/>
          <w:szCs w:val="18"/>
        </w:rPr>
        <w:t xml:space="preserve">Заказчик: </w:t>
      </w:r>
      <w:r w:rsidRPr="00953C8C">
        <w:rPr>
          <w:sz w:val="18"/>
          <w:szCs w:val="18"/>
        </w:rPr>
        <w:t>Администрация Мошковского сельсовета</w:t>
      </w:r>
    </w:p>
    <w:p w:rsidR="00953C8C" w:rsidRPr="00953C8C" w:rsidRDefault="00953C8C" w:rsidP="00F4590F">
      <w:pPr>
        <w:ind w:firstLine="4536"/>
        <w:jc w:val="right"/>
        <w:rPr>
          <w:sz w:val="18"/>
          <w:szCs w:val="18"/>
        </w:rPr>
      </w:pPr>
      <w:r w:rsidRPr="00953C8C">
        <w:rPr>
          <w:sz w:val="18"/>
          <w:szCs w:val="18"/>
        </w:rPr>
        <w:t xml:space="preserve">Бековского </w:t>
      </w:r>
      <w:r w:rsidR="003C6F0E" w:rsidRPr="00953C8C">
        <w:rPr>
          <w:sz w:val="18"/>
          <w:szCs w:val="18"/>
        </w:rPr>
        <w:t>района Пензенской</w:t>
      </w:r>
      <w:r w:rsidRPr="00953C8C">
        <w:rPr>
          <w:sz w:val="18"/>
          <w:szCs w:val="18"/>
        </w:rPr>
        <w:t xml:space="preserve"> области</w:t>
      </w:r>
    </w:p>
    <w:p w:rsidR="003C6F0E" w:rsidRDefault="003C6F0E" w:rsidP="003C6F0E">
      <w:pPr>
        <w:jc w:val="center"/>
        <w:rPr>
          <w:b/>
          <w:sz w:val="18"/>
          <w:szCs w:val="18"/>
        </w:rPr>
      </w:pPr>
    </w:p>
    <w:p w:rsidR="003C6F0E" w:rsidRPr="003C6F0E" w:rsidRDefault="003C6F0E" w:rsidP="003C6F0E">
      <w:pPr>
        <w:jc w:val="center"/>
        <w:rPr>
          <w:b/>
          <w:sz w:val="18"/>
          <w:szCs w:val="18"/>
        </w:rPr>
      </w:pPr>
      <w:r w:rsidRPr="003C6F0E">
        <w:rPr>
          <w:b/>
          <w:sz w:val="18"/>
          <w:szCs w:val="18"/>
        </w:rPr>
        <w:t>ГЕНЕРАЛЬНЫЙ ПЛАН</w:t>
      </w:r>
    </w:p>
    <w:p w:rsidR="003C6F0E" w:rsidRPr="003C6F0E" w:rsidRDefault="003C6F0E" w:rsidP="003C6F0E">
      <w:pPr>
        <w:jc w:val="center"/>
        <w:rPr>
          <w:b/>
          <w:sz w:val="18"/>
          <w:szCs w:val="18"/>
        </w:rPr>
      </w:pPr>
      <w:r w:rsidRPr="003C6F0E">
        <w:rPr>
          <w:b/>
          <w:sz w:val="18"/>
          <w:szCs w:val="18"/>
        </w:rPr>
        <w:t>МОШКОВСКОГО СЕЛЬСОВЕТА</w:t>
      </w:r>
    </w:p>
    <w:p w:rsidR="003C6F0E" w:rsidRPr="003C6F0E" w:rsidRDefault="003C6F0E" w:rsidP="003C6F0E">
      <w:pPr>
        <w:jc w:val="center"/>
        <w:rPr>
          <w:b/>
          <w:sz w:val="18"/>
          <w:szCs w:val="18"/>
        </w:rPr>
      </w:pPr>
      <w:r w:rsidRPr="003C6F0E">
        <w:rPr>
          <w:b/>
          <w:sz w:val="18"/>
          <w:szCs w:val="18"/>
        </w:rPr>
        <w:t>БЕКОВСКОГО РАЙОНА</w:t>
      </w:r>
    </w:p>
    <w:p w:rsidR="003C6F0E" w:rsidRPr="003C6F0E" w:rsidRDefault="003C6F0E" w:rsidP="003C6F0E">
      <w:pPr>
        <w:jc w:val="center"/>
        <w:rPr>
          <w:b/>
          <w:sz w:val="18"/>
          <w:szCs w:val="18"/>
        </w:rPr>
      </w:pPr>
      <w:r w:rsidRPr="003C6F0E">
        <w:rPr>
          <w:b/>
          <w:sz w:val="18"/>
          <w:szCs w:val="18"/>
        </w:rPr>
        <w:t>ПЕНЗЕНСКОЙ ОБЛАСТИ</w:t>
      </w:r>
    </w:p>
    <w:p w:rsidR="003C6F0E" w:rsidRDefault="003C6F0E" w:rsidP="00953C8C">
      <w:pPr>
        <w:jc w:val="center"/>
        <w:rPr>
          <w:b/>
          <w:color w:val="000000"/>
          <w:sz w:val="18"/>
          <w:szCs w:val="18"/>
        </w:rPr>
      </w:pPr>
    </w:p>
    <w:p w:rsidR="00953C8C" w:rsidRPr="00953C8C" w:rsidRDefault="00953C8C" w:rsidP="00953C8C">
      <w:pPr>
        <w:jc w:val="center"/>
        <w:rPr>
          <w:b/>
          <w:color w:val="000000"/>
          <w:sz w:val="18"/>
          <w:szCs w:val="18"/>
        </w:rPr>
      </w:pPr>
      <w:r w:rsidRPr="00953C8C">
        <w:rPr>
          <w:b/>
          <w:color w:val="000000"/>
          <w:sz w:val="18"/>
          <w:szCs w:val="18"/>
        </w:rPr>
        <w:t>Материалы по обоснованию</w:t>
      </w:r>
    </w:p>
    <w:p w:rsidR="00953C8C" w:rsidRPr="00953C8C" w:rsidRDefault="00953C8C" w:rsidP="00953C8C">
      <w:pPr>
        <w:jc w:val="center"/>
        <w:rPr>
          <w:color w:val="000000"/>
          <w:sz w:val="18"/>
          <w:szCs w:val="18"/>
        </w:rPr>
      </w:pPr>
      <w:r w:rsidRPr="00953C8C">
        <w:rPr>
          <w:color w:val="000000"/>
          <w:sz w:val="18"/>
          <w:szCs w:val="18"/>
        </w:rPr>
        <w:t>(внесение изменений)</w:t>
      </w:r>
    </w:p>
    <w:p w:rsidR="00953C8C" w:rsidRPr="00953C8C" w:rsidRDefault="00953C8C" w:rsidP="00953C8C">
      <w:pPr>
        <w:ind w:firstLine="360"/>
        <w:rPr>
          <w:b/>
          <w:sz w:val="18"/>
          <w:szCs w:val="18"/>
        </w:rPr>
      </w:pPr>
    </w:p>
    <w:p w:rsidR="00953C8C" w:rsidRPr="00953C8C" w:rsidRDefault="00953C8C" w:rsidP="00953C8C">
      <w:pPr>
        <w:ind w:firstLine="360"/>
        <w:rPr>
          <w:b/>
          <w:sz w:val="18"/>
          <w:szCs w:val="18"/>
        </w:rPr>
      </w:pPr>
      <w:r w:rsidRPr="00953C8C">
        <w:rPr>
          <w:b/>
          <w:sz w:val="18"/>
          <w:szCs w:val="18"/>
        </w:rPr>
        <w:t>Генеральный директор,</w:t>
      </w:r>
    </w:p>
    <w:p w:rsidR="00953C8C" w:rsidRDefault="00953C8C" w:rsidP="00953C8C">
      <w:pPr>
        <w:ind w:firstLine="360"/>
        <w:rPr>
          <w:b/>
          <w:color w:val="000000"/>
          <w:sz w:val="18"/>
          <w:szCs w:val="18"/>
        </w:rPr>
      </w:pPr>
      <w:r w:rsidRPr="00953C8C">
        <w:rPr>
          <w:b/>
          <w:sz w:val="18"/>
          <w:szCs w:val="18"/>
        </w:rPr>
        <w:t xml:space="preserve">канд. эконом. наук  </w:t>
      </w:r>
      <w:r w:rsidRPr="00953C8C">
        <w:rPr>
          <w:sz w:val="18"/>
          <w:szCs w:val="18"/>
        </w:rPr>
        <w:t xml:space="preserve">                                                                                              </w:t>
      </w:r>
      <w:r w:rsidRPr="00953C8C">
        <w:rPr>
          <w:b/>
          <w:color w:val="000000"/>
          <w:sz w:val="18"/>
          <w:szCs w:val="18"/>
        </w:rPr>
        <w:t>А. К. Есин</w:t>
      </w:r>
      <w:r>
        <w:rPr>
          <w:b/>
          <w:color w:val="000000"/>
          <w:sz w:val="18"/>
          <w:szCs w:val="18"/>
        </w:rPr>
        <w:t xml:space="preserve">                                            </w:t>
      </w:r>
      <w:r w:rsidRPr="00953C8C">
        <w:rPr>
          <w:b/>
          <w:color w:val="000000"/>
          <w:sz w:val="18"/>
          <w:szCs w:val="18"/>
        </w:rPr>
        <w:t xml:space="preserve"> Пенза, 2020 г.</w:t>
      </w:r>
    </w:p>
    <w:p w:rsidR="00953C8C" w:rsidRDefault="00953C8C" w:rsidP="00953C8C">
      <w:pPr>
        <w:ind w:firstLine="360"/>
        <w:rPr>
          <w:b/>
          <w:color w:val="000000"/>
          <w:sz w:val="18"/>
          <w:szCs w:val="18"/>
        </w:rPr>
      </w:pPr>
    </w:p>
    <w:p w:rsidR="00D44557" w:rsidRDefault="00D44557" w:rsidP="004E63FB">
      <w:pPr>
        <w:pStyle w:val="affffff2"/>
        <w:spacing w:before="0"/>
        <w:jc w:val="center"/>
        <w:rPr>
          <w:rFonts w:ascii="Times New Roman" w:hAnsi="Times New Roman" w:cs="Times New Roman"/>
          <w:color w:val="auto"/>
          <w:sz w:val="18"/>
          <w:szCs w:val="18"/>
        </w:rPr>
      </w:pPr>
    </w:p>
    <w:p w:rsidR="00D44557" w:rsidRPr="00D44557" w:rsidRDefault="00D44557" w:rsidP="00D44557">
      <w:pPr>
        <w:keepNext/>
        <w:keepLines/>
        <w:jc w:val="center"/>
        <w:rPr>
          <w:rFonts w:eastAsiaTheme="majorEastAsia"/>
          <w:b/>
          <w:bCs/>
          <w:sz w:val="18"/>
          <w:szCs w:val="18"/>
        </w:rPr>
      </w:pPr>
      <w:r w:rsidRPr="00D44557">
        <w:rPr>
          <w:rFonts w:eastAsiaTheme="majorEastAsia"/>
          <w:b/>
          <w:bCs/>
          <w:sz w:val="18"/>
          <w:szCs w:val="18"/>
        </w:rPr>
        <w:t>Оглавление</w:t>
      </w:r>
    </w:p>
    <w:p w:rsidR="00D44557" w:rsidRPr="00D44557" w:rsidRDefault="00D44557" w:rsidP="00810412">
      <w:pPr>
        <w:widowControl w:val="0"/>
        <w:tabs>
          <w:tab w:val="right" w:pos="10348"/>
        </w:tabs>
        <w:ind w:right="-143"/>
        <w:jc w:val="both"/>
        <w:rPr>
          <w:rFonts w:eastAsia="Calibri"/>
          <w:color w:val="000000" w:themeColor="text1"/>
          <w:sz w:val="18"/>
          <w:szCs w:val="18"/>
          <w:lang w:eastAsia="en-US"/>
        </w:rPr>
      </w:pPr>
      <w:r w:rsidRPr="00D44557">
        <w:rPr>
          <w:rFonts w:eastAsia="Calibri"/>
          <w:color w:val="000000" w:themeColor="text1"/>
          <w:sz w:val="18"/>
          <w:szCs w:val="18"/>
          <w:lang w:eastAsia="en-US"/>
        </w:rPr>
        <w:fldChar w:fldCharType="begin"/>
      </w:r>
      <w:r w:rsidRPr="00D44557">
        <w:rPr>
          <w:rFonts w:eastAsia="Calibri"/>
          <w:color w:val="000000" w:themeColor="text1"/>
          <w:sz w:val="18"/>
          <w:szCs w:val="18"/>
          <w:lang w:eastAsia="en-US"/>
        </w:rPr>
        <w:instrText xml:space="preserve"> TOC \o "1-3" \h \z \u </w:instrText>
      </w:r>
      <w:r w:rsidRPr="00D44557">
        <w:rPr>
          <w:rFonts w:eastAsia="Calibri"/>
          <w:color w:val="000000" w:themeColor="text1"/>
          <w:sz w:val="18"/>
          <w:szCs w:val="18"/>
          <w:lang w:eastAsia="en-US"/>
        </w:rPr>
        <w:fldChar w:fldCharType="separate"/>
      </w:r>
      <w:hyperlink w:anchor="_Toc35270540" w:history="1">
        <w:r w:rsidRPr="00D44557">
          <w:rPr>
            <w:rFonts w:eastAsia="Calibri"/>
            <w:color w:val="000000" w:themeColor="text1"/>
            <w:kern w:val="28"/>
            <w:sz w:val="18"/>
            <w:szCs w:val="18"/>
            <w:lang w:val="en-GB" w:eastAsia="en-US"/>
          </w:rPr>
          <w:t>Введение ………………………………………………………………………………………</w:t>
        </w:r>
        <w:r w:rsidRPr="00D44557">
          <w:rPr>
            <w:rFonts w:eastAsia="Calibri"/>
            <w:color w:val="000000" w:themeColor="text1"/>
            <w:kern w:val="28"/>
            <w:sz w:val="18"/>
            <w:szCs w:val="18"/>
            <w:lang w:eastAsia="en-US"/>
          </w:rPr>
          <w:t>…………………………………………………</w:t>
        </w:r>
        <w:r w:rsidRPr="00D44557">
          <w:rPr>
            <w:rFonts w:eastAsia="Calibri"/>
            <w:color w:val="000000" w:themeColor="text1"/>
            <w:kern w:val="28"/>
            <w:sz w:val="18"/>
            <w:szCs w:val="18"/>
            <w:lang w:val="en-GB" w:eastAsia="en-US"/>
          </w:rPr>
          <w:t>.</w:t>
        </w:r>
        <w:r w:rsidRPr="00D44557">
          <w:rPr>
            <w:rFonts w:eastAsia="Calibri"/>
            <w:webHidden/>
            <w:color w:val="000000" w:themeColor="text1"/>
            <w:sz w:val="18"/>
            <w:szCs w:val="18"/>
            <w:lang w:eastAsia="en-US"/>
          </w:rPr>
          <w:fldChar w:fldCharType="begin"/>
        </w:r>
        <w:r w:rsidRPr="00D44557">
          <w:rPr>
            <w:rFonts w:eastAsia="Calibri"/>
            <w:webHidden/>
            <w:color w:val="000000" w:themeColor="text1"/>
            <w:sz w:val="18"/>
            <w:szCs w:val="18"/>
            <w:lang w:eastAsia="en-US"/>
          </w:rPr>
          <w:instrText xml:space="preserve"> PAGEREF _Toc35270540 \h </w:instrText>
        </w:r>
        <w:r w:rsidRPr="00D44557">
          <w:rPr>
            <w:rFonts w:eastAsia="Calibri"/>
            <w:webHidden/>
            <w:color w:val="000000" w:themeColor="text1"/>
            <w:sz w:val="18"/>
            <w:szCs w:val="18"/>
            <w:lang w:eastAsia="en-US"/>
          </w:rPr>
        </w:r>
        <w:r w:rsidRPr="00D44557">
          <w:rPr>
            <w:rFonts w:eastAsia="Calibri"/>
            <w:webHidden/>
            <w:color w:val="000000" w:themeColor="text1"/>
            <w:sz w:val="18"/>
            <w:szCs w:val="18"/>
            <w:lang w:eastAsia="en-US"/>
          </w:rPr>
          <w:fldChar w:fldCharType="separate"/>
        </w:r>
        <w:r w:rsidRPr="00D44557">
          <w:rPr>
            <w:rFonts w:eastAsia="Calibri"/>
            <w:noProof/>
            <w:webHidden/>
            <w:color w:val="000000" w:themeColor="text1"/>
            <w:sz w:val="18"/>
            <w:szCs w:val="18"/>
            <w:lang w:eastAsia="en-US"/>
          </w:rPr>
          <w:t>28</w:t>
        </w:r>
        <w:r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41" w:history="1">
        <w:r w:rsidR="00D44557" w:rsidRPr="00D44557">
          <w:rPr>
            <w:rFonts w:eastAsia="Calibri"/>
            <w:iCs/>
            <w:color w:val="000000" w:themeColor="text1"/>
            <w:sz w:val="18"/>
            <w:szCs w:val="18"/>
            <w:lang w:val="en-GB" w:eastAsia="en-US"/>
          </w:rPr>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 ………………………………………………</w:t>
        </w:r>
        <w:r w:rsidR="00D44557" w:rsidRPr="00D44557">
          <w:rPr>
            <w:rFonts w:eastAsia="Calibri"/>
            <w:iCs/>
            <w:color w:val="000000" w:themeColor="text1"/>
            <w:sz w:val="18"/>
            <w:szCs w:val="18"/>
            <w:lang w:eastAsia="en-US"/>
          </w:rPr>
          <w:t>…………………….</w:t>
        </w:r>
        <w:r w:rsidR="00D44557" w:rsidRPr="00D44557">
          <w:rPr>
            <w:rFonts w:eastAsia="Calibri"/>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_Toc35270541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29</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42" w:history="1">
        <w:r w:rsidR="00D44557" w:rsidRPr="00D44557">
          <w:rPr>
            <w:rFonts w:eastAsia="Calibri"/>
            <w:iCs/>
            <w:color w:val="000000" w:themeColor="text1"/>
            <w:sz w:val="18"/>
            <w:szCs w:val="18"/>
            <w:lang w:val="en-GB" w:eastAsia="en-US"/>
          </w:rPr>
          <w:t>2. Анализ использования территорий поселения, возможных направлений развития этих территорий и прогнозируемых ограничений их использования …………………</w:t>
        </w:r>
        <w:r w:rsidR="00D44557" w:rsidRPr="00D44557">
          <w:rPr>
            <w:rFonts w:eastAsia="Calibri"/>
            <w:iCs/>
            <w:color w:val="000000" w:themeColor="text1"/>
            <w:sz w:val="18"/>
            <w:szCs w:val="18"/>
            <w:lang w:eastAsia="en-US"/>
          </w:rPr>
          <w:t>…………………………………………………………………………………………………………...…</w:t>
        </w:r>
        <w:r w:rsidR="00D44557" w:rsidRPr="00D44557">
          <w:rPr>
            <w:rFonts w:eastAsia="Calibri"/>
            <w:b/>
            <w:iCs/>
            <w:color w:val="000000" w:themeColor="text1"/>
            <w:sz w:val="18"/>
            <w:szCs w:val="18"/>
            <w:lang w:val="en-GB" w:eastAsia="en-US"/>
          </w:rPr>
          <w:t>30</w:t>
        </w:r>
      </w:hyperlink>
    </w:p>
    <w:p w:rsidR="00D44557" w:rsidRPr="00D44557" w:rsidRDefault="001A3D03" w:rsidP="00D44557">
      <w:pPr>
        <w:widowControl w:val="0"/>
        <w:tabs>
          <w:tab w:val="left" w:pos="9214"/>
          <w:tab w:val="right" w:pos="10206"/>
        </w:tabs>
        <w:ind w:right="-185"/>
        <w:jc w:val="both"/>
        <w:rPr>
          <w:rFonts w:eastAsia="Calibri"/>
          <w:color w:val="000000" w:themeColor="text1"/>
          <w:sz w:val="18"/>
          <w:szCs w:val="18"/>
          <w:lang w:eastAsia="en-US"/>
        </w:rPr>
      </w:pPr>
      <w:hyperlink w:anchor="_Toc35270544" w:history="1">
        <w:r w:rsidR="00D44557" w:rsidRPr="00D44557">
          <w:rPr>
            <w:rFonts w:eastAsia="Calibri"/>
            <w:iCs/>
            <w:color w:val="000000" w:themeColor="text1"/>
            <w:sz w:val="18"/>
            <w:szCs w:val="18"/>
            <w:lang w:val="en-GB" w:eastAsia="en-US"/>
          </w:rPr>
          <w:t>2.1. Краткая характеристика муниципального образования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_Toc35270544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31</w:t>
        </w:r>
        <w:r w:rsidR="00D44557" w:rsidRPr="00D44557">
          <w:rPr>
            <w:rFonts w:eastAsia="Calibri"/>
            <w:webHidden/>
            <w:color w:val="000000" w:themeColor="text1"/>
            <w:sz w:val="18"/>
            <w:szCs w:val="18"/>
            <w:lang w:eastAsia="en-US"/>
          </w:rPr>
          <w:fldChar w:fldCharType="end"/>
        </w:r>
      </w:hyperlink>
    </w:p>
    <w:p w:rsidR="00D44557" w:rsidRPr="00D44557" w:rsidRDefault="001A3D03" w:rsidP="00810412">
      <w:pPr>
        <w:widowControl w:val="0"/>
        <w:tabs>
          <w:tab w:val="right" w:pos="10206"/>
        </w:tabs>
        <w:ind w:right="-1"/>
        <w:jc w:val="both"/>
        <w:rPr>
          <w:rFonts w:eastAsia="Calibri"/>
          <w:color w:val="000000" w:themeColor="text1"/>
          <w:sz w:val="18"/>
          <w:szCs w:val="18"/>
          <w:lang w:eastAsia="en-US"/>
        </w:rPr>
      </w:pPr>
      <w:hyperlink w:anchor="_Toc35270545" w:history="1">
        <w:r w:rsidR="00D44557" w:rsidRPr="00D44557">
          <w:rPr>
            <w:rFonts w:eastAsia="Calibri"/>
            <w:iCs/>
            <w:color w:val="000000" w:themeColor="text1"/>
            <w:sz w:val="18"/>
            <w:szCs w:val="18"/>
            <w:lang w:val="en-GB" w:eastAsia="en-US"/>
          </w:rPr>
          <w:t>2.2 Историческая справка</w:t>
        </w:r>
        <w:r w:rsidR="00D44557" w:rsidRPr="00D44557">
          <w:rPr>
            <w:rFonts w:eastAsia="Calibri"/>
            <w:webHidden/>
            <w:color w:val="000000" w:themeColor="text1"/>
            <w:sz w:val="18"/>
            <w:szCs w:val="18"/>
            <w:lang w:eastAsia="en-US"/>
          </w:rPr>
          <w:tab/>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_Toc35270545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31</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left" w:pos="9072"/>
          <w:tab w:val="right" w:pos="10206"/>
        </w:tabs>
        <w:ind w:right="-185"/>
        <w:jc w:val="both"/>
        <w:rPr>
          <w:rFonts w:eastAsia="Calibri"/>
          <w:color w:val="000000" w:themeColor="text1"/>
          <w:sz w:val="18"/>
          <w:szCs w:val="18"/>
          <w:lang w:eastAsia="en-US"/>
        </w:rPr>
      </w:pPr>
      <w:hyperlink w:anchor="_Toc35270546" w:history="1">
        <w:r w:rsidR="00D44557" w:rsidRPr="00D44557">
          <w:rPr>
            <w:rFonts w:eastAsia="Calibri"/>
            <w:iCs/>
            <w:color w:val="000000" w:themeColor="text1"/>
            <w:sz w:val="18"/>
            <w:szCs w:val="18"/>
            <w:lang w:val="en-GB" w:eastAsia="en-US"/>
          </w:rPr>
          <w:t>2.3. Оценка территории по комплексу природных факторов ……………………………</w:t>
        </w:r>
        <w:r w:rsidR="00D44557" w:rsidRPr="00D44557">
          <w:rPr>
            <w:rFonts w:eastAsia="Calibri"/>
            <w:iCs/>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_Toc35270546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left" w:pos="9072"/>
          <w:tab w:val="right" w:pos="10206"/>
        </w:tabs>
        <w:ind w:right="-185"/>
        <w:jc w:val="both"/>
        <w:rPr>
          <w:rFonts w:eastAsia="Calibri"/>
          <w:color w:val="000000" w:themeColor="text1"/>
          <w:sz w:val="18"/>
          <w:szCs w:val="18"/>
          <w:lang w:eastAsia="en-US"/>
        </w:rPr>
      </w:pPr>
      <w:hyperlink w:anchor="_Toc35270547" w:history="1">
        <w:r w:rsidR="00D44557" w:rsidRPr="00D44557">
          <w:rPr>
            <w:rFonts w:eastAsia="Calibri"/>
            <w:iCs/>
            <w:color w:val="000000" w:themeColor="text1"/>
            <w:sz w:val="18"/>
            <w:szCs w:val="18"/>
            <w:lang w:val="en-GB" w:eastAsia="en-US"/>
          </w:rPr>
          <w:t>2.3.1. Климат……………………………………………………………………………………</w:t>
        </w:r>
        <w:r w:rsidR="00D44557" w:rsidRPr="00D44557">
          <w:rPr>
            <w:rFonts w:eastAsia="Calibri"/>
            <w:iCs/>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_Toc35270547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48" w:history="1">
        <w:r w:rsidR="00D44557" w:rsidRPr="00D44557">
          <w:rPr>
            <w:rFonts w:eastAsia="Calibri"/>
            <w:iCs/>
            <w:color w:val="000000" w:themeColor="text1"/>
            <w:sz w:val="18"/>
            <w:szCs w:val="18"/>
            <w:lang w:val="en-GB" w:eastAsia="en-US"/>
          </w:rPr>
          <w:t>2.3.2. Рельеф</w:t>
        </w:r>
        <w:r w:rsidR="00D44557" w:rsidRPr="00D44557">
          <w:rPr>
            <w:rFonts w:eastAsia="Calibri"/>
            <w:webHidden/>
            <w:color w:val="000000" w:themeColor="text1"/>
            <w:sz w:val="18"/>
            <w:szCs w:val="18"/>
            <w:lang w:eastAsia="en-US"/>
          </w:rPr>
          <w:t xml:space="preserve">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_Toc35270548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left" w:pos="9072"/>
          <w:tab w:val="right" w:pos="10206"/>
        </w:tabs>
        <w:ind w:right="-185"/>
        <w:jc w:val="both"/>
        <w:rPr>
          <w:rFonts w:eastAsia="Calibri"/>
          <w:color w:val="000000" w:themeColor="text1"/>
          <w:sz w:val="18"/>
          <w:szCs w:val="18"/>
          <w:lang w:eastAsia="en-US"/>
        </w:rPr>
      </w:pPr>
      <w:hyperlink w:anchor="_Toc35270549" w:history="1">
        <w:r w:rsidR="00D44557" w:rsidRPr="00D44557">
          <w:rPr>
            <w:rFonts w:eastAsia="Calibri"/>
            <w:iCs/>
            <w:color w:val="000000" w:themeColor="text1"/>
            <w:sz w:val="18"/>
            <w:szCs w:val="18"/>
            <w:lang w:val="en-GB" w:eastAsia="en-US"/>
          </w:rPr>
          <w:t>2.3.3. Минерально-сырьевые ресурсы…………………………………………………………</w:t>
        </w:r>
        <w:r w:rsidR="00D44557" w:rsidRPr="00D44557">
          <w:rPr>
            <w:rFonts w:eastAsia="Calibri"/>
            <w:iCs/>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_Toc35270549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0" w:history="1">
        <w:r w:rsidR="00D44557" w:rsidRPr="00D44557">
          <w:rPr>
            <w:rFonts w:eastAsia="Calibri"/>
            <w:iCs/>
            <w:color w:val="000000" w:themeColor="text1"/>
            <w:sz w:val="18"/>
            <w:szCs w:val="18"/>
            <w:lang w:val="en-GB" w:eastAsia="en-US"/>
          </w:rPr>
          <w:t>2.3.4. Почвенные ресурсы</w:t>
        </w:r>
        <w:r w:rsidR="00D44557" w:rsidRPr="00D44557">
          <w:rPr>
            <w:rFonts w:eastAsia="Calibri"/>
            <w:webHidden/>
            <w:color w:val="000000" w:themeColor="text1"/>
            <w:sz w:val="18"/>
            <w:szCs w:val="18"/>
            <w:lang w:eastAsia="en-US"/>
          </w:rPr>
          <w:tab/>
        </w:r>
        <w:r w:rsidR="00D44557" w:rsidRPr="00D44557">
          <w:rPr>
            <w:rFonts w:eastAsia="Calibri"/>
            <w:b/>
            <w:webHidden/>
            <w:color w:val="000000" w:themeColor="text1"/>
            <w:sz w:val="18"/>
            <w:szCs w:val="18"/>
            <w:lang w:eastAsia="en-US"/>
          </w:rPr>
          <w:t>…………………………………………………………………………………………………………………</w:t>
        </w:r>
        <w:r w:rsidR="00810412">
          <w:rPr>
            <w:rFonts w:eastAsia="Calibri"/>
            <w:b/>
            <w:webHidden/>
            <w:color w:val="000000" w:themeColor="text1"/>
            <w:sz w:val="18"/>
            <w:szCs w:val="18"/>
            <w:lang w:eastAsia="en-US"/>
          </w:rPr>
          <w:t xml:space="preserve">     </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_Toc35270550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33</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1" w:history="1">
        <w:r w:rsidR="00D44557" w:rsidRPr="00D44557">
          <w:rPr>
            <w:rFonts w:eastAsia="Calibri"/>
            <w:iCs/>
            <w:color w:val="000000" w:themeColor="text1"/>
            <w:sz w:val="18"/>
            <w:szCs w:val="18"/>
            <w:lang w:val="en-GB" w:eastAsia="en-US"/>
          </w:rPr>
          <w:t>2.3.5. Гидрографическая сеть …………………………………………………………………</w:t>
        </w:r>
        <w:r w:rsidR="00D44557" w:rsidRPr="00D44557">
          <w:rPr>
            <w:rFonts w:eastAsia="Calibri"/>
            <w:iCs/>
            <w:color w:val="000000" w:themeColor="text1"/>
            <w:sz w:val="18"/>
            <w:szCs w:val="18"/>
            <w:lang w:eastAsia="en-US"/>
          </w:rPr>
          <w:t>……………………………………………...…</w:t>
        </w:r>
        <w:r w:rsidR="00D44557" w:rsidRPr="00D44557">
          <w:rPr>
            <w:rFonts w:eastAsia="Calibri"/>
            <w:iCs/>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_Toc35270551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2" w:history="1">
        <w:r w:rsidR="00D44557" w:rsidRPr="00D44557">
          <w:rPr>
            <w:rFonts w:eastAsia="Calibri"/>
            <w:iCs/>
            <w:color w:val="000000" w:themeColor="text1"/>
            <w:sz w:val="18"/>
            <w:szCs w:val="18"/>
            <w:lang w:val="en-GB" w:eastAsia="en-US"/>
          </w:rPr>
          <w:t>2.3.6. Лесосырьевые ресурсы…………………………………………………………………</w:t>
        </w:r>
        <w:r w:rsidR="00D44557" w:rsidRPr="00D44557">
          <w:rPr>
            <w:rFonts w:eastAsia="Calibri"/>
            <w:iCs/>
            <w:color w:val="000000" w:themeColor="text1"/>
            <w:sz w:val="18"/>
            <w:szCs w:val="18"/>
            <w:lang w:eastAsia="en-US"/>
          </w:rPr>
          <w:t>………………………………………………...</w:t>
        </w:r>
        <w:r w:rsidR="00D44557" w:rsidRPr="00D44557">
          <w:rPr>
            <w:rFonts w:eastAsia="Calibri"/>
            <w:iCs/>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_Toc35270552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3" w:history="1">
        <w:r w:rsidR="00D44557" w:rsidRPr="00D44557">
          <w:rPr>
            <w:rFonts w:eastAsia="Calibri"/>
            <w:iCs/>
            <w:color w:val="000000" w:themeColor="text1"/>
            <w:sz w:val="18"/>
            <w:szCs w:val="18"/>
            <w:lang w:val="en-GB" w:eastAsia="en-US"/>
          </w:rPr>
          <w:t>2.3.7. Растительный и животный мир</w:t>
        </w:r>
        <w:r w:rsidR="00D44557" w:rsidRPr="00D44557">
          <w:rPr>
            <w:rFonts w:eastAsia="Calibri"/>
            <w:webHidden/>
            <w:color w:val="000000" w:themeColor="text1"/>
            <w:sz w:val="18"/>
            <w:szCs w:val="18"/>
            <w:lang w:eastAsia="en-US"/>
          </w:rPr>
          <w:t xml:space="preserve">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_Toc35270553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4" w:history="1">
        <w:r w:rsidR="00D44557" w:rsidRPr="00D44557">
          <w:rPr>
            <w:rFonts w:eastAsia="Calibri"/>
            <w:iCs/>
            <w:color w:val="000000" w:themeColor="text1"/>
            <w:sz w:val="18"/>
            <w:szCs w:val="18"/>
            <w:lang w:val="en-GB" w:eastAsia="en-US"/>
          </w:rPr>
          <w:t>2.4. Земельный фонд и категории земель ………………………………………..............</w:t>
        </w:r>
        <w:r w:rsidR="00D44557" w:rsidRPr="00D44557">
          <w:rPr>
            <w:rFonts w:eastAsia="Calibri"/>
            <w:iCs/>
            <w:color w:val="000000" w:themeColor="text1"/>
            <w:sz w:val="18"/>
            <w:szCs w:val="18"/>
            <w:lang w:eastAsia="en-US"/>
          </w:rPr>
          <w:t>...............................................................................</w:t>
        </w:r>
        <w:r w:rsidR="00D44557" w:rsidRPr="00D44557">
          <w:rPr>
            <w:rFonts w:eastAsia="Calibri"/>
            <w:iCs/>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_Toc35270554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5" w:history="1">
        <w:r w:rsidR="00D44557" w:rsidRPr="00D44557">
          <w:rPr>
            <w:rFonts w:eastAsia="Calibri"/>
            <w:iCs/>
            <w:color w:val="000000" w:themeColor="text1"/>
            <w:sz w:val="18"/>
            <w:szCs w:val="18"/>
            <w:lang w:val="en-GB" w:eastAsia="en-US"/>
          </w:rPr>
          <w:t>2.5. Демографический потенциал</w:t>
        </w:r>
        <w:r w:rsidR="00D44557" w:rsidRPr="00D44557">
          <w:rPr>
            <w:rFonts w:eastAsia="Calibri"/>
            <w:webHidden/>
            <w:color w:val="000000" w:themeColor="text1"/>
            <w:sz w:val="18"/>
            <w:szCs w:val="18"/>
            <w:lang w:eastAsia="en-US"/>
          </w:rPr>
          <w:t xml:space="preserve">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_Toc35270555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38</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6" w:history="1">
        <w:r w:rsidR="00D44557" w:rsidRPr="00D44557">
          <w:rPr>
            <w:rFonts w:eastAsia="Calibri"/>
            <w:color w:val="000000" w:themeColor="text1"/>
            <w:sz w:val="18"/>
            <w:szCs w:val="18"/>
            <w:lang w:val="en-GB" w:eastAsia="en-US"/>
          </w:rPr>
          <w:t>2.5.1. Современное положение и демографические тенденции развития………………</w:t>
        </w:r>
        <w:r w:rsidR="00D44557" w:rsidRPr="00D44557">
          <w:rPr>
            <w:rFonts w:eastAsia="Calibri"/>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_Toc35270556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38</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7" w:history="1">
        <w:r w:rsidR="00D44557" w:rsidRPr="00D44557">
          <w:rPr>
            <w:rFonts w:eastAsia="Calibri"/>
            <w:color w:val="000000" w:themeColor="text1"/>
            <w:sz w:val="18"/>
            <w:szCs w:val="18"/>
            <w:lang w:val="en-GB" w:eastAsia="en-US"/>
          </w:rPr>
          <w:t>2.5.2. Прогноз перспективной численности населения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_Toc35270557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8" w:history="1">
        <w:r w:rsidR="00D44557" w:rsidRPr="00D44557">
          <w:rPr>
            <w:rFonts w:eastAsia="Calibri"/>
            <w:color w:val="000000" w:themeColor="text1"/>
            <w:sz w:val="18"/>
            <w:szCs w:val="18"/>
            <w:lang w:val="en-GB" w:eastAsia="en-US"/>
          </w:rPr>
          <w:t>2.5.3. Трудовые ресурсы и занятость населения</w:t>
        </w:r>
        <w:r w:rsidR="00D44557" w:rsidRPr="00D44557">
          <w:rPr>
            <w:rFonts w:eastAsia="Calibri"/>
            <w:webHidden/>
            <w:color w:val="000000" w:themeColor="text1"/>
            <w:sz w:val="18"/>
            <w:szCs w:val="18"/>
            <w:lang w:eastAsia="en-US"/>
          </w:rPr>
          <w:t xml:space="preserve">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_Toc35270558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59" w:history="1">
        <w:r w:rsidR="00D44557" w:rsidRPr="00D44557">
          <w:rPr>
            <w:rFonts w:eastAsia="Calibri"/>
            <w:color w:val="000000" w:themeColor="text1"/>
            <w:sz w:val="18"/>
            <w:szCs w:val="18"/>
            <w:lang w:val="en-GB" w:eastAsia="en-US"/>
          </w:rPr>
          <w:t>2.5.4. Расселение</w:t>
        </w:r>
        <w:r w:rsidR="00D44557" w:rsidRPr="00D44557">
          <w:rPr>
            <w:rFonts w:eastAsia="Calibri"/>
            <w:b/>
            <w:webHidden/>
            <w:color w:val="000000" w:themeColor="text1"/>
            <w:sz w:val="18"/>
            <w:szCs w:val="18"/>
            <w:lang w:eastAsia="en-US"/>
          </w:rPr>
          <w:t xml:space="preserve"> ……………………………………………………………………………………………………………………………...….</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_Toc35270559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43</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0" w:history="1">
        <w:r w:rsidR="00D44557" w:rsidRPr="00D44557">
          <w:rPr>
            <w:rFonts w:eastAsia="Calibri"/>
            <w:color w:val="000000" w:themeColor="text1"/>
            <w:sz w:val="18"/>
            <w:szCs w:val="18"/>
            <w:lang w:val="en-GB" w:eastAsia="en-US"/>
          </w:rPr>
          <w:t>2.6. Жилищный фонд………………………………………………………………………</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_Toc35270560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1" w:history="1">
        <w:r w:rsidR="00D44557" w:rsidRPr="00D44557">
          <w:rPr>
            <w:rFonts w:eastAsia="Calibri"/>
            <w:color w:val="000000" w:themeColor="text1"/>
            <w:sz w:val="18"/>
            <w:szCs w:val="18"/>
            <w:lang w:val="en-GB" w:eastAsia="en-US"/>
          </w:rPr>
          <w:t>2.7. Экономический потенциал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_Toc35270561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2" w:history="1">
        <w:r w:rsidR="00D44557" w:rsidRPr="00D44557">
          <w:rPr>
            <w:rFonts w:eastAsia="Calibri"/>
            <w:bCs/>
            <w:color w:val="000000" w:themeColor="text1"/>
            <w:kern w:val="32"/>
            <w:sz w:val="18"/>
            <w:szCs w:val="18"/>
            <w:lang w:val="en-GB" w:eastAsia="en-US"/>
          </w:rPr>
          <w:t>2.7.1. Сельское хозяйство …………………………………………………………………</w:t>
        </w:r>
        <w:r w:rsidR="00D44557" w:rsidRPr="00D44557">
          <w:rPr>
            <w:rFonts w:eastAsia="Calibri"/>
            <w:bCs/>
            <w:color w:val="000000" w:themeColor="text1"/>
            <w:kern w:val="32"/>
            <w:sz w:val="18"/>
            <w:szCs w:val="18"/>
            <w:lang w:eastAsia="en-US"/>
          </w:rPr>
          <w:t>…………………………………………………</w:t>
        </w:r>
        <w:r w:rsidR="00D44557" w:rsidRPr="00D44557">
          <w:rPr>
            <w:rFonts w:eastAsia="Calibri"/>
            <w:bCs/>
            <w:color w:val="000000" w:themeColor="text1"/>
            <w:kern w:val="32"/>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_Toc35270562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b/>
          <w:color w:val="000000" w:themeColor="text1"/>
          <w:sz w:val="18"/>
          <w:szCs w:val="18"/>
          <w:lang w:eastAsia="en-US"/>
        </w:rPr>
      </w:pPr>
      <w:hyperlink w:anchor="_Toc35270563" w:history="1">
        <w:r w:rsidR="00D44557" w:rsidRPr="00D44557">
          <w:rPr>
            <w:rFonts w:eastAsia="Calibri"/>
            <w:color w:val="000000" w:themeColor="text1"/>
            <w:sz w:val="18"/>
            <w:szCs w:val="18"/>
            <w:lang w:val="en-GB" w:eastAsia="en-US"/>
          </w:rPr>
          <w:t>2.7.2. Промышленность</w:t>
        </w:r>
        <w:r w:rsidR="00D44557" w:rsidRPr="00D44557">
          <w:rPr>
            <w:rFonts w:eastAsia="Calibri"/>
            <w:b/>
            <w:webHidden/>
            <w:color w:val="000000" w:themeColor="text1"/>
            <w:sz w:val="18"/>
            <w:szCs w:val="18"/>
            <w:lang w:eastAsia="en-US"/>
          </w:rPr>
          <w:t xml:space="preserve"> ………………………………………………………………………………………………………………………....</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_Toc35270563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4" w:history="1">
        <w:r w:rsidR="00D44557" w:rsidRPr="00D44557">
          <w:rPr>
            <w:rFonts w:eastAsia="Calibri"/>
            <w:color w:val="000000" w:themeColor="text1"/>
            <w:sz w:val="18"/>
            <w:szCs w:val="18"/>
            <w:lang w:val="en-GB" w:eastAsia="en-US"/>
          </w:rPr>
          <w:t>2.8. Социальная инфраструктура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_Toc35270564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45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5" w:history="1">
        <w:r w:rsidR="00D44557" w:rsidRPr="00D44557">
          <w:rPr>
            <w:rFonts w:eastAsia="Calibri"/>
            <w:color w:val="000000" w:themeColor="text1"/>
            <w:sz w:val="18"/>
            <w:szCs w:val="18"/>
            <w:lang w:val="en-GB" w:eastAsia="en-US"/>
          </w:rPr>
          <w:t>2.9. Транспорт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_Toc35270565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50</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6" w:history="1">
        <w:r w:rsidR="00D44557" w:rsidRPr="00D44557">
          <w:rPr>
            <w:rFonts w:eastAsia="Calibri"/>
            <w:color w:val="000000" w:themeColor="text1"/>
            <w:sz w:val="18"/>
            <w:szCs w:val="18"/>
            <w:lang w:val="en-GB" w:eastAsia="en-US"/>
          </w:rPr>
          <w:t>2.10. Инженерная инфраструктура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_Toc35270566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51</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7" w:history="1">
        <w:r w:rsidR="00D44557" w:rsidRPr="00D44557">
          <w:rPr>
            <w:rFonts w:eastAsia="Calibri"/>
            <w:color w:val="000000" w:themeColor="text1"/>
            <w:sz w:val="18"/>
            <w:szCs w:val="18"/>
            <w:lang w:val="en-GB" w:eastAsia="en-US"/>
          </w:rPr>
          <w:t>2.10.1. Водоснабжение</w:t>
        </w:r>
        <w:r w:rsidR="00D44557" w:rsidRPr="00D44557">
          <w:rPr>
            <w:rFonts w:eastAsia="Calibri"/>
            <w:webHidden/>
            <w:color w:val="000000" w:themeColor="text1"/>
            <w:sz w:val="18"/>
            <w:szCs w:val="18"/>
            <w:lang w:eastAsia="en-US"/>
          </w:rPr>
          <w:t xml:space="preserve"> </w:t>
        </w:r>
        <w:r w:rsidR="00D44557" w:rsidRPr="00D44557">
          <w:rPr>
            <w:rFonts w:eastAsia="Calibri"/>
            <w:b/>
            <w:webHidden/>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_Toc35270567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8" w:history="1">
        <w:r w:rsidR="00D44557" w:rsidRPr="00D44557">
          <w:rPr>
            <w:rFonts w:eastAsia="Calibri"/>
            <w:color w:val="000000" w:themeColor="text1"/>
            <w:sz w:val="18"/>
            <w:szCs w:val="18"/>
            <w:lang w:val="en-GB" w:eastAsia="en-US"/>
          </w:rPr>
          <w:t>2.10.2. Водоотведение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_Toc35270568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69" w:history="1">
        <w:r w:rsidR="00D44557" w:rsidRPr="00D44557">
          <w:rPr>
            <w:rFonts w:eastAsia="Calibri"/>
            <w:color w:val="000000" w:themeColor="text1"/>
            <w:sz w:val="18"/>
            <w:szCs w:val="18"/>
            <w:lang w:val="en-GB" w:eastAsia="en-US"/>
          </w:rPr>
          <w:t>2.10.3. Энергоснабжение ………………………………………………………………………</w:t>
        </w:r>
        <w:r w:rsidR="00D44557" w:rsidRPr="00D44557">
          <w:rPr>
            <w:rFonts w:eastAsia="Calibri"/>
            <w:color w:val="000000" w:themeColor="text1"/>
            <w:sz w:val="18"/>
            <w:szCs w:val="18"/>
            <w:lang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_Toc35270569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0" w:history="1">
        <w:r w:rsidR="00D44557" w:rsidRPr="00D44557">
          <w:rPr>
            <w:rFonts w:eastAsia="Calibri"/>
            <w:color w:val="000000" w:themeColor="text1"/>
            <w:sz w:val="18"/>
            <w:szCs w:val="18"/>
            <w:lang w:val="en-GB" w:eastAsia="en-US"/>
          </w:rPr>
          <w:t>2.10.4. Газоснабжение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_Toc35270570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54</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1" w:history="1">
        <w:r w:rsidR="00D44557" w:rsidRPr="00D44557">
          <w:rPr>
            <w:rFonts w:eastAsia="Calibri"/>
            <w:color w:val="000000" w:themeColor="text1"/>
            <w:sz w:val="18"/>
            <w:szCs w:val="18"/>
            <w:lang w:val="en-GB" w:eastAsia="en-US"/>
          </w:rPr>
          <w:t>2.10.5. Теплоснабжение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_Toc35270571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2" w:history="1">
        <w:r w:rsidR="00D44557" w:rsidRPr="00D44557">
          <w:rPr>
            <w:rFonts w:eastAsia="Calibri"/>
            <w:color w:val="000000" w:themeColor="text1"/>
            <w:sz w:val="18"/>
            <w:szCs w:val="18"/>
            <w:lang w:val="en-GB" w:eastAsia="en-US"/>
          </w:rPr>
          <w:t>2.10.6. Связь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_Toc35270572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55</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3" w:history="1">
        <w:r w:rsidR="00D44557" w:rsidRPr="00D44557">
          <w:rPr>
            <w:rFonts w:eastAsia="Calibri"/>
            <w:color w:val="000000" w:themeColor="text1"/>
            <w:sz w:val="18"/>
            <w:szCs w:val="18"/>
            <w:lang w:val="en-GB" w:eastAsia="en-US"/>
          </w:rPr>
          <w:t>2.10.7. Объекты коммунального хозяйства………………………………………….…</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_Toc35270573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56</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4" w:history="1">
        <w:r w:rsidR="00D44557" w:rsidRPr="00D44557">
          <w:rPr>
            <w:rFonts w:eastAsia="Calibri"/>
            <w:color w:val="000000" w:themeColor="text1"/>
            <w:sz w:val="18"/>
            <w:szCs w:val="18"/>
            <w:lang w:val="en-GB" w:eastAsia="en-US"/>
          </w:rPr>
          <w:t>2.11. Современная экологическая обстановка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_Toc35270574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56</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5" w:history="1">
        <w:r w:rsidR="00D44557" w:rsidRPr="00D44557">
          <w:rPr>
            <w:rFonts w:eastAsia="Calibri"/>
            <w:color w:val="000000" w:themeColor="text1"/>
            <w:sz w:val="18"/>
            <w:szCs w:val="18"/>
            <w:lang w:val="en-GB" w:eastAsia="en-US"/>
          </w:rPr>
          <w:t>2.12. Особо охраняемые территории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_Toc35270575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61</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6" w:history="1">
        <w:r w:rsidR="00D44557" w:rsidRPr="00D44557">
          <w:rPr>
            <w:rFonts w:eastAsia="Calibri"/>
            <w:color w:val="000000" w:themeColor="text1"/>
            <w:sz w:val="18"/>
            <w:szCs w:val="18"/>
            <w:lang w:val="en-GB" w:eastAsia="en-US"/>
          </w:rPr>
          <w:t>2.13. Зоны с особыми условиями использования территории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_Toc35270576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noProof/>
            <w:webHidden/>
            <w:color w:val="000000" w:themeColor="text1"/>
            <w:sz w:val="18"/>
            <w:szCs w:val="18"/>
            <w:lang w:eastAsia="en-US"/>
          </w:rPr>
          <w:t>62</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7" w:history="1">
        <w:r w:rsidR="00D44557" w:rsidRPr="00D44557">
          <w:rPr>
            <w:rFonts w:eastAsia="Calibri"/>
            <w:color w:val="000000" w:themeColor="text1"/>
            <w:sz w:val="18"/>
            <w:szCs w:val="18"/>
            <w:lang w:val="en-GB" w:eastAsia="en-US"/>
          </w:rPr>
          <w:t>2.14. Функциональное зонирование территории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t>55</w:t>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8" w:history="1">
        <w:r w:rsidR="00D44557" w:rsidRPr="00D44557">
          <w:rPr>
            <w:rFonts w:eastAsia="Calibri"/>
            <w:color w:val="000000" w:themeColor="text1"/>
            <w:sz w:val="18"/>
            <w:szCs w:val="18"/>
            <w:lang w:val="en-GB" w:eastAsia="en-US"/>
          </w:rPr>
          <w:t>3. Оценка возможного влияния планируемых для размещения объектов местного значения поселения на комплексное развитие этих территорий ……………………</w:t>
        </w:r>
        <w:r w:rsidR="00D44557" w:rsidRPr="00D44557">
          <w:rPr>
            <w:rFonts w:eastAsia="Calibri"/>
            <w:color w:val="000000" w:themeColor="text1"/>
            <w:sz w:val="18"/>
            <w:szCs w:val="18"/>
            <w:lang w:eastAsia="en-US"/>
          </w:rPr>
          <w:t>………………………………………………………………………………………………………………..</w:t>
        </w:r>
        <w:r w:rsidR="00D44557" w:rsidRPr="00D44557">
          <w:rPr>
            <w:rFonts w:eastAsia="Calibri"/>
            <w:color w:val="000000" w:themeColor="text1"/>
            <w:sz w:val="18"/>
            <w:szCs w:val="18"/>
            <w:lang w:val="en-GB" w:eastAsia="en-US"/>
          </w:rPr>
          <w:t>…</w:t>
        </w:r>
        <w:r w:rsidR="00D44557" w:rsidRPr="00D44557">
          <w:rPr>
            <w:rFonts w:eastAsia="Calibri"/>
            <w:webHidden/>
            <w:color w:val="000000" w:themeColor="text1"/>
            <w:sz w:val="18"/>
            <w:szCs w:val="18"/>
            <w:lang w:eastAsia="en-US"/>
          </w:rPr>
          <w:t>57</w:t>
        </w:r>
      </w:hyperlink>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79" w:history="1">
        <w:r w:rsidR="00D44557" w:rsidRPr="00D44557">
          <w:rPr>
            <w:rFonts w:eastAsia="Calibri"/>
            <w:color w:val="000000" w:themeColor="text1"/>
            <w:sz w:val="18"/>
            <w:szCs w:val="18"/>
            <w:lang w:val="en-GB" w:eastAsia="en-US"/>
          </w:rPr>
          <w:t>4.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_Toc35270579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separate"/>
        </w:r>
        <w:r w:rsidR="00D44557" w:rsidRPr="00D44557">
          <w:rPr>
            <w:rFonts w:eastAsia="Calibri"/>
            <w:webHidden/>
            <w:color w:val="000000" w:themeColor="text1"/>
            <w:sz w:val="18"/>
            <w:szCs w:val="18"/>
            <w:lang w:eastAsia="en-US"/>
          </w:rPr>
          <w:t>57</w:t>
        </w:r>
        <w:r w:rsidR="00D44557" w:rsidRPr="00D44557">
          <w:rPr>
            <w:rFonts w:eastAsia="Calibri"/>
            <w:b/>
            <w:bCs/>
            <w:noProof/>
            <w:webHidden/>
            <w:color w:val="000000" w:themeColor="text1"/>
            <w:sz w:val="18"/>
            <w:szCs w:val="18"/>
            <w:lang w:eastAsia="en-US"/>
          </w:rPr>
          <w:t xml:space="preserve"> </w:t>
        </w:r>
        <w:r w:rsidR="00D44557" w:rsidRPr="00D44557">
          <w:rPr>
            <w:rFonts w:eastAsia="Calibri"/>
            <w:bCs/>
            <w:noProof/>
            <w:webHidden/>
            <w:color w:val="000000" w:themeColor="text1"/>
            <w:sz w:val="18"/>
            <w:szCs w:val="18"/>
            <w:lang w:eastAsia="en-US"/>
          </w:rPr>
          <w:t>определена.</w:t>
        </w:r>
        <w:r w:rsidR="00D44557" w:rsidRPr="00D44557">
          <w:rPr>
            <w:rFonts w:eastAsia="Calibri"/>
            <w:webHidden/>
            <w:color w:val="000000" w:themeColor="text1"/>
            <w:sz w:val="18"/>
            <w:szCs w:val="18"/>
            <w:lang w:eastAsia="en-US"/>
          </w:rPr>
          <w:fldChar w:fldCharType="end"/>
        </w:r>
      </w:hyperlink>
    </w:p>
    <w:p w:rsidR="00D44557" w:rsidRPr="00D44557" w:rsidRDefault="001A3D03" w:rsidP="00D44557">
      <w:pPr>
        <w:widowControl w:val="0"/>
        <w:tabs>
          <w:tab w:val="right" w:pos="10206"/>
        </w:tabs>
        <w:ind w:right="-185"/>
        <w:jc w:val="both"/>
        <w:rPr>
          <w:rFonts w:eastAsia="Calibri"/>
          <w:b/>
          <w:color w:val="000000" w:themeColor="text1"/>
          <w:sz w:val="18"/>
          <w:szCs w:val="18"/>
          <w:lang w:eastAsia="en-US"/>
        </w:rPr>
      </w:pPr>
      <w:hyperlink w:anchor="_Toc35270580" w:history="1">
        <w:r w:rsidR="00D44557" w:rsidRPr="00D44557">
          <w:rPr>
            <w:rFonts w:eastAsia="Calibri"/>
            <w:color w:val="000000" w:themeColor="text1"/>
            <w:sz w:val="18"/>
            <w:szCs w:val="18"/>
            <w:lang w:eastAsia="en-US"/>
          </w:rPr>
          <w:t>5. Сведения о видах, назначении и наименованиях, планируемых для размещения на территориях поселения объектов местного значения муниципального района</w:t>
        </w:r>
      </w:hyperlink>
      <w:r w:rsidR="00D44557" w:rsidRPr="00D44557">
        <w:rPr>
          <w:rFonts w:eastAsia="Calibri"/>
          <w:b/>
          <w:color w:val="000000" w:themeColor="text1"/>
          <w:sz w:val="18"/>
          <w:szCs w:val="18"/>
          <w:lang w:eastAsia="en-US"/>
        </w:rPr>
        <w:t xml:space="preserve"> ………………………………………………………………………………………………………………</w:t>
      </w:r>
      <w:r w:rsidR="00D44557" w:rsidRPr="00D44557">
        <w:rPr>
          <w:rFonts w:eastAsia="Calibri"/>
          <w:color w:val="000000" w:themeColor="text1"/>
          <w:sz w:val="18"/>
          <w:szCs w:val="18"/>
          <w:lang w:eastAsia="en-US"/>
        </w:rPr>
        <w:t>58</w:t>
      </w:r>
      <w:r w:rsidR="00D44557" w:rsidRPr="00D44557">
        <w:rPr>
          <w:rFonts w:eastAsia="Calibri"/>
          <w:b/>
          <w:color w:val="000000" w:themeColor="text1"/>
          <w:sz w:val="18"/>
          <w:szCs w:val="18"/>
          <w:lang w:eastAsia="en-US"/>
        </w:rPr>
        <w:t xml:space="preserve"> </w:t>
      </w:r>
    </w:p>
    <w:p w:rsidR="00D44557" w:rsidRPr="00D44557" w:rsidRDefault="001A3D03" w:rsidP="00D44557">
      <w:pPr>
        <w:widowControl w:val="0"/>
        <w:tabs>
          <w:tab w:val="right" w:pos="10206"/>
        </w:tabs>
        <w:ind w:right="-185"/>
        <w:jc w:val="both"/>
        <w:rPr>
          <w:rFonts w:eastAsia="Calibri"/>
          <w:color w:val="000000" w:themeColor="text1"/>
          <w:sz w:val="18"/>
          <w:szCs w:val="18"/>
          <w:lang w:eastAsia="en-US"/>
        </w:rPr>
      </w:pPr>
      <w:hyperlink w:anchor="_Toc35270581" w:history="1">
        <w:r w:rsidR="00D44557" w:rsidRPr="00D44557">
          <w:rPr>
            <w:rFonts w:eastAsia="Calibri"/>
            <w:color w:val="000000" w:themeColor="text1"/>
            <w:sz w:val="18"/>
            <w:szCs w:val="18"/>
            <w:lang w:eastAsia="en-US"/>
          </w:rPr>
          <w:t>6. Перечень и характеристика основных факторов риска возникновения чрезвычайных ситуаций природного, и техногенного характера ……………………………………………………………………………………………………………………………………...…</w:t>
        </w:r>
        <w:r w:rsidR="00810412">
          <w:rPr>
            <w:rFonts w:eastAsia="Calibri"/>
            <w:color w:val="000000" w:themeColor="text1"/>
            <w:sz w:val="18"/>
            <w:szCs w:val="18"/>
            <w:lang w:eastAsia="en-US"/>
          </w:rPr>
          <w:t>…………..</w:t>
        </w:r>
        <w:r w:rsidR="00D44557" w:rsidRPr="00D44557">
          <w:rPr>
            <w:rFonts w:eastAsia="Calibri"/>
            <w:color w:val="000000" w:themeColor="text1"/>
            <w:sz w:val="18"/>
            <w:szCs w:val="18"/>
            <w:lang w:eastAsia="en-US"/>
          </w:rPr>
          <w:t>.</w:t>
        </w:r>
      </w:hyperlink>
      <w:r w:rsidR="00D44557" w:rsidRPr="00D44557">
        <w:rPr>
          <w:rFonts w:eastAsia="Calibri"/>
          <w:color w:val="000000" w:themeColor="text1"/>
          <w:sz w:val="18"/>
          <w:szCs w:val="18"/>
          <w:lang w:eastAsia="en-US"/>
        </w:rPr>
        <w:t xml:space="preserve">58 </w:t>
      </w:r>
    </w:p>
    <w:p w:rsidR="00D44557" w:rsidRPr="00D44557" w:rsidRDefault="001A3D03" w:rsidP="00D44557">
      <w:pPr>
        <w:widowControl w:val="0"/>
        <w:tabs>
          <w:tab w:val="left" w:pos="8789"/>
          <w:tab w:val="left" w:pos="9214"/>
          <w:tab w:val="right" w:pos="10206"/>
        </w:tabs>
        <w:ind w:right="-185"/>
        <w:jc w:val="both"/>
        <w:rPr>
          <w:rFonts w:eastAsia="Calibri"/>
          <w:b/>
          <w:color w:val="000000" w:themeColor="text1"/>
          <w:sz w:val="18"/>
          <w:szCs w:val="18"/>
          <w:lang w:eastAsia="en-US"/>
        </w:rPr>
      </w:pPr>
      <w:hyperlink w:anchor="_Toc35270582" w:history="1">
        <w:r w:rsidR="00D44557" w:rsidRPr="00D44557">
          <w:rPr>
            <w:rFonts w:eastAsia="Calibri"/>
            <w:color w:val="000000" w:themeColor="text1"/>
            <w:sz w:val="18"/>
            <w:szCs w:val="18"/>
            <w:lang w:eastAsia="en-US"/>
          </w:rPr>
          <w:t>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 …………………………………………………..…………………………………………………………….…</w:t>
        </w:r>
        <w:r w:rsidR="00D44557" w:rsidRPr="00D44557">
          <w:rPr>
            <w:rFonts w:eastAsia="Calibri"/>
            <w:webHidden/>
            <w:color w:val="000000" w:themeColor="text1"/>
            <w:sz w:val="18"/>
            <w:szCs w:val="18"/>
            <w:lang w:eastAsia="en-US"/>
          </w:rPr>
          <w:t>6</w:t>
        </w:r>
      </w:hyperlink>
      <w:r w:rsidR="00D44557" w:rsidRPr="00D44557">
        <w:rPr>
          <w:rFonts w:eastAsia="Calibri"/>
          <w:color w:val="000000" w:themeColor="text1"/>
          <w:sz w:val="18"/>
          <w:szCs w:val="18"/>
          <w:lang w:eastAsia="en-US"/>
        </w:rPr>
        <w:t>4</w:t>
      </w:r>
    </w:p>
    <w:p w:rsidR="00D44557" w:rsidRPr="00D44557" w:rsidRDefault="001A3D03" w:rsidP="00D44557">
      <w:pPr>
        <w:widowControl w:val="0"/>
        <w:tabs>
          <w:tab w:val="right" w:pos="10206"/>
        </w:tabs>
        <w:ind w:right="-185"/>
        <w:jc w:val="both"/>
        <w:rPr>
          <w:rFonts w:eastAsia="Calibri"/>
          <w:b/>
          <w:i/>
          <w:color w:val="000000" w:themeColor="text1"/>
          <w:sz w:val="18"/>
          <w:szCs w:val="18"/>
          <w:lang w:eastAsia="en-US"/>
        </w:rPr>
      </w:pPr>
      <w:hyperlink w:anchor="_Toc35270583" w:history="1">
        <w:r w:rsidR="00D44557" w:rsidRPr="00D44557">
          <w:rPr>
            <w:rFonts w:eastAsia="Calibri"/>
            <w:color w:val="000000" w:themeColor="text1"/>
            <w:sz w:val="18"/>
            <w:szCs w:val="18"/>
            <w:lang w:eastAsia="en-U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w:t>
        </w:r>
        <w:r w:rsidR="00D44557" w:rsidRPr="00D44557">
          <w:rPr>
            <w:rFonts w:eastAsia="Calibri"/>
            <w:webHidden/>
            <w:color w:val="000000" w:themeColor="text1"/>
            <w:sz w:val="18"/>
            <w:szCs w:val="18"/>
            <w:lang w:eastAsia="en-US"/>
          </w:rPr>
          <w:fldChar w:fldCharType="begin"/>
        </w:r>
        <w:r w:rsidR="00D44557" w:rsidRPr="00D44557">
          <w:rPr>
            <w:rFonts w:eastAsia="Calibri"/>
            <w:webHidden/>
            <w:color w:val="000000" w:themeColor="text1"/>
            <w:sz w:val="18"/>
            <w:szCs w:val="18"/>
            <w:lang w:eastAsia="en-US"/>
          </w:rPr>
          <w:instrText xml:space="preserve"> PAGEREF _Toc35270583 \h </w:instrText>
        </w:r>
        <w:r w:rsidR="00D44557" w:rsidRPr="00D44557">
          <w:rPr>
            <w:rFonts w:eastAsia="Calibri"/>
            <w:webHidden/>
            <w:color w:val="000000" w:themeColor="text1"/>
            <w:sz w:val="18"/>
            <w:szCs w:val="18"/>
            <w:lang w:eastAsia="en-US"/>
          </w:rPr>
        </w:r>
        <w:r w:rsidR="00D44557" w:rsidRPr="00D44557">
          <w:rPr>
            <w:rFonts w:eastAsia="Calibri"/>
            <w:webHidden/>
            <w:color w:val="000000" w:themeColor="text1"/>
            <w:sz w:val="18"/>
            <w:szCs w:val="18"/>
            <w:lang w:eastAsia="en-US"/>
          </w:rPr>
          <w:fldChar w:fldCharType="end"/>
        </w:r>
      </w:hyperlink>
      <w:r w:rsidR="00D44557" w:rsidRPr="00D44557">
        <w:rPr>
          <w:rFonts w:eastAsia="Calibri"/>
          <w:color w:val="000000" w:themeColor="text1"/>
          <w:sz w:val="18"/>
          <w:szCs w:val="18"/>
          <w:lang w:eastAsia="en-US"/>
        </w:rPr>
        <w:t>63</w:t>
      </w:r>
    </w:p>
    <w:p w:rsidR="00D44557" w:rsidRPr="00D44557" w:rsidRDefault="001A3D03" w:rsidP="00D44557">
      <w:pPr>
        <w:pStyle w:val="affffff2"/>
        <w:tabs>
          <w:tab w:val="left" w:pos="142"/>
          <w:tab w:val="center" w:pos="5102"/>
        </w:tabs>
        <w:spacing w:before="0"/>
        <w:rPr>
          <w:rFonts w:ascii="Times New Roman" w:hAnsi="Times New Roman" w:cs="Times New Roman"/>
          <w:color w:val="000000" w:themeColor="text1"/>
          <w:sz w:val="18"/>
          <w:szCs w:val="18"/>
        </w:rPr>
      </w:pPr>
      <w:hyperlink w:anchor="_Toc35270584" w:history="1">
        <w:r w:rsidR="00D44557" w:rsidRPr="00D44557">
          <w:rPr>
            <w:rFonts w:ascii="Times New Roman" w:eastAsia="Times New Roman" w:hAnsi="Times New Roman" w:cs="Times New Roman"/>
            <w:b w:val="0"/>
            <w:bCs w:val="0"/>
            <w:color w:val="000000" w:themeColor="text1"/>
            <w:sz w:val="18"/>
            <w:szCs w:val="18"/>
            <w:lang w:eastAsia="en-US"/>
          </w:rPr>
          <w:t>9. Основные технико-экономические показатели …</w:t>
        </w:r>
        <w:r w:rsidR="00D44557" w:rsidRPr="00D44557">
          <w:rPr>
            <w:rFonts w:ascii="Times New Roman" w:eastAsia="Times New Roman" w:hAnsi="Times New Roman" w:cs="Times New Roman"/>
            <w:b w:val="0"/>
            <w:bCs w:val="0"/>
            <w:i/>
            <w:color w:val="000000" w:themeColor="text1"/>
            <w:sz w:val="18"/>
            <w:szCs w:val="18"/>
            <w:lang w:eastAsia="en-US"/>
          </w:rPr>
          <w:t>…………………………………………………………………………………………</w:t>
        </w:r>
        <w:r w:rsidR="00810412">
          <w:rPr>
            <w:rFonts w:ascii="Times New Roman" w:eastAsia="Times New Roman" w:hAnsi="Times New Roman" w:cs="Times New Roman"/>
            <w:b w:val="0"/>
            <w:bCs w:val="0"/>
            <w:i/>
            <w:color w:val="000000" w:themeColor="text1"/>
            <w:sz w:val="18"/>
            <w:szCs w:val="18"/>
            <w:lang w:eastAsia="en-US"/>
          </w:rPr>
          <w:t>…</w:t>
        </w:r>
        <w:r w:rsidR="00D44557" w:rsidRPr="00D44557">
          <w:rPr>
            <w:rFonts w:ascii="Times New Roman" w:eastAsia="Times New Roman" w:hAnsi="Times New Roman" w:cs="Times New Roman"/>
            <w:b w:val="0"/>
            <w:bCs w:val="0"/>
            <w:i/>
            <w:color w:val="000000" w:themeColor="text1"/>
            <w:sz w:val="18"/>
            <w:szCs w:val="18"/>
            <w:lang w:eastAsia="en-US"/>
          </w:rPr>
          <w:t>.</w:t>
        </w:r>
      </w:hyperlink>
      <w:r w:rsidR="00D44557" w:rsidRPr="00D44557">
        <w:rPr>
          <w:rFonts w:ascii="Times New Roman" w:eastAsia="Times New Roman" w:hAnsi="Times New Roman" w:cs="Times New Roman"/>
          <w:b w:val="0"/>
          <w:color w:val="000000" w:themeColor="text1"/>
          <w:sz w:val="18"/>
          <w:szCs w:val="18"/>
        </w:rPr>
        <w:fldChar w:fldCharType="end"/>
      </w:r>
      <w:r w:rsidR="00D44557" w:rsidRPr="00D44557">
        <w:rPr>
          <w:rFonts w:ascii="Times New Roman" w:eastAsia="Times New Roman" w:hAnsi="Times New Roman" w:cs="Times New Roman"/>
          <w:b w:val="0"/>
          <w:color w:val="000000" w:themeColor="text1"/>
          <w:sz w:val="18"/>
          <w:szCs w:val="18"/>
        </w:rPr>
        <w:t xml:space="preserve">        64</w:t>
      </w:r>
    </w:p>
    <w:p w:rsidR="00D44557" w:rsidRPr="00D44557" w:rsidRDefault="00D44557" w:rsidP="004E63FB">
      <w:pPr>
        <w:pStyle w:val="affffff2"/>
        <w:spacing w:before="0"/>
        <w:jc w:val="center"/>
        <w:rPr>
          <w:rFonts w:ascii="Times New Roman" w:hAnsi="Times New Roman" w:cs="Times New Roman"/>
          <w:color w:val="000000" w:themeColor="text1"/>
          <w:sz w:val="18"/>
          <w:szCs w:val="18"/>
        </w:rPr>
      </w:pPr>
    </w:p>
    <w:p w:rsidR="004E63FB" w:rsidRPr="004E63FB" w:rsidRDefault="004E63FB" w:rsidP="0023417A">
      <w:pPr>
        <w:keepNext/>
        <w:tabs>
          <w:tab w:val="center" w:pos="-4820"/>
        </w:tabs>
        <w:ind w:left="142"/>
        <w:jc w:val="center"/>
        <w:outlineLvl w:val="0"/>
        <w:rPr>
          <w:b/>
          <w:kern w:val="28"/>
          <w:sz w:val="18"/>
          <w:szCs w:val="18"/>
        </w:rPr>
      </w:pPr>
      <w:bookmarkStart w:id="1" w:name="_Toc470252898"/>
      <w:bookmarkStart w:id="2" w:name="_Toc491859723"/>
      <w:bookmarkStart w:id="3" w:name="_Toc35270539"/>
      <w:r w:rsidRPr="004E63FB">
        <w:rPr>
          <w:b/>
          <w:kern w:val="28"/>
          <w:sz w:val="18"/>
          <w:szCs w:val="18"/>
        </w:rPr>
        <w:t>Цели и задачи</w:t>
      </w:r>
      <w:bookmarkEnd w:id="1"/>
      <w:bookmarkEnd w:id="2"/>
      <w:bookmarkEnd w:id="3"/>
    </w:p>
    <w:p w:rsidR="004E63FB" w:rsidRPr="004E63FB" w:rsidRDefault="004E63FB" w:rsidP="0023417A">
      <w:pPr>
        <w:jc w:val="both"/>
        <w:rPr>
          <w:sz w:val="18"/>
          <w:szCs w:val="18"/>
        </w:rPr>
      </w:pPr>
      <w:r w:rsidRPr="004E63FB">
        <w:rPr>
          <w:sz w:val="18"/>
          <w:szCs w:val="18"/>
        </w:rPr>
        <w:t>В соответствии с Градостроительным кодексом Российской Федерации, а также исходя из совокупности социальных, экономических, экологических и иных факторов, обеспечения учета интересов граждан и их объединений, субъектов Российской Федерации и муниципальных образований генеральный план устанавливает основные цели и задачи развития территории муниципального образования.</w:t>
      </w:r>
    </w:p>
    <w:p w:rsidR="004E63FB" w:rsidRPr="004E63FB" w:rsidRDefault="004E63FB" w:rsidP="0023417A">
      <w:pPr>
        <w:jc w:val="both"/>
        <w:rPr>
          <w:sz w:val="18"/>
          <w:szCs w:val="18"/>
        </w:rPr>
      </w:pPr>
      <w:r w:rsidRPr="004E63FB">
        <w:rPr>
          <w:sz w:val="18"/>
          <w:szCs w:val="18"/>
        </w:rPr>
        <w:t>Основная цель генерального плана - разработка долгосрочной градостроительной стратегии на основе принципов устойчивого развития территорий и создания благоприятной среды обитания. Цель устойчивого развития градостроительной системы – сохранение и рациональное использование всех ресурсов сельской территории.</w:t>
      </w:r>
    </w:p>
    <w:p w:rsidR="004E63FB" w:rsidRPr="004E63FB" w:rsidRDefault="004E63FB" w:rsidP="0023417A">
      <w:pPr>
        <w:jc w:val="both"/>
        <w:rPr>
          <w:sz w:val="18"/>
          <w:szCs w:val="18"/>
        </w:rPr>
      </w:pPr>
      <w:r w:rsidRPr="004E63FB">
        <w:rPr>
          <w:sz w:val="18"/>
          <w:szCs w:val="18"/>
        </w:rPr>
        <w:t>В задачу генерального плана входит разработка основных градостроительных мероприятий в части обеспечения экологической безопасности, последовательного экономического роста, предпосылок социальной стабильности, формировании благоприятной среды обитания.</w:t>
      </w:r>
    </w:p>
    <w:p w:rsidR="004E63FB" w:rsidRPr="004E63FB" w:rsidRDefault="004E63FB" w:rsidP="0023417A">
      <w:pPr>
        <w:jc w:val="both"/>
        <w:rPr>
          <w:sz w:val="18"/>
          <w:szCs w:val="18"/>
        </w:rPr>
      </w:pPr>
      <w:r w:rsidRPr="004E63FB">
        <w:rPr>
          <w:sz w:val="18"/>
          <w:szCs w:val="18"/>
        </w:rPr>
        <w:t xml:space="preserve">Предмет генерального плана – функционально-пространственная организация территории сельского поселения в соответствии с долгосрочной стратегией градостроительного формирования на основе устойчивого развития сельского поселения, которое включает в себя обеспечение существенного прогресса в развитии основных секторов экономики, повышение уровня жизни и условий проживания населения, существенное улучшение экологической ситуации, достижение долговременной экономической и экологической безопасности развития сельского поселения, экономное использование всех видов ресурсов, включая современные методы организации инженерных систем, создание благоприятной среды жизнедеятельности. </w:t>
      </w:r>
    </w:p>
    <w:p w:rsidR="004E63FB" w:rsidRPr="004E63FB" w:rsidRDefault="004E63FB" w:rsidP="0023417A">
      <w:pPr>
        <w:jc w:val="both"/>
        <w:rPr>
          <w:sz w:val="18"/>
          <w:szCs w:val="18"/>
        </w:rPr>
      </w:pPr>
      <w:r w:rsidRPr="004E63FB">
        <w:rPr>
          <w:sz w:val="18"/>
          <w:szCs w:val="18"/>
        </w:rPr>
        <w:t>Обеспечить устойчивое развитие территории позволит сбалансированное соотношение между следующими составляющими: экономической, экологической, градостроительной, с учетом соблюдения социальных требований к развитию и инвестиционных процессов.</w:t>
      </w:r>
    </w:p>
    <w:p w:rsidR="004E63FB" w:rsidRPr="004E63FB" w:rsidRDefault="004E63FB" w:rsidP="0023417A">
      <w:pPr>
        <w:jc w:val="both"/>
        <w:rPr>
          <w:sz w:val="18"/>
          <w:szCs w:val="18"/>
        </w:rPr>
      </w:pPr>
      <w:r w:rsidRPr="004E63FB">
        <w:rPr>
          <w:sz w:val="18"/>
          <w:szCs w:val="18"/>
        </w:rPr>
        <w:t xml:space="preserve">В результате принятия оптимального сочетания этих составляющих выявлена пространственно-планировочная организация территории. </w:t>
      </w:r>
    </w:p>
    <w:p w:rsidR="004E63FB" w:rsidRPr="004E63FB" w:rsidRDefault="004E63FB" w:rsidP="0023417A">
      <w:pPr>
        <w:jc w:val="both"/>
        <w:rPr>
          <w:sz w:val="18"/>
          <w:szCs w:val="18"/>
        </w:rPr>
      </w:pPr>
      <w:r w:rsidRPr="004E63FB">
        <w:rPr>
          <w:sz w:val="18"/>
          <w:szCs w:val="18"/>
        </w:rPr>
        <w:t>С учетом экономических направлений развития сельского поселения определена перспективная система расселения и приоритетные направления инвестиционных вложений.</w:t>
      </w:r>
    </w:p>
    <w:p w:rsidR="004E63FB" w:rsidRPr="004E63FB" w:rsidRDefault="004E63FB" w:rsidP="0023417A">
      <w:pPr>
        <w:jc w:val="both"/>
        <w:rPr>
          <w:sz w:val="18"/>
          <w:szCs w:val="18"/>
        </w:rPr>
      </w:pPr>
      <w:r w:rsidRPr="004E63FB">
        <w:rPr>
          <w:sz w:val="18"/>
          <w:szCs w:val="18"/>
        </w:rPr>
        <w:t>Основные задачи генерального плана:</w:t>
      </w:r>
    </w:p>
    <w:p w:rsidR="004E63FB" w:rsidRPr="004E63FB" w:rsidRDefault="004E63FB" w:rsidP="0023417A">
      <w:pPr>
        <w:tabs>
          <w:tab w:val="left" w:pos="-4395"/>
          <w:tab w:val="left" w:pos="-3544"/>
          <w:tab w:val="num" w:pos="-3402"/>
        </w:tabs>
        <w:jc w:val="both"/>
        <w:rPr>
          <w:sz w:val="18"/>
          <w:szCs w:val="18"/>
        </w:rPr>
      </w:pPr>
      <w:r w:rsidRPr="004E63FB">
        <w:rPr>
          <w:sz w:val="18"/>
          <w:szCs w:val="18"/>
        </w:rPr>
        <w:t>- Перспективное хозяйственное и градостроительное развитие в условиях сбалансированного использования социального, экономического, природного и культурного потенциалов, а также учет прогнозируемой численности населения.</w:t>
      </w:r>
    </w:p>
    <w:p w:rsidR="004E63FB" w:rsidRPr="004E63FB" w:rsidRDefault="004E63FB" w:rsidP="003D153F">
      <w:pPr>
        <w:pStyle w:val="OTCHET00"/>
        <w:numPr>
          <w:ilvl w:val="0"/>
          <w:numId w:val="7"/>
        </w:numPr>
        <w:tabs>
          <w:tab w:val="clear" w:pos="709"/>
          <w:tab w:val="left" w:pos="-4395"/>
          <w:tab w:val="left" w:pos="-3544"/>
        </w:tabs>
        <w:spacing w:line="240" w:lineRule="auto"/>
        <w:ind w:left="0" w:firstLine="0"/>
        <w:rPr>
          <w:sz w:val="18"/>
          <w:szCs w:val="18"/>
        </w:rPr>
      </w:pPr>
      <w:r w:rsidRPr="004E63FB">
        <w:rPr>
          <w:sz w:val="18"/>
          <w:szCs w:val="18"/>
        </w:rPr>
        <w:t xml:space="preserve"> Выявление площадок для градостроительного освоения, с учетом нормативных требований к зонированию территории на селитебную и производственную зоны; территорий для развития рекреационной функции, природоохранных территорий.</w:t>
      </w:r>
    </w:p>
    <w:p w:rsidR="004E63FB" w:rsidRPr="004E63FB" w:rsidRDefault="004E63FB" w:rsidP="003D153F">
      <w:pPr>
        <w:numPr>
          <w:ilvl w:val="0"/>
          <w:numId w:val="7"/>
        </w:numPr>
        <w:tabs>
          <w:tab w:val="left" w:pos="1044"/>
          <w:tab w:val="left" w:pos="1140"/>
        </w:tabs>
        <w:suppressAutoHyphens/>
        <w:ind w:left="0" w:firstLine="0"/>
        <w:jc w:val="both"/>
        <w:rPr>
          <w:sz w:val="18"/>
          <w:szCs w:val="18"/>
        </w:rPr>
      </w:pPr>
      <w:r w:rsidRPr="004E63FB">
        <w:rPr>
          <w:sz w:val="18"/>
          <w:szCs w:val="18"/>
        </w:rPr>
        <w:t xml:space="preserve"> Разработка мероприятий по качественному улучшению состояния среды проживания – реконструкция, реорганизация и благоустройство всех типов территорий.</w:t>
      </w:r>
    </w:p>
    <w:p w:rsidR="004E63FB" w:rsidRPr="004E63FB" w:rsidRDefault="004E63FB" w:rsidP="003D153F">
      <w:pPr>
        <w:pStyle w:val="OTCHET00"/>
        <w:numPr>
          <w:ilvl w:val="0"/>
          <w:numId w:val="7"/>
        </w:numPr>
        <w:tabs>
          <w:tab w:val="clear" w:pos="709"/>
          <w:tab w:val="left" w:pos="-4820"/>
        </w:tabs>
        <w:spacing w:line="240" w:lineRule="auto"/>
        <w:ind w:left="0" w:firstLine="0"/>
        <w:rPr>
          <w:sz w:val="18"/>
          <w:szCs w:val="18"/>
        </w:rPr>
      </w:pPr>
      <w:r w:rsidRPr="004E63FB">
        <w:rPr>
          <w:sz w:val="18"/>
          <w:szCs w:val="18"/>
        </w:rPr>
        <w:t xml:space="preserve"> Комплексное сохранение историко-культурного наследия и одновременное удовлетворение потребностей современного общества.</w:t>
      </w:r>
    </w:p>
    <w:p w:rsidR="004E63FB" w:rsidRPr="004E63FB" w:rsidRDefault="004E63FB" w:rsidP="003D153F">
      <w:pPr>
        <w:numPr>
          <w:ilvl w:val="0"/>
          <w:numId w:val="7"/>
        </w:numPr>
        <w:tabs>
          <w:tab w:val="left" w:pos="1044"/>
          <w:tab w:val="left" w:pos="1140"/>
        </w:tabs>
        <w:suppressAutoHyphens/>
        <w:ind w:left="0" w:firstLine="0"/>
        <w:jc w:val="both"/>
        <w:rPr>
          <w:sz w:val="18"/>
          <w:szCs w:val="18"/>
        </w:rPr>
      </w:pPr>
      <w:r w:rsidRPr="004E63FB">
        <w:rPr>
          <w:sz w:val="18"/>
          <w:szCs w:val="18"/>
        </w:rPr>
        <w:t xml:space="preserve"> Разработка мероприятий по развитию транспортной и инженерной инфраструктур.</w:t>
      </w:r>
    </w:p>
    <w:p w:rsidR="004E63FB" w:rsidRPr="004E63FB" w:rsidRDefault="004E63FB" w:rsidP="003D153F">
      <w:pPr>
        <w:pStyle w:val="OTCHET00"/>
        <w:numPr>
          <w:ilvl w:val="0"/>
          <w:numId w:val="7"/>
        </w:numPr>
        <w:tabs>
          <w:tab w:val="clear" w:pos="709"/>
          <w:tab w:val="left" w:pos="-4111"/>
        </w:tabs>
        <w:spacing w:line="240" w:lineRule="auto"/>
        <w:ind w:left="0" w:firstLine="0"/>
        <w:rPr>
          <w:sz w:val="18"/>
          <w:szCs w:val="18"/>
        </w:rPr>
      </w:pPr>
      <w:r w:rsidRPr="004E63FB">
        <w:rPr>
          <w:sz w:val="18"/>
          <w:szCs w:val="18"/>
        </w:rPr>
        <w:t xml:space="preserve"> Сокращение (или ликвидация) ущерба, причиняемого окружающей среде, а также воспроизводство и охрана природных ресурсов и природного наследия посредством поддержки баланса экосистемы.</w:t>
      </w:r>
    </w:p>
    <w:p w:rsidR="004E63FB" w:rsidRPr="004E63FB" w:rsidRDefault="004E63FB" w:rsidP="003D153F">
      <w:pPr>
        <w:pStyle w:val="OTCHET00"/>
        <w:numPr>
          <w:ilvl w:val="0"/>
          <w:numId w:val="7"/>
        </w:numPr>
        <w:tabs>
          <w:tab w:val="clear" w:pos="709"/>
          <w:tab w:val="left" w:pos="-4820"/>
        </w:tabs>
        <w:spacing w:line="240" w:lineRule="auto"/>
        <w:ind w:left="0" w:firstLine="0"/>
        <w:rPr>
          <w:sz w:val="18"/>
          <w:szCs w:val="18"/>
        </w:rPr>
      </w:pPr>
      <w:r w:rsidRPr="004E63FB">
        <w:rPr>
          <w:sz w:val="18"/>
          <w:szCs w:val="18"/>
        </w:rPr>
        <w:t xml:space="preserve"> Принятие предупреждающих мер в сферах землепользования и строительства, направленных на ограничение размеров ущерба от природных бедствий, аварий и катастроф.</w:t>
      </w:r>
    </w:p>
    <w:p w:rsidR="004E63FB" w:rsidRPr="004E63FB" w:rsidRDefault="004E63FB" w:rsidP="0023417A">
      <w:pPr>
        <w:jc w:val="both"/>
        <w:rPr>
          <w:sz w:val="18"/>
          <w:szCs w:val="18"/>
        </w:rPr>
      </w:pPr>
      <w:r w:rsidRPr="004E63FB">
        <w:rPr>
          <w:sz w:val="18"/>
          <w:szCs w:val="18"/>
        </w:rPr>
        <w:t xml:space="preserve"> Достижение социальной стабильности, заключающейся в развитии человеческого потенциала, обеспечении конституционных, социальных прав и гарантий населению с учетом социальных стандартов и норм.</w:t>
      </w:r>
    </w:p>
    <w:p w:rsidR="00C52215" w:rsidRDefault="00C52215" w:rsidP="0023417A">
      <w:pPr>
        <w:keepNext/>
        <w:tabs>
          <w:tab w:val="center" w:pos="-4820"/>
        </w:tabs>
        <w:jc w:val="center"/>
        <w:outlineLvl w:val="0"/>
        <w:rPr>
          <w:b/>
          <w:kern w:val="28"/>
          <w:sz w:val="18"/>
          <w:szCs w:val="18"/>
        </w:rPr>
      </w:pPr>
    </w:p>
    <w:p w:rsidR="004E63FB" w:rsidRPr="004E63FB" w:rsidRDefault="004E63FB" w:rsidP="0023417A">
      <w:pPr>
        <w:keepNext/>
        <w:tabs>
          <w:tab w:val="center" w:pos="-4820"/>
        </w:tabs>
        <w:jc w:val="center"/>
        <w:outlineLvl w:val="0"/>
        <w:rPr>
          <w:b/>
          <w:kern w:val="28"/>
          <w:sz w:val="18"/>
          <w:szCs w:val="18"/>
        </w:rPr>
      </w:pPr>
      <w:r w:rsidRPr="004E63FB">
        <w:rPr>
          <w:b/>
          <w:kern w:val="28"/>
          <w:sz w:val="18"/>
          <w:szCs w:val="18"/>
        </w:rPr>
        <w:t>Введение</w:t>
      </w:r>
    </w:p>
    <w:p w:rsidR="004E63FB" w:rsidRPr="004E63FB" w:rsidRDefault="004E63FB" w:rsidP="0023417A">
      <w:pPr>
        <w:tabs>
          <w:tab w:val="left" w:pos="540"/>
        </w:tabs>
        <w:jc w:val="both"/>
        <w:rPr>
          <w:sz w:val="18"/>
          <w:szCs w:val="18"/>
        </w:rPr>
      </w:pPr>
      <w:r w:rsidRPr="004E63FB">
        <w:rPr>
          <w:sz w:val="18"/>
          <w:szCs w:val="18"/>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4E63FB" w:rsidRPr="004E63FB" w:rsidRDefault="004E63FB" w:rsidP="0023417A">
      <w:pPr>
        <w:autoSpaceDE w:val="0"/>
        <w:autoSpaceDN w:val="0"/>
        <w:adjustRightInd w:val="0"/>
        <w:jc w:val="both"/>
        <w:rPr>
          <w:sz w:val="18"/>
          <w:szCs w:val="18"/>
        </w:rPr>
      </w:pPr>
      <w:r w:rsidRPr="004E63FB">
        <w:rPr>
          <w:sz w:val="18"/>
          <w:szCs w:val="18"/>
        </w:rPr>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4E63FB" w:rsidRPr="004E63FB" w:rsidRDefault="004E63FB" w:rsidP="0023417A">
      <w:pPr>
        <w:autoSpaceDE w:val="0"/>
        <w:autoSpaceDN w:val="0"/>
        <w:adjustRightInd w:val="0"/>
        <w:jc w:val="both"/>
        <w:rPr>
          <w:sz w:val="18"/>
          <w:szCs w:val="18"/>
        </w:rPr>
      </w:pPr>
      <w:r w:rsidRPr="004E63FB">
        <w:rPr>
          <w:sz w:val="18"/>
          <w:szCs w:val="18"/>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4E63FB" w:rsidRPr="004E63FB" w:rsidRDefault="004E63FB" w:rsidP="0023417A">
      <w:pPr>
        <w:autoSpaceDE w:val="0"/>
        <w:autoSpaceDN w:val="0"/>
        <w:adjustRightInd w:val="0"/>
        <w:jc w:val="both"/>
        <w:rPr>
          <w:sz w:val="18"/>
          <w:szCs w:val="18"/>
        </w:rPr>
      </w:pPr>
      <w:r w:rsidRPr="004E63FB">
        <w:rPr>
          <w:sz w:val="18"/>
          <w:szCs w:val="18"/>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4E63FB" w:rsidRPr="004E63FB" w:rsidRDefault="004E63FB" w:rsidP="0023417A">
      <w:pPr>
        <w:jc w:val="both"/>
        <w:rPr>
          <w:sz w:val="18"/>
          <w:szCs w:val="18"/>
        </w:rPr>
      </w:pPr>
      <w:r w:rsidRPr="004E63FB">
        <w:rPr>
          <w:sz w:val="18"/>
          <w:szCs w:val="18"/>
        </w:rPr>
        <w:t>Сроки реализации генерального плана:</w:t>
      </w:r>
    </w:p>
    <w:p w:rsidR="004E63FB" w:rsidRPr="004E63FB" w:rsidRDefault="004E63FB" w:rsidP="0023417A">
      <w:pPr>
        <w:jc w:val="both"/>
        <w:rPr>
          <w:sz w:val="18"/>
          <w:szCs w:val="18"/>
        </w:rPr>
      </w:pPr>
      <w:r w:rsidRPr="004E63FB">
        <w:rPr>
          <w:sz w:val="18"/>
          <w:szCs w:val="18"/>
        </w:rPr>
        <w:t xml:space="preserve">- Расчетный срок – 2040 г, с выделением </w:t>
      </w:r>
      <w:r w:rsidRPr="004E63FB">
        <w:rPr>
          <w:sz w:val="18"/>
          <w:szCs w:val="18"/>
          <w:lang w:val="en-US"/>
        </w:rPr>
        <w:t>I</w:t>
      </w:r>
      <w:r w:rsidRPr="004E63FB">
        <w:rPr>
          <w:sz w:val="18"/>
          <w:szCs w:val="18"/>
        </w:rPr>
        <w:t xml:space="preserve"> очереди – 2030 г.</w:t>
      </w:r>
    </w:p>
    <w:p w:rsidR="004E63FB" w:rsidRPr="004E63FB" w:rsidRDefault="004E63FB" w:rsidP="0023417A">
      <w:pPr>
        <w:ind w:right="-5"/>
        <w:jc w:val="both"/>
        <w:rPr>
          <w:sz w:val="18"/>
          <w:szCs w:val="18"/>
        </w:rPr>
      </w:pPr>
      <w:r w:rsidRPr="004E63FB">
        <w:rPr>
          <w:sz w:val="18"/>
          <w:szCs w:val="18"/>
        </w:rPr>
        <w:t xml:space="preserve">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w:t>
      </w:r>
      <w:bookmarkStart w:id="4" w:name="dst101680"/>
      <w:bookmarkEnd w:id="4"/>
      <w:r w:rsidRPr="004E63FB">
        <w:rPr>
          <w:sz w:val="18"/>
          <w:szCs w:val="18"/>
        </w:rPr>
        <w:t>карту границ населенных пунктов, входящих в состав поселения</w:t>
      </w:r>
      <w:bookmarkStart w:id="5" w:name="dst101681"/>
      <w:bookmarkEnd w:id="5"/>
      <w:r w:rsidRPr="004E63FB">
        <w:rPr>
          <w:sz w:val="18"/>
          <w:szCs w:val="18"/>
        </w:rPr>
        <w:t>. К генеральному плану прилагаются материалы по его обоснованию в текстовой форме и в виде карт</w:t>
      </w:r>
      <w:r w:rsidRPr="004E63FB">
        <w:rPr>
          <w:color w:val="333333"/>
          <w:sz w:val="18"/>
          <w:szCs w:val="18"/>
          <w:shd w:val="clear" w:color="auto" w:fill="FFFFFF"/>
        </w:rPr>
        <w:t>.</w:t>
      </w:r>
    </w:p>
    <w:p w:rsidR="004E63FB" w:rsidRPr="004E63FB" w:rsidRDefault="004E63FB" w:rsidP="0023417A">
      <w:pPr>
        <w:jc w:val="both"/>
        <w:rPr>
          <w:sz w:val="18"/>
          <w:szCs w:val="18"/>
        </w:rPr>
      </w:pPr>
      <w:r w:rsidRPr="004E63FB">
        <w:rPr>
          <w:sz w:val="18"/>
          <w:szCs w:val="18"/>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4E63FB" w:rsidRPr="004E63FB" w:rsidRDefault="004E63FB" w:rsidP="0023417A">
      <w:pPr>
        <w:suppressAutoHyphens/>
        <w:jc w:val="both"/>
        <w:rPr>
          <w:sz w:val="18"/>
          <w:szCs w:val="18"/>
        </w:rPr>
      </w:pPr>
      <w:r w:rsidRPr="004E63FB">
        <w:rPr>
          <w:sz w:val="18"/>
          <w:szCs w:val="18"/>
        </w:rPr>
        <w:t>- Градостроительный кодекс Российской Федерации от 29.12.2004 №190-ФЗ (с последующими изменениями);</w:t>
      </w:r>
    </w:p>
    <w:p w:rsidR="004E63FB" w:rsidRPr="004E63FB" w:rsidRDefault="004E63FB" w:rsidP="0023417A">
      <w:pPr>
        <w:suppressAutoHyphens/>
        <w:jc w:val="both"/>
        <w:rPr>
          <w:sz w:val="18"/>
          <w:szCs w:val="18"/>
        </w:rPr>
      </w:pPr>
      <w:r w:rsidRPr="004E63FB">
        <w:rPr>
          <w:sz w:val="18"/>
          <w:szCs w:val="18"/>
        </w:rPr>
        <w:t>- Земельный кодекс Российской Федерации от 25.10.2001 №136-</w:t>
      </w:r>
      <w:proofErr w:type="gramStart"/>
      <w:r w:rsidRPr="004E63FB">
        <w:rPr>
          <w:sz w:val="18"/>
          <w:szCs w:val="18"/>
        </w:rPr>
        <w:t>ФЗ(</w:t>
      </w:r>
      <w:proofErr w:type="gramEnd"/>
      <w:r w:rsidRPr="004E63FB">
        <w:rPr>
          <w:sz w:val="18"/>
          <w:szCs w:val="18"/>
        </w:rPr>
        <w:t>с последующими изменениями);</w:t>
      </w:r>
    </w:p>
    <w:p w:rsidR="004E63FB" w:rsidRPr="004E63FB" w:rsidRDefault="004E63FB" w:rsidP="0023417A">
      <w:pPr>
        <w:suppressAutoHyphens/>
        <w:jc w:val="both"/>
        <w:rPr>
          <w:sz w:val="18"/>
          <w:szCs w:val="18"/>
        </w:rPr>
      </w:pPr>
      <w:r w:rsidRPr="004E63FB">
        <w:rPr>
          <w:sz w:val="18"/>
          <w:szCs w:val="18"/>
        </w:rPr>
        <w:t>- Водный кодекс Российской Федерации от 03.06.2006 № 74-ФЗ (с последующими изменениями);</w:t>
      </w:r>
    </w:p>
    <w:p w:rsidR="004E63FB" w:rsidRPr="004E63FB" w:rsidRDefault="004E63FB" w:rsidP="0023417A">
      <w:pPr>
        <w:suppressAutoHyphens/>
        <w:jc w:val="both"/>
        <w:rPr>
          <w:sz w:val="18"/>
          <w:szCs w:val="18"/>
        </w:rPr>
      </w:pPr>
      <w:r w:rsidRPr="004E63FB">
        <w:rPr>
          <w:sz w:val="18"/>
          <w:szCs w:val="18"/>
        </w:rPr>
        <w:t xml:space="preserve">- Лесной кодекс Российской Федерации от </w:t>
      </w:r>
      <w:proofErr w:type="gramStart"/>
      <w:r w:rsidRPr="004E63FB">
        <w:rPr>
          <w:sz w:val="18"/>
          <w:szCs w:val="18"/>
        </w:rPr>
        <w:t>04.12.2006  №</w:t>
      </w:r>
      <w:proofErr w:type="gramEnd"/>
      <w:r w:rsidRPr="004E63FB">
        <w:rPr>
          <w:sz w:val="18"/>
          <w:szCs w:val="18"/>
        </w:rPr>
        <w:t> 200-ФЗ (с  последующими изменениями);</w:t>
      </w:r>
    </w:p>
    <w:p w:rsidR="004E63FB" w:rsidRPr="004E63FB" w:rsidRDefault="004E63FB" w:rsidP="0023417A">
      <w:pPr>
        <w:suppressAutoHyphens/>
        <w:jc w:val="both"/>
        <w:rPr>
          <w:sz w:val="18"/>
          <w:szCs w:val="18"/>
        </w:rPr>
      </w:pPr>
      <w:r w:rsidRPr="004E63FB">
        <w:rPr>
          <w:sz w:val="18"/>
          <w:szCs w:val="18"/>
          <w:lang w:eastAsia="en-US"/>
        </w:rPr>
        <w:t xml:space="preserve">- Федеральный закон от 14.03.1995 № 33-ФЗ «Об особо охраняемых природных </w:t>
      </w:r>
      <w:r w:rsidRPr="004E63FB">
        <w:rPr>
          <w:sz w:val="18"/>
          <w:szCs w:val="18"/>
        </w:rPr>
        <w:t>территориях»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25.06.2002 г. №73-ФЗ «Об объектах культурного наследия» (памятниках истории и культуры) народов Российской Федерации (с последующими изменениями);</w:t>
      </w:r>
    </w:p>
    <w:p w:rsidR="004E63FB" w:rsidRPr="004E63FB" w:rsidRDefault="004E63FB" w:rsidP="0023417A">
      <w:pPr>
        <w:suppressAutoHyphens/>
        <w:jc w:val="both"/>
        <w:rPr>
          <w:sz w:val="18"/>
          <w:szCs w:val="18"/>
        </w:rPr>
      </w:pPr>
      <w:r w:rsidRPr="004E63FB">
        <w:rPr>
          <w:sz w:val="18"/>
          <w:szCs w:val="18"/>
        </w:rPr>
        <w:lastRenderedPageBreak/>
        <w:t xml:space="preserve">- Федеральный закон «Об общих принципах организации местного самоуправления в Российской Федерации» от </w:t>
      </w:r>
      <w:smartTag w:uri="urn:schemas-microsoft-com:office:smarttags" w:element="date">
        <w:smartTagPr>
          <w:attr w:name="Year" w:val="2003"/>
          <w:attr w:name="Day" w:val="06"/>
          <w:attr w:name="Month" w:val="10"/>
          <w:attr w:name="ls" w:val="trans"/>
        </w:smartTagPr>
        <w:r w:rsidRPr="004E63FB">
          <w:rPr>
            <w:sz w:val="18"/>
            <w:szCs w:val="18"/>
          </w:rPr>
          <w:t>06.10.2003</w:t>
        </w:r>
      </w:smartTag>
      <w:r w:rsidRPr="004E63FB">
        <w:rPr>
          <w:sz w:val="18"/>
          <w:szCs w:val="18"/>
        </w:rPr>
        <w:t xml:space="preserve"> года №131-ФЗ (с последующими изменениями); </w:t>
      </w:r>
    </w:p>
    <w:p w:rsidR="004E63FB" w:rsidRPr="004E63FB" w:rsidRDefault="004E63FB" w:rsidP="0023417A">
      <w:pPr>
        <w:suppressAutoHyphens/>
        <w:jc w:val="both"/>
        <w:rPr>
          <w:sz w:val="18"/>
          <w:szCs w:val="18"/>
        </w:rPr>
      </w:pPr>
      <w:r w:rsidRPr="004E63FB">
        <w:rPr>
          <w:sz w:val="18"/>
          <w:szCs w:val="18"/>
        </w:rPr>
        <w:t xml:space="preserve">-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 </w:t>
      </w:r>
    </w:p>
    <w:p w:rsidR="004E63FB" w:rsidRPr="004E63FB" w:rsidRDefault="004E63FB" w:rsidP="0023417A">
      <w:pPr>
        <w:suppressAutoHyphens/>
        <w:jc w:val="both"/>
        <w:rPr>
          <w:sz w:val="18"/>
          <w:szCs w:val="18"/>
        </w:rPr>
      </w:pPr>
      <w:r w:rsidRPr="004E63FB">
        <w:rPr>
          <w:sz w:val="18"/>
          <w:szCs w:val="18"/>
        </w:rPr>
        <w:t>- Федеральным законом от 30.03.1999 № 52-ФЗ «О санитарно-эпидемиологическом благополучии населения»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19.03.1997 г. № 60-ФЗ «Воздушный кодекс Российской Федерации;</w:t>
      </w:r>
    </w:p>
    <w:p w:rsidR="004E63FB" w:rsidRPr="004E63FB" w:rsidRDefault="004E63FB" w:rsidP="0023417A">
      <w:pPr>
        <w:suppressAutoHyphens/>
        <w:jc w:val="both"/>
        <w:rPr>
          <w:sz w:val="18"/>
          <w:szCs w:val="18"/>
        </w:rPr>
      </w:pPr>
      <w:r w:rsidRPr="004E63FB">
        <w:rPr>
          <w:sz w:val="18"/>
          <w:szCs w:val="18"/>
        </w:rPr>
        <w:t>- Федеральный закон от 10.01.2002. № 7-ФЗ «Об охране окружающей среды»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21 декабря 1994 г. № 68-ФЗ «О защите населения и территорий от чрезвычайных ситуаций природного и техногенного характера» (с последующими изменениями).</w:t>
      </w:r>
    </w:p>
    <w:p w:rsidR="004E63FB" w:rsidRPr="004E63FB" w:rsidRDefault="004E63FB" w:rsidP="0023417A">
      <w:pPr>
        <w:keepNext/>
        <w:jc w:val="center"/>
        <w:outlineLvl w:val="0"/>
        <w:rPr>
          <w:b/>
          <w:iCs/>
          <w:sz w:val="18"/>
          <w:szCs w:val="18"/>
        </w:rPr>
      </w:pPr>
      <w:bookmarkStart w:id="6" w:name="_Toc32490375"/>
      <w:bookmarkStart w:id="7" w:name="_Toc33021520"/>
      <w:bookmarkStart w:id="8" w:name="_Toc35270541"/>
      <w:r w:rsidRPr="004E63FB">
        <w:rPr>
          <w:b/>
          <w:iCs/>
          <w:sz w:val="18"/>
          <w:szCs w:val="18"/>
        </w:rPr>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w:t>
      </w:r>
      <w:bookmarkEnd w:id="6"/>
      <w:bookmarkEnd w:id="7"/>
      <w:bookmarkEnd w:id="8"/>
    </w:p>
    <w:p w:rsidR="004E63FB" w:rsidRPr="004E63FB" w:rsidRDefault="004E63FB" w:rsidP="0023417A">
      <w:pPr>
        <w:jc w:val="both"/>
        <w:rPr>
          <w:sz w:val="18"/>
          <w:szCs w:val="18"/>
        </w:rPr>
      </w:pPr>
      <w:r w:rsidRPr="004E63FB">
        <w:rPr>
          <w:sz w:val="18"/>
          <w:szCs w:val="18"/>
        </w:rPr>
        <w:t>1. Программа «Комплексное развитие систем коммунальной инфраструктуры Мошковского сельсовета Бековского района Пензенской области на 2017-2021 годы с перспективой до 2026 года» (Постановление администрации Мошковского сельсовета Бековского района Пензенской области от 12.05.2017 г. № 38).</w:t>
      </w:r>
    </w:p>
    <w:p w:rsidR="004E63FB" w:rsidRPr="004E63FB" w:rsidRDefault="004E63FB" w:rsidP="0023417A">
      <w:pPr>
        <w:jc w:val="both"/>
        <w:rPr>
          <w:sz w:val="18"/>
          <w:szCs w:val="18"/>
        </w:rPr>
      </w:pPr>
      <w:r w:rsidRPr="004E63FB">
        <w:rPr>
          <w:b/>
          <w:sz w:val="18"/>
          <w:szCs w:val="18"/>
        </w:rPr>
        <w:t>Цель программы</w:t>
      </w:r>
      <w:r w:rsidRPr="004E63FB">
        <w:rPr>
          <w:sz w:val="18"/>
          <w:szCs w:val="18"/>
        </w:rPr>
        <w:t xml:space="preserve"> - 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4E63FB" w:rsidRPr="004E63FB" w:rsidRDefault="004E63FB" w:rsidP="0023417A">
      <w:pPr>
        <w:jc w:val="both"/>
        <w:rPr>
          <w:sz w:val="18"/>
          <w:szCs w:val="18"/>
        </w:rPr>
      </w:pPr>
      <w:r w:rsidRPr="004E63FB">
        <w:rPr>
          <w:b/>
          <w:sz w:val="18"/>
          <w:szCs w:val="18"/>
        </w:rPr>
        <w:t>Задачи программы</w:t>
      </w:r>
      <w:r w:rsidRPr="004E63FB">
        <w:rPr>
          <w:sz w:val="18"/>
          <w:szCs w:val="18"/>
        </w:rPr>
        <w:t>:</w:t>
      </w:r>
    </w:p>
    <w:p w:rsidR="004E63FB" w:rsidRPr="004E63FB" w:rsidRDefault="004E63FB" w:rsidP="0023417A">
      <w:pPr>
        <w:jc w:val="both"/>
        <w:rPr>
          <w:sz w:val="18"/>
          <w:szCs w:val="18"/>
        </w:rPr>
      </w:pPr>
      <w:r w:rsidRPr="004E63FB">
        <w:rPr>
          <w:sz w:val="18"/>
          <w:szCs w:val="18"/>
        </w:rPr>
        <w:t>- реализация Генерального плана Мошковского сельсовета Бековского района Пензенской области;</w:t>
      </w:r>
    </w:p>
    <w:p w:rsidR="004E63FB" w:rsidRPr="004E63FB" w:rsidRDefault="004E63FB" w:rsidP="0023417A">
      <w:pPr>
        <w:jc w:val="both"/>
        <w:rPr>
          <w:sz w:val="18"/>
          <w:szCs w:val="18"/>
        </w:rPr>
      </w:pPr>
      <w:r w:rsidRPr="004E63FB">
        <w:rPr>
          <w:sz w:val="18"/>
          <w:szCs w:val="18"/>
        </w:rPr>
        <w:t>- обеспечение качественного и надежного предоставления коммунальных услуг потребителям;</w:t>
      </w:r>
    </w:p>
    <w:p w:rsidR="004E63FB" w:rsidRPr="004E63FB" w:rsidRDefault="004E63FB" w:rsidP="0023417A">
      <w:pPr>
        <w:jc w:val="both"/>
        <w:rPr>
          <w:sz w:val="18"/>
          <w:szCs w:val="18"/>
        </w:rPr>
      </w:pPr>
      <w:r w:rsidRPr="004E63FB">
        <w:rPr>
          <w:sz w:val="18"/>
          <w:szCs w:val="18"/>
        </w:rPr>
        <w:t>- совершенствование механизмов развития коммунальной инфраструктуры;</w:t>
      </w:r>
    </w:p>
    <w:p w:rsidR="004E63FB" w:rsidRPr="004E63FB" w:rsidRDefault="004E63FB" w:rsidP="0023417A">
      <w:pPr>
        <w:jc w:val="both"/>
        <w:rPr>
          <w:sz w:val="18"/>
          <w:szCs w:val="18"/>
        </w:rPr>
      </w:pPr>
      <w:r w:rsidRPr="004E63FB">
        <w:rPr>
          <w:sz w:val="18"/>
          <w:szCs w:val="18"/>
        </w:rPr>
        <w:t xml:space="preserve">- обеспечение сбалансированности интересов субъектов коммунальной инфраструктуры и потребителей </w:t>
      </w:r>
    </w:p>
    <w:p w:rsidR="004E63FB" w:rsidRPr="004E63FB" w:rsidRDefault="004E63FB" w:rsidP="0023417A">
      <w:pPr>
        <w:jc w:val="both"/>
        <w:rPr>
          <w:sz w:val="18"/>
          <w:szCs w:val="18"/>
        </w:rPr>
      </w:pPr>
      <w:r w:rsidRPr="004E63FB">
        <w:rPr>
          <w:sz w:val="18"/>
          <w:szCs w:val="18"/>
        </w:rPr>
        <w:t>2. Программа «Комплексное развитие социальной инфраструктуры на территории Мошковского сельсовета Бековского района Пензенской области на 2016-2026 годы» (Постановление администрации Мошковского сельсовета Бековского района Пензенской области от 30.11.2016 г. № 112).</w:t>
      </w:r>
    </w:p>
    <w:p w:rsidR="004E63FB" w:rsidRPr="004E63FB" w:rsidRDefault="004E63FB" w:rsidP="00805A58">
      <w:pPr>
        <w:pStyle w:val="310"/>
        <w:tabs>
          <w:tab w:val="left" w:pos="3544"/>
        </w:tabs>
        <w:spacing w:after="0"/>
        <w:ind w:left="0"/>
        <w:jc w:val="both"/>
        <w:rPr>
          <w:b/>
          <w:sz w:val="18"/>
          <w:szCs w:val="18"/>
        </w:rPr>
      </w:pPr>
      <w:r w:rsidRPr="004E63FB">
        <w:rPr>
          <w:b/>
          <w:sz w:val="18"/>
          <w:szCs w:val="18"/>
        </w:rPr>
        <w:t>Цели Программы:</w:t>
      </w:r>
    </w:p>
    <w:p w:rsidR="004E63FB" w:rsidRPr="004E63FB" w:rsidRDefault="004E63FB" w:rsidP="00805A58">
      <w:pPr>
        <w:pStyle w:val="310"/>
        <w:tabs>
          <w:tab w:val="left" w:pos="4125"/>
        </w:tabs>
        <w:spacing w:after="0"/>
        <w:ind w:left="0"/>
        <w:jc w:val="both"/>
        <w:rPr>
          <w:sz w:val="18"/>
          <w:szCs w:val="18"/>
        </w:rPr>
      </w:pPr>
      <w:r w:rsidRPr="004E63FB">
        <w:rPr>
          <w:sz w:val="18"/>
          <w:szCs w:val="18"/>
        </w:rPr>
        <w:t xml:space="preserve">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 </w:t>
      </w:r>
    </w:p>
    <w:p w:rsidR="004E63FB" w:rsidRPr="004E63FB" w:rsidRDefault="004E63FB" w:rsidP="00805A58">
      <w:pPr>
        <w:pStyle w:val="310"/>
        <w:tabs>
          <w:tab w:val="left" w:pos="4125"/>
        </w:tabs>
        <w:spacing w:after="0"/>
        <w:ind w:left="0"/>
        <w:jc w:val="both"/>
        <w:rPr>
          <w:sz w:val="18"/>
          <w:szCs w:val="18"/>
        </w:rPr>
      </w:pPr>
      <w:r w:rsidRPr="004E63FB">
        <w:rPr>
          <w:b/>
          <w:sz w:val="18"/>
          <w:szCs w:val="18"/>
        </w:rPr>
        <w:t>Задачи программы</w:t>
      </w:r>
      <w:r w:rsidRPr="004E63FB">
        <w:rPr>
          <w:sz w:val="18"/>
          <w:szCs w:val="18"/>
        </w:rPr>
        <w:t>:</w:t>
      </w:r>
    </w:p>
    <w:p w:rsidR="004E63FB" w:rsidRPr="004E63FB" w:rsidRDefault="004E63FB" w:rsidP="00805A58">
      <w:pPr>
        <w:pStyle w:val="310"/>
        <w:tabs>
          <w:tab w:val="left" w:pos="4125"/>
        </w:tabs>
        <w:spacing w:after="0"/>
        <w:ind w:left="0"/>
        <w:jc w:val="both"/>
        <w:rPr>
          <w:sz w:val="18"/>
          <w:szCs w:val="18"/>
        </w:rPr>
      </w:pPr>
      <w:r w:rsidRPr="004E63FB">
        <w:rPr>
          <w:sz w:val="18"/>
          <w:szCs w:val="18"/>
        </w:rPr>
        <w:t>- обеспечить безопасность, качество и эффективность использования населением объектов социальной инфраструктуры;</w:t>
      </w:r>
    </w:p>
    <w:p w:rsidR="004E63FB" w:rsidRPr="004E63FB" w:rsidRDefault="004E63FB" w:rsidP="0023417A">
      <w:pPr>
        <w:jc w:val="both"/>
        <w:rPr>
          <w:sz w:val="18"/>
          <w:szCs w:val="18"/>
        </w:rPr>
      </w:pPr>
      <w:r w:rsidRPr="004E63FB">
        <w:rPr>
          <w:sz w:val="18"/>
          <w:szCs w:val="18"/>
        </w:rPr>
        <w:t>- доступность объектов социальной инфраструктуры поселения;</w:t>
      </w:r>
    </w:p>
    <w:p w:rsidR="004E63FB" w:rsidRPr="004E63FB" w:rsidRDefault="004E63FB" w:rsidP="0023417A">
      <w:pPr>
        <w:jc w:val="both"/>
        <w:rPr>
          <w:sz w:val="18"/>
          <w:szCs w:val="18"/>
        </w:rPr>
      </w:pPr>
      <w:r w:rsidRPr="004E63FB">
        <w:rPr>
          <w:sz w:val="18"/>
          <w:szCs w:val="18"/>
        </w:rPr>
        <w:t>-эффективность функционирования действующей социальной инфраструктуры.</w:t>
      </w:r>
    </w:p>
    <w:p w:rsidR="004E63FB" w:rsidRPr="004E63FB" w:rsidRDefault="004E63FB" w:rsidP="0023417A">
      <w:pPr>
        <w:jc w:val="both"/>
        <w:rPr>
          <w:sz w:val="18"/>
          <w:szCs w:val="18"/>
        </w:rPr>
      </w:pPr>
      <w:r w:rsidRPr="004E63FB">
        <w:rPr>
          <w:sz w:val="18"/>
          <w:szCs w:val="18"/>
        </w:rPr>
        <w:t>3. Программа «Комплексное развитие транспортной инфраструктуры на территории Мошковского сельсовета Бековского района Пензенской области на период на 2016-2026 годы» (Постановление администрации Мошковского сельсовета Бековского района Пензенской области от 30.11.2016 г. № 113).</w:t>
      </w:r>
    </w:p>
    <w:p w:rsidR="004E63FB" w:rsidRPr="004E63FB" w:rsidRDefault="004E63FB" w:rsidP="0023417A">
      <w:pPr>
        <w:widowControl w:val="0"/>
        <w:contextualSpacing/>
        <w:jc w:val="both"/>
        <w:rPr>
          <w:b/>
          <w:bCs/>
          <w:sz w:val="18"/>
          <w:szCs w:val="18"/>
        </w:rPr>
      </w:pPr>
      <w:r w:rsidRPr="004E63FB">
        <w:rPr>
          <w:b/>
          <w:bCs/>
          <w:sz w:val="18"/>
          <w:szCs w:val="18"/>
        </w:rPr>
        <w:t>Цель программы:</w:t>
      </w:r>
    </w:p>
    <w:p w:rsidR="004E63FB" w:rsidRPr="004E63FB" w:rsidRDefault="004E63FB" w:rsidP="0023417A">
      <w:pPr>
        <w:tabs>
          <w:tab w:val="left" w:pos="540"/>
        </w:tabs>
        <w:jc w:val="both"/>
        <w:rPr>
          <w:bCs/>
          <w:sz w:val="18"/>
          <w:szCs w:val="18"/>
        </w:rPr>
      </w:pPr>
      <w:r w:rsidRPr="004E63FB">
        <w:rPr>
          <w:bCs/>
          <w:sz w:val="18"/>
          <w:szCs w:val="18"/>
        </w:rPr>
        <w:t>Создание условий для устойчивого функционирования транспортной системы Мошковского сельсовета, повышение уровня безопасности движения</w:t>
      </w:r>
    </w:p>
    <w:p w:rsidR="004E63FB" w:rsidRPr="004E63FB" w:rsidRDefault="004E63FB" w:rsidP="0023417A">
      <w:pPr>
        <w:widowControl w:val="0"/>
        <w:contextualSpacing/>
        <w:jc w:val="both"/>
        <w:rPr>
          <w:b/>
          <w:bCs/>
          <w:sz w:val="18"/>
          <w:szCs w:val="18"/>
        </w:rPr>
      </w:pPr>
      <w:r w:rsidRPr="004E63FB">
        <w:rPr>
          <w:b/>
          <w:bCs/>
          <w:sz w:val="18"/>
          <w:szCs w:val="18"/>
        </w:rPr>
        <w:t>Задачи программы:</w:t>
      </w:r>
    </w:p>
    <w:p w:rsidR="004E63FB" w:rsidRPr="004E63FB" w:rsidRDefault="004E63FB" w:rsidP="0023417A">
      <w:pPr>
        <w:tabs>
          <w:tab w:val="left" w:pos="540"/>
        </w:tabs>
        <w:jc w:val="both"/>
        <w:rPr>
          <w:bCs/>
          <w:sz w:val="18"/>
          <w:szCs w:val="18"/>
        </w:rPr>
      </w:pPr>
      <w:r w:rsidRPr="004E63FB">
        <w:rPr>
          <w:bCs/>
          <w:sz w:val="18"/>
          <w:szCs w:val="18"/>
        </w:rPr>
        <w:t xml:space="preserve">- Обеспечение функционирования и развития сети автомобильных дорог общего пользования Мошковского сельсовета </w:t>
      </w:r>
    </w:p>
    <w:p w:rsidR="004E63FB" w:rsidRDefault="004E63FB" w:rsidP="0023417A">
      <w:pPr>
        <w:tabs>
          <w:tab w:val="left" w:pos="540"/>
        </w:tabs>
        <w:jc w:val="both"/>
        <w:rPr>
          <w:bCs/>
          <w:sz w:val="18"/>
          <w:szCs w:val="18"/>
        </w:rPr>
      </w:pPr>
      <w:r w:rsidRPr="004E63FB">
        <w:rPr>
          <w:bCs/>
          <w:sz w:val="18"/>
          <w:szCs w:val="18"/>
        </w:rPr>
        <w:t>- Улучшение транспортного обслуживания населения.</w:t>
      </w:r>
    </w:p>
    <w:p w:rsidR="00810412" w:rsidRPr="0023417A" w:rsidRDefault="00810412" w:rsidP="00810412">
      <w:pPr>
        <w:keepNext/>
        <w:ind w:firstLine="567"/>
        <w:jc w:val="center"/>
        <w:outlineLvl w:val="0"/>
        <w:rPr>
          <w:b/>
          <w:iCs/>
          <w:sz w:val="18"/>
          <w:szCs w:val="18"/>
        </w:rPr>
      </w:pPr>
      <w:r w:rsidRPr="0023417A">
        <w:rPr>
          <w:b/>
          <w:iCs/>
          <w:sz w:val="18"/>
          <w:szCs w:val="18"/>
        </w:rPr>
        <w:t>2. Анализ использования территорий поселения, возможных направлений развития этих территорий и прогнозируемых ограничений их использования</w:t>
      </w:r>
    </w:p>
    <w:p w:rsidR="00810412" w:rsidRDefault="00810412" w:rsidP="00810412">
      <w:pPr>
        <w:tabs>
          <w:tab w:val="left" w:pos="540"/>
        </w:tabs>
        <w:ind w:left="851"/>
        <w:jc w:val="both"/>
        <w:rPr>
          <w:bCs/>
          <w:sz w:val="18"/>
          <w:szCs w:val="18"/>
        </w:rPr>
      </w:pPr>
      <w:r w:rsidRPr="0023417A">
        <w:rPr>
          <w:bCs/>
          <w:noProof/>
          <w:sz w:val="18"/>
          <w:szCs w:val="18"/>
        </w:rPr>
        <w:drawing>
          <wp:inline distT="0" distB="0" distL="0" distR="0" wp14:anchorId="7ECC48C1" wp14:editId="7E101822">
            <wp:extent cx="5343525" cy="3467100"/>
            <wp:effectExtent l="0" t="0" r="9525" b="0"/>
            <wp:docPr id="7" name="Рисунок 7" descr="Мош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ошковский"/>
                    <pic:cNvPicPr>
                      <a:picLocks noChangeAspect="1" noChangeArrowheads="1"/>
                    </pic:cNvPicPr>
                  </pic:nvPicPr>
                  <pic:blipFill>
                    <a:blip r:embed="rId14" cstate="print"/>
                    <a:srcRect/>
                    <a:stretch>
                      <a:fillRect/>
                    </a:stretch>
                  </pic:blipFill>
                  <pic:spPr bwMode="auto">
                    <a:xfrm>
                      <a:off x="0" y="0"/>
                      <a:ext cx="5343525" cy="3467100"/>
                    </a:xfrm>
                    <a:prstGeom prst="rect">
                      <a:avLst/>
                    </a:prstGeom>
                    <a:noFill/>
                    <a:ln w="9525">
                      <a:noFill/>
                      <a:miter lim="800000"/>
                      <a:headEnd/>
                      <a:tailEnd/>
                    </a:ln>
                  </pic:spPr>
                </pic:pic>
              </a:graphicData>
            </a:graphic>
          </wp:inline>
        </w:drawing>
      </w:r>
    </w:p>
    <w:p w:rsidR="0023417A" w:rsidRPr="0023417A" w:rsidRDefault="0023417A" w:rsidP="0023417A">
      <w:pPr>
        <w:tabs>
          <w:tab w:val="left" w:pos="142"/>
        </w:tabs>
        <w:ind w:left="-539" w:firstLine="539"/>
        <w:jc w:val="center"/>
        <w:rPr>
          <w:b/>
          <w:sz w:val="18"/>
          <w:szCs w:val="18"/>
        </w:rPr>
      </w:pPr>
      <w:r w:rsidRPr="0023417A">
        <w:rPr>
          <w:b/>
          <w:iCs/>
          <w:sz w:val="18"/>
          <w:szCs w:val="18"/>
        </w:rPr>
        <w:lastRenderedPageBreak/>
        <w:tab/>
      </w:r>
      <w:r w:rsidRPr="0023417A">
        <w:rPr>
          <w:b/>
          <w:sz w:val="18"/>
          <w:szCs w:val="18"/>
        </w:rPr>
        <w:t>Схема расположения территории Мошковского сельсовета в Бековском районе Пензенской области</w:t>
      </w:r>
    </w:p>
    <w:p w:rsidR="0023417A" w:rsidRPr="0023417A" w:rsidRDefault="0023417A" w:rsidP="0023417A">
      <w:pPr>
        <w:keepNext/>
        <w:tabs>
          <w:tab w:val="left" w:pos="3969"/>
          <w:tab w:val="left" w:pos="4111"/>
          <w:tab w:val="left" w:pos="4395"/>
          <w:tab w:val="left" w:pos="5670"/>
          <w:tab w:val="left" w:pos="5812"/>
        </w:tabs>
        <w:jc w:val="center"/>
        <w:outlineLvl w:val="0"/>
        <w:rPr>
          <w:b/>
          <w:iCs/>
          <w:sz w:val="18"/>
          <w:szCs w:val="18"/>
        </w:rPr>
      </w:pPr>
      <w:bookmarkStart w:id="9" w:name="_Toc33021522"/>
      <w:bookmarkStart w:id="10" w:name="_Toc35270544"/>
      <w:bookmarkStart w:id="11" w:name="_Toc508026168"/>
      <w:r w:rsidRPr="0023417A">
        <w:rPr>
          <w:b/>
          <w:iCs/>
          <w:sz w:val="18"/>
          <w:szCs w:val="18"/>
        </w:rPr>
        <w:t>2.1. Краткая характеристика муниципального образования</w:t>
      </w:r>
      <w:bookmarkEnd w:id="9"/>
      <w:bookmarkEnd w:id="10"/>
    </w:p>
    <w:bookmarkEnd w:id="11"/>
    <w:p w:rsidR="0023417A" w:rsidRPr="0023417A" w:rsidRDefault="0023417A" w:rsidP="0023417A">
      <w:pPr>
        <w:pStyle w:val="a0"/>
        <w:spacing w:after="0"/>
        <w:jc w:val="both"/>
        <w:rPr>
          <w:b w:val="0"/>
          <w:i w:val="0"/>
          <w:sz w:val="18"/>
          <w:szCs w:val="18"/>
        </w:rPr>
      </w:pPr>
      <w:r w:rsidRPr="0023417A">
        <w:rPr>
          <w:b w:val="0"/>
          <w:i w:val="0"/>
          <w:sz w:val="18"/>
          <w:szCs w:val="18"/>
        </w:rPr>
        <w:t>Мошковский  сельсовет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юг  12,5 км, с запада на восток 17 км.</w:t>
      </w:r>
    </w:p>
    <w:p w:rsidR="0023417A" w:rsidRPr="0023417A" w:rsidRDefault="0023417A" w:rsidP="0023417A">
      <w:pPr>
        <w:pStyle w:val="a0"/>
        <w:spacing w:after="0"/>
        <w:jc w:val="both"/>
        <w:rPr>
          <w:b w:val="0"/>
          <w:i w:val="0"/>
          <w:sz w:val="18"/>
          <w:szCs w:val="18"/>
        </w:rPr>
      </w:pPr>
      <w:r w:rsidRPr="0023417A">
        <w:rPr>
          <w:b w:val="0"/>
          <w:i w:val="0"/>
          <w:sz w:val="18"/>
          <w:szCs w:val="18"/>
        </w:rPr>
        <w:t>Мошковский сельсовет граничит:</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на севере — с Ивановским сельсоветом  Бековского района,</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востоке — с </w:t>
      </w:r>
      <w:proofErr w:type="spellStart"/>
      <w:r w:rsidRPr="0023417A">
        <w:rPr>
          <w:b w:val="0"/>
          <w:i w:val="0"/>
          <w:sz w:val="18"/>
          <w:szCs w:val="18"/>
        </w:rPr>
        <w:t>Пяшинским</w:t>
      </w:r>
      <w:proofErr w:type="spellEnd"/>
      <w:r w:rsidRPr="0023417A">
        <w:rPr>
          <w:b w:val="0"/>
          <w:i w:val="0"/>
          <w:sz w:val="18"/>
          <w:szCs w:val="18"/>
        </w:rPr>
        <w:t xml:space="preserve"> сельсоветом Бековского района, </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юге  — с </w:t>
      </w:r>
      <w:proofErr w:type="spellStart"/>
      <w:r w:rsidRPr="0023417A">
        <w:rPr>
          <w:b w:val="0"/>
          <w:i w:val="0"/>
          <w:sz w:val="18"/>
          <w:szCs w:val="18"/>
        </w:rPr>
        <w:t>Карповским</w:t>
      </w:r>
      <w:proofErr w:type="spellEnd"/>
      <w:r w:rsidRPr="0023417A">
        <w:rPr>
          <w:b w:val="0"/>
          <w:i w:val="0"/>
          <w:sz w:val="18"/>
          <w:szCs w:val="18"/>
        </w:rPr>
        <w:t xml:space="preserve"> сельсоветом Сердобского района </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западе с </w:t>
      </w:r>
      <w:proofErr w:type="spellStart"/>
      <w:r w:rsidRPr="0023417A">
        <w:rPr>
          <w:b w:val="0"/>
          <w:i w:val="0"/>
          <w:sz w:val="18"/>
          <w:szCs w:val="18"/>
        </w:rPr>
        <w:t>Волынщинским</w:t>
      </w:r>
      <w:proofErr w:type="spellEnd"/>
      <w:r w:rsidRPr="0023417A">
        <w:rPr>
          <w:b w:val="0"/>
          <w:i w:val="0"/>
          <w:sz w:val="18"/>
          <w:szCs w:val="18"/>
        </w:rPr>
        <w:t xml:space="preserve"> и </w:t>
      </w:r>
      <w:proofErr w:type="spellStart"/>
      <w:r w:rsidRPr="0023417A">
        <w:rPr>
          <w:b w:val="0"/>
          <w:i w:val="0"/>
          <w:sz w:val="18"/>
          <w:szCs w:val="18"/>
        </w:rPr>
        <w:t>Миткирейским</w:t>
      </w:r>
      <w:proofErr w:type="spellEnd"/>
      <w:r w:rsidRPr="0023417A">
        <w:rPr>
          <w:b w:val="0"/>
          <w:i w:val="0"/>
          <w:sz w:val="18"/>
          <w:szCs w:val="18"/>
        </w:rPr>
        <w:t xml:space="preserve"> сельсоветами Бековского района.</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Административный центр сельсовета - с. Мошки. Расстояние до районного центра </w:t>
      </w:r>
      <w:proofErr w:type="spellStart"/>
      <w:r w:rsidRPr="0023417A">
        <w:rPr>
          <w:b w:val="0"/>
          <w:i w:val="0"/>
          <w:sz w:val="18"/>
          <w:szCs w:val="18"/>
        </w:rPr>
        <w:t>р.п</w:t>
      </w:r>
      <w:proofErr w:type="spellEnd"/>
      <w:r w:rsidRPr="0023417A">
        <w:rPr>
          <w:b w:val="0"/>
          <w:i w:val="0"/>
          <w:sz w:val="18"/>
          <w:szCs w:val="18"/>
        </w:rPr>
        <w:t xml:space="preserve">. Беково 17км,  до областного центра 137км. Ближайшая железнодорожная станция пассажирского сообщения – станция </w:t>
      </w:r>
      <w:proofErr w:type="spellStart"/>
      <w:r w:rsidRPr="0023417A">
        <w:rPr>
          <w:b w:val="0"/>
          <w:i w:val="0"/>
          <w:sz w:val="18"/>
          <w:szCs w:val="18"/>
        </w:rPr>
        <w:t>Вертуновская</w:t>
      </w:r>
      <w:proofErr w:type="spellEnd"/>
      <w:r w:rsidRPr="0023417A">
        <w:rPr>
          <w:b w:val="0"/>
          <w:i w:val="0"/>
          <w:sz w:val="18"/>
          <w:szCs w:val="18"/>
        </w:rPr>
        <w:t xml:space="preserve"> Юго-Восточной железной дороги, расположена на территории с. Сосновка, расстояние до которой 34 км.</w:t>
      </w:r>
    </w:p>
    <w:p w:rsidR="00805A58" w:rsidRDefault="0023417A" w:rsidP="0023417A">
      <w:pPr>
        <w:pStyle w:val="a0"/>
        <w:spacing w:after="0"/>
        <w:jc w:val="both"/>
        <w:rPr>
          <w:b w:val="0"/>
          <w:i w:val="0"/>
          <w:sz w:val="18"/>
          <w:szCs w:val="18"/>
        </w:rPr>
      </w:pPr>
      <w:r w:rsidRPr="0023417A">
        <w:rPr>
          <w:b w:val="0"/>
          <w:i w:val="0"/>
          <w:sz w:val="18"/>
          <w:szCs w:val="18"/>
        </w:rPr>
        <w:t xml:space="preserve">По природно-экономическим факторам сельсовет отнесен к </w:t>
      </w:r>
      <w:proofErr w:type="spellStart"/>
      <w:r w:rsidRPr="0023417A">
        <w:rPr>
          <w:b w:val="0"/>
          <w:i w:val="0"/>
          <w:sz w:val="18"/>
          <w:szCs w:val="18"/>
        </w:rPr>
        <w:t>подзоне</w:t>
      </w:r>
      <w:proofErr w:type="spellEnd"/>
      <w:r w:rsidRPr="0023417A">
        <w:rPr>
          <w:b w:val="0"/>
          <w:i w:val="0"/>
          <w:sz w:val="18"/>
          <w:szCs w:val="18"/>
        </w:rPr>
        <w:t xml:space="preserve"> выщелоченных черноземов, по климатическим факторам - ко II агроклиматическому району.</w:t>
      </w:r>
    </w:p>
    <w:p w:rsidR="0023417A" w:rsidRPr="0023417A" w:rsidRDefault="0023417A" w:rsidP="0023417A">
      <w:pPr>
        <w:pStyle w:val="a0"/>
        <w:spacing w:after="0"/>
        <w:jc w:val="both"/>
        <w:rPr>
          <w:b w:val="0"/>
          <w:i w:val="0"/>
          <w:sz w:val="18"/>
          <w:szCs w:val="18"/>
        </w:rPr>
      </w:pPr>
      <w:r w:rsidRPr="0023417A">
        <w:rPr>
          <w:b w:val="0"/>
          <w:i w:val="0"/>
          <w:sz w:val="18"/>
          <w:szCs w:val="18"/>
        </w:rPr>
        <w:t>Климат умеренно-континентальный со средней температурой июня +20ºС, января -12ºС.</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Рельеф характеризуется пологими и покатыми склонами.  Естественный растительный покров занимает 7,1% территории сельсовета. Это леса, луговые стоки, кустарники, растительность болот.</w:t>
      </w:r>
    </w:p>
    <w:p w:rsidR="0023417A" w:rsidRPr="0023417A" w:rsidRDefault="0023417A" w:rsidP="0023417A">
      <w:pPr>
        <w:pStyle w:val="a0"/>
        <w:spacing w:after="0"/>
        <w:jc w:val="both"/>
        <w:rPr>
          <w:b w:val="0"/>
          <w:i w:val="0"/>
          <w:sz w:val="18"/>
          <w:szCs w:val="18"/>
        </w:rPr>
      </w:pPr>
      <w:r w:rsidRPr="0023417A">
        <w:rPr>
          <w:b w:val="0"/>
          <w:i w:val="0"/>
          <w:sz w:val="18"/>
          <w:szCs w:val="18"/>
        </w:rPr>
        <w:t>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км.; с. Гранки-162,68 га, периметр - 6882,27км.</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23417A" w:rsidRPr="0023417A" w:rsidRDefault="0023417A" w:rsidP="0023417A">
      <w:pPr>
        <w:tabs>
          <w:tab w:val="left" w:pos="709"/>
        </w:tabs>
        <w:jc w:val="both"/>
        <w:rPr>
          <w:sz w:val="18"/>
          <w:szCs w:val="18"/>
        </w:rPr>
      </w:pPr>
      <w:r w:rsidRPr="0023417A">
        <w:rPr>
          <w:sz w:val="18"/>
          <w:szCs w:val="18"/>
        </w:rPr>
        <w:t>Проблемы сельсовета:</w:t>
      </w:r>
    </w:p>
    <w:p w:rsidR="0023417A" w:rsidRPr="0023417A" w:rsidRDefault="0023417A" w:rsidP="0023417A">
      <w:pPr>
        <w:tabs>
          <w:tab w:val="left" w:pos="709"/>
        </w:tabs>
        <w:jc w:val="both"/>
        <w:rPr>
          <w:sz w:val="18"/>
          <w:szCs w:val="18"/>
        </w:rPr>
      </w:pPr>
      <w:r w:rsidRPr="0023417A">
        <w:rPr>
          <w:sz w:val="18"/>
          <w:szCs w:val="18"/>
        </w:rPr>
        <w:t>•</w:t>
      </w:r>
      <w:r w:rsidRPr="0023417A">
        <w:rPr>
          <w:sz w:val="18"/>
          <w:szCs w:val="18"/>
        </w:rPr>
        <w:tab/>
        <w:t>недостаточность оборотных средств;</w:t>
      </w:r>
    </w:p>
    <w:p w:rsidR="0023417A" w:rsidRPr="0023417A" w:rsidRDefault="0023417A" w:rsidP="0023417A">
      <w:pPr>
        <w:tabs>
          <w:tab w:val="left" w:pos="709"/>
        </w:tabs>
        <w:jc w:val="both"/>
        <w:rPr>
          <w:sz w:val="18"/>
          <w:szCs w:val="18"/>
        </w:rPr>
      </w:pPr>
      <w:r w:rsidRPr="0023417A">
        <w:rPr>
          <w:sz w:val="18"/>
          <w:szCs w:val="18"/>
        </w:rPr>
        <w:t>•</w:t>
      </w:r>
      <w:r w:rsidRPr="0023417A">
        <w:rPr>
          <w:sz w:val="18"/>
          <w:szCs w:val="18"/>
        </w:rPr>
        <w:tab/>
        <w:t>износ оборотных средств;</w:t>
      </w:r>
    </w:p>
    <w:p w:rsidR="0023417A" w:rsidRPr="0023417A" w:rsidRDefault="0023417A" w:rsidP="0023417A">
      <w:pPr>
        <w:tabs>
          <w:tab w:val="left" w:pos="709"/>
        </w:tabs>
        <w:jc w:val="both"/>
        <w:rPr>
          <w:sz w:val="18"/>
          <w:szCs w:val="18"/>
          <w:highlight w:val="yellow"/>
        </w:rPr>
      </w:pPr>
      <w:r w:rsidRPr="0023417A">
        <w:rPr>
          <w:sz w:val="18"/>
          <w:szCs w:val="18"/>
        </w:rPr>
        <w:t>•</w:t>
      </w:r>
      <w:r w:rsidRPr="0023417A">
        <w:rPr>
          <w:sz w:val="18"/>
          <w:szCs w:val="18"/>
        </w:rPr>
        <w:tab/>
        <w:t>безработица из-за отсутствия рабочих мест.</w:t>
      </w:r>
    </w:p>
    <w:p w:rsidR="0023417A" w:rsidRPr="0023417A" w:rsidRDefault="0023417A" w:rsidP="0023417A">
      <w:pPr>
        <w:keepNext/>
        <w:jc w:val="center"/>
        <w:outlineLvl w:val="0"/>
        <w:rPr>
          <w:b/>
          <w:iCs/>
          <w:sz w:val="18"/>
          <w:szCs w:val="18"/>
        </w:rPr>
      </w:pPr>
      <w:bookmarkStart w:id="12" w:name="_Toc508026169"/>
      <w:bookmarkStart w:id="13" w:name="_Toc35270545"/>
      <w:r w:rsidRPr="0023417A">
        <w:rPr>
          <w:b/>
          <w:iCs/>
          <w:sz w:val="18"/>
          <w:szCs w:val="18"/>
        </w:rPr>
        <w:t>2.2 Историческая справка</w:t>
      </w:r>
      <w:bookmarkEnd w:id="12"/>
      <w:bookmarkEnd w:id="13"/>
    </w:p>
    <w:p w:rsidR="0023417A" w:rsidRPr="0023417A" w:rsidRDefault="0023417A" w:rsidP="0023417A">
      <w:pPr>
        <w:jc w:val="both"/>
        <w:rPr>
          <w:sz w:val="18"/>
          <w:szCs w:val="18"/>
        </w:rPr>
      </w:pPr>
      <w:r w:rsidRPr="0023417A">
        <w:rPr>
          <w:sz w:val="18"/>
          <w:szCs w:val="18"/>
        </w:rPr>
        <w:t xml:space="preserve">Муниципальное образование «Мошковский сельсовет» было образовано в 1968 году и расположено в восточной части  Бековского района Пензенской области. Оно состоит из единого массива и граничит с  муниципальными образованиями: </w:t>
      </w:r>
      <w:proofErr w:type="spellStart"/>
      <w:r w:rsidRPr="0023417A">
        <w:rPr>
          <w:sz w:val="18"/>
          <w:szCs w:val="18"/>
        </w:rPr>
        <w:t>Миткирейский</w:t>
      </w:r>
      <w:proofErr w:type="spellEnd"/>
      <w:r w:rsidRPr="0023417A">
        <w:rPr>
          <w:sz w:val="18"/>
          <w:szCs w:val="18"/>
        </w:rPr>
        <w:t xml:space="preserve"> сельсовет, </w:t>
      </w:r>
      <w:proofErr w:type="spellStart"/>
      <w:r w:rsidRPr="0023417A">
        <w:rPr>
          <w:sz w:val="18"/>
          <w:szCs w:val="18"/>
        </w:rPr>
        <w:t>Волынщинский</w:t>
      </w:r>
      <w:proofErr w:type="spellEnd"/>
      <w:r w:rsidRPr="0023417A">
        <w:rPr>
          <w:sz w:val="18"/>
          <w:szCs w:val="18"/>
        </w:rPr>
        <w:t xml:space="preserve"> сельсовет, Ивановский сельсовет Бековского района и </w:t>
      </w:r>
      <w:proofErr w:type="spellStart"/>
      <w:r w:rsidRPr="0023417A">
        <w:rPr>
          <w:sz w:val="18"/>
          <w:szCs w:val="18"/>
        </w:rPr>
        <w:t>Карповский</w:t>
      </w:r>
      <w:proofErr w:type="spellEnd"/>
      <w:r w:rsidRPr="0023417A">
        <w:rPr>
          <w:sz w:val="18"/>
          <w:szCs w:val="18"/>
        </w:rPr>
        <w:t xml:space="preserve"> сельсовет Сердобского района.</w:t>
      </w:r>
    </w:p>
    <w:p w:rsidR="0023417A" w:rsidRPr="0023417A" w:rsidRDefault="0023417A" w:rsidP="0023417A">
      <w:pPr>
        <w:jc w:val="both"/>
        <w:rPr>
          <w:sz w:val="18"/>
          <w:szCs w:val="18"/>
        </w:rPr>
      </w:pPr>
      <w:r w:rsidRPr="0023417A">
        <w:rPr>
          <w:sz w:val="18"/>
          <w:szCs w:val="18"/>
        </w:rPr>
        <w:t xml:space="preserve">В состав  муниципального образования  входят два населённых пункта: с. Мошки и с. Гранки. Административным центром является  с. Мошки. </w:t>
      </w:r>
    </w:p>
    <w:p w:rsidR="0023417A" w:rsidRPr="0023417A" w:rsidRDefault="0023417A" w:rsidP="0023417A">
      <w:pPr>
        <w:jc w:val="both"/>
        <w:rPr>
          <w:sz w:val="18"/>
          <w:szCs w:val="18"/>
        </w:rPr>
      </w:pPr>
      <w:r w:rsidRPr="0023417A">
        <w:rPr>
          <w:b/>
          <w:sz w:val="18"/>
          <w:szCs w:val="18"/>
        </w:rPr>
        <w:t>Село Мошки</w:t>
      </w:r>
      <w:r w:rsidRPr="0023417A">
        <w:rPr>
          <w:sz w:val="18"/>
          <w:szCs w:val="18"/>
        </w:rPr>
        <w:t xml:space="preserve"> - русское село, центр сельсовета, в 11 км к северо-востоку от районного центра, на правом берегу </w:t>
      </w:r>
      <w:proofErr w:type="spellStart"/>
      <w:r w:rsidRPr="0023417A">
        <w:rPr>
          <w:sz w:val="18"/>
          <w:szCs w:val="18"/>
        </w:rPr>
        <w:t>Хопра</w:t>
      </w:r>
      <w:proofErr w:type="spellEnd"/>
      <w:r w:rsidRPr="0023417A">
        <w:rPr>
          <w:sz w:val="18"/>
          <w:szCs w:val="18"/>
        </w:rPr>
        <w:t xml:space="preserve">. На 1.1.2004 г. – 194 хозяйства, 502 жителя. Основано до 1724 г. камергером Василием Ивановичем </w:t>
      </w:r>
      <w:proofErr w:type="spellStart"/>
      <w:r w:rsidRPr="0023417A">
        <w:rPr>
          <w:sz w:val="18"/>
          <w:szCs w:val="18"/>
        </w:rPr>
        <w:t>Мошковым</w:t>
      </w:r>
      <w:proofErr w:type="spellEnd"/>
      <w:r w:rsidRPr="0023417A">
        <w:rPr>
          <w:sz w:val="18"/>
          <w:szCs w:val="18"/>
        </w:rPr>
        <w:t xml:space="preserve"> на земле, купленной в 1722 г. у </w:t>
      </w:r>
      <w:proofErr w:type="spellStart"/>
      <w:r w:rsidRPr="0023417A">
        <w:rPr>
          <w:sz w:val="18"/>
          <w:szCs w:val="18"/>
        </w:rPr>
        <w:t>нижнеломовца</w:t>
      </w:r>
      <w:proofErr w:type="spellEnd"/>
      <w:r w:rsidRPr="0023417A">
        <w:rPr>
          <w:sz w:val="18"/>
          <w:szCs w:val="18"/>
        </w:rPr>
        <w:t xml:space="preserve"> Осипа Ивановича Малахова. В 1747 г. – сельцо </w:t>
      </w:r>
      <w:proofErr w:type="spellStart"/>
      <w:r w:rsidRPr="0023417A">
        <w:rPr>
          <w:sz w:val="18"/>
          <w:szCs w:val="18"/>
        </w:rPr>
        <w:t>Новопавловское</w:t>
      </w:r>
      <w:proofErr w:type="spellEnd"/>
      <w:r w:rsidRPr="0023417A">
        <w:rPr>
          <w:sz w:val="18"/>
          <w:szCs w:val="18"/>
        </w:rPr>
        <w:t xml:space="preserve"> Завального стана Пензенского уезда камергера Василия Ивановича Машкова, 101 ревизская душа (РГАДА, ф. 350, оп.2, </w:t>
      </w:r>
      <w:proofErr w:type="spellStart"/>
      <w:r w:rsidRPr="0023417A">
        <w:rPr>
          <w:sz w:val="18"/>
          <w:szCs w:val="18"/>
        </w:rPr>
        <w:t>е.хр</w:t>
      </w:r>
      <w:proofErr w:type="spellEnd"/>
      <w:r w:rsidRPr="0023417A">
        <w:rPr>
          <w:sz w:val="18"/>
          <w:szCs w:val="18"/>
        </w:rPr>
        <w:t xml:space="preserve">. 2542, </w:t>
      </w:r>
      <w:proofErr w:type="spellStart"/>
      <w:r w:rsidRPr="0023417A">
        <w:rPr>
          <w:sz w:val="18"/>
          <w:szCs w:val="18"/>
        </w:rPr>
        <w:t>лл</w:t>
      </w:r>
      <w:proofErr w:type="spellEnd"/>
      <w:r w:rsidRPr="0023417A">
        <w:rPr>
          <w:sz w:val="18"/>
          <w:szCs w:val="18"/>
        </w:rPr>
        <w:t xml:space="preserve">. 482 об.- 486 об.). С 1780 г. – Сердобского уезда. На карте Генерального межевания 1790 г. показано как с. Никольское, Новопавловка </w:t>
      </w:r>
      <w:proofErr w:type="spellStart"/>
      <w:r w:rsidRPr="0023417A">
        <w:rPr>
          <w:sz w:val="18"/>
          <w:szCs w:val="18"/>
        </w:rPr>
        <w:t>тож</w:t>
      </w:r>
      <w:proofErr w:type="spellEnd"/>
      <w:r w:rsidRPr="0023417A">
        <w:rPr>
          <w:sz w:val="18"/>
          <w:szCs w:val="18"/>
        </w:rPr>
        <w:t xml:space="preserve">. В 19 веке известно также как </w:t>
      </w:r>
      <w:proofErr w:type="spellStart"/>
      <w:r w:rsidRPr="0023417A">
        <w:rPr>
          <w:sz w:val="18"/>
          <w:szCs w:val="18"/>
        </w:rPr>
        <w:t>Новопавловское</w:t>
      </w:r>
      <w:proofErr w:type="spellEnd"/>
      <w:r w:rsidRPr="0023417A">
        <w:rPr>
          <w:sz w:val="18"/>
          <w:szCs w:val="18"/>
        </w:rPr>
        <w:t xml:space="preserve">, Мошково, Ключи, Макаров поселок. После отмены крепостного права крестьяне выкупили землю у помещика </w:t>
      </w:r>
      <w:proofErr w:type="spellStart"/>
      <w:r w:rsidRPr="0023417A">
        <w:rPr>
          <w:sz w:val="18"/>
          <w:szCs w:val="18"/>
        </w:rPr>
        <w:t>Кек</w:t>
      </w:r>
      <w:proofErr w:type="spellEnd"/>
      <w:r w:rsidRPr="0023417A">
        <w:rPr>
          <w:sz w:val="18"/>
          <w:szCs w:val="18"/>
        </w:rPr>
        <w:t xml:space="preserve"> в собственность. В 1877 г. – Хованской волости, 71 двор, церковь. В 1911 г. в селе 120 дворов, церковь, церковноприходская школа. В 1955 г. – центральная усадьба колхоза имени Ленина. Решением Пензенского облисполкома от 17.9.1975 г. в черту села включены деревни Ивановка (северо-восточная окраина) и Доможировка (юго-западная). На северной окраине села находится братская могила активных участников коллективизации, убитых крестьянами: председатель колхоза «Путь к социализму» (с. Гранки) П.Е. Рябов (1896-1932) и бригадир колхоза «Большевик» (с. Мошки) И.А. Давыдов (? - 1933).</w:t>
      </w:r>
    </w:p>
    <w:p w:rsidR="0023417A" w:rsidRPr="0023417A" w:rsidRDefault="0023417A" w:rsidP="0023417A">
      <w:pPr>
        <w:jc w:val="both"/>
        <w:rPr>
          <w:sz w:val="18"/>
          <w:szCs w:val="18"/>
        </w:rPr>
      </w:pPr>
      <w:r w:rsidRPr="0023417A">
        <w:rPr>
          <w:sz w:val="18"/>
          <w:szCs w:val="18"/>
        </w:rPr>
        <w:t>Численность населения (по годам): в 1747 – около 202, 1811 – оценочно около 300, 1859 – 420, 1877 – 423, 1911 – 682, 1926 – 838, 1939 – 453, 1959 – 392, 1979 – 607, 1989 – 601, 1996 – 571 житель.</w:t>
      </w:r>
    </w:p>
    <w:p w:rsidR="0023417A" w:rsidRPr="0023417A" w:rsidRDefault="009B5B11" w:rsidP="0023417A">
      <w:pPr>
        <w:jc w:val="both"/>
        <w:rPr>
          <w:sz w:val="18"/>
          <w:szCs w:val="18"/>
        </w:rPr>
      </w:pPr>
      <w:r>
        <w:rPr>
          <w:b/>
          <w:sz w:val="18"/>
          <w:szCs w:val="18"/>
        </w:rPr>
        <w:t xml:space="preserve">Село </w:t>
      </w:r>
      <w:r w:rsidR="0023417A" w:rsidRPr="0023417A">
        <w:rPr>
          <w:b/>
          <w:sz w:val="18"/>
          <w:szCs w:val="18"/>
        </w:rPr>
        <w:t>Гранки</w:t>
      </w:r>
      <w:r w:rsidR="0023417A" w:rsidRPr="0023417A">
        <w:rPr>
          <w:sz w:val="18"/>
          <w:szCs w:val="18"/>
        </w:rPr>
        <w:t xml:space="preserve"> - русская деревня Мошковского сельсовета, северо-восточная околица села Мошки, на правом берегу </w:t>
      </w:r>
      <w:proofErr w:type="spellStart"/>
      <w:r w:rsidR="0023417A" w:rsidRPr="0023417A">
        <w:rPr>
          <w:sz w:val="18"/>
          <w:szCs w:val="18"/>
        </w:rPr>
        <w:t>Хопра</w:t>
      </w:r>
      <w:proofErr w:type="spellEnd"/>
      <w:r w:rsidR="0023417A" w:rsidRPr="0023417A">
        <w:rPr>
          <w:sz w:val="18"/>
          <w:szCs w:val="18"/>
        </w:rPr>
        <w:t>. На 1.1.2004 г. – 173 хозяйства, 363 жителя. Основано в начале 18 в., упоминается в 1721 году как помещичье село. Часть крестьян принадлежала фавориту Петра Первого Александру Меньшикову, который отпустил их на волю, часть крестьян переселилась из Сердобска. На карте Сердобского уезда 1783 г. – д. Громки. В 1795 г. – Сердобского уезда Саратовской губернии село Гранки Петра Андреевича Богданова – 1 двор, 3 ревизских души, а также однодворцев 8 дворов, 29 ревизских душ.</w:t>
      </w:r>
    </w:p>
    <w:p w:rsidR="0023417A" w:rsidRPr="0023417A" w:rsidRDefault="0023417A" w:rsidP="0023417A">
      <w:pPr>
        <w:jc w:val="both"/>
        <w:rPr>
          <w:sz w:val="18"/>
          <w:szCs w:val="18"/>
        </w:rPr>
      </w:pPr>
      <w:r w:rsidRPr="0023417A">
        <w:rPr>
          <w:sz w:val="18"/>
          <w:szCs w:val="18"/>
        </w:rPr>
        <w:t xml:space="preserve">В 19 веке Гранки – село государственных крестьян, в 1877 г. – </w:t>
      </w:r>
      <w:proofErr w:type="spellStart"/>
      <w:r w:rsidRPr="0023417A">
        <w:rPr>
          <w:sz w:val="18"/>
          <w:szCs w:val="18"/>
        </w:rPr>
        <w:t>Пяшинской</w:t>
      </w:r>
      <w:proofErr w:type="spellEnd"/>
      <w:r w:rsidRPr="0023417A">
        <w:rPr>
          <w:sz w:val="18"/>
          <w:szCs w:val="18"/>
        </w:rPr>
        <w:t xml:space="preserve"> волости, 106 дворов, 3 ветряные мельницы. В 1880-е гг. крестьяне ходили в церковь в с. Мошки. Благосостоянию крестьян мешала отдаленность полей, самые дальние лежали в 18-ти верстах к северу. В связи с ежегодными переделами (отсюда Гранки от слова грань – межа) часто возникали ссоры и драки между крестьянами. Дети в 1880-е гг. учились в </w:t>
      </w:r>
      <w:proofErr w:type="spellStart"/>
      <w:r w:rsidRPr="0023417A">
        <w:rPr>
          <w:sz w:val="18"/>
          <w:szCs w:val="18"/>
        </w:rPr>
        <w:t>Перхуровской</w:t>
      </w:r>
      <w:proofErr w:type="spellEnd"/>
      <w:r w:rsidRPr="0023417A">
        <w:rPr>
          <w:sz w:val="18"/>
          <w:szCs w:val="18"/>
        </w:rPr>
        <w:t xml:space="preserve"> школе. В 1911 г. работало земское двухклассное училище (4 учителя, 200 учеников, в 1916 г. – 3 учителя и 152 ученика). В 1955 г. – бригада колхоза имени Ленина, в 1980-е гг. – центральная усадьба этого колхоза. В окрестностях села – три кургана: один – около болота «Кусты», два – около оврага «Студеный родник».</w:t>
      </w:r>
    </w:p>
    <w:p w:rsidR="0023417A" w:rsidRDefault="0023417A" w:rsidP="0023417A">
      <w:pPr>
        <w:jc w:val="both"/>
        <w:rPr>
          <w:sz w:val="18"/>
          <w:szCs w:val="18"/>
        </w:rPr>
      </w:pPr>
      <w:r w:rsidRPr="0023417A">
        <w:rPr>
          <w:sz w:val="18"/>
          <w:szCs w:val="18"/>
        </w:rPr>
        <w:t>Численность населения (по годам): в 1795 – около 64, 1811 – около 500, 1859 – 673, 1877 – 810, 1897 – 1034, 1911 – 1523, 1926 – 1810, 1939 – 918, 1959 – 943, 1979 – 657, 1989 – 463, 1996 – 437 жителей.</w:t>
      </w:r>
    </w:p>
    <w:p w:rsidR="0023417A" w:rsidRPr="0023417A" w:rsidRDefault="0023417A" w:rsidP="0023417A">
      <w:pPr>
        <w:keepNext/>
        <w:jc w:val="center"/>
        <w:outlineLvl w:val="0"/>
        <w:rPr>
          <w:b/>
          <w:iCs/>
          <w:sz w:val="18"/>
          <w:szCs w:val="18"/>
        </w:rPr>
      </w:pPr>
      <w:r w:rsidRPr="0023417A">
        <w:rPr>
          <w:b/>
          <w:iCs/>
          <w:sz w:val="18"/>
          <w:szCs w:val="18"/>
        </w:rPr>
        <w:t>2.3. Оценка территории по комплексу природных факторов</w:t>
      </w:r>
    </w:p>
    <w:p w:rsidR="0023417A" w:rsidRPr="0023417A" w:rsidRDefault="0023417A" w:rsidP="0023417A">
      <w:pPr>
        <w:keepNext/>
        <w:jc w:val="center"/>
        <w:outlineLvl w:val="0"/>
        <w:rPr>
          <w:b/>
          <w:iCs/>
          <w:sz w:val="18"/>
          <w:szCs w:val="18"/>
        </w:rPr>
      </w:pPr>
      <w:bookmarkStart w:id="14" w:name="_Toc508026171"/>
      <w:bookmarkStart w:id="15" w:name="_Toc35270547"/>
      <w:r w:rsidRPr="0023417A">
        <w:rPr>
          <w:b/>
          <w:iCs/>
          <w:sz w:val="18"/>
          <w:szCs w:val="18"/>
        </w:rPr>
        <w:t>2.3.1. Климат</w:t>
      </w:r>
      <w:bookmarkEnd w:id="14"/>
      <w:bookmarkEnd w:id="15"/>
    </w:p>
    <w:p w:rsidR="0023417A" w:rsidRPr="0023417A" w:rsidRDefault="0023417A" w:rsidP="0023417A">
      <w:pPr>
        <w:pStyle w:val="a0"/>
        <w:spacing w:after="0"/>
        <w:jc w:val="both"/>
        <w:rPr>
          <w:b w:val="0"/>
          <w:bCs/>
          <w:i w:val="0"/>
          <w:sz w:val="18"/>
          <w:szCs w:val="18"/>
        </w:rPr>
      </w:pPr>
      <w:r w:rsidRPr="0023417A">
        <w:rPr>
          <w:b w:val="0"/>
          <w:bCs/>
          <w:i w:val="0"/>
          <w:sz w:val="18"/>
          <w:szCs w:val="18"/>
        </w:rPr>
        <w:t>Климат на территории сельсовета умеренно-континентальный. Средняя температура летом составляет +20 град. С., зимой –13 град. С. В некоторые годы лето бывает очень жаркое с явлением засухи. Переход от зимы к лету сопровождается непродолжительной, но дружной весной, с резким колебанием температуры. Годовая сумма осадков в среднем в сельсовете составляет 400-530 мм, а в отдельные годы количество осадков резко колеблется от 350 до 750 мм.</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Среднегодовая норма солнечных дней — 112.</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Преобладающее направление ветров северо-западное летом и северное зимой.</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Время начала ледостава — последняя декада ноября и первая декада декабря.</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Время вскрытия рек — первая декада апреля.</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Продолжительность снежного покрова — 131 день.</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lastRenderedPageBreak/>
        <w:t>Среднегодовая норма осадков — 520 мм. Бывают годы и с засушливым летом, следствием которых является возникновение лесных и торфяных пожаров.</w:t>
      </w:r>
    </w:p>
    <w:p w:rsidR="0023417A" w:rsidRPr="0023417A" w:rsidRDefault="0023417A" w:rsidP="0023417A">
      <w:pPr>
        <w:pStyle w:val="a0"/>
        <w:spacing w:after="0"/>
        <w:jc w:val="both"/>
        <w:rPr>
          <w:b w:val="0"/>
          <w:bCs/>
          <w:i w:val="0"/>
          <w:sz w:val="18"/>
          <w:szCs w:val="18"/>
        </w:rPr>
      </w:pPr>
      <w:r w:rsidRPr="0023417A">
        <w:rPr>
          <w:b w:val="0"/>
          <w:bCs/>
          <w:i w:val="0"/>
          <w:sz w:val="18"/>
          <w:szCs w:val="18"/>
        </w:rPr>
        <w:t>Средняя скорость ветра в приземном слое 3,7-4,8 м/с.</w:t>
      </w:r>
    </w:p>
    <w:p w:rsidR="0023417A" w:rsidRPr="0023417A" w:rsidRDefault="0023417A" w:rsidP="0023417A">
      <w:pPr>
        <w:pStyle w:val="a0"/>
        <w:spacing w:after="0"/>
        <w:jc w:val="both"/>
        <w:rPr>
          <w:b w:val="0"/>
          <w:bCs/>
          <w:i w:val="0"/>
          <w:sz w:val="18"/>
          <w:szCs w:val="18"/>
        </w:rPr>
      </w:pPr>
      <w:r w:rsidRPr="0023417A">
        <w:rPr>
          <w:b w:val="0"/>
          <w:bCs/>
          <w:i w:val="0"/>
          <w:sz w:val="18"/>
          <w:szCs w:val="18"/>
        </w:rPr>
        <w:t>Преобладающие ветры – Юго-Западного направления. Грунтовые воды  находятся на глубине от 5 до 20 метров.</w:t>
      </w:r>
    </w:p>
    <w:p w:rsidR="0023417A" w:rsidRPr="0023417A" w:rsidRDefault="0023417A" w:rsidP="0023417A">
      <w:pPr>
        <w:pStyle w:val="a0"/>
        <w:spacing w:after="0"/>
        <w:jc w:val="both"/>
        <w:rPr>
          <w:b w:val="0"/>
          <w:bCs/>
          <w:i w:val="0"/>
          <w:sz w:val="18"/>
          <w:szCs w:val="18"/>
        </w:rPr>
      </w:pPr>
      <w:r w:rsidRPr="0023417A">
        <w:rPr>
          <w:b w:val="0"/>
          <w:bCs/>
          <w:i w:val="0"/>
          <w:sz w:val="18"/>
          <w:szCs w:val="18"/>
        </w:rPr>
        <w:t>Грунт зимой промерзает на глубину от 1 до 1,5 м., а в отдельные годы до 2,0 м.</w:t>
      </w:r>
    </w:p>
    <w:p w:rsidR="0023417A" w:rsidRPr="0023417A" w:rsidRDefault="0023417A" w:rsidP="0023417A">
      <w:pPr>
        <w:keepNext/>
        <w:jc w:val="center"/>
        <w:outlineLvl w:val="0"/>
        <w:rPr>
          <w:b/>
          <w:iCs/>
          <w:sz w:val="18"/>
          <w:szCs w:val="18"/>
        </w:rPr>
      </w:pPr>
      <w:bookmarkStart w:id="16" w:name="_Toc35270548"/>
      <w:r w:rsidRPr="0023417A">
        <w:rPr>
          <w:b/>
          <w:iCs/>
          <w:sz w:val="18"/>
          <w:szCs w:val="18"/>
        </w:rPr>
        <w:t>2.3.2. Рельеф</w:t>
      </w:r>
      <w:bookmarkEnd w:id="16"/>
    </w:p>
    <w:p w:rsidR="0023417A" w:rsidRPr="0023417A" w:rsidRDefault="0023417A" w:rsidP="0023417A">
      <w:pPr>
        <w:keepNext/>
        <w:jc w:val="both"/>
        <w:outlineLvl w:val="0"/>
        <w:rPr>
          <w:bCs/>
          <w:sz w:val="18"/>
          <w:szCs w:val="18"/>
        </w:rPr>
      </w:pPr>
      <w:bookmarkStart w:id="17" w:name="_Toc35270549"/>
      <w:r w:rsidRPr="0023417A">
        <w:rPr>
          <w:bCs/>
          <w:sz w:val="18"/>
          <w:szCs w:val="18"/>
        </w:rPr>
        <w:t>Территория сельсовета расположена на южных склонах Приволжской возвышенности и представляет собой ландшафт типичной черноземной степи. Водораздельные пространства с системой пологих и реже покатых склонов чередуются с отрицательными формами рельефа: речными долинами, оврагами, лощинами, балками.</w:t>
      </w:r>
    </w:p>
    <w:p w:rsidR="0023417A" w:rsidRPr="0023417A" w:rsidRDefault="0023417A" w:rsidP="0023417A">
      <w:pPr>
        <w:keepNext/>
        <w:jc w:val="both"/>
        <w:outlineLvl w:val="0"/>
        <w:rPr>
          <w:bCs/>
          <w:sz w:val="18"/>
          <w:szCs w:val="18"/>
        </w:rPr>
      </w:pPr>
      <w:r w:rsidRPr="0023417A">
        <w:rPr>
          <w:bCs/>
          <w:sz w:val="18"/>
          <w:szCs w:val="18"/>
        </w:rPr>
        <w:t>Рельеф территории сельсовета представляет собой полого-волнистую равнину с наклоном к реке Хопер. Слабоволнистый характер нарушается наличием балок и оврагов с их отрогами, создающими в местах их большого распространения пересеченный рельеф.</w:t>
      </w:r>
    </w:p>
    <w:p w:rsidR="0023417A" w:rsidRPr="0023417A" w:rsidRDefault="0023417A" w:rsidP="0023417A">
      <w:pPr>
        <w:keepNext/>
        <w:jc w:val="both"/>
        <w:outlineLvl w:val="0"/>
        <w:rPr>
          <w:bCs/>
          <w:sz w:val="18"/>
          <w:szCs w:val="18"/>
        </w:rPr>
      </w:pPr>
      <w:r w:rsidRPr="0023417A">
        <w:rPr>
          <w:bCs/>
          <w:sz w:val="18"/>
          <w:szCs w:val="18"/>
        </w:rPr>
        <w:t>В пойме реки Хопер имеются понижения, которые заливаются паводковыми водами. Образовавшиеся озера сохраняются на протяжении всего летнего периода.</w:t>
      </w:r>
    </w:p>
    <w:p w:rsidR="0023417A" w:rsidRPr="0023417A" w:rsidRDefault="0023417A" w:rsidP="0023417A">
      <w:pPr>
        <w:keepNext/>
        <w:jc w:val="center"/>
        <w:outlineLvl w:val="0"/>
        <w:rPr>
          <w:b/>
          <w:iCs/>
          <w:sz w:val="18"/>
          <w:szCs w:val="18"/>
        </w:rPr>
      </w:pPr>
      <w:r w:rsidRPr="0023417A">
        <w:rPr>
          <w:b/>
          <w:iCs/>
          <w:sz w:val="18"/>
          <w:szCs w:val="18"/>
        </w:rPr>
        <w:t>2.3.3. Минерально-сырьевые ресурсы</w:t>
      </w:r>
      <w:bookmarkEnd w:id="17"/>
    </w:p>
    <w:p w:rsidR="0023417A" w:rsidRPr="0023417A" w:rsidRDefault="0023417A" w:rsidP="0023417A">
      <w:pPr>
        <w:jc w:val="both"/>
        <w:rPr>
          <w:sz w:val="18"/>
          <w:szCs w:val="18"/>
        </w:rPr>
      </w:pPr>
      <w:r w:rsidRPr="0023417A">
        <w:rPr>
          <w:sz w:val="18"/>
          <w:szCs w:val="18"/>
        </w:rPr>
        <w:t>На территории Мошковского сельсовета отсутствуют месторождения общераспространенных полезных ископаемых, числящиеся на государственной балансе.</w:t>
      </w:r>
    </w:p>
    <w:p w:rsidR="0023417A" w:rsidRPr="0023417A" w:rsidRDefault="0023417A" w:rsidP="0023417A">
      <w:pPr>
        <w:keepNext/>
        <w:jc w:val="center"/>
        <w:outlineLvl w:val="0"/>
        <w:rPr>
          <w:b/>
          <w:iCs/>
          <w:sz w:val="18"/>
          <w:szCs w:val="18"/>
        </w:rPr>
      </w:pPr>
      <w:bookmarkStart w:id="18" w:name="_Toc35270550"/>
      <w:r w:rsidRPr="0023417A">
        <w:rPr>
          <w:b/>
          <w:iCs/>
          <w:sz w:val="18"/>
          <w:szCs w:val="18"/>
        </w:rPr>
        <w:t>2.3.4. Почвенные ресурсы</w:t>
      </w:r>
      <w:bookmarkEnd w:id="18"/>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Почвенный покров </w:t>
      </w:r>
      <w:proofErr w:type="spellStart"/>
      <w:r w:rsidRPr="0023417A">
        <w:rPr>
          <w:b w:val="0"/>
          <w:bCs/>
          <w:i w:val="0"/>
          <w:sz w:val="18"/>
          <w:szCs w:val="18"/>
        </w:rPr>
        <w:t>разноообразен</w:t>
      </w:r>
      <w:proofErr w:type="spellEnd"/>
      <w:r w:rsidRPr="0023417A">
        <w:rPr>
          <w:b w:val="0"/>
          <w:bCs/>
          <w:i w:val="0"/>
          <w:sz w:val="18"/>
          <w:szCs w:val="18"/>
        </w:rPr>
        <w:t>, что определяется различными условиями почвообразования, так как территория находится в переходной зоне от степи к лесостепи.</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Почвенный покров территории сельсовета неоднороден. Выделены черноземы  выщелоченные (в различной степени), луговые и типичные  черноземные почвы и аллювиальные почвы. По механическому составу почвы, в основном, </w:t>
      </w:r>
      <w:proofErr w:type="spellStart"/>
      <w:r w:rsidRPr="0023417A">
        <w:rPr>
          <w:b w:val="0"/>
          <w:bCs/>
          <w:i w:val="0"/>
          <w:sz w:val="18"/>
          <w:szCs w:val="18"/>
        </w:rPr>
        <w:t>среднеглинистого</w:t>
      </w:r>
      <w:proofErr w:type="spellEnd"/>
      <w:r w:rsidRPr="0023417A">
        <w:rPr>
          <w:b w:val="0"/>
          <w:bCs/>
          <w:i w:val="0"/>
          <w:sz w:val="18"/>
          <w:szCs w:val="18"/>
        </w:rPr>
        <w:t xml:space="preserve"> механического состава, изредка встречаются легкоглинистые.</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Наиболее плодородные почвы на территории сельсовета – черноземы выщелоченные, типичные, площадь которых составляет 6730га. Менее плодородные почва –  лугово- черноземные и аллювиальные на площади  337 га. Смытые и намытые почвы оврагов и балок, действующие овраги составляют 657га.  По реакции почвенного раствора почвы относятся к </w:t>
      </w:r>
      <w:proofErr w:type="spellStart"/>
      <w:r w:rsidRPr="0023417A">
        <w:rPr>
          <w:b w:val="0"/>
          <w:bCs/>
          <w:i w:val="0"/>
          <w:sz w:val="18"/>
          <w:szCs w:val="18"/>
        </w:rPr>
        <w:t>среднеслабокислым</w:t>
      </w:r>
      <w:proofErr w:type="spellEnd"/>
      <w:r w:rsidRPr="0023417A">
        <w:rPr>
          <w:b w:val="0"/>
          <w:bCs/>
          <w:i w:val="0"/>
          <w:sz w:val="18"/>
          <w:szCs w:val="18"/>
        </w:rPr>
        <w:t xml:space="preserve">. </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 На территории сельсовета  по условиям рельефа часть почв расположена на пологих и покатых склонах и подвержена процессам водной эрозии. Всего на территории сельсовета эродированных и </w:t>
      </w:r>
      <w:proofErr w:type="spellStart"/>
      <w:r w:rsidRPr="0023417A">
        <w:rPr>
          <w:b w:val="0"/>
          <w:bCs/>
          <w:i w:val="0"/>
          <w:sz w:val="18"/>
          <w:szCs w:val="18"/>
        </w:rPr>
        <w:t>эрозионноопасных</w:t>
      </w:r>
      <w:proofErr w:type="spellEnd"/>
      <w:r w:rsidRPr="0023417A">
        <w:rPr>
          <w:b w:val="0"/>
          <w:bCs/>
          <w:i w:val="0"/>
          <w:sz w:val="18"/>
          <w:szCs w:val="18"/>
        </w:rPr>
        <w:t xml:space="preserve"> земель 4957га.</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 По реакции почвенного раствора почвы относятся к средне-слабокислым. Их площадь составляет 5816га. Оценка сельскохозяйственных угодий на территории сельсовета равна 73 баллам, в районе- 74 баллам, пашни, соответственно 80 и 74 баллам. </w:t>
      </w:r>
    </w:p>
    <w:p w:rsidR="0023417A" w:rsidRPr="0023417A" w:rsidRDefault="0023417A" w:rsidP="0023417A">
      <w:pPr>
        <w:pStyle w:val="a0"/>
        <w:spacing w:after="0"/>
        <w:jc w:val="both"/>
        <w:rPr>
          <w:b w:val="0"/>
          <w:i w:val="0"/>
          <w:sz w:val="18"/>
          <w:szCs w:val="18"/>
        </w:rPr>
      </w:pPr>
      <w:r w:rsidRPr="0023417A">
        <w:rPr>
          <w:b w:val="0"/>
          <w:bCs/>
          <w:i w:val="0"/>
          <w:sz w:val="18"/>
          <w:szCs w:val="18"/>
        </w:rPr>
        <w:t>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w:t>
      </w:r>
      <w:r w:rsidRPr="0023417A">
        <w:rPr>
          <w:b w:val="0"/>
          <w:i w:val="0"/>
          <w:sz w:val="18"/>
          <w:szCs w:val="18"/>
        </w:rPr>
        <w:t xml:space="preserve"> </w:t>
      </w:r>
    </w:p>
    <w:p w:rsidR="0023417A" w:rsidRPr="0023417A" w:rsidRDefault="0023417A" w:rsidP="0023417A">
      <w:pPr>
        <w:pStyle w:val="a0"/>
        <w:spacing w:after="0"/>
        <w:jc w:val="both"/>
        <w:rPr>
          <w:b w:val="0"/>
          <w:i w:val="0"/>
          <w:sz w:val="18"/>
          <w:szCs w:val="18"/>
        </w:rPr>
      </w:pPr>
    </w:p>
    <w:p w:rsidR="0023417A" w:rsidRDefault="0023417A" w:rsidP="0023417A">
      <w:pPr>
        <w:pStyle w:val="a0"/>
        <w:spacing w:after="0"/>
        <w:jc w:val="center"/>
        <w:rPr>
          <w:b w:val="0"/>
          <w:bCs/>
          <w:i w:val="0"/>
          <w:sz w:val="18"/>
          <w:szCs w:val="18"/>
        </w:rPr>
      </w:pPr>
      <w:r w:rsidRPr="0023417A">
        <w:rPr>
          <w:b w:val="0"/>
          <w:bCs/>
          <w:i w:val="0"/>
          <w:noProof/>
          <w:sz w:val="18"/>
          <w:szCs w:val="18"/>
        </w:rPr>
        <w:drawing>
          <wp:inline distT="0" distB="0" distL="0" distR="0" wp14:anchorId="3D3D7D6A" wp14:editId="7B012352">
            <wp:extent cx="4495800" cy="1857375"/>
            <wp:effectExtent l="1905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4495800" cy="1857375"/>
                    </a:xfrm>
                    <a:prstGeom prst="rect">
                      <a:avLst/>
                    </a:prstGeom>
                    <a:noFill/>
                    <a:ln w="9525">
                      <a:noFill/>
                      <a:miter lim="800000"/>
                      <a:headEnd/>
                      <a:tailEnd/>
                    </a:ln>
                  </pic:spPr>
                </pic:pic>
              </a:graphicData>
            </a:graphic>
          </wp:inline>
        </w:drawing>
      </w:r>
    </w:p>
    <w:p w:rsidR="0023417A" w:rsidRDefault="0023417A" w:rsidP="0023417A">
      <w:pPr>
        <w:pStyle w:val="a0"/>
        <w:spacing w:after="0"/>
        <w:jc w:val="center"/>
        <w:rPr>
          <w:b w:val="0"/>
          <w:bCs/>
          <w:i w:val="0"/>
          <w:sz w:val="18"/>
          <w:szCs w:val="18"/>
        </w:rPr>
      </w:pPr>
    </w:p>
    <w:p w:rsidR="0023417A" w:rsidRPr="0023417A" w:rsidRDefault="0023417A" w:rsidP="0023417A">
      <w:pPr>
        <w:pStyle w:val="a0"/>
        <w:spacing w:after="0"/>
        <w:jc w:val="center"/>
        <w:rPr>
          <w:b w:val="0"/>
          <w:bCs/>
          <w:i w:val="0"/>
          <w:sz w:val="18"/>
          <w:szCs w:val="18"/>
        </w:rPr>
      </w:pPr>
    </w:p>
    <w:p w:rsidR="0023417A" w:rsidRPr="0023417A" w:rsidRDefault="0023417A" w:rsidP="0023417A">
      <w:pPr>
        <w:tabs>
          <w:tab w:val="left" w:pos="5280"/>
        </w:tabs>
        <w:jc w:val="center"/>
        <w:rPr>
          <w:sz w:val="18"/>
          <w:szCs w:val="18"/>
        </w:rPr>
      </w:pPr>
      <w:r w:rsidRPr="0023417A">
        <w:rPr>
          <w:noProof/>
          <w:sz w:val="18"/>
          <w:szCs w:val="18"/>
        </w:rPr>
        <w:drawing>
          <wp:inline distT="0" distB="0" distL="0" distR="0" wp14:anchorId="75B4FC7E" wp14:editId="3B4769C8">
            <wp:extent cx="4914900" cy="2352675"/>
            <wp:effectExtent l="19050" t="0" r="0" b="0"/>
            <wp:docPr id="22" name="Рисунок 22" descr="Зап_Почв_Мо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ап_Почв_Мошк"/>
                    <pic:cNvPicPr>
                      <a:picLocks noChangeAspect="1" noChangeArrowheads="1"/>
                    </pic:cNvPicPr>
                  </pic:nvPicPr>
                  <pic:blipFill>
                    <a:blip r:embed="rId16"/>
                    <a:srcRect b="16000"/>
                    <a:stretch>
                      <a:fillRect/>
                    </a:stretch>
                  </pic:blipFill>
                  <pic:spPr bwMode="auto">
                    <a:xfrm>
                      <a:off x="0" y="0"/>
                      <a:ext cx="4914900" cy="2352675"/>
                    </a:xfrm>
                    <a:prstGeom prst="rect">
                      <a:avLst/>
                    </a:prstGeom>
                    <a:noFill/>
                    <a:ln w="9525">
                      <a:noFill/>
                      <a:miter lim="800000"/>
                      <a:headEnd/>
                      <a:tailEnd/>
                    </a:ln>
                  </pic:spPr>
                </pic:pic>
              </a:graphicData>
            </a:graphic>
          </wp:inline>
        </w:drawing>
      </w:r>
    </w:p>
    <w:p w:rsidR="0023417A" w:rsidRPr="0023417A" w:rsidRDefault="0023417A" w:rsidP="0023417A">
      <w:pPr>
        <w:keepNext/>
        <w:jc w:val="center"/>
        <w:outlineLvl w:val="0"/>
        <w:rPr>
          <w:b/>
          <w:iCs/>
          <w:sz w:val="18"/>
          <w:szCs w:val="18"/>
        </w:rPr>
      </w:pPr>
      <w:bookmarkStart w:id="19" w:name="_Toc508026173"/>
      <w:bookmarkStart w:id="20" w:name="_Toc35270551"/>
      <w:r w:rsidRPr="0023417A">
        <w:rPr>
          <w:b/>
          <w:iCs/>
          <w:sz w:val="18"/>
          <w:szCs w:val="18"/>
        </w:rPr>
        <w:t>2.3.5. Гидрографическая сеть</w:t>
      </w:r>
      <w:bookmarkEnd w:id="19"/>
      <w:bookmarkEnd w:id="20"/>
    </w:p>
    <w:p w:rsidR="0023417A" w:rsidRPr="0023417A" w:rsidRDefault="0023417A" w:rsidP="0023417A">
      <w:pPr>
        <w:widowControl w:val="0"/>
        <w:tabs>
          <w:tab w:val="left" w:pos="9609"/>
        </w:tabs>
        <w:jc w:val="both"/>
        <w:rPr>
          <w:bCs/>
          <w:sz w:val="18"/>
          <w:szCs w:val="18"/>
        </w:rPr>
      </w:pPr>
      <w:r w:rsidRPr="0023417A">
        <w:rPr>
          <w:bCs/>
          <w:sz w:val="18"/>
          <w:szCs w:val="18"/>
        </w:rPr>
        <w:t xml:space="preserve">Гидрографическая сеть сельсовета представлена </w:t>
      </w:r>
      <w:proofErr w:type="spellStart"/>
      <w:r w:rsidRPr="0023417A">
        <w:rPr>
          <w:bCs/>
          <w:sz w:val="18"/>
          <w:szCs w:val="18"/>
        </w:rPr>
        <w:t>р.Хопер</w:t>
      </w:r>
      <w:proofErr w:type="spellEnd"/>
      <w:r w:rsidRPr="0023417A">
        <w:rPr>
          <w:bCs/>
          <w:sz w:val="18"/>
          <w:szCs w:val="18"/>
        </w:rPr>
        <w:t xml:space="preserve"> протяженностью 13,8 км и водным объектом, относящимся к бассейну </w:t>
      </w:r>
      <w:proofErr w:type="spellStart"/>
      <w:r w:rsidRPr="0023417A">
        <w:rPr>
          <w:bCs/>
          <w:sz w:val="18"/>
          <w:szCs w:val="18"/>
        </w:rPr>
        <w:lastRenderedPageBreak/>
        <w:t>р.Хопер</w:t>
      </w:r>
      <w:proofErr w:type="spellEnd"/>
      <w:r w:rsidRPr="0023417A">
        <w:rPr>
          <w:bCs/>
          <w:sz w:val="18"/>
          <w:szCs w:val="18"/>
        </w:rPr>
        <w:t xml:space="preserve"> - </w:t>
      </w:r>
      <w:proofErr w:type="spellStart"/>
      <w:r w:rsidRPr="0023417A">
        <w:rPr>
          <w:bCs/>
          <w:sz w:val="18"/>
          <w:szCs w:val="18"/>
        </w:rPr>
        <w:t>р.Пяша</w:t>
      </w:r>
      <w:proofErr w:type="spellEnd"/>
      <w:r w:rsidRPr="0023417A">
        <w:rPr>
          <w:bCs/>
          <w:sz w:val="18"/>
          <w:szCs w:val="18"/>
        </w:rPr>
        <w:t>, протяженностью 15,5км,  двумя прудами общей площадью зеркала 22,0 га и ручьем Березовка.</w:t>
      </w:r>
    </w:p>
    <w:p w:rsidR="0023417A" w:rsidRPr="0023417A" w:rsidRDefault="0023417A" w:rsidP="0023417A">
      <w:pPr>
        <w:widowControl w:val="0"/>
        <w:tabs>
          <w:tab w:val="left" w:pos="9609"/>
        </w:tabs>
        <w:jc w:val="both"/>
        <w:rPr>
          <w:bCs/>
          <w:sz w:val="18"/>
          <w:szCs w:val="18"/>
        </w:rPr>
      </w:pPr>
      <w:r w:rsidRPr="0023417A">
        <w:rPr>
          <w:bCs/>
          <w:sz w:val="18"/>
          <w:szCs w:val="18"/>
        </w:rPr>
        <w:t xml:space="preserve">Весенний паводок обычно начинается в первой декаде апреля и продолжается до 20-х чисел мая. </w:t>
      </w:r>
    </w:p>
    <w:p w:rsidR="0023417A" w:rsidRPr="0023417A" w:rsidRDefault="0023417A" w:rsidP="0023417A">
      <w:pPr>
        <w:widowControl w:val="0"/>
        <w:tabs>
          <w:tab w:val="left" w:pos="9609"/>
        </w:tabs>
        <w:jc w:val="both"/>
        <w:rPr>
          <w:bCs/>
          <w:sz w:val="18"/>
          <w:szCs w:val="18"/>
        </w:rPr>
      </w:pPr>
      <w:r w:rsidRPr="0023417A">
        <w:rPr>
          <w:bCs/>
          <w:sz w:val="18"/>
          <w:szCs w:val="18"/>
        </w:rPr>
        <w:t>Водный режим рек характеризуется четко выраженными весенним половодьем, летней меженью, осенне-зимним периодом и зимней меженью. Питание водных объектов сельсовета -  смешанное с преобладанием снегового.</w:t>
      </w:r>
    </w:p>
    <w:p w:rsidR="0023417A" w:rsidRPr="0023417A" w:rsidRDefault="0023417A" w:rsidP="0023417A">
      <w:pPr>
        <w:widowControl w:val="0"/>
        <w:tabs>
          <w:tab w:val="left" w:pos="9609"/>
        </w:tabs>
        <w:jc w:val="both"/>
        <w:rPr>
          <w:bCs/>
          <w:sz w:val="18"/>
          <w:szCs w:val="18"/>
        </w:rPr>
      </w:pPr>
      <w:r w:rsidRPr="0023417A">
        <w:rPr>
          <w:bCs/>
          <w:sz w:val="18"/>
          <w:szCs w:val="18"/>
        </w:rPr>
        <w:t>Наивысшие уровни весеннего половодья наступают обычно во второй декаде апреля. Средняя продолжительность половодья составляет 20-30дней.</w:t>
      </w:r>
    </w:p>
    <w:p w:rsidR="0023417A" w:rsidRPr="0023417A" w:rsidRDefault="0023417A" w:rsidP="0023417A">
      <w:pPr>
        <w:widowControl w:val="0"/>
        <w:tabs>
          <w:tab w:val="left" w:pos="9609"/>
        </w:tabs>
        <w:jc w:val="both"/>
        <w:rPr>
          <w:bCs/>
          <w:sz w:val="18"/>
          <w:szCs w:val="18"/>
          <w:highlight w:val="yellow"/>
        </w:rPr>
      </w:pPr>
      <w:r w:rsidRPr="0023417A">
        <w:rPr>
          <w:bCs/>
          <w:sz w:val="18"/>
          <w:szCs w:val="18"/>
        </w:rPr>
        <w:t>Река Хопер протекает по южной границе Мошковского сельсовета, является крупнейшим левым притоком Дона.</w:t>
      </w:r>
    </w:p>
    <w:p w:rsidR="0023417A" w:rsidRPr="0023417A" w:rsidRDefault="0023417A" w:rsidP="0023417A">
      <w:pPr>
        <w:pStyle w:val="a0"/>
        <w:spacing w:after="0"/>
        <w:rPr>
          <w:b w:val="0"/>
          <w:i w:val="0"/>
          <w:sz w:val="18"/>
          <w:szCs w:val="18"/>
          <w:lang w:eastAsia="en-US"/>
        </w:rPr>
      </w:pPr>
      <w:r w:rsidRPr="0023417A">
        <w:rPr>
          <w:b w:val="0"/>
          <w:i w:val="0"/>
          <w:sz w:val="18"/>
          <w:szCs w:val="18"/>
          <w:lang w:eastAsia="en-US"/>
        </w:rPr>
        <w:t>Река</w:t>
      </w:r>
      <w:r w:rsidRPr="0023417A">
        <w:rPr>
          <w:b w:val="0"/>
          <w:i w:val="0"/>
          <w:spacing w:val="45"/>
          <w:sz w:val="18"/>
          <w:szCs w:val="18"/>
          <w:lang w:eastAsia="en-US"/>
        </w:rPr>
        <w:t xml:space="preserve"> </w:t>
      </w:r>
      <w:proofErr w:type="spellStart"/>
      <w:r w:rsidRPr="0023417A">
        <w:rPr>
          <w:b w:val="0"/>
          <w:i w:val="0"/>
          <w:sz w:val="18"/>
          <w:szCs w:val="18"/>
          <w:lang w:eastAsia="en-US"/>
        </w:rPr>
        <w:t>Пяша</w:t>
      </w:r>
      <w:proofErr w:type="spellEnd"/>
      <w:r w:rsidRPr="0023417A">
        <w:rPr>
          <w:b w:val="0"/>
          <w:bCs/>
          <w:i w:val="0"/>
          <w:sz w:val="18"/>
          <w:szCs w:val="18"/>
        </w:rPr>
        <w:t xml:space="preserve"> – </w:t>
      </w:r>
      <w:r w:rsidRPr="0023417A">
        <w:rPr>
          <w:b w:val="0"/>
          <w:i w:val="0"/>
          <w:sz w:val="18"/>
          <w:szCs w:val="18"/>
          <w:lang w:eastAsia="en-US"/>
        </w:rPr>
        <w:t>правый</w:t>
      </w:r>
      <w:r w:rsidRPr="0023417A">
        <w:rPr>
          <w:b w:val="0"/>
          <w:i w:val="0"/>
          <w:spacing w:val="45"/>
          <w:sz w:val="18"/>
          <w:szCs w:val="18"/>
          <w:lang w:eastAsia="en-US"/>
        </w:rPr>
        <w:t xml:space="preserve"> </w:t>
      </w:r>
      <w:r w:rsidRPr="0023417A">
        <w:rPr>
          <w:b w:val="0"/>
          <w:i w:val="0"/>
          <w:sz w:val="18"/>
          <w:szCs w:val="18"/>
          <w:lang w:eastAsia="en-US"/>
        </w:rPr>
        <w:t>приток</w:t>
      </w:r>
      <w:r w:rsidRPr="0023417A">
        <w:rPr>
          <w:b w:val="0"/>
          <w:i w:val="0"/>
          <w:spacing w:val="45"/>
          <w:sz w:val="18"/>
          <w:szCs w:val="18"/>
          <w:lang w:eastAsia="en-US"/>
        </w:rPr>
        <w:t xml:space="preserve"> </w:t>
      </w:r>
      <w:r w:rsidRPr="0023417A">
        <w:rPr>
          <w:b w:val="0"/>
          <w:i w:val="0"/>
          <w:sz w:val="18"/>
          <w:szCs w:val="18"/>
          <w:lang w:eastAsia="en-US"/>
        </w:rPr>
        <w:t>р.</w:t>
      </w:r>
      <w:r w:rsidRPr="0023417A">
        <w:rPr>
          <w:b w:val="0"/>
          <w:i w:val="0"/>
          <w:spacing w:val="43"/>
          <w:sz w:val="18"/>
          <w:szCs w:val="18"/>
          <w:lang w:eastAsia="en-US"/>
        </w:rPr>
        <w:t xml:space="preserve"> </w:t>
      </w:r>
      <w:r w:rsidRPr="0023417A">
        <w:rPr>
          <w:b w:val="0"/>
          <w:i w:val="0"/>
          <w:sz w:val="18"/>
          <w:szCs w:val="18"/>
          <w:lang w:eastAsia="en-US"/>
        </w:rPr>
        <w:t>Хопер,</w:t>
      </w:r>
      <w:r w:rsidRPr="0023417A">
        <w:rPr>
          <w:b w:val="0"/>
          <w:i w:val="0"/>
          <w:spacing w:val="44"/>
          <w:sz w:val="18"/>
          <w:szCs w:val="18"/>
          <w:lang w:eastAsia="en-US"/>
        </w:rPr>
        <w:t xml:space="preserve"> </w:t>
      </w:r>
      <w:r w:rsidRPr="0023417A">
        <w:rPr>
          <w:b w:val="0"/>
          <w:i w:val="0"/>
          <w:sz w:val="18"/>
          <w:szCs w:val="18"/>
          <w:lang w:eastAsia="en-US"/>
        </w:rPr>
        <w:t>протекает</w:t>
      </w:r>
      <w:r w:rsidRPr="0023417A">
        <w:rPr>
          <w:b w:val="0"/>
          <w:i w:val="0"/>
          <w:spacing w:val="45"/>
          <w:sz w:val="18"/>
          <w:szCs w:val="18"/>
          <w:lang w:eastAsia="en-US"/>
        </w:rPr>
        <w:t xml:space="preserve"> в </w:t>
      </w:r>
      <w:r w:rsidRPr="0023417A">
        <w:rPr>
          <w:b w:val="0"/>
          <w:bCs/>
          <w:i w:val="0"/>
          <w:sz w:val="18"/>
          <w:szCs w:val="18"/>
        </w:rPr>
        <w:t xml:space="preserve">южной и центральной </w:t>
      </w:r>
      <w:r w:rsidRPr="0023417A">
        <w:rPr>
          <w:b w:val="0"/>
          <w:i w:val="0"/>
          <w:sz w:val="18"/>
          <w:szCs w:val="18"/>
          <w:lang w:eastAsia="en-US"/>
        </w:rPr>
        <w:t>частях</w:t>
      </w:r>
      <w:r w:rsidRPr="0023417A">
        <w:rPr>
          <w:b w:val="0"/>
          <w:i w:val="0"/>
          <w:spacing w:val="45"/>
          <w:sz w:val="18"/>
          <w:szCs w:val="18"/>
          <w:lang w:eastAsia="en-US"/>
        </w:rPr>
        <w:t xml:space="preserve"> </w:t>
      </w:r>
      <w:r w:rsidRPr="0023417A">
        <w:rPr>
          <w:b w:val="0"/>
          <w:bCs/>
          <w:i w:val="0"/>
          <w:sz w:val="18"/>
          <w:szCs w:val="18"/>
        </w:rPr>
        <w:t xml:space="preserve">Мошковского сельсовета </w:t>
      </w:r>
      <w:r w:rsidRPr="0023417A">
        <w:rPr>
          <w:b w:val="0"/>
          <w:i w:val="0"/>
          <w:sz w:val="18"/>
          <w:szCs w:val="18"/>
          <w:lang w:eastAsia="en-US"/>
        </w:rPr>
        <w:t>с</w:t>
      </w:r>
      <w:r w:rsidRPr="0023417A">
        <w:rPr>
          <w:b w:val="0"/>
          <w:i w:val="0"/>
          <w:spacing w:val="47"/>
          <w:sz w:val="18"/>
          <w:szCs w:val="18"/>
          <w:lang w:eastAsia="en-US"/>
        </w:rPr>
        <w:t xml:space="preserve"> </w:t>
      </w:r>
      <w:r w:rsidRPr="0023417A">
        <w:rPr>
          <w:b w:val="0"/>
          <w:i w:val="0"/>
          <w:sz w:val="18"/>
          <w:szCs w:val="18"/>
          <w:lang w:eastAsia="en-US"/>
        </w:rPr>
        <w:t xml:space="preserve">юга на север. </w:t>
      </w:r>
    </w:p>
    <w:p w:rsidR="0023417A" w:rsidRPr="0023417A" w:rsidRDefault="0023417A" w:rsidP="0023417A">
      <w:pPr>
        <w:jc w:val="both"/>
        <w:rPr>
          <w:bCs/>
          <w:sz w:val="18"/>
          <w:szCs w:val="18"/>
        </w:rPr>
      </w:pPr>
      <w:r w:rsidRPr="0023417A">
        <w:rPr>
          <w:bCs/>
          <w:sz w:val="18"/>
          <w:szCs w:val="18"/>
        </w:rPr>
        <w:t>Гидрографические характеристики основных рек Мошковского сельсовета приведены в таблице 2.3.5-1.</w:t>
      </w:r>
    </w:p>
    <w:p w:rsidR="0023417A" w:rsidRPr="0023417A" w:rsidRDefault="0023417A" w:rsidP="0023417A">
      <w:pPr>
        <w:jc w:val="right"/>
        <w:rPr>
          <w:bCs/>
          <w:sz w:val="18"/>
          <w:szCs w:val="18"/>
        </w:rPr>
      </w:pPr>
      <w:r w:rsidRPr="0023417A">
        <w:rPr>
          <w:bCs/>
          <w:sz w:val="18"/>
          <w:szCs w:val="18"/>
        </w:rPr>
        <w:t>Таблица 2.3.5-.1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
        <w:gridCol w:w="1599"/>
        <w:gridCol w:w="1594"/>
        <w:gridCol w:w="1588"/>
        <w:gridCol w:w="1603"/>
        <w:gridCol w:w="1617"/>
        <w:gridCol w:w="1611"/>
      </w:tblGrid>
      <w:tr w:rsidR="0023417A" w:rsidRPr="0023417A" w:rsidTr="002C39C6">
        <w:tc>
          <w:tcPr>
            <w:tcW w:w="426" w:type="dxa"/>
          </w:tcPr>
          <w:p w:rsidR="0023417A" w:rsidRPr="002C39C6" w:rsidRDefault="0023417A" w:rsidP="002C39C6">
            <w:pPr>
              <w:jc w:val="center"/>
              <w:rPr>
                <w:b/>
                <w:sz w:val="18"/>
                <w:szCs w:val="18"/>
              </w:rPr>
            </w:pPr>
            <w:r w:rsidRPr="002C39C6">
              <w:rPr>
                <w:b/>
                <w:sz w:val="18"/>
                <w:szCs w:val="18"/>
              </w:rPr>
              <w:t>№</w:t>
            </w:r>
            <w:r w:rsidR="002C39C6" w:rsidRPr="002C39C6">
              <w:rPr>
                <w:b/>
                <w:sz w:val="18"/>
                <w:szCs w:val="18"/>
              </w:rPr>
              <w:t xml:space="preserve"> </w:t>
            </w:r>
            <w:r w:rsidRPr="002C39C6">
              <w:rPr>
                <w:b/>
                <w:sz w:val="18"/>
                <w:szCs w:val="18"/>
              </w:rPr>
              <w:t>п</w:t>
            </w:r>
            <w:r w:rsidR="002C39C6" w:rsidRPr="002C39C6">
              <w:rPr>
                <w:b/>
                <w:sz w:val="18"/>
                <w:szCs w:val="18"/>
              </w:rPr>
              <w:t>/</w:t>
            </w:r>
            <w:r w:rsidRPr="002C39C6">
              <w:rPr>
                <w:b/>
                <w:sz w:val="18"/>
                <w:szCs w:val="18"/>
              </w:rPr>
              <w:t>п</w:t>
            </w:r>
          </w:p>
        </w:tc>
        <w:tc>
          <w:tcPr>
            <w:tcW w:w="1630" w:type="dxa"/>
          </w:tcPr>
          <w:p w:rsidR="0023417A" w:rsidRPr="002C39C6" w:rsidRDefault="0023417A" w:rsidP="0023417A">
            <w:pPr>
              <w:jc w:val="center"/>
              <w:rPr>
                <w:b/>
                <w:sz w:val="18"/>
                <w:szCs w:val="18"/>
              </w:rPr>
            </w:pPr>
            <w:r w:rsidRPr="002C39C6">
              <w:rPr>
                <w:b/>
                <w:sz w:val="18"/>
                <w:szCs w:val="18"/>
              </w:rPr>
              <w:t>Название</w:t>
            </w:r>
          </w:p>
        </w:tc>
        <w:tc>
          <w:tcPr>
            <w:tcW w:w="1630" w:type="dxa"/>
          </w:tcPr>
          <w:p w:rsidR="0023417A" w:rsidRPr="002C39C6" w:rsidRDefault="0023417A" w:rsidP="0023417A">
            <w:pPr>
              <w:jc w:val="center"/>
              <w:rPr>
                <w:b/>
                <w:sz w:val="18"/>
                <w:szCs w:val="18"/>
              </w:rPr>
            </w:pPr>
            <w:r w:rsidRPr="002C39C6">
              <w:rPr>
                <w:b/>
                <w:sz w:val="18"/>
                <w:szCs w:val="18"/>
              </w:rPr>
              <w:t>Куда впадает,</w:t>
            </w:r>
          </w:p>
          <w:p w:rsidR="0023417A" w:rsidRPr="002C39C6" w:rsidRDefault="0023417A" w:rsidP="0023417A">
            <w:pPr>
              <w:jc w:val="center"/>
              <w:rPr>
                <w:b/>
                <w:sz w:val="18"/>
                <w:szCs w:val="18"/>
              </w:rPr>
            </w:pPr>
            <w:r w:rsidRPr="002C39C6">
              <w:rPr>
                <w:b/>
                <w:sz w:val="18"/>
                <w:szCs w:val="18"/>
              </w:rPr>
              <w:t>с какого берега</w:t>
            </w:r>
          </w:p>
        </w:tc>
        <w:tc>
          <w:tcPr>
            <w:tcW w:w="1630" w:type="dxa"/>
          </w:tcPr>
          <w:p w:rsidR="0023417A" w:rsidRPr="002C39C6" w:rsidRDefault="0023417A" w:rsidP="002C39C6">
            <w:pPr>
              <w:jc w:val="center"/>
              <w:rPr>
                <w:b/>
                <w:sz w:val="18"/>
                <w:szCs w:val="18"/>
              </w:rPr>
            </w:pPr>
            <w:r w:rsidRPr="002C39C6">
              <w:rPr>
                <w:b/>
                <w:sz w:val="18"/>
                <w:szCs w:val="18"/>
              </w:rPr>
              <w:t>Общая длина реки</w:t>
            </w:r>
            <w:r w:rsidR="002C39C6">
              <w:rPr>
                <w:b/>
                <w:sz w:val="18"/>
                <w:szCs w:val="18"/>
              </w:rPr>
              <w:t xml:space="preserve">, </w:t>
            </w:r>
            <w:r w:rsidRPr="002C39C6">
              <w:rPr>
                <w:b/>
                <w:sz w:val="18"/>
                <w:szCs w:val="18"/>
              </w:rPr>
              <w:t>км</w:t>
            </w:r>
          </w:p>
        </w:tc>
        <w:tc>
          <w:tcPr>
            <w:tcW w:w="1630" w:type="dxa"/>
          </w:tcPr>
          <w:p w:rsidR="0023417A" w:rsidRPr="002C39C6" w:rsidRDefault="0023417A" w:rsidP="0023417A">
            <w:pPr>
              <w:jc w:val="center"/>
              <w:rPr>
                <w:b/>
                <w:sz w:val="18"/>
                <w:szCs w:val="18"/>
              </w:rPr>
            </w:pPr>
            <w:r w:rsidRPr="002C39C6">
              <w:rPr>
                <w:b/>
                <w:sz w:val="18"/>
                <w:szCs w:val="18"/>
              </w:rPr>
              <w:t>Площадь</w:t>
            </w:r>
          </w:p>
          <w:p w:rsidR="0023417A" w:rsidRPr="002C39C6" w:rsidRDefault="0023417A" w:rsidP="0023417A">
            <w:pPr>
              <w:jc w:val="center"/>
              <w:rPr>
                <w:b/>
                <w:sz w:val="18"/>
                <w:szCs w:val="18"/>
              </w:rPr>
            </w:pPr>
            <w:r w:rsidRPr="002C39C6">
              <w:rPr>
                <w:b/>
                <w:sz w:val="18"/>
                <w:szCs w:val="18"/>
              </w:rPr>
              <w:t>водосбора, км²</w:t>
            </w:r>
          </w:p>
        </w:tc>
        <w:tc>
          <w:tcPr>
            <w:tcW w:w="1630" w:type="dxa"/>
          </w:tcPr>
          <w:p w:rsidR="0023417A" w:rsidRPr="002C39C6" w:rsidRDefault="0023417A" w:rsidP="002C39C6">
            <w:pPr>
              <w:jc w:val="center"/>
              <w:rPr>
                <w:b/>
                <w:sz w:val="18"/>
                <w:szCs w:val="18"/>
              </w:rPr>
            </w:pPr>
            <w:proofErr w:type="spellStart"/>
            <w:r w:rsidRPr="002C39C6">
              <w:rPr>
                <w:b/>
                <w:sz w:val="18"/>
                <w:szCs w:val="18"/>
              </w:rPr>
              <w:t>Водоохранная</w:t>
            </w:r>
            <w:proofErr w:type="spellEnd"/>
            <w:r w:rsidRPr="002C39C6">
              <w:rPr>
                <w:b/>
                <w:sz w:val="18"/>
                <w:szCs w:val="18"/>
              </w:rPr>
              <w:t xml:space="preserve"> зона</w:t>
            </w:r>
            <w:r w:rsidR="002C39C6">
              <w:rPr>
                <w:b/>
                <w:sz w:val="18"/>
                <w:szCs w:val="18"/>
              </w:rPr>
              <w:t xml:space="preserve">, </w:t>
            </w:r>
            <w:r w:rsidRPr="002C39C6">
              <w:rPr>
                <w:b/>
                <w:sz w:val="18"/>
                <w:szCs w:val="18"/>
              </w:rPr>
              <w:t>м</w:t>
            </w:r>
          </w:p>
        </w:tc>
        <w:tc>
          <w:tcPr>
            <w:tcW w:w="1630" w:type="dxa"/>
          </w:tcPr>
          <w:p w:rsidR="0023417A" w:rsidRPr="002C39C6" w:rsidRDefault="0023417A" w:rsidP="002C39C6">
            <w:pPr>
              <w:jc w:val="center"/>
              <w:rPr>
                <w:b/>
                <w:sz w:val="18"/>
                <w:szCs w:val="18"/>
              </w:rPr>
            </w:pPr>
            <w:r w:rsidRPr="002C39C6">
              <w:rPr>
                <w:b/>
                <w:sz w:val="18"/>
                <w:szCs w:val="18"/>
              </w:rPr>
              <w:t>Прибрежная полоса</w:t>
            </w:r>
            <w:r w:rsidR="002C39C6">
              <w:rPr>
                <w:b/>
                <w:sz w:val="18"/>
                <w:szCs w:val="18"/>
              </w:rPr>
              <w:t xml:space="preserve">, </w:t>
            </w:r>
            <w:r w:rsidRPr="002C39C6">
              <w:rPr>
                <w:b/>
                <w:sz w:val="18"/>
                <w:szCs w:val="18"/>
              </w:rPr>
              <w:t>м</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1</w:t>
            </w:r>
          </w:p>
        </w:tc>
        <w:tc>
          <w:tcPr>
            <w:tcW w:w="1630" w:type="dxa"/>
            <w:vAlign w:val="center"/>
          </w:tcPr>
          <w:p w:rsidR="0023417A" w:rsidRPr="0023417A" w:rsidRDefault="0023417A" w:rsidP="0023417A">
            <w:pPr>
              <w:jc w:val="center"/>
              <w:rPr>
                <w:sz w:val="18"/>
                <w:szCs w:val="18"/>
              </w:rPr>
            </w:pPr>
            <w:r w:rsidRPr="0023417A">
              <w:rPr>
                <w:sz w:val="18"/>
                <w:szCs w:val="18"/>
              </w:rPr>
              <w:t>р. Хопер</w:t>
            </w:r>
          </w:p>
        </w:tc>
        <w:tc>
          <w:tcPr>
            <w:tcW w:w="1630" w:type="dxa"/>
            <w:vAlign w:val="center"/>
          </w:tcPr>
          <w:p w:rsidR="0023417A" w:rsidRPr="0023417A" w:rsidRDefault="0023417A" w:rsidP="0023417A">
            <w:pPr>
              <w:jc w:val="center"/>
              <w:rPr>
                <w:sz w:val="18"/>
                <w:szCs w:val="18"/>
              </w:rPr>
            </w:pPr>
            <w:r w:rsidRPr="0023417A">
              <w:rPr>
                <w:sz w:val="18"/>
                <w:szCs w:val="18"/>
              </w:rPr>
              <w:t>р. Дон, левый</w:t>
            </w:r>
          </w:p>
        </w:tc>
        <w:tc>
          <w:tcPr>
            <w:tcW w:w="1630" w:type="dxa"/>
            <w:vAlign w:val="center"/>
          </w:tcPr>
          <w:p w:rsidR="0023417A" w:rsidRPr="0023417A" w:rsidRDefault="0023417A" w:rsidP="0023417A">
            <w:pPr>
              <w:jc w:val="center"/>
              <w:rPr>
                <w:sz w:val="18"/>
                <w:szCs w:val="18"/>
              </w:rPr>
            </w:pPr>
            <w:r w:rsidRPr="0023417A">
              <w:rPr>
                <w:sz w:val="18"/>
                <w:szCs w:val="18"/>
              </w:rPr>
              <w:t>185</w:t>
            </w:r>
          </w:p>
        </w:tc>
        <w:tc>
          <w:tcPr>
            <w:tcW w:w="1630" w:type="dxa"/>
            <w:vAlign w:val="center"/>
          </w:tcPr>
          <w:p w:rsidR="0023417A" w:rsidRPr="0023417A" w:rsidRDefault="0023417A" w:rsidP="0023417A">
            <w:pPr>
              <w:jc w:val="center"/>
              <w:rPr>
                <w:sz w:val="18"/>
                <w:szCs w:val="18"/>
              </w:rPr>
            </w:pPr>
            <w:r w:rsidRPr="0023417A">
              <w:rPr>
                <w:sz w:val="18"/>
                <w:szCs w:val="18"/>
              </w:rPr>
              <w:t>8960</w:t>
            </w:r>
          </w:p>
        </w:tc>
        <w:tc>
          <w:tcPr>
            <w:tcW w:w="1630" w:type="dxa"/>
          </w:tcPr>
          <w:p w:rsidR="0023417A" w:rsidRPr="0023417A" w:rsidRDefault="0023417A" w:rsidP="0023417A">
            <w:pPr>
              <w:jc w:val="center"/>
              <w:rPr>
                <w:sz w:val="18"/>
                <w:szCs w:val="18"/>
              </w:rPr>
            </w:pPr>
            <w:r w:rsidRPr="0023417A">
              <w:rPr>
                <w:sz w:val="18"/>
                <w:szCs w:val="18"/>
              </w:rPr>
              <w:t>200</w:t>
            </w:r>
          </w:p>
        </w:tc>
        <w:tc>
          <w:tcPr>
            <w:tcW w:w="1630" w:type="dxa"/>
          </w:tcPr>
          <w:p w:rsidR="0023417A" w:rsidRPr="0023417A" w:rsidRDefault="0023417A" w:rsidP="0023417A">
            <w:pPr>
              <w:jc w:val="center"/>
              <w:rPr>
                <w:sz w:val="18"/>
                <w:szCs w:val="18"/>
              </w:rPr>
            </w:pPr>
            <w:r w:rsidRPr="0023417A">
              <w:rPr>
                <w:sz w:val="18"/>
                <w:szCs w:val="18"/>
              </w:rPr>
              <w:t>50</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2</w:t>
            </w:r>
          </w:p>
        </w:tc>
        <w:tc>
          <w:tcPr>
            <w:tcW w:w="1630" w:type="dxa"/>
            <w:vAlign w:val="center"/>
          </w:tcPr>
          <w:p w:rsidR="0023417A" w:rsidRPr="0023417A" w:rsidRDefault="0023417A" w:rsidP="0023417A">
            <w:pPr>
              <w:jc w:val="center"/>
              <w:rPr>
                <w:sz w:val="18"/>
                <w:szCs w:val="18"/>
              </w:rPr>
            </w:pPr>
            <w:r w:rsidRPr="0023417A">
              <w:rPr>
                <w:sz w:val="18"/>
                <w:szCs w:val="18"/>
              </w:rPr>
              <w:t xml:space="preserve">р. </w:t>
            </w:r>
            <w:proofErr w:type="spellStart"/>
            <w:r w:rsidRPr="0023417A">
              <w:rPr>
                <w:sz w:val="18"/>
                <w:szCs w:val="18"/>
              </w:rPr>
              <w:t>Пяша</w:t>
            </w:r>
            <w:proofErr w:type="spellEnd"/>
          </w:p>
        </w:tc>
        <w:tc>
          <w:tcPr>
            <w:tcW w:w="1630" w:type="dxa"/>
            <w:vAlign w:val="center"/>
          </w:tcPr>
          <w:p w:rsidR="0023417A" w:rsidRPr="0023417A" w:rsidRDefault="0023417A" w:rsidP="0023417A">
            <w:pPr>
              <w:jc w:val="center"/>
              <w:rPr>
                <w:sz w:val="18"/>
                <w:szCs w:val="18"/>
              </w:rPr>
            </w:pPr>
            <w:r w:rsidRPr="0023417A">
              <w:rPr>
                <w:sz w:val="18"/>
                <w:szCs w:val="18"/>
              </w:rPr>
              <w:t>р. Хопер, правый</w:t>
            </w:r>
          </w:p>
        </w:tc>
        <w:tc>
          <w:tcPr>
            <w:tcW w:w="1630" w:type="dxa"/>
            <w:vAlign w:val="center"/>
          </w:tcPr>
          <w:p w:rsidR="0023417A" w:rsidRPr="0023417A" w:rsidRDefault="0023417A" w:rsidP="0023417A">
            <w:pPr>
              <w:jc w:val="center"/>
              <w:rPr>
                <w:sz w:val="18"/>
                <w:szCs w:val="18"/>
              </w:rPr>
            </w:pPr>
            <w:r w:rsidRPr="0023417A">
              <w:rPr>
                <w:sz w:val="18"/>
                <w:szCs w:val="18"/>
              </w:rPr>
              <w:t>29</w:t>
            </w:r>
          </w:p>
        </w:tc>
        <w:tc>
          <w:tcPr>
            <w:tcW w:w="1630" w:type="dxa"/>
            <w:vAlign w:val="center"/>
          </w:tcPr>
          <w:p w:rsidR="0023417A" w:rsidRPr="0023417A" w:rsidRDefault="0023417A" w:rsidP="0023417A">
            <w:pPr>
              <w:jc w:val="center"/>
              <w:rPr>
                <w:sz w:val="18"/>
                <w:szCs w:val="18"/>
              </w:rPr>
            </w:pPr>
            <w:r w:rsidRPr="0023417A">
              <w:rPr>
                <w:sz w:val="18"/>
                <w:szCs w:val="18"/>
              </w:rPr>
              <w:t>256</w:t>
            </w:r>
          </w:p>
        </w:tc>
        <w:tc>
          <w:tcPr>
            <w:tcW w:w="1630" w:type="dxa"/>
          </w:tcPr>
          <w:p w:rsidR="0023417A" w:rsidRPr="0023417A" w:rsidRDefault="0023417A" w:rsidP="0023417A">
            <w:pPr>
              <w:jc w:val="center"/>
              <w:rPr>
                <w:sz w:val="18"/>
                <w:szCs w:val="18"/>
              </w:rPr>
            </w:pPr>
            <w:r w:rsidRPr="0023417A">
              <w:rPr>
                <w:sz w:val="18"/>
                <w:szCs w:val="18"/>
              </w:rPr>
              <w:t>100</w:t>
            </w:r>
          </w:p>
        </w:tc>
        <w:tc>
          <w:tcPr>
            <w:tcW w:w="1630" w:type="dxa"/>
          </w:tcPr>
          <w:p w:rsidR="0023417A" w:rsidRPr="0023417A" w:rsidRDefault="0023417A" w:rsidP="0023417A">
            <w:pPr>
              <w:jc w:val="center"/>
              <w:rPr>
                <w:sz w:val="18"/>
                <w:szCs w:val="18"/>
              </w:rPr>
            </w:pPr>
            <w:r w:rsidRPr="0023417A">
              <w:rPr>
                <w:sz w:val="18"/>
                <w:szCs w:val="18"/>
              </w:rPr>
              <w:t>30</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3</w:t>
            </w:r>
          </w:p>
        </w:tc>
        <w:tc>
          <w:tcPr>
            <w:tcW w:w="1630" w:type="dxa"/>
            <w:vAlign w:val="center"/>
          </w:tcPr>
          <w:p w:rsidR="0023417A" w:rsidRPr="0023417A" w:rsidRDefault="0023417A" w:rsidP="0023417A">
            <w:pPr>
              <w:jc w:val="center"/>
              <w:rPr>
                <w:sz w:val="18"/>
                <w:szCs w:val="18"/>
              </w:rPr>
            </w:pPr>
            <w:proofErr w:type="spellStart"/>
            <w:r w:rsidRPr="0023417A">
              <w:rPr>
                <w:sz w:val="18"/>
                <w:szCs w:val="18"/>
              </w:rPr>
              <w:t>руч</w:t>
            </w:r>
            <w:proofErr w:type="spellEnd"/>
            <w:r w:rsidRPr="0023417A">
              <w:rPr>
                <w:sz w:val="18"/>
                <w:szCs w:val="18"/>
              </w:rPr>
              <w:t>. Березовка</w:t>
            </w:r>
          </w:p>
        </w:tc>
        <w:tc>
          <w:tcPr>
            <w:tcW w:w="1630" w:type="dxa"/>
            <w:vAlign w:val="center"/>
          </w:tcPr>
          <w:p w:rsidR="0023417A" w:rsidRPr="0023417A" w:rsidRDefault="0023417A" w:rsidP="0023417A">
            <w:pPr>
              <w:jc w:val="center"/>
              <w:rPr>
                <w:sz w:val="18"/>
                <w:szCs w:val="18"/>
              </w:rPr>
            </w:pPr>
            <w:r w:rsidRPr="0023417A">
              <w:rPr>
                <w:sz w:val="18"/>
                <w:szCs w:val="18"/>
              </w:rPr>
              <w:t>р. Хопер</w:t>
            </w:r>
          </w:p>
        </w:tc>
        <w:tc>
          <w:tcPr>
            <w:tcW w:w="1630" w:type="dxa"/>
            <w:vAlign w:val="center"/>
          </w:tcPr>
          <w:p w:rsidR="0023417A" w:rsidRPr="0023417A" w:rsidRDefault="0023417A" w:rsidP="0023417A">
            <w:pPr>
              <w:jc w:val="center"/>
              <w:rPr>
                <w:sz w:val="18"/>
                <w:szCs w:val="18"/>
                <w:highlight w:val="yellow"/>
              </w:rPr>
            </w:pPr>
            <w:r w:rsidRPr="0023417A">
              <w:rPr>
                <w:sz w:val="18"/>
                <w:szCs w:val="18"/>
              </w:rPr>
              <w:t>11</w:t>
            </w:r>
          </w:p>
        </w:tc>
        <w:tc>
          <w:tcPr>
            <w:tcW w:w="1630" w:type="dxa"/>
            <w:vAlign w:val="center"/>
          </w:tcPr>
          <w:p w:rsidR="0023417A" w:rsidRPr="0023417A" w:rsidRDefault="0023417A" w:rsidP="0023417A">
            <w:pPr>
              <w:jc w:val="center"/>
              <w:rPr>
                <w:sz w:val="18"/>
                <w:szCs w:val="18"/>
                <w:highlight w:val="yellow"/>
              </w:rPr>
            </w:pPr>
            <w:r w:rsidRPr="0023417A">
              <w:rPr>
                <w:sz w:val="18"/>
                <w:szCs w:val="18"/>
              </w:rPr>
              <w:t>-</w:t>
            </w:r>
          </w:p>
        </w:tc>
        <w:tc>
          <w:tcPr>
            <w:tcW w:w="1630" w:type="dxa"/>
          </w:tcPr>
          <w:p w:rsidR="0023417A" w:rsidRPr="0023417A" w:rsidRDefault="0023417A" w:rsidP="0023417A">
            <w:pPr>
              <w:jc w:val="center"/>
              <w:rPr>
                <w:sz w:val="18"/>
                <w:szCs w:val="18"/>
              </w:rPr>
            </w:pPr>
            <w:r w:rsidRPr="0023417A">
              <w:rPr>
                <w:sz w:val="18"/>
                <w:szCs w:val="18"/>
              </w:rPr>
              <w:t>100</w:t>
            </w:r>
          </w:p>
        </w:tc>
        <w:tc>
          <w:tcPr>
            <w:tcW w:w="1630" w:type="dxa"/>
          </w:tcPr>
          <w:p w:rsidR="0023417A" w:rsidRPr="0023417A" w:rsidRDefault="0023417A" w:rsidP="0023417A">
            <w:pPr>
              <w:jc w:val="center"/>
              <w:rPr>
                <w:sz w:val="18"/>
                <w:szCs w:val="18"/>
              </w:rPr>
            </w:pPr>
            <w:r w:rsidRPr="0023417A">
              <w:rPr>
                <w:sz w:val="18"/>
                <w:szCs w:val="18"/>
              </w:rPr>
              <w:t>30</w:t>
            </w:r>
          </w:p>
        </w:tc>
      </w:tr>
    </w:tbl>
    <w:p w:rsidR="0023417A" w:rsidRDefault="0023417A" w:rsidP="0023417A">
      <w:pPr>
        <w:jc w:val="both"/>
        <w:rPr>
          <w:bCs/>
          <w:sz w:val="18"/>
          <w:szCs w:val="18"/>
        </w:rPr>
      </w:pPr>
      <w:r w:rsidRPr="0023417A">
        <w:rPr>
          <w:bCs/>
          <w:sz w:val="18"/>
          <w:szCs w:val="18"/>
        </w:rPr>
        <w:t xml:space="preserve">Данные по </w:t>
      </w:r>
      <w:proofErr w:type="spellStart"/>
      <w:r w:rsidRPr="0023417A">
        <w:rPr>
          <w:bCs/>
          <w:sz w:val="18"/>
          <w:szCs w:val="18"/>
        </w:rPr>
        <w:t>водоохранным</w:t>
      </w:r>
      <w:proofErr w:type="spellEnd"/>
      <w:r w:rsidRPr="0023417A">
        <w:rPr>
          <w:bCs/>
          <w:sz w:val="18"/>
          <w:szCs w:val="18"/>
        </w:rPr>
        <w:t xml:space="preserve"> зонам и прибрежным защитным полосам (для рек Хопер и </w:t>
      </w:r>
      <w:proofErr w:type="spellStart"/>
      <w:r w:rsidRPr="0023417A">
        <w:rPr>
          <w:bCs/>
          <w:sz w:val="18"/>
          <w:szCs w:val="18"/>
        </w:rPr>
        <w:t>Пяша</w:t>
      </w:r>
      <w:proofErr w:type="spellEnd"/>
      <w:r w:rsidRPr="0023417A">
        <w:rPr>
          <w:bCs/>
          <w:sz w:val="18"/>
          <w:szCs w:val="18"/>
        </w:rPr>
        <w:t xml:space="preserve">) взяты в соответствии со «Сведениями о </w:t>
      </w:r>
      <w:proofErr w:type="spellStart"/>
      <w:r w:rsidRPr="0023417A">
        <w:rPr>
          <w:bCs/>
          <w:sz w:val="18"/>
          <w:szCs w:val="18"/>
        </w:rPr>
        <w:t>водоохранных</w:t>
      </w:r>
      <w:proofErr w:type="spellEnd"/>
      <w:r w:rsidRPr="0023417A">
        <w:rPr>
          <w:bCs/>
          <w:sz w:val="18"/>
          <w:szCs w:val="18"/>
        </w:rPr>
        <w:t xml:space="preserve"> зонах и прибрежных защитных полосах рек и ручьев, расположенных на территории Пензенской области», одобренные Приказом Управления природных ресурсов и охраны окружающей среды Пензенской области от 30.10.2009 №64/3.</w:t>
      </w:r>
    </w:p>
    <w:p w:rsidR="0023417A" w:rsidRPr="002C39C6" w:rsidRDefault="0023417A" w:rsidP="0023417A">
      <w:pPr>
        <w:keepNext/>
        <w:jc w:val="center"/>
        <w:outlineLvl w:val="0"/>
        <w:rPr>
          <w:b/>
          <w:iCs/>
          <w:sz w:val="18"/>
          <w:szCs w:val="18"/>
        </w:rPr>
      </w:pPr>
      <w:bookmarkStart w:id="21" w:name="_Toc35270552"/>
      <w:r w:rsidRPr="002C39C6">
        <w:rPr>
          <w:b/>
          <w:iCs/>
          <w:sz w:val="18"/>
          <w:szCs w:val="18"/>
        </w:rPr>
        <w:t>2.3.6. Лесосырьевые ресурсы</w:t>
      </w:r>
      <w:bookmarkEnd w:id="21"/>
    </w:p>
    <w:p w:rsidR="0023417A" w:rsidRPr="0023417A" w:rsidRDefault="0023417A" w:rsidP="0023417A">
      <w:pPr>
        <w:pStyle w:val="a0"/>
        <w:spacing w:after="0"/>
        <w:jc w:val="both"/>
        <w:rPr>
          <w:b w:val="0"/>
          <w:bCs/>
          <w:i w:val="0"/>
          <w:sz w:val="18"/>
          <w:szCs w:val="18"/>
        </w:rPr>
      </w:pPr>
      <w:bookmarkStart w:id="22" w:name="_Toc35270553"/>
      <w:r w:rsidRPr="0023417A">
        <w:rPr>
          <w:b w:val="0"/>
          <w:bCs/>
          <w:i w:val="0"/>
          <w:sz w:val="18"/>
          <w:szCs w:val="18"/>
        </w:rPr>
        <w:t>Территория сельсовета обладает значительными запасами лесных ресурсов, которые занимают около 5,4% территории сельсовета.</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Леса, в основном, лиственные с преимуществом дуба, березы, осины. По народнохозяйственному значению леса, расположенные на территории сельсовета  относятся к </w:t>
      </w:r>
      <w:r w:rsidRPr="0023417A">
        <w:rPr>
          <w:b w:val="0"/>
          <w:bCs/>
          <w:i w:val="0"/>
          <w:sz w:val="18"/>
          <w:szCs w:val="18"/>
          <w:lang w:val="en-US"/>
        </w:rPr>
        <w:t>I</w:t>
      </w:r>
      <w:r w:rsidRPr="0023417A">
        <w:rPr>
          <w:b w:val="0"/>
          <w:bCs/>
          <w:i w:val="0"/>
          <w:sz w:val="18"/>
          <w:szCs w:val="18"/>
        </w:rPr>
        <w:t xml:space="preserve"> группе. Они имеют ограниченное эксплуатационное (промышленное) значение.</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В лесах I группы проводятся рубки, направленные на улучшение состояния древостоя, усиление природоохранных и рекреационных функций, а также на своевременное и рациональное использование спелых и перестойных насаждений. 1,5% лесных массивов заняты сельскохозяйственными угодьями. </w:t>
      </w:r>
    </w:p>
    <w:p w:rsidR="0023417A" w:rsidRDefault="0023417A" w:rsidP="0023417A">
      <w:pPr>
        <w:pStyle w:val="a0"/>
        <w:spacing w:after="0"/>
        <w:jc w:val="both"/>
        <w:rPr>
          <w:b w:val="0"/>
          <w:bCs/>
          <w:i w:val="0"/>
          <w:sz w:val="18"/>
          <w:szCs w:val="18"/>
        </w:rPr>
      </w:pPr>
      <w:r w:rsidRPr="0023417A">
        <w:rPr>
          <w:b w:val="0"/>
          <w:bCs/>
          <w:i w:val="0"/>
          <w:sz w:val="18"/>
          <w:szCs w:val="18"/>
        </w:rPr>
        <w:t>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природоохранное, рекреационное и эстетическое значение.</w:t>
      </w:r>
    </w:p>
    <w:p w:rsidR="0023417A" w:rsidRPr="002C39C6" w:rsidRDefault="0023417A" w:rsidP="0023417A">
      <w:pPr>
        <w:keepNext/>
        <w:jc w:val="center"/>
        <w:outlineLvl w:val="0"/>
        <w:rPr>
          <w:b/>
          <w:iCs/>
          <w:sz w:val="18"/>
          <w:szCs w:val="18"/>
        </w:rPr>
      </w:pPr>
      <w:r w:rsidRPr="002C39C6">
        <w:rPr>
          <w:b/>
          <w:iCs/>
          <w:sz w:val="18"/>
          <w:szCs w:val="18"/>
        </w:rPr>
        <w:t>2.3.7. Растительный и животный мир</w:t>
      </w:r>
      <w:bookmarkEnd w:id="22"/>
    </w:p>
    <w:p w:rsidR="0023417A" w:rsidRPr="0023417A" w:rsidRDefault="0023417A" w:rsidP="0023417A">
      <w:pPr>
        <w:pStyle w:val="a0"/>
        <w:spacing w:after="0"/>
        <w:jc w:val="both"/>
        <w:rPr>
          <w:b w:val="0"/>
          <w:bCs/>
          <w:i w:val="0"/>
          <w:color w:val="000000"/>
          <w:sz w:val="18"/>
          <w:szCs w:val="18"/>
        </w:rPr>
      </w:pPr>
      <w:r w:rsidRPr="0023417A">
        <w:rPr>
          <w:b w:val="0"/>
          <w:bCs/>
          <w:i w:val="0"/>
          <w:iCs/>
          <w:sz w:val="18"/>
          <w:szCs w:val="18"/>
        </w:rPr>
        <w:t>Растительный мир</w:t>
      </w:r>
      <w:r w:rsidRPr="0023417A">
        <w:rPr>
          <w:b w:val="0"/>
          <w:bCs/>
          <w:i w:val="0"/>
          <w:sz w:val="18"/>
          <w:szCs w:val="18"/>
        </w:rPr>
        <w:t>.</w:t>
      </w:r>
      <w:r w:rsidRPr="0023417A">
        <w:rPr>
          <w:b w:val="0"/>
          <w:bCs/>
          <w:i w:val="0"/>
          <w:color w:val="000000"/>
          <w:sz w:val="18"/>
          <w:szCs w:val="18"/>
        </w:rPr>
        <w:t xml:space="preserve"> Территория Мошковского сельсовета по ландшафтным особенностям относится к зоне северной лесостепи.</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 xml:space="preserve">Естественная растительность сохранилась лишь на небольших участках, неудобных для распашки. Она занимает </w:t>
      </w:r>
      <w:proofErr w:type="spellStart"/>
      <w:r w:rsidRPr="0023417A">
        <w:rPr>
          <w:b w:val="0"/>
          <w:bCs/>
          <w:i w:val="0"/>
          <w:color w:val="000000"/>
          <w:sz w:val="18"/>
          <w:szCs w:val="18"/>
        </w:rPr>
        <w:t>прибалочные</w:t>
      </w:r>
      <w:proofErr w:type="spellEnd"/>
      <w:r w:rsidRPr="0023417A">
        <w:rPr>
          <w:b w:val="0"/>
          <w:bCs/>
          <w:i w:val="0"/>
          <w:color w:val="000000"/>
          <w:sz w:val="18"/>
          <w:szCs w:val="18"/>
        </w:rPr>
        <w:t xml:space="preserve"> и приовражные склоны днища балок, поймы рек, в районе населенных пунктов.</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Естественная растительность представлена древесной кустарниковой растительностью и луговыми степями равнин нормального увлажнения, расположенных на водоразделах, склонах балок и оврагов, в пойме р. Хопер.</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 xml:space="preserve">Преобладающие формации суходольных лугов – разнотравно-клеверный с типчаком, </w:t>
      </w:r>
      <w:proofErr w:type="spellStart"/>
      <w:r w:rsidRPr="0023417A">
        <w:rPr>
          <w:b w:val="0"/>
          <w:bCs/>
          <w:i w:val="0"/>
          <w:color w:val="000000"/>
          <w:sz w:val="18"/>
          <w:szCs w:val="18"/>
        </w:rPr>
        <w:t>кострово</w:t>
      </w:r>
      <w:proofErr w:type="spellEnd"/>
      <w:r w:rsidRPr="0023417A">
        <w:rPr>
          <w:b w:val="0"/>
          <w:bCs/>
          <w:i w:val="0"/>
          <w:color w:val="000000"/>
          <w:sz w:val="18"/>
          <w:szCs w:val="18"/>
        </w:rPr>
        <w:t xml:space="preserve">-разнотравный, типчаково-разнотравный. Этот тип лугов используется как пастбища. </w:t>
      </w:r>
    </w:p>
    <w:p w:rsidR="0023417A" w:rsidRPr="0023417A" w:rsidRDefault="0023417A" w:rsidP="0023417A">
      <w:pPr>
        <w:pStyle w:val="a0"/>
        <w:spacing w:after="0"/>
        <w:jc w:val="both"/>
        <w:rPr>
          <w:b w:val="0"/>
          <w:i w:val="0"/>
          <w:sz w:val="18"/>
          <w:szCs w:val="18"/>
        </w:rPr>
      </w:pPr>
      <w:r w:rsidRPr="0023417A">
        <w:rPr>
          <w:b w:val="0"/>
          <w:bCs/>
          <w:i w:val="0"/>
          <w:iCs/>
          <w:sz w:val="18"/>
          <w:szCs w:val="18"/>
        </w:rPr>
        <w:t>Животный мир.</w:t>
      </w:r>
      <w:r w:rsidRPr="0023417A">
        <w:rPr>
          <w:b w:val="0"/>
          <w:bCs/>
          <w:i w:val="0"/>
          <w:sz w:val="18"/>
          <w:szCs w:val="18"/>
        </w:rPr>
        <w:t xml:space="preserve"> </w:t>
      </w:r>
      <w:r w:rsidRPr="0023417A">
        <w:rPr>
          <w:b w:val="0"/>
          <w:i w:val="0"/>
          <w:sz w:val="18"/>
          <w:szCs w:val="18"/>
        </w:rPr>
        <w:t>Животный мир лесов, водотоков Мошковского сельсовета разнообразен и богат.</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На территории сельсовета обитают разновидности млекопитающих животных, в том числе грызунов 22 вида, хищных -13, летучих мышей - 8, насекомоядных - 8, копытных 3 вида. В водоемах встречаются виды рыб: судак, лещ, окунь, щука, карп и другие. </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Водно-болотный комплекс отличается своеобразным видовым составом растений и животных. Характерны утка-кряква, чирки, свистунок, </w:t>
      </w:r>
      <w:proofErr w:type="spellStart"/>
      <w:r w:rsidRPr="0023417A">
        <w:rPr>
          <w:b w:val="0"/>
          <w:i w:val="0"/>
          <w:sz w:val="18"/>
          <w:szCs w:val="18"/>
        </w:rPr>
        <w:t>тряскунок</w:t>
      </w:r>
      <w:proofErr w:type="spellEnd"/>
      <w:r w:rsidRPr="0023417A">
        <w:rPr>
          <w:b w:val="0"/>
          <w:i w:val="0"/>
          <w:sz w:val="18"/>
          <w:szCs w:val="18"/>
        </w:rPr>
        <w:t xml:space="preserve">, широконоска, красноголовый нырок, шилохвост, свиязь, чернеть, серый гусь, </w:t>
      </w:r>
      <w:proofErr w:type="spellStart"/>
      <w:r w:rsidRPr="0023417A">
        <w:rPr>
          <w:b w:val="0"/>
          <w:i w:val="0"/>
          <w:sz w:val="18"/>
          <w:szCs w:val="18"/>
        </w:rPr>
        <w:t>краснозобая</w:t>
      </w:r>
      <w:proofErr w:type="spellEnd"/>
      <w:r w:rsidRPr="0023417A">
        <w:rPr>
          <w:b w:val="0"/>
          <w:i w:val="0"/>
          <w:sz w:val="18"/>
          <w:szCs w:val="18"/>
        </w:rPr>
        <w:t xml:space="preserve"> казарка, лебедь-шипун, турухтан, золотистая ржанка, </w:t>
      </w:r>
      <w:proofErr w:type="spellStart"/>
      <w:r w:rsidRPr="0023417A">
        <w:rPr>
          <w:b w:val="0"/>
          <w:i w:val="0"/>
          <w:sz w:val="18"/>
          <w:szCs w:val="18"/>
        </w:rPr>
        <w:t>зулки</w:t>
      </w:r>
      <w:proofErr w:type="spellEnd"/>
      <w:r w:rsidRPr="0023417A">
        <w:rPr>
          <w:b w:val="0"/>
          <w:i w:val="0"/>
          <w:sz w:val="18"/>
          <w:szCs w:val="18"/>
        </w:rPr>
        <w:t>, большой улит, щеголь, гаршнеп, дупель, бекас, травник, поручейник.</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В лесах обитают змеи - гадюка и медянка, ящерица прыткая, веретеницы. </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Из млекопитающих открытых просторов встречаются суслик крапчатый, хомяк обыкновенный, тушканчик.</w:t>
      </w:r>
    </w:p>
    <w:p w:rsidR="0023417A" w:rsidRPr="0023417A" w:rsidRDefault="0023417A" w:rsidP="0023417A">
      <w:pPr>
        <w:pStyle w:val="a0"/>
        <w:spacing w:after="0"/>
        <w:jc w:val="both"/>
        <w:rPr>
          <w:b w:val="0"/>
          <w:i w:val="0"/>
          <w:sz w:val="18"/>
          <w:szCs w:val="18"/>
        </w:rPr>
      </w:pPr>
      <w:r w:rsidRPr="0023417A">
        <w:rPr>
          <w:b w:val="0"/>
          <w:i w:val="0"/>
          <w:sz w:val="18"/>
          <w:szCs w:val="18"/>
        </w:rPr>
        <w:t>Из мелких грызунов живут полевая мышь, мышь-малютка, полевка обыкновенная и другие. Эти грызуны также приносят большой вред сельскому хозяйству, особенно посевам озимых.</w:t>
      </w:r>
    </w:p>
    <w:p w:rsidR="0023417A" w:rsidRPr="0023417A" w:rsidRDefault="0023417A" w:rsidP="0023417A">
      <w:pPr>
        <w:pStyle w:val="a0"/>
        <w:spacing w:after="0"/>
        <w:jc w:val="both"/>
        <w:rPr>
          <w:b w:val="0"/>
          <w:i w:val="0"/>
          <w:sz w:val="18"/>
          <w:szCs w:val="18"/>
        </w:rPr>
      </w:pPr>
      <w:r w:rsidRPr="0023417A">
        <w:rPr>
          <w:b w:val="0"/>
          <w:i w:val="0"/>
          <w:sz w:val="18"/>
          <w:szCs w:val="18"/>
        </w:rPr>
        <w:t>Повсеместно обитает лисица. Она уничтожает большое количество грызунов и многих вредных насекомых.</w:t>
      </w:r>
    </w:p>
    <w:p w:rsidR="0023417A" w:rsidRPr="0023417A" w:rsidRDefault="0023417A" w:rsidP="0023417A">
      <w:pPr>
        <w:pStyle w:val="a0"/>
        <w:spacing w:after="0"/>
        <w:jc w:val="both"/>
        <w:rPr>
          <w:b w:val="0"/>
          <w:i w:val="0"/>
          <w:sz w:val="18"/>
          <w:szCs w:val="18"/>
        </w:rPr>
      </w:pPr>
      <w:r w:rsidRPr="0023417A">
        <w:rPr>
          <w:b w:val="0"/>
          <w:i w:val="0"/>
          <w:sz w:val="18"/>
          <w:szCs w:val="18"/>
        </w:rPr>
        <w:t>Типичным животным открытых мест является заяц-русак.  На территории Мошковского сельсовета в открытых местах обитает степной хорь.</w:t>
      </w:r>
    </w:p>
    <w:p w:rsidR="0023417A" w:rsidRPr="002C39C6" w:rsidRDefault="0023417A" w:rsidP="0023417A">
      <w:pPr>
        <w:keepNext/>
        <w:jc w:val="center"/>
        <w:outlineLvl w:val="0"/>
        <w:rPr>
          <w:b/>
          <w:iCs/>
          <w:sz w:val="18"/>
          <w:szCs w:val="18"/>
        </w:rPr>
      </w:pPr>
      <w:bookmarkStart w:id="23" w:name="_Toc33021531"/>
      <w:bookmarkStart w:id="24" w:name="_Toc35270554"/>
      <w:bookmarkStart w:id="25" w:name="_Toc508026179"/>
      <w:r w:rsidRPr="002C39C6">
        <w:rPr>
          <w:b/>
          <w:iCs/>
          <w:sz w:val="18"/>
          <w:szCs w:val="18"/>
        </w:rPr>
        <w:t>2.4. Земельный фонд и категории земель</w:t>
      </w:r>
      <w:bookmarkEnd w:id="23"/>
      <w:bookmarkEnd w:id="24"/>
    </w:p>
    <w:bookmarkEnd w:id="25"/>
    <w:p w:rsidR="0023417A" w:rsidRPr="0023417A" w:rsidRDefault="0023417A" w:rsidP="0023417A">
      <w:pPr>
        <w:pStyle w:val="a0"/>
        <w:spacing w:after="0"/>
        <w:rPr>
          <w:b w:val="0"/>
          <w:bCs/>
          <w:i w:val="0"/>
          <w:sz w:val="18"/>
          <w:szCs w:val="18"/>
        </w:rPr>
      </w:pPr>
      <w:r w:rsidRPr="0023417A">
        <w:rPr>
          <w:b w:val="0"/>
          <w:bCs/>
          <w:i w:val="0"/>
          <w:sz w:val="18"/>
          <w:szCs w:val="18"/>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23417A" w:rsidRPr="0023417A" w:rsidRDefault="0023417A" w:rsidP="0023417A">
      <w:pPr>
        <w:pStyle w:val="a0"/>
        <w:spacing w:after="0"/>
        <w:rPr>
          <w:b w:val="0"/>
          <w:i w:val="0"/>
          <w:sz w:val="18"/>
          <w:szCs w:val="18"/>
        </w:rPr>
      </w:pPr>
      <w:r w:rsidRPr="0023417A">
        <w:rPr>
          <w:b w:val="0"/>
          <w:i w:val="0"/>
          <w:sz w:val="18"/>
          <w:szCs w:val="18"/>
        </w:rPr>
        <w:t>Общая площадь в административных границах Мошковского сельсовета составляет 8285 га.</w:t>
      </w:r>
    </w:p>
    <w:p w:rsidR="0023417A" w:rsidRPr="0023417A" w:rsidRDefault="0023417A" w:rsidP="002C39C6">
      <w:pPr>
        <w:pStyle w:val="a0"/>
        <w:spacing w:after="0"/>
        <w:jc w:val="right"/>
        <w:rPr>
          <w:b w:val="0"/>
          <w:i w:val="0"/>
          <w:sz w:val="18"/>
          <w:szCs w:val="18"/>
        </w:rPr>
      </w:pPr>
      <w:r w:rsidRPr="0023417A">
        <w:rPr>
          <w:b w:val="0"/>
          <w:i w:val="0"/>
          <w:sz w:val="18"/>
          <w:szCs w:val="18"/>
        </w:rPr>
        <w:t>Таблица 2.4.-1</w:t>
      </w:r>
    </w:p>
    <w:p w:rsidR="0023417A" w:rsidRPr="00805A58" w:rsidRDefault="0023417A" w:rsidP="00805A58">
      <w:pPr>
        <w:pStyle w:val="S1"/>
      </w:pPr>
      <w:r w:rsidRPr="00805A58">
        <w:t>Наличие и распределение земельного фонда Мошковского сельсовета по категориям земель на 01.01.2020 г.</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20"/>
        <w:gridCol w:w="2197"/>
        <w:gridCol w:w="2197"/>
      </w:tblGrid>
      <w:tr w:rsidR="0023417A" w:rsidRPr="0023417A" w:rsidTr="002C39C6">
        <w:trPr>
          <w:cantSplit/>
          <w:trHeight w:val="133"/>
        </w:trPr>
        <w:tc>
          <w:tcPr>
            <w:tcW w:w="5920" w:type="dxa"/>
            <w:vMerge w:val="restart"/>
            <w:vAlign w:val="center"/>
          </w:tcPr>
          <w:p w:rsidR="0023417A" w:rsidRPr="0023417A" w:rsidRDefault="0023417A" w:rsidP="002C39C6">
            <w:pPr>
              <w:jc w:val="center"/>
              <w:rPr>
                <w:sz w:val="18"/>
                <w:szCs w:val="18"/>
              </w:rPr>
            </w:pPr>
            <w:r w:rsidRPr="0023417A">
              <w:rPr>
                <w:sz w:val="18"/>
                <w:szCs w:val="18"/>
              </w:rPr>
              <w:t>Наименование</w:t>
            </w:r>
            <w:r w:rsidR="002C39C6">
              <w:rPr>
                <w:sz w:val="18"/>
                <w:szCs w:val="18"/>
              </w:rPr>
              <w:t xml:space="preserve"> </w:t>
            </w:r>
            <w:r w:rsidRPr="0023417A">
              <w:rPr>
                <w:sz w:val="18"/>
                <w:szCs w:val="18"/>
              </w:rPr>
              <w:t>показателей</w:t>
            </w:r>
          </w:p>
        </w:tc>
        <w:tc>
          <w:tcPr>
            <w:tcW w:w="4394" w:type="dxa"/>
            <w:gridSpan w:val="2"/>
            <w:vAlign w:val="center"/>
          </w:tcPr>
          <w:p w:rsidR="0023417A" w:rsidRPr="0023417A" w:rsidRDefault="0023417A" w:rsidP="002C39C6">
            <w:pPr>
              <w:jc w:val="center"/>
              <w:rPr>
                <w:sz w:val="18"/>
                <w:szCs w:val="18"/>
              </w:rPr>
            </w:pPr>
            <w:r w:rsidRPr="0023417A">
              <w:rPr>
                <w:sz w:val="18"/>
                <w:szCs w:val="18"/>
              </w:rPr>
              <w:t>Общая площадь</w:t>
            </w:r>
            <w:r w:rsidR="002C39C6">
              <w:rPr>
                <w:sz w:val="18"/>
                <w:szCs w:val="18"/>
              </w:rPr>
              <w:t xml:space="preserve"> </w:t>
            </w:r>
            <w:r w:rsidRPr="0023417A">
              <w:rPr>
                <w:sz w:val="18"/>
                <w:szCs w:val="18"/>
              </w:rPr>
              <w:t>земель</w:t>
            </w:r>
          </w:p>
        </w:tc>
      </w:tr>
      <w:tr w:rsidR="0023417A" w:rsidRPr="0023417A" w:rsidTr="002C39C6">
        <w:trPr>
          <w:cantSplit/>
          <w:trHeight w:val="137"/>
        </w:trPr>
        <w:tc>
          <w:tcPr>
            <w:tcW w:w="5920" w:type="dxa"/>
            <w:vMerge/>
          </w:tcPr>
          <w:p w:rsidR="0023417A" w:rsidRPr="0023417A" w:rsidRDefault="0023417A" w:rsidP="0023417A">
            <w:pPr>
              <w:rPr>
                <w:sz w:val="18"/>
                <w:szCs w:val="18"/>
              </w:rPr>
            </w:pPr>
          </w:p>
        </w:tc>
        <w:tc>
          <w:tcPr>
            <w:tcW w:w="2197" w:type="dxa"/>
          </w:tcPr>
          <w:p w:rsidR="0023417A" w:rsidRPr="0023417A" w:rsidRDefault="0023417A" w:rsidP="0023417A">
            <w:pPr>
              <w:jc w:val="center"/>
              <w:rPr>
                <w:sz w:val="18"/>
                <w:szCs w:val="18"/>
              </w:rPr>
            </w:pPr>
            <w:r w:rsidRPr="0023417A">
              <w:rPr>
                <w:sz w:val="18"/>
                <w:szCs w:val="18"/>
              </w:rPr>
              <w:t>га</w:t>
            </w:r>
          </w:p>
        </w:tc>
        <w:tc>
          <w:tcPr>
            <w:tcW w:w="2197" w:type="dxa"/>
          </w:tcPr>
          <w:p w:rsidR="0023417A" w:rsidRPr="0023417A" w:rsidRDefault="0023417A" w:rsidP="0023417A">
            <w:pPr>
              <w:jc w:val="center"/>
              <w:rPr>
                <w:sz w:val="18"/>
                <w:szCs w:val="18"/>
              </w:rPr>
            </w:pPr>
            <w:r w:rsidRPr="0023417A">
              <w:rPr>
                <w:sz w:val="18"/>
                <w:szCs w:val="18"/>
              </w:rPr>
              <w:sym w:font="SansSerif" w:char="F025"/>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с/х назначения</w:t>
            </w:r>
          </w:p>
        </w:tc>
        <w:tc>
          <w:tcPr>
            <w:tcW w:w="2197" w:type="dxa"/>
          </w:tcPr>
          <w:p w:rsidR="0023417A" w:rsidRPr="0023417A" w:rsidRDefault="0023417A" w:rsidP="0023417A">
            <w:pPr>
              <w:jc w:val="center"/>
              <w:rPr>
                <w:sz w:val="18"/>
                <w:szCs w:val="18"/>
              </w:rPr>
            </w:pPr>
            <w:r w:rsidRPr="0023417A">
              <w:rPr>
                <w:sz w:val="18"/>
                <w:szCs w:val="18"/>
              </w:rPr>
              <w:t>7237</w:t>
            </w:r>
          </w:p>
        </w:tc>
        <w:tc>
          <w:tcPr>
            <w:tcW w:w="2197" w:type="dxa"/>
          </w:tcPr>
          <w:p w:rsidR="0023417A" w:rsidRPr="0023417A" w:rsidRDefault="0023417A" w:rsidP="0023417A">
            <w:pPr>
              <w:jc w:val="center"/>
              <w:rPr>
                <w:sz w:val="18"/>
                <w:szCs w:val="18"/>
              </w:rPr>
            </w:pPr>
            <w:r w:rsidRPr="0023417A">
              <w:rPr>
                <w:sz w:val="18"/>
                <w:szCs w:val="18"/>
              </w:rPr>
              <w:t>87,35</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населённых пунктов</w:t>
            </w:r>
          </w:p>
        </w:tc>
        <w:tc>
          <w:tcPr>
            <w:tcW w:w="2197" w:type="dxa"/>
          </w:tcPr>
          <w:p w:rsidR="0023417A" w:rsidRPr="0023417A" w:rsidRDefault="0023417A" w:rsidP="0023417A">
            <w:pPr>
              <w:jc w:val="center"/>
              <w:rPr>
                <w:sz w:val="18"/>
                <w:szCs w:val="18"/>
              </w:rPr>
            </w:pPr>
            <w:r w:rsidRPr="0023417A">
              <w:rPr>
                <w:sz w:val="18"/>
                <w:szCs w:val="18"/>
              </w:rPr>
              <w:t>479</w:t>
            </w:r>
          </w:p>
        </w:tc>
        <w:tc>
          <w:tcPr>
            <w:tcW w:w="2197" w:type="dxa"/>
          </w:tcPr>
          <w:p w:rsidR="0023417A" w:rsidRPr="0023417A" w:rsidRDefault="0023417A" w:rsidP="0023417A">
            <w:pPr>
              <w:jc w:val="center"/>
              <w:rPr>
                <w:sz w:val="18"/>
                <w:szCs w:val="18"/>
              </w:rPr>
            </w:pPr>
            <w:r w:rsidRPr="0023417A">
              <w:rPr>
                <w:sz w:val="18"/>
                <w:szCs w:val="18"/>
              </w:rPr>
              <w:t>5,78</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промышленности, транспорта, энергетики:</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 xml:space="preserve"> в том числе земли транспорта из них:</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 xml:space="preserve"> автомобильного</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лесного фонда</w:t>
            </w:r>
          </w:p>
        </w:tc>
        <w:tc>
          <w:tcPr>
            <w:tcW w:w="2197" w:type="dxa"/>
          </w:tcPr>
          <w:p w:rsidR="0023417A" w:rsidRPr="0023417A" w:rsidRDefault="0023417A" w:rsidP="0023417A">
            <w:pPr>
              <w:jc w:val="center"/>
              <w:rPr>
                <w:sz w:val="18"/>
                <w:szCs w:val="18"/>
              </w:rPr>
            </w:pPr>
            <w:r w:rsidRPr="0023417A">
              <w:rPr>
                <w:sz w:val="18"/>
                <w:szCs w:val="18"/>
              </w:rPr>
              <w:t>449</w:t>
            </w:r>
          </w:p>
        </w:tc>
        <w:tc>
          <w:tcPr>
            <w:tcW w:w="2197" w:type="dxa"/>
          </w:tcPr>
          <w:p w:rsidR="0023417A" w:rsidRPr="0023417A" w:rsidRDefault="0023417A" w:rsidP="0023417A">
            <w:pPr>
              <w:jc w:val="center"/>
              <w:rPr>
                <w:sz w:val="18"/>
                <w:szCs w:val="18"/>
              </w:rPr>
            </w:pPr>
            <w:r w:rsidRPr="0023417A">
              <w:rPr>
                <w:sz w:val="18"/>
                <w:szCs w:val="18"/>
              </w:rPr>
              <w:t>5,42</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водного фонда</w:t>
            </w:r>
          </w:p>
        </w:tc>
        <w:tc>
          <w:tcPr>
            <w:tcW w:w="2197" w:type="dxa"/>
          </w:tcPr>
          <w:p w:rsidR="0023417A" w:rsidRPr="0023417A" w:rsidRDefault="0023417A" w:rsidP="0023417A">
            <w:pPr>
              <w:jc w:val="center"/>
              <w:rPr>
                <w:sz w:val="18"/>
                <w:szCs w:val="18"/>
              </w:rPr>
            </w:pPr>
            <w:r w:rsidRPr="0023417A">
              <w:rPr>
                <w:sz w:val="18"/>
                <w:szCs w:val="18"/>
              </w:rPr>
              <w:t>97</w:t>
            </w:r>
          </w:p>
        </w:tc>
        <w:tc>
          <w:tcPr>
            <w:tcW w:w="2197" w:type="dxa"/>
          </w:tcPr>
          <w:p w:rsidR="0023417A" w:rsidRPr="0023417A" w:rsidRDefault="0023417A" w:rsidP="0023417A">
            <w:pPr>
              <w:jc w:val="center"/>
              <w:rPr>
                <w:sz w:val="18"/>
                <w:szCs w:val="18"/>
              </w:rPr>
            </w:pPr>
            <w:r w:rsidRPr="0023417A">
              <w:rPr>
                <w:sz w:val="18"/>
                <w:szCs w:val="18"/>
              </w:rPr>
              <w:t>1,17</w:t>
            </w:r>
          </w:p>
        </w:tc>
      </w:tr>
      <w:tr w:rsidR="0023417A" w:rsidRPr="0023417A" w:rsidTr="002C39C6">
        <w:tc>
          <w:tcPr>
            <w:tcW w:w="5920" w:type="dxa"/>
          </w:tcPr>
          <w:p w:rsidR="0023417A" w:rsidRPr="0023417A" w:rsidRDefault="0023417A" w:rsidP="0023417A">
            <w:pPr>
              <w:rPr>
                <w:bCs/>
                <w:sz w:val="18"/>
                <w:szCs w:val="18"/>
              </w:rPr>
            </w:pPr>
            <w:r w:rsidRPr="0023417A">
              <w:rPr>
                <w:bCs/>
                <w:sz w:val="18"/>
                <w:szCs w:val="18"/>
              </w:rPr>
              <w:t>Итого земель в границах сельсовета</w:t>
            </w:r>
          </w:p>
        </w:tc>
        <w:tc>
          <w:tcPr>
            <w:tcW w:w="2197" w:type="dxa"/>
          </w:tcPr>
          <w:p w:rsidR="0023417A" w:rsidRPr="0023417A" w:rsidRDefault="0023417A" w:rsidP="0023417A">
            <w:pPr>
              <w:jc w:val="center"/>
              <w:rPr>
                <w:bCs/>
                <w:sz w:val="18"/>
                <w:szCs w:val="18"/>
              </w:rPr>
            </w:pPr>
            <w:r w:rsidRPr="0023417A">
              <w:rPr>
                <w:bCs/>
                <w:sz w:val="18"/>
                <w:szCs w:val="18"/>
              </w:rPr>
              <w:t>8285</w:t>
            </w:r>
          </w:p>
        </w:tc>
        <w:tc>
          <w:tcPr>
            <w:tcW w:w="2197" w:type="dxa"/>
          </w:tcPr>
          <w:p w:rsidR="0023417A" w:rsidRPr="0023417A" w:rsidRDefault="0023417A" w:rsidP="0023417A">
            <w:pPr>
              <w:jc w:val="center"/>
              <w:rPr>
                <w:bCs/>
                <w:sz w:val="18"/>
                <w:szCs w:val="18"/>
                <w:highlight w:val="yellow"/>
              </w:rPr>
            </w:pPr>
            <w:r w:rsidRPr="0023417A">
              <w:rPr>
                <w:bCs/>
                <w:sz w:val="18"/>
                <w:szCs w:val="18"/>
              </w:rPr>
              <w:t>100</w:t>
            </w:r>
          </w:p>
        </w:tc>
      </w:tr>
    </w:tbl>
    <w:p w:rsidR="0023417A" w:rsidRPr="0023417A" w:rsidRDefault="0023417A" w:rsidP="0023417A">
      <w:pPr>
        <w:pStyle w:val="ConsPlusNonformat"/>
        <w:widowControl/>
        <w:jc w:val="center"/>
        <w:rPr>
          <w:rFonts w:ascii="Times New Roman" w:hAnsi="Times New Roman"/>
          <w:sz w:val="18"/>
          <w:szCs w:val="18"/>
        </w:rPr>
      </w:pPr>
      <w:r w:rsidRPr="0023417A">
        <w:rPr>
          <w:rFonts w:ascii="Times New Roman" w:hAnsi="Times New Roman"/>
          <w:bCs/>
          <w:color w:val="000000"/>
          <w:sz w:val="18"/>
          <w:szCs w:val="18"/>
        </w:rPr>
        <w:t>* (данные по площадям в разрезе категорий</w:t>
      </w:r>
      <w:r w:rsidRPr="0023417A">
        <w:rPr>
          <w:rFonts w:ascii="Times New Roman" w:hAnsi="Times New Roman"/>
          <w:sz w:val="18"/>
          <w:szCs w:val="18"/>
        </w:rPr>
        <w:t xml:space="preserve"> на 2020 г. получены по картографическим  материалам</w:t>
      </w:r>
      <w:r w:rsidR="002C39C6">
        <w:rPr>
          <w:rFonts w:ascii="Times New Roman" w:hAnsi="Times New Roman"/>
          <w:sz w:val="18"/>
          <w:szCs w:val="18"/>
        </w:rPr>
        <w:t xml:space="preserve"> </w:t>
      </w:r>
      <w:r w:rsidRPr="0023417A">
        <w:rPr>
          <w:rFonts w:ascii="Times New Roman" w:hAnsi="Times New Roman"/>
          <w:sz w:val="18"/>
          <w:szCs w:val="18"/>
        </w:rPr>
        <w:t xml:space="preserve">М 1:10000 с учетом КПТ и программного обеспечения </w:t>
      </w:r>
      <w:proofErr w:type="spellStart"/>
      <w:r w:rsidRPr="0023417A">
        <w:rPr>
          <w:rFonts w:ascii="Times New Roman" w:hAnsi="Times New Roman"/>
          <w:sz w:val="18"/>
          <w:szCs w:val="18"/>
          <w:lang w:val="en-US"/>
        </w:rPr>
        <w:t>Mapinfo</w:t>
      </w:r>
      <w:proofErr w:type="spellEnd"/>
      <w:r w:rsidRPr="0023417A">
        <w:rPr>
          <w:rFonts w:ascii="Times New Roman" w:hAnsi="Times New Roman"/>
          <w:sz w:val="18"/>
          <w:szCs w:val="18"/>
        </w:rPr>
        <w:t>).</w:t>
      </w:r>
    </w:p>
    <w:p w:rsidR="0023417A" w:rsidRPr="0023417A" w:rsidRDefault="0023417A" w:rsidP="0023417A">
      <w:pPr>
        <w:keepNext/>
        <w:tabs>
          <w:tab w:val="left" w:pos="5460"/>
        </w:tabs>
        <w:outlineLvl w:val="0"/>
        <w:rPr>
          <w:i/>
          <w:sz w:val="18"/>
          <w:szCs w:val="18"/>
        </w:rPr>
      </w:pPr>
    </w:p>
    <w:p w:rsidR="0023417A" w:rsidRPr="0023417A" w:rsidRDefault="002C39C6" w:rsidP="002C39C6">
      <w:pPr>
        <w:jc w:val="center"/>
        <w:rPr>
          <w:sz w:val="18"/>
          <w:szCs w:val="18"/>
          <w:highlight w:val="yellow"/>
        </w:rPr>
      </w:pPr>
      <w:r>
        <w:rPr>
          <w:b/>
          <w:bCs/>
          <w:noProof/>
        </w:rPr>
        <w:drawing>
          <wp:inline distT="0" distB="0" distL="0" distR="0" wp14:anchorId="3DB1E8CF" wp14:editId="6D3D2E27">
            <wp:extent cx="4600575" cy="1781175"/>
            <wp:effectExtent l="0" t="0" r="0" b="0"/>
            <wp:docPr id="25" name="Объект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C39C6" w:rsidRDefault="002C39C6" w:rsidP="002C39C6">
      <w:pPr>
        <w:pStyle w:val="Default"/>
        <w:tabs>
          <w:tab w:val="left" w:pos="3060"/>
        </w:tabs>
        <w:jc w:val="center"/>
        <w:rPr>
          <w:bCs/>
          <w:sz w:val="18"/>
          <w:szCs w:val="18"/>
        </w:rPr>
      </w:pPr>
      <w:r w:rsidRPr="002C39C6">
        <w:rPr>
          <w:bCs/>
          <w:sz w:val="18"/>
          <w:szCs w:val="18"/>
        </w:rPr>
        <w:t>Рис.2.4-1</w:t>
      </w:r>
    </w:p>
    <w:p w:rsidR="002C39C6" w:rsidRPr="002C39C6" w:rsidRDefault="002C39C6" w:rsidP="002C39C6">
      <w:pPr>
        <w:pStyle w:val="Default"/>
        <w:tabs>
          <w:tab w:val="left" w:pos="3060"/>
        </w:tabs>
        <w:jc w:val="center"/>
        <w:rPr>
          <w:b/>
          <w:bCs/>
          <w:sz w:val="18"/>
          <w:szCs w:val="18"/>
        </w:rPr>
      </w:pPr>
    </w:p>
    <w:p w:rsidR="002C39C6" w:rsidRPr="002C39C6" w:rsidRDefault="002C39C6" w:rsidP="002C39C6">
      <w:pPr>
        <w:jc w:val="center"/>
        <w:rPr>
          <w:b/>
          <w:sz w:val="18"/>
          <w:szCs w:val="18"/>
        </w:rPr>
      </w:pPr>
      <w:r w:rsidRPr="002C39C6">
        <w:rPr>
          <w:b/>
          <w:sz w:val="18"/>
          <w:szCs w:val="18"/>
        </w:rPr>
        <w:t>Земли сельскохозяйственного назначения</w:t>
      </w:r>
    </w:p>
    <w:p w:rsidR="002C39C6" w:rsidRPr="002C39C6" w:rsidRDefault="002C39C6" w:rsidP="002C39C6">
      <w:pPr>
        <w:jc w:val="both"/>
        <w:rPr>
          <w:sz w:val="18"/>
          <w:szCs w:val="18"/>
        </w:rPr>
      </w:pPr>
      <w:r w:rsidRPr="002C39C6">
        <w:rPr>
          <w:sz w:val="18"/>
          <w:szCs w:val="18"/>
        </w:rPr>
        <w:t xml:space="preserve">Согласно Земельного кодекса РФ п. 1 ст. 77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(в том числе прудами, образованными водоподпорными сооружениями на водотоках и используемыми для целей осуществления прудовой </w:t>
      </w:r>
      <w:proofErr w:type="spellStart"/>
      <w:r w:rsidRPr="002C39C6">
        <w:rPr>
          <w:sz w:val="18"/>
          <w:szCs w:val="18"/>
        </w:rPr>
        <w:t>аквакультуры</w:t>
      </w:r>
      <w:proofErr w:type="spellEnd"/>
      <w:r w:rsidRPr="002C39C6">
        <w:rPr>
          <w:sz w:val="18"/>
          <w:szCs w:val="18"/>
        </w:rPr>
        <w:t>), а также зданиями, сооружениями, используемыми для производства, хранения и первичной переработки сельскохозяйственной продукции.</w:t>
      </w:r>
    </w:p>
    <w:p w:rsidR="002C39C6" w:rsidRPr="002C39C6" w:rsidRDefault="002C39C6" w:rsidP="002C39C6">
      <w:pPr>
        <w:jc w:val="both"/>
        <w:rPr>
          <w:sz w:val="18"/>
          <w:szCs w:val="18"/>
          <w:highlight w:val="yellow"/>
        </w:rPr>
      </w:pPr>
      <w:r w:rsidRPr="002C39C6">
        <w:rPr>
          <w:sz w:val="18"/>
          <w:szCs w:val="18"/>
        </w:rPr>
        <w:t>Площадь земель сельскохозяйственного назначения составляет 7237 га.</w:t>
      </w:r>
    </w:p>
    <w:p w:rsidR="002C39C6" w:rsidRPr="002C39C6" w:rsidRDefault="002C39C6" w:rsidP="002C39C6">
      <w:pPr>
        <w:jc w:val="center"/>
        <w:rPr>
          <w:b/>
          <w:sz w:val="18"/>
          <w:szCs w:val="18"/>
        </w:rPr>
      </w:pPr>
      <w:r w:rsidRPr="002C39C6">
        <w:rPr>
          <w:b/>
          <w:sz w:val="18"/>
          <w:szCs w:val="18"/>
        </w:rPr>
        <w:t>Земли населенных пунктов</w:t>
      </w:r>
    </w:p>
    <w:p w:rsidR="002C39C6" w:rsidRPr="002C39C6" w:rsidRDefault="002C39C6" w:rsidP="002C39C6">
      <w:pPr>
        <w:jc w:val="both"/>
        <w:rPr>
          <w:sz w:val="18"/>
          <w:szCs w:val="18"/>
        </w:rPr>
      </w:pPr>
      <w:r w:rsidRPr="002C39C6">
        <w:rPr>
          <w:sz w:val="18"/>
          <w:szCs w:val="18"/>
        </w:rPr>
        <w:t>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 2 ст. 83 Земельного кодекса РФ «границы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2C39C6" w:rsidRPr="002C39C6" w:rsidRDefault="002C39C6" w:rsidP="002C39C6">
      <w:pPr>
        <w:jc w:val="both"/>
        <w:rPr>
          <w:sz w:val="18"/>
          <w:szCs w:val="18"/>
        </w:rPr>
      </w:pPr>
      <w:r w:rsidRPr="002C39C6">
        <w:rPr>
          <w:sz w:val="18"/>
          <w:szCs w:val="18"/>
        </w:rPr>
        <w:t>В состав земель населенных пунктов могут входить земельные участки, отнесенные в соответствии с градостроительными регламентами к следующим территориальным зонам: жилым, общественно-деловым, производственным, инженерных и транспортных инфраструктур, рекреационным, сельскохозяйственного использования, специального назначения, военных объектов, иным территориальным зонам.</w:t>
      </w:r>
    </w:p>
    <w:p w:rsidR="002C39C6" w:rsidRPr="002C39C6" w:rsidRDefault="002C39C6" w:rsidP="002C39C6">
      <w:pPr>
        <w:jc w:val="both"/>
        <w:rPr>
          <w:color w:val="000000"/>
          <w:sz w:val="18"/>
          <w:szCs w:val="18"/>
        </w:rPr>
      </w:pPr>
      <w:r w:rsidRPr="002C39C6">
        <w:rPr>
          <w:sz w:val="18"/>
          <w:szCs w:val="18"/>
        </w:rPr>
        <w:t>На территории Мошковского сельсовета расположены два населенных пункта.</w:t>
      </w:r>
    </w:p>
    <w:p w:rsidR="002C39C6" w:rsidRPr="002C39C6" w:rsidRDefault="002C39C6" w:rsidP="002C39C6">
      <w:pPr>
        <w:jc w:val="both"/>
        <w:rPr>
          <w:sz w:val="18"/>
          <w:szCs w:val="18"/>
        </w:rPr>
      </w:pPr>
      <w:r w:rsidRPr="002C39C6">
        <w:rPr>
          <w:sz w:val="18"/>
          <w:szCs w:val="18"/>
        </w:rPr>
        <w:t>Площадь земель населенных пунктов составляет 479 га.</w:t>
      </w:r>
    </w:p>
    <w:p w:rsidR="002C39C6" w:rsidRPr="002C39C6" w:rsidRDefault="002C39C6" w:rsidP="002C39C6">
      <w:pPr>
        <w:jc w:val="center"/>
        <w:rPr>
          <w:b/>
          <w:sz w:val="18"/>
          <w:szCs w:val="18"/>
        </w:rPr>
      </w:pPr>
      <w:r w:rsidRPr="002C39C6">
        <w:rPr>
          <w:b/>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2C39C6" w:rsidRPr="002C39C6" w:rsidRDefault="002C39C6" w:rsidP="002C39C6">
      <w:pPr>
        <w:jc w:val="both"/>
        <w:rPr>
          <w:sz w:val="18"/>
          <w:szCs w:val="18"/>
        </w:rPr>
      </w:pPr>
      <w:r w:rsidRPr="002C39C6">
        <w:rPr>
          <w:sz w:val="18"/>
          <w:szCs w:val="18"/>
        </w:rPr>
        <w:t>В соответствии с п. 5 ст. 23 Градостроительного кодекса на картах, содержащихся в генеральных планах, должны отображаться существующие и планируемые границы земель промышленности, энергетики, транспорта и связи, а также границы зон инженерной и транспортной инфраструктур.</w:t>
      </w:r>
    </w:p>
    <w:p w:rsidR="002C39C6" w:rsidRPr="002C39C6" w:rsidRDefault="002C39C6" w:rsidP="002C39C6">
      <w:pPr>
        <w:jc w:val="both"/>
        <w:rPr>
          <w:sz w:val="18"/>
          <w:szCs w:val="18"/>
        </w:rPr>
      </w:pPr>
      <w:r w:rsidRPr="002C39C6">
        <w:rPr>
          <w:b/>
          <w:i/>
          <w:sz w:val="18"/>
          <w:szCs w:val="18"/>
        </w:rPr>
        <w:t>Земли промышленности.</w:t>
      </w:r>
      <w:r w:rsidRPr="002C39C6">
        <w:rPr>
          <w:i/>
          <w:sz w:val="18"/>
          <w:szCs w:val="18"/>
        </w:rPr>
        <w:t xml:space="preserve"> </w:t>
      </w:r>
      <w:r w:rsidRPr="002C39C6">
        <w:rPr>
          <w:sz w:val="18"/>
          <w:szCs w:val="18"/>
        </w:rPr>
        <w:t>В соответствии с п. 1 ст. 88 Земельного кодекса РФ «землями промышленности признаются земли, которые используются или предназначены для обеспечения деятельности организаций и (или) эксплуатации объектов промышленности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b/>
          <w:i/>
          <w:sz w:val="18"/>
          <w:szCs w:val="18"/>
        </w:rPr>
        <w:t>Земли энергетики.</w:t>
      </w:r>
      <w:r w:rsidRPr="002C39C6">
        <w:rPr>
          <w:i/>
          <w:sz w:val="18"/>
          <w:szCs w:val="18"/>
        </w:rPr>
        <w:t xml:space="preserve"> </w:t>
      </w:r>
      <w:r w:rsidRPr="002C39C6">
        <w:rPr>
          <w:sz w:val="18"/>
          <w:szCs w:val="18"/>
        </w:rPr>
        <w:t>В соответствии с п. 1 ст. 89 Земельного кодекса РФ «землями энергетики признаются земли, которые используются или предназначены для обеспечения деятельности организаций и (или) объектов энергетики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b/>
          <w:i/>
          <w:sz w:val="18"/>
          <w:szCs w:val="18"/>
        </w:rPr>
        <w:t>Земли транспорта.</w:t>
      </w:r>
      <w:r w:rsidRPr="002C39C6">
        <w:rPr>
          <w:sz w:val="18"/>
          <w:szCs w:val="18"/>
        </w:rPr>
        <w:t xml:space="preserve"> В соответствии с п. 1 ст. 90 Земельного кодекса РФ «землями транспорта признаются земли, которые используются или предназначены для обеспечения деятельности организаций и (или) эксплуатации объектов автомобильного, морского, внутреннего водного, железнодорожного, воздушного и иных видов транспорта,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sz w:val="18"/>
          <w:szCs w:val="18"/>
        </w:rPr>
        <w:t>Для создания нормальных условий эксплуатации автомобильных дорог и их сохранности, обеспечения требований безопасности дорожного движения и требований безопасности населения создаются придорожные полосы в виде прилегающих с обеих сторон к полосам отвода автомобильных дорог земельных участков с установлением особого режима их использования, включая ограничения на строительство зданий, строений и сооружений и иной хозяйственной деятельности в пределах придорожных полос. По территории Мошковского сельсовета проходят дороги межмуниципального и местного значения.</w:t>
      </w:r>
    </w:p>
    <w:p w:rsidR="002C39C6" w:rsidRPr="002C39C6" w:rsidRDefault="002C39C6" w:rsidP="002C39C6">
      <w:pPr>
        <w:jc w:val="center"/>
        <w:rPr>
          <w:sz w:val="18"/>
          <w:szCs w:val="18"/>
        </w:rPr>
      </w:pPr>
      <w:r w:rsidRPr="002C39C6">
        <w:rPr>
          <w:b/>
          <w:sz w:val="18"/>
          <w:szCs w:val="18"/>
        </w:rPr>
        <w:t>Земли связи, радиовещания, телевидения, информатики</w:t>
      </w:r>
    </w:p>
    <w:p w:rsidR="002C39C6" w:rsidRPr="002C39C6" w:rsidRDefault="002C39C6" w:rsidP="002C39C6">
      <w:pPr>
        <w:jc w:val="both"/>
        <w:rPr>
          <w:sz w:val="18"/>
          <w:szCs w:val="18"/>
        </w:rPr>
      </w:pPr>
      <w:r w:rsidRPr="002C39C6">
        <w:rPr>
          <w:sz w:val="18"/>
          <w:szCs w:val="18"/>
        </w:rPr>
        <w:t>На основании ст. 91 Земельного кодекса, «землями связи, радиовещания, телевидения, информатики признаются земли, которые используются или предназначены для обеспечения деятельности организаций и (или) объектов связи, радиовещания, телевидения, информатики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center"/>
        <w:rPr>
          <w:sz w:val="18"/>
          <w:szCs w:val="18"/>
        </w:rPr>
      </w:pPr>
      <w:r w:rsidRPr="002C39C6">
        <w:rPr>
          <w:b/>
          <w:sz w:val="18"/>
          <w:szCs w:val="18"/>
        </w:rPr>
        <w:t>Земли специального назначения</w:t>
      </w:r>
      <w:r w:rsidRPr="002C39C6">
        <w:rPr>
          <w:sz w:val="18"/>
          <w:szCs w:val="18"/>
        </w:rPr>
        <w:t>.</w:t>
      </w:r>
    </w:p>
    <w:p w:rsidR="002C39C6" w:rsidRPr="002C39C6" w:rsidRDefault="002C39C6" w:rsidP="002C39C6">
      <w:pPr>
        <w:jc w:val="both"/>
        <w:rPr>
          <w:sz w:val="18"/>
          <w:szCs w:val="18"/>
        </w:rPr>
      </w:pPr>
      <w:r w:rsidRPr="002C39C6">
        <w:rPr>
          <w:sz w:val="18"/>
          <w:szCs w:val="18"/>
        </w:rPr>
        <w:t>К землям специального назначения в зависимости от характера специальных задач, для решения которых они используются или предназначены, могут относиться земельные участки, предоставленные для специализированной деятельности.</w:t>
      </w:r>
    </w:p>
    <w:p w:rsidR="002C39C6" w:rsidRPr="002C39C6" w:rsidRDefault="002C39C6" w:rsidP="002C39C6">
      <w:pPr>
        <w:jc w:val="both"/>
        <w:rPr>
          <w:sz w:val="18"/>
          <w:szCs w:val="18"/>
        </w:rPr>
      </w:pPr>
      <w:r w:rsidRPr="002C39C6">
        <w:rPr>
          <w:sz w:val="18"/>
          <w:szCs w:val="18"/>
        </w:rPr>
        <w:lastRenderedPageBreak/>
        <w:t>К категории земель специального назначения на территории Мошковского сельсовета следует отнести территории земельных участков, предоставленных для размещения кладбищ.</w:t>
      </w:r>
    </w:p>
    <w:p w:rsidR="002C39C6" w:rsidRPr="002C39C6" w:rsidRDefault="002C39C6" w:rsidP="002C39C6">
      <w:pPr>
        <w:jc w:val="both"/>
        <w:rPr>
          <w:sz w:val="18"/>
          <w:szCs w:val="18"/>
        </w:rPr>
      </w:pPr>
      <w:r w:rsidRPr="002C39C6">
        <w:rPr>
          <w:sz w:val="18"/>
          <w:szCs w:val="18"/>
        </w:rPr>
        <w:t>Общая площадь земель промышленности, транспорта, энергетики составляет 23 га.</w:t>
      </w:r>
    </w:p>
    <w:p w:rsidR="002C39C6" w:rsidRPr="002C39C6" w:rsidRDefault="002C39C6" w:rsidP="002C39C6">
      <w:pPr>
        <w:jc w:val="center"/>
        <w:rPr>
          <w:b/>
          <w:color w:val="000000"/>
          <w:sz w:val="18"/>
          <w:szCs w:val="18"/>
        </w:rPr>
      </w:pPr>
      <w:r w:rsidRPr="002C39C6">
        <w:rPr>
          <w:b/>
          <w:color w:val="000000"/>
          <w:sz w:val="18"/>
          <w:szCs w:val="18"/>
        </w:rPr>
        <w:t>Земли лесного фонда.</w:t>
      </w:r>
    </w:p>
    <w:p w:rsidR="002C39C6" w:rsidRPr="002C39C6" w:rsidRDefault="002C39C6" w:rsidP="002C39C6">
      <w:pPr>
        <w:jc w:val="both"/>
        <w:rPr>
          <w:color w:val="000000"/>
          <w:sz w:val="18"/>
          <w:szCs w:val="18"/>
        </w:rPr>
      </w:pPr>
      <w:r w:rsidRPr="002C39C6">
        <w:rPr>
          <w:color w:val="000000"/>
          <w:sz w:val="18"/>
          <w:szCs w:val="18"/>
        </w:rPr>
        <w:t>Согласно ст. 101 Земельного кодекса РФ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2C39C6" w:rsidRPr="002C39C6" w:rsidRDefault="002C39C6" w:rsidP="002C39C6">
      <w:pPr>
        <w:jc w:val="both"/>
        <w:rPr>
          <w:color w:val="000000"/>
          <w:sz w:val="18"/>
          <w:szCs w:val="18"/>
        </w:rPr>
      </w:pPr>
      <w:r w:rsidRPr="002C39C6">
        <w:rPr>
          <w:color w:val="000000"/>
          <w:sz w:val="18"/>
          <w:szCs w:val="18"/>
        </w:rPr>
        <w:t xml:space="preserve">Леса, расположенные в </w:t>
      </w:r>
      <w:proofErr w:type="spellStart"/>
      <w:r w:rsidRPr="002C39C6">
        <w:rPr>
          <w:color w:val="000000"/>
          <w:sz w:val="18"/>
          <w:szCs w:val="18"/>
        </w:rPr>
        <w:t>водоохранных</w:t>
      </w:r>
      <w:proofErr w:type="spellEnd"/>
      <w:r w:rsidRPr="002C39C6">
        <w:rPr>
          <w:color w:val="000000"/>
          <w:sz w:val="18"/>
          <w:szCs w:val="18"/>
        </w:rPr>
        <w:t xml:space="preserve"> зонах; леса, выполняющие функции защиты природных и иных объектов, ценные леса и леса, расположенные на особо защитных участках лесов, в соответствии с частью статьи 12 Лесного кодекса РФ подлежат освоению в целях сохранения </w:t>
      </w:r>
      <w:proofErr w:type="spellStart"/>
      <w:r w:rsidRPr="002C39C6">
        <w:rPr>
          <w:color w:val="000000"/>
          <w:sz w:val="18"/>
          <w:szCs w:val="18"/>
        </w:rPr>
        <w:t>средообразующих</w:t>
      </w:r>
      <w:proofErr w:type="spellEnd"/>
      <w:r w:rsidRPr="002C39C6">
        <w:rPr>
          <w:color w:val="000000"/>
          <w:sz w:val="18"/>
          <w:szCs w:val="18"/>
        </w:rPr>
        <w:t xml:space="preserve">, </w:t>
      </w:r>
      <w:proofErr w:type="spellStart"/>
      <w:r w:rsidRPr="002C39C6">
        <w:rPr>
          <w:color w:val="000000"/>
          <w:sz w:val="18"/>
          <w:szCs w:val="18"/>
        </w:rPr>
        <w:t>водоохранных</w:t>
      </w:r>
      <w:proofErr w:type="spellEnd"/>
      <w:r w:rsidRPr="002C39C6">
        <w:rPr>
          <w:color w:val="000000"/>
          <w:sz w:val="18"/>
          <w:szCs w:val="18"/>
        </w:rPr>
        <w:t>, защитных, санитарно-гигиенических, оздоровительных и иных полезных функций лесов при условии, если это использование совместимо с целевым назначением защитных лесов и выполняемыми полезными функциями.</w:t>
      </w:r>
    </w:p>
    <w:p w:rsidR="002C39C6" w:rsidRPr="002C39C6" w:rsidRDefault="002C39C6" w:rsidP="002C39C6">
      <w:pPr>
        <w:jc w:val="both"/>
        <w:rPr>
          <w:sz w:val="18"/>
          <w:szCs w:val="18"/>
          <w:highlight w:val="yellow"/>
        </w:rPr>
      </w:pPr>
      <w:r w:rsidRPr="002C39C6">
        <w:rPr>
          <w:color w:val="000000"/>
          <w:sz w:val="18"/>
          <w:szCs w:val="18"/>
        </w:rPr>
        <w:t>На территории земель лесного фонда могут быть выделены земельные участки для осуществления рекреационной деятельности в целях организации отдыха, туризма, физкультурно-оздоровительной и спортивной деятельности в лесах допускается возведение временных построек на лесных участках и осуществление их благоустройства. Вопросы использования и охраны земель лесного фонда не отражаются в документах территориального планирования и регулируются исключительно положениями Лесного кодекса.</w:t>
      </w:r>
      <w:r w:rsidR="004C779E">
        <w:rPr>
          <w:color w:val="000000"/>
          <w:sz w:val="18"/>
          <w:szCs w:val="18"/>
        </w:rPr>
        <w:t xml:space="preserve"> </w:t>
      </w:r>
      <w:r w:rsidRPr="002C39C6">
        <w:rPr>
          <w:color w:val="000000"/>
          <w:sz w:val="18"/>
          <w:szCs w:val="18"/>
        </w:rPr>
        <w:t>Площадь земель лесного фонда на территории Мошковского сельсовета</w:t>
      </w:r>
      <w:r w:rsidRPr="002C39C6">
        <w:rPr>
          <w:bCs/>
          <w:sz w:val="18"/>
          <w:szCs w:val="18"/>
        </w:rPr>
        <w:t xml:space="preserve"> – </w:t>
      </w:r>
      <w:r w:rsidRPr="002C39C6">
        <w:rPr>
          <w:color w:val="000000"/>
          <w:sz w:val="18"/>
          <w:szCs w:val="18"/>
        </w:rPr>
        <w:t xml:space="preserve">449 </w:t>
      </w:r>
      <w:r w:rsidRPr="002C39C6">
        <w:rPr>
          <w:sz w:val="18"/>
          <w:szCs w:val="18"/>
        </w:rPr>
        <w:t>га.</w:t>
      </w:r>
    </w:p>
    <w:p w:rsidR="002C39C6" w:rsidRPr="002C39C6" w:rsidRDefault="002C39C6" w:rsidP="002C39C6">
      <w:pPr>
        <w:jc w:val="center"/>
        <w:rPr>
          <w:b/>
          <w:color w:val="000000"/>
          <w:sz w:val="18"/>
          <w:szCs w:val="18"/>
        </w:rPr>
      </w:pPr>
      <w:r w:rsidRPr="002C39C6">
        <w:rPr>
          <w:b/>
          <w:color w:val="000000"/>
          <w:sz w:val="18"/>
          <w:szCs w:val="18"/>
        </w:rPr>
        <w:t>Земли водного фонда</w:t>
      </w:r>
    </w:p>
    <w:p w:rsidR="002C39C6" w:rsidRPr="002C39C6" w:rsidRDefault="002C39C6" w:rsidP="002C39C6">
      <w:pPr>
        <w:jc w:val="both"/>
        <w:rPr>
          <w:b/>
          <w:i/>
          <w:color w:val="000000"/>
          <w:sz w:val="18"/>
          <w:szCs w:val="18"/>
        </w:rPr>
      </w:pPr>
      <w:r w:rsidRPr="002C39C6">
        <w:rPr>
          <w:color w:val="000000"/>
          <w:sz w:val="18"/>
          <w:szCs w:val="18"/>
        </w:rPr>
        <w:t>Согласно ст. 2 Земельного кодекса РФ к землям водного фонда относятся земли:</w:t>
      </w:r>
    </w:p>
    <w:p w:rsidR="002C39C6" w:rsidRPr="002C39C6" w:rsidRDefault="002C39C6" w:rsidP="002C39C6">
      <w:pPr>
        <w:jc w:val="both"/>
        <w:rPr>
          <w:sz w:val="18"/>
          <w:szCs w:val="18"/>
        </w:rPr>
      </w:pPr>
      <w:r w:rsidRPr="002C39C6">
        <w:rPr>
          <w:sz w:val="18"/>
          <w:szCs w:val="18"/>
        </w:rPr>
        <w:t>1) покрытые поверхностными водами, сосредоточенными в водных объектах;</w:t>
      </w:r>
    </w:p>
    <w:p w:rsidR="002C39C6" w:rsidRPr="002C39C6" w:rsidRDefault="002C39C6" w:rsidP="002C39C6">
      <w:pPr>
        <w:jc w:val="both"/>
        <w:rPr>
          <w:sz w:val="18"/>
          <w:szCs w:val="18"/>
        </w:rPr>
      </w:pPr>
      <w:r w:rsidRPr="002C39C6">
        <w:rPr>
          <w:sz w:val="18"/>
          <w:szCs w:val="18"/>
        </w:rPr>
        <w:t>2) занятые гидротехническими и иными сооружениями, расположенными на водных объектах.</w:t>
      </w:r>
    </w:p>
    <w:p w:rsidR="002C39C6" w:rsidRPr="002C39C6" w:rsidRDefault="002C39C6" w:rsidP="002C39C6">
      <w:pPr>
        <w:jc w:val="both"/>
        <w:rPr>
          <w:sz w:val="18"/>
          <w:szCs w:val="18"/>
        </w:rPr>
      </w:pPr>
      <w:r w:rsidRPr="002C39C6">
        <w:rPr>
          <w:sz w:val="18"/>
          <w:szCs w:val="18"/>
        </w:rPr>
        <w:t>На землях, покрытых поверхностными водами, не осуществляется образование земельных участков.</w:t>
      </w:r>
    </w:p>
    <w:p w:rsidR="002C39C6" w:rsidRPr="002C39C6" w:rsidRDefault="002C39C6" w:rsidP="002C39C6">
      <w:pPr>
        <w:jc w:val="both"/>
        <w:rPr>
          <w:sz w:val="18"/>
          <w:szCs w:val="18"/>
        </w:rPr>
      </w:pPr>
      <w:r w:rsidRPr="002C39C6">
        <w:rPr>
          <w:color w:val="000000"/>
          <w:sz w:val="18"/>
          <w:szCs w:val="18"/>
        </w:rPr>
        <w:t xml:space="preserve">Площадь земель водного фонда на территории Мошковского сельсовета - 97 </w:t>
      </w:r>
      <w:r w:rsidRPr="002C39C6">
        <w:rPr>
          <w:sz w:val="18"/>
          <w:szCs w:val="18"/>
        </w:rPr>
        <w:t>га.</w:t>
      </w:r>
    </w:p>
    <w:p w:rsidR="002C39C6" w:rsidRPr="002C39C6" w:rsidRDefault="002C39C6" w:rsidP="002C39C6">
      <w:pPr>
        <w:keepNext/>
        <w:ind w:firstLine="567"/>
        <w:jc w:val="center"/>
        <w:outlineLvl w:val="0"/>
        <w:rPr>
          <w:b/>
          <w:iCs/>
          <w:sz w:val="18"/>
          <w:szCs w:val="18"/>
        </w:rPr>
      </w:pPr>
      <w:r w:rsidRPr="002C39C6">
        <w:rPr>
          <w:b/>
          <w:iCs/>
          <w:sz w:val="18"/>
          <w:szCs w:val="18"/>
        </w:rPr>
        <w:t>2.5. Демографический потенциал</w:t>
      </w:r>
    </w:p>
    <w:p w:rsidR="002C39C6" w:rsidRPr="002C39C6" w:rsidRDefault="002C39C6" w:rsidP="002C39C6">
      <w:pPr>
        <w:keepNext/>
        <w:ind w:firstLine="567"/>
        <w:jc w:val="center"/>
        <w:outlineLvl w:val="0"/>
        <w:rPr>
          <w:b/>
          <w:sz w:val="18"/>
          <w:szCs w:val="18"/>
        </w:rPr>
      </w:pPr>
      <w:bookmarkStart w:id="26" w:name="_Toc508026182"/>
      <w:bookmarkStart w:id="27" w:name="_Toc35270556"/>
      <w:r w:rsidRPr="002C39C6">
        <w:rPr>
          <w:b/>
          <w:sz w:val="18"/>
          <w:szCs w:val="18"/>
        </w:rPr>
        <w:t>2.5.1. Современное положение и демографические тенденции развития</w:t>
      </w:r>
      <w:bookmarkEnd w:id="26"/>
      <w:bookmarkEnd w:id="27"/>
    </w:p>
    <w:p w:rsidR="002C39C6" w:rsidRPr="002C39C6" w:rsidRDefault="002C39C6" w:rsidP="002C39C6">
      <w:pPr>
        <w:pStyle w:val="23"/>
        <w:tabs>
          <w:tab w:val="left" w:pos="0"/>
        </w:tabs>
        <w:spacing w:after="0" w:line="240" w:lineRule="auto"/>
        <w:ind w:left="0"/>
        <w:jc w:val="both"/>
        <w:rPr>
          <w:sz w:val="18"/>
          <w:szCs w:val="18"/>
        </w:rPr>
      </w:pPr>
      <w:r>
        <w:rPr>
          <w:sz w:val="18"/>
          <w:szCs w:val="18"/>
        </w:rPr>
        <w:t xml:space="preserve">         </w:t>
      </w:r>
      <w:r w:rsidRPr="002C39C6">
        <w:rPr>
          <w:sz w:val="18"/>
          <w:szCs w:val="18"/>
        </w:rPr>
        <w:t xml:space="preserve">На территории Мошковского сельсовета расположено 2 населенных пункта. </w:t>
      </w:r>
    </w:p>
    <w:p w:rsidR="002C39C6" w:rsidRPr="002C39C6" w:rsidRDefault="002C39C6" w:rsidP="002C39C6">
      <w:pPr>
        <w:pStyle w:val="23"/>
        <w:tabs>
          <w:tab w:val="left" w:pos="0"/>
        </w:tabs>
        <w:spacing w:after="0" w:line="240" w:lineRule="auto"/>
        <w:ind w:left="0"/>
        <w:jc w:val="both"/>
        <w:rPr>
          <w:sz w:val="18"/>
          <w:szCs w:val="18"/>
        </w:rPr>
      </w:pPr>
      <w:r w:rsidRPr="002C39C6">
        <w:rPr>
          <w:sz w:val="18"/>
          <w:szCs w:val="18"/>
        </w:rPr>
        <w:t xml:space="preserve">         Численность населения сельсовета на 01.01.2020 года составляет 566 человека, в том числе трудоспособного 342 человек.</w:t>
      </w:r>
    </w:p>
    <w:p w:rsidR="002C39C6" w:rsidRPr="002C39C6" w:rsidRDefault="002C39C6" w:rsidP="002C39C6">
      <w:pPr>
        <w:pStyle w:val="23"/>
        <w:tabs>
          <w:tab w:val="left" w:pos="540"/>
        </w:tabs>
        <w:spacing w:after="0" w:line="240" w:lineRule="auto"/>
        <w:ind w:left="284"/>
        <w:jc w:val="both"/>
        <w:rPr>
          <w:sz w:val="18"/>
          <w:szCs w:val="18"/>
        </w:rPr>
      </w:pPr>
      <w:r w:rsidRPr="002C39C6">
        <w:rPr>
          <w:sz w:val="18"/>
          <w:szCs w:val="18"/>
        </w:rPr>
        <w:t xml:space="preserve">   Численность населения представлена в таблице 2.5.1-1. </w:t>
      </w:r>
    </w:p>
    <w:p w:rsidR="002C39C6" w:rsidRPr="002C39C6" w:rsidRDefault="002C39C6" w:rsidP="002C39C6">
      <w:pPr>
        <w:ind w:left="-540"/>
        <w:jc w:val="right"/>
        <w:rPr>
          <w:sz w:val="18"/>
          <w:szCs w:val="18"/>
        </w:rPr>
      </w:pPr>
      <w:r w:rsidRPr="002C39C6">
        <w:rPr>
          <w:sz w:val="18"/>
          <w:szCs w:val="18"/>
        </w:rPr>
        <w:t>Таблица 2.5.1-1</w:t>
      </w:r>
    </w:p>
    <w:tbl>
      <w:tblPr>
        <w:tblpPr w:leftFromText="180" w:rightFromText="180" w:vertAnchor="text" w:horzAnchor="margin" w:tblpX="108" w:tblpY="14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559"/>
        <w:gridCol w:w="1559"/>
        <w:gridCol w:w="1560"/>
        <w:gridCol w:w="1559"/>
        <w:gridCol w:w="1560"/>
      </w:tblGrid>
      <w:tr w:rsidR="002C39C6" w:rsidRPr="002C39C6" w:rsidTr="002678BF">
        <w:trPr>
          <w:trHeight w:val="274"/>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Населенный</w:t>
            </w:r>
            <w:r>
              <w:rPr>
                <w:sz w:val="18"/>
                <w:szCs w:val="18"/>
              </w:rPr>
              <w:t xml:space="preserve"> </w:t>
            </w:r>
            <w:r w:rsidRPr="002C39C6">
              <w:rPr>
                <w:sz w:val="18"/>
                <w:szCs w:val="18"/>
              </w:rPr>
              <w:t>пункт</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2C39C6" w:rsidRPr="002C39C6" w:rsidRDefault="002C39C6" w:rsidP="002678BF">
            <w:pPr>
              <w:jc w:val="center"/>
              <w:rPr>
                <w:sz w:val="18"/>
                <w:szCs w:val="18"/>
              </w:rPr>
            </w:pPr>
            <w:r w:rsidRPr="002C39C6">
              <w:rPr>
                <w:sz w:val="18"/>
                <w:szCs w:val="18"/>
              </w:rPr>
              <w:t>2016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2017</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2018</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2019</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2020</w:t>
            </w:r>
          </w:p>
        </w:tc>
      </w:tr>
      <w:tr w:rsidR="002C39C6" w:rsidRPr="002C39C6" w:rsidTr="002678BF">
        <w:trPr>
          <w:trHeight w:hRule="exact" w:val="226"/>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с. Мошки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tabs>
                <w:tab w:val="left" w:pos="2700"/>
              </w:tabs>
              <w:jc w:val="center"/>
              <w:rPr>
                <w:sz w:val="18"/>
                <w:szCs w:val="18"/>
              </w:rPr>
            </w:pPr>
            <w:r w:rsidRPr="002C39C6">
              <w:rPr>
                <w:sz w:val="18"/>
                <w:szCs w:val="18"/>
              </w:rPr>
              <w:t>350</w:t>
            </w:r>
          </w:p>
          <w:p w:rsidR="002C39C6" w:rsidRPr="002C39C6" w:rsidRDefault="002C39C6" w:rsidP="002678BF">
            <w:pPr>
              <w:tabs>
                <w:tab w:val="left" w:pos="2700"/>
              </w:tabs>
              <w:jc w:val="center"/>
              <w:rPr>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349</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349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336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329</w:t>
            </w:r>
          </w:p>
        </w:tc>
      </w:tr>
      <w:tr w:rsidR="002C39C6" w:rsidRPr="002C39C6" w:rsidTr="002678BF">
        <w:trPr>
          <w:trHeight w:hRule="exact" w:val="285"/>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с. Гранки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tabs>
                <w:tab w:val="left" w:pos="2700"/>
              </w:tabs>
              <w:jc w:val="center"/>
              <w:rPr>
                <w:sz w:val="18"/>
                <w:szCs w:val="18"/>
              </w:rPr>
            </w:pPr>
            <w:r w:rsidRPr="002C39C6">
              <w:rPr>
                <w:sz w:val="18"/>
                <w:szCs w:val="18"/>
              </w:rPr>
              <w:t>255</w:t>
            </w:r>
          </w:p>
          <w:p w:rsidR="002C39C6" w:rsidRPr="002C39C6" w:rsidRDefault="002C39C6" w:rsidP="002678BF">
            <w:pPr>
              <w:tabs>
                <w:tab w:val="left" w:pos="2700"/>
              </w:tabs>
              <w:jc w:val="center"/>
              <w:rPr>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247</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260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252</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237</w:t>
            </w:r>
          </w:p>
        </w:tc>
      </w:tr>
      <w:tr w:rsidR="002C39C6" w:rsidRPr="002C39C6" w:rsidTr="002678BF">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Итого по сельсовету</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605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596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609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588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566</w:t>
            </w:r>
          </w:p>
        </w:tc>
      </w:tr>
    </w:tbl>
    <w:p w:rsidR="002C39C6" w:rsidRPr="002C39C6" w:rsidRDefault="002C39C6" w:rsidP="002C39C6">
      <w:pPr>
        <w:pStyle w:val="23"/>
        <w:tabs>
          <w:tab w:val="left" w:pos="540"/>
        </w:tabs>
        <w:spacing w:after="0" w:line="240" w:lineRule="auto"/>
        <w:ind w:left="284"/>
        <w:jc w:val="both"/>
        <w:rPr>
          <w:sz w:val="18"/>
          <w:szCs w:val="18"/>
        </w:rPr>
      </w:pPr>
    </w:p>
    <w:p w:rsidR="002C39C6" w:rsidRPr="002C39C6" w:rsidRDefault="002C39C6" w:rsidP="002C39C6">
      <w:pPr>
        <w:pStyle w:val="23"/>
        <w:tabs>
          <w:tab w:val="left" w:pos="540"/>
        </w:tabs>
        <w:spacing w:after="0" w:line="240" w:lineRule="auto"/>
        <w:jc w:val="center"/>
        <w:rPr>
          <w:b/>
          <w:sz w:val="18"/>
          <w:szCs w:val="18"/>
        </w:rPr>
      </w:pPr>
      <w:r w:rsidRPr="002C39C6">
        <w:rPr>
          <w:b/>
          <w:sz w:val="18"/>
          <w:szCs w:val="18"/>
        </w:rPr>
        <w:t>Численность населения с 2016 по 2020 гг.</w:t>
      </w:r>
    </w:p>
    <w:p w:rsidR="002C39C6" w:rsidRPr="002C39C6" w:rsidRDefault="002C39C6" w:rsidP="002C39C6">
      <w:pPr>
        <w:tabs>
          <w:tab w:val="left" w:pos="600"/>
        </w:tabs>
        <w:jc w:val="both"/>
        <w:rPr>
          <w:sz w:val="18"/>
          <w:szCs w:val="18"/>
        </w:rPr>
      </w:pPr>
      <w:r w:rsidRPr="002C39C6">
        <w:rPr>
          <w:sz w:val="18"/>
          <w:szCs w:val="18"/>
        </w:rPr>
        <w:t>По состоянию на 01.01.2016 года численность населения составляла 605 человек. За 5 лет она уменьшилась на 39 человек, и на 01.01.2020 года данный показатель составил 566 человек. На рисунке 2.5.1-1. представлена общая динамика изменения численности населения  Мошковского сельсовета.</w:t>
      </w:r>
    </w:p>
    <w:p w:rsidR="002C39C6" w:rsidRPr="002C39C6" w:rsidRDefault="002C39C6" w:rsidP="002C39C6">
      <w:pPr>
        <w:tabs>
          <w:tab w:val="left" w:pos="600"/>
        </w:tabs>
        <w:jc w:val="center"/>
        <w:rPr>
          <w:b/>
          <w:sz w:val="18"/>
          <w:szCs w:val="18"/>
        </w:rPr>
      </w:pPr>
      <w:r w:rsidRPr="002C39C6">
        <w:rPr>
          <w:b/>
          <w:sz w:val="18"/>
          <w:szCs w:val="18"/>
        </w:rPr>
        <w:t>Изменение динамики численности населения</w:t>
      </w:r>
      <w:r w:rsidR="002678BF">
        <w:rPr>
          <w:b/>
          <w:sz w:val="18"/>
          <w:szCs w:val="18"/>
        </w:rPr>
        <w:t xml:space="preserve"> </w:t>
      </w:r>
      <w:r w:rsidRPr="002C39C6">
        <w:rPr>
          <w:b/>
          <w:sz w:val="18"/>
          <w:szCs w:val="18"/>
        </w:rPr>
        <w:t>за период 2016 – 2020 гг.</w:t>
      </w:r>
    </w:p>
    <w:p w:rsidR="002C39C6" w:rsidRPr="002C39C6" w:rsidRDefault="002C39C6" w:rsidP="002C39C6">
      <w:pPr>
        <w:jc w:val="both"/>
        <w:rPr>
          <w:sz w:val="18"/>
          <w:szCs w:val="18"/>
        </w:rPr>
      </w:pPr>
      <w:r w:rsidRPr="002C39C6">
        <w:rPr>
          <w:sz w:val="18"/>
          <w:szCs w:val="18"/>
        </w:rPr>
        <w:t>Анализируя данные таблицы 2.5.1-1, можно сделать вывод о том, что демографическая ситуация в поселении остается непростой, и в целом, характерна для всероссийской тенденции.</w:t>
      </w:r>
    </w:p>
    <w:p w:rsidR="002C39C6" w:rsidRPr="002C39C6" w:rsidRDefault="002C39C6" w:rsidP="002C39C6">
      <w:pPr>
        <w:suppressAutoHyphens/>
        <w:jc w:val="both"/>
        <w:rPr>
          <w:sz w:val="18"/>
          <w:szCs w:val="18"/>
        </w:rPr>
      </w:pPr>
      <w:r w:rsidRPr="002C39C6">
        <w:rPr>
          <w:sz w:val="18"/>
          <w:szCs w:val="18"/>
        </w:rPr>
        <w:t>Для изучения интенсивности воспроизводства населения используются относительные показатели естественного движения населения, которые исчисляются как отношение числа демографических событий за календарный год к среднегодовой численности всего населения или его части. Они выражаются в промилле ‰ и характеризуют уровень явления в расчете на 1000 чел.</w:t>
      </w:r>
    </w:p>
    <w:p w:rsidR="002C39C6" w:rsidRPr="002C39C6" w:rsidRDefault="002C39C6" w:rsidP="002C39C6">
      <w:pPr>
        <w:suppressAutoHyphens/>
        <w:jc w:val="both"/>
        <w:rPr>
          <w:sz w:val="18"/>
          <w:szCs w:val="18"/>
        </w:rPr>
      </w:pPr>
      <w:r w:rsidRPr="002C39C6">
        <w:rPr>
          <w:sz w:val="18"/>
          <w:szCs w:val="18"/>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и механическое движение населения (миграция) (таблица 1.3.).</w:t>
      </w:r>
    </w:p>
    <w:p w:rsidR="002C39C6" w:rsidRPr="002C39C6" w:rsidRDefault="002C39C6" w:rsidP="002C39C6">
      <w:pPr>
        <w:suppressAutoHyphens/>
        <w:jc w:val="both"/>
        <w:rPr>
          <w:sz w:val="18"/>
          <w:szCs w:val="18"/>
        </w:rPr>
      </w:pPr>
      <w:r w:rsidRPr="002C39C6">
        <w:rPr>
          <w:sz w:val="18"/>
          <w:szCs w:val="18"/>
        </w:rPr>
        <w:t>Коэффициенты смертности и рождаемости определяются по следующим формулам:</w:t>
      </w:r>
    </w:p>
    <w:p w:rsidR="002C39C6" w:rsidRPr="002C39C6" w:rsidRDefault="002C39C6" w:rsidP="002C39C6">
      <w:pPr>
        <w:suppressAutoHyphens/>
        <w:jc w:val="both"/>
        <w:rPr>
          <w:sz w:val="18"/>
          <w:szCs w:val="18"/>
        </w:rPr>
      </w:pPr>
      <w:r w:rsidRPr="002C39C6">
        <w:rPr>
          <w:noProof/>
          <w:sz w:val="18"/>
          <w:szCs w:val="18"/>
        </w:rPr>
        <w:drawing>
          <wp:inline distT="0" distB="0" distL="0" distR="0" wp14:anchorId="5F209004" wp14:editId="7F41E169">
            <wp:extent cx="495300" cy="228600"/>
            <wp:effectExtent l="19050" t="0" r="0" b="0"/>
            <wp:docPr id="28" name="Рисунок 2" descr="m = \frac{M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 = \frac{M_x}{P_x}"/>
                    <pic:cNvPicPr>
                      <a:picLocks noChangeAspect="1" noChangeArrowheads="1"/>
                    </pic:cNvPicPr>
                  </pic:nvPicPr>
                  <pic:blipFill>
                    <a:blip r:embed="rId18"/>
                    <a:srcRect/>
                    <a:stretch>
                      <a:fillRect/>
                    </a:stretch>
                  </pic:blipFill>
                  <pic:spPr bwMode="auto">
                    <a:xfrm>
                      <a:off x="0" y="0"/>
                      <a:ext cx="495300" cy="228600"/>
                    </a:xfrm>
                    <a:prstGeom prst="rect">
                      <a:avLst/>
                    </a:prstGeom>
                    <a:noFill/>
                    <a:ln w="9525">
                      <a:noFill/>
                      <a:miter lim="800000"/>
                      <a:headEnd/>
                      <a:tailEnd/>
                    </a:ln>
                  </pic:spPr>
                </pic:pic>
              </a:graphicData>
            </a:graphic>
          </wp:inline>
        </w:drawing>
      </w:r>
      <w:r w:rsidRPr="002C39C6">
        <w:rPr>
          <w:sz w:val="18"/>
          <w:szCs w:val="18"/>
        </w:rPr>
        <w:t xml:space="preserve"> Х 1000,                          </w:t>
      </w:r>
      <w:r w:rsidRPr="002C39C6">
        <w:rPr>
          <w:noProof/>
          <w:sz w:val="18"/>
          <w:szCs w:val="18"/>
        </w:rPr>
        <w:drawing>
          <wp:inline distT="0" distB="0" distL="0" distR="0" wp14:anchorId="1D7171EE" wp14:editId="242C89CF">
            <wp:extent cx="457200" cy="285750"/>
            <wp:effectExtent l="19050" t="0" r="0" b="0"/>
            <wp:docPr id="29" name="Рисунок 3" descr="n = \frac{N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n = \frac{N_x}{P_x}"/>
                    <pic:cNvPicPr>
                      <a:picLocks noChangeAspect="1" noChangeArrowheads="1"/>
                    </pic:cNvPicPr>
                  </pic:nvPicPr>
                  <pic:blipFill>
                    <a:blip r:embed="rId19"/>
                    <a:srcRect/>
                    <a:stretch>
                      <a:fillRect/>
                    </a:stretch>
                  </pic:blipFill>
                  <pic:spPr bwMode="auto">
                    <a:xfrm>
                      <a:off x="0" y="0"/>
                      <a:ext cx="457200" cy="285750"/>
                    </a:xfrm>
                    <a:prstGeom prst="rect">
                      <a:avLst/>
                    </a:prstGeom>
                    <a:noFill/>
                    <a:ln w="9525">
                      <a:noFill/>
                      <a:miter lim="800000"/>
                      <a:headEnd/>
                      <a:tailEnd/>
                    </a:ln>
                  </pic:spPr>
                </pic:pic>
              </a:graphicData>
            </a:graphic>
          </wp:inline>
        </w:drawing>
      </w:r>
      <w:r w:rsidRPr="002C39C6">
        <w:rPr>
          <w:sz w:val="18"/>
          <w:szCs w:val="18"/>
        </w:rPr>
        <w:t xml:space="preserve"> Х 1000,</w:t>
      </w:r>
    </w:p>
    <w:p w:rsidR="002C39C6" w:rsidRPr="002C39C6" w:rsidRDefault="002C39C6" w:rsidP="002C39C6">
      <w:pPr>
        <w:suppressAutoHyphens/>
        <w:jc w:val="both"/>
        <w:rPr>
          <w:sz w:val="18"/>
          <w:szCs w:val="18"/>
        </w:rPr>
      </w:pPr>
      <w:r w:rsidRPr="002C39C6">
        <w:rPr>
          <w:sz w:val="18"/>
          <w:szCs w:val="18"/>
        </w:rPr>
        <w:t xml:space="preserve">где </w:t>
      </w:r>
      <w:proofErr w:type="spellStart"/>
      <w:r w:rsidRPr="002C39C6">
        <w:rPr>
          <w:sz w:val="18"/>
          <w:szCs w:val="18"/>
        </w:rPr>
        <w:t>Mx</w:t>
      </w:r>
      <w:proofErr w:type="spellEnd"/>
      <w:r w:rsidRPr="002C39C6">
        <w:rPr>
          <w:sz w:val="18"/>
          <w:szCs w:val="18"/>
        </w:rPr>
        <w:t xml:space="preserve"> — число смертей за данный год,</w:t>
      </w:r>
    </w:p>
    <w:p w:rsidR="002C39C6" w:rsidRPr="002C39C6" w:rsidRDefault="002C39C6" w:rsidP="002C39C6">
      <w:pPr>
        <w:suppressAutoHyphens/>
        <w:jc w:val="both"/>
        <w:rPr>
          <w:sz w:val="18"/>
          <w:szCs w:val="18"/>
        </w:rPr>
      </w:pPr>
      <w:proofErr w:type="spellStart"/>
      <w:r w:rsidRPr="002C39C6">
        <w:rPr>
          <w:sz w:val="18"/>
          <w:szCs w:val="18"/>
        </w:rPr>
        <w:t>Nx</w:t>
      </w:r>
      <w:proofErr w:type="spellEnd"/>
      <w:r w:rsidRPr="002C39C6">
        <w:rPr>
          <w:sz w:val="18"/>
          <w:szCs w:val="18"/>
        </w:rPr>
        <w:t xml:space="preserve"> — число рождений за данный год,</w:t>
      </w:r>
    </w:p>
    <w:p w:rsidR="002C39C6" w:rsidRPr="002C39C6" w:rsidRDefault="002C39C6" w:rsidP="002C39C6">
      <w:pPr>
        <w:suppressAutoHyphens/>
        <w:jc w:val="both"/>
        <w:rPr>
          <w:sz w:val="18"/>
          <w:szCs w:val="18"/>
        </w:rPr>
      </w:pPr>
      <w:proofErr w:type="spellStart"/>
      <w:r w:rsidRPr="002C39C6">
        <w:rPr>
          <w:sz w:val="18"/>
          <w:szCs w:val="18"/>
        </w:rPr>
        <w:t>Px</w:t>
      </w:r>
      <w:proofErr w:type="spellEnd"/>
      <w:r w:rsidRPr="002C39C6">
        <w:rPr>
          <w:sz w:val="18"/>
          <w:szCs w:val="18"/>
        </w:rPr>
        <w:t xml:space="preserve"> — средняя численность населения за год.</w:t>
      </w:r>
    </w:p>
    <w:p w:rsidR="002C39C6" w:rsidRPr="002678BF" w:rsidRDefault="002C39C6" w:rsidP="002C39C6">
      <w:pPr>
        <w:jc w:val="both"/>
        <w:rPr>
          <w:b/>
          <w:sz w:val="18"/>
          <w:szCs w:val="18"/>
          <w:u w:val="single"/>
        </w:rPr>
      </w:pPr>
      <w:r w:rsidRPr="002678BF">
        <w:rPr>
          <w:b/>
          <w:sz w:val="18"/>
          <w:szCs w:val="18"/>
          <w:u w:val="single"/>
        </w:rPr>
        <w:t>Рождаемость и смертность</w:t>
      </w:r>
    </w:p>
    <w:p w:rsidR="002C39C6" w:rsidRPr="002C39C6" w:rsidRDefault="002C39C6" w:rsidP="002C39C6">
      <w:pPr>
        <w:jc w:val="both"/>
        <w:rPr>
          <w:sz w:val="18"/>
          <w:szCs w:val="18"/>
        </w:rPr>
      </w:pPr>
      <w:r w:rsidRPr="002C39C6">
        <w:rPr>
          <w:sz w:val="18"/>
          <w:szCs w:val="18"/>
        </w:rPr>
        <w:t>Воспроизводство населения, как процесс замещения поколений является определяющим фактором изменения динамики численности населения. В рассматриваемый период (2016-2019гг.) показатели рождаемости оставались относительно низкими. В 2016 году в Мошковском сельсовете родилось 6 человек. Этот же показатель на 01.01.2019 г. составил 2 человека, т.е. показатель роста рождаемости минимальный. Общий коэффициент рождаемости изменился с 9,9‰ в 2016 году до 3,4 ‰ в 2019 году.</w:t>
      </w:r>
    </w:p>
    <w:p w:rsidR="002C39C6" w:rsidRPr="002C39C6" w:rsidRDefault="002C39C6" w:rsidP="002C39C6">
      <w:pPr>
        <w:jc w:val="both"/>
        <w:rPr>
          <w:sz w:val="18"/>
          <w:szCs w:val="18"/>
        </w:rPr>
      </w:pPr>
      <w:r w:rsidRPr="002C39C6">
        <w:rPr>
          <w:sz w:val="18"/>
          <w:szCs w:val="18"/>
        </w:rPr>
        <w:t>Вторым компонентом, определяющим естественный прирост населения, является показатель смертности. Коэффициент смертности изменился с 29,8 ‰ до 18,7‰.</w:t>
      </w:r>
    </w:p>
    <w:p w:rsidR="002C39C6" w:rsidRPr="002C39C6" w:rsidRDefault="002C39C6" w:rsidP="002C39C6">
      <w:pPr>
        <w:jc w:val="both"/>
        <w:rPr>
          <w:sz w:val="18"/>
          <w:szCs w:val="18"/>
        </w:rPr>
      </w:pPr>
      <w:r w:rsidRPr="002C39C6">
        <w:rPr>
          <w:sz w:val="18"/>
          <w:szCs w:val="18"/>
        </w:rPr>
        <w:t>Смертность в Мошковском сельсовете на протяжении рассматриваемого периода превышает рождаемость в 5,5 раза.</w:t>
      </w:r>
    </w:p>
    <w:p w:rsidR="002C39C6" w:rsidRPr="002C39C6" w:rsidRDefault="002C39C6" w:rsidP="002C39C6">
      <w:pPr>
        <w:jc w:val="both"/>
        <w:rPr>
          <w:sz w:val="18"/>
          <w:szCs w:val="18"/>
        </w:rPr>
      </w:pPr>
      <w:r w:rsidRPr="002C39C6">
        <w:rPr>
          <w:sz w:val="18"/>
          <w:szCs w:val="18"/>
        </w:rPr>
        <w:t>Таблица 2.5.1-2</w:t>
      </w:r>
    </w:p>
    <w:p w:rsidR="002C39C6" w:rsidRDefault="002C39C6" w:rsidP="002678BF">
      <w:pPr>
        <w:tabs>
          <w:tab w:val="left" w:pos="540"/>
        </w:tabs>
        <w:jc w:val="center"/>
        <w:rPr>
          <w:b/>
          <w:bCs/>
          <w:sz w:val="18"/>
          <w:szCs w:val="18"/>
        </w:rPr>
      </w:pPr>
      <w:r w:rsidRPr="002C39C6">
        <w:rPr>
          <w:b/>
          <w:sz w:val="18"/>
          <w:szCs w:val="18"/>
        </w:rPr>
        <w:t>Демографические показатели естественного</w:t>
      </w:r>
      <w:r w:rsidR="002678BF">
        <w:rPr>
          <w:b/>
          <w:sz w:val="18"/>
          <w:szCs w:val="18"/>
        </w:rPr>
        <w:t xml:space="preserve"> </w:t>
      </w:r>
      <w:r w:rsidRPr="002C39C6">
        <w:rPr>
          <w:b/>
          <w:bCs/>
          <w:sz w:val="18"/>
          <w:szCs w:val="18"/>
        </w:rPr>
        <w:t>и механического движения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3937"/>
        <w:gridCol w:w="945"/>
        <w:gridCol w:w="945"/>
        <w:gridCol w:w="945"/>
        <w:gridCol w:w="945"/>
        <w:gridCol w:w="945"/>
      </w:tblGrid>
      <w:tr w:rsidR="002C39C6" w:rsidRPr="002C39C6" w:rsidTr="00805A58">
        <w:trPr>
          <w:jc w:val="center"/>
        </w:trPr>
        <w:tc>
          <w:tcPr>
            <w:tcW w:w="726" w:type="dxa"/>
          </w:tcPr>
          <w:p w:rsidR="002C39C6" w:rsidRPr="002C39C6" w:rsidRDefault="002C39C6" w:rsidP="00805A58">
            <w:pPr>
              <w:suppressAutoHyphens/>
              <w:jc w:val="center"/>
              <w:rPr>
                <w:sz w:val="18"/>
                <w:szCs w:val="18"/>
              </w:rPr>
            </w:pPr>
            <w:r w:rsidRPr="002C39C6">
              <w:rPr>
                <w:sz w:val="18"/>
                <w:szCs w:val="18"/>
              </w:rPr>
              <w:t>№</w:t>
            </w:r>
            <w:r w:rsidR="00805A58">
              <w:rPr>
                <w:sz w:val="18"/>
                <w:szCs w:val="18"/>
              </w:rPr>
              <w:t xml:space="preserve"> </w:t>
            </w:r>
            <w:r w:rsidRPr="002C39C6">
              <w:rPr>
                <w:sz w:val="18"/>
                <w:szCs w:val="18"/>
              </w:rPr>
              <w:t>п/п</w:t>
            </w:r>
          </w:p>
        </w:tc>
        <w:tc>
          <w:tcPr>
            <w:tcW w:w="3937" w:type="dxa"/>
          </w:tcPr>
          <w:p w:rsidR="002C39C6" w:rsidRPr="002C39C6" w:rsidRDefault="002C39C6" w:rsidP="002C39C6">
            <w:pPr>
              <w:suppressAutoHyphens/>
              <w:jc w:val="center"/>
              <w:rPr>
                <w:sz w:val="18"/>
                <w:szCs w:val="18"/>
              </w:rPr>
            </w:pPr>
            <w:r w:rsidRPr="002C39C6">
              <w:rPr>
                <w:sz w:val="18"/>
                <w:szCs w:val="18"/>
              </w:rPr>
              <w:t>Показатели</w:t>
            </w:r>
          </w:p>
        </w:tc>
        <w:tc>
          <w:tcPr>
            <w:tcW w:w="945" w:type="dxa"/>
          </w:tcPr>
          <w:p w:rsidR="002C39C6" w:rsidRPr="002C39C6" w:rsidRDefault="002C39C6" w:rsidP="002C39C6">
            <w:pPr>
              <w:suppressAutoHyphens/>
              <w:jc w:val="center"/>
              <w:rPr>
                <w:sz w:val="18"/>
                <w:szCs w:val="18"/>
              </w:rPr>
            </w:pPr>
            <w:r w:rsidRPr="002C39C6">
              <w:rPr>
                <w:sz w:val="18"/>
                <w:szCs w:val="18"/>
              </w:rPr>
              <w:t>2016</w:t>
            </w:r>
          </w:p>
        </w:tc>
        <w:tc>
          <w:tcPr>
            <w:tcW w:w="945" w:type="dxa"/>
          </w:tcPr>
          <w:p w:rsidR="002C39C6" w:rsidRPr="002C39C6" w:rsidRDefault="002C39C6" w:rsidP="002C39C6">
            <w:pPr>
              <w:suppressAutoHyphens/>
              <w:jc w:val="center"/>
              <w:rPr>
                <w:sz w:val="18"/>
                <w:szCs w:val="18"/>
              </w:rPr>
            </w:pPr>
            <w:r w:rsidRPr="002C39C6">
              <w:rPr>
                <w:sz w:val="18"/>
                <w:szCs w:val="18"/>
              </w:rPr>
              <w:t>2017</w:t>
            </w:r>
          </w:p>
        </w:tc>
        <w:tc>
          <w:tcPr>
            <w:tcW w:w="945" w:type="dxa"/>
          </w:tcPr>
          <w:p w:rsidR="002C39C6" w:rsidRPr="002C39C6" w:rsidRDefault="002C39C6" w:rsidP="002C39C6">
            <w:pPr>
              <w:suppressAutoHyphens/>
              <w:jc w:val="center"/>
              <w:rPr>
                <w:sz w:val="18"/>
                <w:szCs w:val="18"/>
              </w:rPr>
            </w:pPr>
            <w:r w:rsidRPr="002C39C6">
              <w:rPr>
                <w:sz w:val="18"/>
                <w:szCs w:val="18"/>
              </w:rPr>
              <w:t>2018</w:t>
            </w:r>
          </w:p>
        </w:tc>
        <w:tc>
          <w:tcPr>
            <w:tcW w:w="945" w:type="dxa"/>
          </w:tcPr>
          <w:p w:rsidR="002C39C6" w:rsidRPr="002C39C6" w:rsidRDefault="002C39C6" w:rsidP="002C39C6">
            <w:pPr>
              <w:suppressAutoHyphens/>
              <w:jc w:val="center"/>
              <w:rPr>
                <w:sz w:val="18"/>
                <w:szCs w:val="18"/>
              </w:rPr>
            </w:pPr>
            <w:r w:rsidRPr="002C39C6">
              <w:rPr>
                <w:sz w:val="18"/>
                <w:szCs w:val="18"/>
              </w:rPr>
              <w:t>2019</w:t>
            </w:r>
          </w:p>
        </w:tc>
        <w:tc>
          <w:tcPr>
            <w:tcW w:w="945" w:type="dxa"/>
          </w:tcPr>
          <w:p w:rsidR="002C39C6" w:rsidRPr="002C39C6" w:rsidRDefault="002C39C6" w:rsidP="002C39C6">
            <w:pPr>
              <w:suppressAutoHyphens/>
              <w:jc w:val="center"/>
              <w:rPr>
                <w:sz w:val="18"/>
                <w:szCs w:val="18"/>
              </w:rPr>
            </w:pPr>
            <w:r w:rsidRPr="002C39C6">
              <w:rPr>
                <w:sz w:val="18"/>
                <w:szCs w:val="18"/>
              </w:rPr>
              <w:t>2020</w:t>
            </w: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1</w:t>
            </w:r>
          </w:p>
        </w:tc>
        <w:tc>
          <w:tcPr>
            <w:tcW w:w="3937" w:type="dxa"/>
          </w:tcPr>
          <w:p w:rsidR="002C39C6" w:rsidRPr="002C39C6" w:rsidRDefault="002C39C6" w:rsidP="002C39C6">
            <w:pPr>
              <w:suppressAutoHyphens/>
              <w:rPr>
                <w:sz w:val="18"/>
                <w:szCs w:val="18"/>
              </w:rPr>
            </w:pPr>
            <w:r w:rsidRPr="002C39C6">
              <w:rPr>
                <w:sz w:val="18"/>
                <w:szCs w:val="18"/>
              </w:rPr>
              <w:t>Численность постоянного населения на 01.01., чел.</w:t>
            </w:r>
          </w:p>
        </w:tc>
        <w:tc>
          <w:tcPr>
            <w:tcW w:w="945" w:type="dxa"/>
          </w:tcPr>
          <w:p w:rsidR="002C39C6" w:rsidRPr="002C39C6" w:rsidRDefault="002C39C6" w:rsidP="002C39C6">
            <w:pPr>
              <w:jc w:val="center"/>
              <w:rPr>
                <w:sz w:val="18"/>
                <w:szCs w:val="18"/>
              </w:rPr>
            </w:pPr>
            <w:r w:rsidRPr="002C39C6">
              <w:rPr>
                <w:sz w:val="18"/>
                <w:szCs w:val="18"/>
              </w:rPr>
              <w:t>605</w:t>
            </w:r>
          </w:p>
        </w:tc>
        <w:tc>
          <w:tcPr>
            <w:tcW w:w="945" w:type="dxa"/>
          </w:tcPr>
          <w:p w:rsidR="002C39C6" w:rsidRPr="002C39C6" w:rsidRDefault="002C39C6" w:rsidP="002C39C6">
            <w:pPr>
              <w:jc w:val="center"/>
              <w:rPr>
                <w:sz w:val="18"/>
                <w:szCs w:val="18"/>
              </w:rPr>
            </w:pPr>
            <w:r w:rsidRPr="002C39C6">
              <w:rPr>
                <w:sz w:val="18"/>
                <w:szCs w:val="18"/>
              </w:rPr>
              <w:t>596</w:t>
            </w:r>
          </w:p>
        </w:tc>
        <w:tc>
          <w:tcPr>
            <w:tcW w:w="945" w:type="dxa"/>
          </w:tcPr>
          <w:p w:rsidR="002C39C6" w:rsidRPr="002C39C6" w:rsidRDefault="002C39C6" w:rsidP="002C39C6">
            <w:pPr>
              <w:jc w:val="center"/>
              <w:rPr>
                <w:sz w:val="18"/>
                <w:szCs w:val="18"/>
              </w:rPr>
            </w:pPr>
            <w:r w:rsidRPr="002C39C6">
              <w:rPr>
                <w:sz w:val="18"/>
                <w:szCs w:val="18"/>
              </w:rPr>
              <w:t>609</w:t>
            </w:r>
          </w:p>
        </w:tc>
        <w:tc>
          <w:tcPr>
            <w:tcW w:w="945" w:type="dxa"/>
          </w:tcPr>
          <w:p w:rsidR="002C39C6" w:rsidRPr="002C39C6" w:rsidRDefault="002C39C6" w:rsidP="002C39C6">
            <w:pPr>
              <w:jc w:val="center"/>
              <w:rPr>
                <w:sz w:val="18"/>
                <w:szCs w:val="18"/>
              </w:rPr>
            </w:pPr>
            <w:r w:rsidRPr="002C39C6">
              <w:rPr>
                <w:sz w:val="18"/>
                <w:szCs w:val="18"/>
              </w:rPr>
              <w:t>588</w:t>
            </w:r>
          </w:p>
        </w:tc>
        <w:tc>
          <w:tcPr>
            <w:tcW w:w="945" w:type="dxa"/>
          </w:tcPr>
          <w:p w:rsidR="002C39C6" w:rsidRPr="002C39C6" w:rsidRDefault="002C39C6" w:rsidP="002C39C6">
            <w:pPr>
              <w:jc w:val="center"/>
              <w:rPr>
                <w:sz w:val="18"/>
                <w:szCs w:val="18"/>
              </w:rPr>
            </w:pPr>
            <w:r w:rsidRPr="002C39C6">
              <w:rPr>
                <w:sz w:val="18"/>
                <w:szCs w:val="18"/>
              </w:rPr>
              <w:t>566</w:t>
            </w: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2</w:t>
            </w:r>
          </w:p>
        </w:tc>
        <w:tc>
          <w:tcPr>
            <w:tcW w:w="3937" w:type="dxa"/>
          </w:tcPr>
          <w:p w:rsidR="002C39C6" w:rsidRPr="002C39C6" w:rsidRDefault="002C39C6" w:rsidP="002C39C6">
            <w:pPr>
              <w:suppressAutoHyphens/>
              <w:rPr>
                <w:sz w:val="18"/>
                <w:szCs w:val="18"/>
              </w:rPr>
            </w:pPr>
            <w:r w:rsidRPr="002C39C6">
              <w:rPr>
                <w:sz w:val="18"/>
                <w:szCs w:val="18"/>
              </w:rPr>
              <w:t>Рождаемость</w:t>
            </w:r>
          </w:p>
        </w:tc>
        <w:tc>
          <w:tcPr>
            <w:tcW w:w="945" w:type="dxa"/>
          </w:tcPr>
          <w:p w:rsidR="002C39C6" w:rsidRPr="002C39C6" w:rsidRDefault="002C39C6" w:rsidP="002C39C6">
            <w:pPr>
              <w:suppressAutoHyphens/>
              <w:jc w:val="center"/>
              <w:rPr>
                <w:sz w:val="18"/>
                <w:szCs w:val="18"/>
              </w:rPr>
            </w:pPr>
            <w:r w:rsidRPr="002C39C6">
              <w:rPr>
                <w:sz w:val="18"/>
                <w:szCs w:val="18"/>
              </w:rPr>
              <w:t>6</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0</w:t>
            </w:r>
          </w:p>
        </w:tc>
        <w:tc>
          <w:tcPr>
            <w:tcW w:w="945" w:type="dxa"/>
          </w:tcPr>
          <w:p w:rsidR="002C39C6" w:rsidRPr="002C39C6" w:rsidRDefault="002C39C6" w:rsidP="002C39C6">
            <w:pPr>
              <w:suppressAutoHyphens/>
              <w:jc w:val="center"/>
              <w:rPr>
                <w:sz w:val="18"/>
                <w:szCs w:val="18"/>
              </w:rPr>
            </w:pPr>
            <w:r w:rsidRPr="002C39C6">
              <w:rPr>
                <w:sz w:val="18"/>
                <w:szCs w:val="18"/>
              </w:rPr>
              <w:t>2</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3</w:t>
            </w:r>
          </w:p>
        </w:tc>
        <w:tc>
          <w:tcPr>
            <w:tcW w:w="3937" w:type="dxa"/>
          </w:tcPr>
          <w:p w:rsidR="002C39C6" w:rsidRPr="002C39C6" w:rsidRDefault="002C39C6" w:rsidP="002C39C6">
            <w:pPr>
              <w:suppressAutoHyphens/>
              <w:rPr>
                <w:sz w:val="18"/>
                <w:szCs w:val="18"/>
              </w:rPr>
            </w:pPr>
            <w:r w:rsidRPr="002C39C6">
              <w:rPr>
                <w:sz w:val="18"/>
                <w:szCs w:val="18"/>
              </w:rPr>
              <w:t>Смертность</w:t>
            </w:r>
          </w:p>
        </w:tc>
        <w:tc>
          <w:tcPr>
            <w:tcW w:w="945" w:type="dxa"/>
          </w:tcPr>
          <w:p w:rsidR="002C39C6" w:rsidRPr="002C39C6" w:rsidRDefault="002C39C6" w:rsidP="002C39C6">
            <w:pPr>
              <w:suppressAutoHyphens/>
              <w:jc w:val="center"/>
              <w:rPr>
                <w:sz w:val="18"/>
                <w:szCs w:val="18"/>
              </w:rPr>
            </w:pPr>
            <w:r w:rsidRPr="002C39C6">
              <w:rPr>
                <w:sz w:val="18"/>
                <w:szCs w:val="18"/>
              </w:rPr>
              <w:t>18</w:t>
            </w:r>
          </w:p>
        </w:tc>
        <w:tc>
          <w:tcPr>
            <w:tcW w:w="945" w:type="dxa"/>
          </w:tcPr>
          <w:p w:rsidR="002C39C6" w:rsidRPr="002C39C6" w:rsidRDefault="002C39C6" w:rsidP="002C39C6">
            <w:pPr>
              <w:suppressAutoHyphens/>
              <w:jc w:val="center"/>
              <w:rPr>
                <w:sz w:val="18"/>
                <w:szCs w:val="18"/>
              </w:rPr>
            </w:pPr>
            <w:r w:rsidRPr="002C39C6">
              <w:rPr>
                <w:sz w:val="18"/>
                <w:szCs w:val="18"/>
              </w:rPr>
              <w:t>8</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11</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lastRenderedPageBreak/>
              <w:t>4</w:t>
            </w:r>
          </w:p>
        </w:tc>
        <w:tc>
          <w:tcPr>
            <w:tcW w:w="3937" w:type="dxa"/>
          </w:tcPr>
          <w:p w:rsidR="002C39C6" w:rsidRPr="002C39C6" w:rsidRDefault="002C39C6" w:rsidP="002C39C6">
            <w:pPr>
              <w:suppressAutoHyphens/>
              <w:rPr>
                <w:sz w:val="18"/>
                <w:szCs w:val="18"/>
              </w:rPr>
            </w:pPr>
            <w:r w:rsidRPr="002C39C6">
              <w:rPr>
                <w:sz w:val="18"/>
                <w:szCs w:val="18"/>
              </w:rPr>
              <w:t>Естественный прирост населения</w:t>
            </w:r>
          </w:p>
          <w:p w:rsidR="002C39C6" w:rsidRPr="002C39C6" w:rsidRDefault="002C39C6" w:rsidP="002C39C6">
            <w:pPr>
              <w:suppressAutoHyphens/>
              <w:rPr>
                <w:sz w:val="18"/>
                <w:szCs w:val="18"/>
              </w:rPr>
            </w:pPr>
            <w:r w:rsidRPr="002C39C6">
              <w:rPr>
                <w:sz w:val="18"/>
                <w:szCs w:val="18"/>
              </w:rPr>
              <w:t>прирост (+), убыль (-), чел</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-9</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5</w:t>
            </w:r>
          </w:p>
        </w:tc>
        <w:tc>
          <w:tcPr>
            <w:tcW w:w="3937" w:type="dxa"/>
          </w:tcPr>
          <w:p w:rsidR="002C39C6" w:rsidRPr="002C39C6" w:rsidRDefault="002C39C6" w:rsidP="002C39C6">
            <w:pPr>
              <w:suppressAutoHyphens/>
              <w:rPr>
                <w:sz w:val="18"/>
                <w:szCs w:val="18"/>
              </w:rPr>
            </w:pPr>
            <w:r w:rsidRPr="002C39C6">
              <w:rPr>
                <w:sz w:val="18"/>
                <w:szCs w:val="18"/>
              </w:rPr>
              <w:t>Выбыло</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20</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6</w:t>
            </w:r>
          </w:p>
        </w:tc>
        <w:tc>
          <w:tcPr>
            <w:tcW w:w="3937" w:type="dxa"/>
          </w:tcPr>
          <w:p w:rsidR="002C39C6" w:rsidRPr="002C39C6" w:rsidRDefault="002C39C6" w:rsidP="002C39C6">
            <w:pPr>
              <w:suppressAutoHyphens/>
              <w:rPr>
                <w:sz w:val="18"/>
                <w:szCs w:val="18"/>
              </w:rPr>
            </w:pPr>
            <w:r w:rsidRPr="002C39C6">
              <w:rPr>
                <w:sz w:val="18"/>
                <w:szCs w:val="18"/>
              </w:rPr>
              <w:t>Прибыло</w:t>
            </w:r>
          </w:p>
        </w:tc>
        <w:tc>
          <w:tcPr>
            <w:tcW w:w="945" w:type="dxa"/>
          </w:tcPr>
          <w:p w:rsidR="002C39C6" w:rsidRPr="002C39C6" w:rsidRDefault="002C39C6" w:rsidP="002C39C6">
            <w:pPr>
              <w:suppressAutoHyphens/>
              <w:jc w:val="center"/>
              <w:rPr>
                <w:sz w:val="18"/>
                <w:szCs w:val="18"/>
              </w:rPr>
            </w:pPr>
            <w:r w:rsidRPr="002C39C6">
              <w:rPr>
                <w:sz w:val="18"/>
                <w:szCs w:val="18"/>
              </w:rPr>
              <w:t>8</w:t>
            </w:r>
          </w:p>
        </w:tc>
        <w:tc>
          <w:tcPr>
            <w:tcW w:w="945" w:type="dxa"/>
          </w:tcPr>
          <w:p w:rsidR="002C39C6" w:rsidRPr="002C39C6" w:rsidRDefault="002C39C6" w:rsidP="002C39C6">
            <w:pPr>
              <w:suppressAutoHyphens/>
              <w:jc w:val="center"/>
              <w:rPr>
                <w:sz w:val="18"/>
                <w:szCs w:val="18"/>
              </w:rPr>
            </w:pPr>
            <w:r w:rsidRPr="002C39C6">
              <w:rPr>
                <w:sz w:val="18"/>
                <w:szCs w:val="18"/>
              </w:rPr>
              <w:t>21</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7</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7</w:t>
            </w:r>
          </w:p>
        </w:tc>
        <w:tc>
          <w:tcPr>
            <w:tcW w:w="3937" w:type="dxa"/>
          </w:tcPr>
          <w:p w:rsidR="002C39C6" w:rsidRPr="002C39C6" w:rsidRDefault="002C39C6" w:rsidP="002C39C6">
            <w:pPr>
              <w:suppressAutoHyphens/>
              <w:rPr>
                <w:sz w:val="18"/>
                <w:szCs w:val="18"/>
              </w:rPr>
            </w:pPr>
            <w:r w:rsidRPr="002C39C6">
              <w:rPr>
                <w:sz w:val="18"/>
                <w:szCs w:val="18"/>
              </w:rPr>
              <w:t xml:space="preserve">Миграционный прирост (+), убыль (-) </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+16</w:t>
            </w:r>
          </w:p>
        </w:tc>
        <w:tc>
          <w:tcPr>
            <w:tcW w:w="945" w:type="dxa"/>
          </w:tcPr>
          <w:p w:rsidR="002C39C6" w:rsidRPr="002C39C6" w:rsidRDefault="002C39C6" w:rsidP="002C39C6">
            <w:pPr>
              <w:tabs>
                <w:tab w:val="center" w:pos="364"/>
              </w:tabs>
              <w:suppressAutoHyphens/>
              <w:jc w:val="center"/>
              <w:rPr>
                <w:sz w:val="18"/>
                <w:szCs w:val="18"/>
              </w:rPr>
            </w:pPr>
            <w:r w:rsidRPr="002C39C6">
              <w:rPr>
                <w:sz w:val="18"/>
                <w:szCs w:val="18"/>
              </w:rPr>
              <w:t>-9</w:t>
            </w:r>
          </w:p>
        </w:tc>
        <w:tc>
          <w:tcPr>
            <w:tcW w:w="945" w:type="dxa"/>
          </w:tcPr>
          <w:p w:rsidR="002C39C6" w:rsidRPr="002C39C6" w:rsidRDefault="002C39C6" w:rsidP="002C39C6">
            <w:pPr>
              <w:suppressAutoHyphens/>
              <w:jc w:val="center"/>
              <w:rPr>
                <w:sz w:val="18"/>
                <w:szCs w:val="18"/>
              </w:rPr>
            </w:pPr>
            <w:r w:rsidRPr="002C39C6">
              <w:rPr>
                <w:sz w:val="18"/>
                <w:szCs w:val="18"/>
              </w:rPr>
              <w:t>-13</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8</w:t>
            </w:r>
          </w:p>
        </w:tc>
        <w:tc>
          <w:tcPr>
            <w:tcW w:w="3937" w:type="dxa"/>
          </w:tcPr>
          <w:p w:rsidR="002C39C6" w:rsidRPr="002C39C6" w:rsidRDefault="002C39C6" w:rsidP="002C39C6">
            <w:pPr>
              <w:suppressAutoHyphens/>
              <w:rPr>
                <w:sz w:val="18"/>
                <w:szCs w:val="18"/>
              </w:rPr>
            </w:pPr>
            <w:r w:rsidRPr="002C39C6">
              <w:rPr>
                <w:sz w:val="18"/>
                <w:szCs w:val="18"/>
              </w:rPr>
              <w:t>Общий прирост (убыль), чел.</w:t>
            </w:r>
          </w:p>
        </w:tc>
        <w:tc>
          <w:tcPr>
            <w:tcW w:w="945" w:type="dxa"/>
          </w:tcPr>
          <w:p w:rsidR="002C39C6" w:rsidRPr="002C39C6" w:rsidRDefault="002C39C6" w:rsidP="002C39C6">
            <w:pPr>
              <w:suppressAutoHyphens/>
              <w:jc w:val="center"/>
              <w:rPr>
                <w:sz w:val="18"/>
                <w:szCs w:val="18"/>
              </w:rPr>
            </w:pPr>
            <w:r w:rsidRPr="002C39C6">
              <w:rPr>
                <w:sz w:val="18"/>
                <w:szCs w:val="18"/>
              </w:rPr>
              <w:t>-1</w:t>
            </w:r>
          </w:p>
        </w:tc>
        <w:tc>
          <w:tcPr>
            <w:tcW w:w="945" w:type="dxa"/>
          </w:tcPr>
          <w:p w:rsidR="002C39C6" w:rsidRPr="002C39C6" w:rsidRDefault="002C39C6" w:rsidP="002C39C6">
            <w:pPr>
              <w:suppressAutoHyphens/>
              <w:jc w:val="center"/>
              <w:rPr>
                <w:sz w:val="18"/>
                <w:szCs w:val="18"/>
              </w:rPr>
            </w:pPr>
            <w:r w:rsidRPr="002C39C6">
              <w:rPr>
                <w:sz w:val="18"/>
                <w:szCs w:val="18"/>
              </w:rPr>
              <w:t>+34</w:t>
            </w:r>
          </w:p>
        </w:tc>
        <w:tc>
          <w:tcPr>
            <w:tcW w:w="945" w:type="dxa"/>
          </w:tcPr>
          <w:p w:rsidR="002C39C6" w:rsidRPr="002C39C6" w:rsidRDefault="002C39C6" w:rsidP="002C39C6">
            <w:pPr>
              <w:suppressAutoHyphens/>
              <w:jc w:val="center"/>
              <w:rPr>
                <w:sz w:val="18"/>
                <w:szCs w:val="18"/>
              </w:rPr>
            </w:pPr>
            <w:r w:rsidRPr="002C39C6">
              <w:rPr>
                <w:sz w:val="18"/>
                <w:szCs w:val="18"/>
              </w:rPr>
              <w:t>-18</w:t>
            </w:r>
          </w:p>
        </w:tc>
        <w:tc>
          <w:tcPr>
            <w:tcW w:w="945" w:type="dxa"/>
          </w:tcPr>
          <w:p w:rsidR="002C39C6" w:rsidRPr="002C39C6" w:rsidRDefault="002C39C6" w:rsidP="002C39C6">
            <w:pPr>
              <w:suppressAutoHyphens/>
              <w:jc w:val="center"/>
              <w:rPr>
                <w:sz w:val="18"/>
                <w:szCs w:val="18"/>
              </w:rPr>
            </w:pPr>
            <w:r w:rsidRPr="002C39C6">
              <w:rPr>
                <w:sz w:val="18"/>
                <w:szCs w:val="18"/>
              </w:rPr>
              <w:t>-15</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9</w:t>
            </w:r>
          </w:p>
        </w:tc>
        <w:tc>
          <w:tcPr>
            <w:tcW w:w="3937" w:type="dxa"/>
          </w:tcPr>
          <w:p w:rsidR="002C39C6" w:rsidRPr="002C39C6" w:rsidRDefault="002C39C6" w:rsidP="002C39C6">
            <w:pPr>
              <w:suppressAutoHyphens/>
              <w:rPr>
                <w:sz w:val="18"/>
                <w:szCs w:val="18"/>
              </w:rPr>
            </w:pPr>
            <w:r w:rsidRPr="002C39C6">
              <w:rPr>
                <w:sz w:val="18"/>
                <w:szCs w:val="18"/>
              </w:rPr>
              <w:t>Общий коэффициент рождаемости, промилле</w:t>
            </w:r>
          </w:p>
        </w:tc>
        <w:tc>
          <w:tcPr>
            <w:tcW w:w="945" w:type="dxa"/>
          </w:tcPr>
          <w:p w:rsidR="002C39C6" w:rsidRPr="002C39C6" w:rsidRDefault="002C39C6" w:rsidP="002C39C6">
            <w:pPr>
              <w:suppressAutoHyphens/>
              <w:jc w:val="center"/>
              <w:rPr>
                <w:sz w:val="18"/>
                <w:szCs w:val="18"/>
              </w:rPr>
            </w:pPr>
            <w:r w:rsidRPr="002C39C6">
              <w:rPr>
                <w:sz w:val="18"/>
                <w:szCs w:val="18"/>
              </w:rPr>
              <w:t>9,9</w:t>
            </w:r>
          </w:p>
        </w:tc>
        <w:tc>
          <w:tcPr>
            <w:tcW w:w="945" w:type="dxa"/>
          </w:tcPr>
          <w:p w:rsidR="002C39C6" w:rsidRPr="002C39C6" w:rsidRDefault="002C39C6" w:rsidP="002C39C6">
            <w:pPr>
              <w:suppressAutoHyphens/>
              <w:jc w:val="center"/>
              <w:rPr>
                <w:sz w:val="18"/>
                <w:szCs w:val="18"/>
              </w:rPr>
            </w:pPr>
            <w:r w:rsidRPr="002C39C6">
              <w:rPr>
                <w:sz w:val="18"/>
                <w:szCs w:val="18"/>
              </w:rPr>
              <w:t>8,4</w:t>
            </w:r>
          </w:p>
        </w:tc>
        <w:tc>
          <w:tcPr>
            <w:tcW w:w="945" w:type="dxa"/>
          </w:tcPr>
          <w:p w:rsidR="002C39C6" w:rsidRPr="002C39C6" w:rsidRDefault="002C39C6" w:rsidP="002C39C6">
            <w:pPr>
              <w:suppressAutoHyphens/>
              <w:jc w:val="center"/>
              <w:rPr>
                <w:sz w:val="18"/>
                <w:szCs w:val="18"/>
              </w:rPr>
            </w:pPr>
            <w:r w:rsidRPr="002C39C6">
              <w:rPr>
                <w:sz w:val="18"/>
                <w:szCs w:val="18"/>
              </w:rPr>
              <w:t>0</w:t>
            </w:r>
          </w:p>
        </w:tc>
        <w:tc>
          <w:tcPr>
            <w:tcW w:w="945" w:type="dxa"/>
          </w:tcPr>
          <w:p w:rsidR="002C39C6" w:rsidRPr="002C39C6" w:rsidRDefault="002C39C6" w:rsidP="002C39C6">
            <w:pPr>
              <w:suppressAutoHyphens/>
              <w:jc w:val="center"/>
              <w:rPr>
                <w:sz w:val="18"/>
                <w:szCs w:val="18"/>
              </w:rPr>
            </w:pPr>
            <w:r w:rsidRPr="002C39C6">
              <w:rPr>
                <w:sz w:val="18"/>
                <w:szCs w:val="18"/>
              </w:rPr>
              <w:t>3,4</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10</w:t>
            </w:r>
          </w:p>
        </w:tc>
        <w:tc>
          <w:tcPr>
            <w:tcW w:w="3937" w:type="dxa"/>
          </w:tcPr>
          <w:p w:rsidR="002C39C6" w:rsidRPr="002C39C6" w:rsidRDefault="002C39C6" w:rsidP="002C39C6">
            <w:pPr>
              <w:suppressAutoHyphens/>
              <w:rPr>
                <w:sz w:val="18"/>
                <w:szCs w:val="18"/>
              </w:rPr>
            </w:pPr>
            <w:r w:rsidRPr="002C39C6">
              <w:rPr>
                <w:sz w:val="18"/>
                <w:szCs w:val="18"/>
              </w:rPr>
              <w:t>Общий коэффициент смертности, промилле</w:t>
            </w:r>
          </w:p>
        </w:tc>
        <w:tc>
          <w:tcPr>
            <w:tcW w:w="945" w:type="dxa"/>
          </w:tcPr>
          <w:p w:rsidR="002C39C6" w:rsidRPr="002C39C6" w:rsidRDefault="002C39C6" w:rsidP="002C39C6">
            <w:pPr>
              <w:suppressAutoHyphens/>
              <w:jc w:val="center"/>
              <w:rPr>
                <w:sz w:val="18"/>
                <w:szCs w:val="18"/>
              </w:rPr>
            </w:pPr>
            <w:r w:rsidRPr="002C39C6">
              <w:rPr>
                <w:sz w:val="18"/>
                <w:szCs w:val="18"/>
              </w:rPr>
              <w:t>29,8</w:t>
            </w:r>
          </w:p>
        </w:tc>
        <w:tc>
          <w:tcPr>
            <w:tcW w:w="945" w:type="dxa"/>
          </w:tcPr>
          <w:p w:rsidR="002C39C6" w:rsidRPr="002C39C6" w:rsidRDefault="002C39C6" w:rsidP="002C39C6">
            <w:pPr>
              <w:suppressAutoHyphens/>
              <w:jc w:val="center"/>
              <w:rPr>
                <w:sz w:val="18"/>
                <w:szCs w:val="18"/>
              </w:rPr>
            </w:pPr>
            <w:r w:rsidRPr="002C39C6">
              <w:rPr>
                <w:sz w:val="18"/>
                <w:szCs w:val="18"/>
              </w:rPr>
              <w:t xml:space="preserve">14,4 </w:t>
            </w:r>
          </w:p>
        </w:tc>
        <w:tc>
          <w:tcPr>
            <w:tcW w:w="945" w:type="dxa"/>
          </w:tcPr>
          <w:p w:rsidR="002C39C6" w:rsidRPr="002C39C6" w:rsidRDefault="002C39C6" w:rsidP="002C39C6">
            <w:pPr>
              <w:suppressAutoHyphens/>
              <w:jc w:val="center"/>
              <w:rPr>
                <w:sz w:val="18"/>
                <w:szCs w:val="18"/>
              </w:rPr>
            </w:pPr>
            <w:r w:rsidRPr="002C39C6">
              <w:rPr>
                <w:sz w:val="18"/>
                <w:szCs w:val="18"/>
              </w:rPr>
              <w:t>19,7</w:t>
            </w:r>
          </w:p>
        </w:tc>
        <w:tc>
          <w:tcPr>
            <w:tcW w:w="945" w:type="dxa"/>
          </w:tcPr>
          <w:p w:rsidR="002C39C6" w:rsidRPr="002C39C6" w:rsidRDefault="002C39C6" w:rsidP="002C39C6">
            <w:pPr>
              <w:suppressAutoHyphens/>
              <w:jc w:val="center"/>
              <w:rPr>
                <w:sz w:val="18"/>
                <w:szCs w:val="18"/>
              </w:rPr>
            </w:pPr>
            <w:r w:rsidRPr="002C39C6">
              <w:rPr>
                <w:sz w:val="18"/>
                <w:szCs w:val="18"/>
              </w:rPr>
              <w:t>18,7</w:t>
            </w:r>
          </w:p>
        </w:tc>
        <w:tc>
          <w:tcPr>
            <w:tcW w:w="945" w:type="dxa"/>
          </w:tcPr>
          <w:p w:rsidR="002C39C6" w:rsidRPr="002C39C6" w:rsidRDefault="002C39C6" w:rsidP="002C39C6">
            <w:pPr>
              <w:suppressAutoHyphens/>
              <w:jc w:val="center"/>
              <w:rPr>
                <w:sz w:val="18"/>
                <w:szCs w:val="18"/>
              </w:rPr>
            </w:pPr>
          </w:p>
        </w:tc>
      </w:tr>
    </w:tbl>
    <w:p w:rsidR="002C39C6" w:rsidRPr="002C39C6" w:rsidRDefault="002C39C6" w:rsidP="002C39C6">
      <w:pPr>
        <w:tabs>
          <w:tab w:val="left" w:pos="2955"/>
          <w:tab w:val="center" w:pos="4947"/>
        </w:tabs>
        <w:suppressAutoHyphens/>
        <w:jc w:val="center"/>
        <w:rPr>
          <w:b/>
          <w:sz w:val="18"/>
          <w:szCs w:val="18"/>
        </w:rPr>
      </w:pPr>
    </w:p>
    <w:p w:rsidR="002C39C6" w:rsidRPr="002C39C6" w:rsidRDefault="002C39C6" w:rsidP="002C39C6">
      <w:pPr>
        <w:tabs>
          <w:tab w:val="left" w:pos="2955"/>
          <w:tab w:val="center" w:pos="4947"/>
        </w:tabs>
        <w:suppressAutoHyphens/>
        <w:jc w:val="center"/>
        <w:rPr>
          <w:b/>
          <w:sz w:val="18"/>
          <w:szCs w:val="18"/>
        </w:rPr>
      </w:pPr>
      <w:r w:rsidRPr="002C39C6">
        <w:rPr>
          <w:b/>
          <w:sz w:val="18"/>
          <w:szCs w:val="18"/>
        </w:rPr>
        <w:t>Естественное движение населения</w:t>
      </w:r>
    </w:p>
    <w:p w:rsidR="002C39C6" w:rsidRPr="002C39C6" w:rsidRDefault="002C39C6" w:rsidP="002C39C6">
      <w:pPr>
        <w:tabs>
          <w:tab w:val="left" w:pos="540"/>
        </w:tabs>
        <w:jc w:val="center"/>
        <w:rPr>
          <w:b/>
          <w:sz w:val="18"/>
          <w:szCs w:val="18"/>
          <w:highlight w:val="yellow"/>
        </w:rPr>
      </w:pPr>
      <w:r w:rsidRPr="002C39C6">
        <w:rPr>
          <w:b/>
          <w:noProof/>
          <w:sz w:val="18"/>
          <w:szCs w:val="18"/>
        </w:rPr>
        <w:drawing>
          <wp:inline distT="0" distB="0" distL="0" distR="0" wp14:anchorId="5BAF9593" wp14:editId="7A0A1E43">
            <wp:extent cx="5029200" cy="1143000"/>
            <wp:effectExtent l="0" t="0" r="0" b="0"/>
            <wp:docPr id="30" name="Объект 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C39C6" w:rsidRPr="002C39C6" w:rsidRDefault="002C39C6" w:rsidP="002C39C6">
      <w:pPr>
        <w:tabs>
          <w:tab w:val="left" w:pos="540"/>
        </w:tabs>
        <w:jc w:val="center"/>
        <w:rPr>
          <w:sz w:val="18"/>
          <w:szCs w:val="18"/>
        </w:rPr>
      </w:pPr>
      <w:r w:rsidRPr="002C39C6">
        <w:rPr>
          <w:sz w:val="18"/>
          <w:szCs w:val="18"/>
        </w:rPr>
        <w:t>Рис. 2.5.1-2</w:t>
      </w:r>
    </w:p>
    <w:p w:rsidR="002C39C6" w:rsidRPr="002C39C6" w:rsidRDefault="002C39C6" w:rsidP="002C39C6">
      <w:pPr>
        <w:tabs>
          <w:tab w:val="left" w:pos="540"/>
        </w:tabs>
        <w:rPr>
          <w:b/>
          <w:sz w:val="18"/>
          <w:szCs w:val="18"/>
        </w:rPr>
      </w:pPr>
    </w:p>
    <w:p w:rsidR="002C39C6" w:rsidRPr="002C39C6" w:rsidRDefault="002C39C6" w:rsidP="00DA1F9A">
      <w:pPr>
        <w:tabs>
          <w:tab w:val="left" w:pos="540"/>
        </w:tabs>
        <w:jc w:val="center"/>
        <w:rPr>
          <w:b/>
          <w:sz w:val="18"/>
          <w:szCs w:val="18"/>
        </w:rPr>
      </w:pPr>
      <w:r w:rsidRPr="002C39C6">
        <w:rPr>
          <w:b/>
          <w:sz w:val="18"/>
          <w:szCs w:val="18"/>
        </w:rPr>
        <w:t>Динамика миграционного процесса</w:t>
      </w:r>
    </w:p>
    <w:p w:rsidR="002C39C6" w:rsidRPr="002C39C6" w:rsidRDefault="002C39C6" w:rsidP="002678BF">
      <w:pPr>
        <w:tabs>
          <w:tab w:val="left" w:pos="540"/>
        </w:tabs>
        <w:jc w:val="center"/>
        <w:rPr>
          <w:sz w:val="18"/>
          <w:szCs w:val="18"/>
          <w:highlight w:val="yellow"/>
        </w:rPr>
      </w:pPr>
      <w:r w:rsidRPr="002C39C6">
        <w:rPr>
          <w:b/>
          <w:noProof/>
          <w:sz w:val="18"/>
          <w:szCs w:val="18"/>
        </w:rPr>
        <w:drawing>
          <wp:inline distT="0" distB="0" distL="0" distR="0" wp14:anchorId="7137E5D3" wp14:editId="0878C8AA">
            <wp:extent cx="5029200" cy="1190625"/>
            <wp:effectExtent l="0" t="0" r="0" b="0"/>
            <wp:docPr id="31" name="Объект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C39C6" w:rsidRPr="002C39C6" w:rsidRDefault="002C39C6" w:rsidP="002C39C6">
      <w:pPr>
        <w:jc w:val="center"/>
        <w:rPr>
          <w:sz w:val="18"/>
          <w:szCs w:val="18"/>
        </w:rPr>
      </w:pPr>
      <w:r w:rsidRPr="002C39C6">
        <w:rPr>
          <w:sz w:val="18"/>
          <w:szCs w:val="18"/>
        </w:rPr>
        <w:t>Рис. 2.5.1-3</w:t>
      </w:r>
    </w:p>
    <w:p w:rsidR="002C39C6" w:rsidRPr="002C39C6" w:rsidRDefault="002C39C6" w:rsidP="002C39C6">
      <w:pPr>
        <w:rPr>
          <w:sz w:val="18"/>
          <w:szCs w:val="18"/>
        </w:rPr>
      </w:pPr>
      <w:r w:rsidRPr="002C39C6">
        <w:rPr>
          <w:sz w:val="18"/>
          <w:szCs w:val="18"/>
        </w:rPr>
        <w:t>Миграционные процессы не оказывают влияния на демографическую ситуацию.</w:t>
      </w:r>
    </w:p>
    <w:p w:rsidR="002C39C6" w:rsidRPr="002C39C6" w:rsidRDefault="002C39C6" w:rsidP="002C39C6">
      <w:pPr>
        <w:suppressAutoHyphens/>
        <w:jc w:val="both"/>
        <w:rPr>
          <w:sz w:val="18"/>
          <w:szCs w:val="18"/>
        </w:rPr>
      </w:pPr>
      <w:r w:rsidRPr="002C39C6">
        <w:rPr>
          <w:sz w:val="18"/>
          <w:szCs w:val="18"/>
        </w:rPr>
        <w:t>Факторами сокращения численности населения в Мошковском сельсовете является невысокая рождаемость, высокий уровень смертности и отрицательное сальдо миграции.</w:t>
      </w:r>
    </w:p>
    <w:p w:rsidR="002C39C6" w:rsidRPr="00DA1F9A" w:rsidRDefault="002C39C6" w:rsidP="002C39C6">
      <w:pPr>
        <w:suppressAutoHyphens/>
        <w:jc w:val="center"/>
        <w:rPr>
          <w:b/>
          <w:sz w:val="18"/>
          <w:szCs w:val="18"/>
        </w:rPr>
      </w:pPr>
      <w:r w:rsidRPr="00DA1F9A">
        <w:rPr>
          <w:b/>
          <w:sz w:val="18"/>
          <w:szCs w:val="18"/>
        </w:rPr>
        <w:t>Возрастная структура поселения</w:t>
      </w:r>
    </w:p>
    <w:p w:rsidR="002C39C6" w:rsidRPr="002C39C6" w:rsidRDefault="002C39C6" w:rsidP="002C39C6">
      <w:pPr>
        <w:suppressAutoHyphens/>
        <w:jc w:val="both"/>
        <w:rPr>
          <w:sz w:val="18"/>
          <w:szCs w:val="18"/>
        </w:rPr>
      </w:pPr>
      <w:r w:rsidRPr="002C39C6">
        <w:rPr>
          <w:sz w:val="18"/>
          <w:szCs w:val="18"/>
        </w:rPr>
        <w:t>На 01.01.2020 г. в возрастной структуре населения лица трудоспособного возраста составляли 60,4 % (342 чел.), старше трудоспособного – 29,7 % (168 чел.), моложе трудоспособного – 9,9 % (56 чел.). Численность лиц, старше трудоспособного возраста в 3 раза больше численности лиц моложе трудоспособного возраста, что оказывает негативное влияние на перспективную динамику демографических процессов в Мошковском сельсовете.</w:t>
      </w:r>
    </w:p>
    <w:p w:rsidR="002C39C6" w:rsidRPr="002C39C6" w:rsidRDefault="002C39C6" w:rsidP="002C39C6">
      <w:pPr>
        <w:suppressAutoHyphens/>
        <w:jc w:val="both"/>
        <w:rPr>
          <w:color w:val="000000"/>
          <w:sz w:val="18"/>
          <w:szCs w:val="18"/>
        </w:rPr>
      </w:pPr>
      <w:r w:rsidRPr="002C39C6">
        <w:rPr>
          <w:sz w:val="18"/>
          <w:szCs w:val="18"/>
        </w:rPr>
        <w:t xml:space="preserve">Динамика возрастной структуры населения Мошковского сельсовета за 2012-2020 годы представлена в </w:t>
      </w:r>
      <w:r w:rsidRPr="002C39C6">
        <w:rPr>
          <w:color w:val="000000"/>
          <w:sz w:val="18"/>
          <w:szCs w:val="18"/>
        </w:rPr>
        <w:t>таблице 2.5.1-3</w:t>
      </w:r>
    </w:p>
    <w:p w:rsidR="002C39C6" w:rsidRPr="002C39C6" w:rsidRDefault="002C39C6" w:rsidP="002C39C6">
      <w:pPr>
        <w:suppressAutoHyphens/>
        <w:jc w:val="both"/>
        <w:rPr>
          <w:bCs/>
          <w:sz w:val="18"/>
          <w:szCs w:val="18"/>
        </w:rPr>
      </w:pPr>
      <w:r w:rsidRPr="002C39C6">
        <w:rPr>
          <w:bCs/>
          <w:sz w:val="18"/>
          <w:szCs w:val="18"/>
        </w:rPr>
        <w:t>Таблица 2.5.1-3</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8"/>
        <w:gridCol w:w="1028"/>
        <w:gridCol w:w="1028"/>
        <w:gridCol w:w="1029"/>
        <w:gridCol w:w="1028"/>
        <w:gridCol w:w="1029"/>
      </w:tblGrid>
      <w:tr w:rsidR="002C39C6" w:rsidRPr="002C39C6" w:rsidTr="00805A58">
        <w:trPr>
          <w:jc w:val="center"/>
        </w:trPr>
        <w:tc>
          <w:tcPr>
            <w:tcW w:w="5128" w:type="dxa"/>
            <w:tcBorders>
              <w:top w:val="single" w:sz="4" w:space="0" w:color="auto"/>
              <w:left w:val="single" w:sz="4" w:space="0" w:color="auto"/>
              <w:bottom w:val="single" w:sz="4" w:space="0" w:color="auto"/>
              <w:right w:val="single" w:sz="4" w:space="0" w:color="auto"/>
            </w:tcBorders>
            <w:shd w:val="clear" w:color="auto" w:fill="auto"/>
            <w:hideMark/>
          </w:tcPr>
          <w:p w:rsidR="002C39C6" w:rsidRPr="002C39C6" w:rsidRDefault="002C39C6" w:rsidP="002C39C6">
            <w:pPr>
              <w:jc w:val="both"/>
              <w:rPr>
                <w:sz w:val="18"/>
                <w:szCs w:val="18"/>
              </w:rPr>
            </w:pPr>
            <w:r w:rsidRPr="002C39C6">
              <w:rPr>
                <w:sz w:val="18"/>
                <w:szCs w:val="18"/>
              </w:rPr>
              <w:t>Показатели</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2016</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2017</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2018</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2019</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2020</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моложе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78</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87</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79</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68</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56</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320</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319</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336</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346</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342</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старше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207</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190</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194</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174</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168</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Итого по сельсовету</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605</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596</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609</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588</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566</w:t>
            </w:r>
          </w:p>
        </w:tc>
      </w:tr>
    </w:tbl>
    <w:p w:rsidR="002C39C6" w:rsidRPr="002C39C6" w:rsidRDefault="002C39C6" w:rsidP="002C39C6">
      <w:pPr>
        <w:pStyle w:val="Default"/>
        <w:tabs>
          <w:tab w:val="left" w:pos="3060"/>
        </w:tabs>
        <w:jc w:val="center"/>
        <w:rPr>
          <w:sz w:val="18"/>
          <w:szCs w:val="18"/>
        </w:rPr>
      </w:pPr>
    </w:p>
    <w:p w:rsidR="002C39C6" w:rsidRPr="002C39C6" w:rsidRDefault="002C39C6" w:rsidP="002C39C6">
      <w:pPr>
        <w:pStyle w:val="23"/>
        <w:tabs>
          <w:tab w:val="left" w:pos="540"/>
        </w:tabs>
        <w:spacing w:after="0" w:line="240" w:lineRule="auto"/>
        <w:jc w:val="center"/>
        <w:rPr>
          <w:b/>
          <w:sz w:val="18"/>
          <w:szCs w:val="18"/>
        </w:rPr>
      </w:pPr>
      <w:r w:rsidRPr="002C39C6">
        <w:rPr>
          <w:b/>
          <w:sz w:val="18"/>
          <w:szCs w:val="18"/>
        </w:rPr>
        <w:t>Возрастная структура населения</w:t>
      </w:r>
    </w:p>
    <w:p w:rsidR="002C39C6" w:rsidRPr="002C39C6" w:rsidRDefault="002C39C6" w:rsidP="002C39C6">
      <w:pPr>
        <w:pStyle w:val="23"/>
        <w:tabs>
          <w:tab w:val="left" w:pos="540"/>
        </w:tabs>
        <w:spacing w:after="0" w:line="240" w:lineRule="auto"/>
        <w:jc w:val="center"/>
        <w:rPr>
          <w:b/>
          <w:sz w:val="18"/>
          <w:szCs w:val="18"/>
          <w:highlight w:val="yellow"/>
        </w:rPr>
      </w:pPr>
      <w:r w:rsidRPr="002C39C6">
        <w:rPr>
          <w:b/>
          <w:noProof/>
          <w:sz w:val="18"/>
          <w:szCs w:val="18"/>
        </w:rPr>
        <w:drawing>
          <wp:inline distT="0" distB="0" distL="0" distR="0" wp14:anchorId="1CB6E2B9" wp14:editId="2F249931">
            <wp:extent cx="4581525" cy="1657350"/>
            <wp:effectExtent l="0" t="0" r="0" b="0"/>
            <wp:docPr id="32" name="Объект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2C39C6" w:rsidRPr="002C39C6" w:rsidRDefault="002C39C6" w:rsidP="002C39C6">
      <w:pPr>
        <w:suppressAutoHyphens/>
        <w:jc w:val="center"/>
        <w:rPr>
          <w:sz w:val="18"/>
          <w:szCs w:val="18"/>
        </w:rPr>
      </w:pPr>
      <w:r w:rsidRPr="002C39C6">
        <w:rPr>
          <w:sz w:val="18"/>
          <w:szCs w:val="18"/>
        </w:rPr>
        <w:t>Рис. 2.5.1-4</w:t>
      </w:r>
    </w:p>
    <w:p w:rsidR="002C39C6" w:rsidRPr="002C39C6" w:rsidRDefault="002C39C6" w:rsidP="002C39C6">
      <w:pPr>
        <w:suppressAutoHyphens/>
        <w:jc w:val="both"/>
        <w:rPr>
          <w:sz w:val="18"/>
          <w:szCs w:val="18"/>
        </w:rPr>
      </w:pPr>
      <w:r w:rsidRPr="002C39C6">
        <w:rPr>
          <w:sz w:val="18"/>
          <w:szCs w:val="18"/>
        </w:rPr>
        <w:t>Главной особенностью динамики возрастного состава населения Мошковского сельсовета на современном этапе является старение населения. Старение населения и изменение его возрастной структуры находит отражение в изменении показателя демографической нагрузки: соотношение численности населения трудоспособного и нетрудоспособного возрастов.</w:t>
      </w:r>
    </w:p>
    <w:p w:rsidR="002C39C6" w:rsidRPr="002C39C6" w:rsidRDefault="002C39C6" w:rsidP="002C39C6">
      <w:pPr>
        <w:suppressAutoHyphens/>
        <w:jc w:val="both"/>
        <w:rPr>
          <w:sz w:val="18"/>
          <w:szCs w:val="18"/>
        </w:rPr>
      </w:pPr>
      <w:r w:rsidRPr="002C39C6">
        <w:rPr>
          <w:sz w:val="18"/>
          <w:szCs w:val="18"/>
        </w:rPr>
        <w:t>Старение населения в перспективе ставит серьезные социально-экономические, социально-психологические, медико-социальные и этические проблемы – это проблемы рабочей силы, увеличение экономической нагрузки на общество, необходимость учета изменений уровня и характера потребления, проблемы здоровья пожилых людей.</w:t>
      </w:r>
    </w:p>
    <w:p w:rsidR="002C39C6" w:rsidRPr="002C39C6" w:rsidRDefault="002C39C6" w:rsidP="002C39C6">
      <w:pPr>
        <w:suppressAutoHyphens/>
        <w:jc w:val="both"/>
        <w:rPr>
          <w:i/>
          <w:sz w:val="18"/>
          <w:szCs w:val="18"/>
          <w:u w:val="single"/>
        </w:rPr>
      </w:pPr>
      <w:r w:rsidRPr="002C39C6">
        <w:rPr>
          <w:i/>
          <w:sz w:val="18"/>
          <w:szCs w:val="18"/>
          <w:u w:val="single"/>
        </w:rPr>
        <w:t>Выводы:</w:t>
      </w:r>
    </w:p>
    <w:p w:rsidR="002C39C6" w:rsidRPr="002C39C6" w:rsidRDefault="002C39C6" w:rsidP="002C39C6">
      <w:pPr>
        <w:suppressAutoHyphens/>
        <w:jc w:val="both"/>
        <w:rPr>
          <w:sz w:val="18"/>
          <w:szCs w:val="18"/>
        </w:rPr>
      </w:pPr>
      <w:r w:rsidRPr="002C39C6">
        <w:rPr>
          <w:sz w:val="18"/>
          <w:szCs w:val="18"/>
        </w:rPr>
        <w:lastRenderedPageBreak/>
        <w:t>1. Наблюдается депопуляция населения в Мошковском сельсовете, которая обусловлена низкой рождаемостью, не обеспечивающей естественный прирост населения, высокой смертностью. Миграционные процессы характеризуются отрицательным миграционным приростом.</w:t>
      </w:r>
    </w:p>
    <w:p w:rsidR="002C39C6" w:rsidRPr="002C39C6" w:rsidRDefault="002C39C6" w:rsidP="002C39C6">
      <w:pPr>
        <w:suppressAutoHyphens/>
        <w:jc w:val="both"/>
        <w:rPr>
          <w:sz w:val="18"/>
          <w:szCs w:val="18"/>
        </w:rPr>
      </w:pPr>
      <w:r w:rsidRPr="002C39C6">
        <w:rPr>
          <w:sz w:val="18"/>
          <w:szCs w:val="18"/>
        </w:rPr>
        <w:t>2. 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rsidR="002C39C6" w:rsidRPr="002C39C6" w:rsidRDefault="002C39C6" w:rsidP="002C39C6">
      <w:pPr>
        <w:suppressAutoHyphens/>
        <w:jc w:val="both"/>
        <w:rPr>
          <w:sz w:val="18"/>
          <w:szCs w:val="18"/>
        </w:rPr>
      </w:pPr>
      <w:r w:rsidRPr="002C39C6">
        <w:rPr>
          <w:sz w:val="18"/>
          <w:szCs w:val="18"/>
        </w:rPr>
        <w:t>3. В ближайшее время резкого изменения в демографической ситуации не предвидится.</w:t>
      </w:r>
    </w:p>
    <w:p w:rsidR="002C39C6" w:rsidRPr="002C39C6" w:rsidRDefault="002C39C6" w:rsidP="002C39C6">
      <w:pPr>
        <w:suppressAutoHyphens/>
        <w:jc w:val="both"/>
        <w:rPr>
          <w:sz w:val="18"/>
          <w:szCs w:val="18"/>
        </w:rPr>
      </w:pPr>
      <w:r w:rsidRPr="002C39C6">
        <w:rPr>
          <w:sz w:val="18"/>
          <w:szCs w:val="18"/>
        </w:rPr>
        <w:t>Ближайшей задачей является создание условий для улучшения основных демографических процессов, затем и переход к естественному воспроизводству населения.</w:t>
      </w:r>
    </w:p>
    <w:p w:rsidR="002C39C6" w:rsidRPr="002C39C6" w:rsidRDefault="002C39C6" w:rsidP="002C39C6">
      <w:pPr>
        <w:suppressAutoHyphens/>
        <w:jc w:val="both"/>
        <w:rPr>
          <w:b/>
          <w:sz w:val="18"/>
          <w:szCs w:val="18"/>
          <w:u w:val="single"/>
        </w:rPr>
      </w:pPr>
      <w:r w:rsidRPr="002C39C6">
        <w:rPr>
          <w:b/>
          <w:sz w:val="18"/>
          <w:szCs w:val="18"/>
          <w:u w:val="single"/>
        </w:rPr>
        <w:t>Мероприятия по улучшению демографической ситуации:</w:t>
      </w:r>
    </w:p>
    <w:p w:rsidR="002C39C6" w:rsidRPr="002C39C6" w:rsidRDefault="002C39C6" w:rsidP="002C39C6">
      <w:pPr>
        <w:suppressAutoHyphens/>
        <w:jc w:val="both"/>
        <w:rPr>
          <w:sz w:val="18"/>
          <w:szCs w:val="18"/>
        </w:rPr>
      </w:pPr>
      <w:r w:rsidRPr="002C39C6">
        <w:rPr>
          <w:sz w:val="18"/>
          <w:szCs w:val="18"/>
        </w:rPr>
        <w:t>1. Выполнение государственных программ по обеспечению доступным жильем населения и реформированию и модернизации ЖКХ.</w:t>
      </w:r>
    </w:p>
    <w:p w:rsidR="002C39C6" w:rsidRPr="002C39C6" w:rsidRDefault="002C39C6" w:rsidP="002C39C6">
      <w:pPr>
        <w:suppressAutoHyphens/>
        <w:jc w:val="both"/>
        <w:rPr>
          <w:sz w:val="18"/>
          <w:szCs w:val="18"/>
        </w:rPr>
      </w:pPr>
      <w:r w:rsidRPr="002C39C6">
        <w:rPr>
          <w:sz w:val="18"/>
          <w:szCs w:val="18"/>
        </w:rPr>
        <w:t>2. Создание новых производств, увеличение производственных площадей, которые позволят создать новые рабочие места, привлечь в поселение кадры из других регионов.</w:t>
      </w:r>
    </w:p>
    <w:p w:rsidR="002C39C6" w:rsidRPr="002C39C6" w:rsidRDefault="002C39C6" w:rsidP="002C39C6">
      <w:pPr>
        <w:suppressAutoHyphens/>
        <w:jc w:val="both"/>
        <w:rPr>
          <w:sz w:val="18"/>
          <w:szCs w:val="18"/>
        </w:rPr>
      </w:pPr>
      <w:r w:rsidRPr="002C39C6">
        <w:rPr>
          <w:sz w:val="18"/>
          <w:szCs w:val="18"/>
        </w:rPr>
        <w:t>3. Развитие сферы туризма, которая также повлечет увеличение благосостояния жителей поселения, рост количества рабочих мест.</w:t>
      </w:r>
    </w:p>
    <w:p w:rsidR="002C39C6" w:rsidRPr="002C39C6" w:rsidRDefault="002C39C6" w:rsidP="002C39C6">
      <w:pPr>
        <w:suppressAutoHyphens/>
        <w:jc w:val="both"/>
        <w:rPr>
          <w:sz w:val="18"/>
          <w:szCs w:val="18"/>
        </w:rPr>
      </w:pPr>
      <w:r w:rsidRPr="002C39C6">
        <w:rPr>
          <w:sz w:val="18"/>
          <w:szCs w:val="18"/>
        </w:rPr>
        <w:t>4. Создание предпосылок для развития малого предпринимательства.</w:t>
      </w:r>
    </w:p>
    <w:p w:rsidR="002C39C6" w:rsidRPr="002C39C6" w:rsidRDefault="002C39C6" w:rsidP="002C39C6">
      <w:pPr>
        <w:suppressAutoHyphens/>
        <w:jc w:val="both"/>
        <w:rPr>
          <w:sz w:val="18"/>
          <w:szCs w:val="18"/>
        </w:rPr>
      </w:pPr>
      <w:r w:rsidRPr="002C39C6">
        <w:rPr>
          <w:sz w:val="18"/>
          <w:szCs w:val="18"/>
        </w:rPr>
        <w:t>5. Поддержка и развитие социальной сферы, а именно:</w:t>
      </w:r>
    </w:p>
    <w:p w:rsidR="002C39C6" w:rsidRPr="002C39C6" w:rsidRDefault="002C39C6" w:rsidP="002C39C6">
      <w:pPr>
        <w:suppressAutoHyphens/>
        <w:jc w:val="both"/>
        <w:rPr>
          <w:sz w:val="18"/>
          <w:szCs w:val="18"/>
        </w:rPr>
      </w:pPr>
      <w:r w:rsidRPr="002C39C6">
        <w:rPr>
          <w:sz w:val="18"/>
          <w:szCs w:val="18"/>
        </w:rPr>
        <w:t>- сохранение и развитие системы единого образовательного пространства;</w:t>
      </w:r>
    </w:p>
    <w:p w:rsidR="002C39C6" w:rsidRPr="002C39C6" w:rsidRDefault="002C39C6" w:rsidP="002C39C6">
      <w:pPr>
        <w:suppressAutoHyphens/>
        <w:jc w:val="both"/>
        <w:rPr>
          <w:sz w:val="18"/>
          <w:szCs w:val="18"/>
        </w:rPr>
      </w:pPr>
      <w:r w:rsidRPr="002C39C6">
        <w:rPr>
          <w:sz w:val="18"/>
          <w:szCs w:val="18"/>
        </w:rPr>
        <w:t>- обеспечение качественной равнодоступной бесплатной медицинской помощью;</w:t>
      </w:r>
    </w:p>
    <w:p w:rsidR="002C39C6" w:rsidRPr="002C39C6" w:rsidRDefault="002C39C6" w:rsidP="002C39C6">
      <w:pPr>
        <w:suppressAutoHyphens/>
        <w:jc w:val="both"/>
        <w:rPr>
          <w:sz w:val="18"/>
          <w:szCs w:val="18"/>
        </w:rPr>
      </w:pPr>
      <w:r w:rsidRPr="002C39C6">
        <w:rPr>
          <w:sz w:val="18"/>
          <w:szCs w:val="18"/>
        </w:rPr>
        <w:t>- создание условий для роста культурного уровня населения;</w:t>
      </w:r>
    </w:p>
    <w:p w:rsidR="002C39C6" w:rsidRPr="002C39C6" w:rsidRDefault="002C39C6" w:rsidP="002C39C6">
      <w:pPr>
        <w:suppressAutoHyphens/>
        <w:jc w:val="both"/>
        <w:rPr>
          <w:sz w:val="18"/>
          <w:szCs w:val="18"/>
        </w:rPr>
      </w:pPr>
      <w:r w:rsidRPr="002C39C6">
        <w:rPr>
          <w:sz w:val="18"/>
          <w:szCs w:val="18"/>
        </w:rPr>
        <w:t>- усиление адресной поддержки социально незащищенных слоев населения.</w:t>
      </w:r>
    </w:p>
    <w:p w:rsidR="002C39C6" w:rsidRDefault="002C39C6" w:rsidP="002C39C6">
      <w:pPr>
        <w:suppressAutoHyphens/>
        <w:jc w:val="both"/>
        <w:rPr>
          <w:sz w:val="18"/>
          <w:szCs w:val="18"/>
        </w:rPr>
      </w:pPr>
      <w:r w:rsidRPr="002C39C6">
        <w:rPr>
          <w:sz w:val="18"/>
          <w:szCs w:val="18"/>
        </w:rPr>
        <w:t>6. Оказание содействия переселению граждан в Мошковский сельсовет</w:t>
      </w:r>
      <w:r w:rsidRPr="002C39C6">
        <w:rPr>
          <w:rFonts w:eastAsia="SimSun"/>
          <w:sz w:val="18"/>
          <w:szCs w:val="18"/>
        </w:rPr>
        <w:t xml:space="preserve"> из </w:t>
      </w:r>
      <w:r w:rsidRPr="002C39C6">
        <w:rPr>
          <w:sz w:val="18"/>
          <w:szCs w:val="18"/>
        </w:rPr>
        <w:t>других регионов.</w:t>
      </w:r>
    </w:p>
    <w:p w:rsidR="002C39C6" w:rsidRPr="002678BF" w:rsidRDefault="002C39C6" w:rsidP="002C39C6">
      <w:pPr>
        <w:keepNext/>
        <w:jc w:val="center"/>
        <w:outlineLvl w:val="0"/>
        <w:rPr>
          <w:b/>
          <w:sz w:val="18"/>
          <w:szCs w:val="18"/>
        </w:rPr>
      </w:pPr>
      <w:bookmarkStart w:id="28" w:name="_Toc508102089"/>
      <w:bookmarkStart w:id="29" w:name="_Toc35270557"/>
      <w:r w:rsidRPr="002678BF">
        <w:rPr>
          <w:b/>
          <w:sz w:val="18"/>
          <w:szCs w:val="18"/>
        </w:rPr>
        <w:t>2.5.2. Прогноз перспективной численности населения</w:t>
      </w:r>
      <w:bookmarkEnd w:id="28"/>
      <w:bookmarkEnd w:id="29"/>
    </w:p>
    <w:p w:rsidR="002C39C6" w:rsidRPr="002C39C6" w:rsidRDefault="002C39C6" w:rsidP="002C39C6">
      <w:pPr>
        <w:suppressAutoHyphens/>
        <w:jc w:val="both"/>
        <w:rPr>
          <w:sz w:val="18"/>
          <w:szCs w:val="18"/>
        </w:rPr>
      </w:pPr>
      <w:r w:rsidRPr="002C39C6">
        <w:rPr>
          <w:sz w:val="18"/>
          <w:szCs w:val="18"/>
        </w:rPr>
        <w:t>Традиционно прямой демографический прогноз численности населения осуществляется на основе учета таких факторов как сложившийся уровень рождаемости и смертности, величина миграционного сальдо и ожидаемые тенденции изменения этих параметров.</w:t>
      </w:r>
    </w:p>
    <w:p w:rsidR="002C39C6" w:rsidRPr="002C39C6" w:rsidRDefault="002C39C6" w:rsidP="002C39C6">
      <w:pPr>
        <w:suppressAutoHyphens/>
        <w:jc w:val="both"/>
        <w:rPr>
          <w:sz w:val="18"/>
          <w:szCs w:val="18"/>
        </w:rPr>
      </w:pPr>
      <w:r w:rsidRPr="002C39C6">
        <w:rPr>
          <w:sz w:val="18"/>
          <w:szCs w:val="18"/>
        </w:rPr>
        <w:t>Перспективная численность населения рассчитывается на основе данных о естественном и механическом приросте населения за определенный период и предположения о сохранении выявленных закономерностей на прогнозируемый отрезок времени.</w:t>
      </w:r>
    </w:p>
    <w:p w:rsidR="002C39C6" w:rsidRPr="002C39C6" w:rsidRDefault="002C39C6" w:rsidP="002C39C6">
      <w:pPr>
        <w:suppressAutoHyphens/>
        <w:jc w:val="both"/>
        <w:rPr>
          <w:sz w:val="18"/>
          <w:szCs w:val="18"/>
        </w:rPr>
      </w:pPr>
      <w:r w:rsidRPr="002C39C6">
        <w:rPr>
          <w:sz w:val="18"/>
          <w:szCs w:val="18"/>
        </w:rPr>
        <w:t>Проводимая в настоящее время на федеральном уровне демографическая политика и соответствующие меры, предпринимаемые по преодолению демографической проблемы на региональном уровне, должны оказать существенное положительное воздействие на демографическую ситуацию.</w:t>
      </w:r>
    </w:p>
    <w:p w:rsidR="002C39C6" w:rsidRPr="002C39C6" w:rsidRDefault="002C39C6" w:rsidP="002C39C6">
      <w:pPr>
        <w:pStyle w:val="Default"/>
        <w:tabs>
          <w:tab w:val="left" w:pos="3060"/>
        </w:tabs>
        <w:jc w:val="both"/>
        <w:rPr>
          <w:sz w:val="18"/>
          <w:szCs w:val="18"/>
        </w:rPr>
      </w:pPr>
      <w:r w:rsidRPr="002C39C6">
        <w:rPr>
          <w:sz w:val="18"/>
          <w:szCs w:val="18"/>
        </w:rPr>
        <w:t>Учитывая следующие факторы: - возможность повышения численности населения при исполнении мероприятий по жилищному и социальному развитию, - выполнение мероприятий программы по переселению граждан РФ, - выполнение мероприятий программы по доступному жилью для граждан РФ, генеральным планом до 2040 года предусматривается сохранение численности населения на уровне 2020.</w:t>
      </w:r>
    </w:p>
    <w:p w:rsidR="002C39C6" w:rsidRPr="00805A58" w:rsidRDefault="002C39C6" w:rsidP="00805A58">
      <w:pPr>
        <w:keepNext/>
        <w:jc w:val="center"/>
        <w:outlineLvl w:val="0"/>
        <w:rPr>
          <w:b/>
          <w:sz w:val="18"/>
          <w:szCs w:val="18"/>
        </w:rPr>
      </w:pPr>
      <w:bookmarkStart w:id="30" w:name="_Toc508102090"/>
      <w:bookmarkStart w:id="31" w:name="_Toc35270558"/>
      <w:r w:rsidRPr="00805A58">
        <w:rPr>
          <w:b/>
          <w:sz w:val="18"/>
          <w:szCs w:val="18"/>
        </w:rPr>
        <w:t>2.5.3. Трудовые ресурсы и занятость населения</w:t>
      </w:r>
      <w:bookmarkEnd w:id="30"/>
      <w:bookmarkEnd w:id="31"/>
    </w:p>
    <w:p w:rsidR="002C39C6" w:rsidRPr="002C39C6" w:rsidRDefault="002C39C6" w:rsidP="002C39C6">
      <w:pPr>
        <w:suppressAutoHyphens/>
        <w:jc w:val="both"/>
        <w:rPr>
          <w:sz w:val="18"/>
          <w:szCs w:val="18"/>
        </w:rPr>
      </w:pPr>
      <w:r w:rsidRPr="002C39C6">
        <w:rPr>
          <w:sz w:val="18"/>
          <w:szCs w:val="18"/>
        </w:rPr>
        <w:t>Ключевым показателем трудового потенциала является удельный вес в структуре населения лиц в трудоспособном возрасте.</w:t>
      </w:r>
    </w:p>
    <w:p w:rsidR="002C39C6" w:rsidRPr="002C39C6" w:rsidRDefault="002C39C6" w:rsidP="002C39C6">
      <w:pPr>
        <w:suppressAutoHyphens/>
        <w:jc w:val="both"/>
        <w:rPr>
          <w:sz w:val="18"/>
          <w:szCs w:val="18"/>
        </w:rPr>
      </w:pPr>
      <w:r w:rsidRPr="002C39C6">
        <w:rPr>
          <w:sz w:val="18"/>
          <w:szCs w:val="18"/>
        </w:rPr>
        <w:t xml:space="preserve">Баланс трудовых ресурсов включает систему показателей, характеризующих численность экономически активного населения в границах Мошковского сельсовета с учетом </w:t>
      </w:r>
      <w:proofErr w:type="spellStart"/>
      <w:r w:rsidRPr="002C39C6">
        <w:rPr>
          <w:sz w:val="18"/>
          <w:szCs w:val="18"/>
        </w:rPr>
        <w:t>возрастнополового</w:t>
      </w:r>
      <w:proofErr w:type="spellEnd"/>
      <w:r w:rsidRPr="002C39C6">
        <w:rPr>
          <w:sz w:val="18"/>
          <w:szCs w:val="18"/>
        </w:rPr>
        <w:t xml:space="preserve"> состава, соотнесенную с наличием и качеством рабочих мест.</w:t>
      </w:r>
    </w:p>
    <w:p w:rsidR="002C39C6" w:rsidRPr="002C39C6" w:rsidRDefault="002C39C6" w:rsidP="002C39C6">
      <w:pPr>
        <w:suppressAutoHyphens/>
        <w:jc w:val="both"/>
        <w:rPr>
          <w:sz w:val="18"/>
          <w:szCs w:val="18"/>
        </w:rPr>
      </w:pPr>
      <w:r w:rsidRPr="002C39C6">
        <w:rPr>
          <w:sz w:val="18"/>
          <w:szCs w:val="18"/>
        </w:rPr>
        <w:t>Основную часть трудовых ресурсов территории составляют лица в трудоспособном возрасте, а также лица старше трудоспособного возраста, занятые в производстве. По данным на 01.01.2020 год их численность составила 342 человек или 60,4 % от численности населения поселения. В таблице 2.4.3-1 приведен баланс трудовых ресурсов и занятость населения.</w:t>
      </w:r>
    </w:p>
    <w:p w:rsidR="002C39C6" w:rsidRPr="002C39C6" w:rsidRDefault="002C39C6" w:rsidP="002678BF">
      <w:pPr>
        <w:jc w:val="right"/>
        <w:rPr>
          <w:bCs/>
          <w:sz w:val="18"/>
          <w:szCs w:val="18"/>
        </w:rPr>
      </w:pPr>
      <w:r w:rsidRPr="002C39C6">
        <w:rPr>
          <w:bCs/>
          <w:sz w:val="18"/>
          <w:szCs w:val="18"/>
        </w:rPr>
        <w:t>Таблица 2.5.3-1</w:t>
      </w:r>
    </w:p>
    <w:p w:rsidR="002C39C6" w:rsidRPr="002C39C6" w:rsidRDefault="002C39C6" w:rsidP="002C39C6">
      <w:pPr>
        <w:tabs>
          <w:tab w:val="left" w:pos="7920"/>
        </w:tabs>
        <w:suppressAutoHyphens/>
        <w:jc w:val="center"/>
        <w:rPr>
          <w:b/>
          <w:sz w:val="18"/>
          <w:szCs w:val="18"/>
        </w:rPr>
      </w:pPr>
      <w:r w:rsidRPr="002C39C6">
        <w:rPr>
          <w:b/>
          <w:sz w:val="18"/>
          <w:szCs w:val="18"/>
        </w:rPr>
        <w:t>Баланс трудовых ресурсов и занятость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82"/>
        <w:gridCol w:w="1260"/>
        <w:gridCol w:w="1260"/>
      </w:tblGrid>
      <w:tr w:rsidR="002C39C6" w:rsidRPr="002C39C6" w:rsidTr="00805A58">
        <w:trPr>
          <w:jc w:val="center"/>
        </w:trPr>
        <w:tc>
          <w:tcPr>
            <w:tcW w:w="7582" w:type="dxa"/>
            <w:shd w:val="clear" w:color="auto" w:fill="auto"/>
          </w:tcPr>
          <w:p w:rsidR="002C39C6" w:rsidRPr="002C39C6" w:rsidRDefault="002C39C6" w:rsidP="002C39C6">
            <w:pPr>
              <w:suppressAutoHyphens/>
              <w:rPr>
                <w:b/>
                <w:sz w:val="18"/>
                <w:szCs w:val="18"/>
              </w:rPr>
            </w:pPr>
            <w:r w:rsidRPr="002C39C6">
              <w:rPr>
                <w:b/>
                <w:sz w:val="18"/>
                <w:szCs w:val="18"/>
              </w:rPr>
              <w:t>Наименование</w:t>
            </w:r>
          </w:p>
        </w:tc>
        <w:tc>
          <w:tcPr>
            <w:tcW w:w="1260" w:type="dxa"/>
            <w:shd w:val="clear" w:color="auto" w:fill="auto"/>
          </w:tcPr>
          <w:p w:rsidR="002C39C6" w:rsidRPr="002C39C6" w:rsidRDefault="002C39C6" w:rsidP="002678BF">
            <w:pPr>
              <w:suppressAutoHyphens/>
              <w:jc w:val="center"/>
              <w:rPr>
                <w:b/>
                <w:sz w:val="18"/>
                <w:szCs w:val="18"/>
              </w:rPr>
            </w:pPr>
            <w:r w:rsidRPr="002C39C6">
              <w:rPr>
                <w:b/>
                <w:sz w:val="18"/>
                <w:szCs w:val="18"/>
              </w:rPr>
              <w:t>человек</w:t>
            </w:r>
          </w:p>
        </w:tc>
        <w:tc>
          <w:tcPr>
            <w:tcW w:w="1260" w:type="dxa"/>
            <w:shd w:val="clear" w:color="auto" w:fill="auto"/>
          </w:tcPr>
          <w:p w:rsidR="002C39C6" w:rsidRPr="002C39C6" w:rsidRDefault="002C39C6" w:rsidP="002C39C6">
            <w:pPr>
              <w:suppressAutoHyphens/>
              <w:jc w:val="center"/>
              <w:rPr>
                <w:b/>
                <w:sz w:val="18"/>
                <w:szCs w:val="18"/>
              </w:rPr>
            </w:pPr>
            <w:r w:rsidRPr="002C39C6">
              <w:rPr>
                <w:b/>
                <w:sz w:val="18"/>
                <w:szCs w:val="18"/>
              </w:rPr>
              <w:t>%</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 xml:space="preserve">Население </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566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100</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населения трудоспособного возраста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342</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60,4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занятых:</w:t>
            </w:r>
          </w:p>
          <w:p w:rsidR="002C39C6" w:rsidRPr="002C39C6" w:rsidRDefault="002C39C6" w:rsidP="002C39C6">
            <w:pPr>
              <w:suppressAutoHyphens/>
              <w:rPr>
                <w:sz w:val="18"/>
                <w:szCs w:val="18"/>
              </w:rPr>
            </w:pPr>
            <w:r w:rsidRPr="002C39C6">
              <w:rPr>
                <w:sz w:val="18"/>
                <w:szCs w:val="18"/>
              </w:rPr>
              <w:t xml:space="preserve">в </w:t>
            </w:r>
            <w:proofErr w:type="spellStart"/>
            <w:r w:rsidRPr="002C39C6">
              <w:rPr>
                <w:sz w:val="18"/>
                <w:szCs w:val="18"/>
              </w:rPr>
              <w:t>т.ч</w:t>
            </w:r>
            <w:proofErr w:type="spellEnd"/>
            <w:r w:rsidRPr="002C39C6">
              <w:rPr>
                <w:sz w:val="18"/>
                <w:szCs w:val="18"/>
              </w:rPr>
              <w:t>. в экономике поселения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132</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23,4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Органы управления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0,7</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Сельское хозяйство</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41</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7,3</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Промышленность (транспорт и связь)</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27</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4,8</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Здравоохранение</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 xml:space="preserve">Образование  </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Культура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Оптовая и розничная торговля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37</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Лица, занятые в домашнем и личном подсобном хозяйстве</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Молодежь, обучающаяся с отрывом от производства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Работающие за пределами поселения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156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27,6</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безработных</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0,7</w:t>
            </w:r>
          </w:p>
        </w:tc>
      </w:tr>
    </w:tbl>
    <w:p w:rsidR="002C39C6" w:rsidRPr="00AE0469" w:rsidRDefault="002C39C6" w:rsidP="002C39C6">
      <w:pPr>
        <w:jc w:val="both"/>
      </w:pPr>
    </w:p>
    <w:p w:rsidR="002678BF" w:rsidRPr="002678BF" w:rsidRDefault="002678BF" w:rsidP="002678BF">
      <w:pPr>
        <w:tabs>
          <w:tab w:val="left" w:pos="7920"/>
        </w:tabs>
        <w:suppressAutoHyphens/>
        <w:jc w:val="center"/>
        <w:rPr>
          <w:b/>
          <w:sz w:val="18"/>
          <w:szCs w:val="18"/>
        </w:rPr>
      </w:pPr>
      <w:r w:rsidRPr="002678BF">
        <w:rPr>
          <w:b/>
          <w:sz w:val="18"/>
          <w:szCs w:val="18"/>
        </w:rPr>
        <w:t>Занятость по видам экономической деятельности</w:t>
      </w:r>
    </w:p>
    <w:p w:rsidR="002678BF" w:rsidRPr="002678BF" w:rsidRDefault="002678BF" w:rsidP="002678BF">
      <w:pPr>
        <w:tabs>
          <w:tab w:val="left" w:pos="7920"/>
        </w:tabs>
        <w:suppressAutoHyphens/>
        <w:jc w:val="center"/>
        <w:rPr>
          <w:b/>
          <w:sz w:val="18"/>
          <w:szCs w:val="18"/>
        </w:rPr>
      </w:pPr>
      <w:r w:rsidRPr="002678BF">
        <w:rPr>
          <w:b/>
          <w:noProof/>
          <w:sz w:val="18"/>
          <w:szCs w:val="18"/>
        </w:rPr>
        <w:lastRenderedPageBreak/>
        <w:drawing>
          <wp:inline distT="0" distB="0" distL="0" distR="0" wp14:anchorId="2A15B94E" wp14:editId="1E72AA46">
            <wp:extent cx="4352925" cy="1562100"/>
            <wp:effectExtent l="0" t="0" r="0" b="0"/>
            <wp:docPr id="38" name="Объект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678BF" w:rsidRPr="002678BF" w:rsidRDefault="002678BF" w:rsidP="002678BF">
      <w:pPr>
        <w:pStyle w:val="Default"/>
        <w:tabs>
          <w:tab w:val="left" w:pos="3060"/>
        </w:tabs>
        <w:jc w:val="center"/>
        <w:rPr>
          <w:sz w:val="18"/>
          <w:szCs w:val="18"/>
        </w:rPr>
      </w:pPr>
      <w:r w:rsidRPr="002678BF">
        <w:rPr>
          <w:sz w:val="18"/>
          <w:szCs w:val="18"/>
        </w:rPr>
        <w:t>Рис. 2.5.3-1</w:t>
      </w:r>
    </w:p>
    <w:p w:rsidR="002678BF" w:rsidRDefault="002678BF" w:rsidP="002678BF">
      <w:pPr>
        <w:suppressAutoHyphens/>
        <w:jc w:val="both"/>
        <w:rPr>
          <w:sz w:val="18"/>
          <w:szCs w:val="18"/>
        </w:rPr>
      </w:pPr>
      <w:r w:rsidRPr="002678BF">
        <w:rPr>
          <w:sz w:val="18"/>
          <w:szCs w:val="18"/>
        </w:rPr>
        <w:t>Численность работников занятых в экономике сельсовета составляет 132 человека. Занятых в домашнем и личном подсобном хозяйстве – 36 человек. В связи с отсутствием достаточного количества мест приложения труда на территории Мошковского сельсовета, часть населения – 156 человек работает за пределами поселения, 4 человека - безработные.</w:t>
      </w:r>
    </w:p>
    <w:p w:rsidR="002678BF" w:rsidRPr="00DA1F9A" w:rsidRDefault="002678BF" w:rsidP="002678BF">
      <w:pPr>
        <w:keepNext/>
        <w:jc w:val="center"/>
        <w:outlineLvl w:val="0"/>
        <w:rPr>
          <w:b/>
          <w:sz w:val="18"/>
          <w:szCs w:val="18"/>
        </w:rPr>
      </w:pPr>
      <w:bookmarkStart w:id="32" w:name="_Toc35270559"/>
      <w:r w:rsidRPr="00DA1F9A">
        <w:rPr>
          <w:b/>
          <w:sz w:val="18"/>
          <w:szCs w:val="18"/>
        </w:rPr>
        <w:t>2.5.4. Расселение</w:t>
      </w:r>
      <w:bookmarkEnd w:id="32"/>
    </w:p>
    <w:p w:rsidR="002678BF" w:rsidRPr="002678BF" w:rsidRDefault="002678BF" w:rsidP="002678BF">
      <w:pPr>
        <w:jc w:val="both"/>
        <w:rPr>
          <w:sz w:val="18"/>
          <w:szCs w:val="18"/>
        </w:rPr>
      </w:pPr>
      <w:r w:rsidRPr="002678BF">
        <w:rPr>
          <w:sz w:val="18"/>
          <w:szCs w:val="18"/>
        </w:rPr>
        <w:t>Мошковский сельсовет находится в восточной части Бековского  района.</w:t>
      </w:r>
    </w:p>
    <w:p w:rsidR="002678BF" w:rsidRPr="002678BF" w:rsidRDefault="002678BF" w:rsidP="002678BF">
      <w:pPr>
        <w:tabs>
          <w:tab w:val="left" w:pos="600"/>
        </w:tabs>
        <w:suppressAutoHyphens/>
        <w:jc w:val="both"/>
        <w:rPr>
          <w:sz w:val="18"/>
          <w:szCs w:val="18"/>
        </w:rPr>
      </w:pPr>
      <w:r w:rsidRPr="002678BF">
        <w:rPr>
          <w:sz w:val="18"/>
          <w:szCs w:val="18"/>
        </w:rPr>
        <w:t>Сформировавшаяся современная система расселения Мошковского сельсовета обусловлена экономико-географическим положением поселения на территории Бековского района, ее природно-климатическими особенностями, историческими процессами освоения, демографической, социально-экономической и градостроительной ситуацией и имеет свои особенности.</w:t>
      </w:r>
    </w:p>
    <w:p w:rsidR="002678BF" w:rsidRPr="002678BF" w:rsidRDefault="002678BF" w:rsidP="002678BF">
      <w:pPr>
        <w:tabs>
          <w:tab w:val="left" w:pos="600"/>
        </w:tabs>
        <w:suppressAutoHyphens/>
        <w:jc w:val="both"/>
        <w:rPr>
          <w:sz w:val="18"/>
          <w:szCs w:val="18"/>
        </w:rPr>
      </w:pPr>
      <w:r w:rsidRPr="002678BF">
        <w:rPr>
          <w:sz w:val="18"/>
          <w:szCs w:val="18"/>
        </w:rPr>
        <w:t xml:space="preserve">Каркас расселения представлен линейными элементами – основными транспортными магистралями, вдоль которых сформировались оси расселения, и узловыми элементами, которым в данном случае выступает административный центр </w:t>
      </w:r>
      <w:proofErr w:type="spellStart"/>
      <w:r w:rsidRPr="002678BF">
        <w:rPr>
          <w:sz w:val="18"/>
          <w:szCs w:val="18"/>
        </w:rPr>
        <w:t>р.п</w:t>
      </w:r>
      <w:proofErr w:type="spellEnd"/>
      <w:r w:rsidRPr="002678BF">
        <w:rPr>
          <w:sz w:val="18"/>
          <w:szCs w:val="18"/>
        </w:rPr>
        <w:t>. Беково, где сосредоточена система культурно-бытового и административного обслуживания.</w:t>
      </w:r>
    </w:p>
    <w:p w:rsidR="002678BF" w:rsidRPr="002678BF" w:rsidRDefault="002678BF" w:rsidP="002678BF">
      <w:pPr>
        <w:jc w:val="both"/>
        <w:rPr>
          <w:sz w:val="18"/>
          <w:szCs w:val="18"/>
          <w:highlight w:val="yellow"/>
        </w:rPr>
      </w:pPr>
      <w:r w:rsidRPr="002678BF">
        <w:rPr>
          <w:sz w:val="18"/>
          <w:szCs w:val="18"/>
        </w:rPr>
        <w:t>Связь между населенными пунктами осуществляются по автомобильным дорогам</w:t>
      </w:r>
      <w:r w:rsidRPr="009B5B11">
        <w:rPr>
          <w:sz w:val="18"/>
          <w:szCs w:val="18"/>
        </w:rPr>
        <w:t xml:space="preserve"> </w:t>
      </w:r>
      <w:r w:rsidRPr="002678BF">
        <w:rPr>
          <w:sz w:val="18"/>
          <w:szCs w:val="18"/>
        </w:rPr>
        <w:t>регионального и межмуниципального значения и автомобильным дорогам местного значения.</w:t>
      </w:r>
    </w:p>
    <w:p w:rsidR="002678BF" w:rsidRPr="002678BF" w:rsidRDefault="002678BF" w:rsidP="002678BF">
      <w:pPr>
        <w:jc w:val="both"/>
        <w:rPr>
          <w:sz w:val="18"/>
          <w:szCs w:val="18"/>
        </w:rPr>
      </w:pPr>
      <w:r w:rsidRPr="002678BF">
        <w:rPr>
          <w:sz w:val="18"/>
          <w:szCs w:val="18"/>
        </w:rPr>
        <w:t>Плотность населения составляет порядка 0,0002 чел/кв. км.</w:t>
      </w:r>
    </w:p>
    <w:p w:rsidR="002678BF" w:rsidRPr="002678BF" w:rsidRDefault="002678BF" w:rsidP="002678BF">
      <w:pPr>
        <w:tabs>
          <w:tab w:val="left" w:pos="540"/>
        </w:tabs>
        <w:suppressAutoHyphens/>
        <w:jc w:val="right"/>
        <w:rPr>
          <w:sz w:val="18"/>
          <w:szCs w:val="18"/>
          <w:lang w:eastAsia="ar-SA"/>
        </w:rPr>
      </w:pPr>
      <w:r w:rsidRPr="002678BF">
        <w:rPr>
          <w:sz w:val="18"/>
          <w:szCs w:val="18"/>
          <w:lang w:eastAsia="ar-SA"/>
        </w:rPr>
        <w:t>Таблица 2.5.4-1</w:t>
      </w:r>
    </w:p>
    <w:p w:rsidR="002678BF" w:rsidRPr="002678BF" w:rsidRDefault="002678BF" w:rsidP="002678BF">
      <w:pPr>
        <w:jc w:val="center"/>
        <w:rPr>
          <w:b/>
          <w:noProof/>
          <w:sz w:val="18"/>
          <w:szCs w:val="18"/>
        </w:rPr>
      </w:pPr>
      <w:r w:rsidRPr="002678BF">
        <w:rPr>
          <w:b/>
          <w:noProof/>
          <w:sz w:val="18"/>
          <w:szCs w:val="18"/>
        </w:rPr>
        <w:t>Численность населения и площадь по населенным пунктам</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8"/>
        <w:gridCol w:w="2438"/>
        <w:gridCol w:w="2028"/>
        <w:gridCol w:w="3172"/>
      </w:tblGrid>
      <w:tr w:rsidR="002678BF" w:rsidRPr="002678BF" w:rsidTr="002678BF">
        <w:trPr>
          <w:trHeight w:val="519"/>
          <w:tblHeader/>
          <w:jc w:val="center"/>
        </w:trPr>
        <w:tc>
          <w:tcPr>
            <w:tcW w:w="2166"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t>Населенные пункты</w:t>
            </w:r>
          </w:p>
        </w:tc>
        <w:tc>
          <w:tcPr>
            <w:tcW w:w="2289"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t>Численность населения на 01.01.2020 г., чел.</w:t>
            </w:r>
          </w:p>
        </w:tc>
        <w:tc>
          <w:tcPr>
            <w:tcW w:w="1904" w:type="dxa"/>
            <w:tcBorders>
              <w:bottom w:val="single" w:sz="4" w:space="0" w:color="auto"/>
            </w:tcBorders>
            <w:shd w:val="clear" w:color="auto" w:fill="auto"/>
            <w:vAlign w:val="center"/>
          </w:tcPr>
          <w:p w:rsidR="002678BF" w:rsidRPr="002678BF" w:rsidRDefault="002678BF" w:rsidP="002678BF">
            <w:pPr>
              <w:tabs>
                <w:tab w:val="left" w:pos="540"/>
              </w:tabs>
              <w:jc w:val="center"/>
              <w:rPr>
                <w:sz w:val="18"/>
                <w:szCs w:val="18"/>
              </w:rPr>
            </w:pPr>
            <w:r w:rsidRPr="002678BF">
              <w:rPr>
                <w:sz w:val="18"/>
                <w:szCs w:val="18"/>
              </w:rPr>
              <w:t>Площадь, га</w:t>
            </w:r>
          </w:p>
          <w:p w:rsidR="002678BF" w:rsidRPr="002678BF" w:rsidRDefault="002678BF" w:rsidP="002678BF">
            <w:pPr>
              <w:jc w:val="center"/>
              <w:rPr>
                <w:sz w:val="18"/>
                <w:szCs w:val="18"/>
              </w:rPr>
            </w:pPr>
          </w:p>
        </w:tc>
        <w:tc>
          <w:tcPr>
            <w:tcW w:w="2978"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t xml:space="preserve">Расстояние до административного центра </w:t>
            </w:r>
            <w:proofErr w:type="spellStart"/>
            <w:r w:rsidRPr="002678BF">
              <w:rPr>
                <w:sz w:val="18"/>
                <w:szCs w:val="18"/>
              </w:rPr>
              <w:t>р.п</w:t>
            </w:r>
            <w:proofErr w:type="spellEnd"/>
            <w:r w:rsidRPr="002678BF">
              <w:rPr>
                <w:sz w:val="18"/>
                <w:szCs w:val="18"/>
              </w:rPr>
              <w:t>. Беково, км.</w:t>
            </w:r>
          </w:p>
        </w:tc>
      </w:tr>
      <w:tr w:rsidR="002678BF" w:rsidRPr="002678BF" w:rsidTr="009B5B11">
        <w:trPr>
          <w:trHeight w:val="20"/>
          <w:jc w:val="center"/>
        </w:trPr>
        <w:tc>
          <w:tcPr>
            <w:tcW w:w="2166" w:type="dxa"/>
            <w:tcBorders>
              <w:bottom w:val="single" w:sz="4" w:space="0" w:color="auto"/>
            </w:tcBorders>
            <w:shd w:val="clear" w:color="auto" w:fill="auto"/>
          </w:tcPr>
          <w:p w:rsidR="002678BF" w:rsidRPr="002678BF" w:rsidRDefault="002678BF" w:rsidP="002678BF">
            <w:pPr>
              <w:rPr>
                <w:sz w:val="18"/>
                <w:szCs w:val="18"/>
              </w:rPr>
            </w:pPr>
            <w:r w:rsidRPr="002678BF">
              <w:rPr>
                <w:sz w:val="18"/>
                <w:szCs w:val="18"/>
              </w:rPr>
              <w:t>с. Мошки</w:t>
            </w:r>
          </w:p>
        </w:tc>
        <w:tc>
          <w:tcPr>
            <w:tcW w:w="2289"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329</w:t>
            </w:r>
          </w:p>
        </w:tc>
        <w:tc>
          <w:tcPr>
            <w:tcW w:w="1904"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315,70</w:t>
            </w:r>
          </w:p>
        </w:tc>
        <w:tc>
          <w:tcPr>
            <w:tcW w:w="2978"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14,00</w:t>
            </w:r>
          </w:p>
        </w:tc>
      </w:tr>
      <w:tr w:rsidR="002678BF" w:rsidRPr="002678BF" w:rsidTr="009B5B11">
        <w:trPr>
          <w:trHeight w:val="20"/>
          <w:jc w:val="center"/>
        </w:trPr>
        <w:tc>
          <w:tcPr>
            <w:tcW w:w="2166" w:type="dxa"/>
            <w:shd w:val="clear" w:color="auto" w:fill="auto"/>
          </w:tcPr>
          <w:p w:rsidR="002678BF" w:rsidRPr="002678BF" w:rsidRDefault="002678BF" w:rsidP="002678BF">
            <w:pPr>
              <w:rPr>
                <w:sz w:val="18"/>
                <w:szCs w:val="18"/>
              </w:rPr>
            </w:pPr>
            <w:r w:rsidRPr="002678BF">
              <w:rPr>
                <w:sz w:val="18"/>
                <w:szCs w:val="18"/>
              </w:rPr>
              <w:t>с. Гранки</w:t>
            </w:r>
          </w:p>
        </w:tc>
        <w:tc>
          <w:tcPr>
            <w:tcW w:w="2289" w:type="dxa"/>
            <w:shd w:val="clear" w:color="auto" w:fill="auto"/>
          </w:tcPr>
          <w:p w:rsidR="002678BF" w:rsidRPr="002678BF" w:rsidRDefault="002678BF" w:rsidP="002678BF">
            <w:pPr>
              <w:jc w:val="center"/>
              <w:rPr>
                <w:sz w:val="18"/>
                <w:szCs w:val="18"/>
              </w:rPr>
            </w:pPr>
            <w:r w:rsidRPr="002678BF">
              <w:rPr>
                <w:sz w:val="18"/>
                <w:szCs w:val="18"/>
              </w:rPr>
              <w:t>237</w:t>
            </w:r>
          </w:p>
        </w:tc>
        <w:tc>
          <w:tcPr>
            <w:tcW w:w="1904" w:type="dxa"/>
            <w:shd w:val="clear" w:color="auto" w:fill="auto"/>
          </w:tcPr>
          <w:p w:rsidR="002678BF" w:rsidRPr="002678BF" w:rsidRDefault="002678BF" w:rsidP="002678BF">
            <w:pPr>
              <w:jc w:val="center"/>
              <w:rPr>
                <w:sz w:val="18"/>
                <w:szCs w:val="18"/>
              </w:rPr>
            </w:pPr>
            <w:r w:rsidRPr="002678BF">
              <w:rPr>
                <w:sz w:val="18"/>
                <w:szCs w:val="18"/>
              </w:rPr>
              <w:t>162,68</w:t>
            </w:r>
          </w:p>
        </w:tc>
        <w:tc>
          <w:tcPr>
            <w:tcW w:w="2978" w:type="dxa"/>
            <w:shd w:val="clear" w:color="auto" w:fill="auto"/>
          </w:tcPr>
          <w:p w:rsidR="002678BF" w:rsidRPr="002678BF" w:rsidRDefault="002678BF" w:rsidP="002678BF">
            <w:pPr>
              <w:jc w:val="center"/>
              <w:rPr>
                <w:sz w:val="18"/>
                <w:szCs w:val="18"/>
              </w:rPr>
            </w:pPr>
            <w:r w:rsidRPr="002678BF">
              <w:rPr>
                <w:sz w:val="18"/>
                <w:szCs w:val="18"/>
              </w:rPr>
              <w:t>18,00</w:t>
            </w:r>
          </w:p>
        </w:tc>
      </w:tr>
    </w:tbl>
    <w:p w:rsidR="002678BF" w:rsidRPr="002678BF" w:rsidRDefault="002678BF" w:rsidP="002678BF">
      <w:pPr>
        <w:tabs>
          <w:tab w:val="left" w:pos="540"/>
        </w:tabs>
        <w:jc w:val="both"/>
        <w:rPr>
          <w:sz w:val="18"/>
          <w:szCs w:val="18"/>
        </w:rPr>
      </w:pPr>
      <w:r w:rsidRPr="002678BF">
        <w:rPr>
          <w:sz w:val="18"/>
          <w:szCs w:val="18"/>
        </w:rPr>
        <w:t>Генеральным планом не предусматривается значительного изменения в системе расселения и численности населенных пунктов. Все существующие населенные пункты сохраняются.</w:t>
      </w:r>
    </w:p>
    <w:p w:rsidR="002678BF" w:rsidRDefault="002678BF" w:rsidP="002678BF">
      <w:pPr>
        <w:tabs>
          <w:tab w:val="left" w:pos="540"/>
        </w:tabs>
        <w:jc w:val="both"/>
        <w:rPr>
          <w:sz w:val="18"/>
          <w:szCs w:val="18"/>
        </w:rPr>
      </w:pPr>
      <w:r w:rsidRPr="002678BF">
        <w:rPr>
          <w:sz w:val="18"/>
          <w:szCs w:val="18"/>
        </w:rPr>
        <w:t>Дальнейшее развитие системы расселения Мошковского сельсовета должно идти по пути расширения и усиления связей между населенными пунктами.</w:t>
      </w:r>
    </w:p>
    <w:p w:rsidR="002678BF" w:rsidRPr="00805A58" w:rsidRDefault="002678BF" w:rsidP="00805A58">
      <w:pPr>
        <w:keepNext/>
        <w:ind w:left="927"/>
        <w:jc w:val="center"/>
        <w:outlineLvl w:val="0"/>
        <w:rPr>
          <w:b/>
          <w:sz w:val="18"/>
          <w:szCs w:val="18"/>
        </w:rPr>
      </w:pPr>
      <w:bookmarkStart w:id="33" w:name="_Toc35270560"/>
      <w:bookmarkStart w:id="34" w:name="_Toc33021538"/>
      <w:bookmarkStart w:id="35" w:name="_Toc508026186"/>
      <w:r w:rsidRPr="00805A58">
        <w:rPr>
          <w:b/>
          <w:sz w:val="18"/>
          <w:szCs w:val="18"/>
        </w:rPr>
        <w:t>2.6. Жилищный фонд</w:t>
      </w:r>
      <w:bookmarkEnd w:id="33"/>
    </w:p>
    <w:p w:rsidR="002678BF" w:rsidRPr="002678BF" w:rsidRDefault="002678BF" w:rsidP="002678BF">
      <w:pPr>
        <w:suppressAutoHyphens/>
        <w:jc w:val="both"/>
        <w:rPr>
          <w:sz w:val="18"/>
          <w:szCs w:val="18"/>
        </w:rPr>
      </w:pPr>
      <w:r w:rsidRPr="002678BF">
        <w:rPr>
          <w:sz w:val="18"/>
          <w:szCs w:val="18"/>
        </w:rPr>
        <w:t>Жилищно-коммунальная сфера занимает одно из важнейших мест в социальной инфраструктуре, а жилищные условия являются важной составляющей уровня жизни населения. В связи с этим обеспечение качественным жильем населения поселения является одной из важнейших социальных задач, стоящих перед администрацией.</w:t>
      </w:r>
    </w:p>
    <w:p w:rsidR="002678BF" w:rsidRPr="002678BF" w:rsidRDefault="002678BF" w:rsidP="002678BF">
      <w:pPr>
        <w:suppressAutoHyphens/>
        <w:jc w:val="both"/>
        <w:rPr>
          <w:sz w:val="18"/>
          <w:szCs w:val="18"/>
        </w:rPr>
      </w:pPr>
      <w:r w:rsidRPr="002678BF">
        <w:rPr>
          <w:sz w:val="18"/>
          <w:szCs w:val="18"/>
        </w:rPr>
        <w:t>Для характеристики жилищных условий важен их количественный и качественный аспект. Количественная оценка позволяет определить уровень обеспеченности населения жилым фондом.</w:t>
      </w:r>
    </w:p>
    <w:p w:rsidR="002678BF" w:rsidRPr="002678BF" w:rsidRDefault="002678BF" w:rsidP="002678BF">
      <w:pPr>
        <w:suppressAutoHyphens/>
        <w:jc w:val="both"/>
        <w:rPr>
          <w:sz w:val="18"/>
          <w:szCs w:val="18"/>
        </w:rPr>
      </w:pPr>
      <w:r w:rsidRPr="002678BF">
        <w:rPr>
          <w:sz w:val="18"/>
          <w:szCs w:val="18"/>
        </w:rPr>
        <w:t>Жилая застройка на территории населенных пунктов Мошковского сельсовета представлена одноэтажными домами усадебного типа с приусадебными участками. Индивидуальный жилой фонд имеет частичное инженерное благоустройство.</w:t>
      </w:r>
    </w:p>
    <w:p w:rsidR="002678BF" w:rsidRPr="002678BF" w:rsidRDefault="002678BF" w:rsidP="002678BF">
      <w:pPr>
        <w:ind w:left="40" w:right="20"/>
        <w:jc w:val="both"/>
        <w:rPr>
          <w:sz w:val="18"/>
          <w:szCs w:val="18"/>
        </w:rPr>
      </w:pPr>
      <w:r w:rsidRPr="002678BF">
        <w:rPr>
          <w:sz w:val="18"/>
          <w:szCs w:val="18"/>
        </w:rPr>
        <w:t>Техническое состояние жилищного фонда поселения удовлетворительное. По состоянию на 01.01.2020 г. в с. Мошки насчитывалось 137 домовладений, в с. Гранки – 101 домовладение. Общая площадь жилищного фонда – 21,2 тыс. м², в т. ч. частный жилой фонд – 21,2 тыс. м. При численности населения в 566 человек средняя обеспеченность жилищным фондом в поселении составляет 37,46 м² на 1 человека.</w:t>
      </w:r>
    </w:p>
    <w:p w:rsidR="002678BF" w:rsidRPr="002678BF" w:rsidRDefault="002678BF" w:rsidP="002678BF">
      <w:pPr>
        <w:tabs>
          <w:tab w:val="left" w:pos="540"/>
        </w:tabs>
        <w:jc w:val="both"/>
        <w:rPr>
          <w:sz w:val="18"/>
          <w:szCs w:val="18"/>
        </w:rPr>
      </w:pPr>
      <w:r w:rsidRPr="002678BF">
        <w:rPr>
          <w:sz w:val="18"/>
          <w:szCs w:val="18"/>
        </w:rPr>
        <w:t>Новое жилищное строительство на территории поселения обеспечивается за счет индивидуального строительства. На территории с. Мошки и с. Гранки муниципальное жилье отсутствует.</w:t>
      </w:r>
    </w:p>
    <w:p w:rsidR="002678BF" w:rsidRPr="002678BF" w:rsidRDefault="002678BF" w:rsidP="002678BF">
      <w:pPr>
        <w:tabs>
          <w:tab w:val="left" w:pos="540"/>
        </w:tabs>
        <w:jc w:val="both"/>
        <w:rPr>
          <w:sz w:val="18"/>
          <w:szCs w:val="18"/>
        </w:rPr>
      </w:pPr>
      <w:r w:rsidRPr="002678BF">
        <w:rPr>
          <w:sz w:val="18"/>
          <w:szCs w:val="18"/>
        </w:rPr>
        <w:t>Большая часть жилищного строительства осуществлялась за счет средств населения.</w:t>
      </w:r>
    </w:p>
    <w:p w:rsidR="002678BF" w:rsidRDefault="002678BF" w:rsidP="002678BF">
      <w:pPr>
        <w:suppressAutoHyphens/>
        <w:jc w:val="both"/>
        <w:rPr>
          <w:sz w:val="18"/>
          <w:szCs w:val="18"/>
        </w:rPr>
      </w:pPr>
      <w:r w:rsidRPr="002678BF">
        <w:rPr>
          <w:sz w:val="18"/>
          <w:szCs w:val="18"/>
        </w:rPr>
        <w:t>Постепенная стабилизация и улучшение социально-экономической ситуации в регионе, в районе и в поселениях, способствует возрастанию объемов жилищного строительства на расчетный срок. Размещение нового строительства генпланом рекомендуется на свободной от застройки территории в границах населенных пунктов.</w:t>
      </w:r>
    </w:p>
    <w:p w:rsidR="009B5B11" w:rsidRDefault="009B5B11" w:rsidP="002678BF">
      <w:pPr>
        <w:suppressAutoHyphens/>
        <w:jc w:val="center"/>
        <w:rPr>
          <w:b/>
          <w:sz w:val="18"/>
          <w:szCs w:val="18"/>
        </w:rPr>
      </w:pPr>
    </w:p>
    <w:tbl>
      <w:tblPr>
        <w:tblpPr w:leftFromText="180" w:rightFromText="180" w:vertAnchor="text" w:horzAnchor="margin" w:tblpX="108" w:tblpY="-55"/>
        <w:tblW w:w="10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134"/>
        <w:gridCol w:w="1250"/>
        <w:gridCol w:w="1250"/>
        <w:gridCol w:w="1114"/>
        <w:gridCol w:w="992"/>
        <w:gridCol w:w="993"/>
        <w:gridCol w:w="1417"/>
        <w:gridCol w:w="1595"/>
      </w:tblGrid>
      <w:tr w:rsidR="009B5B11" w:rsidRPr="00805A58" w:rsidTr="009B5B11">
        <w:tc>
          <w:tcPr>
            <w:tcW w:w="10171" w:type="dxa"/>
            <w:gridSpan w:val="9"/>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lastRenderedPageBreak/>
              <w:t>Характеристики жилищного фонда</w:t>
            </w:r>
          </w:p>
        </w:tc>
      </w:tr>
      <w:tr w:rsidR="009B5B11" w:rsidRPr="00805A58" w:rsidTr="009B5B11">
        <w:tc>
          <w:tcPr>
            <w:tcW w:w="426" w:type="dxa"/>
            <w:vMerge w:val="restart"/>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п/п</w:t>
            </w:r>
          </w:p>
        </w:tc>
        <w:tc>
          <w:tcPr>
            <w:tcW w:w="1134" w:type="dxa"/>
            <w:vMerge w:val="restart"/>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Населенные пункты</w:t>
            </w:r>
          </w:p>
        </w:tc>
        <w:tc>
          <w:tcPr>
            <w:tcW w:w="3614" w:type="dxa"/>
            <w:gridSpan w:val="3"/>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существующего жилищного фонда</w:t>
            </w:r>
          </w:p>
        </w:tc>
        <w:tc>
          <w:tcPr>
            <w:tcW w:w="1985" w:type="dxa"/>
            <w:gridSpan w:val="2"/>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Обеспеченность жилой площадью на 1 человека, м²</w:t>
            </w:r>
          </w:p>
        </w:tc>
        <w:tc>
          <w:tcPr>
            <w:tcW w:w="3012" w:type="dxa"/>
            <w:gridSpan w:val="2"/>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Жилищный фонд, планируемый к вводу в эксплуатацию</w:t>
            </w:r>
          </w:p>
        </w:tc>
      </w:tr>
      <w:tr w:rsidR="009B5B11" w:rsidRPr="00805A58" w:rsidTr="009B5B11">
        <w:tc>
          <w:tcPr>
            <w:tcW w:w="426" w:type="dxa"/>
            <w:vMerge/>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134" w:type="dxa"/>
            <w:vMerge/>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м²</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индивидуального жилищного фонда, м²</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ветхого и аварийного жилья, м²</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существующая</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планируемая</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жилищного фонда, м²</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земельных участков/ территорий, планируемых к застройке,</w:t>
            </w: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 га.)</w:t>
            </w:r>
          </w:p>
        </w:tc>
      </w:tr>
      <w:tr w:rsidR="009B5B11" w:rsidRPr="00805A58" w:rsidTr="009B5B11">
        <w:trPr>
          <w:trHeight w:val="355"/>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w:t>
            </w:r>
          </w:p>
        </w:tc>
        <w:tc>
          <w:tcPr>
            <w:tcW w:w="1134" w:type="dxa"/>
            <w:shd w:val="clear" w:color="auto" w:fill="auto"/>
            <w:vAlign w:val="center"/>
          </w:tcPr>
          <w:p w:rsidR="009B5B11" w:rsidRPr="00805A58" w:rsidRDefault="009B5B11" w:rsidP="009B5B11">
            <w:pPr>
              <w:jc w:val="center"/>
              <w:rPr>
                <w:sz w:val="18"/>
                <w:szCs w:val="18"/>
              </w:rPr>
            </w:pPr>
            <w:r w:rsidRPr="00805A58">
              <w:rPr>
                <w:sz w:val="18"/>
                <w:szCs w:val="18"/>
              </w:rPr>
              <w:t>с. Мошки</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12325</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12325</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37,47</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r w:rsidR="009B5B11" w:rsidRPr="00805A58" w:rsidTr="009B5B11">
        <w:trPr>
          <w:trHeight w:val="355"/>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w:t>
            </w:r>
          </w:p>
        </w:tc>
        <w:tc>
          <w:tcPr>
            <w:tcW w:w="1134" w:type="dxa"/>
            <w:shd w:val="clear" w:color="auto" w:fill="auto"/>
            <w:vAlign w:val="center"/>
          </w:tcPr>
          <w:p w:rsidR="009B5B11" w:rsidRPr="00805A58" w:rsidRDefault="009B5B11" w:rsidP="009B5B11">
            <w:pPr>
              <w:jc w:val="center"/>
              <w:rPr>
                <w:sz w:val="18"/>
                <w:szCs w:val="18"/>
              </w:rPr>
            </w:pPr>
            <w:r w:rsidRPr="00805A58">
              <w:rPr>
                <w:sz w:val="18"/>
                <w:szCs w:val="18"/>
              </w:rPr>
              <w:t>с. Гранки</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8878</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8878</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37,46</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r w:rsidR="009B5B11" w:rsidRPr="00805A58" w:rsidTr="009B5B11">
        <w:trPr>
          <w:trHeight w:hRule="exact" w:val="237"/>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13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Итого</w:t>
            </w:r>
          </w:p>
          <w:p w:rsidR="009B5B11" w:rsidRPr="00805A58" w:rsidRDefault="009B5B11" w:rsidP="009B5B11">
            <w:pPr>
              <w:keepNext/>
              <w:keepLines/>
              <w:autoSpaceDE w:val="0"/>
              <w:autoSpaceDN w:val="0"/>
              <w:adjustRightInd w:val="0"/>
              <w:jc w:val="center"/>
              <w:rPr>
                <w:color w:val="000000"/>
                <w:sz w:val="18"/>
                <w:szCs w:val="18"/>
              </w:rPr>
            </w:pP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21203</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21203</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37,46</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bl>
    <w:p w:rsidR="002678BF" w:rsidRPr="00805A58" w:rsidRDefault="002678BF" w:rsidP="002678BF">
      <w:pPr>
        <w:jc w:val="center"/>
        <w:rPr>
          <w:b/>
          <w:sz w:val="18"/>
          <w:szCs w:val="18"/>
        </w:rPr>
      </w:pPr>
      <w:r w:rsidRPr="00805A58">
        <w:rPr>
          <w:b/>
          <w:sz w:val="18"/>
          <w:szCs w:val="18"/>
        </w:rPr>
        <w:t>Прогноз развития жилищного комплекса</w:t>
      </w:r>
    </w:p>
    <w:p w:rsidR="002678BF" w:rsidRPr="002678BF" w:rsidRDefault="002678BF" w:rsidP="002678BF">
      <w:pPr>
        <w:suppressAutoHyphens/>
        <w:jc w:val="both"/>
        <w:rPr>
          <w:sz w:val="18"/>
          <w:szCs w:val="18"/>
        </w:rPr>
      </w:pPr>
      <w:r w:rsidRPr="002678BF">
        <w:rPr>
          <w:sz w:val="18"/>
          <w:szCs w:val="18"/>
        </w:rPr>
        <w:t>В современных условиях особую актуальность приобретает сохранение и обновление существующего жилья, получение дополнительных объемов жилой площади за счет реконструкции и модернизации жилищного фонда Мошковского сельсовета.</w:t>
      </w:r>
    </w:p>
    <w:p w:rsidR="002678BF" w:rsidRPr="002678BF" w:rsidRDefault="002678BF" w:rsidP="002678BF">
      <w:pPr>
        <w:jc w:val="both"/>
        <w:rPr>
          <w:b/>
          <w:sz w:val="18"/>
          <w:szCs w:val="18"/>
          <w:u w:val="single"/>
        </w:rPr>
      </w:pPr>
      <w:r w:rsidRPr="002678BF">
        <w:rPr>
          <w:b/>
          <w:sz w:val="18"/>
          <w:szCs w:val="18"/>
          <w:u w:val="single"/>
        </w:rPr>
        <w:t>Направления развития жилищного строительства</w:t>
      </w:r>
    </w:p>
    <w:p w:rsidR="002678BF" w:rsidRPr="002678BF" w:rsidRDefault="002678BF" w:rsidP="002678BF">
      <w:pPr>
        <w:jc w:val="both"/>
        <w:rPr>
          <w:sz w:val="18"/>
          <w:szCs w:val="18"/>
        </w:rPr>
      </w:pPr>
      <w:r w:rsidRPr="002678BF">
        <w:rPr>
          <w:sz w:val="18"/>
          <w:szCs w:val="18"/>
        </w:rPr>
        <w:t>При планировании решения вопросов, связанных с обеспечением потребности населения в жилищном фонде выделяются следующие направления:</w:t>
      </w:r>
    </w:p>
    <w:p w:rsidR="002678BF" w:rsidRPr="002678BF" w:rsidRDefault="002678BF" w:rsidP="002678BF">
      <w:pPr>
        <w:jc w:val="both"/>
        <w:rPr>
          <w:sz w:val="18"/>
          <w:szCs w:val="18"/>
        </w:rPr>
      </w:pPr>
      <w:r w:rsidRPr="002678BF">
        <w:rPr>
          <w:sz w:val="18"/>
          <w:szCs w:val="18"/>
        </w:rPr>
        <w:t>1. Повышение качества жилья за счет:</w:t>
      </w:r>
    </w:p>
    <w:p w:rsidR="002678BF" w:rsidRPr="002678BF" w:rsidRDefault="002678BF" w:rsidP="002678BF">
      <w:pPr>
        <w:jc w:val="both"/>
        <w:rPr>
          <w:sz w:val="18"/>
          <w:szCs w:val="18"/>
        </w:rPr>
      </w:pPr>
      <w:r w:rsidRPr="002678BF">
        <w:rPr>
          <w:sz w:val="18"/>
          <w:szCs w:val="18"/>
        </w:rPr>
        <w:t>- строительства нового, капитального ремонта и реконструкции существующего жилого фонда;</w:t>
      </w:r>
    </w:p>
    <w:p w:rsidR="002678BF" w:rsidRPr="002678BF" w:rsidRDefault="002678BF" w:rsidP="002678BF">
      <w:pPr>
        <w:jc w:val="both"/>
        <w:rPr>
          <w:sz w:val="18"/>
          <w:szCs w:val="18"/>
        </w:rPr>
      </w:pPr>
      <w:r w:rsidRPr="002678BF">
        <w:rPr>
          <w:sz w:val="18"/>
          <w:szCs w:val="18"/>
        </w:rPr>
        <w:t xml:space="preserve"> - полного инженерного обеспечения жилого фонда, независимо от формы собственности;</w:t>
      </w:r>
    </w:p>
    <w:p w:rsidR="002678BF" w:rsidRPr="002678BF" w:rsidRDefault="002678BF" w:rsidP="002678BF">
      <w:pPr>
        <w:suppressAutoHyphens/>
        <w:jc w:val="both"/>
        <w:rPr>
          <w:sz w:val="18"/>
          <w:szCs w:val="18"/>
        </w:rPr>
      </w:pPr>
      <w:r w:rsidRPr="002678BF">
        <w:rPr>
          <w:sz w:val="18"/>
          <w:szCs w:val="18"/>
        </w:rPr>
        <w:t xml:space="preserve"> - внедрение новых более экономичных технологий строительства, производства строительных материалов.</w:t>
      </w:r>
    </w:p>
    <w:p w:rsidR="002678BF" w:rsidRPr="002678BF" w:rsidRDefault="002678BF" w:rsidP="002678BF">
      <w:pPr>
        <w:jc w:val="both"/>
        <w:rPr>
          <w:sz w:val="18"/>
          <w:szCs w:val="18"/>
        </w:rPr>
      </w:pPr>
      <w:r w:rsidRPr="002678BF">
        <w:rPr>
          <w:sz w:val="18"/>
          <w:szCs w:val="18"/>
        </w:rPr>
        <w:t>2. Обеспечение условий безопасности и санитарного благополучия проживания в существующем жилом фонде.</w:t>
      </w:r>
    </w:p>
    <w:p w:rsidR="002678BF" w:rsidRPr="002678BF" w:rsidRDefault="002678BF" w:rsidP="002678BF">
      <w:pPr>
        <w:tabs>
          <w:tab w:val="left" w:pos="540"/>
        </w:tabs>
        <w:suppressAutoHyphens/>
        <w:jc w:val="both"/>
        <w:rPr>
          <w:sz w:val="18"/>
          <w:szCs w:val="18"/>
        </w:rPr>
      </w:pPr>
      <w:r w:rsidRPr="002678BF">
        <w:rPr>
          <w:sz w:val="18"/>
          <w:szCs w:val="18"/>
        </w:rPr>
        <w:lastRenderedPageBreak/>
        <w:t>Новую жилую застройку предлагается осуществлять с полным набором современного инженерного оборудования и благоустройства. Преимущественный тип застройки рекомендован как индивидуальная малоэтажная, с возможностью ведения личного подсобного хозяйства.</w:t>
      </w:r>
    </w:p>
    <w:p w:rsidR="002678BF" w:rsidRPr="002678BF" w:rsidRDefault="002678BF" w:rsidP="002678BF">
      <w:pPr>
        <w:tabs>
          <w:tab w:val="left" w:pos="540"/>
        </w:tabs>
        <w:suppressAutoHyphens/>
        <w:jc w:val="both"/>
        <w:rPr>
          <w:sz w:val="18"/>
          <w:szCs w:val="18"/>
        </w:rPr>
      </w:pPr>
      <w:r w:rsidRPr="002678BF">
        <w:rPr>
          <w:sz w:val="18"/>
          <w:szCs w:val="18"/>
        </w:rPr>
        <w:t>Застройка территорий должна производиться с учетом противопожарных требований, изложенных в Федеральном законе от 22.07.2008 г. №123-ФЗ «Технический регламент о требованиях пожарной безопасности» (с изменениями на 27 декабря 2018 года), технических нормативов Российской Федерации.</w:t>
      </w:r>
    </w:p>
    <w:p w:rsidR="002678BF" w:rsidRPr="002678BF" w:rsidRDefault="002678BF" w:rsidP="002678BF">
      <w:pPr>
        <w:jc w:val="center"/>
        <w:outlineLvl w:val="0"/>
        <w:rPr>
          <w:b/>
          <w:sz w:val="18"/>
          <w:szCs w:val="18"/>
        </w:rPr>
      </w:pPr>
      <w:bookmarkStart w:id="36" w:name="_Toc35270561"/>
      <w:r w:rsidRPr="002678BF">
        <w:rPr>
          <w:b/>
          <w:sz w:val="18"/>
          <w:szCs w:val="18"/>
        </w:rPr>
        <w:t>2.7. Экономический потенциал</w:t>
      </w:r>
      <w:bookmarkEnd w:id="34"/>
      <w:bookmarkEnd w:id="36"/>
    </w:p>
    <w:bookmarkEnd w:id="35"/>
    <w:p w:rsidR="002678BF" w:rsidRPr="002678BF" w:rsidRDefault="002678BF" w:rsidP="002678BF">
      <w:pPr>
        <w:jc w:val="both"/>
        <w:rPr>
          <w:sz w:val="18"/>
          <w:szCs w:val="18"/>
        </w:rPr>
      </w:pPr>
      <w:r w:rsidRPr="002678BF">
        <w:rPr>
          <w:sz w:val="18"/>
          <w:szCs w:val="18"/>
        </w:rPr>
        <w:t>Экономический сектор выполняет одну из самых важных функций в решении социальных проблем села, налаживании устойчивого развития сельских территорий, обеспечении занятости и поддержания доходов сельского населения. Экономика способствует сохранению сельского расселения, сельского образа жизни, народных традиций, а также культурного разнообразия страны. Экономическая база Мошковского сельсовета представлена предприятиями, организациями по следующим видам экономической деятельности: сельское хозяйство, торговля, образование, здравоохранение.</w:t>
      </w:r>
    </w:p>
    <w:p w:rsidR="002678BF" w:rsidRPr="002678BF" w:rsidRDefault="002678BF" w:rsidP="002678BF">
      <w:pPr>
        <w:keepNext/>
        <w:jc w:val="center"/>
        <w:outlineLvl w:val="0"/>
        <w:rPr>
          <w:b/>
          <w:bCs/>
          <w:kern w:val="32"/>
          <w:sz w:val="18"/>
          <w:szCs w:val="18"/>
        </w:rPr>
      </w:pPr>
      <w:bookmarkStart w:id="37" w:name="_Toc533434677"/>
      <w:bookmarkStart w:id="38" w:name="_Toc33021539"/>
      <w:bookmarkStart w:id="39" w:name="_Toc35270562"/>
      <w:bookmarkStart w:id="40" w:name="_Toc508026187"/>
      <w:r w:rsidRPr="002678BF">
        <w:rPr>
          <w:b/>
          <w:bCs/>
          <w:kern w:val="32"/>
          <w:sz w:val="18"/>
          <w:szCs w:val="18"/>
        </w:rPr>
        <w:t xml:space="preserve">2.7.1. </w:t>
      </w:r>
      <w:bookmarkEnd w:id="37"/>
      <w:r w:rsidRPr="002678BF">
        <w:rPr>
          <w:b/>
          <w:bCs/>
          <w:kern w:val="32"/>
          <w:sz w:val="18"/>
          <w:szCs w:val="18"/>
        </w:rPr>
        <w:t>Сельское хозяйство</w:t>
      </w:r>
      <w:bookmarkEnd w:id="38"/>
      <w:bookmarkEnd w:id="39"/>
    </w:p>
    <w:bookmarkEnd w:id="40"/>
    <w:p w:rsidR="002678BF" w:rsidRPr="002678BF" w:rsidRDefault="002678BF" w:rsidP="002678BF">
      <w:pPr>
        <w:jc w:val="both"/>
        <w:rPr>
          <w:color w:val="000000"/>
          <w:sz w:val="18"/>
          <w:szCs w:val="18"/>
        </w:rPr>
      </w:pPr>
      <w:r w:rsidRPr="002678BF">
        <w:rPr>
          <w:color w:val="000000"/>
          <w:sz w:val="18"/>
          <w:szCs w:val="18"/>
        </w:rPr>
        <w:t>Земли сельскохозяйственного назначения на территории Мошковского сельсовета  используются в неполном объеме в настоящее время.  Существенную территорию земель сельскохозяйственного назначения использует ООО «Вертуновское», которое специализируется на производстве зерна и сахарной свеклы.</w:t>
      </w:r>
    </w:p>
    <w:p w:rsidR="002678BF" w:rsidRPr="002678BF" w:rsidRDefault="002678BF" w:rsidP="002678BF">
      <w:pPr>
        <w:jc w:val="both"/>
        <w:rPr>
          <w:color w:val="000000"/>
          <w:sz w:val="18"/>
          <w:szCs w:val="18"/>
        </w:rPr>
      </w:pPr>
      <w:r w:rsidRPr="002678BF">
        <w:rPr>
          <w:color w:val="000000"/>
          <w:sz w:val="18"/>
          <w:szCs w:val="18"/>
        </w:rPr>
        <w:t xml:space="preserve">Поголовье сельскохозяйственных животных у сельскохозяйственных предприятий отсутствует, имеется у населения в личном подворье крупнорогатого скота – 65 голов, в том числе коров – 22 головы. </w:t>
      </w:r>
    </w:p>
    <w:p w:rsidR="002678BF" w:rsidRPr="002678BF" w:rsidRDefault="002678BF" w:rsidP="002678BF">
      <w:pPr>
        <w:jc w:val="both"/>
        <w:rPr>
          <w:sz w:val="18"/>
          <w:szCs w:val="18"/>
        </w:rPr>
      </w:pPr>
      <w:r w:rsidRPr="002678BF">
        <w:rPr>
          <w:sz w:val="18"/>
          <w:szCs w:val="18"/>
        </w:rPr>
        <w:t>Одной из форм экономической активности населения является ведение личного подсобного хозяйства, что для многих жителей является единственным источником доходов.</w:t>
      </w:r>
    </w:p>
    <w:p w:rsidR="002678BF" w:rsidRPr="002678BF" w:rsidRDefault="002678BF" w:rsidP="002678BF">
      <w:pPr>
        <w:autoSpaceDE w:val="0"/>
        <w:autoSpaceDN w:val="0"/>
        <w:adjustRightInd w:val="0"/>
        <w:jc w:val="both"/>
        <w:rPr>
          <w:sz w:val="18"/>
          <w:szCs w:val="18"/>
        </w:rPr>
      </w:pPr>
      <w:r w:rsidRPr="002678BF">
        <w:rPr>
          <w:sz w:val="18"/>
          <w:szCs w:val="18"/>
        </w:rPr>
        <w:t>Природно-климатические условия территории Мошковского сельсовета благоприятны для развития сельского хозяйства. Природные условия и предшествующий опыт хозяйственной деятельности свидетельствует о возможной высокой эффективности сельскохозяйственного производства – животноводства и растениеводства.</w:t>
      </w:r>
    </w:p>
    <w:p w:rsidR="002678BF" w:rsidRPr="00805A58" w:rsidRDefault="002678BF" w:rsidP="002678BF">
      <w:pPr>
        <w:suppressAutoHyphens/>
        <w:jc w:val="center"/>
        <w:rPr>
          <w:b/>
          <w:sz w:val="18"/>
          <w:szCs w:val="18"/>
        </w:rPr>
      </w:pPr>
      <w:r w:rsidRPr="00805A58">
        <w:rPr>
          <w:b/>
          <w:sz w:val="18"/>
          <w:szCs w:val="18"/>
        </w:rPr>
        <w:t>Перспектива развития в сельском хозяйстве</w:t>
      </w:r>
    </w:p>
    <w:p w:rsidR="002678BF" w:rsidRPr="002678BF" w:rsidRDefault="002678BF" w:rsidP="002678BF">
      <w:pPr>
        <w:suppressAutoHyphens/>
        <w:jc w:val="both"/>
        <w:rPr>
          <w:sz w:val="18"/>
          <w:szCs w:val="18"/>
        </w:rPr>
      </w:pPr>
      <w:r w:rsidRPr="002678BF">
        <w:rPr>
          <w:sz w:val="18"/>
          <w:szCs w:val="18"/>
        </w:rPr>
        <w:t>Сложившаяся специализация сельского хозяйства соответствует природно-экономическим условиям поселения и сохранится на перспективу. Но земли сельскохозяйственного  назначения реализуются не в полном объеме. До 2025 года прогнозируется уменьшение поголовья скота у населения в личном подворье.</w:t>
      </w:r>
    </w:p>
    <w:p w:rsidR="002678BF" w:rsidRPr="002678BF" w:rsidRDefault="002678BF" w:rsidP="002678BF">
      <w:pPr>
        <w:tabs>
          <w:tab w:val="left" w:pos="600"/>
        </w:tabs>
        <w:suppressAutoHyphens/>
        <w:jc w:val="both"/>
        <w:rPr>
          <w:sz w:val="18"/>
          <w:szCs w:val="18"/>
        </w:rPr>
      </w:pPr>
      <w:r w:rsidRPr="002678BF">
        <w:rPr>
          <w:sz w:val="18"/>
          <w:szCs w:val="18"/>
        </w:rPr>
        <w:t>Основной целью развития поселения является создание благоприятных условий для устойчивого развития сельского хозяйства, повышение мотивации и привлекательности труда в сельскохозяйственном производстве.</w:t>
      </w:r>
    </w:p>
    <w:p w:rsidR="002678BF" w:rsidRPr="002678BF" w:rsidRDefault="002678BF" w:rsidP="002678BF">
      <w:pPr>
        <w:keepNext/>
        <w:ind w:left="1287"/>
        <w:jc w:val="center"/>
        <w:outlineLvl w:val="0"/>
        <w:rPr>
          <w:b/>
          <w:sz w:val="18"/>
          <w:szCs w:val="18"/>
        </w:rPr>
      </w:pPr>
      <w:bookmarkStart w:id="41" w:name="_Toc507598033"/>
      <w:bookmarkStart w:id="42" w:name="_Toc35270563"/>
      <w:r w:rsidRPr="002678BF">
        <w:rPr>
          <w:b/>
          <w:sz w:val="18"/>
          <w:szCs w:val="18"/>
        </w:rPr>
        <w:t>2.7.2. Промышленность</w:t>
      </w:r>
      <w:bookmarkEnd w:id="41"/>
      <w:bookmarkEnd w:id="42"/>
    </w:p>
    <w:p w:rsidR="002678BF" w:rsidRPr="002678BF" w:rsidRDefault="002678BF" w:rsidP="002678BF">
      <w:pPr>
        <w:pStyle w:val="30"/>
        <w:spacing w:after="0"/>
        <w:jc w:val="both"/>
        <w:rPr>
          <w:sz w:val="18"/>
          <w:szCs w:val="18"/>
        </w:rPr>
      </w:pPr>
      <w:r w:rsidRPr="002678BF">
        <w:rPr>
          <w:sz w:val="18"/>
          <w:szCs w:val="18"/>
        </w:rPr>
        <w:t>На территории Мошковского сельсовета промышленных предприятий не имеется.</w:t>
      </w:r>
    </w:p>
    <w:p w:rsidR="002678BF" w:rsidRPr="002678BF" w:rsidRDefault="002678BF" w:rsidP="002678BF">
      <w:pPr>
        <w:jc w:val="center"/>
        <w:outlineLvl w:val="0"/>
        <w:rPr>
          <w:b/>
          <w:sz w:val="18"/>
          <w:szCs w:val="18"/>
        </w:rPr>
      </w:pPr>
      <w:bookmarkStart w:id="43" w:name="_Toc533434681"/>
      <w:bookmarkStart w:id="44" w:name="_Toc33021544"/>
      <w:bookmarkStart w:id="45" w:name="_Toc35270564"/>
      <w:bookmarkStart w:id="46" w:name="_Toc508026189"/>
      <w:r w:rsidRPr="002678BF">
        <w:rPr>
          <w:b/>
          <w:sz w:val="18"/>
          <w:szCs w:val="18"/>
        </w:rPr>
        <w:t>2.8. Социальная инфраструктура</w:t>
      </w:r>
      <w:bookmarkEnd w:id="43"/>
      <w:bookmarkEnd w:id="44"/>
      <w:bookmarkEnd w:id="45"/>
    </w:p>
    <w:p w:rsidR="002678BF" w:rsidRPr="002678BF" w:rsidRDefault="002678BF" w:rsidP="002678BF">
      <w:pPr>
        <w:jc w:val="both"/>
        <w:rPr>
          <w:sz w:val="18"/>
          <w:szCs w:val="18"/>
        </w:rPr>
      </w:pPr>
      <w:bookmarkStart w:id="47" w:name="_Toc508026190"/>
      <w:bookmarkEnd w:id="46"/>
      <w:r w:rsidRPr="002678BF">
        <w:rPr>
          <w:sz w:val="18"/>
          <w:szCs w:val="18"/>
        </w:rPr>
        <w:t>На территории Мошковского сельсовета утверждена Программа по «Комплексному развитию социальной инфраструктуры на территории Мошковского сельсовета Бековского района Пензенской области на 2016-2026 годы».</w:t>
      </w:r>
    </w:p>
    <w:p w:rsidR="002678BF" w:rsidRPr="002678BF" w:rsidRDefault="002678BF" w:rsidP="002678BF">
      <w:pPr>
        <w:jc w:val="both"/>
        <w:rPr>
          <w:sz w:val="18"/>
          <w:szCs w:val="18"/>
        </w:rPr>
      </w:pPr>
      <w:r w:rsidRPr="002678BF">
        <w:rPr>
          <w:sz w:val="18"/>
          <w:szCs w:val="18"/>
        </w:rPr>
        <w:t>Цель программы - 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w:t>
      </w:r>
    </w:p>
    <w:bookmarkEnd w:id="47"/>
    <w:p w:rsidR="002678BF" w:rsidRPr="002678BF" w:rsidRDefault="002678BF" w:rsidP="002678BF">
      <w:pPr>
        <w:tabs>
          <w:tab w:val="left" w:pos="540"/>
        </w:tabs>
        <w:jc w:val="both"/>
        <w:rPr>
          <w:sz w:val="18"/>
          <w:szCs w:val="18"/>
        </w:rPr>
      </w:pPr>
      <w:r w:rsidRPr="002678BF">
        <w:rPr>
          <w:sz w:val="18"/>
          <w:szCs w:val="18"/>
        </w:rPr>
        <w:t>Важными показателями качества жизни населения является наличие и разнообразие объектов обслуживания, их пространственная, социальная и экономическая доступность.</w:t>
      </w:r>
    </w:p>
    <w:p w:rsidR="002678BF" w:rsidRPr="002678BF" w:rsidRDefault="002678BF" w:rsidP="002678BF">
      <w:pPr>
        <w:widowControl w:val="0"/>
        <w:shd w:val="clear" w:color="auto" w:fill="FFFFFF"/>
        <w:autoSpaceDE w:val="0"/>
        <w:autoSpaceDN w:val="0"/>
        <w:adjustRightInd w:val="0"/>
        <w:jc w:val="both"/>
        <w:rPr>
          <w:sz w:val="18"/>
          <w:szCs w:val="18"/>
        </w:rPr>
      </w:pPr>
      <w:r w:rsidRPr="002678BF">
        <w:rPr>
          <w:sz w:val="18"/>
          <w:szCs w:val="18"/>
        </w:rPr>
        <w:t>Цель политики в сфере обслуживания состоит в повышении уровня доступности объектов физической культуры, массового спорта и культуры для всех категорий граждан вне зависимости от местожительства, социального статуса, имущественного положения и состояния здоровья, а также увеличении доли объектов культурного наследия, находящихся в удовлетворительном состоянии, в общем количестве объектов культурного наследия регионального и местного значения.</w:t>
      </w:r>
    </w:p>
    <w:p w:rsidR="002678BF" w:rsidRPr="002678BF" w:rsidRDefault="002678BF" w:rsidP="002678BF">
      <w:pPr>
        <w:jc w:val="both"/>
        <w:rPr>
          <w:sz w:val="18"/>
          <w:szCs w:val="18"/>
        </w:rPr>
      </w:pPr>
      <w:r w:rsidRPr="002678BF">
        <w:rPr>
          <w:sz w:val="18"/>
          <w:szCs w:val="18"/>
        </w:rPr>
        <w:t xml:space="preserve">К учреждениям и предприятиям социальной инфраструктуры относятся учреждения образования, здравоохранения, социального обеспечения, спортивные и </w:t>
      </w:r>
      <w:proofErr w:type="spellStart"/>
      <w:r w:rsidRPr="002678BF">
        <w:rPr>
          <w:sz w:val="18"/>
          <w:szCs w:val="18"/>
        </w:rPr>
        <w:t>физкультурно</w:t>
      </w:r>
      <w:proofErr w:type="spellEnd"/>
      <w:r w:rsidRPr="002678BF">
        <w:rPr>
          <w:sz w:val="18"/>
          <w:szCs w:val="18"/>
        </w:rPr>
        <w:t xml:space="preserve"> - 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p>
    <w:p w:rsidR="002678BF" w:rsidRPr="002678BF" w:rsidRDefault="002678BF" w:rsidP="0026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18"/>
          <w:szCs w:val="18"/>
        </w:rPr>
      </w:pPr>
      <w:r w:rsidRPr="002678BF">
        <w:rPr>
          <w:sz w:val="18"/>
          <w:szCs w:val="18"/>
        </w:rPr>
        <w:t>В сельских поселениях, как правило, формируется единый общественный центр, дополняемый объектами повседневного пользования в жилой застройке сельских населенных пунктов.</w:t>
      </w:r>
    </w:p>
    <w:p w:rsidR="002678BF" w:rsidRPr="002678BF" w:rsidRDefault="002678BF" w:rsidP="002678BF">
      <w:pPr>
        <w:jc w:val="both"/>
        <w:rPr>
          <w:sz w:val="18"/>
          <w:szCs w:val="18"/>
        </w:rPr>
      </w:pPr>
      <w:r w:rsidRPr="002678BF">
        <w:rPr>
          <w:sz w:val="18"/>
          <w:szCs w:val="18"/>
        </w:rPr>
        <w:t>В сельской местности предусматривается подразделение учреждений и предприятий обслуживания на объекты первой необходимости в каждом населенном пункте, начиная с 50 жителей, и базовые объекты более высокого уровня на группу населенных мест, размещаемые в центре местного самоуправления.</w:t>
      </w:r>
    </w:p>
    <w:p w:rsidR="002678BF" w:rsidRPr="002678BF" w:rsidRDefault="002678BF" w:rsidP="002678BF">
      <w:pPr>
        <w:suppressAutoHyphens/>
        <w:jc w:val="both"/>
        <w:rPr>
          <w:sz w:val="18"/>
          <w:szCs w:val="18"/>
        </w:rPr>
      </w:pPr>
      <w:r w:rsidRPr="002678BF">
        <w:rPr>
          <w:sz w:val="18"/>
          <w:szCs w:val="18"/>
        </w:rPr>
        <w:t>Емкость учреждений повседневного спроса целесообразно рассчитывать исходя из численности населения основных центров расселения и тяготеющих к ним населенных пунктов.</w:t>
      </w:r>
    </w:p>
    <w:p w:rsidR="002678BF" w:rsidRPr="002678BF" w:rsidRDefault="002678BF" w:rsidP="002678BF">
      <w:pPr>
        <w:tabs>
          <w:tab w:val="left" w:pos="567"/>
        </w:tabs>
        <w:suppressAutoHyphens/>
        <w:jc w:val="both"/>
        <w:rPr>
          <w:sz w:val="18"/>
          <w:szCs w:val="18"/>
        </w:rPr>
      </w:pPr>
      <w:r w:rsidRPr="002678BF">
        <w:rPr>
          <w:sz w:val="18"/>
          <w:szCs w:val="18"/>
        </w:rPr>
        <w:lastRenderedPageBreak/>
        <w:t>Наличие и доступность до этих объектов для населения, разнообразие и уровень оказываемых услуг определяют развитость и реальную зрелость социального пространства поселения и социальных связей с центром районного обслуживания. И именно на этом уровне нивелируется разница в условиях проживания населения в населенных пунктах различного типологического ряда.</w:t>
      </w:r>
    </w:p>
    <w:p w:rsidR="002678BF" w:rsidRPr="002678BF" w:rsidRDefault="002678BF" w:rsidP="002678BF">
      <w:pPr>
        <w:tabs>
          <w:tab w:val="left" w:pos="540"/>
        </w:tabs>
        <w:jc w:val="both"/>
        <w:rPr>
          <w:sz w:val="18"/>
          <w:szCs w:val="18"/>
        </w:rPr>
      </w:pPr>
      <w:r w:rsidRPr="002678BF">
        <w:rPr>
          <w:sz w:val="18"/>
          <w:szCs w:val="18"/>
        </w:rPr>
        <w:t xml:space="preserve">Жители населенного пункта с. Гранки пользуются преимущественно объектами социальной инфраструктуры, расположенными в с. Мошки и в </w:t>
      </w:r>
      <w:proofErr w:type="spellStart"/>
      <w:r w:rsidRPr="002678BF">
        <w:rPr>
          <w:sz w:val="18"/>
          <w:szCs w:val="18"/>
        </w:rPr>
        <w:t>р.п</w:t>
      </w:r>
      <w:proofErr w:type="spellEnd"/>
      <w:r w:rsidRPr="002678BF">
        <w:rPr>
          <w:sz w:val="18"/>
          <w:szCs w:val="18"/>
        </w:rPr>
        <w:t>. Беково.</w:t>
      </w:r>
    </w:p>
    <w:p w:rsidR="002678BF" w:rsidRPr="002678BF" w:rsidRDefault="002678BF" w:rsidP="002678BF">
      <w:pPr>
        <w:tabs>
          <w:tab w:val="left" w:pos="540"/>
        </w:tabs>
        <w:jc w:val="both"/>
        <w:rPr>
          <w:sz w:val="18"/>
          <w:szCs w:val="18"/>
        </w:rPr>
      </w:pPr>
      <w:r w:rsidRPr="002678BF">
        <w:rPr>
          <w:sz w:val="18"/>
          <w:szCs w:val="18"/>
        </w:rPr>
        <w:t>Расчет объектов социальной инфраструктуры должен производиться на основе федеральных, региональных и местных (муниципальных) нормативов, в соответствии с законодательством РФ и с учетом целевых программ различного уровня.</w:t>
      </w:r>
    </w:p>
    <w:p w:rsidR="002678BF" w:rsidRPr="002678BF" w:rsidRDefault="002678BF" w:rsidP="002678BF">
      <w:pPr>
        <w:suppressAutoHyphens/>
        <w:jc w:val="both"/>
        <w:rPr>
          <w:sz w:val="18"/>
          <w:szCs w:val="18"/>
        </w:rPr>
      </w:pPr>
      <w:r w:rsidRPr="002678BF">
        <w:rPr>
          <w:sz w:val="18"/>
          <w:szCs w:val="18"/>
        </w:rPr>
        <w:t>При расчете нового культурно-бытового строительства учитывалось современное состояние и вместимость, возможность сохранения и перспективного использования уже существующих зданий и сооружений.</w:t>
      </w:r>
    </w:p>
    <w:p w:rsidR="002678BF" w:rsidRPr="00805A58" w:rsidRDefault="002678BF" w:rsidP="002678BF">
      <w:pPr>
        <w:tabs>
          <w:tab w:val="left" w:pos="4157"/>
          <w:tab w:val="center" w:pos="4947"/>
        </w:tabs>
        <w:suppressAutoHyphens/>
        <w:jc w:val="center"/>
        <w:rPr>
          <w:b/>
          <w:sz w:val="18"/>
          <w:szCs w:val="18"/>
        </w:rPr>
      </w:pPr>
      <w:r w:rsidRPr="00805A58">
        <w:rPr>
          <w:b/>
          <w:sz w:val="18"/>
          <w:szCs w:val="18"/>
        </w:rPr>
        <w:t>Образование</w:t>
      </w:r>
    </w:p>
    <w:p w:rsidR="002678BF" w:rsidRPr="002678BF" w:rsidRDefault="002678BF" w:rsidP="002678BF">
      <w:pPr>
        <w:suppressAutoHyphens/>
        <w:jc w:val="both"/>
        <w:rPr>
          <w:sz w:val="18"/>
          <w:szCs w:val="18"/>
          <w:lang w:eastAsia="ar-SA"/>
        </w:rPr>
      </w:pPr>
      <w:r w:rsidRPr="002678BF">
        <w:rPr>
          <w:sz w:val="18"/>
          <w:szCs w:val="18"/>
          <w:lang w:eastAsia="ar-SA"/>
        </w:rPr>
        <w:t>Система образования выполняет важнейшую социально-экономическую функцию и является одним из определяющих факторов развития муниципального образования Мошковского сельсовета. В образовательной системе муниципального образования функционирует одно образовательное учреждение: Филиал МБОУ СОШ № 2 р. п. Беково  «Основная школа с. Мошки Бековского района Пензенской области»  рассчитана на 150 учащихся.</w:t>
      </w:r>
    </w:p>
    <w:p w:rsidR="002678BF" w:rsidRPr="002678BF" w:rsidRDefault="002678BF" w:rsidP="002678BF">
      <w:pPr>
        <w:suppressAutoHyphens/>
        <w:jc w:val="center"/>
        <w:rPr>
          <w:b/>
          <w:sz w:val="18"/>
          <w:szCs w:val="18"/>
          <w:lang w:eastAsia="en-US"/>
        </w:rPr>
      </w:pPr>
      <w:r w:rsidRPr="002678BF">
        <w:rPr>
          <w:b/>
          <w:sz w:val="18"/>
          <w:szCs w:val="18"/>
          <w:lang w:eastAsia="en-US"/>
        </w:rPr>
        <w:t>Характеристики объектов системы образования и воспитания</w:t>
      </w: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92"/>
        <w:gridCol w:w="629"/>
        <w:gridCol w:w="1108"/>
        <w:gridCol w:w="1388"/>
        <w:gridCol w:w="1384"/>
        <w:gridCol w:w="1110"/>
        <w:gridCol w:w="1248"/>
        <w:gridCol w:w="1526"/>
      </w:tblGrid>
      <w:tr w:rsidR="009B5B11" w:rsidRPr="002678BF" w:rsidTr="009B5B11">
        <w:tc>
          <w:tcPr>
            <w:tcW w:w="79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1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9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693"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обеспечивающего безопасность, в том числе пожарную.</w:t>
            </w:r>
          </w:p>
        </w:tc>
        <w:tc>
          <w:tcPr>
            <w:tcW w:w="5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 фактическая</w:t>
            </w:r>
          </w:p>
          <w:p w:rsidR="002678BF" w:rsidRPr="002678BF" w:rsidRDefault="002678BF" w:rsidP="002678BF">
            <w:pPr>
              <w:widowControl w:val="0"/>
              <w:jc w:val="center"/>
              <w:rPr>
                <w:sz w:val="18"/>
                <w:szCs w:val="18"/>
                <w:lang w:eastAsia="en-US"/>
              </w:rPr>
            </w:pPr>
            <w:r w:rsidRPr="002678BF">
              <w:rPr>
                <w:sz w:val="18"/>
                <w:szCs w:val="18"/>
                <w:lang w:eastAsia="en-US"/>
              </w:rPr>
              <w:t>мощность, количество учеников</w:t>
            </w:r>
          </w:p>
        </w:tc>
        <w:tc>
          <w:tcPr>
            <w:tcW w:w="625" w:type="pct"/>
            <w:shd w:val="clear" w:color="auto" w:fill="auto"/>
            <w:vAlign w:val="center"/>
          </w:tcPr>
          <w:p w:rsidR="009B5B11" w:rsidRDefault="002678BF" w:rsidP="002678BF">
            <w:pPr>
              <w:widowControl w:val="0"/>
              <w:jc w:val="center"/>
              <w:rPr>
                <w:sz w:val="18"/>
                <w:szCs w:val="18"/>
                <w:lang w:eastAsia="en-US"/>
              </w:rPr>
            </w:pPr>
            <w:r w:rsidRPr="002678BF">
              <w:rPr>
                <w:sz w:val="18"/>
                <w:szCs w:val="18"/>
                <w:lang w:eastAsia="en-US"/>
              </w:rPr>
              <w:t>Числен</w:t>
            </w:r>
          </w:p>
          <w:p w:rsidR="002678BF" w:rsidRPr="002678BF" w:rsidRDefault="002678BF" w:rsidP="002678BF">
            <w:pPr>
              <w:widowControl w:val="0"/>
              <w:jc w:val="center"/>
              <w:rPr>
                <w:sz w:val="18"/>
                <w:szCs w:val="18"/>
                <w:lang w:eastAsia="en-US"/>
              </w:rPr>
            </w:pPr>
            <w:proofErr w:type="spellStart"/>
            <w:r w:rsidRPr="002678BF">
              <w:rPr>
                <w:sz w:val="18"/>
                <w:szCs w:val="18"/>
                <w:lang w:eastAsia="en-US"/>
              </w:rPr>
              <w:t>ность</w:t>
            </w:r>
            <w:proofErr w:type="spellEnd"/>
            <w:r w:rsidRPr="002678BF">
              <w:rPr>
                <w:sz w:val="18"/>
                <w:szCs w:val="18"/>
                <w:lang w:eastAsia="en-US"/>
              </w:rPr>
              <w:t xml:space="preserve"> обслуживающего персонала (количество работников)</w:t>
            </w:r>
          </w:p>
        </w:tc>
        <w:tc>
          <w:tcPr>
            <w:tcW w:w="76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9B5B11" w:rsidRPr="002678BF" w:rsidTr="009B5B11">
        <w:tc>
          <w:tcPr>
            <w:tcW w:w="797" w:type="pct"/>
            <w:shd w:val="clear" w:color="auto" w:fill="auto"/>
            <w:vAlign w:val="center"/>
          </w:tcPr>
          <w:p w:rsidR="002678BF" w:rsidRPr="002678BF" w:rsidRDefault="002678BF" w:rsidP="002678BF">
            <w:pPr>
              <w:widowControl w:val="0"/>
              <w:ind w:left="142"/>
              <w:rPr>
                <w:sz w:val="18"/>
                <w:szCs w:val="18"/>
                <w:lang w:eastAsia="en-US"/>
              </w:rPr>
            </w:pPr>
            <w:r w:rsidRPr="002678BF">
              <w:rPr>
                <w:sz w:val="18"/>
                <w:szCs w:val="18"/>
                <w:lang w:eastAsia="en-US"/>
              </w:rPr>
              <w:t xml:space="preserve">Филиал МБОУ СОШ № 2 </w:t>
            </w:r>
            <w:proofErr w:type="spellStart"/>
            <w:r w:rsidRPr="002678BF">
              <w:rPr>
                <w:sz w:val="18"/>
                <w:szCs w:val="18"/>
                <w:lang w:eastAsia="en-US"/>
              </w:rPr>
              <w:t>р.п</w:t>
            </w:r>
            <w:proofErr w:type="spellEnd"/>
            <w:r w:rsidRPr="002678BF">
              <w:rPr>
                <w:sz w:val="18"/>
                <w:szCs w:val="18"/>
                <w:lang w:eastAsia="en-US"/>
              </w:rPr>
              <w:t>. Беково (Основная общеобразовательная школа с. Мошки</w:t>
            </w:r>
          </w:p>
        </w:tc>
        <w:tc>
          <w:tcPr>
            <w:tcW w:w="31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1959</w:t>
            </w:r>
          </w:p>
        </w:tc>
        <w:tc>
          <w:tcPr>
            <w:tcW w:w="55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9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w:t>
            </w:r>
          </w:p>
          <w:p w:rsidR="002678BF" w:rsidRPr="002678BF" w:rsidRDefault="002678BF" w:rsidP="002678BF">
            <w:pPr>
              <w:widowControl w:val="0"/>
              <w:rPr>
                <w:sz w:val="18"/>
                <w:szCs w:val="18"/>
                <w:lang w:eastAsia="en-US"/>
              </w:rPr>
            </w:pPr>
            <w:r w:rsidRPr="002678BF">
              <w:rPr>
                <w:sz w:val="18"/>
                <w:szCs w:val="18"/>
                <w:lang w:eastAsia="en-US"/>
              </w:rPr>
              <w:t xml:space="preserve">газ, </w:t>
            </w:r>
            <w:proofErr w:type="spellStart"/>
            <w:r w:rsidRPr="002678BF">
              <w:rPr>
                <w:sz w:val="18"/>
                <w:szCs w:val="18"/>
                <w:lang w:eastAsia="en-US"/>
              </w:rPr>
              <w:t>теплоснабжение,водоснабжение</w:t>
            </w:r>
            <w:proofErr w:type="spellEnd"/>
          </w:p>
        </w:tc>
        <w:tc>
          <w:tcPr>
            <w:tcW w:w="69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Видеокамеры,</w:t>
            </w:r>
          </w:p>
          <w:p w:rsidR="002678BF" w:rsidRPr="002678BF" w:rsidRDefault="002678BF" w:rsidP="002678BF">
            <w:pPr>
              <w:widowControl w:val="0"/>
              <w:rPr>
                <w:sz w:val="18"/>
                <w:szCs w:val="18"/>
                <w:lang w:eastAsia="en-US"/>
              </w:rPr>
            </w:pPr>
            <w:r w:rsidRPr="002678BF">
              <w:rPr>
                <w:sz w:val="18"/>
                <w:szCs w:val="18"/>
                <w:lang w:eastAsia="en-US"/>
              </w:rPr>
              <w:t>Пожарная сигнализация, огнетушители, пожарный шит</w:t>
            </w:r>
          </w:p>
        </w:tc>
        <w:tc>
          <w:tcPr>
            <w:tcW w:w="556"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150/33</w:t>
            </w:r>
          </w:p>
        </w:tc>
        <w:tc>
          <w:tcPr>
            <w:tcW w:w="62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13</w:t>
            </w:r>
          </w:p>
        </w:tc>
        <w:tc>
          <w:tcPr>
            <w:tcW w:w="764" w:type="pct"/>
            <w:shd w:val="clear" w:color="auto" w:fill="auto"/>
          </w:tcPr>
          <w:p w:rsidR="002678BF" w:rsidRPr="002678BF" w:rsidRDefault="002678BF" w:rsidP="002678BF">
            <w:pPr>
              <w:widowControl w:val="0"/>
              <w:jc w:val="center"/>
              <w:rPr>
                <w:b/>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tabs>
          <w:tab w:val="left" w:pos="540"/>
        </w:tabs>
        <w:jc w:val="both"/>
        <w:rPr>
          <w:sz w:val="18"/>
          <w:szCs w:val="18"/>
        </w:rPr>
      </w:pPr>
      <w:r w:rsidRPr="002678BF">
        <w:rPr>
          <w:sz w:val="18"/>
          <w:szCs w:val="18"/>
        </w:rPr>
        <w:t>Количество обучающихся в школе Мошковского сельсовета составило 33 человека, а проектное количество мест составляет 150. Использование проектной мощности школ составляет 22%.</w:t>
      </w:r>
    </w:p>
    <w:p w:rsidR="002678BF" w:rsidRPr="002678BF" w:rsidRDefault="002678BF" w:rsidP="002678BF">
      <w:pPr>
        <w:jc w:val="both"/>
        <w:rPr>
          <w:sz w:val="18"/>
          <w:szCs w:val="18"/>
        </w:rPr>
      </w:pPr>
      <w:r w:rsidRPr="002678BF">
        <w:rPr>
          <w:sz w:val="18"/>
          <w:szCs w:val="18"/>
        </w:rPr>
        <w:t>Потребность в общеобразовательных школах и в детских дошкольных учреждениях в настоящее время удовлетворяется полностью.</w:t>
      </w:r>
    </w:p>
    <w:p w:rsidR="002678BF" w:rsidRPr="002678BF" w:rsidRDefault="002678BF" w:rsidP="002678BF">
      <w:pPr>
        <w:suppressAutoHyphens/>
        <w:jc w:val="both"/>
        <w:rPr>
          <w:sz w:val="18"/>
          <w:szCs w:val="18"/>
          <w:lang w:eastAsia="ar-SA"/>
        </w:rPr>
      </w:pPr>
      <w:r w:rsidRPr="002678BF">
        <w:rPr>
          <w:sz w:val="18"/>
          <w:szCs w:val="18"/>
          <w:lang w:eastAsia="ar-SA"/>
        </w:rPr>
        <w:t xml:space="preserve">Школа   включает здание школы, столовую, объектовую котельную. </w:t>
      </w:r>
    </w:p>
    <w:p w:rsidR="002678BF" w:rsidRPr="002678BF" w:rsidRDefault="002678BF" w:rsidP="002678BF">
      <w:pPr>
        <w:suppressAutoHyphens/>
        <w:jc w:val="both"/>
        <w:rPr>
          <w:sz w:val="18"/>
          <w:szCs w:val="18"/>
          <w:lang w:eastAsia="ar-SA"/>
        </w:rPr>
      </w:pPr>
      <w:r w:rsidRPr="002678BF">
        <w:rPr>
          <w:sz w:val="18"/>
          <w:szCs w:val="18"/>
          <w:lang w:eastAsia="ar-SA"/>
        </w:rPr>
        <w:t xml:space="preserve">Учебные кабинеты оборудованы необходимыми учебными пособиями. Столовая имеет оборудование необходимое для приготовления и приема пищи. </w:t>
      </w:r>
    </w:p>
    <w:p w:rsidR="002678BF" w:rsidRPr="002678BF" w:rsidRDefault="002678BF" w:rsidP="002678BF">
      <w:pPr>
        <w:suppressAutoHyphens/>
        <w:jc w:val="both"/>
        <w:rPr>
          <w:sz w:val="18"/>
          <w:szCs w:val="18"/>
          <w:lang w:eastAsia="ar-SA"/>
        </w:rPr>
      </w:pPr>
      <w:r w:rsidRPr="002678BF">
        <w:rPr>
          <w:sz w:val="18"/>
          <w:szCs w:val="18"/>
          <w:lang w:eastAsia="ar-SA"/>
        </w:rPr>
        <w:t xml:space="preserve"> Объекты образования имеют системы водоснабжения, электроснабжения. Теплоснабжение обеспечивается объектовыми котельными, работающими на газовом топливе. </w:t>
      </w:r>
    </w:p>
    <w:p w:rsidR="002678BF" w:rsidRPr="002678BF" w:rsidRDefault="002678BF" w:rsidP="002678BF">
      <w:pPr>
        <w:suppressAutoHyphens/>
        <w:jc w:val="both"/>
        <w:rPr>
          <w:sz w:val="18"/>
          <w:szCs w:val="18"/>
          <w:lang w:eastAsia="ar-SA"/>
        </w:rPr>
      </w:pPr>
      <w:r w:rsidRPr="002678BF">
        <w:rPr>
          <w:sz w:val="18"/>
          <w:szCs w:val="18"/>
          <w:lang w:eastAsia="ar-SA"/>
        </w:rPr>
        <w:t>Программой по «Комплексному развитию социальной инфраструктуры на территории Мошковского сельсовета Бековского района Пензенской области на 2016-2026 годы» запланированы работы по реконструкции здания Филиала МБОУ СОШ № 2 р. п. Беково «Основная школа с. Мошки Бековского района Пензенской области» на 2022-2026 гг. Источниками финансирования Программы являются средства районного бюджета муниципального образования.</w:t>
      </w:r>
    </w:p>
    <w:p w:rsidR="002678BF" w:rsidRPr="002678BF" w:rsidRDefault="002678BF" w:rsidP="002678BF">
      <w:pPr>
        <w:tabs>
          <w:tab w:val="left" w:pos="540"/>
        </w:tabs>
        <w:jc w:val="both"/>
        <w:rPr>
          <w:sz w:val="18"/>
          <w:szCs w:val="18"/>
        </w:rPr>
      </w:pPr>
      <w:r w:rsidRPr="002678BF">
        <w:rPr>
          <w:sz w:val="18"/>
          <w:szCs w:val="18"/>
        </w:rPr>
        <w:t>Основные изменения в системе образования Мошковского сельсовета будут связаны со структурной перестройкой в системе уже существующих учреждений, улучшением качества обучения, развитием системы переподготовки кадров.</w:t>
      </w:r>
    </w:p>
    <w:p w:rsidR="002678BF" w:rsidRPr="00805A58" w:rsidRDefault="002678BF" w:rsidP="002678BF">
      <w:pPr>
        <w:tabs>
          <w:tab w:val="left" w:pos="3870"/>
          <w:tab w:val="center" w:pos="4947"/>
        </w:tabs>
        <w:suppressAutoHyphens/>
        <w:jc w:val="center"/>
        <w:rPr>
          <w:b/>
          <w:sz w:val="18"/>
          <w:szCs w:val="18"/>
        </w:rPr>
      </w:pPr>
      <w:r w:rsidRPr="00805A58">
        <w:rPr>
          <w:b/>
          <w:sz w:val="18"/>
          <w:szCs w:val="18"/>
        </w:rPr>
        <w:t>Здравоохранение</w:t>
      </w:r>
    </w:p>
    <w:p w:rsidR="002678BF" w:rsidRPr="002678BF" w:rsidRDefault="002678BF" w:rsidP="002678BF">
      <w:pPr>
        <w:suppressAutoHyphens/>
        <w:jc w:val="both"/>
        <w:rPr>
          <w:sz w:val="18"/>
          <w:szCs w:val="18"/>
        </w:rPr>
      </w:pPr>
      <w:r w:rsidRPr="002678BF">
        <w:rPr>
          <w:sz w:val="18"/>
          <w:szCs w:val="18"/>
        </w:rPr>
        <w:t>Медицинское обеспечение осуществляется фельдшерско-акушерским пунктом, расположенном в здании СДК рассчитанный на 20 посещений в смену. Количество среднего медицинского персонала (фельдшер) – 2 человека, количество младшего медицинского персонала (санитарка) – 1 человек.</w:t>
      </w:r>
    </w:p>
    <w:p w:rsidR="002678BF" w:rsidRPr="002678BF" w:rsidRDefault="002678BF" w:rsidP="002678BF">
      <w:pPr>
        <w:suppressAutoHyphens/>
        <w:jc w:val="center"/>
        <w:rPr>
          <w:b/>
          <w:sz w:val="18"/>
          <w:szCs w:val="18"/>
          <w:lang w:eastAsia="en-US"/>
        </w:rPr>
      </w:pPr>
      <w:r w:rsidRPr="002678BF">
        <w:rPr>
          <w:b/>
          <w:sz w:val="18"/>
          <w:szCs w:val="18"/>
          <w:lang w:eastAsia="en-US"/>
        </w:rPr>
        <w:t>Характеристики объектов системы здравоохранения</w:t>
      </w: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712"/>
        <w:gridCol w:w="1199"/>
        <w:gridCol w:w="1282"/>
        <w:gridCol w:w="1388"/>
        <w:gridCol w:w="1108"/>
        <w:gridCol w:w="1110"/>
        <w:gridCol w:w="1386"/>
      </w:tblGrid>
      <w:tr w:rsidR="002678BF" w:rsidRPr="002678BF" w:rsidTr="009B5B11">
        <w:tc>
          <w:tcPr>
            <w:tcW w:w="901"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60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4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69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w:t>
            </w:r>
            <w:proofErr w:type="spellStart"/>
            <w:r w:rsidRPr="002678BF">
              <w:rPr>
                <w:sz w:val="18"/>
                <w:szCs w:val="18"/>
                <w:lang w:eastAsia="en-US"/>
              </w:rPr>
              <w:t>щего</w:t>
            </w:r>
            <w:proofErr w:type="spellEnd"/>
            <w:r w:rsidRPr="002678BF">
              <w:rPr>
                <w:sz w:val="18"/>
                <w:szCs w:val="18"/>
                <w:lang w:eastAsia="en-US"/>
              </w:rPr>
              <w:t xml:space="preserve"> безопасность, в том числе пожарную.</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мощность, посещений в смену</w:t>
            </w:r>
          </w:p>
        </w:tc>
        <w:tc>
          <w:tcPr>
            <w:tcW w:w="5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Численность обслуживающего персонала (количество работников)</w:t>
            </w:r>
          </w:p>
        </w:tc>
        <w:tc>
          <w:tcPr>
            <w:tcW w:w="69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2678BF" w:rsidRPr="002678BF" w:rsidTr="009B5B11">
        <w:trPr>
          <w:trHeight w:val="70"/>
        </w:trPr>
        <w:tc>
          <w:tcPr>
            <w:tcW w:w="901" w:type="pct"/>
            <w:shd w:val="clear" w:color="auto" w:fill="auto"/>
          </w:tcPr>
          <w:p w:rsidR="002678BF" w:rsidRPr="002678BF" w:rsidRDefault="002678BF" w:rsidP="002678BF">
            <w:pPr>
              <w:widowControl w:val="0"/>
              <w:ind w:left="142"/>
              <w:rPr>
                <w:sz w:val="18"/>
                <w:szCs w:val="18"/>
                <w:lang w:eastAsia="en-US"/>
              </w:rPr>
            </w:pPr>
            <w:r w:rsidRPr="002678BF">
              <w:rPr>
                <w:sz w:val="18"/>
                <w:szCs w:val="18"/>
                <w:lang w:eastAsia="en-US"/>
              </w:rPr>
              <w:t>Фельдшерско-акушерский пункт   с. Мошки</w:t>
            </w:r>
          </w:p>
        </w:tc>
        <w:tc>
          <w:tcPr>
            <w:tcW w:w="3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60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642"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водоснабжение,</w:t>
            </w:r>
          </w:p>
          <w:p w:rsidR="002678BF" w:rsidRPr="002678BF" w:rsidRDefault="002678BF" w:rsidP="002678BF">
            <w:pPr>
              <w:widowControl w:val="0"/>
              <w:rPr>
                <w:sz w:val="18"/>
                <w:szCs w:val="18"/>
                <w:lang w:eastAsia="en-US"/>
              </w:rPr>
            </w:pPr>
            <w:r w:rsidRPr="002678BF">
              <w:rPr>
                <w:sz w:val="18"/>
                <w:szCs w:val="18"/>
                <w:lang w:eastAsia="en-US"/>
              </w:rPr>
              <w:t>электричество, газ</w:t>
            </w:r>
          </w:p>
        </w:tc>
        <w:tc>
          <w:tcPr>
            <w:tcW w:w="69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55" w:type="pct"/>
            <w:shd w:val="clear" w:color="auto" w:fill="auto"/>
          </w:tcPr>
          <w:p w:rsidR="002678BF" w:rsidRPr="002678BF" w:rsidRDefault="002678BF" w:rsidP="002678BF">
            <w:pPr>
              <w:widowControl w:val="0"/>
              <w:rPr>
                <w:sz w:val="18"/>
                <w:szCs w:val="18"/>
                <w:lang w:eastAsia="en-US"/>
              </w:rPr>
            </w:pPr>
          </w:p>
        </w:tc>
        <w:tc>
          <w:tcPr>
            <w:tcW w:w="556"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3</w:t>
            </w:r>
          </w:p>
        </w:tc>
        <w:tc>
          <w:tcPr>
            <w:tcW w:w="694"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suppressAutoHyphens/>
        <w:jc w:val="both"/>
        <w:rPr>
          <w:sz w:val="18"/>
          <w:szCs w:val="18"/>
        </w:rPr>
      </w:pPr>
      <w:r w:rsidRPr="002678BF">
        <w:rPr>
          <w:sz w:val="18"/>
          <w:szCs w:val="18"/>
        </w:rPr>
        <w:t>ФАП оснащен необходимым оборудованием. Помещение, в котором расположен ФАП имеет систему водоснабжения, электроснабжения и индивидуальное отопление. В 2007 произведен капитальный ремонт здания.</w:t>
      </w:r>
    </w:p>
    <w:p w:rsidR="002678BF" w:rsidRPr="002678BF" w:rsidRDefault="002678BF" w:rsidP="002678BF">
      <w:pPr>
        <w:suppressAutoHyphens/>
        <w:jc w:val="both"/>
        <w:rPr>
          <w:sz w:val="18"/>
          <w:szCs w:val="18"/>
        </w:rPr>
      </w:pPr>
      <w:r w:rsidRPr="002678BF">
        <w:rPr>
          <w:sz w:val="18"/>
          <w:szCs w:val="18"/>
        </w:rPr>
        <w:t>Фельдшерско-акушерский пункт оснащены необходимым оборудованием и имеет систему водоснабжения, электроснабжения и отопление.</w:t>
      </w:r>
    </w:p>
    <w:p w:rsidR="002678BF" w:rsidRPr="002678BF" w:rsidRDefault="002678BF" w:rsidP="002678BF">
      <w:pPr>
        <w:suppressAutoHyphens/>
        <w:jc w:val="both"/>
        <w:rPr>
          <w:sz w:val="18"/>
          <w:szCs w:val="18"/>
        </w:rPr>
      </w:pPr>
      <w:r w:rsidRPr="002678BF">
        <w:rPr>
          <w:sz w:val="18"/>
          <w:szCs w:val="18"/>
        </w:rPr>
        <w:lastRenderedPageBreak/>
        <w:t xml:space="preserve">Специализированную квалифицированную медицинскую помощь жители населенных пунктов Мошковского сельсовета могут получить в районном центре – </w:t>
      </w:r>
      <w:proofErr w:type="spellStart"/>
      <w:r w:rsidRPr="002678BF">
        <w:rPr>
          <w:sz w:val="18"/>
          <w:szCs w:val="18"/>
        </w:rPr>
        <w:t>п.г.т</w:t>
      </w:r>
      <w:proofErr w:type="spellEnd"/>
      <w:r w:rsidRPr="002678BF">
        <w:rPr>
          <w:sz w:val="18"/>
          <w:szCs w:val="18"/>
        </w:rPr>
        <w:t>. Беково, где располагается Сердобская межрайонная больница им. А.И. Настина. Широкий перечень специализированных услуг предоставляется только в г. Пенза.</w:t>
      </w:r>
    </w:p>
    <w:p w:rsidR="002678BF" w:rsidRPr="002678BF" w:rsidRDefault="002678BF" w:rsidP="002678BF">
      <w:pPr>
        <w:suppressAutoHyphens/>
        <w:jc w:val="both"/>
        <w:rPr>
          <w:sz w:val="18"/>
          <w:szCs w:val="18"/>
        </w:rPr>
      </w:pPr>
      <w:r w:rsidRPr="002678BF">
        <w:rPr>
          <w:sz w:val="18"/>
          <w:szCs w:val="18"/>
        </w:rPr>
        <w:t>Сокращение рождаемости, увеличение смертности, старение населения, уровень общей заболеваемости населения и другие демографические факторы настоятельно требуют изменений в структуре здравоохранения, прежде всего в области охраны здоровья матери и ребёнка, а также в отношении обслуживания лиц пожилого возраста.</w:t>
      </w:r>
    </w:p>
    <w:p w:rsidR="002678BF" w:rsidRPr="002678BF" w:rsidRDefault="002678BF" w:rsidP="002678BF">
      <w:pPr>
        <w:suppressAutoHyphens/>
        <w:jc w:val="both"/>
        <w:rPr>
          <w:sz w:val="18"/>
          <w:szCs w:val="18"/>
        </w:rPr>
      </w:pPr>
      <w:r w:rsidRPr="002678BF">
        <w:rPr>
          <w:sz w:val="18"/>
          <w:szCs w:val="18"/>
        </w:rPr>
        <w:t>Учитывая социальную значимость отрасли в части охраны здоровья граждан, медицинская помощь, в первую очередь, должна определяться государственной политикой и базироваться на бюджетном финансировании.</w:t>
      </w:r>
    </w:p>
    <w:p w:rsidR="002678BF" w:rsidRPr="002678BF" w:rsidRDefault="002678BF" w:rsidP="002678BF">
      <w:pPr>
        <w:suppressAutoHyphens/>
        <w:jc w:val="both"/>
        <w:rPr>
          <w:sz w:val="18"/>
          <w:szCs w:val="18"/>
        </w:rPr>
      </w:pPr>
      <w:r w:rsidRPr="002678BF">
        <w:rPr>
          <w:sz w:val="18"/>
          <w:szCs w:val="18"/>
        </w:rPr>
        <w:t>В районе и области принят ряд ведомственных целевых программ по здравоохранению, которые направлены на:</w:t>
      </w:r>
    </w:p>
    <w:p w:rsidR="002678BF" w:rsidRPr="002678BF" w:rsidRDefault="002678BF" w:rsidP="002678BF">
      <w:pPr>
        <w:suppressAutoHyphens/>
        <w:jc w:val="both"/>
        <w:rPr>
          <w:sz w:val="18"/>
          <w:szCs w:val="18"/>
        </w:rPr>
      </w:pPr>
      <w:r w:rsidRPr="002678BF">
        <w:rPr>
          <w:sz w:val="18"/>
          <w:szCs w:val="18"/>
        </w:rPr>
        <w:t>- снижение смертности населения от предотвратимых причин;</w:t>
      </w:r>
    </w:p>
    <w:p w:rsidR="002678BF" w:rsidRPr="002678BF" w:rsidRDefault="002678BF" w:rsidP="002678BF">
      <w:pPr>
        <w:suppressAutoHyphens/>
        <w:jc w:val="both"/>
        <w:rPr>
          <w:sz w:val="18"/>
          <w:szCs w:val="18"/>
        </w:rPr>
      </w:pPr>
      <w:r w:rsidRPr="002678BF">
        <w:rPr>
          <w:sz w:val="18"/>
          <w:szCs w:val="18"/>
        </w:rPr>
        <w:t>- улучшение эпидемиологической ситуации, связанной с заболеваниями социального характера;</w:t>
      </w:r>
    </w:p>
    <w:p w:rsidR="002678BF" w:rsidRPr="002678BF" w:rsidRDefault="002678BF" w:rsidP="002678BF">
      <w:pPr>
        <w:suppressAutoHyphens/>
        <w:jc w:val="both"/>
        <w:rPr>
          <w:sz w:val="18"/>
          <w:szCs w:val="18"/>
        </w:rPr>
      </w:pPr>
      <w:r w:rsidRPr="002678BF">
        <w:rPr>
          <w:sz w:val="18"/>
          <w:szCs w:val="18"/>
        </w:rPr>
        <w:t>- сокращение уровня материнской и младенческой смертности;</w:t>
      </w:r>
    </w:p>
    <w:p w:rsidR="002678BF" w:rsidRPr="002678BF" w:rsidRDefault="002678BF" w:rsidP="002678BF">
      <w:pPr>
        <w:suppressAutoHyphens/>
        <w:jc w:val="both"/>
        <w:rPr>
          <w:sz w:val="18"/>
          <w:szCs w:val="18"/>
        </w:rPr>
      </w:pPr>
      <w:r w:rsidRPr="002678BF">
        <w:rPr>
          <w:sz w:val="18"/>
          <w:szCs w:val="18"/>
        </w:rPr>
        <w:t>- укрепление здоровья детей и подростков;</w:t>
      </w:r>
    </w:p>
    <w:p w:rsidR="002678BF" w:rsidRPr="002678BF" w:rsidRDefault="002678BF" w:rsidP="002678BF">
      <w:pPr>
        <w:suppressAutoHyphens/>
        <w:jc w:val="both"/>
        <w:rPr>
          <w:sz w:val="18"/>
          <w:szCs w:val="18"/>
        </w:rPr>
      </w:pPr>
      <w:r w:rsidRPr="002678BF">
        <w:rPr>
          <w:sz w:val="18"/>
          <w:szCs w:val="18"/>
        </w:rPr>
        <w:t>- обеспечение квалифицированными кадрами.</w:t>
      </w:r>
    </w:p>
    <w:p w:rsidR="002678BF" w:rsidRPr="00805A58" w:rsidRDefault="002678BF" w:rsidP="002678BF">
      <w:pPr>
        <w:suppressAutoHyphens/>
        <w:jc w:val="center"/>
        <w:rPr>
          <w:b/>
          <w:sz w:val="18"/>
          <w:szCs w:val="18"/>
        </w:rPr>
      </w:pPr>
      <w:r w:rsidRPr="00805A58">
        <w:rPr>
          <w:b/>
          <w:sz w:val="18"/>
          <w:szCs w:val="18"/>
        </w:rPr>
        <w:t>Культурно - досуговая деятельность</w:t>
      </w:r>
    </w:p>
    <w:p w:rsidR="002678BF" w:rsidRPr="002678BF" w:rsidRDefault="002678BF" w:rsidP="002678BF">
      <w:pPr>
        <w:tabs>
          <w:tab w:val="left" w:pos="567"/>
        </w:tabs>
        <w:suppressAutoHyphens/>
        <w:jc w:val="both"/>
        <w:rPr>
          <w:sz w:val="18"/>
          <w:szCs w:val="18"/>
        </w:rPr>
      </w:pPr>
      <w:r w:rsidRPr="002678BF">
        <w:rPr>
          <w:sz w:val="18"/>
          <w:szCs w:val="18"/>
        </w:rPr>
        <w:t>Одной из главных задач культурно-просветительской деятельности является организация досуга, что в свою очередь является одним из факторов, определяющих качество жизни населения. Наличие в полном объеме услуг данной сферы может быть дополнительным стимулом для закрепления населения на территории, в первую очередь, молодежи.</w:t>
      </w:r>
    </w:p>
    <w:p w:rsidR="002678BF" w:rsidRPr="002678BF" w:rsidRDefault="002678BF" w:rsidP="002678BF">
      <w:pPr>
        <w:tabs>
          <w:tab w:val="left" w:pos="567"/>
        </w:tabs>
        <w:suppressAutoHyphens/>
        <w:jc w:val="both"/>
        <w:rPr>
          <w:sz w:val="18"/>
          <w:szCs w:val="18"/>
        </w:rPr>
      </w:pPr>
      <w:r w:rsidRPr="002678BF">
        <w:rPr>
          <w:sz w:val="18"/>
          <w:szCs w:val="18"/>
        </w:rPr>
        <w:t>Населенные пункты с числом жителей от 500 до 1000 человек должны иметь не менее одного клубного учреждения на каждый населенный пункт количеством 150-200 зрительских мест.</w:t>
      </w:r>
    </w:p>
    <w:p w:rsidR="002678BF" w:rsidRPr="002678BF" w:rsidRDefault="002678BF" w:rsidP="002678BF">
      <w:pPr>
        <w:suppressAutoHyphens/>
        <w:jc w:val="both"/>
        <w:rPr>
          <w:bCs/>
          <w:sz w:val="18"/>
          <w:szCs w:val="18"/>
        </w:rPr>
      </w:pPr>
      <w:r w:rsidRPr="002678BF">
        <w:rPr>
          <w:bCs/>
          <w:sz w:val="18"/>
          <w:szCs w:val="18"/>
        </w:rPr>
        <w:t>На территории Мошковского сельсовета действует необособленное структурное подразделение МБУК «Бековский МБКЦ», в состав которого входит сельский Дом культуры и библиотека. В штате работают 2 специалиста  (</w:t>
      </w:r>
      <w:proofErr w:type="spellStart"/>
      <w:r w:rsidRPr="002678BF">
        <w:rPr>
          <w:bCs/>
          <w:sz w:val="18"/>
          <w:szCs w:val="18"/>
        </w:rPr>
        <w:t>культорганизатор</w:t>
      </w:r>
      <w:proofErr w:type="spellEnd"/>
      <w:r w:rsidRPr="002678BF">
        <w:rPr>
          <w:bCs/>
          <w:sz w:val="18"/>
          <w:szCs w:val="18"/>
        </w:rPr>
        <w:t xml:space="preserve"> и библиотекарь). Специалисты имеют профильное образование.</w:t>
      </w:r>
    </w:p>
    <w:p w:rsidR="002678BF" w:rsidRPr="002678BF" w:rsidRDefault="002678BF" w:rsidP="002678BF">
      <w:pPr>
        <w:suppressAutoHyphens/>
        <w:jc w:val="center"/>
        <w:rPr>
          <w:bCs/>
          <w:sz w:val="18"/>
          <w:szCs w:val="18"/>
        </w:rPr>
      </w:pPr>
      <w:r w:rsidRPr="002678BF">
        <w:rPr>
          <w:b/>
          <w:sz w:val="18"/>
          <w:szCs w:val="18"/>
          <w:lang w:eastAsia="en-US"/>
        </w:rPr>
        <w:t>Характеристики объектов системы культуры, досуга</w:t>
      </w:r>
    </w:p>
    <w:tbl>
      <w:tblPr>
        <w:tblW w:w="500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14"/>
        <w:gridCol w:w="716"/>
        <w:gridCol w:w="1187"/>
        <w:gridCol w:w="1672"/>
        <w:gridCol w:w="14"/>
        <w:gridCol w:w="1499"/>
        <w:gridCol w:w="1036"/>
        <w:gridCol w:w="1319"/>
        <w:gridCol w:w="1238"/>
      </w:tblGrid>
      <w:tr w:rsidR="002678BF" w:rsidRPr="002678BF" w:rsidTr="00805A58">
        <w:trPr>
          <w:cantSplit/>
        </w:trPr>
        <w:tc>
          <w:tcPr>
            <w:tcW w:w="743"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51"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58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w:t>
            </w:r>
            <w:proofErr w:type="spellStart"/>
            <w:r w:rsidRPr="002678BF">
              <w:rPr>
                <w:sz w:val="18"/>
                <w:szCs w:val="18"/>
                <w:lang w:eastAsia="en-US"/>
              </w:rPr>
              <w:t>ных</w:t>
            </w:r>
            <w:proofErr w:type="spellEnd"/>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82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742" w:type="pct"/>
            <w:gridSpan w:val="2"/>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обеспечивающего безопасность, в том числе пожарную.</w:t>
            </w:r>
          </w:p>
        </w:tc>
        <w:tc>
          <w:tcPr>
            <w:tcW w:w="50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 фактическая</w:t>
            </w:r>
          </w:p>
          <w:p w:rsidR="002678BF" w:rsidRPr="002678BF" w:rsidRDefault="002678BF" w:rsidP="002678BF">
            <w:pPr>
              <w:widowControl w:val="0"/>
              <w:jc w:val="center"/>
              <w:rPr>
                <w:sz w:val="18"/>
                <w:szCs w:val="18"/>
                <w:lang w:eastAsia="en-US"/>
              </w:rPr>
            </w:pPr>
            <w:r w:rsidRPr="002678BF">
              <w:rPr>
                <w:sz w:val="18"/>
                <w:szCs w:val="18"/>
                <w:lang w:eastAsia="en-US"/>
              </w:rPr>
              <w:t>мощность</w:t>
            </w:r>
          </w:p>
        </w:tc>
        <w:tc>
          <w:tcPr>
            <w:tcW w:w="64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Численность обслуживающего персонала (количество работников)</w:t>
            </w:r>
          </w:p>
        </w:tc>
        <w:tc>
          <w:tcPr>
            <w:tcW w:w="60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2678BF" w:rsidRPr="002678BF" w:rsidTr="00805A58">
        <w:trPr>
          <w:cantSplit/>
        </w:trPr>
        <w:tc>
          <w:tcPr>
            <w:tcW w:w="74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Библиотека        с. Мошки</w:t>
            </w:r>
          </w:p>
        </w:tc>
        <w:tc>
          <w:tcPr>
            <w:tcW w:w="351"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582"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827" w:type="pct"/>
            <w:gridSpan w:val="2"/>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 газ,</w:t>
            </w:r>
          </w:p>
          <w:p w:rsidR="002678BF" w:rsidRPr="002678BF" w:rsidRDefault="002678BF" w:rsidP="002678BF">
            <w:pPr>
              <w:widowControl w:val="0"/>
              <w:rPr>
                <w:sz w:val="18"/>
                <w:szCs w:val="18"/>
                <w:lang w:eastAsia="en-US"/>
              </w:rPr>
            </w:pPr>
          </w:p>
        </w:tc>
        <w:tc>
          <w:tcPr>
            <w:tcW w:w="73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08"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47"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w:t>
            </w:r>
          </w:p>
        </w:tc>
        <w:tc>
          <w:tcPr>
            <w:tcW w:w="608"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r w:rsidR="002678BF" w:rsidRPr="002678BF" w:rsidTr="00805A58">
        <w:trPr>
          <w:cantSplit/>
        </w:trPr>
        <w:tc>
          <w:tcPr>
            <w:tcW w:w="74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Дом культуры   с. Мошки</w:t>
            </w:r>
          </w:p>
        </w:tc>
        <w:tc>
          <w:tcPr>
            <w:tcW w:w="351"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582"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827" w:type="pct"/>
            <w:gridSpan w:val="2"/>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 газ,</w:t>
            </w:r>
          </w:p>
          <w:p w:rsidR="002678BF" w:rsidRPr="002678BF" w:rsidRDefault="002678BF" w:rsidP="002678BF">
            <w:pPr>
              <w:widowControl w:val="0"/>
              <w:rPr>
                <w:sz w:val="18"/>
                <w:szCs w:val="18"/>
                <w:lang w:eastAsia="en-US"/>
              </w:rPr>
            </w:pPr>
          </w:p>
        </w:tc>
        <w:tc>
          <w:tcPr>
            <w:tcW w:w="73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08"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80/-</w:t>
            </w:r>
          </w:p>
        </w:tc>
        <w:tc>
          <w:tcPr>
            <w:tcW w:w="647"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2</w:t>
            </w:r>
          </w:p>
        </w:tc>
        <w:tc>
          <w:tcPr>
            <w:tcW w:w="608"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suppressAutoHyphens/>
        <w:jc w:val="both"/>
        <w:rPr>
          <w:bCs/>
          <w:sz w:val="18"/>
          <w:szCs w:val="18"/>
        </w:rPr>
      </w:pPr>
      <w:r w:rsidRPr="002678BF">
        <w:rPr>
          <w:bCs/>
          <w:sz w:val="18"/>
          <w:szCs w:val="18"/>
        </w:rPr>
        <w:t xml:space="preserve">Материально- техническая база находится в хорошем состоянии. Музыкальное оборудование имеется. В зрительном зале Дома культуры - 80 мест. </w:t>
      </w:r>
    </w:p>
    <w:p w:rsidR="002678BF" w:rsidRPr="002678BF" w:rsidRDefault="002678BF" w:rsidP="002678BF">
      <w:pPr>
        <w:suppressAutoHyphens/>
        <w:jc w:val="both"/>
        <w:rPr>
          <w:bCs/>
          <w:sz w:val="18"/>
          <w:szCs w:val="18"/>
        </w:rPr>
      </w:pPr>
      <w:r w:rsidRPr="002678BF">
        <w:rPr>
          <w:bCs/>
          <w:sz w:val="18"/>
          <w:szCs w:val="18"/>
        </w:rPr>
        <w:t xml:space="preserve">Уровень удовлетворенности населения работой учреждения культуры составляет 78 процентов. </w:t>
      </w:r>
    </w:p>
    <w:p w:rsidR="002678BF" w:rsidRPr="002678BF" w:rsidRDefault="002678BF" w:rsidP="002678BF">
      <w:pPr>
        <w:suppressAutoHyphens/>
        <w:jc w:val="both"/>
        <w:rPr>
          <w:bCs/>
          <w:sz w:val="18"/>
          <w:szCs w:val="18"/>
        </w:rPr>
      </w:pPr>
      <w:r w:rsidRPr="002678BF">
        <w:rPr>
          <w:bCs/>
          <w:sz w:val="18"/>
          <w:szCs w:val="18"/>
        </w:rPr>
        <w:t>Сектором библиотечного обслуживания с. Мошки   пользуются – 498 человек. Охват библиотечного обслуживания населения  составляет  75% .  Книжный фонд библиотеки на 01.01.16 составляет – 5590 экз. литературы.  Всего число  посещений   – 4141 чел.</w:t>
      </w:r>
    </w:p>
    <w:p w:rsidR="002678BF" w:rsidRPr="002678BF" w:rsidRDefault="002678BF" w:rsidP="002678BF">
      <w:pPr>
        <w:suppressAutoHyphens/>
        <w:jc w:val="both"/>
        <w:rPr>
          <w:bCs/>
          <w:sz w:val="18"/>
          <w:szCs w:val="18"/>
        </w:rPr>
      </w:pPr>
      <w:r w:rsidRPr="002678BF">
        <w:rPr>
          <w:bCs/>
          <w:sz w:val="18"/>
          <w:szCs w:val="18"/>
        </w:rPr>
        <w:t xml:space="preserve">Работают 4 клубных формирования, в них занимается  67 участников.  </w:t>
      </w:r>
    </w:p>
    <w:p w:rsidR="002678BF" w:rsidRPr="002678BF" w:rsidRDefault="002678BF" w:rsidP="002678BF">
      <w:pPr>
        <w:suppressAutoHyphens/>
        <w:jc w:val="both"/>
        <w:rPr>
          <w:bCs/>
          <w:sz w:val="18"/>
          <w:szCs w:val="18"/>
        </w:rPr>
      </w:pPr>
      <w:r w:rsidRPr="002678BF">
        <w:rPr>
          <w:bCs/>
          <w:sz w:val="18"/>
          <w:szCs w:val="18"/>
        </w:rPr>
        <w:t>Ежегодно учреждениями культуры проводится порядка 150 мероприятий для всех категорий населения.</w:t>
      </w:r>
    </w:p>
    <w:p w:rsidR="002678BF" w:rsidRPr="002678BF" w:rsidRDefault="002678BF" w:rsidP="002678BF">
      <w:pPr>
        <w:suppressAutoHyphens/>
        <w:jc w:val="center"/>
        <w:rPr>
          <w:b/>
          <w:sz w:val="18"/>
          <w:szCs w:val="18"/>
        </w:rPr>
      </w:pPr>
      <w:r w:rsidRPr="002678BF">
        <w:rPr>
          <w:b/>
          <w:sz w:val="18"/>
          <w:szCs w:val="18"/>
        </w:rPr>
        <w:t>Физкультура и спорт</w:t>
      </w:r>
    </w:p>
    <w:p w:rsidR="002678BF" w:rsidRPr="002678BF" w:rsidRDefault="002678BF" w:rsidP="002678BF">
      <w:pPr>
        <w:tabs>
          <w:tab w:val="left" w:pos="567"/>
        </w:tabs>
        <w:suppressAutoHyphens/>
        <w:jc w:val="both"/>
        <w:rPr>
          <w:sz w:val="18"/>
          <w:szCs w:val="18"/>
        </w:rPr>
      </w:pPr>
      <w:r w:rsidRPr="002678BF">
        <w:rPr>
          <w:sz w:val="18"/>
          <w:szCs w:val="18"/>
        </w:rPr>
        <w:t>Занятия спортом, физическое воспитание являются важным фактором, способствующим поддержанию здорового образа жизни, формированию положительных ценностных ориентаций населения.</w:t>
      </w:r>
    </w:p>
    <w:p w:rsidR="002678BF" w:rsidRPr="002678BF" w:rsidRDefault="002678BF" w:rsidP="002678BF">
      <w:pPr>
        <w:tabs>
          <w:tab w:val="left" w:pos="567"/>
        </w:tabs>
        <w:suppressAutoHyphens/>
        <w:jc w:val="both"/>
        <w:rPr>
          <w:sz w:val="18"/>
          <w:szCs w:val="18"/>
        </w:rPr>
      </w:pPr>
      <w:r w:rsidRPr="002678BF">
        <w:rPr>
          <w:sz w:val="18"/>
          <w:szCs w:val="18"/>
        </w:rPr>
        <w:t>Основной задачей развития физкультурно-спортивных учреждений поселения является создание условий, необходимых для формирования у населения потребности в здоровом образе жизни, для возрождения массового спорта и массовой физической культуры.</w:t>
      </w:r>
    </w:p>
    <w:p w:rsidR="002678BF" w:rsidRPr="002678BF" w:rsidRDefault="002678BF" w:rsidP="002678BF">
      <w:pPr>
        <w:suppressAutoHyphens/>
        <w:jc w:val="both"/>
        <w:rPr>
          <w:bCs/>
          <w:sz w:val="18"/>
          <w:szCs w:val="18"/>
        </w:rPr>
      </w:pPr>
      <w:r w:rsidRPr="002678BF">
        <w:rPr>
          <w:bCs/>
          <w:sz w:val="18"/>
          <w:szCs w:val="18"/>
        </w:rPr>
        <w:t>На территории</w:t>
      </w:r>
      <w:r w:rsidRPr="002678BF">
        <w:rPr>
          <w:sz w:val="18"/>
          <w:szCs w:val="18"/>
        </w:rPr>
        <w:t xml:space="preserve"> Мошковского</w:t>
      </w:r>
      <w:r w:rsidRPr="002678BF">
        <w:rPr>
          <w:bCs/>
          <w:sz w:val="18"/>
          <w:szCs w:val="18"/>
        </w:rPr>
        <w:t xml:space="preserve"> сельсовета расположены два объекта физкультуры и спорта: Спортивная  площадка и спортивный зал  в</w:t>
      </w:r>
      <w:r w:rsidRPr="002678BF">
        <w:rPr>
          <w:sz w:val="18"/>
          <w:szCs w:val="18"/>
        </w:rPr>
        <w:t xml:space="preserve"> </w:t>
      </w:r>
      <w:r w:rsidRPr="002678BF">
        <w:rPr>
          <w:bCs/>
          <w:sz w:val="18"/>
          <w:szCs w:val="18"/>
        </w:rPr>
        <w:t>Филиале МБОУ СОШ № 2 р. п. Беково (Основная общеобразовательная школа с. Мошки).</w:t>
      </w:r>
    </w:p>
    <w:p w:rsidR="002678BF" w:rsidRPr="00805A58" w:rsidRDefault="002678BF" w:rsidP="002678BF">
      <w:pPr>
        <w:suppressAutoHyphens/>
        <w:jc w:val="both"/>
        <w:rPr>
          <w:sz w:val="18"/>
          <w:szCs w:val="18"/>
        </w:rPr>
      </w:pPr>
      <w:r w:rsidRPr="00805A58">
        <w:rPr>
          <w:sz w:val="18"/>
          <w:szCs w:val="18"/>
        </w:rPr>
        <w:t>Основные мероприятия по развитию физической культуры и спорта:</w:t>
      </w:r>
    </w:p>
    <w:p w:rsidR="002678BF" w:rsidRPr="002678BF" w:rsidRDefault="002678BF" w:rsidP="002678BF">
      <w:pPr>
        <w:suppressAutoHyphens/>
        <w:jc w:val="both"/>
        <w:rPr>
          <w:sz w:val="18"/>
          <w:szCs w:val="18"/>
        </w:rPr>
      </w:pPr>
      <w:r w:rsidRPr="002678BF">
        <w:rPr>
          <w:sz w:val="18"/>
          <w:szCs w:val="18"/>
        </w:rPr>
        <w:t>- развитие материально-технической базы, реконструкция имеющихся спортивных объектов;</w:t>
      </w:r>
    </w:p>
    <w:p w:rsidR="002678BF" w:rsidRPr="002678BF" w:rsidRDefault="002678BF" w:rsidP="002678BF">
      <w:pPr>
        <w:suppressAutoHyphens/>
        <w:jc w:val="both"/>
        <w:rPr>
          <w:sz w:val="18"/>
          <w:szCs w:val="18"/>
        </w:rPr>
      </w:pPr>
      <w:r w:rsidRPr="002678BF">
        <w:rPr>
          <w:sz w:val="18"/>
          <w:szCs w:val="18"/>
        </w:rPr>
        <w:t>- вовлечение населения в занятия физической культурой и спортом;</w:t>
      </w:r>
    </w:p>
    <w:p w:rsidR="002678BF" w:rsidRPr="002678BF" w:rsidRDefault="002678BF" w:rsidP="002678BF">
      <w:pPr>
        <w:suppressAutoHyphens/>
        <w:jc w:val="both"/>
        <w:rPr>
          <w:sz w:val="18"/>
          <w:szCs w:val="18"/>
        </w:rPr>
      </w:pPr>
      <w:r w:rsidRPr="002678BF">
        <w:rPr>
          <w:sz w:val="18"/>
          <w:szCs w:val="18"/>
        </w:rPr>
        <w:t>- организация и проведение массовых соревнований среди детей.</w:t>
      </w:r>
    </w:p>
    <w:p w:rsidR="002678BF" w:rsidRPr="002678BF" w:rsidRDefault="002678BF" w:rsidP="002678BF">
      <w:pPr>
        <w:suppressAutoHyphens/>
        <w:jc w:val="center"/>
        <w:rPr>
          <w:b/>
          <w:sz w:val="18"/>
          <w:szCs w:val="18"/>
        </w:rPr>
      </w:pPr>
      <w:r w:rsidRPr="002678BF">
        <w:rPr>
          <w:b/>
          <w:sz w:val="18"/>
          <w:szCs w:val="18"/>
        </w:rPr>
        <w:t>Система торгово-бытового обслуживания</w:t>
      </w:r>
    </w:p>
    <w:p w:rsidR="002678BF" w:rsidRPr="002678BF" w:rsidRDefault="002678BF" w:rsidP="002678BF">
      <w:pPr>
        <w:suppressAutoHyphens/>
        <w:jc w:val="both"/>
        <w:rPr>
          <w:sz w:val="18"/>
          <w:szCs w:val="18"/>
        </w:rPr>
      </w:pPr>
      <w:r w:rsidRPr="002678BF">
        <w:rPr>
          <w:sz w:val="18"/>
          <w:szCs w:val="18"/>
        </w:rPr>
        <w:t>Традиционно одной из важнейших сфер в удовлетворении основных потребностей населения является обеспечение в сфере торговли и бытового обслуживания, общественного питания. В данных сферах в последние годы наряду с муниципальными организациями и предприятиями важную роль стали играть представители частного капитала.</w:t>
      </w:r>
    </w:p>
    <w:p w:rsidR="002678BF" w:rsidRPr="002678BF" w:rsidRDefault="002678BF" w:rsidP="002678BF">
      <w:pPr>
        <w:suppressAutoHyphens/>
        <w:jc w:val="both"/>
        <w:rPr>
          <w:sz w:val="18"/>
          <w:szCs w:val="18"/>
        </w:rPr>
      </w:pPr>
      <w:r w:rsidRPr="002678BF">
        <w:rPr>
          <w:sz w:val="18"/>
          <w:szCs w:val="18"/>
        </w:rPr>
        <w:t xml:space="preserve">На территории Мошковского сельсовета на 01.01.2020 г.  работают 3 торговые точки: в с. Мошки – 2 (торговая площадь – 50 кв. м.), в с. Гранки –  1 </w:t>
      </w:r>
      <w:proofErr w:type="spellStart"/>
      <w:r w:rsidRPr="002678BF">
        <w:rPr>
          <w:sz w:val="18"/>
          <w:szCs w:val="18"/>
        </w:rPr>
        <w:t>шт</w:t>
      </w:r>
      <w:proofErr w:type="spellEnd"/>
      <w:r w:rsidRPr="002678BF">
        <w:rPr>
          <w:sz w:val="18"/>
          <w:szCs w:val="18"/>
        </w:rPr>
        <w:t xml:space="preserve"> (торговая площадь  12  кв. м.).</w:t>
      </w:r>
    </w:p>
    <w:p w:rsidR="002678BF" w:rsidRPr="002678BF" w:rsidRDefault="002678BF" w:rsidP="002678BF">
      <w:pPr>
        <w:tabs>
          <w:tab w:val="left" w:pos="0"/>
        </w:tabs>
        <w:suppressAutoHyphens/>
        <w:jc w:val="both"/>
        <w:rPr>
          <w:sz w:val="18"/>
          <w:szCs w:val="18"/>
          <w:lang w:eastAsia="ar-SA"/>
        </w:rPr>
      </w:pPr>
      <w:r w:rsidRPr="002678BF">
        <w:rPr>
          <w:sz w:val="18"/>
          <w:szCs w:val="18"/>
          <w:lang w:eastAsia="ar-SA"/>
        </w:rPr>
        <w:t>Предприятие питания представлено школьной столовой</w:t>
      </w:r>
      <w:r w:rsidRPr="002678BF">
        <w:rPr>
          <w:bCs/>
          <w:sz w:val="18"/>
          <w:szCs w:val="18"/>
        </w:rPr>
        <w:t xml:space="preserve"> Основной общеобразовательной школы с. Мошки.</w:t>
      </w:r>
    </w:p>
    <w:p w:rsidR="002678BF" w:rsidRPr="002678BF" w:rsidRDefault="002678BF" w:rsidP="002678BF">
      <w:pPr>
        <w:suppressAutoHyphens/>
        <w:jc w:val="both"/>
        <w:rPr>
          <w:sz w:val="18"/>
          <w:szCs w:val="18"/>
        </w:rPr>
      </w:pPr>
      <w:r w:rsidRPr="002678BF">
        <w:rPr>
          <w:sz w:val="18"/>
          <w:szCs w:val="18"/>
        </w:rPr>
        <w:t>На территории Мошковского сельсовета объекты бытового обслуживания отсутствуют.</w:t>
      </w:r>
    </w:p>
    <w:p w:rsidR="002678BF" w:rsidRPr="002678BF" w:rsidRDefault="002678BF" w:rsidP="002678BF">
      <w:pPr>
        <w:suppressAutoHyphens/>
        <w:jc w:val="center"/>
        <w:rPr>
          <w:sz w:val="18"/>
          <w:szCs w:val="18"/>
        </w:rPr>
      </w:pPr>
      <w:r w:rsidRPr="002678BF">
        <w:rPr>
          <w:b/>
          <w:sz w:val="18"/>
          <w:szCs w:val="18"/>
          <w:lang w:eastAsia="en-US"/>
        </w:rPr>
        <w:t>Характеристики торгово-бытового и административного обслуживания</w:t>
      </w:r>
    </w:p>
    <w:tbl>
      <w:tblPr>
        <w:tblW w:w="490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1"/>
        <w:gridCol w:w="697"/>
        <w:gridCol w:w="1110"/>
        <w:gridCol w:w="1248"/>
        <w:gridCol w:w="1524"/>
        <w:gridCol w:w="834"/>
        <w:gridCol w:w="980"/>
        <w:gridCol w:w="1949"/>
      </w:tblGrid>
      <w:tr w:rsidR="00D4163B" w:rsidRPr="002678BF" w:rsidTr="00D4163B">
        <w:tc>
          <w:tcPr>
            <w:tcW w:w="83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xml:space="preserve">Наличие и адресная </w:t>
            </w:r>
            <w:r w:rsidRPr="002678BF">
              <w:rPr>
                <w:sz w:val="18"/>
                <w:szCs w:val="18"/>
                <w:lang w:eastAsia="en-US"/>
              </w:rPr>
              <w:lastRenderedPageBreak/>
              <w:t>принадлежность объекта социальной инфраструктуры</w:t>
            </w:r>
          </w:p>
        </w:tc>
        <w:tc>
          <w:tcPr>
            <w:tcW w:w="34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Год</w:t>
            </w:r>
          </w:p>
          <w:p w:rsidR="002678BF" w:rsidRPr="002678BF" w:rsidRDefault="002678BF" w:rsidP="002678BF">
            <w:pPr>
              <w:widowControl w:val="0"/>
              <w:jc w:val="center"/>
              <w:rPr>
                <w:sz w:val="18"/>
                <w:szCs w:val="18"/>
                <w:lang w:eastAsia="en-US"/>
              </w:rPr>
            </w:pPr>
            <w:r w:rsidRPr="002678BF">
              <w:rPr>
                <w:sz w:val="18"/>
                <w:szCs w:val="18"/>
                <w:lang w:eastAsia="en-US"/>
              </w:rPr>
              <w:t>постр</w:t>
            </w:r>
            <w:r w:rsidRPr="002678BF">
              <w:rPr>
                <w:sz w:val="18"/>
                <w:szCs w:val="18"/>
                <w:lang w:eastAsia="en-US"/>
              </w:rPr>
              <w:lastRenderedPageBreak/>
              <w:t>ойки</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 износа /</w:t>
            </w:r>
          </w:p>
          <w:p w:rsidR="002678BF" w:rsidRPr="002678BF" w:rsidRDefault="002678BF" w:rsidP="002678BF">
            <w:pPr>
              <w:widowControl w:val="0"/>
              <w:jc w:val="center"/>
              <w:rPr>
                <w:sz w:val="18"/>
                <w:szCs w:val="18"/>
                <w:lang w:eastAsia="en-US"/>
              </w:rPr>
            </w:pPr>
            <w:r w:rsidRPr="002678BF">
              <w:rPr>
                <w:sz w:val="18"/>
                <w:szCs w:val="18"/>
                <w:lang w:eastAsia="en-US"/>
              </w:rPr>
              <w:t xml:space="preserve">количество </w:t>
            </w:r>
            <w:r w:rsidRPr="002678BF">
              <w:rPr>
                <w:sz w:val="18"/>
                <w:szCs w:val="18"/>
                <w:lang w:eastAsia="en-US"/>
              </w:rPr>
              <w:lastRenderedPageBreak/>
              <w:t>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2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Наличие подключени</w:t>
            </w:r>
            <w:r w:rsidRPr="002678BF">
              <w:rPr>
                <w:sz w:val="18"/>
                <w:szCs w:val="18"/>
                <w:lang w:eastAsia="en-US"/>
              </w:rPr>
              <w:lastRenderedPageBreak/>
              <w:t>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lastRenderedPageBreak/>
              <w:t>обеспечивающего безопасность, в том числе пожарную.</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Площадь, м²</w:t>
            </w:r>
          </w:p>
        </w:tc>
        <w:tc>
          <w:tcPr>
            <w:tcW w:w="49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xml:space="preserve">Численность </w:t>
            </w:r>
            <w:r w:rsidRPr="002678BF">
              <w:rPr>
                <w:sz w:val="18"/>
                <w:szCs w:val="18"/>
                <w:lang w:eastAsia="en-US"/>
              </w:rPr>
              <w:lastRenderedPageBreak/>
              <w:t>обслуживающего персонала (количество работников)</w:t>
            </w: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 xml:space="preserve">Примечания (современное </w:t>
            </w:r>
            <w:r w:rsidRPr="002678BF">
              <w:rPr>
                <w:sz w:val="18"/>
                <w:szCs w:val="18"/>
                <w:lang w:eastAsia="en-US"/>
              </w:rPr>
              <w:lastRenderedPageBreak/>
              <w:t>состояние, основные проблемы, первоочередные мероприятия и сроки реализации).</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lastRenderedPageBreak/>
              <w:t>с. Мошки</w:t>
            </w:r>
          </w:p>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
                <w:bCs/>
                <w:sz w:val="18"/>
                <w:szCs w:val="18"/>
                <w:lang w:eastAsia="en-US"/>
              </w:rPr>
            </w:pPr>
            <w:r w:rsidRPr="002678BF">
              <w:rPr>
                <w:b/>
                <w:bCs/>
                <w:sz w:val="18"/>
                <w:szCs w:val="18"/>
                <w:lang w:eastAsia="en-US"/>
              </w:rPr>
              <w:t>Итого</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p>
        </w:tc>
        <w:tc>
          <w:tcPr>
            <w:tcW w:w="417" w:type="pct"/>
            <w:shd w:val="clear" w:color="auto" w:fill="auto"/>
            <w:vAlign w:val="center"/>
          </w:tcPr>
          <w:p w:rsidR="002678BF" w:rsidRPr="002678BF" w:rsidRDefault="002678BF" w:rsidP="002678BF">
            <w:pPr>
              <w:widowControl w:val="0"/>
              <w:jc w:val="center"/>
              <w:rPr>
                <w:b/>
                <w:sz w:val="18"/>
                <w:szCs w:val="18"/>
                <w:lang w:eastAsia="en-US"/>
              </w:rPr>
            </w:pPr>
            <w:r w:rsidRPr="002678BF">
              <w:rPr>
                <w:b/>
                <w:sz w:val="18"/>
                <w:szCs w:val="18"/>
                <w:lang w:eastAsia="en-US"/>
              </w:rPr>
              <w:t>50,0</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с. Гранки</w:t>
            </w:r>
          </w:p>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12,0</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с. Мошки отделении Почты России</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bl>
    <w:p w:rsidR="002678BF" w:rsidRPr="00D4163B" w:rsidRDefault="002678BF" w:rsidP="002678BF">
      <w:pPr>
        <w:tabs>
          <w:tab w:val="left" w:pos="540"/>
        </w:tabs>
        <w:ind w:left="720"/>
        <w:jc w:val="center"/>
        <w:rPr>
          <w:b/>
          <w:sz w:val="18"/>
          <w:szCs w:val="18"/>
        </w:rPr>
      </w:pPr>
      <w:r w:rsidRPr="00D4163B">
        <w:rPr>
          <w:b/>
          <w:sz w:val="18"/>
          <w:szCs w:val="18"/>
        </w:rPr>
        <w:t>Сфера туризма</w:t>
      </w:r>
    </w:p>
    <w:p w:rsidR="002678BF" w:rsidRPr="002678BF" w:rsidRDefault="002678BF" w:rsidP="002678BF">
      <w:pPr>
        <w:tabs>
          <w:tab w:val="left" w:pos="540"/>
        </w:tabs>
        <w:jc w:val="both"/>
        <w:rPr>
          <w:i/>
          <w:sz w:val="18"/>
          <w:szCs w:val="18"/>
        </w:rPr>
      </w:pPr>
      <w:r w:rsidRPr="002678BF">
        <w:rPr>
          <w:sz w:val="18"/>
          <w:szCs w:val="18"/>
        </w:rPr>
        <w:t>На территории Мошковского сельсовета объекты культурного наследия отсутствуют.</w:t>
      </w:r>
    </w:p>
    <w:p w:rsidR="002678BF" w:rsidRPr="002678BF" w:rsidRDefault="002678BF" w:rsidP="002678BF">
      <w:pPr>
        <w:tabs>
          <w:tab w:val="left" w:pos="540"/>
        </w:tabs>
        <w:jc w:val="both"/>
        <w:rPr>
          <w:sz w:val="18"/>
          <w:szCs w:val="18"/>
        </w:rPr>
      </w:pPr>
      <w:r w:rsidRPr="002678BF">
        <w:rPr>
          <w:sz w:val="18"/>
          <w:szCs w:val="18"/>
        </w:rPr>
        <w:t>Благоприятные климатические условия, высокий уровень хозяйственной освоенности территории, наличие автомобильных дорог межмуниципального и местного значения, связывающие территорию Мошковского сельсовета с районным центром, рек и прудов способствует развитию таких видов туризма, как экологический, сельский и спортивный (водный, зимний спорт, охота и рыболовство).</w:t>
      </w:r>
    </w:p>
    <w:p w:rsidR="002678BF" w:rsidRPr="00805A58" w:rsidRDefault="002678BF" w:rsidP="002678BF">
      <w:pPr>
        <w:widowControl w:val="0"/>
        <w:tabs>
          <w:tab w:val="left" w:pos="0"/>
          <w:tab w:val="center" w:pos="5277"/>
        </w:tabs>
        <w:jc w:val="both"/>
        <w:rPr>
          <w:iCs/>
          <w:color w:val="000000"/>
          <w:sz w:val="18"/>
          <w:szCs w:val="18"/>
        </w:rPr>
      </w:pPr>
      <w:r w:rsidRPr="00805A58">
        <w:rPr>
          <w:iCs/>
          <w:color w:val="000000"/>
          <w:sz w:val="18"/>
          <w:szCs w:val="18"/>
        </w:rPr>
        <w:t>Проектные предложения на расчетный срок:</w:t>
      </w:r>
    </w:p>
    <w:p w:rsidR="002678BF" w:rsidRPr="002678BF" w:rsidRDefault="002678BF" w:rsidP="002678BF">
      <w:pPr>
        <w:jc w:val="both"/>
        <w:rPr>
          <w:snapToGrid w:val="0"/>
          <w:sz w:val="18"/>
          <w:szCs w:val="18"/>
        </w:rPr>
      </w:pPr>
      <w:r w:rsidRPr="002678BF">
        <w:rPr>
          <w:snapToGrid w:val="0"/>
          <w:sz w:val="18"/>
          <w:szCs w:val="18"/>
        </w:rPr>
        <w:t>- развитие сельского туризма;</w:t>
      </w:r>
    </w:p>
    <w:p w:rsidR="002678BF" w:rsidRDefault="002678BF" w:rsidP="002678BF">
      <w:pPr>
        <w:jc w:val="both"/>
        <w:rPr>
          <w:snapToGrid w:val="0"/>
          <w:sz w:val="18"/>
          <w:szCs w:val="18"/>
        </w:rPr>
      </w:pPr>
      <w:r w:rsidRPr="002678BF">
        <w:rPr>
          <w:snapToGrid w:val="0"/>
          <w:sz w:val="18"/>
          <w:szCs w:val="18"/>
        </w:rPr>
        <w:t>- вовлечение местных жителей в обслуживание различных сфер туристической деятельности.</w:t>
      </w:r>
    </w:p>
    <w:p w:rsidR="00DA1F9A" w:rsidRPr="002678BF" w:rsidRDefault="00DA1F9A" w:rsidP="002678BF">
      <w:pPr>
        <w:jc w:val="both"/>
        <w:rPr>
          <w:snapToGrid w:val="0"/>
          <w:sz w:val="18"/>
          <w:szCs w:val="18"/>
        </w:rPr>
      </w:pPr>
    </w:p>
    <w:p w:rsidR="002678BF" w:rsidRPr="002678BF" w:rsidRDefault="002678BF" w:rsidP="002678BF">
      <w:pPr>
        <w:jc w:val="center"/>
        <w:outlineLvl w:val="0"/>
        <w:rPr>
          <w:b/>
          <w:sz w:val="18"/>
          <w:szCs w:val="18"/>
        </w:rPr>
      </w:pPr>
      <w:bookmarkStart w:id="48" w:name="_Toc508026192"/>
      <w:bookmarkStart w:id="49" w:name="_Toc35270565"/>
      <w:r w:rsidRPr="002678BF">
        <w:rPr>
          <w:b/>
          <w:sz w:val="18"/>
          <w:szCs w:val="18"/>
        </w:rPr>
        <w:t>2.9. Транспорт</w:t>
      </w:r>
      <w:bookmarkEnd w:id="48"/>
      <w:bookmarkEnd w:id="49"/>
    </w:p>
    <w:p w:rsidR="002678BF" w:rsidRPr="002678BF" w:rsidRDefault="002678BF" w:rsidP="002678BF">
      <w:pPr>
        <w:tabs>
          <w:tab w:val="left" w:pos="540"/>
        </w:tabs>
        <w:jc w:val="both"/>
        <w:rPr>
          <w:sz w:val="18"/>
          <w:szCs w:val="18"/>
        </w:rPr>
      </w:pPr>
      <w:r w:rsidRPr="002678BF">
        <w:rPr>
          <w:sz w:val="18"/>
          <w:szCs w:val="18"/>
        </w:rPr>
        <w:t>Транспортная инфраструктура Мошковского сельсовета представлена автомобильным транспортом.</w:t>
      </w:r>
    </w:p>
    <w:p w:rsidR="002678BF" w:rsidRPr="00805A58" w:rsidRDefault="002678BF" w:rsidP="002678BF">
      <w:pPr>
        <w:tabs>
          <w:tab w:val="left" w:pos="540"/>
        </w:tabs>
        <w:rPr>
          <w:sz w:val="18"/>
          <w:szCs w:val="18"/>
        </w:rPr>
      </w:pPr>
      <w:r w:rsidRPr="00805A58">
        <w:rPr>
          <w:sz w:val="18"/>
          <w:szCs w:val="18"/>
        </w:rPr>
        <w:t>Внешние связи</w:t>
      </w:r>
    </w:p>
    <w:p w:rsidR="002678BF" w:rsidRPr="002678BF" w:rsidRDefault="002678BF" w:rsidP="002678BF">
      <w:pPr>
        <w:tabs>
          <w:tab w:val="left" w:pos="540"/>
        </w:tabs>
        <w:jc w:val="center"/>
        <w:rPr>
          <w:b/>
          <w:sz w:val="18"/>
          <w:szCs w:val="18"/>
        </w:rPr>
      </w:pPr>
      <w:r w:rsidRPr="002678BF">
        <w:rPr>
          <w:b/>
          <w:sz w:val="18"/>
          <w:szCs w:val="18"/>
        </w:rPr>
        <w:t>Автомобильный транспорт</w:t>
      </w:r>
    </w:p>
    <w:p w:rsidR="002678BF" w:rsidRPr="002678BF" w:rsidRDefault="002678BF" w:rsidP="002678BF">
      <w:pPr>
        <w:jc w:val="both"/>
        <w:rPr>
          <w:sz w:val="18"/>
          <w:szCs w:val="18"/>
        </w:rPr>
      </w:pPr>
      <w:r w:rsidRPr="002678BF">
        <w:rPr>
          <w:sz w:val="18"/>
          <w:szCs w:val="18"/>
        </w:rPr>
        <w:t xml:space="preserve">        По территории сельсовета проходят: автомобильная дорога регионального и межмуниципального значения "г. Тамбов - г. Пенза - </w:t>
      </w:r>
      <w:proofErr w:type="spellStart"/>
      <w:r w:rsidRPr="002678BF">
        <w:rPr>
          <w:sz w:val="18"/>
          <w:szCs w:val="18"/>
        </w:rPr>
        <w:t>р.п</w:t>
      </w:r>
      <w:proofErr w:type="spellEnd"/>
      <w:r w:rsidRPr="002678BF">
        <w:rPr>
          <w:sz w:val="18"/>
          <w:szCs w:val="18"/>
        </w:rPr>
        <w:t>. Беково" протяженностью 9,0 км, автомобильная дорога местного значения - подъезд к с. Гранки протяженностью 2,75 км с асфальтовым покрытием. Мошковский сельсовет, вследствие этого, имеет благоприятные условия для осуществления внешних связей с областным и районным центрами.</w:t>
      </w:r>
    </w:p>
    <w:p w:rsidR="002678BF" w:rsidRPr="002678BF" w:rsidRDefault="002678BF" w:rsidP="002678BF">
      <w:pPr>
        <w:jc w:val="both"/>
        <w:rPr>
          <w:sz w:val="18"/>
          <w:szCs w:val="18"/>
        </w:rPr>
      </w:pPr>
      <w:r w:rsidRPr="002678BF">
        <w:rPr>
          <w:sz w:val="18"/>
          <w:szCs w:val="18"/>
        </w:rPr>
        <w:t>Хорошо развитая транспортная система благоприятствует бесперебойному вывозу сельскохозяйственной продукции и обеспечению субъектов сельскохозяйственной деятельности и  сельсовета необходимыми ресурсами.</w:t>
      </w:r>
    </w:p>
    <w:p w:rsidR="002678BF" w:rsidRPr="002678BF" w:rsidRDefault="002678BF" w:rsidP="002678BF">
      <w:pPr>
        <w:jc w:val="both"/>
        <w:rPr>
          <w:sz w:val="18"/>
          <w:szCs w:val="18"/>
        </w:rPr>
      </w:pPr>
      <w:r w:rsidRPr="002678BF">
        <w:rPr>
          <w:sz w:val="18"/>
          <w:szCs w:val="18"/>
        </w:rPr>
        <w:t>Имеется автобусное сообщение до р. п. Беково. Большое значение для транспортных связей имеет личный автотранспорт.</w:t>
      </w:r>
    </w:p>
    <w:p w:rsidR="002678BF" w:rsidRPr="002678BF" w:rsidRDefault="002678BF" w:rsidP="002678BF">
      <w:pPr>
        <w:jc w:val="both"/>
        <w:rPr>
          <w:sz w:val="18"/>
          <w:szCs w:val="18"/>
        </w:rPr>
      </w:pPr>
      <w:r w:rsidRPr="002678BF">
        <w:rPr>
          <w:sz w:val="18"/>
          <w:szCs w:val="18"/>
        </w:rPr>
        <w:t>Отсутствие благоустроенных дорог является одной из причин снижения численности сельского населения, приводит к увеличению доли транспортных издержек в себестоимости продукции, сопровождается значительными потерями от бездорожья в сельскохозяйственном производстве.</w:t>
      </w:r>
    </w:p>
    <w:p w:rsidR="002678BF" w:rsidRPr="002678BF" w:rsidRDefault="002678BF" w:rsidP="002678BF">
      <w:pPr>
        <w:pStyle w:val="30"/>
        <w:spacing w:after="0"/>
        <w:jc w:val="both"/>
        <w:rPr>
          <w:sz w:val="18"/>
          <w:szCs w:val="18"/>
        </w:rPr>
      </w:pPr>
      <w:r w:rsidRPr="002678BF">
        <w:rPr>
          <w:sz w:val="18"/>
          <w:szCs w:val="18"/>
        </w:rPr>
        <w:t>В целях обеспечения устойчивого, стабильного и безопасного функционирования транспортного комплекса Пензенской области, удовлетворения спроса населения в пассажирских перевозках, развития сети автомобильных дорог общего пользования принята государственная программа Пензенской области «Развитие территорий, социальной и инженерной инфраструктуры, обеспечение транспортных услуг в Пензенской области на 2014-2022 годы» (с изменениями на 26 марта 2020 года).</w:t>
      </w:r>
    </w:p>
    <w:p w:rsidR="002678BF" w:rsidRPr="002678BF" w:rsidRDefault="002678BF" w:rsidP="002678BF">
      <w:pPr>
        <w:suppressAutoHyphens/>
        <w:jc w:val="center"/>
        <w:rPr>
          <w:b/>
          <w:sz w:val="18"/>
          <w:szCs w:val="18"/>
        </w:rPr>
      </w:pPr>
      <w:r w:rsidRPr="002678BF">
        <w:rPr>
          <w:b/>
          <w:sz w:val="18"/>
          <w:szCs w:val="18"/>
        </w:rPr>
        <w:t>Транспортное обслуживание</w:t>
      </w:r>
    </w:p>
    <w:p w:rsidR="002678BF" w:rsidRPr="00D4163B" w:rsidRDefault="002678BF" w:rsidP="002678BF">
      <w:pPr>
        <w:pStyle w:val="a0"/>
        <w:spacing w:after="0"/>
        <w:rPr>
          <w:b w:val="0"/>
          <w:i w:val="0"/>
          <w:sz w:val="18"/>
          <w:szCs w:val="18"/>
        </w:rPr>
      </w:pPr>
      <w:r w:rsidRPr="00D4163B">
        <w:rPr>
          <w:b w:val="0"/>
          <w:i w:val="0"/>
          <w:sz w:val="18"/>
          <w:szCs w:val="18"/>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rsidR="002678BF" w:rsidRPr="00D4163B" w:rsidRDefault="002678BF" w:rsidP="002678BF">
      <w:pPr>
        <w:pStyle w:val="a0"/>
        <w:spacing w:after="0"/>
        <w:rPr>
          <w:b w:val="0"/>
          <w:i w:val="0"/>
          <w:sz w:val="18"/>
          <w:szCs w:val="18"/>
        </w:rPr>
      </w:pPr>
      <w:r w:rsidRPr="00D4163B">
        <w:rPr>
          <w:b w:val="0"/>
          <w:i w:val="0"/>
          <w:sz w:val="18"/>
          <w:szCs w:val="18"/>
        </w:rPr>
        <w:t xml:space="preserve">          Основным и единственным пассажирским транспортом является автобус. На территории Мошковского сельсовета автобусное пассажирское сообщение представлено маршрутом с. Мошки – р. п. Беково, которое осуществляет </w:t>
      </w:r>
      <w:proofErr w:type="spellStart"/>
      <w:r w:rsidRPr="00D4163B">
        <w:rPr>
          <w:b w:val="0"/>
          <w:i w:val="0"/>
          <w:sz w:val="18"/>
          <w:szCs w:val="18"/>
        </w:rPr>
        <w:t>пассажироперевозки</w:t>
      </w:r>
      <w:proofErr w:type="spellEnd"/>
      <w:r w:rsidRPr="00D4163B">
        <w:rPr>
          <w:b w:val="0"/>
          <w:i w:val="0"/>
          <w:sz w:val="18"/>
          <w:szCs w:val="18"/>
        </w:rPr>
        <w:t xml:space="preserve"> ежедневно 4 раза в день. </w:t>
      </w:r>
    </w:p>
    <w:p w:rsidR="002678BF" w:rsidRPr="00D4163B" w:rsidRDefault="002678BF" w:rsidP="002678BF">
      <w:pPr>
        <w:pStyle w:val="a0"/>
        <w:spacing w:after="0"/>
        <w:rPr>
          <w:b w:val="0"/>
          <w:bCs/>
          <w:i w:val="0"/>
          <w:sz w:val="18"/>
          <w:szCs w:val="18"/>
        </w:rPr>
      </w:pPr>
      <w:r w:rsidRPr="00D4163B">
        <w:rPr>
          <w:b w:val="0"/>
          <w:i w:val="0"/>
          <w:sz w:val="18"/>
          <w:szCs w:val="18"/>
        </w:rPr>
        <w:t>На территории Мошковского сельсовета имеются два остановочных пункта.</w:t>
      </w:r>
    </w:p>
    <w:p w:rsidR="002678BF" w:rsidRPr="00D4163B" w:rsidRDefault="002678BF" w:rsidP="002678BF">
      <w:pPr>
        <w:pStyle w:val="a0"/>
        <w:spacing w:after="0"/>
        <w:rPr>
          <w:b w:val="0"/>
          <w:bCs/>
          <w:i w:val="0"/>
          <w:sz w:val="18"/>
          <w:szCs w:val="18"/>
        </w:rPr>
      </w:pPr>
      <w:r w:rsidRPr="00D4163B">
        <w:rPr>
          <w:b w:val="0"/>
          <w:bCs/>
          <w:i w:val="0"/>
          <w:sz w:val="18"/>
          <w:szCs w:val="18"/>
        </w:rPr>
        <w:t>Большое значение для транспортных связей имеет личный автотранспорт.</w:t>
      </w:r>
    </w:p>
    <w:p w:rsidR="002678BF" w:rsidRPr="00805A58" w:rsidRDefault="002678BF" w:rsidP="002678BF">
      <w:pPr>
        <w:tabs>
          <w:tab w:val="left" w:pos="540"/>
        </w:tabs>
        <w:jc w:val="both"/>
        <w:rPr>
          <w:sz w:val="18"/>
          <w:szCs w:val="18"/>
        </w:rPr>
      </w:pPr>
      <w:r w:rsidRPr="00805A58">
        <w:rPr>
          <w:sz w:val="18"/>
          <w:szCs w:val="18"/>
        </w:rPr>
        <w:t>Внутренние связи</w:t>
      </w:r>
    </w:p>
    <w:p w:rsidR="002678BF" w:rsidRPr="002678BF" w:rsidRDefault="002678BF" w:rsidP="002678BF">
      <w:pPr>
        <w:jc w:val="both"/>
        <w:rPr>
          <w:sz w:val="18"/>
          <w:szCs w:val="18"/>
        </w:rPr>
      </w:pPr>
      <w:r w:rsidRPr="002678BF">
        <w:rPr>
          <w:sz w:val="18"/>
          <w:szCs w:val="18"/>
        </w:rPr>
        <w:t>На территории Мошковского сельсовета утверждена Программа по «Комплексному развитию транспортной инфраструктуры на территории Мошковского сельсовета Бековского района Пензенской области на период на 2016-2026 годы».</w:t>
      </w:r>
    </w:p>
    <w:p w:rsidR="002678BF" w:rsidRPr="00805A58" w:rsidRDefault="002678BF" w:rsidP="00805A58">
      <w:pPr>
        <w:pStyle w:val="310"/>
        <w:tabs>
          <w:tab w:val="left" w:pos="3544"/>
        </w:tabs>
        <w:spacing w:after="0"/>
        <w:ind w:left="0"/>
        <w:rPr>
          <w:sz w:val="18"/>
          <w:szCs w:val="18"/>
        </w:rPr>
      </w:pPr>
      <w:r w:rsidRPr="00805A58">
        <w:rPr>
          <w:sz w:val="18"/>
          <w:szCs w:val="18"/>
        </w:rPr>
        <w:t>Цели Программы:</w:t>
      </w:r>
    </w:p>
    <w:p w:rsidR="002678BF" w:rsidRPr="002678BF" w:rsidRDefault="002678BF" w:rsidP="00805A58">
      <w:pPr>
        <w:pStyle w:val="310"/>
        <w:tabs>
          <w:tab w:val="left" w:pos="4125"/>
        </w:tabs>
        <w:spacing w:after="0"/>
        <w:ind w:left="0"/>
        <w:rPr>
          <w:sz w:val="18"/>
          <w:szCs w:val="18"/>
        </w:rPr>
      </w:pPr>
      <w:r w:rsidRPr="002678BF">
        <w:rPr>
          <w:sz w:val="18"/>
          <w:szCs w:val="18"/>
        </w:rPr>
        <w:t>Создание условий для устойчивого функционирования транспортной системы Мошковского сельсовета, повышение уровня безопасности движения.</w:t>
      </w:r>
    </w:p>
    <w:p w:rsidR="002678BF" w:rsidRPr="00805A58" w:rsidRDefault="002678BF" w:rsidP="00805A58">
      <w:pPr>
        <w:pStyle w:val="310"/>
        <w:tabs>
          <w:tab w:val="left" w:pos="4125"/>
        </w:tabs>
        <w:spacing w:after="0"/>
        <w:ind w:left="0"/>
        <w:rPr>
          <w:sz w:val="18"/>
          <w:szCs w:val="18"/>
        </w:rPr>
      </w:pPr>
      <w:r w:rsidRPr="00805A58">
        <w:rPr>
          <w:sz w:val="18"/>
          <w:szCs w:val="18"/>
        </w:rPr>
        <w:t>Задачи программы:</w:t>
      </w:r>
    </w:p>
    <w:p w:rsidR="002678BF" w:rsidRPr="002678BF" w:rsidRDefault="002678BF" w:rsidP="00805A58">
      <w:pPr>
        <w:pStyle w:val="310"/>
        <w:tabs>
          <w:tab w:val="left" w:pos="3544"/>
        </w:tabs>
        <w:spacing w:after="0"/>
        <w:ind w:left="0"/>
        <w:rPr>
          <w:sz w:val="18"/>
          <w:szCs w:val="18"/>
        </w:rPr>
      </w:pPr>
      <w:r w:rsidRPr="002678BF">
        <w:rPr>
          <w:sz w:val="18"/>
          <w:szCs w:val="18"/>
        </w:rPr>
        <w:t>- Обеспечение функционирования и развития сети автомобильных дорог общего пользования Мошковского сельсовета;</w:t>
      </w:r>
    </w:p>
    <w:p w:rsidR="002678BF" w:rsidRPr="002678BF" w:rsidRDefault="002678BF" w:rsidP="00805A58">
      <w:pPr>
        <w:pStyle w:val="310"/>
        <w:tabs>
          <w:tab w:val="left" w:pos="3544"/>
        </w:tabs>
        <w:spacing w:after="0"/>
        <w:ind w:left="0"/>
        <w:rPr>
          <w:sz w:val="18"/>
          <w:szCs w:val="18"/>
        </w:rPr>
      </w:pPr>
      <w:r w:rsidRPr="002678BF">
        <w:rPr>
          <w:sz w:val="18"/>
          <w:szCs w:val="18"/>
        </w:rPr>
        <w:t>- Улучшение транспортного обслуживания населения.</w:t>
      </w:r>
    </w:p>
    <w:p w:rsidR="002678BF" w:rsidRPr="002678BF" w:rsidRDefault="002678BF" w:rsidP="002678BF">
      <w:pPr>
        <w:pStyle w:val="310"/>
        <w:tabs>
          <w:tab w:val="left" w:pos="3544"/>
        </w:tabs>
        <w:spacing w:after="0"/>
        <w:jc w:val="center"/>
        <w:rPr>
          <w:sz w:val="18"/>
          <w:szCs w:val="18"/>
        </w:rPr>
      </w:pPr>
      <w:r w:rsidRPr="002678BF">
        <w:rPr>
          <w:sz w:val="18"/>
          <w:szCs w:val="18"/>
        </w:rPr>
        <w:t xml:space="preserve">                                                                                                                                  </w:t>
      </w:r>
      <w:r w:rsidR="00805A58">
        <w:rPr>
          <w:sz w:val="18"/>
          <w:szCs w:val="18"/>
        </w:rPr>
        <w:t xml:space="preserve">                                                              </w:t>
      </w:r>
      <w:r w:rsidRPr="002678BF">
        <w:rPr>
          <w:sz w:val="18"/>
          <w:szCs w:val="18"/>
        </w:rPr>
        <w:t>Таблица 2.9-1</w:t>
      </w:r>
    </w:p>
    <w:p w:rsidR="002678BF" w:rsidRPr="002678BF" w:rsidRDefault="002678BF" w:rsidP="002678BF">
      <w:pPr>
        <w:pStyle w:val="310"/>
        <w:tabs>
          <w:tab w:val="left" w:pos="3544"/>
        </w:tabs>
        <w:spacing w:after="0"/>
        <w:jc w:val="center"/>
        <w:rPr>
          <w:b/>
          <w:sz w:val="18"/>
          <w:szCs w:val="18"/>
        </w:rPr>
      </w:pPr>
      <w:r w:rsidRPr="002678BF">
        <w:rPr>
          <w:b/>
          <w:sz w:val="18"/>
          <w:szCs w:val="18"/>
        </w:rPr>
        <w:t>Улично-дорожная сеть Мошковского сельсовета</w:t>
      </w:r>
    </w:p>
    <w:tbl>
      <w:tblPr>
        <w:tblW w:w="10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9"/>
        <w:gridCol w:w="1843"/>
        <w:gridCol w:w="851"/>
        <w:gridCol w:w="1701"/>
        <w:gridCol w:w="1587"/>
        <w:gridCol w:w="681"/>
        <w:gridCol w:w="1779"/>
      </w:tblGrid>
      <w:tr w:rsidR="002678BF" w:rsidRPr="002678BF" w:rsidTr="00805A58">
        <w:trPr>
          <w:jc w:val="center"/>
        </w:trPr>
        <w:tc>
          <w:tcPr>
            <w:tcW w:w="1639" w:type="dxa"/>
            <w:vMerge w:val="restart"/>
            <w:shd w:val="clear" w:color="auto" w:fill="auto"/>
          </w:tcPr>
          <w:p w:rsidR="002678BF" w:rsidRPr="002678BF" w:rsidRDefault="002678BF" w:rsidP="002678BF">
            <w:pPr>
              <w:jc w:val="center"/>
              <w:rPr>
                <w:sz w:val="18"/>
                <w:szCs w:val="18"/>
              </w:rPr>
            </w:pPr>
            <w:r w:rsidRPr="002678BF">
              <w:rPr>
                <w:sz w:val="18"/>
                <w:szCs w:val="18"/>
              </w:rPr>
              <w:t>Населенный</w:t>
            </w:r>
          </w:p>
          <w:p w:rsidR="002678BF" w:rsidRPr="002678BF" w:rsidRDefault="002678BF" w:rsidP="002678BF">
            <w:pPr>
              <w:jc w:val="center"/>
              <w:rPr>
                <w:sz w:val="18"/>
                <w:szCs w:val="18"/>
              </w:rPr>
            </w:pPr>
            <w:r w:rsidRPr="002678BF">
              <w:rPr>
                <w:sz w:val="18"/>
                <w:szCs w:val="18"/>
              </w:rPr>
              <w:t>пункт</w:t>
            </w:r>
          </w:p>
        </w:tc>
        <w:tc>
          <w:tcPr>
            <w:tcW w:w="1843" w:type="dxa"/>
            <w:vMerge w:val="restart"/>
            <w:shd w:val="clear" w:color="auto" w:fill="auto"/>
          </w:tcPr>
          <w:p w:rsidR="002678BF" w:rsidRPr="002678BF" w:rsidRDefault="002678BF" w:rsidP="002678BF">
            <w:pPr>
              <w:jc w:val="center"/>
              <w:rPr>
                <w:sz w:val="18"/>
                <w:szCs w:val="18"/>
              </w:rPr>
            </w:pPr>
            <w:r w:rsidRPr="002678BF">
              <w:rPr>
                <w:sz w:val="18"/>
                <w:szCs w:val="18"/>
              </w:rPr>
              <w:t>Наименование улицы</w:t>
            </w:r>
          </w:p>
        </w:tc>
        <w:tc>
          <w:tcPr>
            <w:tcW w:w="4820" w:type="dxa"/>
            <w:gridSpan w:val="4"/>
            <w:shd w:val="clear" w:color="auto" w:fill="auto"/>
          </w:tcPr>
          <w:p w:rsidR="002678BF" w:rsidRPr="002678BF" w:rsidRDefault="002678BF" w:rsidP="002678BF">
            <w:pPr>
              <w:jc w:val="center"/>
              <w:rPr>
                <w:sz w:val="18"/>
                <w:szCs w:val="18"/>
              </w:rPr>
            </w:pPr>
            <w:r w:rsidRPr="002678BF">
              <w:rPr>
                <w:sz w:val="18"/>
                <w:szCs w:val="18"/>
              </w:rPr>
              <w:t>Протяженность в км</w:t>
            </w:r>
          </w:p>
        </w:tc>
        <w:tc>
          <w:tcPr>
            <w:tcW w:w="1779" w:type="dxa"/>
            <w:vMerge w:val="restart"/>
            <w:shd w:val="clear" w:color="auto" w:fill="auto"/>
          </w:tcPr>
          <w:p w:rsidR="002678BF" w:rsidRPr="002678BF" w:rsidRDefault="002678BF" w:rsidP="002678BF">
            <w:pPr>
              <w:rPr>
                <w:sz w:val="18"/>
                <w:szCs w:val="18"/>
              </w:rPr>
            </w:pPr>
            <w:r w:rsidRPr="002678BF">
              <w:rPr>
                <w:sz w:val="18"/>
                <w:szCs w:val="18"/>
              </w:rPr>
              <w:t xml:space="preserve">Населенный пункт, не имеющий связи по автомобильным </w:t>
            </w:r>
            <w:r w:rsidRPr="002678BF">
              <w:rPr>
                <w:sz w:val="18"/>
                <w:szCs w:val="18"/>
              </w:rPr>
              <w:lastRenderedPageBreak/>
              <w:t>дорогам с твердым покрытием</w:t>
            </w:r>
          </w:p>
        </w:tc>
      </w:tr>
      <w:tr w:rsidR="002678BF" w:rsidRPr="002678BF" w:rsidTr="00805A58">
        <w:trPr>
          <w:jc w:val="center"/>
        </w:trPr>
        <w:tc>
          <w:tcPr>
            <w:tcW w:w="1639" w:type="dxa"/>
            <w:vMerge/>
            <w:shd w:val="clear" w:color="auto" w:fill="auto"/>
          </w:tcPr>
          <w:p w:rsidR="002678BF" w:rsidRPr="002678BF" w:rsidRDefault="002678BF" w:rsidP="002678BF">
            <w:pPr>
              <w:jc w:val="center"/>
              <w:rPr>
                <w:i/>
                <w:sz w:val="18"/>
                <w:szCs w:val="18"/>
                <w:u w:val="single"/>
              </w:rPr>
            </w:pPr>
          </w:p>
        </w:tc>
        <w:tc>
          <w:tcPr>
            <w:tcW w:w="1843" w:type="dxa"/>
            <w:vMerge/>
            <w:shd w:val="clear" w:color="auto" w:fill="auto"/>
          </w:tcPr>
          <w:p w:rsidR="002678BF" w:rsidRPr="002678BF" w:rsidRDefault="002678BF" w:rsidP="002678BF">
            <w:pPr>
              <w:jc w:val="center"/>
              <w:rPr>
                <w:i/>
                <w:sz w:val="18"/>
                <w:szCs w:val="18"/>
                <w:u w:val="single"/>
              </w:rPr>
            </w:pPr>
          </w:p>
        </w:tc>
        <w:tc>
          <w:tcPr>
            <w:tcW w:w="851" w:type="dxa"/>
            <w:shd w:val="clear" w:color="auto" w:fill="auto"/>
          </w:tcPr>
          <w:p w:rsidR="002678BF" w:rsidRPr="002678BF" w:rsidRDefault="002678BF" w:rsidP="002678BF">
            <w:pPr>
              <w:rPr>
                <w:sz w:val="18"/>
                <w:szCs w:val="18"/>
              </w:rPr>
            </w:pPr>
            <w:r w:rsidRPr="002678BF">
              <w:rPr>
                <w:sz w:val="18"/>
                <w:szCs w:val="18"/>
              </w:rPr>
              <w:t>Всего,</w:t>
            </w:r>
          </w:p>
          <w:p w:rsidR="002678BF" w:rsidRPr="002678BF" w:rsidRDefault="002678BF" w:rsidP="002678BF">
            <w:pPr>
              <w:rPr>
                <w:sz w:val="18"/>
                <w:szCs w:val="18"/>
              </w:rPr>
            </w:pPr>
            <w:r w:rsidRPr="002678BF">
              <w:rPr>
                <w:sz w:val="18"/>
                <w:szCs w:val="18"/>
              </w:rPr>
              <w:t>км</w:t>
            </w:r>
          </w:p>
        </w:tc>
        <w:tc>
          <w:tcPr>
            <w:tcW w:w="1701" w:type="dxa"/>
            <w:shd w:val="clear" w:color="auto" w:fill="auto"/>
          </w:tcPr>
          <w:p w:rsidR="002678BF" w:rsidRPr="002678BF" w:rsidRDefault="00805A58" w:rsidP="002678BF">
            <w:pPr>
              <w:rPr>
                <w:sz w:val="18"/>
                <w:szCs w:val="18"/>
              </w:rPr>
            </w:pPr>
            <w:r>
              <w:rPr>
                <w:sz w:val="18"/>
                <w:szCs w:val="18"/>
              </w:rPr>
              <w:t xml:space="preserve">с </w:t>
            </w:r>
            <w:proofErr w:type="spellStart"/>
            <w:r>
              <w:rPr>
                <w:sz w:val="18"/>
                <w:szCs w:val="18"/>
              </w:rPr>
              <w:t>усовер-</w:t>
            </w:r>
            <w:r w:rsidR="002678BF" w:rsidRPr="002678BF">
              <w:rPr>
                <w:sz w:val="18"/>
                <w:szCs w:val="18"/>
              </w:rPr>
              <w:t>шенствованным</w:t>
            </w:r>
            <w:proofErr w:type="spellEnd"/>
            <w:r w:rsidR="002678BF" w:rsidRPr="002678BF">
              <w:rPr>
                <w:sz w:val="18"/>
                <w:szCs w:val="18"/>
              </w:rPr>
              <w:t xml:space="preserve"> </w:t>
            </w:r>
            <w:proofErr w:type="spellStart"/>
            <w:r w:rsidR="002678BF" w:rsidRPr="002678BF">
              <w:rPr>
                <w:sz w:val="18"/>
                <w:szCs w:val="18"/>
              </w:rPr>
              <w:lastRenderedPageBreak/>
              <w:t>покрыием</w:t>
            </w:r>
            <w:proofErr w:type="spellEnd"/>
            <w:r w:rsidR="002678BF" w:rsidRPr="002678BF">
              <w:rPr>
                <w:sz w:val="18"/>
                <w:szCs w:val="18"/>
              </w:rPr>
              <w:t xml:space="preserve"> (асфальт)</w:t>
            </w:r>
          </w:p>
        </w:tc>
        <w:tc>
          <w:tcPr>
            <w:tcW w:w="1587" w:type="dxa"/>
            <w:shd w:val="clear" w:color="auto" w:fill="auto"/>
          </w:tcPr>
          <w:p w:rsidR="002678BF" w:rsidRPr="002678BF" w:rsidRDefault="002678BF" w:rsidP="002678BF">
            <w:pPr>
              <w:rPr>
                <w:sz w:val="18"/>
                <w:szCs w:val="18"/>
              </w:rPr>
            </w:pPr>
            <w:r w:rsidRPr="002678BF">
              <w:rPr>
                <w:sz w:val="18"/>
                <w:szCs w:val="18"/>
              </w:rPr>
              <w:lastRenderedPageBreak/>
              <w:t>с твердым типом покрытия (</w:t>
            </w:r>
            <w:proofErr w:type="spellStart"/>
            <w:r w:rsidRPr="002678BF">
              <w:rPr>
                <w:sz w:val="18"/>
                <w:szCs w:val="18"/>
              </w:rPr>
              <w:t>пгс</w:t>
            </w:r>
            <w:proofErr w:type="spellEnd"/>
            <w:r w:rsidRPr="002678BF">
              <w:rPr>
                <w:sz w:val="18"/>
                <w:szCs w:val="18"/>
              </w:rPr>
              <w:t>, щебень, гравий)</w:t>
            </w:r>
          </w:p>
        </w:tc>
        <w:tc>
          <w:tcPr>
            <w:tcW w:w="681" w:type="dxa"/>
            <w:shd w:val="clear" w:color="auto" w:fill="auto"/>
          </w:tcPr>
          <w:p w:rsidR="002678BF" w:rsidRPr="002678BF" w:rsidRDefault="002678BF" w:rsidP="002678BF">
            <w:pPr>
              <w:rPr>
                <w:sz w:val="18"/>
                <w:szCs w:val="18"/>
              </w:rPr>
            </w:pPr>
            <w:r w:rsidRPr="002678BF">
              <w:rPr>
                <w:sz w:val="18"/>
                <w:szCs w:val="18"/>
              </w:rPr>
              <w:t>Грунтовые</w:t>
            </w:r>
          </w:p>
        </w:tc>
        <w:tc>
          <w:tcPr>
            <w:tcW w:w="1779" w:type="dxa"/>
            <w:vMerge/>
            <w:shd w:val="clear" w:color="auto" w:fill="auto"/>
          </w:tcPr>
          <w:p w:rsidR="002678BF" w:rsidRPr="002678BF" w:rsidRDefault="002678BF" w:rsidP="002678BF">
            <w:pPr>
              <w:jc w:val="center"/>
              <w:rPr>
                <w:i/>
                <w:sz w:val="18"/>
                <w:szCs w:val="18"/>
                <w:u w:val="single"/>
              </w:rPr>
            </w:pPr>
          </w:p>
        </w:tc>
      </w:tr>
      <w:tr w:rsidR="002678BF" w:rsidRPr="002678BF" w:rsidTr="00805A58">
        <w:trPr>
          <w:jc w:val="center"/>
        </w:trPr>
        <w:tc>
          <w:tcPr>
            <w:tcW w:w="1639" w:type="dxa"/>
            <w:shd w:val="clear" w:color="auto" w:fill="auto"/>
          </w:tcPr>
          <w:p w:rsidR="002678BF" w:rsidRPr="002678BF" w:rsidRDefault="002678BF" w:rsidP="002678BF">
            <w:pPr>
              <w:jc w:val="center"/>
              <w:rPr>
                <w:sz w:val="18"/>
                <w:szCs w:val="18"/>
              </w:rPr>
            </w:pPr>
            <w:r w:rsidRPr="002678BF">
              <w:rPr>
                <w:sz w:val="18"/>
                <w:szCs w:val="18"/>
              </w:rPr>
              <w:lastRenderedPageBreak/>
              <w:t>1</w:t>
            </w:r>
          </w:p>
        </w:tc>
        <w:tc>
          <w:tcPr>
            <w:tcW w:w="1843" w:type="dxa"/>
            <w:shd w:val="clear" w:color="auto" w:fill="auto"/>
          </w:tcPr>
          <w:p w:rsidR="002678BF" w:rsidRPr="002678BF" w:rsidRDefault="002678BF" w:rsidP="002678BF">
            <w:pPr>
              <w:rPr>
                <w:sz w:val="18"/>
                <w:szCs w:val="18"/>
              </w:rPr>
            </w:pPr>
            <w:r w:rsidRPr="002678BF">
              <w:rPr>
                <w:sz w:val="18"/>
                <w:szCs w:val="18"/>
              </w:rPr>
              <w:t>2</w:t>
            </w:r>
          </w:p>
        </w:tc>
        <w:tc>
          <w:tcPr>
            <w:tcW w:w="851" w:type="dxa"/>
            <w:shd w:val="clear" w:color="auto" w:fill="auto"/>
          </w:tcPr>
          <w:p w:rsidR="002678BF" w:rsidRPr="002678BF" w:rsidRDefault="002678BF" w:rsidP="002678BF">
            <w:pPr>
              <w:jc w:val="center"/>
              <w:rPr>
                <w:sz w:val="18"/>
                <w:szCs w:val="18"/>
              </w:rPr>
            </w:pPr>
            <w:r w:rsidRPr="002678BF">
              <w:rPr>
                <w:sz w:val="18"/>
                <w:szCs w:val="18"/>
              </w:rPr>
              <w:t>3</w:t>
            </w:r>
          </w:p>
        </w:tc>
        <w:tc>
          <w:tcPr>
            <w:tcW w:w="1701" w:type="dxa"/>
            <w:shd w:val="clear" w:color="auto" w:fill="auto"/>
          </w:tcPr>
          <w:p w:rsidR="002678BF" w:rsidRPr="002678BF" w:rsidRDefault="002678BF" w:rsidP="002678BF">
            <w:pPr>
              <w:jc w:val="center"/>
              <w:rPr>
                <w:sz w:val="18"/>
                <w:szCs w:val="18"/>
              </w:rPr>
            </w:pPr>
            <w:r w:rsidRPr="002678BF">
              <w:rPr>
                <w:sz w:val="18"/>
                <w:szCs w:val="18"/>
              </w:rPr>
              <w:t>4</w:t>
            </w:r>
          </w:p>
        </w:tc>
        <w:tc>
          <w:tcPr>
            <w:tcW w:w="1587" w:type="dxa"/>
            <w:shd w:val="clear" w:color="auto" w:fill="auto"/>
          </w:tcPr>
          <w:p w:rsidR="002678BF" w:rsidRPr="002678BF" w:rsidRDefault="002678BF" w:rsidP="002678BF">
            <w:pPr>
              <w:jc w:val="center"/>
              <w:rPr>
                <w:sz w:val="18"/>
                <w:szCs w:val="18"/>
              </w:rPr>
            </w:pPr>
            <w:r w:rsidRPr="002678BF">
              <w:rPr>
                <w:sz w:val="18"/>
                <w:szCs w:val="18"/>
              </w:rPr>
              <w:t>5</w:t>
            </w:r>
          </w:p>
        </w:tc>
        <w:tc>
          <w:tcPr>
            <w:tcW w:w="681" w:type="dxa"/>
            <w:shd w:val="clear" w:color="auto" w:fill="auto"/>
          </w:tcPr>
          <w:p w:rsidR="002678BF" w:rsidRPr="002678BF" w:rsidRDefault="002678BF" w:rsidP="002678BF">
            <w:pPr>
              <w:jc w:val="center"/>
              <w:rPr>
                <w:sz w:val="18"/>
                <w:szCs w:val="18"/>
              </w:rPr>
            </w:pPr>
            <w:r w:rsidRPr="002678BF">
              <w:rPr>
                <w:sz w:val="18"/>
                <w:szCs w:val="18"/>
              </w:rPr>
              <w:t>6</w:t>
            </w:r>
          </w:p>
        </w:tc>
        <w:tc>
          <w:tcPr>
            <w:tcW w:w="1779" w:type="dxa"/>
            <w:shd w:val="clear" w:color="auto" w:fill="auto"/>
          </w:tcPr>
          <w:p w:rsidR="002678BF" w:rsidRPr="002678BF" w:rsidRDefault="002678BF" w:rsidP="002678BF">
            <w:pPr>
              <w:jc w:val="center"/>
              <w:rPr>
                <w:sz w:val="18"/>
                <w:szCs w:val="18"/>
              </w:rPr>
            </w:pPr>
            <w:r w:rsidRPr="002678BF">
              <w:rPr>
                <w:sz w:val="18"/>
                <w:szCs w:val="18"/>
              </w:rPr>
              <w:t>7</w:t>
            </w:r>
          </w:p>
        </w:tc>
      </w:tr>
      <w:tr w:rsidR="002678BF" w:rsidRPr="002678BF" w:rsidTr="00805A58">
        <w:trPr>
          <w:jc w:val="center"/>
        </w:trPr>
        <w:tc>
          <w:tcPr>
            <w:tcW w:w="1639" w:type="dxa"/>
            <w:shd w:val="clear" w:color="auto" w:fill="auto"/>
          </w:tcPr>
          <w:p w:rsidR="002678BF" w:rsidRPr="002678BF" w:rsidRDefault="002678BF" w:rsidP="002678BF">
            <w:pPr>
              <w:rPr>
                <w:b/>
                <w:sz w:val="18"/>
                <w:szCs w:val="18"/>
              </w:rPr>
            </w:pPr>
            <w:r w:rsidRPr="002678BF">
              <w:rPr>
                <w:b/>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Доможировская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1,0</w:t>
            </w:r>
          </w:p>
        </w:tc>
        <w:tc>
          <w:tcPr>
            <w:tcW w:w="1701" w:type="dxa"/>
            <w:shd w:val="clear" w:color="auto" w:fill="auto"/>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1,0</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Молодежная</w:t>
            </w:r>
          </w:p>
        </w:tc>
        <w:tc>
          <w:tcPr>
            <w:tcW w:w="851" w:type="dxa"/>
            <w:shd w:val="clear" w:color="auto" w:fill="auto"/>
          </w:tcPr>
          <w:p w:rsidR="002678BF" w:rsidRPr="002678BF" w:rsidRDefault="002678BF" w:rsidP="002678BF">
            <w:pPr>
              <w:jc w:val="center"/>
              <w:rPr>
                <w:sz w:val="18"/>
                <w:szCs w:val="18"/>
              </w:rPr>
            </w:pPr>
            <w:r w:rsidRPr="002678BF">
              <w:rPr>
                <w:sz w:val="18"/>
                <w:szCs w:val="18"/>
              </w:rPr>
              <w:t>1,2</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1,2</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Мошковская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2,0</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2,0</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Церковная</w:t>
            </w:r>
          </w:p>
        </w:tc>
        <w:tc>
          <w:tcPr>
            <w:tcW w:w="851" w:type="dxa"/>
            <w:shd w:val="clear" w:color="auto" w:fill="auto"/>
          </w:tcPr>
          <w:p w:rsidR="002678BF" w:rsidRPr="002678BF" w:rsidRDefault="002678BF" w:rsidP="002678BF">
            <w:pPr>
              <w:jc w:val="center"/>
              <w:rPr>
                <w:sz w:val="18"/>
                <w:szCs w:val="18"/>
              </w:rPr>
            </w:pPr>
            <w:r w:rsidRPr="002678BF">
              <w:rPr>
                <w:sz w:val="18"/>
                <w:szCs w:val="18"/>
              </w:rPr>
              <w:t>0,8</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0,8</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Садовая</w:t>
            </w:r>
          </w:p>
        </w:tc>
        <w:tc>
          <w:tcPr>
            <w:tcW w:w="851" w:type="dxa"/>
            <w:shd w:val="clear" w:color="auto" w:fill="auto"/>
          </w:tcPr>
          <w:p w:rsidR="002678BF" w:rsidRPr="002678BF" w:rsidRDefault="002678BF" w:rsidP="002678BF">
            <w:pPr>
              <w:jc w:val="center"/>
              <w:rPr>
                <w:sz w:val="18"/>
                <w:szCs w:val="18"/>
              </w:rPr>
            </w:pPr>
            <w:r w:rsidRPr="002678BF">
              <w:rPr>
                <w:sz w:val="18"/>
                <w:szCs w:val="18"/>
              </w:rPr>
              <w:t>1,4</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0,27</w:t>
            </w:r>
          </w:p>
        </w:tc>
        <w:tc>
          <w:tcPr>
            <w:tcW w:w="681" w:type="dxa"/>
            <w:shd w:val="clear" w:color="auto" w:fill="auto"/>
          </w:tcPr>
          <w:p w:rsidR="002678BF" w:rsidRPr="002678BF" w:rsidRDefault="002678BF" w:rsidP="002678BF">
            <w:pPr>
              <w:jc w:val="center"/>
              <w:rPr>
                <w:sz w:val="18"/>
                <w:szCs w:val="18"/>
              </w:rPr>
            </w:pPr>
            <w:r w:rsidRPr="002678BF">
              <w:rPr>
                <w:sz w:val="18"/>
                <w:szCs w:val="18"/>
              </w:rPr>
              <w:t>1,13</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trHeight w:val="163"/>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Ивановская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1,6</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1,6</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b/>
                <w:sz w:val="18"/>
                <w:szCs w:val="18"/>
              </w:rPr>
            </w:pPr>
            <w:r w:rsidRPr="002678BF">
              <w:rPr>
                <w:b/>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Полевая</w:t>
            </w:r>
          </w:p>
        </w:tc>
        <w:tc>
          <w:tcPr>
            <w:tcW w:w="851" w:type="dxa"/>
            <w:shd w:val="clear" w:color="auto" w:fill="auto"/>
          </w:tcPr>
          <w:p w:rsidR="002678BF" w:rsidRPr="002678BF" w:rsidRDefault="002678BF" w:rsidP="002678BF">
            <w:pPr>
              <w:jc w:val="center"/>
              <w:rPr>
                <w:sz w:val="18"/>
                <w:szCs w:val="18"/>
              </w:rPr>
            </w:pPr>
            <w:r w:rsidRPr="002678BF">
              <w:rPr>
                <w:sz w:val="18"/>
                <w:szCs w:val="18"/>
              </w:rPr>
              <w:t>1,1</w:t>
            </w:r>
          </w:p>
        </w:tc>
        <w:tc>
          <w:tcPr>
            <w:tcW w:w="1701" w:type="dxa"/>
            <w:shd w:val="clear" w:color="auto" w:fill="auto"/>
            <w:vAlign w:val="center"/>
          </w:tcPr>
          <w:p w:rsidR="002678BF" w:rsidRPr="002678BF" w:rsidRDefault="002678BF" w:rsidP="002678BF">
            <w:pPr>
              <w:jc w:val="center"/>
              <w:rPr>
                <w:sz w:val="18"/>
                <w:szCs w:val="18"/>
              </w:rPr>
            </w:pP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1,1</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Центральная</w:t>
            </w:r>
          </w:p>
        </w:tc>
        <w:tc>
          <w:tcPr>
            <w:tcW w:w="851" w:type="dxa"/>
            <w:shd w:val="clear" w:color="auto" w:fill="auto"/>
          </w:tcPr>
          <w:p w:rsidR="002678BF" w:rsidRPr="002678BF" w:rsidRDefault="002678BF" w:rsidP="002678BF">
            <w:pPr>
              <w:jc w:val="center"/>
              <w:rPr>
                <w:sz w:val="18"/>
                <w:szCs w:val="18"/>
              </w:rPr>
            </w:pPr>
            <w:r w:rsidRPr="002678BF">
              <w:rPr>
                <w:sz w:val="18"/>
                <w:szCs w:val="18"/>
              </w:rPr>
              <w:t>2,5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2,5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Никольская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Троицкая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Лесная</w:t>
            </w:r>
          </w:p>
        </w:tc>
        <w:tc>
          <w:tcPr>
            <w:tcW w:w="851" w:type="dxa"/>
            <w:shd w:val="clear" w:color="auto" w:fill="auto"/>
          </w:tcPr>
          <w:p w:rsidR="002678BF" w:rsidRPr="002678BF" w:rsidRDefault="002678BF" w:rsidP="002678BF">
            <w:pPr>
              <w:jc w:val="center"/>
              <w:rPr>
                <w:sz w:val="18"/>
                <w:szCs w:val="18"/>
              </w:rPr>
            </w:pPr>
            <w:r w:rsidRPr="002678BF">
              <w:rPr>
                <w:sz w:val="18"/>
                <w:szCs w:val="18"/>
              </w:rPr>
              <w:t>0,9</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0,9</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Бутырская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bl>
    <w:p w:rsidR="002678BF" w:rsidRPr="002678BF" w:rsidRDefault="002678BF" w:rsidP="002678BF">
      <w:pPr>
        <w:tabs>
          <w:tab w:val="left" w:pos="540"/>
        </w:tabs>
        <w:jc w:val="both"/>
        <w:rPr>
          <w:sz w:val="18"/>
          <w:szCs w:val="18"/>
        </w:rPr>
      </w:pPr>
      <w:r w:rsidRPr="002678BF">
        <w:rPr>
          <w:sz w:val="18"/>
          <w:szCs w:val="18"/>
        </w:rPr>
        <w:t>Улично-дорожная сеть представляет собой сложившуюся сеть улиц и проездов, обеспечивающих внешние и внутренние связи населенных пунктов с производственными объектами, с кварталами жилых домов, с общественной застройкой.</w:t>
      </w:r>
    </w:p>
    <w:p w:rsidR="002678BF" w:rsidRPr="002678BF" w:rsidRDefault="002678BF" w:rsidP="002678BF">
      <w:pPr>
        <w:tabs>
          <w:tab w:val="left" w:pos="540"/>
        </w:tabs>
        <w:jc w:val="both"/>
        <w:rPr>
          <w:sz w:val="18"/>
          <w:szCs w:val="18"/>
        </w:rPr>
      </w:pPr>
      <w:r w:rsidRPr="002678BF">
        <w:rPr>
          <w:sz w:val="18"/>
          <w:szCs w:val="18"/>
        </w:rPr>
        <w:t>При проектировании уличной сети населенных пунктов на перспективу следует учитывать уже сложившиеся пути сообщения.</w:t>
      </w:r>
    </w:p>
    <w:p w:rsidR="002678BF" w:rsidRDefault="002678BF" w:rsidP="002678BF">
      <w:pPr>
        <w:tabs>
          <w:tab w:val="left" w:pos="540"/>
        </w:tabs>
        <w:jc w:val="both"/>
        <w:rPr>
          <w:sz w:val="18"/>
          <w:szCs w:val="18"/>
        </w:rPr>
      </w:pPr>
      <w:r w:rsidRPr="002678BF">
        <w:rPr>
          <w:sz w:val="18"/>
          <w:szCs w:val="18"/>
        </w:rPr>
        <w:t>Улично-дорожная сеть представлена дорогами с грунтовым и твердым покрытиями.</w:t>
      </w:r>
    </w:p>
    <w:p w:rsidR="002678BF" w:rsidRPr="002678BF" w:rsidRDefault="002678BF" w:rsidP="002678BF">
      <w:pPr>
        <w:jc w:val="center"/>
        <w:outlineLvl w:val="0"/>
        <w:rPr>
          <w:b/>
          <w:sz w:val="18"/>
          <w:szCs w:val="18"/>
        </w:rPr>
      </w:pPr>
      <w:bookmarkStart w:id="50" w:name="_Toc502305634"/>
      <w:bookmarkStart w:id="51" w:name="_Toc35270566"/>
      <w:r w:rsidRPr="002678BF">
        <w:rPr>
          <w:b/>
          <w:sz w:val="18"/>
          <w:szCs w:val="18"/>
        </w:rPr>
        <w:t>2.10. Инженерная инфраструктура</w:t>
      </w:r>
      <w:bookmarkEnd w:id="50"/>
      <w:bookmarkEnd w:id="51"/>
    </w:p>
    <w:p w:rsidR="002678BF" w:rsidRPr="002678BF" w:rsidRDefault="002678BF" w:rsidP="002678BF">
      <w:pPr>
        <w:jc w:val="both"/>
        <w:rPr>
          <w:sz w:val="18"/>
          <w:szCs w:val="18"/>
        </w:rPr>
      </w:pPr>
      <w:r w:rsidRPr="002678BF">
        <w:rPr>
          <w:sz w:val="18"/>
          <w:szCs w:val="18"/>
        </w:rPr>
        <w:t>На территории Мошковского сельсовета утверждена Программа по «Комплексному развитию систем коммунальной инфраструктуры Мошковского сельсовета Бековского района Пензенской области на 2017-2021 годы с перспективой до 2026 года» (Постановление № 38 от 12.05.2017 г.).</w:t>
      </w:r>
    </w:p>
    <w:p w:rsidR="002678BF" w:rsidRPr="00805A58" w:rsidRDefault="002678BF" w:rsidP="002678BF">
      <w:pPr>
        <w:widowControl w:val="0"/>
        <w:contextualSpacing/>
        <w:rPr>
          <w:bCs/>
          <w:sz w:val="18"/>
          <w:szCs w:val="18"/>
        </w:rPr>
      </w:pPr>
      <w:r w:rsidRPr="00805A58">
        <w:rPr>
          <w:bCs/>
          <w:sz w:val="18"/>
          <w:szCs w:val="18"/>
        </w:rPr>
        <w:t>Цель программы:</w:t>
      </w:r>
    </w:p>
    <w:p w:rsidR="002678BF" w:rsidRPr="002678BF" w:rsidRDefault="002678BF" w:rsidP="002678BF">
      <w:pPr>
        <w:tabs>
          <w:tab w:val="left" w:pos="540"/>
        </w:tabs>
        <w:rPr>
          <w:bCs/>
          <w:sz w:val="18"/>
          <w:szCs w:val="18"/>
        </w:rPr>
      </w:pPr>
      <w:r w:rsidRPr="002678BF">
        <w:rPr>
          <w:bCs/>
          <w:sz w:val="18"/>
          <w:szCs w:val="18"/>
        </w:rPr>
        <w:t>-Обеспечение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2678BF" w:rsidRPr="00805A58" w:rsidRDefault="002678BF" w:rsidP="002678BF">
      <w:pPr>
        <w:widowControl w:val="0"/>
        <w:contextualSpacing/>
        <w:rPr>
          <w:bCs/>
          <w:sz w:val="18"/>
          <w:szCs w:val="18"/>
        </w:rPr>
      </w:pPr>
      <w:r w:rsidRPr="00805A58">
        <w:rPr>
          <w:bCs/>
          <w:sz w:val="18"/>
          <w:szCs w:val="18"/>
        </w:rPr>
        <w:t>Задачи программы:</w:t>
      </w:r>
    </w:p>
    <w:p w:rsidR="002678BF" w:rsidRPr="002678BF" w:rsidRDefault="002678BF" w:rsidP="002678BF">
      <w:pPr>
        <w:tabs>
          <w:tab w:val="left" w:pos="540"/>
        </w:tabs>
        <w:jc w:val="both"/>
        <w:rPr>
          <w:bCs/>
          <w:sz w:val="18"/>
          <w:szCs w:val="18"/>
        </w:rPr>
      </w:pPr>
      <w:r w:rsidRPr="002678BF">
        <w:rPr>
          <w:bCs/>
          <w:sz w:val="18"/>
          <w:szCs w:val="18"/>
        </w:rPr>
        <w:t xml:space="preserve">- </w:t>
      </w:r>
      <w:bookmarkStart w:id="52" w:name="_Toc35270567"/>
      <w:r w:rsidRPr="002678BF">
        <w:rPr>
          <w:bCs/>
          <w:sz w:val="18"/>
          <w:szCs w:val="18"/>
        </w:rPr>
        <w:t>реализация Генерального плана Мошковского сельсовета Бековского района Пензенской области;</w:t>
      </w:r>
    </w:p>
    <w:p w:rsidR="002678BF" w:rsidRPr="002678BF" w:rsidRDefault="002678BF" w:rsidP="002678BF">
      <w:pPr>
        <w:tabs>
          <w:tab w:val="left" w:pos="540"/>
        </w:tabs>
        <w:jc w:val="both"/>
        <w:rPr>
          <w:bCs/>
          <w:sz w:val="18"/>
          <w:szCs w:val="18"/>
        </w:rPr>
      </w:pPr>
      <w:r w:rsidRPr="002678BF">
        <w:rPr>
          <w:bCs/>
          <w:sz w:val="18"/>
          <w:szCs w:val="18"/>
        </w:rPr>
        <w:t>- обеспечение качественного и надежного предоставления коммунальных услуг потребителям;</w:t>
      </w:r>
    </w:p>
    <w:p w:rsidR="002678BF" w:rsidRPr="002678BF" w:rsidRDefault="002678BF" w:rsidP="002678BF">
      <w:pPr>
        <w:tabs>
          <w:tab w:val="left" w:pos="540"/>
        </w:tabs>
        <w:jc w:val="both"/>
        <w:rPr>
          <w:bCs/>
          <w:sz w:val="18"/>
          <w:szCs w:val="18"/>
        </w:rPr>
      </w:pPr>
      <w:r w:rsidRPr="002678BF">
        <w:rPr>
          <w:bCs/>
          <w:sz w:val="18"/>
          <w:szCs w:val="18"/>
        </w:rPr>
        <w:t>- совершенствование механизмов развития коммунальной инфраструктуры;</w:t>
      </w:r>
    </w:p>
    <w:p w:rsidR="002678BF" w:rsidRPr="002678BF" w:rsidRDefault="002678BF" w:rsidP="002678BF">
      <w:pPr>
        <w:tabs>
          <w:tab w:val="left" w:pos="540"/>
        </w:tabs>
        <w:jc w:val="both"/>
        <w:rPr>
          <w:bCs/>
          <w:sz w:val="18"/>
          <w:szCs w:val="18"/>
        </w:rPr>
      </w:pPr>
      <w:r w:rsidRPr="002678BF">
        <w:rPr>
          <w:bCs/>
          <w:sz w:val="18"/>
          <w:szCs w:val="18"/>
        </w:rPr>
        <w:t>- обеспечение сбалансированности интересов субъектов коммунальной инфраструктуры и потребителей.</w:t>
      </w:r>
    </w:p>
    <w:p w:rsidR="002678BF" w:rsidRPr="00D4163B" w:rsidRDefault="002678BF" w:rsidP="002678BF">
      <w:pPr>
        <w:tabs>
          <w:tab w:val="left" w:pos="540"/>
        </w:tabs>
        <w:jc w:val="center"/>
        <w:rPr>
          <w:b/>
          <w:sz w:val="18"/>
          <w:szCs w:val="18"/>
        </w:rPr>
      </w:pPr>
      <w:r w:rsidRPr="00D4163B">
        <w:rPr>
          <w:b/>
          <w:sz w:val="18"/>
          <w:szCs w:val="18"/>
        </w:rPr>
        <w:t xml:space="preserve">2.10.1. </w:t>
      </w:r>
      <w:bookmarkStart w:id="53" w:name="_Toc502305636"/>
      <w:r w:rsidRPr="00D4163B">
        <w:rPr>
          <w:b/>
          <w:sz w:val="18"/>
          <w:szCs w:val="18"/>
        </w:rPr>
        <w:t>Водоснабжение</w:t>
      </w:r>
      <w:bookmarkEnd w:id="52"/>
      <w:bookmarkEnd w:id="53"/>
    </w:p>
    <w:p w:rsidR="002678BF" w:rsidRPr="002678BF" w:rsidRDefault="002678BF" w:rsidP="002678BF">
      <w:pPr>
        <w:jc w:val="both"/>
        <w:rPr>
          <w:bCs/>
          <w:sz w:val="18"/>
          <w:szCs w:val="18"/>
        </w:rPr>
      </w:pPr>
      <w:r w:rsidRPr="002678BF">
        <w:rPr>
          <w:bCs/>
          <w:sz w:val="18"/>
          <w:szCs w:val="18"/>
        </w:rPr>
        <w:t>В настоящее время существующее население Мошковского сельсовета Бековского района Пензенской области снабжается водой от артезианских скважин.</w:t>
      </w:r>
    </w:p>
    <w:p w:rsidR="002678BF" w:rsidRPr="002678BF" w:rsidRDefault="002678BF" w:rsidP="002678BF">
      <w:pPr>
        <w:jc w:val="both"/>
        <w:rPr>
          <w:bCs/>
          <w:sz w:val="18"/>
          <w:szCs w:val="18"/>
        </w:rPr>
      </w:pPr>
      <w:r w:rsidRPr="002678BF">
        <w:rPr>
          <w:bCs/>
          <w:sz w:val="18"/>
          <w:szCs w:val="18"/>
        </w:rPr>
        <w:t>Согласно заключению центра ГСЭН в Бековском районе Пензенской области на сегодняшний момент особую озабоченность в Мошковском сельсовете Бековского района Пензенской области вызывает санитарно-техническое состояние водопроводных сооружений и сетей.</w:t>
      </w:r>
    </w:p>
    <w:p w:rsidR="002678BF" w:rsidRPr="002678BF" w:rsidRDefault="002678BF" w:rsidP="002678BF">
      <w:pPr>
        <w:jc w:val="both"/>
        <w:rPr>
          <w:bCs/>
          <w:sz w:val="18"/>
          <w:szCs w:val="18"/>
        </w:rPr>
      </w:pPr>
      <w:r w:rsidRPr="002678BF">
        <w:rPr>
          <w:bCs/>
          <w:sz w:val="18"/>
          <w:szCs w:val="18"/>
        </w:rPr>
        <w:t>В поселении расположены 1 артезианская скважина, водонапорная башня и 1 каптаж. На скважине установлен погружной насос марки ЭЦВ.</w:t>
      </w:r>
    </w:p>
    <w:p w:rsidR="002678BF" w:rsidRPr="002678BF" w:rsidRDefault="002678BF" w:rsidP="002678BF">
      <w:pPr>
        <w:jc w:val="both"/>
        <w:rPr>
          <w:bCs/>
          <w:sz w:val="18"/>
          <w:szCs w:val="18"/>
        </w:rPr>
      </w:pPr>
      <w:r w:rsidRPr="002678BF">
        <w:rPr>
          <w:bCs/>
          <w:sz w:val="18"/>
          <w:szCs w:val="18"/>
        </w:rPr>
        <w:t>Существующие водопроводные сети закольцованы, выполнены из разных материалов: сталь, чугун, асбестоцемент и полиэтилен, Ø50-100 мм.</w:t>
      </w:r>
    </w:p>
    <w:p w:rsidR="002678BF" w:rsidRPr="002678BF" w:rsidRDefault="002678BF" w:rsidP="002678BF">
      <w:pPr>
        <w:jc w:val="both"/>
        <w:rPr>
          <w:bCs/>
          <w:sz w:val="18"/>
          <w:szCs w:val="18"/>
        </w:rPr>
      </w:pPr>
      <w:r w:rsidRPr="002678BF">
        <w:rPr>
          <w:bCs/>
          <w:sz w:val="18"/>
          <w:szCs w:val="18"/>
        </w:rPr>
        <w:t>Головное водозаборное сооружение Мошковского сельсовета Бековского района Пензенской области расположено в центральной его части, где отсутствует возможность организации 3-х зон санитарной охраны.</w:t>
      </w:r>
    </w:p>
    <w:p w:rsidR="002678BF" w:rsidRPr="002678BF" w:rsidRDefault="002678BF" w:rsidP="002678BF">
      <w:pPr>
        <w:jc w:val="both"/>
        <w:rPr>
          <w:bCs/>
          <w:sz w:val="18"/>
          <w:szCs w:val="18"/>
        </w:rPr>
      </w:pPr>
      <w:r w:rsidRPr="002678BF">
        <w:rPr>
          <w:bCs/>
          <w:sz w:val="18"/>
          <w:szCs w:val="18"/>
        </w:rPr>
        <w:t>На территории Мошковского сельсовета Бековского района Пензенской области услуги по водоснабжению оказывает ООО «Возрождение». Предприятие имеет договорные отношения со всеми категориями потребителей, пользующихся системами централизованного водоснабжения.</w:t>
      </w:r>
    </w:p>
    <w:p w:rsidR="002678BF" w:rsidRPr="002678BF" w:rsidRDefault="002678BF" w:rsidP="002678BF">
      <w:pPr>
        <w:jc w:val="both"/>
        <w:rPr>
          <w:bCs/>
          <w:sz w:val="18"/>
          <w:szCs w:val="18"/>
        </w:rPr>
      </w:pPr>
      <w:r w:rsidRPr="002678BF">
        <w:rPr>
          <w:bCs/>
          <w:sz w:val="18"/>
          <w:szCs w:val="18"/>
        </w:rPr>
        <w:t xml:space="preserve">Анализ существующей системы водоснабжения и дальнейших перспектив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сельском поселении сети имеют износ 55%. Это способствует вторичному загрязнению воды, особенно в летний период, когда возможны подсосы загрязнений через поврежденные участки труб. </w:t>
      </w:r>
    </w:p>
    <w:p w:rsidR="002678BF" w:rsidRPr="002678BF" w:rsidRDefault="002678BF" w:rsidP="002678BF">
      <w:pPr>
        <w:jc w:val="both"/>
        <w:rPr>
          <w:bCs/>
          <w:sz w:val="18"/>
          <w:szCs w:val="18"/>
        </w:rPr>
      </w:pPr>
      <w:r w:rsidRPr="002678BF">
        <w:rPr>
          <w:bCs/>
          <w:sz w:val="18"/>
          <w:szCs w:val="18"/>
        </w:rPr>
        <w:t>Увеличивается действие гидравлических ударов при отключениях, прекращение подачи воды, при отключении поврежденного участка потребителям последующих участков. Необходима полная модернизация системы водоснабжения, включающая в себя реконструкцию сетей и замену устаревшего оборудования на современное, отвечающее энергосберегающим технологиям.</w:t>
      </w:r>
    </w:p>
    <w:p w:rsidR="002678BF" w:rsidRPr="002678BF" w:rsidRDefault="002678BF" w:rsidP="002678BF">
      <w:pPr>
        <w:jc w:val="both"/>
        <w:rPr>
          <w:sz w:val="18"/>
          <w:szCs w:val="18"/>
        </w:rPr>
      </w:pPr>
      <w:r w:rsidRPr="002678BF">
        <w:rPr>
          <w:sz w:val="18"/>
          <w:szCs w:val="18"/>
        </w:rPr>
        <w:t>Показатели системы централизованного водоснабжения, расположенной на территории Мошковского сельсовета, представлены в таблице 2.10.1-1.</w:t>
      </w:r>
    </w:p>
    <w:p w:rsidR="00D4163B" w:rsidRPr="00D4163B" w:rsidRDefault="00D4163B" w:rsidP="00D4163B">
      <w:pPr>
        <w:jc w:val="right"/>
        <w:rPr>
          <w:sz w:val="18"/>
          <w:szCs w:val="18"/>
        </w:rPr>
      </w:pPr>
      <w:r w:rsidRPr="00D4163B">
        <w:rPr>
          <w:sz w:val="18"/>
          <w:szCs w:val="18"/>
        </w:rPr>
        <w:t>Таблица 2.10.1-1</w:t>
      </w:r>
    </w:p>
    <w:p w:rsidR="00D4163B" w:rsidRPr="00D4163B" w:rsidRDefault="00D4163B" w:rsidP="00D4163B">
      <w:pPr>
        <w:jc w:val="center"/>
        <w:rPr>
          <w:b/>
          <w:sz w:val="18"/>
          <w:szCs w:val="18"/>
        </w:rPr>
      </w:pPr>
      <w:r w:rsidRPr="00D4163B">
        <w:rPr>
          <w:b/>
          <w:sz w:val="18"/>
          <w:szCs w:val="18"/>
        </w:rPr>
        <w:t>Показатели системы централизованного водоснабжения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67"/>
        <w:gridCol w:w="1985"/>
        <w:gridCol w:w="2126"/>
      </w:tblGrid>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Показатель</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Ед. измерения</w:t>
            </w:r>
          </w:p>
        </w:tc>
        <w:tc>
          <w:tcPr>
            <w:tcW w:w="2126"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Кол-во</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Объем поднятой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color w:val="auto"/>
                <w:sz w:val="18"/>
              </w:rPr>
              <w:t>57859,87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 xml:space="preserve">Принято со стороны </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Реализация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color w:val="auto"/>
                <w:sz w:val="18"/>
              </w:rPr>
              <w:t>57859,87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Потери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11872,70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Общая протяженность сетей</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км</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9,087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Численность абонентов</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человек</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lang w:eastAsia="ru-RU"/>
              </w:rPr>
              <w:t>420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Удельное потребление холодной воды на хозяйственно-питьевые нужды</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л/</w:t>
            </w:r>
            <w:proofErr w:type="spellStart"/>
            <w:r w:rsidRPr="00D4163B">
              <w:rPr>
                <w:rFonts w:ascii="Times New Roman" w:hAnsi="Times New Roman"/>
                <w:sz w:val="18"/>
              </w:rPr>
              <w:t>сут</w:t>
            </w:r>
            <w:proofErr w:type="spellEnd"/>
            <w:r w:rsidRPr="00D4163B">
              <w:rPr>
                <w:rFonts w:ascii="Times New Roman" w:hAnsi="Times New Roman"/>
                <w:sz w:val="18"/>
              </w:rPr>
              <w:t xml:space="preserve"> чел</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251</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Доля населения с водомерными счетчиками:</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Население</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100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муниципальные предприятия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100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lastRenderedPageBreak/>
              <w:t>прочие предприятия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Оценка доли постоянного населения, не имеющего централизованного водоснабжения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0</w:t>
            </w:r>
          </w:p>
        </w:tc>
      </w:tr>
    </w:tbl>
    <w:p w:rsidR="00D4163B" w:rsidRPr="00D4163B" w:rsidRDefault="00D4163B" w:rsidP="00D4163B">
      <w:pPr>
        <w:jc w:val="both"/>
        <w:rPr>
          <w:sz w:val="18"/>
          <w:szCs w:val="18"/>
        </w:rPr>
      </w:pPr>
    </w:p>
    <w:p w:rsidR="00D4163B" w:rsidRPr="00D4163B" w:rsidRDefault="00D4163B" w:rsidP="00D4163B">
      <w:pPr>
        <w:tabs>
          <w:tab w:val="left" w:pos="540"/>
        </w:tabs>
        <w:jc w:val="right"/>
        <w:rPr>
          <w:sz w:val="18"/>
          <w:szCs w:val="18"/>
        </w:rPr>
      </w:pPr>
      <w:r w:rsidRPr="00D4163B">
        <w:rPr>
          <w:sz w:val="18"/>
          <w:szCs w:val="18"/>
        </w:rPr>
        <w:t>Таблица 2.10.1-1</w:t>
      </w:r>
    </w:p>
    <w:tbl>
      <w:tblPr>
        <w:tblW w:w="10079" w:type="dxa"/>
        <w:jc w:val="center"/>
        <w:tblLayout w:type="fixed"/>
        <w:tblLook w:val="04A0" w:firstRow="1" w:lastRow="0" w:firstColumn="1" w:lastColumn="0" w:noHBand="0" w:noVBand="1"/>
      </w:tblPr>
      <w:tblGrid>
        <w:gridCol w:w="1007"/>
        <w:gridCol w:w="2126"/>
        <w:gridCol w:w="1403"/>
        <w:gridCol w:w="1418"/>
        <w:gridCol w:w="1417"/>
        <w:gridCol w:w="1134"/>
        <w:gridCol w:w="1574"/>
      </w:tblGrid>
      <w:tr w:rsidR="00D4163B" w:rsidRPr="00D4163B" w:rsidTr="009B5B11">
        <w:trPr>
          <w:trHeight w:val="811"/>
          <w:tblHeader/>
          <w:jc w:val="center"/>
        </w:trPr>
        <w:tc>
          <w:tcPr>
            <w:tcW w:w="1007" w:type="dxa"/>
            <w:tcBorders>
              <w:top w:val="single" w:sz="4" w:space="0" w:color="auto"/>
              <w:left w:val="single" w:sz="4" w:space="0" w:color="auto"/>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Населенный пункт</w:t>
            </w:r>
          </w:p>
        </w:tc>
        <w:tc>
          <w:tcPr>
            <w:tcW w:w="2126"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Источник водоснабжения</w:t>
            </w:r>
          </w:p>
        </w:tc>
        <w:tc>
          <w:tcPr>
            <w:tcW w:w="1403" w:type="dxa"/>
            <w:tcBorders>
              <w:top w:val="single" w:sz="4" w:space="0" w:color="auto"/>
              <w:left w:val="nil"/>
              <w:bottom w:val="single" w:sz="4" w:space="0" w:color="auto"/>
              <w:right w:val="single" w:sz="4" w:space="0" w:color="auto"/>
            </w:tcBorders>
            <w:hideMark/>
          </w:tcPr>
          <w:p w:rsidR="00D4163B" w:rsidRDefault="00D4163B" w:rsidP="00D4163B">
            <w:pPr>
              <w:widowControl w:val="0"/>
              <w:jc w:val="center"/>
              <w:rPr>
                <w:sz w:val="18"/>
                <w:szCs w:val="18"/>
              </w:rPr>
            </w:pPr>
            <w:r w:rsidRPr="00D4163B">
              <w:rPr>
                <w:sz w:val="18"/>
                <w:szCs w:val="18"/>
              </w:rPr>
              <w:t>Год</w:t>
            </w:r>
          </w:p>
          <w:p w:rsidR="00D4163B" w:rsidRPr="00D4163B" w:rsidRDefault="00D4163B" w:rsidP="00D4163B">
            <w:pPr>
              <w:widowControl w:val="0"/>
              <w:jc w:val="center"/>
              <w:rPr>
                <w:sz w:val="18"/>
                <w:szCs w:val="18"/>
              </w:rPr>
            </w:pPr>
            <w:r w:rsidRPr="00D4163B">
              <w:rPr>
                <w:sz w:val="18"/>
                <w:szCs w:val="18"/>
              </w:rPr>
              <w:t xml:space="preserve"> ввода в эксплуатацию</w:t>
            </w:r>
          </w:p>
        </w:tc>
        <w:tc>
          <w:tcPr>
            <w:tcW w:w="1418"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Кол-во водонапорных башен</w:t>
            </w:r>
          </w:p>
        </w:tc>
        <w:tc>
          <w:tcPr>
            <w:tcW w:w="1417"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Глубина скважины, м/</w:t>
            </w:r>
            <w:r>
              <w:rPr>
                <w:sz w:val="18"/>
                <w:szCs w:val="18"/>
              </w:rPr>
              <w:t xml:space="preserve"> </w:t>
            </w:r>
            <w:r w:rsidRPr="00D4163B">
              <w:rPr>
                <w:sz w:val="18"/>
                <w:szCs w:val="18"/>
              </w:rPr>
              <w:t>Площадь каптажа м</w:t>
            </w:r>
            <w:r w:rsidRPr="00D4163B">
              <w:rPr>
                <w:sz w:val="18"/>
                <w:szCs w:val="18"/>
                <w:vertAlign w:val="superscript"/>
              </w:rPr>
              <w:t>2</w:t>
            </w:r>
          </w:p>
        </w:tc>
        <w:tc>
          <w:tcPr>
            <w:tcW w:w="1134"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Производительность, м</w:t>
            </w:r>
            <w:r w:rsidRPr="00D4163B">
              <w:rPr>
                <w:sz w:val="18"/>
                <w:szCs w:val="18"/>
                <w:vertAlign w:val="superscript"/>
              </w:rPr>
              <w:t>3</w:t>
            </w:r>
            <w:r w:rsidRPr="00D4163B">
              <w:rPr>
                <w:sz w:val="18"/>
                <w:szCs w:val="18"/>
              </w:rPr>
              <w:t>/час</w:t>
            </w:r>
          </w:p>
        </w:tc>
        <w:tc>
          <w:tcPr>
            <w:tcW w:w="1574"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Марка насоса</w:t>
            </w:r>
          </w:p>
        </w:tc>
      </w:tr>
      <w:tr w:rsidR="00D4163B" w:rsidRPr="00D4163B" w:rsidTr="009B5B11">
        <w:trPr>
          <w:trHeight w:val="152"/>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с. Мошки</w:t>
            </w:r>
          </w:p>
        </w:tc>
        <w:tc>
          <w:tcPr>
            <w:tcW w:w="2126"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Артезианская скважина</w:t>
            </w:r>
          </w:p>
        </w:tc>
        <w:tc>
          <w:tcPr>
            <w:tcW w:w="1403"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1978</w:t>
            </w:r>
          </w:p>
        </w:tc>
        <w:tc>
          <w:tcPr>
            <w:tcW w:w="1418"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w:t>
            </w:r>
          </w:p>
        </w:tc>
        <w:tc>
          <w:tcPr>
            <w:tcW w:w="1417"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120</w:t>
            </w:r>
          </w:p>
        </w:tc>
        <w:tc>
          <w:tcPr>
            <w:tcW w:w="113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10,0</w:t>
            </w:r>
          </w:p>
        </w:tc>
        <w:tc>
          <w:tcPr>
            <w:tcW w:w="157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ЭЦВ 6-10-140</w:t>
            </w:r>
          </w:p>
        </w:tc>
      </w:tr>
      <w:tr w:rsidR="00D4163B" w:rsidRPr="00D4163B" w:rsidTr="009B5B11">
        <w:trPr>
          <w:trHeight w:val="212"/>
          <w:jc w:val="center"/>
        </w:trPr>
        <w:tc>
          <w:tcPr>
            <w:tcW w:w="1007" w:type="dxa"/>
            <w:vMerge/>
            <w:tcBorders>
              <w:top w:val="nil"/>
              <w:left w:val="single" w:sz="4" w:space="0" w:color="auto"/>
              <w:bottom w:val="single" w:sz="4" w:space="0" w:color="auto"/>
              <w:right w:val="single" w:sz="4" w:space="0" w:color="auto"/>
            </w:tcBorders>
            <w:vAlign w:val="center"/>
            <w:hideMark/>
          </w:tcPr>
          <w:p w:rsidR="00D4163B" w:rsidRPr="00D4163B" w:rsidRDefault="00D4163B" w:rsidP="00D4163B">
            <w:pPr>
              <w:rPr>
                <w:sz w:val="18"/>
                <w:szCs w:val="18"/>
              </w:rPr>
            </w:pPr>
          </w:p>
        </w:tc>
        <w:tc>
          <w:tcPr>
            <w:tcW w:w="2126"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Каптаж</w:t>
            </w:r>
          </w:p>
        </w:tc>
        <w:tc>
          <w:tcPr>
            <w:tcW w:w="1403"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1978</w:t>
            </w:r>
          </w:p>
        </w:tc>
        <w:tc>
          <w:tcPr>
            <w:tcW w:w="1418"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w:t>
            </w:r>
          </w:p>
        </w:tc>
        <w:tc>
          <w:tcPr>
            <w:tcW w:w="1417"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27,20</w:t>
            </w:r>
          </w:p>
        </w:tc>
        <w:tc>
          <w:tcPr>
            <w:tcW w:w="113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6,50</w:t>
            </w:r>
          </w:p>
        </w:tc>
        <w:tc>
          <w:tcPr>
            <w:tcW w:w="157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ЭЦВ 6-6,5-120</w:t>
            </w:r>
          </w:p>
        </w:tc>
      </w:tr>
    </w:tbl>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Имеется 2 резервуара – накопителя объёмом 60м³.</w:t>
      </w:r>
    </w:p>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 xml:space="preserve"> Качество воды – удовлетворительное.</w:t>
      </w:r>
    </w:p>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Система водоснабжения состоит из трубопроводов, проложенных подземным способом. Общая протяженность водопроводной сети на территории Мошковского сельсовета – 9,087 км.</w:t>
      </w:r>
    </w:p>
    <w:p w:rsidR="00D4163B" w:rsidRPr="00D4163B" w:rsidRDefault="00D4163B" w:rsidP="00D4163B">
      <w:pPr>
        <w:tabs>
          <w:tab w:val="left" w:pos="540"/>
        </w:tabs>
        <w:jc w:val="both"/>
        <w:rPr>
          <w:sz w:val="18"/>
          <w:szCs w:val="18"/>
        </w:rPr>
      </w:pPr>
      <w:r w:rsidRPr="00D4163B">
        <w:rPr>
          <w:sz w:val="18"/>
          <w:szCs w:val="18"/>
        </w:rPr>
        <w:t>Таблица 2.10.1-2</w:t>
      </w:r>
    </w:p>
    <w:p w:rsidR="00D4163B" w:rsidRPr="00D4163B" w:rsidRDefault="00D4163B" w:rsidP="00D4163B">
      <w:pPr>
        <w:widowControl w:val="0"/>
        <w:contextualSpacing/>
        <w:jc w:val="center"/>
        <w:rPr>
          <w:b/>
          <w:sz w:val="18"/>
          <w:szCs w:val="18"/>
        </w:rPr>
      </w:pPr>
      <w:r w:rsidRPr="00D4163B">
        <w:rPr>
          <w:b/>
          <w:bCs/>
          <w:sz w:val="18"/>
          <w:szCs w:val="18"/>
        </w:rPr>
        <w:t>Характеристики трубопроводов системы водоснабжения</w:t>
      </w:r>
    </w:p>
    <w:tbl>
      <w:tblPr>
        <w:tblW w:w="10099" w:type="dxa"/>
        <w:jc w:val="center"/>
        <w:tblLayout w:type="fixed"/>
        <w:tblLook w:val="04A0" w:firstRow="1" w:lastRow="0" w:firstColumn="1" w:lastColumn="0" w:noHBand="0" w:noVBand="1"/>
      </w:tblPr>
      <w:tblGrid>
        <w:gridCol w:w="1507"/>
        <w:gridCol w:w="2409"/>
        <w:gridCol w:w="2033"/>
        <w:gridCol w:w="1795"/>
        <w:gridCol w:w="1416"/>
        <w:gridCol w:w="939"/>
      </w:tblGrid>
      <w:tr w:rsidR="00D4163B" w:rsidRPr="00D4163B" w:rsidTr="00805A58">
        <w:trPr>
          <w:trHeight w:val="415"/>
          <w:tblHeader/>
          <w:jc w:val="center"/>
        </w:trPr>
        <w:tc>
          <w:tcPr>
            <w:tcW w:w="1507" w:type="dxa"/>
            <w:tcBorders>
              <w:top w:val="single" w:sz="4" w:space="0" w:color="auto"/>
              <w:left w:val="single" w:sz="4" w:space="0" w:color="auto"/>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Населенный пункт</w:t>
            </w:r>
          </w:p>
        </w:tc>
        <w:tc>
          <w:tcPr>
            <w:tcW w:w="2409"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Год ввода в эксплуатацию</w:t>
            </w:r>
          </w:p>
        </w:tc>
        <w:tc>
          <w:tcPr>
            <w:tcW w:w="2033"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Материал</w:t>
            </w:r>
          </w:p>
        </w:tc>
        <w:tc>
          <w:tcPr>
            <w:tcW w:w="1795"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Протяженность, м</w:t>
            </w:r>
          </w:p>
        </w:tc>
        <w:tc>
          <w:tcPr>
            <w:tcW w:w="1416"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Диаметр труб, мм</w:t>
            </w:r>
          </w:p>
        </w:tc>
        <w:tc>
          <w:tcPr>
            <w:tcW w:w="939"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Износ, %</w:t>
            </w:r>
          </w:p>
        </w:tc>
      </w:tr>
      <w:tr w:rsidR="00D4163B" w:rsidRPr="00D4163B" w:rsidTr="00D4163B">
        <w:trPr>
          <w:trHeight w:val="300"/>
          <w:jc w:val="center"/>
        </w:trPr>
        <w:tc>
          <w:tcPr>
            <w:tcW w:w="1507" w:type="dxa"/>
            <w:tcBorders>
              <w:top w:val="nil"/>
              <w:left w:val="single" w:sz="4" w:space="0" w:color="auto"/>
              <w:bottom w:val="single" w:sz="4" w:space="0" w:color="000000"/>
              <w:right w:val="single" w:sz="4" w:space="0" w:color="auto"/>
            </w:tcBorders>
            <w:shd w:val="clear" w:color="auto" w:fill="auto"/>
            <w:vAlign w:val="bottom"/>
          </w:tcPr>
          <w:p w:rsidR="00D4163B" w:rsidRPr="00D4163B" w:rsidRDefault="00D4163B" w:rsidP="00D4163B">
            <w:pPr>
              <w:widowControl w:val="0"/>
              <w:contextualSpacing/>
              <w:jc w:val="both"/>
              <w:rPr>
                <w:sz w:val="18"/>
                <w:szCs w:val="18"/>
              </w:rPr>
            </w:pPr>
            <w:r w:rsidRPr="00D4163B">
              <w:rPr>
                <w:sz w:val="18"/>
                <w:szCs w:val="18"/>
              </w:rPr>
              <w:t>с. Мошки</w:t>
            </w:r>
          </w:p>
          <w:p w:rsidR="00D4163B" w:rsidRPr="00D4163B" w:rsidRDefault="00D4163B" w:rsidP="00D4163B">
            <w:pPr>
              <w:widowControl w:val="0"/>
              <w:contextualSpacing/>
              <w:jc w:val="both"/>
              <w:rPr>
                <w:sz w:val="18"/>
                <w:szCs w:val="18"/>
              </w:rPr>
            </w:pPr>
            <w:r w:rsidRPr="00D4163B">
              <w:rPr>
                <w:sz w:val="18"/>
                <w:szCs w:val="18"/>
              </w:rPr>
              <w:t>с. Гранки</w:t>
            </w:r>
          </w:p>
        </w:tc>
        <w:tc>
          <w:tcPr>
            <w:tcW w:w="2409"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center"/>
              <w:rPr>
                <w:sz w:val="18"/>
                <w:szCs w:val="18"/>
              </w:rPr>
            </w:pPr>
            <w:r w:rsidRPr="00D4163B">
              <w:rPr>
                <w:sz w:val="18"/>
                <w:szCs w:val="18"/>
              </w:rPr>
              <w:t>1987</w:t>
            </w:r>
          </w:p>
        </w:tc>
        <w:tc>
          <w:tcPr>
            <w:tcW w:w="2033"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jc w:val="both"/>
              <w:rPr>
                <w:sz w:val="18"/>
                <w:szCs w:val="18"/>
              </w:rPr>
            </w:pPr>
            <w:r w:rsidRPr="00D4163B">
              <w:rPr>
                <w:sz w:val="18"/>
                <w:szCs w:val="18"/>
              </w:rPr>
              <w:t>Полиэтилен</w:t>
            </w:r>
            <w:r>
              <w:rPr>
                <w:sz w:val="18"/>
                <w:szCs w:val="18"/>
              </w:rPr>
              <w:t xml:space="preserve"> </w:t>
            </w:r>
          </w:p>
          <w:p w:rsidR="00D4163B" w:rsidRPr="00D4163B" w:rsidRDefault="00D4163B" w:rsidP="00D4163B">
            <w:pPr>
              <w:widowControl w:val="0"/>
              <w:jc w:val="both"/>
              <w:rPr>
                <w:sz w:val="18"/>
                <w:szCs w:val="18"/>
              </w:rPr>
            </w:pPr>
            <w:r w:rsidRPr="00D4163B">
              <w:rPr>
                <w:sz w:val="18"/>
                <w:szCs w:val="18"/>
              </w:rPr>
              <w:t>Чугун</w:t>
            </w:r>
          </w:p>
        </w:tc>
        <w:tc>
          <w:tcPr>
            <w:tcW w:w="1795"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center"/>
              <w:rPr>
                <w:sz w:val="18"/>
                <w:szCs w:val="18"/>
              </w:rPr>
            </w:pPr>
            <w:r w:rsidRPr="00D4163B">
              <w:rPr>
                <w:sz w:val="18"/>
                <w:szCs w:val="18"/>
              </w:rPr>
              <w:t>9870</w:t>
            </w:r>
          </w:p>
        </w:tc>
        <w:tc>
          <w:tcPr>
            <w:tcW w:w="1416"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both"/>
              <w:rPr>
                <w:sz w:val="18"/>
                <w:szCs w:val="18"/>
              </w:rPr>
            </w:pPr>
            <w:r w:rsidRPr="00D4163B">
              <w:rPr>
                <w:sz w:val="18"/>
                <w:szCs w:val="18"/>
              </w:rPr>
              <w:t>110</w:t>
            </w:r>
          </w:p>
        </w:tc>
        <w:tc>
          <w:tcPr>
            <w:tcW w:w="939"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both"/>
              <w:rPr>
                <w:sz w:val="18"/>
                <w:szCs w:val="18"/>
              </w:rPr>
            </w:pPr>
            <w:r w:rsidRPr="00D4163B">
              <w:rPr>
                <w:sz w:val="18"/>
                <w:szCs w:val="18"/>
              </w:rPr>
              <w:t>60</w:t>
            </w:r>
          </w:p>
        </w:tc>
      </w:tr>
    </w:tbl>
    <w:p w:rsidR="00D4163B" w:rsidRPr="00D4163B" w:rsidRDefault="00D4163B" w:rsidP="00D4163B">
      <w:pPr>
        <w:pStyle w:val="a0"/>
        <w:spacing w:after="0"/>
        <w:rPr>
          <w:b w:val="0"/>
          <w:i w:val="0"/>
          <w:sz w:val="18"/>
          <w:szCs w:val="18"/>
        </w:rPr>
      </w:pPr>
      <w:r w:rsidRPr="00D4163B">
        <w:rPr>
          <w:b w:val="0"/>
          <w:bCs/>
          <w:i w:val="0"/>
          <w:color w:val="000000"/>
          <w:sz w:val="18"/>
          <w:szCs w:val="18"/>
        </w:rPr>
        <w:t xml:space="preserve">Высокая степень изношенности систем водоснабжения приводит к возникновению аварий водопроводных сетей, оборудования. </w:t>
      </w:r>
      <w:r w:rsidRPr="00D4163B">
        <w:rPr>
          <w:b w:val="0"/>
          <w:i w:val="0"/>
          <w:sz w:val="18"/>
          <w:szCs w:val="18"/>
        </w:rPr>
        <w:t>Средний уровень износа водопроводных сетей составляет 20-70 %, что характеризуется периодическими авариями водопроводных сетей и потерями передаваемой воды, при добыче и транспортировке достигающими – 21% от забора воды.</w:t>
      </w:r>
    </w:p>
    <w:p w:rsidR="00D4163B" w:rsidRPr="00D4163B" w:rsidRDefault="00D4163B" w:rsidP="00D4163B">
      <w:pPr>
        <w:widowControl w:val="0"/>
        <w:contextualSpacing/>
        <w:jc w:val="both"/>
        <w:rPr>
          <w:bCs/>
          <w:sz w:val="18"/>
          <w:szCs w:val="18"/>
        </w:rPr>
      </w:pPr>
      <w:r w:rsidRPr="00D4163B">
        <w:rPr>
          <w:sz w:val="18"/>
          <w:szCs w:val="18"/>
        </w:rPr>
        <w:t xml:space="preserve">Качество питьевой воды сельского коммунального водопровода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и ГН 2.1.5.1315-03 «Предельно-допустимые концентрации (ПДК) химических веществ в воде водных объектов хозяйственно-питьевого и культурно-бытового водопользования». </w:t>
      </w:r>
      <w:r w:rsidRPr="00D4163B">
        <w:rPr>
          <w:bCs/>
          <w:sz w:val="18"/>
          <w:szCs w:val="18"/>
        </w:rPr>
        <w:t>Приборы учета поднятой воды на источниках водоснабжения отсутствуют. Объем поднятой воды определяется расчетным путем.</w:t>
      </w:r>
    </w:p>
    <w:p w:rsidR="00D4163B" w:rsidRPr="00D4163B" w:rsidRDefault="00D4163B" w:rsidP="00D4163B">
      <w:pPr>
        <w:jc w:val="both"/>
        <w:rPr>
          <w:sz w:val="18"/>
          <w:szCs w:val="18"/>
        </w:rPr>
      </w:pPr>
      <w:r w:rsidRPr="00D4163B">
        <w:rPr>
          <w:sz w:val="18"/>
          <w:szCs w:val="18"/>
        </w:rPr>
        <w:t>Основным потребителем воды в Мошковском сельсовете является население – число абонентов – 420 человек, что составляет более 74 % от общего населения.</w:t>
      </w:r>
    </w:p>
    <w:p w:rsidR="00D4163B" w:rsidRPr="00D4163B" w:rsidRDefault="00D4163B" w:rsidP="00D4163B">
      <w:pPr>
        <w:jc w:val="both"/>
        <w:rPr>
          <w:sz w:val="18"/>
          <w:szCs w:val="18"/>
        </w:rPr>
      </w:pPr>
      <w:r w:rsidRPr="00D4163B">
        <w:rPr>
          <w:sz w:val="18"/>
          <w:szCs w:val="18"/>
        </w:rPr>
        <w:t>Расходы воды на наружное пожаротушение в населенных пунктах Мошковского сельсовета принимаются в соответствии с СП 31.13330.2012 СНиП 2.04.02-84* «Водоснабжение. Наружные сети и сооружения», исходя из численности населения и территории объектов.</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первую очередь</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xml:space="preserve">- реконструкция и </w:t>
      </w:r>
      <w:proofErr w:type="spellStart"/>
      <w:r w:rsidRPr="00D4163B">
        <w:rPr>
          <w:sz w:val="18"/>
          <w:szCs w:val="18"/>
        </w:rPr>
        <w:t>закольцовка</w:t>
      </w:r>
      <w:proofErr w:type="spellEnd"/>
      <w:r w:rsidRPr="00D4163B">
        <w:rPr>
          <w:sz w:val="18"/>
          <w:szCs w:val="18"/>
        </w:rPr>
        <w:t xml:space="preserve"> водопроводной сети;</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капитальный ремонт артезианской скважины.</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расчетный срок</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установка приборов учета воды;</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установление и соблюдение поясов зон санитарной охраны у источников водоснабжения, сооружений и сетей;</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регулярное выполнение анализов воды из источников питьевого водоснабжения.</w:t>
      </w:r>
    </w:p>
    <w:p w:rsidR="00D4163B" w:rsidRPr="00D4163B" w:rsidRDefault="00D4163B" w:rsidP="00D4163B">
      <w:pPr>
        <w:keepNext/>
        <w:jc w:val="center"/>
        <w:outlineLvl w:val="0"/>
        <w:rPr>
          <w:b/>
          <w:sz w:val="18"/>
          <w:szCs w:val="18"/>
        </w:rPr>
      </w:pPr>
      <w:bookmarkStart w:id="54" w:name="_Toc502305637"/>
      <w:bookmarkStart w:id="55" w:name="_Toc35270568"/>
      <w:r w:rsidRPr="00D4163B">
        <w:rPr>
          <w:b/>
          <w:sz w:val="18"/>
          <w:szCs w:val="18"/>
        </w:rPr>
        <w:t>2.10.2. Водоотведение</w:t>
      </w:r>
      <w:bookmarkEnd w:id="54"/>
      <w:bookmarkEnd w:id="55"/>
    </w:p>
    <w:p w:rsidR="00D4163B" w:rsidRPr="00D4163B" w:rsidRDefault="00D4163B" w:rsidP="00D4163B">
      <w:pPr>
        <w:tabs>
          <w:tab w:val="left" w:pos="540"/>
        </w:tabs>
        <w:jc w:val="both"/>
        <w:rPr>
          <w:color w:val="000000"/>
          <w:sz w:val="18"/>
          <w:szCs w:val="18"/>
        </w:rPr>
      </w:pPr>
      <w:r w:rsidRPr="00D4163B">
        <w:rPr>
          <w:color w:val="000000"/>
          <w:sz w:val="18"/>
          <w:szCs w:val="18"/>
        </w:rPr>
        <w:t xml:space="preserve">Согласно данным администрации Мошковского сельсовета Бековского района Пензенской области, в населенных пунктах, входящих в состав поселения централизованное водоотведение отсутствует. </w:t>
      </w:r>
    </w:p>
    <w:p w:rsidR="00D4163B" w:rsidRPr="00D4163B" w:rsidRDefault="00D4163B" w:rsidP="00D4163B">
      <w:pPr>
        <w:tabs>
          <w:tab w:val="left" w:pos="540"/>
        </w:tabs>
        <w:jc w:val="both"/>
        <w:rPr>
          <w:sz w:val="18"/>
          <w:szCs w:val="18"/>
        </w:rPr>
      </w:pPr>
      <w:r w:rsidRPr="00D4163B">
        <w:rPr>
          <w:sz w:val="18"/>
          <w:szCs w:val="18"/>
        </w:rPr>
        <w:t>Объекты социального, культурного и административного назначения, жилые дома имеют отдельную местную систему канализации с выгребами-накопителями для хозяйственных бытовых стоков. Вывоз стоков осуществляется по договорам по мере необходимости.</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На территории Мошковского сельсовета учет расхода сточных вод не ведется, ливневая канализация отсутствует. Отвод дождевых и талых вод не регулируется и осуществляется в пониженные места существующего рельефа.</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Нормы водоотведения и расчетные расходы сточных вод, как и расходы воды, определяются исходя из степени благоустройства планируемой жилой застройки. При этом удельные нормы водоотведения принимаются равными нормами водопотребления согласно СНиП 2.04.03-85 «Канализация. Наружные сети и сооружения».</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расчетный срок</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Для решения вопроса по водоотведению хозяйственно-бытовых стоков от административных, социальных и жилых объектов необходимо:</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 установление выгребов-накопителей из водонепроницаемых емкостей в не канализованном жилом фонде.</w:t>
      </w:r>
    </w:p>
    <w:p w:rsidR="00D4163B" w:rsidRPr="00D4163B" w:rsidRDefault="00D4163B" w:rsidP="00D4163B">
      <w:pPr>
        <w:keepNext/>
        <w:ind w:left="357"/>
        <w:jc w:val="center"/>
        <w:outlineLvl w:val="0"/>
        <w:rPr>
          <w:b/>
          <w:sz w:val="18"/>
          <w:szCs w:val="18"/>
        </w:rPr>
      </w:pPr>
      <w:bookmarkStart w:id="56" w:name="_Toc502305635"/>
      <w:bookmarkStart w:id="57" w:name="_Toc35270569"/>
      <w:r w:rsidRPr="00D4163B">
        <w:rPr>
          <w:b/>
          <w:sz w:val="18"/>
          <w:szCs w:val="18"/>
        </w:rPr>
        <w:t>2.10.3. Энергоснабжение</w:t>
      </w:r>
      <w:bookmarkEnd w:id="56"/>
      <w:bookmarkEnd w:id="57"/>
    </w:p>
    <w:p w:rsidR="00D4163B" w:rsidRPr="00D4163B" w:rsidRDefault="00D4163B" w:rsidP="00D4163B">
      <w:pPr>
        <w:suppressAutoHyphens/>
        <w:jc w:val="both"/>
        <w:rPr>
          <w:sz w:val="18"/>
          <w:szCs w:val="18"/>
        </w:rPr>
      </w:pPr>
      <w:r w:rsidRPr="00D4163B">
        <w:rPr>
          <w:color w:val="000000"/>
          <w:sz w:val="18"/>
          <w:szCs w:val="18"/>
        </w:rPr>
        <w:t>Электроснабжение Мошковского сельсовета производится от энергосистемы филиала МРСК «Волги» и доставляется до потребителей посредством заключения прямых договоров.</w:t>
      </w:r>
      <w:r w:rsidRPr="00D4163B">
        <w:rPr>
          <w:sz w:val="18"/>
          <w:szCs w:val="18"/>
        </w:rPr>
        <w:t xml:space="preserve"> Протяженность электрических сетей в населённых пунктах составляет 13,2км. Все села электрифицированы. В населенных пунктах расположено 6 трансформаторных подстанций 10/0,4кВ, физический износ которых составляет 75%. </w:t>
      </w:r>
    </w:p>
    <w:p w:rsidR="00D4163B" w:rsidRPr="00D4163B" w:rsidRDefault="00D4163B" w:rsidP="00D4163B">
      <w:pPr>
        <w:suppressAutoHyphens/>
        <w:jc w:val="both"/>
        <w:rPr>
          <w:bCs/>
          <w:sz w:val="18"/>
          <w:szCs w:val="18"/>
        </w:rPr>
      </w:pPr>
      <w:r w:rsidRPr="00D4163B">
        <w:rPr>
          <w:bCs/>
          <w:sz w:val="18"/>
          <w:szCs w:val="18"/>
        </w:rPr>
        <w:t xml:space="preserve"> В настоящее время в Мошковском сельсовете Бековского района Пензенской области проблем с экологическими требованиями при эксплуатации электрических сетей нет, за исключением стандартных, которые включают в себя следующее: </w:t>
      </w:r>
    </w:p>
    <w:p w:rsidR="00D4163B" w:rsidRPr="00D4163B" w:rsidRDefault="00D4163B" w:rsidP="00D4163B">
      <w:pPr>
        <w:suppressAutoHyphens/>
        <w:jc w:val="both"/>
        <w:rPr>
          <w:bCs/>
          <w:sz w:val="18"/>
          <w:szCs w:val="18"/>
        </w:rPr>
      </w:pPr>
      <w:r w:rsidRPr="00D4163B">
        <w:rPr>
          <w:bCs/>
          <w:sz w:val="18"/>
          <w:szCs w:val="18"/>
        </w:rPr>
        <w:t xml:space="preserve">- эксплуатация автотранспортных средств, принадлежащих </w:t>
      </w:r>
      <w:proofErr w:type="spellStart"/>
      <w:r w:rsidRPr="00D4163B">
        <w:rPr>
          <w:bCs/>
          <w:sz w:val="18"/>
          <w:szCs w:val="18"/>
        </w:rPr>
        <w:t>электроснабжающей</w:t>
      </w:r>
      <w:proofErr w:type="spellEnd"/>
      <w:r w:rsidRPr="00D4163B">
        <w:rPr>
          <w:bCs/>
          <w:sz w:val="18"/>
          <w:szCs w:val="18"/>
        </w:rPr>
        <w:t xml:space="preserve"> организации; </w:t>
      </w:r>
    </w:p>
    <w:p w:rsidR="00D4163B" w:rsidRPr="00D4163B" w:rsidRDefault="00D4163B" w:rsidP="00D4163B">
      <w:pPr>
        <w:suppressAutoHyphens/>
        <w:jc w:val="both"/>
        <w:rPr>
          <w:bCs/>
          <w:sz w:val="18"/>
          <w:szCs w:val="18"/>
        </w:rPr>
      </w:pPr>
      <w:r w:rsidRPr="00D4163B">
        <w:rPr>
          <w:bCs/>
          <w:sz w:val="18"/>
          <w:szCs w:val="18"/>
        </w:rPr>
        <w:t>- утилизация всевозможных отходов (железобетон, лом черных и цветных металлов, автошины, отработанные масла).</w:t>
      </w:r>
    </w:p>
    <w:p w:rsidR="00D4163B" w:rsidRPr="00D4163B" w:rsidRDefault="00D4163B" w:rsidP="00D4163B">
      <w:pPr>
        <w:suppressAutoHyphens/>
        <w:jc w:val="both"/>
        <w:rPr>
          <w:bCs/>
          <w:sz w:val="18"/>
          <w:szCs w:val="18"/>
        </w:rPr>
      </w:pPr>
      <w:r w:rsidRPr="00D4163B">
        <w:rPr>
          <w:bCs/>
          <w:sz w:val="18"/>
          <w:szCs w:val="18"/>
        </w:rPr>
        <w:t>Анализ готовности к исправной работе и оперативной ликвидации внештатных ситуаций системы электроснабжения в Мошковском сельсовете Бековского района Пензенской области показал соответствие готовности системы к требованиям нормативных законодательных актов и внутренних документов предприятия.</w:t>
      </w:r>
    </w:p>
    <w:p w:rsidR="00D4163B" w:rsidRPr="003D153F" w:rsidRDefault="00D4163B" w:rsidP="00D4163B">
      <w:pPr>
        <w:suppressAutoHyphens/>
        <w:jc w:val="both"/>
        <w:rPr>
          <w:sz w:val="18"/>
          <w:szCs w:val="18"/>
        </w:rPr>
      </w:pPr>
      <w:r w:rsidRPr="003D153F">
        <w:rPr>
          <w:sz w:val="18"/>
          <w:szCs w:val="18"/>
        </w:rPr>
        <w:t>Мероприятия в области развития электрических сетей:</w:t>
      </w:r>
    </w:p>
    <w:p w:rsidR="00D4163B" w:rsidRPr="00D4163B" w:rsidRDefault="00D4163B" w:rsidP="00D4163B">
      <w:pPr>
        <w:suppressAutoHyphens/>
        <w:jc w:val="both"/>
        <w:rPr>
          <w:sz w:val="18"/>
          <w:szCs w:val="18"/>
        </w:rPr>
      </w:pPr>
      <w:r w:rsidRPr="00D4163B">
        <w:rPr>
          <w:sz w:val="18"/>
          <w:szCs w:val="18"/>
        </w:rPr>
        <w:t>- повышение качества потребляемой в поселении электроэнергии;</w:t>
      </w:r>
    </w:p>
    <w:p w:rsidR="00D4163B" w:rsidRPr="00D4163B" w:rsidRDefault="00D4163B" w:rsidP="00D4163B">
      <w:pPr>
        <w:suppressAutoHyphens/>
        <w:jc w:val="both"/>
        <w:rPr>
          <w:sz w:val="18"/>
          <w:szCs w:val="18"/>
        </w:rPr>
      </w:pPr>
      <w:r w:rsidRPr="00D4163B">
        <w:rPr>
          <w:sz w:val="18"/>
          <w:szCs w:val="18"/>
        </w:rPr>
        <w:lastRenderedPageBreak/>
        <w:t>- обеспечение бесперебойного снабжения электроэнергией сельского населения и других потребителей, расположенных на территории поселения.</w:t>
      </w:r>
    </w:p>
    <w:p w:rsidR="00D4163B" w:rsidRPr="003D153F" w:rsidRDefault="00D4163B" w:rsidP="00D4163B">
      <w:pPr>
        <w:shd w:val="clear" w:color="auto" w:fill="FFFFFF"/>
        <w:tabs>
          <w:tab w:val="left" w:pos="567"/>
        </w:tabs>
        <w:autoSpaceDE w:val="0"/>
        <w:autoSpaceDN w:val="0"/>
        <w:adjustRightInd w:val="0"/>
        <w:jc w:val="both"/>
        <w:rPr>
          <w:sz w:val="18"/>
          <w:szCs w:val="18"/>
        </w:rPr>
      </w:pPr>
      <w:r w:rsidRPr="003D153F">
        <w:rPr>
          <w:sz w:val="18"/>
          <w:szCs w:val="18"/>
        </w:rPr>
        <w:t>Мероприятия на расчетный срок</w:t>
      </w:r>
    </w:p>
    <w:p w:rsidR="00D4163B" w:rsidRPr="00D4163B" w:rsidRDefault="00D4163B" w:rsidP="00D4163B">
      <w:pPr>
        <w:suppressAutoHyphens/>
        <w:jc w:val="both"/>
        <w:rPr>
          <w:sz w:val="18"/>
          <w:szCs w:val="18"/>
        </w:rPr>
      </w:pPr>
      <w:r w:rsidRPr="00D4163B">
        <w:rPr>
          <w:sz w:val="18"/>
          <w:szCs w:val="18"/>
        </w:rPr>
        <w:t>- реконструкция сетей электроснабжения.</w:t>
      </w:r>
    </w:p>
    <w:p w:rsidR="00D4163B" w:rsidRPr="00D4163B" w:rsidRDefault="00D4163B" w:rsidP="00D4163B">
      <w:pPr>
        <w:keepNext/>
        <w:ind w:left="357"/>
        <w:jc w:val="center"/>
        <w:outlineLvl w:val="0"/>
        <w:rPr>
          <w:b/>
          <w:sz w:val="18"/>
          <w:szCs w:val="18"/>
        </w:rPr>
      </w:pPr>
      <w:bookmarkStart w:id="58" w:name="_Toc502305638"/>
      <w:bookmarkStart w:id="59" w:name="_Toc35270570"/>
      <w:r w:rsidRPr="00D4163B">
        <w:rPr>
          <w:b/>
          <w:sz w:val="18"/>
          <w:szCs w:val="18"/>
        </w:rPr>
        <w:t>2.10.4. Газоснабжение</w:t>
      </w:r>
      <w:bookmarkEnd w:id="58"/>
      <w:bookmarkEnd w:id="59"/>
    </w:p>
    <w:p w:rsidR="00D4163B" w:rsidRPr="00D4163B" w:rsidRDefault="00D4163B" w:rsidP="00D4163B">
      <w:pPr>
        <w:ind w:left="40" w:right="60"/>
        <w:jc w:val="both"/>
        <w:rPr>
          <w:color w:val="000000"/>
          <w:sz w:val="18"/>
          <w:szCs w:val="18"/>
        </w:rPr>
      </w:pPr>
      <w:r w:rsidRPr="00D4163B">
        <w:rPr>
          <w:color w:val="000000"/>
          <w:sz w:val="18"/>
          <w:szCs w:val="18"/>
        </w:rPr>
        <w:t>Источником газоснабжения населенных пунктов Мошковского сельсовета является существующая АГРС «Беково».</w:t>
      </w:r>
    </w:p>
    <w:p w:rsidR="00D4163B" w:rsidRPr="00D4163B" w:rsidRDefault="00D4163B" w:rsidP="00D4163B">
      <w:pPr>
        <w:ind w:left="40" w:right="60"/>
        <w:jc w:val="both"/>
        <w:rPr>
          <w:color w:val="000000"/>
          <w:sz w:val="18"/>
          <w:szCs w:val="18"/>
        </w:rPr>
      </w:pPr>
      <w:r w:rsidRPr="00D4163B">
        <w:rPr>
          <w:color w:val="000000"/>
          <w:sz w:val="18"/>
          <w:szCs w:val="18"/>
        </w:rPr>
        <w:t xml:space="preserve">По территории сельсовета проходят газопроводы высокого давления (газопровод–отвод к </w:t>
      </w:r>
      <w:proofErr w:type="spellStart"/>
      <w:r w:rsidRPr="00D4163B">
        <w:rPr>
          <w:color w:val="000000"/>
          <w:sz w:val="18"/>
          <w:szCs w:val="18"/>
        </w:rPr>
        <w:t>р.п</w:t>
      </w:r>
      <w:proofErr w:type="spellEnd"/>
      <w:r w:rsidRPr="00D4163B">
        <w:rPr>
          <w:color w:val="000000"/>
          <w:sz w:val="18"/>
          <w:szCs w:val="18"/>
        </w:rPr>
        <w:t xml:space="preserve">. Беково и газопровод - отвод к </w:t>
      </w:r>
      <w:proofErr w:type="spellStart"/>
      <w:r w:rsidRPr="00D4163B">
        <w:rPr>
          <w:color w:val="000000"/>
          <w:sz w:val="18"/>
          <w:szCs w:val="18"/>
        </w:rPr>
        <w:t>р.п</w:t>
      </w:r>
      <w:proofErr w:type="spellEnd"/>
      <w:r w:rsidRPr="00D4163B">
        <w:rPr>
          <w:color w:val="000000"/>
          <w:sz w:val="18"/>
          <w:szCs w:val="18"/>
        </w:rPr>
        <w:t>. Тамала), протяженностью 4,7км и газораспределительные сети до с. Мошки и с. Гранки.</w:t>
      </w:r>
      <w:r w:rsidRPr="00D4163B">
        <w:rPr>
          <w:sz w:val="18"/>
          <w:szCs w:val="18"/>
        </w:rPr>
        <w:t xml:space="preserve"> </w:t>
      </w:r>
      <w:r w:rsidRPr="00D4163B">
        <w:rPr>
          <w:color w:val="000000"/>
          <w:sz w:val="18"/>
          <w:szCs w:val="18"/>
        </w:rPr>
        <w:t>Протяженность газопровода на территории с. Мошки и  с. Гранки составляет 14 км.</w:t>
      </w:r>
    </w:p>
    <w:p w:rsidR="00D4163B" w:rsidRPr="00D4163B" w:rsidRDefault="00D4163B" w:rsidP="00D4163B">
      <w:pPr>
        <w:ind w:left="40" w:right="60"/>
        <w:jc w:val="both"/>
        <w:rPr>
          <w:color w:val="000000"/>
          <w:sz w:val="18"/>
          <w:szCs w:val="18"/>
        </w:rPr>
      </w:pPr>
      <w:r w:rsidRPr="00D4163B">
        <w:rPr>
          <w:color w:val="000000"/>
          <w:sz w:val="18"/>
          <w:szCs w:val="18"/>
        </w:rPr>
        <w:t>Подача природного газа потребителям населенных пунктов Мошковского сельсовета осуществляется по газопроводам высокого  и низкого давления, запроектированным и построенным в соответствии со схемами газоснабжения населенных пунктов.</w:t>
      </w:r>
    </w:p>
    <w:p w:rsidR="00D4163B" w:rsidRPr="00D4163B" w:rsidRDefault="00D4163B" w:rsidP="00D4163B">
      <w:pPr>
        <w:ind w:left="40" w:right="60"/>
        <w:jc w:val="both"/>
        <w:rPr>
          <w:color w:val="000000"/>
          <w:sz w:val="18"/>
          <w:szCs w:val="18"/>
        </w:rPr>
      </w:pPr>
      <w:r w:rsidRPr="00D4163B">
        <w:rPr>
          <w:color w:val="000000"/>
          <w:sz w:val="18"/>
          <w:szCs w:val="18"/>
        </w:rPr>
        <w:t xml:space="preserve">Магистральный транспорт природного газа в Пензенской области обеспечивают ООО «Газпром </w:t>
      </w:r>
      <w:proofErr w:type="spellStart"/>
      <w:r w:rsidRPr="00D4163B">
        <w:rPr>
          <w:color w:val="000000"/>
          <w:sz w:val="18"/>
          <w:szCs w:val="18"/>
        </w:rPr>
        <w:t>межрегионгаз</w:t>
      </w:r>
      <w:proofErr w:type="spellEnd"/>
      <w:r w:rsidRPr="00D4163B">
        <w:rPr>
          <w:color w:val="000000"/>
          <w:sz w:val="18"/>
          <w:szCs w:val="18"/>
        </w:rPr>
        <w:t xml:space="preserve"> Пенза».</w:t>
      </w:r>
    </w:p>
    <w:p w:rsidR="00D4163B" w:rsidRPr="00D4163B" w:rsidRDefault="00D4163B" w:rsidP="00D4163B">
      <w:pPr>
        <w:ind w:left="40" w:right="60"/>
        <w:jc w:val="both"/>
        <w:rPr>
          <w:color w:val="000000"/>
          <w:sz w:val="18"/>
          <w:szCs w:val="18"/>
        </w:rPr>
      </w:pPr>
      <w:r w:rsidRPr="00D4163B">
        <w:rPr>
          <w:color w:val="000000"/>
          <w:sz w:val="18"/>
          <w:szCs w:val="18"/>
        </w:rPr>
        <w:t xml:space="preserve">В Мошковском сельсовете Бековского района Пензенской области два населенных пункта, оба газифицированы. </w:t>
      </w:r>
    </w:p>
    <w:p w:rsidR="00D4163B" w:rsidRPr="00D4163B" w:rsidRDefault="00D4163B" w:rsidP="00D4163B">
      <w:pPr>
        <w:ind w:left="40" w:right="60"/>
        <w:jc w:val="both"/>
        <w:rPr>
          <w:color w:val="000000"/>
          <w:sz w:val="18"/>
          <w:szCs w:val="18"/>
        </w:rPr>
      </w:pPr>
      <w:r w:rsidRPr="00D4163B">
        <w:rPr>
          <w:color w:val="000000"/>
          <w:sz w:val="18"/>
          <w:szCs w:val="18"/>
        </w:rPr>
        <w:t xml:space="preserve">Эксплуатацию газопроводов и газового оборудования на территории сельского поселения осуществляет ООО «Газпром </w:t>
      </w:r>
      <w:proofErr w:type="spellStart"/>
      <w:r w:rsidRPr="00D4163B">
        <w:rPr>
          <w:color w:val="000000"/>
          <w:sz w:val="18"/>
          <w:szCs w:val="18"/>
        </w:rPr>
        <w:t>межрегионгаз</w:t>
      </w:r>
      <w:proofErr w:type="spellEnd"/>
      <w:r w:rsidRPr="00D4163B">
        <w:rPr>
          <w:color w:val="000000"/>
          <w:sz w:val="18"/>
          <w:szCs w:val="18"/>
        </w:rPr>
        <w:t xml:space="preserve"> Пенза».</w:t>
      </w:r>
    </w:p>
    <w:p w:rsidR="00D4163B" w:rsidRPr="00D4163B" w:rsidRDefault="00D4163B" w:rsidP="00D4163B">
      <w:pPr>
        <w:ind w:left="40" w:right="60"/>
        <w:jc w:val="right"/>
        <w:rPr>
          <w:color w:val="000000"/>
          <w:sz w:val="18"/>
          <w:szCs w:val="18"/>
        </w:rPr>
      </w:pPr>
      <w:r w:rsidRPr="00D4163B">
        <w:rPr>
          <w:color w:val="000000"/>
          <w:sz w:val="18"/>
          <w:szCs w:val="18"/>
        </w:rPr>
        <w:t>Таблица 2.10.4-1</w:t>
      </w:r>
    </w:p>
    <w:p w:rsidR="00D4163B" w:rsidRPr="00D4163B" w:rsidRDefault="00D4163B" w:rsidP="00D4163B">
      <w:pPr>
        <w:ind w:left="40" w:right="60"/>
        <w:jc w:val="center"/>
        <w:rPr>
          <w:b/>
          <w:color w:val="000000"/>
          <w:sz w:val="18"/>
          <w:szCs w:val="18"/>
        </w:rPr>
      </w:pPr>
      <w:r w:rsidRPr="00D4163B">
        <w:rPr>
          <w:b/>
          <w:color w:val="000000"/>
          <w:sz w:val="18"/>
          <w:szCs w:val="18"/>
        </w:rPr>
        <w:t>Показатели системы газоснабжения</w:t>
      </w:r>
    </w:p>
    <w:tbl>
      <w:tblPr>
        <w:tblW w:w="1006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gridCol w:w="1984"/>
        <w:gridCol w:w="3402"/>
      </w:tblGrid>
      <w:tr w:rsidR="00D4163B" w:rsidRPr="00D4163B" w:rsidTr="009B5B11">
        <w:tc>
          <w:tcPr>
            <w:tcW w:w="4678"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Показатель</w:t>
            </w:r>
          </w:p>
        </w:tc>
        <w:tc>
          <w:tcPr>
            <w:tcW w:w="1984"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Ед. изм.</w:t>
            </w:r>
          </w:p>
        </w:tc>
        <w:tc>
          <w:tcPr>
            <w:tcW w:w="3402"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Кол-во</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 xml:space="preserve">Кол-во потребленного газа </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тыс. м³/год</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416,37</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ГРС</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1</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ГРП</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2</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ГРПШ</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7</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Количество абонентов получающие услуги газоснабжения</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домов</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280</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Протяженность сети</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км</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17,009</w:t>
            </w:r>
          </w:p>
        </w:tc>
      </w:tr>
    </w:tbl>
    <w:p w:rsidR="00D4163B" w:rsidRPr="00D4163B" w:rsidRDefault="00D4163B" w:rsidP="00D4163B">
      <w:pPr>
        <w:ind w:left="40" w:right="60"/>
        <w:jc w:val="both"/>
        <w:rPr>
          <w:sz w:val="18"/>
          <w:szCs w:val="18"/>
        </w:rPr>
      </w:pPr>
      <w:r w:rsidRPr="00D4163B">
        <w:rPr>
          <w:sz w:val="18"/>
          <w:szCs w:val="18"/>
        </w:rPr>
        <w:t>В систему основных мероприятий по дальнейшему развитию инфраструктуры газового хозяйства входят следующие предложения:</w:t>
      </w:r>
    </w:p>
    <w:p w:rsidR="00D4163B" w:rsidRPr="00D4163B" w:rsidRDefault="00D4163B" w:rsidP="003D153F">
      <w:pPr>
        <w:widowControl w:val="0"/>
        <w:numPr>
          <w:ilvl w:val="0"/>
          <w:numId w:val="8"/>
        </w:numPr>
        <w:ind w:left="0" w:firstLine="0"/>
        <w:jc w:val="both"/>
        <w:rPr>
          <w:sz w:val="18"/>
          <w:szCs w:val="18"/>
        </w:rPr>
      </w:pPr>
      <w:r w:rsidRPr="00D4163B">
        <w:rPr>
          <w:sz w:val="18"/>
          <w:szCs w:val="18"/>
        </w:rPr>
        <w:t xml:space="preserve">газификация </w:t>
      </w:r>
      <w:proofErr w:type="spellStart"/>
      <w:r w:rsidRPr="00D4163B">
        <w:rPr>
          <w:sz w:val="18"/>
          <w:szCs w:val="18"/>
        </w:rPr>
        <w:t>негазифицированного</w:t>
      </w:r>
      <w:proofErr w:type="spellEnd"/>
      <w:r w:rsidRPr="00D4163B">
        <w:rPr>
          <w:sz w:val="18"/>
          <w:szCs w:val="18"/>
        </w:rPr>
        <w:t xml:space="preserve"> жилого фонда в сельском поселении;</w:t>
      </w:r>
    </w:p>
    <w:p w:rsidR="00D4163B" w:rsidRPr="00D4163B" w:rsidRDefault="00D4163B" w:rsidP="003D153F">
      <w:pPr>
        <w:widowControl w:val="0"/>
        <w:numPr>
          <w:ilvl w:val="0"/>
          <w:numId w:val="8"/>
        </w:numPr>
        <w:ind w:left="0" w:firstLine="0"/>
        <w:jc w:val="both"/>
        <w:rPr>
          <w:sz w:val="18"/>
          <w:szCs w:val="18"/>
        </w:rPr>
      </w:pPr>
      <w:r w:rsidRPr="00D4163B">
        <w:rPr>
          <w:sz w:val="18"/>
          <w:szCs w:val="18"/>
        </w:rPr>
        <w:t>внедрение экономичных энергосберегающих технологий строительства и эксплуатации газовых сетей, высокоэффективного и экологически безопасного оборудования для использования газового топлива;</w:t>
      </w:r>
    </w:p>
    <w:p w:rsidR="00D4163B" w:rsidRDefault="00D4163B" w:rsidP="003D153F">
      <w:pPr>
        <w:widowControl w:val="0"/>
        <w:numPr>
          <w:ilvl w:val="0"/>
          <w:numId w:val="8"/>
        </w:numPr>
        <w:ind w:left="0" w:firstLine="0"/>
        <w:jc w:val="both"/>
        <w:rPr>
          <w:sz w:val="18"/>
          <w:szCs w:val="18"/>
        </w:rPr>
      </w:pPr>
      <w:r w:rsidRPr="00D4163B">
        <w:rPr>
          <w:sz w:val="18"/>
          <w:szCs w:val="18"/>
        </w:rPr>
        <w:t>повышение эффективности использования сетевого газа.</w:t>
      </w:r>
    </w:p>
    <w:p w:rsidR="00DA1F9A" w:rsidRPr="00DA1F9A" w:rsidRDefault="00DA1F9A" w:rsidP="00DA1F9A">
      <w:pPr>
        <w:keepNext/>
        <w:jc w:val="center"/>
        <w:outlineLvl w:val="0"/>
        <w:rPr>
          <w:b/>
          <w:sz w:val="18"/>
          <w:szCs w:val="18"/>
        </w:rPr>
      </w:pPr>
      <w:bookmarkStart w:id="60" w:name="_Toc502305639"/>
      <w:bookmarkStart w:id="61" w:name="_Toc35270571"/>
      <w:r w:rsidRPr="00DA1F9A">
        <w:rPr>
          <w:b/>
          <w:sz w:val="18"/>
          <w:szCs w:val="18"/>
        </w:rPr>
        <w:t>2.10.5. Теплоснабжение</w:t>
      </w:r>
      <w:bookmarkEnd w:id="60"/>
      <w:bookmarkEnd w:id="61"/>
    </w:p>
    <w:p w:rsidR="00DA1F9A" w:rsidRPr="00DA1F9A" w:rsidRDefault="00DA1F9A" w:rsidP="00DA1F9A">
      <w:pPr>
        <w:pStyle w:val="a0"/>
        <w:spacing w:after="0"/>
        <w:rPr>
          <w:b w:val="0"/>
          <w:bCs/>
          <w:i w:val="0"/>
          <w:color w:val="000000"/>
          <w:sz w:val="18"/>
          <w:szCs w:val="18"/>
        </w:rPr>
      </w:pPr>
      <w:r w:rsidRPr="00DA1F9A">
        <w:rPr>
          <w:b w:val="0"/>
          <w:bCs/>
          <w:i w:val="0"/>
          <w:color w:val="000000"/>
          <w:sz w:val="18"/>
          <w:szCs w:val="18"/>
        </w:rPr>
        <w:t>Теплоснабжение в Мошковском сельсовете в настоящее время осуществляется от индивидуальных отопительных приборов.</w:t>
      </w:r>
    </w:p>
    <w:p w:rsidR="00DA1F9A" w:rsidRPr="00DA1F9A" w:rsidRDefault="00DA1F9A" w:rsidP="00DA1F9A">
      <w:pPr>
        <w:pStyle w:val="a0"/>
        <w:spacing w:after="0"/>
        <w:rPr>
          <w:b w:val="0"/>
          <w:bCs/>
          <w:i w:val="0"/>
          <w:color w:val="FF0000"/>
          <w:sz w:val="18"/>
          <w:szCs w:val="18"/>
        </w:rPr>
      </w:pPr>
      <w:r w:rsidRPr="00DA1F9A">
        <w:rPr>
          <w:b w:val="0"/>
          <w:bCs/>
          <w:i w:val="0"/>
          <w:color w:val="000000"/>
          <w:sz w:val="18"/>
          <w:szCs w:val="18"/>
        </w:rPr>
        <w:t xml:space="preserve">Существующие источники теплоснабжения (котельные) – котельная Филиала МБОУ СОШ № 2 </w:t>
      </w:r>
      <w:proofErr w:type="spellStart"/>
      <w:r w:rsidRPr="00DA1F9A">
        <w:rPr>
          <w:b w:val="0"/>
          <w:bCs/>
          <w:i w:val="0"/>
          <w:color w:val="000000"/>
          <w:sz w:val="18"/>
          <w:szCs w:val="18"/>
        </w:rPr>
        <w:t>р.п</w:t>
      </w:r>
      <w:proofErr w:type="spellEnd"/>
      <w:r w:rsidRPr="00DA1F9A">
        <w:rPr>
          <w:b w:val="0"/>
          <w:bCs/>
          <w:i w:val="0"/>
          <w:color w:val="000000"/>
          <w:sz w:val="18"/>
          <w:szCs w:val="18"/>
        </w:rPr>
        <w:t>. Беково (Основная общеобразовательная школа с. Мошки), площадью 169м</w:t>
      </w:r>
      <w:r w:rsidRPr="00DA1F9A">
        <w:rPr>
          <w:b w:val="0"/>
          <w:bCs/>
          <w:i w:val="0"/>
          <w:color w:val="000000"/>
          <w:sz w:val="18"/>
          <w:szCs w:val="18"/>
          <w:vertAlign w:val="superscript"/>
        </w:rPr>
        <w:t>2</w:t>
      </w:r>
      <w:r w:rsidRPr="00DA1F9A">
        <w:rPr>
          <w:b w:val="0"/>
          <w:bCs/>
          <w:i w:val="0"/>
          <w:color w:val="000000"/>
          <w:sz w:val="18"/>
          <w:szCs w:val="18"/>
        </w:rPr>
        <w:t>,  2 котла мощность – 95 квт и 96 квт.</w:t>
      </w:r>
    </w:p>
    <w:p w:rsidR="00DA1F9A" w:rsidRPr="00DA1F9A" w:rsidRDefault="00DA1F9A" w:rsidP="00DA1F9A">
      <w:pPr>
        <w:tabs>
          <w:tab w:val="left" w:pos="540"/>
        </w:tabs>
        <w:jc w:val="both"/>
        <w:rPr>
          <w:sz w:val="18"/>
          <w:szCs w:val="18"/>
        </w:rPr>
      </w:pPr>
      <w:r w:rsidRPr="00DA1F9A">
        <w:rPr>
          <w:sz w:val="18"/>
          <w:szCs w:val="18"/>
        </w:rPr>
        <w:t>Газифицированные домовладения отапливаются газом, не газифицированные – дровами.</w:t>
      </w:r>
    </w:p>
    <w:p w:rsidR="00DA1F9A" w:rsidRPr="00DA1F9A" w:rsidRDefault="00DA1F9A" w:rsidP="00DA1F9A">
      <w:pPr>
        <w:shd w:val="clear" w:color="auto" w:fill="FFFFFF"/>
        <w:autoSpaceDE w:val="0"/>
        <w:autoSpaceDN w:val="0"/>
        <w:adjustRightInd w:val="0"/>
        <w:jc w:val="both"/>
        <w:rPr>
          <w:sz w:val="18"/>
          <w:szCs w:val="18"/>
        </w:rPr>
      </w:pPr>
      <w:r w:rsidRPr="00DA1F9A">
        <w:rPr>
          <w:sz w:val="18"/>
          <w:szCs w:val="18"/>
        </w:rPr>
        <w:t>Новое строительство тепловых сетей на территории Мошковского сельсовета не планируется. В перспективных районах поселения теплоснабжение предусматривается от автономных источников тепла.</w:t>
      </w:r>
    </w:p>
    <w:p w:rsidR="009B5B11" w:rsidRDefault="00DA1F9A" w:rsidP="009B5B11">
      <w:pPr>
        <w:keepNext/>
        <w:jc w:val="center"/>
        <w:outlineLvl w:val="0"/>
        <w:rPr>
          <w:b/>
          <w:sz w:val="18"/>
          <w:szCs w:val="18"/>
        </w:rPr>
      </w:pPr>
      <w:bookmarkStart w:id="62" w:name="_Toc502305640"/>
      <w:bookmarkStart w:id="63" w:name="_Toc35270572"/>
      <w:r w:rsidRPr="00DA1F9A">
        <w:rPr>
          <w:b/>
          <w:sz w:val="18"/>
          <w:szCs w:val="18"/>
        </w:rPr>
        <w:t>2.10.6. Связь</w:t>
      </w:r>
      <w:bookmarkEnd w:id="62"/>
      <w:bookmarkEnd w:id="63"/>
    </w:p>
    <w:p w:rsidR="009B5B11" w:rsidRDefault="00DA1F9A" w:rsidP="009B5B11">
      <w:pPr>
        <w:keepNext/>
        <w:outlineLvl w:val="0"/>
        <w:rPr>
          <w:sz w:val="18"/>
          <w:szCs w:val="18"/>
        </w:rPr>
      </w:pPr>
      <w:r w:rsidRPr="00DA1F9A">
        <w:rPr>
          <w:sz w:val="18"/>
          <w:szCs w:val="18"/>
        </w:rPr>
        <w:t xml:space="preserve">На территории сельсовета расположена АТС на 100 номеров, действует мобильная связь. </w:t>
      </w:r>
    </w:p>
    <w:p w:rsidR="00DA1F9A" w:rsidRPr="009B5B11" w:rsidRDefault="00DA1F9A" w:rsidP="009B5B11">
      <w:pPr>
        <w:keepNext/>
        <w:outlineLvl w:val="0"/>
        <w:rPr>
          <w:b/>
          <w:sz w:val="18"/>
          <w:szCs w:val="18"/>
        </w:rPr>
      </w:pPr>
      <w:r w:rsidRPr="00DA1F9A">
        <w:rPr>
          <w:sz w:val="18"/>
          <w:szCs w:val="18"/>
        </w:rPr>
        <w:t>Населенные пункты не радиофицированы.</w:t>
      </w:r>
    </w:p>
    <w:p w:rsidR="00DA1F9A" w:rsidRPr="00DA1F9A" w:rsidRDefault="00DA1F9A" w:rsidP="009B5B11">
      <w:pPr>
        <w:pStyle w:val="23"/>
        <w:spacing w:after="0" w:line="240" w:lineRule="auto"/>
        <w:ind w:left="0" w:right="-2"/>
        <w:jc w:val="both"/>
        <w:rPr>
          <w:sz w:val="18"/>
          <w:szCs w:val="18"/>
        </w:rPr>
      </w:pPr>
      <w:r w:rsidRPr="00DA1F9A">
        <w:rPr>
          <w:bCs/>
          <w:sz w:val="18"/>
          <w:szCs w:val="18"/>
        </w:rPr>
        <w:t xml:space="preserve">Имеется доступная сотовая связь «Билайн», «Мегафон», «МТС». </w:t>
      </w:r>
    </w:p>
    <w:p w:rsidR="00DA1F9A" w:rsidRPr="00DA1F9A" w:rsidRDefault="00DA1F9A" w:rsidP="00DA1F9A">
      <w:pPr>
        <w:pStyle w:val="a0"/>
        <w:spacing w:after="0"/>
        <w:jc w:val="both"/>
        <w:rPr>
          <w:b w:val="0"/>
          <w:bCs/>
          <w:i w:val="0"/>
          <w:sz w:val="18"/>
          <w:szCs w:val="18"/>
        </w:rPr>
      </w:pPr>
      <w:r w:rsidRPr="00DA1F9A">
        <w:rPr>
          <w:b w:val="0"/>
          <w:bCs/>
          <w:i w:val="0"/>
          <w:color w:val="000000"/>
          <w:sz w:val="18"/>
          <w:szCs w:val="18"/>
        </w:rPr>
        <w:t>Почтовая связь</w:t>
      </w:r>
      <w:r w:rsidRPr="00DA1F9A">
        <w:rPr>
          <w:b w:val="0"/>
          <w:i w:val="0"/>
          <w:sz w:val="18"/>
          <w:szCs w:val="18"/>
        </w:rPr>
        <w:t xml:space="preserve"> – </w:t>
      </w:r>
      <w:r w:rsidRPr="00DA1F9A">
        <w:rPr>
          <w:b w:val="0"/>
          <w:bCs/>
          <w:i w:val="0"/>
          <w:color w:val="000000"/>
          <w:sz w:val="18"/>
          <w:szCs w:val="18"/>
        </w:rPr>
        <w:t>одна из самых необходимых и доступных средств связи. Основным оператором по оказанию услуг почтовой связи на территории Мошковского сельсовета является Управление федеральной почтовой связи Пензенской области (УФПС). В настоящее время реализовывается ряд мер, направленных на сохранение и развитие почтовой связи на территории Мошковского сельсовета. В с. Мошки расположен филиал ФГУП «Почта России». Наличие почтового отделения позволяет предоставлять населению не только весь комплекс традиционных почтовых услуг: оформление и доставка почтовых отправлений и подписных изданий, доставку и выплату пенсий, но и</w:t>
      </w:r>
      <w:r w:rsidRPr="00DA1F9A">
        <w:rPr>
          <w:b w:val="0"/>
          <w:bCs/>
          <w:i w:val="0"/>
          <w:sz w:val="18"/>
          <w:szCs w:val="18"/>
        </w:rPr>
        <w:t xml:space="preserve"> по приему коммунальных услуг, реализации товаров народного потребления, различные банковские операции.</w:t>
      </w:r>
    </w:p>
    <w:p w:rsidR="00DA1F9A" w:rsidRPr="00DA1F9A" w:rsidRDefault="00DA1F9A" w:rsidP="00DA1F9A">
      <w:pPr>
        <w:keepNext/>
        <w:jc w:val="center"/>
        <w:outlineLvl w:val="0"/>
        <w:rPr>
          <w:b/>
          <w:sz w:val="18"/>
          <w:szCs w:val="18"/>
        </w:rPr>
      </w:pPr>
      <w:bookmarkStart w:id="64" w:name="_Toc470252928"/>
      <w:bookmarkStart w:id="65" w:name="_Toc491859758"/>
      <w:bookmarkStart w:id="66" w:name="_Toc35270573"/>
      <w:r w:rsidRPr="00DA1F9A">
        <w:rPr>
          <w:b/>
          <w:sz w:val="18"/>
          <w:szCs w:val="18"/>
        </w:rPr>
        <w:t>2.10.7. Объекты коммунального хозяйства</w:t>
      </w:r>
      <w:bookmarkEnd w:id="64"/>
      <w:bookmarkEnd w:id="65"/>
      <w:bookmarkEnd w:id="66"/>
    </w:p>
    <w:p w:rsidR="00DA1F9A" w:rsidRPr="00DA1F9A" w:rsidRDefault="00DA1F9A" w:rsidP="00DA1F9A">
      <w:pPr>
        <w:jc w:val="both"/>
        <w:rPr>
          <w:sz w:val="18"/>
          <w:szCs w:val="18"/>
        </w:rPr>
      </w:pPr>
      <w:r w:rsidRPr="00DA1F9A">
        <w:rPr>
          <w:sz w:val="18"/>
          <w:szCs w:val="18"/>
        </w:rPr>
        <w:t>Санитарная очистка территории Мошковского сельсовета включает в себя мероприятия по складированию и вывозу твердых коммунальных отходов, содержанию кладбищ, скотомогильников.</w:t>
      </w:r>
    </w:p>
    <w:p w:rsidR="00DA1F9A" w:rsidRPr="00DA1F9A" w:rsidRDefault="00DA1F9A" w:rsidP="00DA1F9A">
      <w:pPr>
        <w:pStyle w:val="a8"/>
        <w:jc w:val="both"/>
        <w:rPr>
          <w:b w:val="0"/>
          <w:i w:val="0"/>
          <w:sz w:val="18"/>
          <w:szCs w:val="18"/>
        </w:rPr>
      </w:pPr>
      <w:r w:rsidRPr="00DA1F9A">
        <w:rPr>
          <w:b w:val="0"/>
          <w:i w:val="0"/>
          <w:sz w:val="18"/>
          <w:szCs w:val="18"/>
        </w:rPr>
        <w:t>На территории Мошковского сельсовета расположено одно действующее кладбище.</w:t>
      </w:r>
    </w:p>
    <w:p w:rsidR="00DA1F9A" w:rsidRPr="00DA1F9A" w:rsidRDefault="00DA1F9A" w:rsidP="00DA1F9A">
      <w:pPr>
        <w:pStyle w:val="a0"/>
        <w:tabs>
          <w:tab w:val="center" w:pos="4961"/>
        </w:tabs>
        <w:spacing w:after="0"/>
        <w:rPr>
          <w:b w:val="0"/>
          <w:i w:val="0"/>
          <w:iCs/>
          <w:color w:val="000000"/>
          <w:sz w:val="18"/>
          <w:szCs w:val="18"/>
        </w:rPr>
      </w:pPr>
      <w:r w:rsidRPr="00DA1F9A">
        <w:rPr>
          <w:b w:val="0"/>
          <w:i w:val="0"/>
          <w:iCs/>
          <w:color w:val="000000"/>
          <w:sz w:val="18"/>
          <w:szCs w:val="18"/>
        </w:rPr>
        <w:t>Кладбище расположено в границах с. Мошки площадью – 2,0 га.</w:t>
      </w:r>
    </w:p>
    <w:p w:rsidR="00DA1F9A" w:rsidRPr="009B5B11" w:rsidRDefault="00DA1F9A" w:rsidP="00DA1F9A">
      <w:pPr>
        <w:ind w:left="40" w:right="20"/>
        <w:jc w:val="center"/>
        <w:rPr>
          <w:b/>
          <w:sz w:val="18"/>
          <w:szCs w:val="18"/>
        </w:rPr>
      </w:pPr>
      <w:r w:rsidRPr="009B5B11">
        <w:rPr>
          <w:b/>
          <w:sz w:val="18"/>
          <w:szCs w:val="18"/>
        </w:rPr>
        <w:t>Развитие системы сбора и транспортировки твердых коммунальных отходов.</w:t>
      </w:r>
    </w:p>
    <w:p w:rsidR="00DA1F9A" w:rsidRPr="00DA1F9A" w:rsidRDefault="00DA1F9A" w:rsidP="00DA1F9A">
      <w:pPr>
        <w:jc w:val="both"/>
        <w:rPr>
          <w:sz w:val="18"/>
          <w:szCs w:val="18"/>
        </w:rPr>
      </w:pPr>
      <w:r w:rsidRPr="00DA1F9A">
        <w:rPr>
          <w:sz w:val="18"/>
          <w:szCs w:val="18"/>
        </w:rPr>
        <w:t>На территории Мошковского сельсовета региональным оператором по сбору ТКО является ООО «Вторма+».  Имеется одна площадка для накопления ТКО в селе Гранки площадью – 0,06 га. Сбор и вывоз ТКО производится специализированным транспортом по графику один раз в неделю.</w:t>
      </w:r>
    </w:p>
    <w:p w:rsidR="00DA1F9A" w:rsidRPr="00DA1F9A" w:rsidRDefault="00DA1F9A" w:rsidP="00DA1F9A">
      <w:pPr>
        <w:jc w:val="center"/>
        <w:outlineLvl w:val="0"/>
        <w:rPr>
          <w:b/>
          <w:sz w:val="18"/>
          <w:szCs w:val="18"/>
        </w:rPr>
      </w:pPr>
      <w:bookmarkStart w:id="67" w:name="_Toc35270574"/>
      <w:r w:rsidRPr="00DA1F9A">
        <w:rPr>
          <w:b/>
          <w:sz w:val="18"/>
          <w:szCs w:val="18"/>
        </w:rPr>
        <w:t>2.11. Современная экологическая обстановка</w:t>
      </w:r>
      <w:bookmarkEnd w:id="67"/>
    </w:p>
    <w:p w:rsidR="00DA1F9A" w:rsidRPr="00DA1F9A" w:rsidRDefault="00DA1F9A" w:rsidP="00DA1F9A">
      <w:pPr>
        <w:tabs>
          <w:tab w:val="left" w:pos="540"/>
          <w:tab w:val="left" w:pos="900"/>
        </w:tabs>
        <w:jc w:val="both"/>
        <w:rPr>
          <w:sz w:val="18"/>
          <w:szCs w:val="18"/>
        </w:rPr>
      </w:pPr>
      <w:r w:rsidRPr="00DA1F9A">
        <w:rPr>
          <w:sz w:val="18"/>
          <w:szCs w:val="18"/>
        </w:rPr>
        <w:t>Важнейшим фактором, влияющим на качество жизни населения, является благоприятная экологическая обстановка. От нее во многом зависит состояние здоровья населения. Здоровая и чистая среда обитания, рациональное природопользование способствует также повышению инвестиционной привлекательности территории.</w:t>
      </w:r>
    </w:p>
    <w:p w:rsidR="00DA1F9A" w:rsidRPr="00DA1F9A" w:rsidRDefault="00DA1F9A" w:rsidP="00DA1F9A">
      <w:pPr>
        <w:pStyle w:val="a0"/>
        <w:spacing w:after="0"/>
        <w:rPr>
          <w:b w:val="0"/>
          <w:bCs/>
          <w:i w:val="0"/>
          <w:sz w:val="18"/>
          <w:szCs w:val="18"/>
          <w:highlight w:val="yellow"/>
        </w:rPr>
      </w:pPr>
      <w:r w:rsidRPr="00DA1F9A">
        <w:rPr>
          <w:b w:val="0"/>
          <w:bCs/>
          <w:i w:val="0"/>
          <w:sz w:val="18"/>
          <w:szCs w:val="18"/>
        </w:rPr>
        <w:t>На территория Мошковского сельсовета расположены леса, которые занимают примерно 5,4% территории. Леса находятся в ведении Сердобского лесничества.</w:t>
      </w:r>
    </w:p>
    <w:p w:rsidR="00DA1F9A" w:rsidRPr="00DA1F9A" w:rsidRDefault="00DA1F9A" w:rsidP="00DA1F9A">
      <w:pPr>
        <w:widowControl w:val="0"/>
        <w:ind w:left="57" w:right="57"/>
        <w:jc w:val="both"/>
        <w:rPr>
          <w:sz w:val="18"/>
          <w:szCs w:val="18"/>
          <w:lang w:eastAsia="en-US"/>
        </w:rPr>
      </w:pPr>
      <w:r w:rsidRPr="00DA1F9A">
        <w:rPr>
          <w:sz w:val="18"/>
          <w:szCs w:val="18"/>
          <w:lang w:eastAsia="en-US"/>
        </w:rPr>
        <w:t>Лес является одним из важнейших компонентов растительного покрова земли и имеет огромное народнохозяйственное, экономическое и социальное значение. Его климатообразующее, гидрологическое, противоэрозионное, почвозащитное, санитарно- гигиеническое и оздоровительное действие играет важную роль в стабилизации природной среды в целом и в социально-экономическом</w:t>
      </w:r>
      <w:r w:rsidRPr="00DA1F9A">
        <w:rPr>
          <w:spacing w:val="44"/>
          <w:sz w:val="18"/>
          <w:szCs w:val="18"/>
          <w:lang w:eastAsia="en-US"/>
        </w:rPr>
        <w:t xml:space="preserve"> </w:t>
      </w:r>
      <w:r w:rsidRPr="00DA1F9A">
        <w:rPr>
          <w:sz w:val="18"/>
          <w:szCs w:val="18"/>
          <w:lang w:eastAsia="en-US"/>
        </w:rPr>
        <w:t>плане.</w:t>
      </w:r>
    </w:p>
    <w:p w:rsidR="00DA1F9A" w:rsidRPr="00DA1F9A" w:rsidRDefault="00DA1F9A" w:rsidP="00DA1F9A">
      <w:pPr>
        <w:tabs>
          <w:tab w:val="left" w:pos="540"/>
          <w:tab w:val="left" w:pos="900"/>
        </w:tabs>
        <w:jc w:val="both"/>
        <w:rPr>
          <w:sz w:val="18"/>
          <w:szCs w:val="18"/>
        </w:rPr>
      </w:pPr>
      <w:r w:rsidRPr="00DA1F9A">
        <w:rPr>
          <w:sz w:val="18"/>
          <w:szCs w:val="18"/>
        </w:rPr>
        <w:t>Экологическая ситуация на территории Мошковского сельсовета в целом благоприятная.</w:t>
      </w:r>
    </w:p>
    <w:p w:rsidR="00DA1F9A" w:rsidRPr="00DA1F9A" w:rsidRDefault="00DA1F9A" w:rsidP="00DA1F9A">
      <w:pPr>
        <w:tabs>
          <w:tab w:val="left" w:pos="540"/>
        </w:tabs>
        <w:jc w:val="both"/>
        <w:rPr>
          <w:sz w:val="18"/>
          <w:szCs w:val="18"/>
        </w:rPr>
      </w:pPr>
      <w:r w:rsidRPr="00DA1F9A">
        <w:rPr>
          <w:sz w:val="18"/>
          <w:szCs w:val="18"/>
        </w:rPr>
        <w:t>Уровень загрязнения воздушной среды невысокий, ввиду отсутствия на территории Мошковского сельсовета промышленных предприятий.</w:t>
      </w:r>
    </w:p>
    <w:p w:rsidR="00DA1F9A" w:rsidRPr="00DA1F9A" w:rsidRDefault="00DA1F9A" w:rsidP="00DA1F9A">
      <w:pPr>
        <w:tabs>
          <w:tab w:val="left" w:pos="540"/>
        </w:tabs>
        <w:jc w:val="both"/>
        <w:rPr>
          <w:sz w:val="18"/>
          <w:szCs w:val="18"/>
        </w:rPr>
      </w:pPr>
      <w:r w:rsidRPr="00DA1F9A">
        <w:rPr>
          <w:sz w:val="18"/>
          <w:szCs w:val="18"/>
        </w:rPr>
        <w:lastRenderedPageBreak/>
        <w:t>На территории Мошковского сельсовета загрязнителями воздуха, почвенно-растительного покрова, поверхностных и подземных вод являются несанкционированные свалки, скотомогильники, сельскохозяйственные предприятия, автотранспорт.</w:t>
      </w:r>
    </w:p>
    <w:p w:rsidR="00DA1F9A" w:rsidRPr="00DA1F9A" w:rsidRDefault="00DA1F9A" w:rsidP="00DA1F9A">
      <w:pPr>
        <w:jc w:val="center"/>
        <w:rPr>
          <w:b/>
          <w:sz w:val="18"/>
          <w:szCs w:val="18"/>
        </w:rPr>
      </w:pPr>
      <w:r w:rsidRPr="00DA1F9A">
        <w:rPr>
          <w:b/>
          <w:sz w:val="18"/>
          <w:szCs w:val="18"/>
        </w:rPr>
        <w:t>Охрана воздушной среды.</w:t>
      </w:r>
    </w:p>
    <w:p w:rsidR="00DA1F9A" w:rsidRPr="00DA1F9A" w:rsidRDefault="00DA1F9A" w:rsidP="00DA1F9A">
      <w:pPr>
        <w:autoSpaceDE w:val="0"/>
        <w:autoSpaceDN w:val="0"/>
        <w:adjustRightInd w:val="0"/>
        <w:jc w:val="both"/>
        <w:rPr>
          <w:sz w:val="18"/>
          <w:szCs w:val="18"/>
        </w:rPr>
      </w:pPr>
      <w:r w:rsidRPr="00DA1F9A">
        <w:rPr>
          <w:sz w:val="18"/>
          <w:szCs w:val="18"/>
        </w:rPr>
        <w:t>Генеральным планом предлагается осуществление ряда мероприятий по охране окружающего воздуха:</w:t>
      </w:r>
    </w:p>
    <w:p w:rsidR="00DA1F9A" w:rsidRPr="00DA1F9A" w:rsidRDefault="00DA1F9A" w:rsidP="003D153F">
      <w:pPr>
        <w:numPr>
          <w:ilvl w:val="0"/>
          <w:numId w:val="9"/>
        </w:numPr>
        <w:autoSpaceDE w:val="0"/>
        <w:autoSpaceDN w:val="0"/>
        <w:adjustRightInd w:val="0"/>
        <w:ind w:left="0" w:firstLine="0"/>
        <w:jc w:val="both"/>
        <w:rPr>
          <w:sz w:val="18"/>
          <w:szCs w:val="18"/>
        </w:rPr>
      </w:pPr>
      <w:r w:rsidRPr="00DA1F9A">
        <w:rPr>
          <w:sz w:val="18"/>
          <w:szCs w:val="18"/>
        </w:rPr>
        <w:t>оптимизацию транспортной системы, включающую реконструкцию, капитальный ремонт дорог межмуниципального и местного  значения;</w:t>
      </w:r>
    </w:p>
    <w:p w:rsidR="00DA1F9A" w:rsidRPr="00DA1F9A" w:rsidRDefault="00DA1F9A" w:rsidP="00DA1F9A">
      <w:pPr>
        <w:autoSpaceDE w:val="0"/>
        <w:autoSpaceDN w:val="0"/>
        <w:adjustRightInd w:val="0"/>
        <w:jc w:val="both"/>
        <w:rPr>
          <w:sz w:val="18"/>
          <w:szCs w:val="18"/>
        </w:rPr>
      </w:pPr>
      <w:r w:rsidRPr="00DA1F9A">
        <w:rPr>
          <w:sz w:val="18"/>
          <w:szCs w:val="18"/>
        </w:rPr>
        <w:t>Важность мероприятий по оптимизации транспортной системы очевидна, поскольку в сельском поселении, как и во всем районе в целом наблюдается стойкая тенденция к увеличению парка автотранспортных средств и, как следствие, увеличению выбросов от них.</w:t>
      </w:r>
    </w:p>
    <w:p w:rsidR="00DA1F9A" w:rsidRPr="00DA1F9A" w:rsidRDefault="00DA1F9A" w:rsidP="00DA1F9A">
      <w:pPr>
        <w:autoSpaceDE w:val="0"/>
        <w:autoSpaceDN w:val="0"/>
        <w:adjustRightInd w:val="0"/>
        <w:jc w:val="both"/>
        <w:rPr>
          <w:sz w:val="18"/>
          <w:szCs w:val="18"/>
        </w:rPr>
      </w:pPr>
      <w:r w:rsidRPr="00DA1F9A">
        <w:rPr>
          <w:sz w:val="18"/>
          <w:szCs w:val="18"/>
        </w:rPr>
        <w:t>Для снижения негативного воздействия передвижных источников на атмосферный воздух предлагается:</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привести автотранспортные средства в соответствие экологическому стандарту, регулирующему содержание загрязняющих веществ в выхлопных газах;</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осуществлять перевод автотранспорта на экологически чистые виды моторного топлива;</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улучшать качество дорожного покрытия автомагистралей.</w:t>
      </w:r>
    </w:p>
    <w:p w:rsidR="00DA1F9A" w:rsidRPr="00DA1F9A" w:rsidRDefault="00DA1F9A" w:rsidP="00DA1F9A">
      <w:pPr>
        <w:jc w:val="both"/>
        <w:rPr>
          <w:sz w:val="18"/>
          <w:szCs w:val="18"/>
          <w:highlight w:val="yellow"/>
        </w:rPr>
      </w:pPr>
      <w:r w:rsidRPr="00DA1F9A">
        <w:rPr>
          <w:sz w:val="18"/>
          <w:szCs w:val="18"/>
        </w:rPr>
        <w:t>Требования к охране воздушной среды от загрязнения должны соответствовать ГОСТ 17.2.02.06-99.</w:t>
      </w:r>
    </w:p>
    <w:p w:rsidR="00DA1F9A" w:rsidRPr="00DA1F9A" w:rsidRDefault="00DA1F9A" w:rsidP="00DA1F9A">
      <w:pPr>
        <w:autoSpaceDE w:val="0"/>
        <w:autoSpaceDN w:val="0"/>
        <w:adjustRightInd w:val="0"/>
        <w:jc w:val="center"/>
        <w:rPr>
          <w:b/>
          <w:bCs/>
          <w:iCs/>
          <w:sz w:val="18"/>
          <w:szCs w:val="18"/>
        </w:rPr>
      </w:pPr>
      <w:r w:rsidRPr="00DA1F9A">
        <w:rPr>
          <w:b/>
          <w:bCs/>
          <w:iCs/>
          <w:sz w:val="18"/>
          <w:szCs w:val="18"/>
        </w:rPr>
        <w:t>Охрана поверхностных и подземных вод</w:t>
      </w:r>
    </w:p>
    <w:p w:rsidR="00DA1F9A" w:rsidRPr="00DA1F9A" w:rsidRDefault="00DA1F9A" w:rsidP="00DA1F9A">
      <w:pPr>
        <w:jc w:val="both"/>
        <w:rPr>
          <w:sz w:val="18"/>
          <w:szCs w:val="18"/>
        </w:rPr>
      </w:pPr>
      <w:r w:rsidRPr="00DA1F9A">
        <w:rPr>
          <w:sz w:val="18"/>
          <w:szCs w:val="18"/>
        </w:rPr>
        <w:t>Поверхностные воды</w:t>
      </w:r>
    </w:p>
    <w:p w:rsidR="00DA1F9A" w:rsidRPr="00DA1F9A" w:rsidRDefault="00DA1F9A" w:rsidP="00DA1F9A">
      <w:pPr>
        <w:jc w:val="both"/>
        <w:rPr>
          <w:sz w:val="18"/>
          <w:szCs w:val="18"/>
        </w:rPr>
      </w:pPr>
      <w:r w:rsidRPr="00DA1F9A">
        <w:rPr>
          <w:sz w:val="18"/>
          <w:szCs w:val="18"/>
        </w:rPr>
        <w:t xml:space="preserve">По территории Мошковского сельсовета протекают реки Хопер, </w:t>
      </w:r>
      <w:proofErr w:type="spellStart"/>
      <w:r w:rsidRPr="00DA1F9A">
        <w:rPr>
          <w:sz w:val="18"/>
          <w:szCs w:val="18"/>
        </w:rPr>
        <w:t>Пяша</w:t>
      </w:r>
      <w:proofErr w:type="spellEnd"/>
      <w:r w:rsidRPr="00DA1F9A">
        <w:rPr>
          <w:sz w:val="18"/>
          <w:szCs w:val="18"/>
        </w:rPr>
        <w:t>, ручьи, есть пруды.</w:t>
      </w:r>
    </w:p>
    <w:p w:rsidR="00DA1F9A" w:rsidRPr="00DA1F9A" w:rsidRDefault="00DA1F9A" w:rsidP="00DA1F9A">
      <w:pPr>
        <w:autoSpaceDE w:val="0"/>
        <w:autoSpaceDN w:val="0"/>
        <w:adjustRightInd w:val="0"/>
        <w:jc w:val="both"/>
        <w:rPr>
          <w:sz w:val="18"/>
          <w:szCs w:val="18"/>
        </w:rPr>
      </w:pPr>
      <w:r w:rsidRPr="00DA1F9A">
        <w:rPr>
          <w:sz w:val="18"/>
          <w:szCs w:val="18"/>
        </w:rPr>
        <w:t>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p>
    <w:p w:rsidR="00DA1F9A" w:rsidRPr="00DA1F9A" w:rsidRDefault="00DA1F9A" w:rsidP="00DA1F9A">
      <w:pPr>
        <w:autoSpaceDE w:val="0"/>
        <w:autoSpaceDN w:val="0"/>
        <w:adjustRightInd w:val="0"/>
        <w:jc w:val="both"/>
        <w:rPr>
          <w:sz w:val="18"/>
          <w:szCs w:val="18"/>
        </w:rPr>
      </w:pPr>
      <w:r w:rsidRPr="00DA1F9A">
        <w:rPr>
          <w:sz w:val="18"/>
          <w:szCs w:val="18"/>
        </w:rPr>
        <w:t>В связи с этим генеральным планом предлагается проведение комплекса мероприятий по охране поверхностных и подземных вод:</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соответствие с требованиями Водного кодекса Российской Федерации;</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 xml:space="preserve">установление границ </w:t>
      </w:r>
      <w:proofErr w:type="spellStart"/>
      <w:r w:rsidRPr="00DA1F9A">
        <w:rPr>
          <w:sz w:val="18"/>
          <w:szCs w:val="18"/>
        </w:rPr>
        <w:t>водоохранных</w:t>
      </w:r>
      <w:proofErr w:type="spellEnd"/>
      <w:r w:rsidRPr="00DA1F9A">
        <w:rPr>
          <w:sz w:val="18"/>
          <w:szCs w:val="18"/>
        </w:rPr>
        <w:t xml:space="preserve"> зон в соответствии с «Правилами установления на местности границ </w:t>
      </w:r>
      <w:proofErr w:type="spellStart"/>
      <w:r w:rsidRPr="00DA1F9A">
        <w:rPr>
          <w:sz w:val="18"/>
          <w:szCs w:val="18"/>
        </w:rPr>
        <w:t>водоохранных</w:t>
      </w:r>
      <w:proofErr w:type="spellEnd"/>
      <w:r w:rsidRPr="00DA1F9A">
        <w:rPr>
          <w:sz w:val="18"/>
          <w:szCs w:val="18"/>
        </w:rPr>
        <w:t xml:space="preserve"> зон и границ прибрежных защитных полос водных объектов», утвержденных Постановлением Правительства Российской Федерации от 10.01.2009 г. №17;</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 xml:space="preserve">закрепление на местности границ </w:t>
      </w:r>
      <w:proofErr w:type="spellStart"/>
      <w:r w:rsidRPr="00DA1F9A">
        <w:rPr>
          <w:sz w:val="18"/>
          <w:szCs w:val="18"/>
        </w:rPr>
        <w:t>водоохранных</w:t>
      </w:r>
      <w:proofErr w:type="spellEnd"/>
      <w:r w:rsidRPr="00DA1F9A">
        <w:rPr>
          <w:sz w:val="18"/>
          <w:szCs w:val="18"/>
        </w:rPr>
        <w:t xml:space="preserve"> зон специальными информационными знаками</w:t>
      </w:r>
      <w:r w:rsidRPr="00DA1F9A">
        <w:rPr>
          <w:rFonts w:eastAsia="Arial Unicode MS"/>
          <w:sz w:val="18"/>
          <w:szCs w:val="18"/>
        </w:rPr>
        <w:t xml:space="preserve"> осуществляется в порядке, установленном Правительством Российской Федерации;</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 xml:space="preserve">соблюдение особого правового режима использования земельных участков и иных объектов недвижимости, расположенных в границах </w:t>
      </w:r>
      <w:proofErr w:type="spellStart"/>
      <w:r w:rsidRPr="00DA1F9A">
        <w:rPr>
          <w:sz w:val="18"/>
          <w:szCs w:val="18"/>
        </w:rPr>
        <w:t>водоохранных</w:t>
      </w:r>
      <w:proofErr w:type="spellEnd"/>
      <w:r w:rsidRPr="00DA1F9A">
        <w:rPr>
          <w:sz w:val="18"/>
          <w:szCs w:val="18"/>
        </w:rPr>
        <w:t xml:space="preserve"> зон, прибрежных защитных полос поверхностных водных объектов, в зонах санитарной охраны источников питьевого водоснабжения;</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 xml:space="preserve">В границах </w:t>
      </w:r>
      <w:proofErr w:type="spellStart"/>
      <w:r w:rsidRPr="00DA1F9A">
        <w:rPr>
          <w:rFonts w:eastAsia="Arial Unicode MS"/>
          <w:sz w:val="18"/>
          <w:szCs w:val="18"/>
        </w:rPr>
        <w:t>водоохранных</w:t>
      </w:r>
      <w:proofErr w:type="spellEnd"/>
      <w:r w:rsidRPr="00DA1F9A">
        <w:rPr>
          <w:rFonts w:eastAsia="Arial Unicode MS"/>
          <w:sz w:val="18"/>
          <w:szCs w:val="18"/>
        </w:rPr>
        <w:t xml:space="preserve">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(Водный кодекс РФ).</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В границах прибрежных защитных полос дополнительно запрещается:</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1) распашка земель;</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2) размещение отвалов размываемых грунтов;</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3) выпас сельскохозяйственных животных и организация для них летних лагерей, ванн.</w:t>
      </w:r>
    </w:p>
    <w:p w:rsidR="00DA1F9A" w:rsidRPr="00DA1F9A" w:rsidRDefault="00DA1F9A" w:rsidP="00DA1F9A">
      <w:pPr>
        <w:autoSpaceDE w:val="0"/>
        <w:autoSpaceDN w:val="0"/>
        <w:adjustRightInd w:val="0"/>
        <w:jc w:val="both"/>
        <w:rPr>
          <w:sz w:val="18"/>
          <w:szCs w:val="18"/>
        </w:rPr>
      </w:pPr>
      <w:r w:rsidRPr="00DA1F9A">
        <w:rPr>
          <w:sz w:val="18"/>
          <w:szCs w:val="18"/>
        </w:rPr>
        <w:t>Требования к охране поверхностных вод от загрязнения должны соответствовать ГОСТ 17.1.3.13-86. Не допускается ввод в эксплуатацию новых и реконструируемых зданий, которые не обеспечены сооружениями для предотвращения загрязнения водных объектов.</w:t>
      </w:r>
    </w:p>
    <w:p w:rsidR="00DA1F9A" w:rsidRPr="00DA1F9A" w:rsidRDefault="00DA1F9A" w:rsidP="00DA1F9A">
      <w:pPr>
        <w:autoSpaceDE w:val="0"/>
        <w:autoSpaceDN w:val="0"/>
        <w:adjustRightInd w:val="0"/>
        <w:jc w:val="both"/>
        <w:rPr>
          <w:sz w:val="18"/>
          <w:szCs w:val="18"/>
        </w:rPr>
      </w:pPr>
      <w:r w:rsidRPr="00DA1F9A">
        <w:rPr>
          <w:sz w:val="18"/>
          <w:szCs w:val="18"/>
        </w:rPr>
        <w:t>Подземные воды</w:t>
      </w:r>
    </w:p>
    <w:p w:rsidR="00DA1F9A" w:rsidRPr="00DA1F9A" w:rsidRDefault="00DA1F9A" w:rsidP="00DA1F9A">
      <w:pPr>
        <w:suppressAutoHyphens/>
        <w:jc w:val="both"/>
        <w:rPr>
          <w:sz w:val="18"/>
          <w:szCs w:val="18"/>
        </w:rPr>
      </w:pPr>
      <w:r w:rsidRPr="00DA1F9A">
        <w:rPr>
          <w:sz w:val="18"/>
          <w:szCs w:val="18"/>
        </w:rPr>
        <w:t>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шахтные колодцы.</w:t>
      </w:r>
    </w:p>
    <w:p w:rsidR="00DA1F9A" w:rsidRPr="00DA1F9A" w:rsidRDefault="00DA1F9A" w:rsidP="00DA1F9A">
      <w:pPr>
        <w:suppressAutoHyphens/>
        <w:jc w:val="both"/>
        <w:rPr>
          <w:sz w:val="18"/>
          <w:szCs w:val="18"/>
        </w:rPr>
      </w:pPr>
      <w:r w:rsidRPr="00DA1F9A">
        <w:rPr>
          <w:sz w:val="18"/>
          <w:szCs w:val="18"/>
        </w:rPr>
        <w:t>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хозяйственно-питьевого назначения» предусматривается особый режим землепользования и хозяйственной деятельности на территории трех поясов.</w:t>
      </w:r>
    </w:p>
    <w:p w:rsidR="00DA1F9A" w:rsidRPr="00DA1F9A" w:rsidRDefault="00DA1F9A" w:rsidP="00DA1F9A">
      <w:pPr>
        <w:suppressAutoHyphens/>
        <w:jc w:val="both"/>
        <w:rPr>
          <w:sz w:val="18"/>
          <w:szCs w:val="18"/>
        </w:rPr>
      </w:pPr>
      <w:r w:rsidRPr="00DA1F9A">
        <w:rPr>
          <w:sz w:val="18"/>
          <w:szCs w:val="18"/>
        </w:rPr>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DA1F9A" w:rsidRPr="00DA1F9A" w:rsidRDefault="00DA1F9A" w:rsidP="00DA1F9A">
      <w:pPr>
        <w:jc w:val="both"/>
        <w:rPr>
          <w:sz w:val="18"/>
          <w:szCs w:val="18"/>
        </w:rPr>
      </w:pPr>
      <w:r w:rsidRPr="00DA1F9A">
        <w:rPr>
          <w:sz w:val="18"/>
          <w:szCs w:val="18"/>
        </w:rPr>
        <w:t>Охрана почвенного покрова</w:t>
      </w:r>
    </w:p>
    <w:p w:rsidR="00DA1F9A" w:rsidRPr="00DA1F9A" w:rsidRDefault="00DA1F9A" w:rsidP="00DA1F9A">
      <w:pPr>
        <w:autoSpaceDE w:val="0"/>
        <w:autoSpaceDN w:val="0"/>
        <w:adjustRightInd w:val="0"/>
        <w:jc w:val="both"/>
        <w:rPr>
          <w:sz w:val="18"/>
          <w:szCs w:val="18"/>
        </w:rPr>
      </w:pPr>
      <w:r w:rsidRPr="00DA1F9A">
        <w:rPr>
          <w:sz w:val="18"/>
          <w:szCs w:val="18"/>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rsidR="00DA1F9A" w:rsidRPr="00DA1F9A" w:rsidRDefault="00DA1F9A" w:rsidP="00DA1F9A">
      <w:pPr>
        <w:autoSpaceDE w:val="0"/>
        <w:autoSpaceDN w:val="0"/>
        <w:adjustRightInd w:val="0"/>
        <w:jc w:val="both"/>
        <w:rPr>
          <w:sz w:val="18"/>
          <w:szCs w:val="18"/>
        </w:rPr>
      </w:pPr>
      <w:r w:rsidRPr="00DA1F9A">
        <w:rPr>
          <w:sz w:val="18"/>
          <w:szCs w:val="18"/>
        </w:rPr>
        <w:t>Мероприятия по противоэрозионной обработке почв включают контурную обработку почв, глубокую или комбинированную вспашку, плоскорезную обработку почв с сохранением на поверхности стерни и др.</w:t>
      </w:r>
    </w:p>
    <w:p w:rsidR="00DA1F9A" w:rsidRPr="00DA1F9A" w:rsidRDefault="00DA1F9A" w:rsidP="00DA1F9A">
      <w:pPr>
        <w:autoSpaceDE w:val="0"/>
        <w:autoSpaceDN w:val="0"/>
        <w:adjustRightInd w:val="0"/>
        <w:jc w:val="both"/>
        <w:rPr>
          <w:sz w:val="18"/>
          <w:szCs w:val="18"/>
        </w:rPr>
      </w:pPr>
      <w:r w:rsidRPr="00DA1F9A">
        <w:rPr>
          <w:sz w:val="18"/>
          <w:szCs w:val="18"/>
        </w:rPr>
        <w:t xml:space="preserve">Для устранения эрозии почвы на склонах оврагов предлагается террасирование склонов и укрепление откосов путем </w:t>
      </w:r>
      <w:proofErr w:type="spellStart"/>
      <w:r w:rsidRPr="00DA1F9A">
        <w:rPr>
          <w:sz w:val="18"/>
          <w:szCs w:val="18"/>
        </w:rPr>
        <w:t>дернования</w:t>
      </w:r>
      <w:proofErr w:type="spellEnd"/>
      <w:r w:rsidRPr="00DA1F9A">
        <w:rPr>
          <w:sz w:val="18"/>
          <w:szCs w:val="18"/>
        </w:rPr>
        <w:t xml:space="preserve"> их газонами и посадки древесных насаждений, имеющих развитую корневую систему.</w:t>
      </w:r>
    </w:p>
    <w:p w:rsidR="00DA1F9A" w:rsidRPr="00DA1F9A" w:rsidRDefault="00DA1F9A" w:rsidP="00DA1F9A">
      <w:pPr>
        <w:autoSpaceDE w:val="0"/>
        <w:autoSpaceDN w:val="0"/>
        <w:adjustRightInd w:val="0"/>
        <w:jc w:val="both"/>
        <w:rPr>
          <w:sz w:val="18"/>
          <w:szCs w:val="18"/>
        </w:rPr>
      </w:pPr>
      <w:r w:rsidRPr="00DA1F9A">
        <w:rPr>
          <w:sz w:val="18"/>
          <w:szCs w:val="18"/>
        </w:rPr>
        <w:t xml:space="preserve">К агрохимическим приемам относится применение органических и минеральных удобрений,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степени </w:t>
      </w:r>
      <w:proofErr w:type="spellStart"/>
      <w:r w:rsidRPr="00DA1F9A">
        <w:rPr>
          <w:sz w:val="18"/>
          <w:szCs w:val="18"/>
        </w:rPr>
        <w:t>эродированности</w:t>
      </w:r>
      <w:proofErr w:type="spellEnd"/>
      <w:r w:rsidRPr="00DA1F9A">
        <w:rPr>
          <w:sz w:val="18"/>
          <w:szCs w:val="18"/>
        </w:rPr>
        <w:t xml:space="preserve"> почв и времени проявления эрозии.</w:t>
      </w:r>
    </w:p>
    <w:p w:rsidR="00DA1F9A" w:rsidRPr="00DA1F9A" w:rsidRDefault="00DA1F9A" w:rsidP="00DA1F9A">
      <w:pPr>
        <w:autoSpaceDE w:val="0"/>
        <w:autoSpaceDN w:val="0"/>
        <w:adjustRightInd w:val="0"/>
        <w:jc w:val="both"/>
        <w:rPr>
          <w:sz w:val="18"/>
          <w:szCs w:val="18"/>
        </w:rPr>
      </w:pPr>
      <w:r w:rsidRPr="00DA1F9A">
        <w:rPr>
          <w:sz w:val="18"/>
          <w:szCs w:val="18"/>
        </w:rPr>
        <w:t>При проектировании малоэтажной застройки, предусматривающей использование земельных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необходимо выводить на консервацию с созданием объектов зеленого фонда (скверы, парки, аллеи и т.п.).</w:t>
      </w:r>
    </w:p>
    <w:p w:rsidR="00DA1F9A" w:rsidRPr="00DA1F9A" w:rsidRDefault="00DA1F9A" w:rsidP="00DA1F9A">
      <w:pPr>
        <w:jc w:val="center"/>
        <w:rPr>
          <w:b/>
          <w:sz w:val="18"/>
          <w:szCs w:val="18"/>
        </w:rPr>
      </w:pPr>
      <w:r w:rsidRPr="00DA1F9A">
        <w:rPr>
          <w:b/>
          <w:sz w:val="18"/>
          <w:szCs w:val="18"/>
        </w:rPr>
        <w:t>Охрана окружающей среды от воздействия шума</w:t>
      </w:r>
    </w:p>
    <w:p w:rsidR="00DA1F9A" w:rsidRPr="00DA1F9A" w:rsidRDefault="00DA1F9A" w:rsidP="00DA1F9A">
      <w:pPr>
        <w:jc w:val="both"/>
        <w:rPr>
          <w:sz w:val="18"/>
          <w:szCs w:val="18"/>
        </w:rPr>
      </w:pPr>
      <w:r w:rsidRPr="00DA1F9A">
        <w:rPr>
          <w:sz w:val="18"/>
          <w:szCs w:val="18"/>
        </w:rPr>
        <w:t>Для уменьшения уровня шума до допустимых норм 25-35 децибел генеральным планом предлагается следующие мероприятия:</w:t>
      </w:r>
    </w:p>
    <w:p w:rsidR="00DA1F9A" w:rsidRPr="00DA1F9A" w:rsidRDefault="00DA1F9A" w:rsidP="00DA1F9A">
      <w:pPr>
        <w:suppressAutoHyphens/>
        <w:jc w:val="both"/>
        <w:rPr>
          <w:sz w:val="18"/>
          <w:szCs w:val="18"/>
        </w:rPr>
      </w:pPr>
      <w:r w:rsidRPr="00DA1F9A">
        <w:rPr>
          <w:sz w:val="18"/>
          <w:szCs w:val="18"/>
        </w:rPr>
        <w:t>- дифференциация уличной сети на улицы магистрального значения, главные улицы и дороги, улицы в жилой застройке, проезды;</w:t>
      </w:r>
    </w:p>
    <w:p w:rsidR="00DA1F9A" w:rsidRPr="00DA1F9A" w:rsidRDefault="00DA1F9A" w:rsidP="00DA1F9A">
      <w:pPr>
        <w:jc w:val="both"/>
        <w:rPr>
          <w:sz w:val="18"/>
          <w:szCs w:val="18"/>
        </w:rPr>
      </w:pPr>
      <w:r w:rsidRPr="00DA1F9A">
        <w:rPr>
          <w:sz w:val="18"/>
          <w:szCs w:val="18"/>
        </w:rPr>
        <w:lastRenderedPageBreak/>
        <w:t>- вдоль улиц поселкового значения и главных улиц предлагается посадка газоустойчивых деревьев с густой кроной.</w:t>
      </w:r>
    </w:p>
    <w:p w:rsidR="00DA1F9A" w:rsidRPr="00DA1F9A" w:rsidRDefault="00DA1F9A" w:rsidP="00DA1F9A">
      <w:pPr>
        <w:jc w:val="both"/>
        <w:rPr>
          <w:sz w:val="18"/>
          <w:szCs w:val="18"/>
        </w:rPr>
      </w:pPr>
      <w:r w:rsidRPr="00DA1F9A">
        <w:rPr>
          <w:sz w:val="18"/>
          <w:szCs w:val="18"/>
        </w:rPr>
        <w:t>Предприятия следует располагать на достаточном расстоянии от жилой застройки в соответствие с расчетными санитарно-защитными зонами указанных предприятий.</w:t>
      </w:r>
    </w:p>
    <w:p w:rsidR="00DA1F9A" w:rsidRPr="00DA1F9A" w:rsidRDefault="00DA1F9A" w:rsidP="00DA1F9A">
      <w:pPr>
        <w:jc w:val="center"/>
        <w:rPr>
          <w:b/>
          <w:sz w:val="18"/>
          <w:szCs w:val="18"/>
        </w:rPr>
      </w:pPr>
      <w:r w:rsidRPr="00DA1F9A">
        <w:rPr>
          <w:b/>
          <w:sz w:val="18"/>
          <w:szCs w:val="18"/>
        </w:rPr>
        <w:t>Защита от электрических магнитных полей.</w:t>
      </w:r>
    </w:p>
    <w:p w:rsidR="00DA1F9A" w:rsidRPr="00DA1F9A" w:rsidRDefault="00DA1F9A" w:rsidP="00DA1F9A">
      <w:pPr>
        <w:jc w:val="both"/>
        <w:rPr>
          <w:sz w:val="18"/>
          <w:szCs w:val="18"/>
        </w:rPr>
      </w:pPr>
      <w:r w:rsidRPr="00DA1F9A">
        <w:rPr>
          <w:sz w:val="18"/>
          <w:szCs w:val="18"/>
        </w:rPr>
        <w:t>В проекте установлены охранные зоны от высоковольтных линий электропередач.</w:t>
      </w:r>
    </w:p>
    <w:p w:rsidR="00DA1F9A" w:rsidRPr="00DA1F9A" w:rsidRDefault="00DA1F9A" w:rsidP="00DA1F9A">
      <w:pPr>
        <w:jc w:val="both"/>
        <w:rPr>
          <w:sz w:val="18"/>
          <w:szCs w:val="18"/>
        </w:rPr>
      </w:pPr>
      <w:r w:rsidRPr="00DA1F9A">
        <w:rPr>
          <w:sz w:val="18"/>
          <w:szCs w:val="18"/>
        </w:rPr>
        <w:t>В пределах данных зон запрещается:</w:t>
      </w:r>
    </w:p>
    <w:p w:rsidR="00DA1F9A" w:rsidRPr="00DA1F9A" w:rsidRDefault="00DA1F9A" w:rsidP="003D153F">
      <w:pPr>
        <w:numPr>
          <w:ilvl w:val="0"/>
          <w:numId w:val="12"/>
        </w:numPr>
        <w:ind w:left="0" w:firstLine="0"/>
        <w:jc w:val="both"/>
        <w:rPr>
          <w:sz w:val="18"/>
          <w:szCs w:val="18"/>
        </w:rPr>
      </w:pPr>
      <w:r w:rsidRPr="00DA1F9A">
        <w:rPr>
          <w:sz w:val="18"/>
          <w:szCs w:val="18"/>
        </w:rPr>
        <w:t xml:space="preserve"> размещать жилые и общественные здания и сооружения;</w:t>
      </w:r>
    </w:p>
    <w:p w:rsidR="00DA1F9A" w:rsidRPr="00DA1F9A" w:rsidRDefault="00DA1F9A" w:rsidP="003D153F">
      <w:pPr>
        <w:numPr>
          <w:ilvl w:val="0"/>
          <w:numId w:val="12"/>
        </w:numPr>
        <w:ind w:left="0" w:firstLine="0"/>
        <w:jc w:val="both"/>
        <w:rPr>
          <w:sz w:val="18"/>
          <w:szCs w:val="18"/>
        </w:rPr>
      </w:pPr>
      <w:r w:rsidRPr="00DA1F9A">
        <w:rPr>
          <w:sz w:val="18"/>
          <w:szCs w:val="18"/>
        </w:rPr>
        <w:t>устраивать площадки для стоянки и остановки всех видов транспорта;</w:t>
      </w:r>
    </w:p>
    <w:p w:rsidR="00DA1F9A" w:rsidRPr="00DA1F9A" w:rsidRDefault="00DA1F9A" w:rsidP="003D153F">
      <w:pPr>
        <w:numPr>
          <w:ilvl w:val="0"/>
          <w:numId w:val="12"/>
        </w:numPr>
        <w:ind w:left="0" w:firstLine="0"/>
        <w:jc w:val="both"/>
        <w:rPr>
          <w:sz w:val="18"/>
          <w:szCs w:val="18"/>
        </w:rPr>
      </w:pPr>
      <w:r w:rsidRPr="00DA1F9A">
        <w:rPr>
          <w:sz w:val="18"/>
          <w:szCs w:val="18"/>
        </w:rPr>
        <w:t>размещать предприятия по обслуживанию автомобилей и склады нефти и нефтепродуктов;</w:t>
      </w:r>
    </w:p>
    <w:p w:rsidR="00DA1F9A" w:rsidRPr="00DA1F9A" w:rsidRDefault="00DA1F9A" w:rsidP="003D153F">
      <w:pPr>
        <w:numPr>
          <w:ilvl w:val="0"/>
          <w:numId w:val="12"/>
        </w:numPr>
        <w:ind w:left="0" w:firstLine="0"/>
        <w:jc w:val="both"/>
        <w:rPr>
          <w:sz w:val="18"/>
          <w:szCs w:val="18"/>
        </w:rPr>
      </w:pPr>
      <w:r w:rsidRPr="00DA1F9A">
        <w:rPr>
          <w:sz w:val="18"/>
          <w:szCs w:val="18"/>
        </w:rPr>
        <w:t>производить операции с горючим, выполнять ремонт машин и механизмов.</w:t>
      </w:r>
    </w:p>
    <w:p w:rsidR="00DA1F9A" w:rsidRPr="00DA1F9A" w:rsidRDefault="00DA1F9A" w:rsidP="00DA1F9A">
      <w:pPr>
        <w:jc w:val="both"/>
        <w:rPr>
          <w:sz w:val="18"/>
          <w:szCs w:val="18"/>
        </w:rPr>
      </w:pPr>
      <w:r w:rsidRPr="00DA1F9A">
        <w:rPr>
          <w:sz w:val="18"/>
          <w:szCs w:val="18"/>
        </w:rPr>
        <w:t>Территории охранных зон разрешается использовать как сельскохозяйственные угодья, однако, рекомендуется выращивать на них культуры, не требующие ручного труда.</w:t>
      </w:r>
    </w:p>
    <w:p w:rsidR="00DA1F9A" w:rsidRPr="00DA1F9A" w:rsidRDefault="00DA1F9A" w:rsidP="00DA1F9A">
      <w:pPr>
        <w:tabs>
          <w:tab w:val="left" w:pos="606"/>
        </w:tabs>
        <w:ind w:right="20"/>
        <w:jc w:val="both"/>
        <w:rPr>
          <w:sz w:val="18"/>
          <w:szCs w:val="18"/>
        </w:rPr>
      </w:pPr>
      <w:r w:rsidRPr="00DA1F9A">
        <w:rPr>
          <w:sz w:val="18"/>
          <w:szCs w:val="18"/>
        </w:rPr>
        <w:t>В целях снижения негативного воздействия на окружающую среду, предотвращения неблагоприятных экологических ситуаций и нанесения ущерба природе, а также для удовлетворения нужд экономики в природных ресурсах при их рациональном использовании, восполнении и сохранении необходимых запасов принята государственная программа Пензенской области «Охрана, воспроизводство и использование природных ресурсов в Пензенской области на 2014-2020 годы».</w:t>
      </w:r>
    </w:p>
    <w:p w:rsidR="00DA1F9A" w:rsidRPr="00DA1F9A" w:rsidRDefault="00DA1F9A" w:rsidP="00DA1F9A">
      <w:pPr>
        <w:ind w:left="40" w:right="20"/>
        <w:jc w:val="center"/>
        <w:rPr>
          <w:b/>
          <w:sz w:val="18"/>
          <w:szCs w:val="18"/>
        </w:rPr>
      </w:pPr>
      <w:r w:rsidRPr="00DA1F9A">
        <w:rPr>
          <w:b/>
          <w:sz w:val="18"/>
          <w:szCs w:val="18"/>
        </w:rPr>
        <w:t>Организация сбора и вывоза твердых коммунальных отходов</w:t>
      </w:r>
    </w:p>
    <w:p w:rsidR="00DA1F9A" w:rsidRPr="00DA1F9A" w:rsidRDefault="00DA1F9A" w:rsidP="00DA1F9A">
      <w:pPr>
        <w:ind w:right="-1"/>
        <w:jc w:val="both"/>
        <w:rPr>
          <w:color w:val="000000"/>
          <w:spacing w:val="2"/>
          <w:sz w:val="18"/>
          <w:szCs w:val="18"/>
          <w:shd w:val="clear" w:color="auto" w:fill="FFFFFF"/>
          <w:lang w:eastAsia="en-US"/>
        </w:rPr>
      </w:pPr>
      <w:r w:rsidRPr="00DA1F9A">
        <w:rPr>
          <w:color w:val="000000"/>
          <w:sz w:val="18"/>
          <w:szCs w:val="18"/>
          <w:shd w:val="clear" w:color="auto" w:fill="FFFFFF"/>
          <w:lang w:eastAsia="en-US"/>
        </w:rPr>
        <w:t xml:space="preserve">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законом № 89 от 24 июня 1998 </w:t>
      </w:r>
      <w:r w:rsidRPr="00DA1F9A">
        <w:rPr>
          <w:sz w:val="18"/>
          <w:szCs w:val="18"/>
          <w:shd w:val="clear" w:color="auto" w:fill="FFFFFF"/>
          <w:lang w:eastAsia="en-US"/>
        </w:rPr>
        <w:t>года «</w:t>
      </w:r>
      <w:r w:rsidRPr="00DA1F9A">
        <w:rPr>
          <w:bCs/>
          <w:sz w:val="18"/>
          <w:szCs w:val="18"/>
          <w:shd w:val="clear" w:color="auto" w:fill="FFFFFF"/>
          <w:lang w:eastAsia="en-US"/>
        </w:rPr>
        <w:t xml:space="preserve">Об отходах производства и потребления» </w:t>
      </w:r>
      <w:r w:rsidRPr="00DA1F9A">
        <w:rPr>
          <w:color w:val="000000"/>
          <w:spacing w:val="2"/>
          <w:sz w:val="18"/>
          <w:szCs w:val="18"/>
          <w:shd w:val="clear" w:color="auto" w:fill="FFFFFF"/>
          <w:lang w:eastAsia="en-US"/>
        </w:rPr>
        <w:t>с изменениями на 7 апреля 2020 года и Постановлением Правительства Пензенской области от 10 апреля 2020 г. №226-пП «Об утверждении Территориальной схемы обращения с отходами на территории Пензенской области».</w:t>
      </w:r>
    </w:p>
    <w:p w:rsidR="00DA1F9A" w:rsidRPr="00DA1F9A" w:rsidRDefault="00DA1F9A" w:rsidP="00DA1F9A">
      <w:pPr>
        <w:ind w:left="40" w:right="20"/>
        <w:jc w:val="both"/>
        <w:rPr>
          <w:sz w:val="18"/>
          <w:szCs w:val="18"/>
        </w:rPr>
      </w:pPr>
      <w:r w:rsidRPr="00DA1F9A">
        <w:rPr>
          <w:sz w:val="18"/>
          <w:szCs w:val="18"/>
        </w:rPr>
        <w:t>Согласно территориальной схеме накопление ТКО осуществляется потребителями следующими способами:</w:t>
      </w:r>
    </w:p>
    <w:p w:rsidR="00DA1F9A" w:rsidRPr="00DA1F9A" w:rsidRDefault="00DA1F9A" w:rsidP="00DA1F9A">
      <w:pPr>
        <w:ind w:left="40" w:right="20"/>
        <w:jc w:val="both"/>
        <w:rPr>
          <w:sz w:val="18"/>
          <w:szCs w:val="18"/>
        </w:rPr>
      </w:pPr>
      <w:r w:rsidRPr="00DA1F9A">
        <w:rPr>
          <w:sz w:val="18"/>
          <w:szCs w:val="18"/>
        </w:rPr>
        <w:t>1) складирование в контейнеры, расположенные в мусороприемных камерах (при наличии соответствующей внутридомовой инженерной системы);</w:t>
      </w:r>
    </w:p>
    <w:p w:rsidR="00DA1F9A" w:rsidRPr="00DA1F9A" w:rsidRDefault="00DA1F9A" w:rsidP="00DA1F9A">
      <w:pPr>
        <w:ind w:left="40" w:right="20"/>
        <w:jc w:val="both"/>
        <w:rPr>
          <w:sz w:val="18"/>
          <w:szCs w:val="18"/>
        </w:rPr>
      </w:pPr>
      <w:r w:rsidRPr="00DA1F9A">
        <w:rPr>
          <w:sz w:val="18"/>
          <w:szCs w:val="18"/>
        </w:rPr>
        <w:t>2) складирование в контейнеры, бункеры, расположенные на контейнерных площадках;</w:t>
      </w:r>
    </w:p>
    <w:p w:rsidR="00DA1F9A" w:rsidRPr="00DA1F9A" w:rsidRDefault="00DA1F9A" w:rsidP="00DA1F9A">
      <w:pPr>
        <w:ind w:left="40" w:right="20"/>
        <w:jc w:val="both"/>
        <w:rPr>
          <w:sz w:val="18"/>
          <w:szCs w:val="18"/>
        </w:rPr>
      </w:pPr>
      <w:r w:rsidRPr="00DA1F9A">
        <w:rPr>
          <w:sz w:val="18"/>
          <w:szCs w:val="18"/>
        </w:rPr>
        <w:t>3) в пакеты или другие емкости, предоставленные региональным оператором.</w:t>
      </w:r>
    </w:p>
    <w:p w:rsidR="00DA1F9A" w:rsidRPr="00DA1F9A" w:rsidRDefault="00DA1F9A" w:rsidP="00DA1F9A">
      <w:pPr>
        <w:jc w:val="both"/>
        <w:rPr>
          <w:sz w:val="18"/>
          <w:szCs w:val="18"/>
        </w:rPr>
      </w:pPr>
      <w:r w:rsidRPr="00DA1F9A">
        <w:rPr>
          <w:sz w:val="18"/>
          <w:szCs w:val="18"/>
        </w:rPr>
        <w:t>Количество и объем контейнеров и (или) бункеров на контейнерной площадке устанавливается для МКД и индивидуальных жилых домов в соответствии с нормативами накопления ТКО, утвержденными постановлением Правительства Пензенской области от 15.03.2018 N 133-пП.</w:t>
      </w:r>
    </w:p>
    <w:p w:rsidR="00DA1F9A" w:rsidRPr="00DA1F9A" w:rsidRDefault="00DA1F9A" w:rsidP="00DA1F9A">
      <w:pPr>
        <w:jc w:val="center"/>
        <w:outlineLvl w:val="0"/>
        <w:rPr>
          <w:b/>
          <w:sz w:val="18"/>
          <w:szCs w:val="18"/>
        </w:rPr>
      </w:pPr>
      <w:bookmarkStart w:id="68" w:name="_Toc495334413"/>
      <w:bookmarkStart w:id="69" w:name="_Toc35270575"/>
      <w:r w:rsidRPr="00DA1F9A">
        <w:rPr>
          <w:b/>
          <w:sz w:val="18"/>
          <w:szCs w:val="18"/>
        </w:rPr>
        <w:t>2.12. Особо охраняемые территории</w:t>
      </w:r>
      <w:bookmarkEnd w:id="68"/>
      <w:bookmarkEnd w:id="69"/>
    </w:p>
    <w:p w:rsidR="00DA1F9A" w:rsidRPr="00DA1F9A" w:rsidRDefault="00DA1F9A" w:rsidP="00DA1F9A">
      <w:pPr>
        <w:tabs>
          <w:tab w:val="left" w:pos="540"/>
        </w:tabs>
        <w:jc w:val="both"/>
        <w:rPr>
          <w:sz w:val="18"/>
          <w:szCs w:val="18"/>
        </w:rPr>
      </w:pPr>
      <w:r w:rsidRPr="00DA1F9A">
        <w:rPr>
          <w:sz w:val="18"/>
          <w:szCs w:val="18"/>
        </w:rPr>
        <w:t>К землям особо охраняемых территорий (ООТ) относятся земли, имеющие особое природоохранное, научное, историко-культурное, эстетическое, рекреационное, оздоровительное и иное ценное значение. В целях их сохранения они изымаются полностью или частично из хозяйственного использования в зависимости от статуса постановлениями федеральных органов государственной власти, органов власти субъектов Российской Федерации или решениями органов местного самоуправления.</w:t>
      </w:r>
    </w:p>
    <w:p w:rsidR="00DA1F9A" w:rsidRPr="00DA1F9A" w:rsidRDefault="00DA1F9A" w:rsidP="00DA1F9A">
      <w:pPr>
        <w:tabs>
          <w:tab w:val="left" w:pos="540"/>
        </w:tabs>
        <w:jc w:val="both"/>
        <w:rPr>
          <w:sz w:val="18"/>
          <w:szCs w:val="18"/>
        </w:rPr>
      </w:pPr>
      <w:r w:rsidRPr="00DA1F9A">
        <w:rPr>
          <w:sz w:val="18"/>
          <w:szCs w:val="18"/>
        </w:rPr>
        <w:t>На территориях ООТ осуществление хозяйственной деятельности ведется в соответствии с установленным режимом особой охраны. Перечень запрещенных и допустимых видов хозяйственной деятельности на территориях ООТ приводится в соответствующих отраслевых документах.</w:t>
      </w:r>
    </w:p>
    <w:p w:rsidR="003D153F" w:rsidRPr="003D153F" w:rsidRDefault="003D153F" w:rsidP="003D153F">
      <w:pPr>
        <w:ind w:firstLine="480"/>
        <w:jc w:val="center"/>
        <w:rPr>
          <w:b/>
          <w:sz w:val="18"/>
          <w:szCs w:val="18"/>
        </w:rPr>
      </w:pPr>
      <w:bookmarkStart w:id="70" w:name="_Toc508017159"/>
      <w:r w:rsidRPr="003D153F">
        <w:rPr>
          <w:b/>
          <w:sz w:val="18"/>
          <w:szCs w:val="18"/>
        </w:rPr>
        <w:t>Особо охраняемые природные территории</w:t>
      </w:r>
      <w:bookmarkEnd w:id="70"/>
    </w:p>
    <w:p w:rsidR="003D153F" w:rsidRPr="003D153F" w:rsidRDefault="003D153F" w:rsidP="003D153F">
      <w:pPr>
        <w:jc w:val="both"/>
        <w:rPr>
          <w:sz w:val="18"/>
          <w:szCs w:val="18"/>
        </w:rPr>
      </w:pPr>
      <w:r w:rsidRPr="003D153F">
        <w:rPr>
          <w:sz w:val="18"/>
          <w:szCs w:val="18"/>
        </w:rPr>
        <w:t>На территории Мошковского сельсовета особо охраняемых природных территорий нет.</w:t>
      </w:r>
    </w:p>
    <w:p w:rsidR="003D153F" w:rsidRPr="003D153F" w:rsidRDefault="003D153F" w:rsidP="003D153F">
      <w:pPr>
        <w:ind w:firstLine="567"/>
        <w:jc w:val="center"/>
        <w:rPr>
          <w:b/>
          <w:sz w:val="18"/>
          <w:szCs w:val="18"/>
        </w:rPr>
      </w:pPr>
      <w:r w:rsidRPr="003D153F">
        <w:rPr>
          <w:b/>
          <w:sz w:val="18"/>
          <w:szCs w:val="18"/>
        </w:rPr>
        <w:t>Объекты культурного наследия</w:t>
      </w:r>
    </w:p>
    <w:p w:rsidR="003D153F" w:rsidRPr="003D153F" w:rsidRDefault="003D153F" w:rsidP="003D153F">
      <w:pPr>
        <w:jc w:val="both"/>
        <w:rPr>
          <w:color w:val="000000"/>
          <w:sz w:val="18"/>
          <w:szCs w:val="18"/>
        </w:rPr>
      </w:pPr>
      <w:r w:rsidRPr="003D153F">
        <w:rPr>
          <w:color w:val="000000"/>
          <w:sz w:val="18"/>
          <w:szCs w:val="18"/>
        </w:rPr>
        <w:t xml:space="preserve">На территории Мошковского сельсовета объектов культурного наследия нет. </w:t>
      </w:r>
    </w:p>
    <w:p w:rsidR="003D153F" w:rsidRPr="003D153F" w:rsidRDefault="003D153F" w:rsidP="003D153F">
      <w:pPr>
        <w:jc w:val="center"/>
        <w:outlineLvl w:val="0"/>
        <w:rPr>
          <w:b/>
          <w:sz w:val="18"/>
          <w:szCs w:val="18"/>
        </w:rPr>
      </w:pPr>
      <w:bookmarkStart w:id="71" w:name="_Toc495334414"/>
      <w:bookmarkStart w:id="72" w:name="_Toc35270576"/>
      <w:r w:rsidRPr="003D153F">
        <w:rPr>
          <w:b/>
          <w:sz w:val="18"/>
          <w:szCs w:val="18"/>
        </w:rPr>
        <w:t>2.13. Зоны с особыми условиями использования территории</w:t>
      </w:r>
      <w:bookmarkEnd w:id="71"/>
      <w:bookmarkEnd w:id="72"/>
    </w:p>
    <w:p w:rsidR="003D153F" w:rsidRPr="003D153F" w:rsidRDefault="003D153F" w:rsidP="003D153F">
      <w:pPr>
        <w:jc w:val="both"/>
        <w:rPr>
          <w:color w:val="000000"/>
          <w:sz w:val="18"/>
          <w:szCs w:val="18"/>
        </w:rPr>
      </w:pPr>
      <w:r w:rsidRPr="003D153F">
        <w:rPr>
          <w:sz w:val="18"/>
          <w:szCs w:val="18"/>
        </w:rPr>
        <w:t xml:space="preserve">В соответствии с Градостроительным кодексом РФ (ГК РФ, ст.1, п.4), к зонам с особыми условиями использования (в которых хозяйственная деятельность ограничена или запрещена) отнесены: </w:t>
      </w:r>
      <w:r w:rsidRPr="003D153F">
        <w:rPr>
          <w:color w:val="000000"/>
          <w:sz w:val="18"/>
          <w:szCs w:val="18"/>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3D153F">
        <w:rPr>
          <w:color w:val="000000"/>
          <w:sz w:val="18"/>
          <w:szCs w:val="18"/>
        </w:rPr>
        <w:t>водоохранные</w:t>
      </w:r>
      <w:proofErr w:type="spellEnd"/>
      <w:r w:rsidRPr="003D153F">
        <w:rPr>
          <w:color w:val="000000"/>
          <w:sz w:val="18"/>
          <w:szCs w:val="18"/>
        </w:rPr>
        <w:t xml:space="preserve"> зоны, </w:t>
      </w:r>
      <w:r w:rsidRPr="003D153F">
        <w:rPr>
          <w:sz w:val="18"/>
          <w:szCs w:val="18"/>
        </w:rPr>
        <w:t>зоны затопления, подтопления,</w:t>
      </w:r>
      <w:r w:rsidRPr="003D153F">
        <w:rPr>
          <w:color w:val="000000"/>
          <w:sz w:val="18"/>
          <w:szCs w:val="18"/>
        </w:rPr>
        <w:t xml:space="preserve"> зоны санитарной охраны источников питьевого и хозяйственно-бытового водоснабжения, зоны охраняемых объектов, </w:t>
      </w:r>
      <w:proofErr w:type="spellStart"/>
      <w:r w:rsidRPr="003D153F">
        <w:rPr>
          <w:color w:val="000000"/>
          <w:sz w:val="18"/>
          <w:szCs w:val="18"/>
        </w:rPr>
        <w:t>приаэродромная</w:t>
      </w:r>
      <w:proofErr w:type="spellEnd"/>
      <w:r w:rsidRPr="003D153F">
        <w:rPr>
          <w:color w:val="000000"/>
          <w:sz w:val="18"/>
          <w:szCs w:val="18"/>
        </w:rPr>
        <w:t xml:space="preserve"> территория, иные зоны, устанавливаемые в соответствии с законодательством Российской Федерации.</w:t>
      </w:r>
    </w:p>
    <w:p w:rsidR="003D153F" w:rsidRPr="00E90BCB" w:rsidRDefault="003D153F" w:rsidP="003D153F">
      <w:pPr>
        <w:ind w:firstLine="567"/>
        <w:jc w:val="center"/>
        <w:rPr>
          <w:b/>
          <w:sz w:val="18"/>
          <w:szCs w:val="18"/>
        </w:rPr>
      </w:pPr>
      <w:bookmarkStart w:id="73" w:name="_Toc396731820"/>
      <w:bookmarkStart w:id="74" w:name="_Toc495334415"/>
      <w:r w:rsidRPr="00E90BCB">
        <w:rPr>
          <w:b/>
          <w:sz w:val="18"/>
          <w:szCs w:val="18"/>
        </w:rPr>
        <w:t>Охранные зоны объектов транспортной и инженерной инфраструктуры</w:t>
      </w:r>
      <w:bookmarkEnd w:id="73"/>
      <w:bookmarkEnd w:id="74"/>
    </w:p>
    <w:p w:rsidR="003D153F" w:rsidRPr="003D153F" w:rsidRDefault="003D153F" w:rsidP="003D153F">
      <w:pPr>
        <w:tabs>
          <w:tab w:val="left" w:pos="600"/>
        </w:tabs>
        <w:suppressAutoHyphens/>
        <w:jc w:val="both"/>
        <w:rPr>
          <w:sz w:val="18"/>
          <w:szCs w:val="18"/>
        </w:rPr>
      </w:pPr>
      <w:r w:rsidRPr="003D153F">
        <w:rPr>
          <w:sz w:val="18"/>
          <w:szCs w:val="18"/>
        </w:rPr>
        <w:t>Охранные зоны – территории с особыми условиями использования вокруг объектов инженерной, транспортной и иных инфраструктур в целях обеспечения их безопасного функционирования и эксплуатации. Порядок установления охранных зон объектов определяется Правительством Российской Федерации.</w:t>
      </w:r>
    </w:p>
    <w:p w:rsidR="003D153F" w:rsidRPr="003D153F" w:rsidRDefault="003D153F" w:rsidP="003D153F">
      <w:pPr>
        <w:suppressAutoHyphens/>
        <w:jc w:val="both"/>
        <w:rPr>
          <w:sz w:val="18"/>
          <w:szCs w:val="18"/>
        </w:rPr>
      </w:pPr>
      <w:r w:rsidRPr="003D153F">
        <w:rPr>
          <w:sz w:val="18"/>
          <w:szCs w:val="18"/>
        </w:rPr>
        <w:t>На территории Мошковского сельсовета выделены следующие охранные зоны:</w:t>
      </w:r>
    </w:p>
    <w:p w:rsidR="003D153F" w:rsidRPr="003D153F" w:rsidRDefault="003D153F" w:rsidP="003D153F">
      <w:pPr>
        <w:suppressAutoHyphens/>
        <w:jc w:val="both"/>
        <w:rPr>
          <w:sz w:val="18"/>
          <w:szCs w:val="18"/>
        </w:rPr>
      </w:pPr>
      <w:r w:rsidRPr="003D153F">
        <w:rPr>
          <w:sz w:val="18"/>
          <w:szCs w:val="18"/>
        </w:rPr>
        <w:t>- охранные зоны объектов электросетевого хозяйства;</w:t>
      </w:r>
    </w:p>
    <w:p w:rsidR="003D153F" w:rsidRPr="003D153F" w:rsidRDefault="003D153F" w:rsidP="003D153F">
      <w:pPr>
        <w:suppressAutoHyphens/>
        <w:jc w:val="both"/>
        <w:rPr>
          <w:sz w:val="18"/>
          <w:szCs w:val="18"/>
        </w:rPr>
      </w:pPr>
      <w:r w:rsidRPr="003D153F">
        <w:rPr>
          <w:sz w:val="18"/>
          <w:szCs w:val="18"/>
        </w:rPr>
        <w:t>- охранные зоны объектов газораспределительной сети;</w:t>
      </w:r>
    </w:p>
    <w:p w:rsidR="003D153F" w:rsidRPr="003D153F" w:rsidRDefault="003D153F" w:rsidP="003D153F">
      <w:pPr>
        <w:suppressAutoHyphens/>
        <w:jc w:val="both"/>
        <w:rPr>
          <w:sz w:val="18"/>
          <w:szCs w:val="18"/>
        </w:rPr>
      </w:pPr>
      <w:r w:rsidRPr="003D153F">
        <w:rPr>
          <w:sz w:val="18"/>
          <w:szCs w:val="18"/>
        </w:rPr>
        <w:t>- охранные зоны линий связи и сооружений;</w:t>
      </w:r>
    </w:p>
    <w:p w:rsidR="003D153F" w:rsidRPr="003D153F" w:rsidRDefault="003D153F" w:rsidP="003D153F">
      <w:pPr>
        <w:suppressAutoHyphens/>
        <w:jc w:val="both"/>
        <w:rPr>
          <w:sz w:val="18"/>
          <w:szCs w:val="18"/>
        </w:rPr>
      </w:pPr>
      <w:r w:rsidRPr="003D153F">
        <w:rPr>
          <w:sz w:val="18"/>
          <w:szCs w:val="18"/>
        </w:rPr>
        <w:t>- зона минимально допустимых  расстояний магистральных газопроводов;</w:t>
      </w:r>
    </w:p>
    <w:p w:rsidR="003D153F" w:rsidRPr="003D153F" w:rsidRDefault="003D153F" w:rsidP="003D153F">
      <w:pPr>
        <w:suppressAutoHyphens/>
        <w:jc w:val="both"/>
        <w:rPr>
          <w:sz w:val="18"/>
          <w:szCs w:val="18"/>
        </w:rPr>
      </w:pPr>
      <w:r w:rsidRPr="003D153F">
        <w:rPr>
          <w:sz w:val="18"/>
          <w:szCs w:val="18"/>
        </w:rPr>
        <w:t>- охранная зона транспорта (придорожной полосы автомобильной дороги);</w:t>
      </w:r>
    </w:p>
    <w:p w:rsidR="003D153F" w:rsidRPr="003D153F" w:rsidRDefault="003D153F" w:rsidP="003D153F">
      <w:pPr>
        <w:suppressAutoHyphens/>
        <w:jc w:val="both"/>
        <w:rPr>
          <w:sz w:val="18"/>
          <w:szCs w:val="18"/>
        </w:rPr>
      </w:pPr>
      <w:r w:rsidRPr="003D153F">
        <w:rPr>
          <w:sz w:val="18"/>
          <w:szCs w:val="18"/>
        </w:rPr>
        <w:t>- охранные зоны магистральных трубопроводов;</w:t>
      </w:r>
    </w:p>
    <w:p w:rsidR="003D153F" w:rsidRPr="003D153F" w:rsidRDefault="003D153F" w:rsidP="003D153F">
      <w:pPr>
        <w:suppressAutoHyphens/>
        <w:jc w:val="both"/>
        <w:rPr>
          <w:sz w:val="18"/>
          <w:szCs w:val="18"/>
        </w:rPr>
      </w:pPr>
      <w:r w:rsidRPr="003D153F">
        <w:rPr>
          <w:sz w:val="18"/>
          <w:szCs w:val="18"/>
        </w:rPr>
        <w:t>- санитарно-защитные зоны;</w:t>
      </w:r>
    </w:p>
    <w:p w:rsidR="003D153F" w:rsidRPr="003D153F" w:rsidRDefault="003D153F" w:rsidP="003D153F">
      <w:pPr>
        <w:suppressAutoHyphens/>
        <w:jc w:val="both"/>
        <w:rPr>
          <w:sz w:val="18"/>
          <w:szCs w:val="18"/>
        </w:rPr>
      </w:pPr>
      <w:r w:rsidRPr="003D153F">
        <w:rPr>
          <w:sz w:val="18"/>
          <w:szCs w:val="18"/>
        </w:rPr>
        <w:t xml:space="preserve">- </w:t>
      </w:r>
      <w:proofErr w:type="spellStart"/>
      <w:r w:rsidRPr="003D153F">
        <w:rPr>
          <w:sz w:val="18"/>
          <w:szCs w:val="18"/>
        </w:rPr>
        <w:t>водоохранные</w:t>
      </w:r>
      <w:proofErr w:type="spellEnd"/>
      <w:r w:rsidRPr="003D153F">
        <w:rPr>
          <w:sz w:val="18"/>
          <w:szCs w:val="18"/>
        </w:rPr>
        <w:t xml:space="preserve"> зоны и прибрежные полосы;</w:t>
      </w:r>
    </w:p>
    <w:p w:rsidR="003D153F" w:rsidRPr="003D153F" w:rsidRDefault="003D153F" w:rsidP="003D153F">
      <w:pPr>
        <w:suppressAutoHyphens/>
        <w:jc w:val="both"/>
        <w:rPr>
          <w:sz w:val="18"/>
          <w:szCs w:val="18"/>
        </w:rPr>
      </w:pPr>
      <w:r w:rsidRPr="003D153F">
        <w:rPr>
          <w:sz w:val="18"/>
          <w:szCs w:val="18"/>
        </w:rPr>
        <w:t>- зоны охраны источников питьевого и хозяйственно-бытового водоснабжения.</w:t>
      </w:r>
    </w:p>
    <w:p w:rsidR="003D153F" w:rsidRPr="003D153F" w:rsidRDefault="003D153F" w:rsidP="003D153F">
      <w:pPr>
        <w:ind w:firstLine="567"/>
        <w:jc w:val="center"/>
        <w:rPr>
          <w:b/>
          <w:sz w:val="18"/>
          <w:szCs w:val="18"/>
        </w:rPr>
      </w:pPr>
      <w:r w:rsidRPr="003D153F">
        <w:rPr>
          <w:b/>
          <w:sz w:val="18"/>
          <w:szCs w:val="18"/>
        </w:rPr>
        <w:t>Охранные зоны объектов электросетевого хозяйства</w:t>
      </w:r>
    </w:p>
    <w:p w:rsidR="003D153F" w:rsidRPr="003D153F" w:rsidRDefault="003D153F" w:rsidP="003D153F">
      <w:pPr>
        <w:tabs>
          <w:tab w:val="left" w:pos="600"/>
        </w:tabs>
        <w:suppressAutoHyphens/>
        <w:jc w:val="both"/>
        <w:rPr>
          <w:sz w:val="18"/>
          <w:szCs w:val="18"/>
        </w:rPr>
      </w:pPr>
      <w:r w:rsidRPr="003D153F">
        <w:rPr>
          <w:sz w:val="18"/>
          <w:szCs w:val="18"/>
        </w:rPr>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определяют «Правила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w:t>
      </w:r>
      <w:smartTag w:uri="urn:schemas-microsoft-com:office:smarttags" w:element="metricconverter">
        <w:smartTagPr>
          <w:attr w:name="ProductID" w:val="2009 г"/>
        </w:smartTagPr>
        <w:r w:rsidRPr="003D153F">
          <w:rPr>
            <w:sz w:val="18"/>
            <w:szCs w:val="18"/>
          </w:rPr>
          <w:t>2009 г</w:t>
        </w:r>
      </w:smartTag>
      <w:r w:rsidRPr="003D153F">
        <w:rPr>
          <w:sz w:val="18"/>
          <w:szCs w:val="18"/>
        </w:rPr>
        <w:t>.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w:t>
      </w:r>
    </w:p>
    <w:p w:rsidR="003D153F" w:rsidRPr="003D153F" w:rsidRDefault="003D153F" w:rsidP="003D153F">
      <w:pPr>
        <w:tabs>
          <w:tab w:val="left" w:pos="567"/>
        </w:tabs>
        <w:suppressAutoHyphens/>
        <w:jc w:val="both"/>
        <w:rPr>
          <w:sz w:val="18"/>
          <w:szCs w:val="18"/>
          <w:u w:val="single"/>
        </w:rPr>
      </w:pPr>
      <w:r w:rsidRPr="003D153F">
        <w:rPr>
          <w:sz w:val="18"/>
          <w:szCs w:val="18"/>
          <w:u w:val="single"/>
        </w:rPr>
        <w:lastRenderedPageBreak/>
        <w:t>Охранные зоны устанавливаются:</w:t>
      </w:r>
    </w:p>
    <w:p w:rsidR="003D153F" w:rsidRPr="003D153F" w:rsidRDefault="003D153F" w:rsidP="003D153F">
      <w:pPr>
        <w:suppressAutoHyphens/>
        <w:jc w:val="both"/>
        <w:rPr>
          <w:sz w:val="18"/>
          <w:szCs w:val="18"/>
        </w:rPr>
      </w:pPr>
      <w:r w:rsidRPr="003D153F">
        <w:rPr>
          <w:sz w:val="18"/>
          <w:szCs w:val="18"/>
        </w:rPr>
        <w:t xml:space="preserve">-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3D153F">
        <w:rPr>
          <w:sz w:val="18"/>
          <w:szCs w:val="18"/>
        </w:rPr>
        <w:t>неотклоненном</w:t>
      </w:r>
      <w:proofErr w:type="spellEnd"/>
      <w:r w:rsidRPr="003D153F">
        <w:rPr>
          <w:sz w:val="18"/>
          <w:szCs w:val="18"/>
        </w:rPr>
        <w:t xml:space="preserve"> их положении на следующем расстоянии:</w:t>
      </w:r>
    </w:p>
    <w:p w:rsidR="003D153F" w:rsidRPr="003D153F" w:rsidRDefault="003D153F" w:rsidP="003D153F">
      <w:pPr>
        <w:autoSpaceDE w:val="0"/>
        <w:autoSpaceDN w:val="0"/>
        <w:adjustRightInd w:val="0"/>
        <w:ind w:firstLine="7655"/>
        <w:rPr>
          <w:sz w:val="18"/>
          <w:szCs w:val="18"/>
        </w:rPr>
      </w:pPr>
      <w:r>
        <w:rPr>
          <w:sz w:val="18"/>
          <w:szCs w:val="18"/>
        </w:rPr>
        <w:t xml:space="preserve">                              </w:t>
      </w:r>
      <w:r w:rsidRPr="003D153F">
        <w:rPr>
          <w:sz w:val="18"/>
          <w:szCs w:val="18"/>
        </w:rPr>
        <w:t>Таблица 2.13-1.</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55"/>
        <w:gridCol w:w="7640"/>
      </w:tblGrid>
      <w:tr w:rsidR="003D153F" w:rsidRPr="003D153F" w:rsidTr="00C52215">
        <w:trPr>
          <w:tblCellSpacing w:w="0" w:type="dxa"/>
        </w:trPr>
        <w:tc>
          <w:tcPr>
            <w:tcW w:w="1253" w:type="pct"/>
            <w:shd w:val="clear" w:color="auto" w:fill="auto"/>
          </w:tcPr>
          <w:p w:rsidR="003D153F" w:rsidRPr="003D153F" w:rsidRDefault="003D153F" w:rsidP="009B5B11">
            <w:pPr>
              <w:jc w:val="center"/>
              <w:rPr>
                <w:color w:val="333333"/>
                <w:sz w:val="18"/>
                <w:szCs w:val="18"/>
              </w:rPr>
            </w:pPr>
            <w:r w:rsidRPr="003D153F">
              <w:rPr>
                <w:color w:val="333333"/>
                <w:sz w:val="18"/>
                <w:szCs w:val="18"/>
              </w:rPr>
              <w:t xml:space="preserve">Проектный номинальный класс напряжения, </w:t>
            </w:r>
            <w:proofErr w:type="spellStart"/>
            <w:r w:rsidRPr="003D153F">
              <w:rPr>
                <w:color w:val="333333"/>
                <w:sz w:val="18"/>
                <w:szCs w:val="18"/>
              </w:rPr>
              <w:t>кВ</w:t>
            </w:r>
            <w:proofErr w:type="spellEnd"/>
          </w:p>
        </w:tc>
        <w:tc>
          <w:tcPr>
            <w:tcW w:w="3747" w:type="pct"/>
            <w:shd w:val="clear" w:color="auto" w:fill="auto"/>
          </w:tcPr>
          <w:p w:rsidR="003D153F" w:rsidRPr="003D153F" w:rsidRDefault="003D153F" w:rsidP="009B5B11">
            <w:pPr>
              <w:jc w:val="center"/>
              <w:rPr>
                <w:color w:val="333333"/>
                <w:sz w:val="18"/>
                <w:szCs w:val="18"/>
              </w:rPr>
            </w:pPr>
            <w:r w:rsidRPr="003D153F">
              <w:rPr>
                <w:color w:val="333333"/>
                <w:sz w:val="18"/>
                <w:szCs w:val="18"/>
              </w:rPr>
              <w:t>Расстояние, м</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до 1</w:t>
            </w:r>
          </w:p>
        </w:tc>
        <w:tc>
          <w:tcPr>
            <w:tcW w:w="3747" w:type="pct"/>
          </w:tcPr>
          <w:p w:rsidR="003D153F" w:rsidRPr="003D153F" w:rsidRDefault="003D153F" w:rsidP="009B5B11">
            <w:pPr>
              <w:rPr>
                <w:color w:val="333333"/>
                <w:sz w:val="18"/>
                <w:szCs w:val="18"/>
              </w:rPr>
            </w:pPr>
            <w:r w:rsidRPr="003D153F">
              <w:rPr>
                <w:color w:val="333333"/>
                <w:sz w:val="18"/>
                <w:szCs w:val="18"/>
              </w:rPr>
              <w:t>2 (для линей с самонесущими или изолированными проводами, проложенных по стенам зданий, конструкциям и т. д., охранная зона определяется в соответствии с установленными нормативами правовыми актами минимальными допустимыми расстояниями от таких линий)</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1 – 20</w:t>
            </w:r>
          </w:p>
        </w:tc>
        <w:tc>
          <w:tcPr>
            <w:tcW w:w="3747" w:type="pct"/>
          </w:tcPr>
          <w:p w:rsidR="003D153F" w:rsidRPr="003D153F" w:rsidRDefault="003D153F" w:rsidP="009B5B11">
            <w:pPr>
              <w:rPr>
                <w:color w:val="333333"/>
                <w:sz w:val="18"/>
                <w:szCs w:val="18"/>
              </w:rPr>
            </w:pPr>
            <w:r w:rsidRPr="003D153F">
              <w:rPr>
                <w:color w:val="333333"/>
                <w:sz w:val="18"/>
                <w:szCs w:val="18"/>
              </w:rPr>
              <w:t>10 (5 – для линий с самонесущими или изолированными проводами, размещенных в границах населенных пунктов)</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110</w:t>
            </w:r>
          </w:p>
        </w:tc>
        <w:tc>
          <w:tcPr>
            <w:tcW w:w="3747" w:type="pct"/>
          </w:tcPr>
          <w:p w:rsidR="003D153F" w:rsidRPr="003D153F" w:rsidRDefault="003D153F" w:rsidP="009B5B11">
            <w:pPr>
              <w:jc w:val="center"/>
              <w:rPr>
                <w:color w:val="333333"/>
                <w:sz w:val="18"/>
                <w:szCs w:val="18"/>
              </w:rPr>
            </w:pPr>
            <w:r w:rsidRPr="003D153F">
              <w:rPr>
                <w:color w:val="333333"/>
                <w:sz w:val="18"/>
                <w:szCs w:val="18"/>
              </w:rPr>
              <w:t>20</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220</w:t>
            </w:r>
          </w:p>
        </w:tc>
        <w:tc>
          <w:tcPr>
            <w:tcW w:w="3747" w:type="pct"/>
          </w:tcPr>
          <w:p w:rsidR="003D153F" w:rsidRPr="003D153F" w:rsidRDefault="003D153F" w:rsidP="009B5B11">
            <w:pPr>
              <w:jc w:val="center"/>
              <w:rPr>
                <w:color w:val="333333"/>
                <w:sz w:val="18"/>
                <w:szCs w:val="18"/>
              </w:rPr>
            </w:pPr>
            <w:r w:rsidRPr="003D153F">
              <w:rPr>
                <w:color w:val="333333"/>
                <w:sz w:val="18"/>
                <w:szCs w:val="18"/>
              </w:rPr>
              <w:t>25</w:t>
            </w:r>
          </w:p>
        </w:tc>
      </w:tr>
    </w:tbl>
    <w:p w:rsidR="003D153F" w:rsidRPr="003D153F" w:rsidRDefault="003D153F" w:rsidP="003D153F">
      <w:pPr>
        <w:tabs>
          <w:tab w:val="left" w:pos="600"/>
        </w:tabs>
        <w:suppressAutoHyphens/>
        <w:jc w:val="both"/>
        <w:rPr>
          <w:sz w:val="18"/>
          <w:szCs w:val="18"/>
        </w:rPr>
      </w:pPr>
      <w:r w:rsidRPr="003D153F">
        <w:rPr>
          <w:sz w:val="18"/>
          <w:szCs w:val="18"/>
        </w:rPr>
        <w:t>1. 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D153F" w:rsidRPr="003D153F" w:rsidRDefault="003D153F" w:rsidP="003D153F">
      <w:pPr>
        <w:shd w:val="clear" w:color="auto" w:fill="FFFFFF"/>
        <w:jc w:val="both"/>
        <w:rPr>
          <w:color w:val="000000"/>
          <w:sz w:val="18"/>
          <w:szCs w:val="18"/>
        </w:rPr>
      </w:pPr>
      <w:r w:rsidRPr="003D153F">
        <w:rPr>
          <w:color w:val="000000"/>
          <w:sz w:val="18"/>
          <w:szCs w:val="1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3D153F" w:rsidRPr="003D153F" w:rsidRDefault="003D153F" w:rsidP="003D153F">
      <w:pPr>
        <w:shd w:val="clear" w:color="auto" w:fill="FFFFFF"/>
        <w:jc w:val="both"/>
        <w:rPr>
          <w:color w:val="000000"/>
          <w:sz w:val="18"/>
          <w:szCs w:val="18"/>
        </w:rPr>
      </w:pPr>
      <w:r w:rsidRPr="003D153F">
        <w:rPr>
          <w:color w:val="000000"/>
          <w:sz w:val="18"/>
          <w:szCs w:val="1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г) размещать свалки;</w:t>
      </w:r>
    </w:p>
    <w:p w:rsidR="003D153F" w:rsidRPr="003D153F" w:rsidRDefault="003D153F" w:rsidP="003D153F">
      <w:pPr>
        <w:shd w:val="clear" w:color="auto" w:fill="FFFFFF"/>
        <w:jc w:val="both"/>
        <w:rPr>
          <w:color w:val="000000"/>
          <w:sz w:val="18"/>
          <w:szCs w:val="18"/>
        </w:rPr>
      </w:pPr>
      <w:r w:rsidRPr="003D153F">
        <w:rPr>
          <w:color w:val="000000"/>
          <w:sz w:val="18"/>
          <w:szCs w:val="1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2. 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3D153F" w:rsidRPr="003D153F" w:rsidRDefault="003D153F" w:rsidP="003D153F">
      <w:pPr>
        <w:shd w:val="clear" w:color="auto" w:fill="FFFFFF"/>
        <w:jc w:val="both"/>
        <w:rPr>
          <w:color w:val="000000"/>
          <w:sz w:val="18"/>
          <w:szCs w:val="18"/>
        </w:rPr>
      </w:pPr>
      <w:r w:rsidRPr="003D153F">
        <w:rPr>
          <w:color w:val="000000"/>
          <w:sz w:val="18"/>
          <w:szCs w:val="18"/>
        </w:rPr>
        <w:t>а) складировать или размещать хранилища любых, в том числе горюче-смазочных, материалов;</w:t>
      </w:r>
    </w:p>
    <w:p w:rsidR="003D153F" w:rsidRPr="003D153F" w:rsidRDefault="003D153F" w:rsidP="003D153F">
      <w:pPr>
        <w:shd w:val="clear" w:color="auto" w:fill="FFFFFF"/>
        <w:jc w:val="both"/>
        <w:rPr>
          <w:color w:val="000000"/>
          <w:sz w:val="18"/>
          <w:szCs w:val="18"/>
        </w:rPr>
      </w:pPr>
      <w:r w:rsidRPr="003D153F">
        <w:rPr>
          <w:color w:val="000000"/>
          <w:sz w:val="18"/>
          <w:szCs w:val="18"/>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3. В пределах охранных зон без письменного решения о согласовании сетевых организаций юридическим и физическим лицам запрещаются:</w:t>
      </w:r>
    </w:p>
    <w:p w:rsidR="003D153F" w:rsidRPr="003D153F" w:rsidRDefault="003D153F" w:rsidP="003D153F">
      <w:pPr>
        <w:shd w:val="clear" w:color="auto" w:fill="FFFFFF"/>
        <w:jc w:val="both"/>
        <w:rPr>
          <w:color w:val="000000"/>
          <w:sz w:val="18"/>
          <w:szCs w:val="18"/>
        </w:rPr>
      </w:pPr>
      <w:r w:rsidRPr="003D153F">
        <w:rPr>
          <w:color w:val="000000"/>
          <w:sz w:val="18"/>
          <w:szCs w:val="18"/>
        </w:rPr>
        <w:t>а) строительство, капитальный ремонт, реконструкция или снос зданий и сооружений;</w:t>
      </w:r>
    </w:p>
    <w:p w:rsidR="003D153F" w:rsidRPr="003D153F" w:rsidRDefault="003D153F" w:rsidP="003D153F">
      <w:pPr>
        <w:shd w:val="clear" w:color="auto" w:fill="FFFFFF"/>
        <w:jc w:val="both"/>
        <w:rPr>
          <w:color w:val="000000"/>
          <w:sz w:val="18"/>
          <w:szCs w:val="18"/>
        </w:rPr>
      </w:pPr>
      <w:r w:rsidRPr="003D153F">
        <w:rPr>
          <w:color w:val="000000"/>
          <w:sz w:val="18"/>
          <w:szCs w:val="18"/>
        </w:rPr>
        <w:t>б) горные, взрывные, мелиоративные работы, в том числе связанные с временным затоплением земель;</w:t>
      </w:r>
    </w:p>
    <w:p w:rsidR="003D153F" w:rsidRPr="003D153F" w:rsidRDefault="003D153F" w:rsidP="003D153F">
      <w:pPr>
        <w:shd w:val="clear" w:color="auto" w:fill="FFFFFF"/>
        <w:jc w:val="both"/>
        <w:rPr>
          <w:color w:val="000000"/>
          <w:sz w:val="18"/>
          <w:szCs w:val="18"/>
        </w:rPr>
      </w:pPr>
      <w:r w:rsidRPr="003D153F">
        <w:rPr>
          <w:color w:val="000000"/>
          <w:sz w:val="18"/>
          <w:szCs w:val="18"/>
        </w:rPr>
        <w:t>в) посадка и вырубка деревьев и кустарников;</w:t>
      </w:r>
    </w:p>
    <w:p w:rsidR="003D153F" w:rsidRPr="003D153F" w:rsidRDefault="003D153F" w:rsidP="003D153F">
      <w:pPr>
        <w:shd w:val="clear" w:color="auto" w:fill="FFFFFF"/>
        <w:jc w:val="both"/>
        <w:rPr>
          <w:color w:val="000000"/>
          <w:sz w:val="18"/>
          <w:szCs w:val="18"/>
        </w:rPr>
      </w:pPr>
      <w:r w:rsidRPr="003D153F">
        <w:rPr>
          <w:color w:val="000000"/>
          <w:sz w:val="18"/>
          <w:szCs w:val="1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ж)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з)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4. 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3D153F" w:rsidRPr="003D153F" w:rsidRDefault="003D153F" w:rsidP="003D153F">
      <w:pPr>
        <w:shd w:val="clear" w:color="auto" w:fill="FFFFFF"/>
        <w:jc w:val="both"/>
        <w:rPr>
          <w:color w:val="000000"/>
          <w:sz w:val="18"/>
          <w:szCs w:val="18"/>
        </w:rPr>
      </w:pPr>
      <w:r w:rsidRPr="003D153F">
        <w:rPr>
          <w:color w:val="000000"/>
          <w:sz w:val="18"/>
          <w:szCs w:val="18"/>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б) складировать или размещать хранилища любых, в том числе горюче-смазочных, материалов.</w:t>
      </w:r>
    </w:p>
    <w:p w:rsidR="003D153F" w:rsidRPr="003D153F" w:rsidRDefault="003D153F" w:rsidP="003D153F">
      <w:pPr>
        <w:shd w:val="clear" w:color="auto" w:fill="FFFFFF"/>
        <w:jc w:val="both"/>
        <w:rPr>
          <w:color w:val="000000"/>
          <w:sz w:val="18"/>
          <w:szCs w:val="18"/>
        </w:rPr>
      </w:pPr>
      <w:r w:rsidRPr="003D153F">
        <w:rPr>
          <w:color w:val="000000"/>
          <w:sz w:val="18"/>
          <w:szCs w:val="18"/>
          <w:shd w:val="clear" w:color="auto" w:fill="FFFFFF"/>
        </w:rPr>
        <w:t xml:space="preserve">Для получения письменного решения о согласовании осуществления действий, предусмотренных </w:t>
      </w:r>
      <w:r w:rsidRPr="003D153F">
        <w:rPr>
          <w:sz w:val="18"/>
          <w:szCs w:val="18"/>
        </w:rPr>
        <w:t xml:space="preserve">пунктами 3 </w:t>
      </w:r>
      <w:r w:rsidRPr="003D153F">
        <w:rPr>
          <w:color w:val="000000"/>
          <w:sz w:val="18"/>
          <w:szCs w:val="18"/>
          <w:shd w:val="clear" w:color="auto" w:fill="FFFFFF"/>
        </w:rPr>
        <w:t>и 4, заинтересованные лица обращаются с письменным заявлением к сетевой организации (ее филиалу, представительству или структурному подразделению), ответственной за эксплуатацию соответствующих объектов электросетевого хозяйства, не позднее чем за 15 рабочих дней до осуществления необходимых действий.</w:t>
      </w:r>
    </w:p>
    <w:p w:rsidR="003D153F" w:rsidRPr="003D153F" w:rsidRDefault="003D153F" w:rsidP="003D153F">
      <w:pPr>
        <w:suppressAutoHyphens/>
        <w:jc w:val="both"/>
        <w:rPr>
          <w:i/>
          <w:sz w:val="18"/>
          <w:szCs w:val="18"/>
        </w:rPr>
      </w:pPr>
      <w:r w:rsidRPr="003D153F">
        <w:rPr>
          <w:color w:val="000000"/>
          <w:sz w:val="18"/>
          <w:szCs w:val="18"/>
          <w:shd w:val="clear" w:color="auto" w:fill="FFFFFF"/>
        </w:rPr>
        <w:lastRenderedPageBreak/>
        <w:t>Лица, получившие решение о согласовании осуществления действий в охранных зонах, обязаны осуществлять их с соблюдением условий, обеспечивающих сохранность объектов электросетевого хозяйства.</w:t>
      </w:r>
    </w:p>
    <w:p w:rsidR="003D153F" w:rsidRPr="003D153F" w:rsidRDefault="003D153F" w:rsidP="003D153F">
      <w:pPr>
        <w:ind w:firstLine="567"/>
        <w:jc w:val="center"/>
        <w:rPr>
          <w:b/>
          <w:sz w:val="18"/>
          <w:szCs w:val="18"/>
        </w:rPr>
      </w:pPr>
      <w:r w:rsidRPr="003D153F">
        <w:rPr>
          <w:b/>
          <w:sz w:val="18"/>
          <w:szCs w:val="18"/>
        </w:rPr>
        <w:t>Охранные зоны объектов газораспределительной сети</w:t>
      </w:r>
    </w:p>
    <w:p w:rsidR="003D153F" w:rsidRPr="003D153F" w:rsidRDefault="003D153F" w:rsidP="003D153F">
      <w:pPr>
        <w:tabs>
          <w:tab w:val="left" w:pos="600"/>
        </w:tabs>
        <w:suppressAutoHyphens/>
        <w:jc w:val="both"/>
        <w:rPr>
          <w:sz w:val="18"/>
          <w:szCs w:val="18"/>
        </w:rPr>
      </w:pPr>
      <w:r w:rsidRPr="003D153F">
        <w:rPr>
          <w:sz w:val="18"/>
          <w:szCs w:val="18"/>
        </w:rPr>
        <w:t xml:space="preserve">Согласно Постановлению Правительства РФ от 20 ноября </w:t>
      </w:r>
      <w:smartTag w:uri="urn:schemas-microsoft-com:office:smarttags" w:element="metricconverter">
        <w:smartTagPr>
          <w:attr w:name="ProductID" w:val="2000 г"/>
        </w:smartTagPr>
        <w:r w:rsidRPr="003D153F">
          <w:rPr>
            <w:sz w:val="18"/>
            <w:szCs w:val="18"/>
          </w:rPr>
          <w:t>2000 г</w:t>
        </w:r>
      </w:smartTag>
      <w:r w:rsidRPr="003D153F">
        <w:rPr>
          <w:sz w:val="18"/>
          <w:szCs w:val="18"/>
        </w:rPr>
        <w:t>. № 878 «Об утверждении Правил охраны газораспределительных сетей», для исключения возможности повреждения трубопроводов высокого давления, устанавливаются охранные зоны вдоль трасс трубопроводов, транспортирующих природный газ.</w:t>
      </w:r>
    </w:p>
    <w:p w:rsidR="003D153F" w:rsidRPr="003D153F" w:rsidRDefault="003D153F" w:rsidP="003D153F">
      <w:pPr>
        <w:suppressAutoHyphens/>
        <w:jc w:val="both"/>
        <w:rPr>
          <w:sz w:val="18"/>
          <w:szCs w:val="18"/>
        </w:rPr>
      </w:pPr>
      <w:r w:rsidRPr="003D153F">
        <w:rPr>
          <w:sz w:val="18"/>
          <w:szCs w:val="18"/>
        </w:rPr>
        <w:t xml:space="preserve">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3D153F">
          <w:rPr>
            <w:sz w:val="18"/>
            <w:szCs w:val="18"/>
          </w:rPr>
          <w:t>2 метров</w:t>
        </w:r>
      </w:smartTag>
      <w:r w:rsidRPr="003D153F">
        <w:rPr>
          <w:sz w:val="18"/>
          <w:szCs w:val="18"/>
        </w:rPr>
        <w:t xml:space="preserve"> с каждой стороны.</w:t>
      </w:r>
    </w:p>
    <w:p w:rsidR="003D153F" w:rsidRPr="003D153F" w:rsidRDefault="003D153F" w:rsidP="003D153F">
      <w:pPr>
        <w:tabs>
          <w:tab w:val="left" w:pos="600"/>
        </w:tabs>
        <w:suppressAutoHyphens/>
        <w:jc w:val="both"/>
        <w:rPr>
          <w:sz w:val="18"/>
          <w:szCs w:val="18"/>
        </w:rPr>
      </w:pPr>
      <w:r w:rsidRPr="003D153F">
        <w:rPr>
          <w:sz w:val="18"/>
          <w:szCs w:val="18"/>
        </w:rPr>
        <w:t xml:space="preserve">Вдоль трасс подземных газопроводов из полиэтиленовых труб при использовании медного провода для обозначении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3D153F">
          <w:rPr>
            <w:sz w:val="18"/>
            <w:szCs w:val="18"/>
          </w:rPr>
          <w:t>3 метров</w:t>
        </w:r>
      </w:smartTag>
      <w:r w:rsidRPr="003D153F">
        <w:rPr>
          <w:sz w:val="18"/>
          <w:szCs w:val="18"/>
        </w:rPr>
        <w:t xml:space="preserve"> от газопровода со стороны провода и </w:t>
      </w:r>
      <w:smartTag w:uri="urn:schemas-microsoft-com:office:smarttags" w:element="metricconverter">
        <w:smartTagPr>
          <w:attr w:name="ProductID" w:val="2 метров"/>
        </w:smartTagPr>
        <w:r w:rsidRPr="003D153F">
          <w:rPr>
            <w:sz w:val="18"/>
            <w:szCs w:val="18"/>
          </w:rPr>
          <w:t>2 метров</w:t>
        </w:r>
      </w:smartTag>
      <w:r w:rsidRPr="003D153F">
        <w:rPr>
          <w:sz w:val="18"/>
          <w:szCs w:val="18"/>
        </w:rPr>
        <w:t xml:space="preserve"> – с противоположной стороны.</w:t>
      </w:r>
    </w:p>
    <w:p w:rsidR="003D153F" w:rsidRPr="003D153F" w:rsidRDefault="003D153F" w:rsidP="003D153F">
      <w:pPr>
        <w:tabs>
          <w:tab w:val="left" w:pos="600"/>
        </w:tabs>
        <w:suppressAutoHyphens/>
        <w:jc w:val="both"/>
        <w:rPr>
          <w:sz w:val="18"/>
          <w:szCs w:val="18"/>
        </w:rPr>
      </w:pPr>
      <w:r w:rsidRPr="003D153F">
        <w:rPr>
          <w:sz w:val="18"/>
          <w:szCs w:val="1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настоящих правил.</w:t>
      </w:r>
    </w:p>
    <w:p w:rsidR="003D153F" w:rsidRPr="003D153F" w:rsidRDefault="003D153F" w:rsidP="003D153F">
      <w:pPr>
        <w:tabs>
          <w:tab w:val="left" w:pos="7395"/>
        </w:tabs>
        <w:suppressAutoHyphens/>
        <w:jc w:val="both"/>
        <w:rPr>
          <w:i/>
          <w:sz w:val="18"/>
          <w:szCs w:val="18"/>
        </w:rPr>
      </w:pPr>
      <w:r w:rsidRPr="003D153F">
        <w:rPr>
          <w:i/>
          <w:sz w:val="18"/>
          <w:szCs w:val="18"/>
        </w:rPr>
        <w:t>В охранных зонах трубопроводов запрещается:</w:t>
      </w:r>
      <w:r w:rsidRPr="003D153F">
        <w:rPr>
          <w:i/>
          <w:sz w:val="18"/>
          <w:szCs w:val="18"/>
        </w:rPr>
        <w:tab/>
      </w:r>
    </w:p>
    <w:p w:rsidR="003D153F" w:rsidRPr="003D153F" w:rsidRDefault="003D153F" w:rsidP="003D153F">
      <w:pPr>
        <w:suppressAutoHyphens/>
        <w:jc w:val="both"/>
        <w:rPr>
          <w:sz w:val="18"/>
          <w:szCs w:val="18"/>
        </w:rPr>
      </w:pPr>
      <w:r w:rsidRPr="003D153F">
        <w:rPr>
          <w:sz w:val="18"/>
          <w:szCs w:val="18"/>
        </w:rPr>
        <w:t>- перемещать, ломать опознавательные знаки, контрольно-измерительные пункты;</w:t>
      </w:r>
    </w:p>
    <w:p w:rsidR="003D153F" w:rsidRPr="003D153F" w:rsidRDefault="003D153F" w:rsidP="003D153F">
      <w:pPr>
        <w:suppressAutoHyphens/>
        <w:jc w:val="both"/>
        <w:rPr>
          <w:sz w:val="18"/>
          <w:szCs w:val="18"/>
        </w:rPr>
      </w:pPr>
      <w:r w:rsidRPr="003D153F">
        <w:rPr>
          <w:sz w:val="18"/>
          <w:szCs w:val="18"/>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3D153F" w:rsidRPr="003D153F" w:rsidRDefault="003D153F" w:rsidP="003D153F">
      <w:pPr>
        <w:suppressAutoHyphens/>
        <w:jc w:val="both"/>
        <w:rPr>
          <w:sz w:val="18"/>
          <w:szCs w:val="18"/>
        </w:rPr>
      </w:pPr>
      <w:r w:rsidRPr="003D153F">
        <w:rPr>
          <w:sz w:val="18"/>
          <w:szCs w:val="18"/>
        </w:rPr>
        <w:t>- устраивать всякого рода свалки и склады;</w:t>
      </w:r>
    </w:p>
    <w:p w:rsidR="003D153F" w:rsidRPr="003D153F" w:rsidRDefault="003D153F" w:rsidP="003D153F">
      <w:pPr>
        <w:suppressAutoHyphens/>
        <w:jc w:val="both"/>
        <w:rPr>
          <w:sz w:val="18"/>
          <w:szCs w:val="18"/>
        </w:rPr>
      </w:pPr>
      <w:r w:rsidRPr="003D153F">
        <w:rPr>
          <w:sz w:val="18"/>
          <w:szCs w:val="18"/>
        </w:rPr>
        <w:t>- разводить огонь и размещать источники огня;</w:t>
      </w:r>
    </w:p>
    <w:p w:rsidR="003D153F" w:rsidRPr="003D153F" w:rsidRDefault="003D153F" w:rsidP="003D153F">
      <w:pPr>
        <w:suppressAutoHyphens/>
        <w:jc w:val="both"/>
        <w:rPr>
          <w:sz w:val="18"/>
          <w:szCs w:val="18"/>
        </w:rPr>
      </w:pPr>
      <w:r w:rsidRPr="003D153F">
        <w:rPr>
          <w:sz w:val="18"/>
          <w:szCs w:val="18"/>
        </w:rPr>
        <w:t xml:space="preserve">-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3D153F">
          <w:rPr>
            <w:sz w:val="18"/>
            <w:szCs w:val="18"/>
          </w:rPr>
          <w:t>0,3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 самовольно подключатся к газораспределительным сетям.</w:t>
      </w:r>
    </w:p>
    <w:p w:rsidR="003D153F" w:rsidRPr="003D153F" w:rsidRDefault="003D153F" w:rsidP="003D153F">
      <w:pPr>
        <w:ind w:firstLine="567"/>
        <w:jc w:val="center"/>
        <w:rPr>
          <w:b/>
          <w:sz w:val="18"/>
          <w:szCs w:val="18"/>
        </w:rPr>
      </w:pPr>
      <w:r w:rsidRPr="003D153F">
        <w:rPr>
          <w:b/>
          <w:sz w:val="18"/>
          <w:szCs w:val="18"/>
        </w:rPr>
        <w:t>Охранные зоны линий связи и сооружений</w:t>
      </w:r>
    </w:p>
    <w:p w:rsidR="003D153F" w:rsidRPr="003D153F" w:rsidRDefault="003D153F" w:rsidP="003D153F">
      <w:pPr>
        <w:tabs>
          <w:tab w:val="left" w:pos="600"/>
        </w:tabs>
        <w:suppressAutoHyphens/>
        <w:jc w:val="both"/>
        <w:rPr>
          <w:sz w:val="18"/>
          <w:szCs w:val="18"/>
        </w:rPr>
      </w:pPr>
      <w:r w:rsidRPr="003D153F">
        <w:rPr>
          <w:sz w:val="18"/>
          <w:szCs w:val="18"/>
        </w:rPr>
        <w:t xml:space="preserve">Охранные зоны линий и сооружений связи установлены в соответствии с требованиями Федерального закона от 7 июля </w:t>
      </w:r>
      <w:smartTag w:uri="urn:schemas-microsoft-com:office:smarttags" w:element="metricconverter">
        <w:smartTagPr>
          <w:attr w:name="ProductID" w:val="2003 г"/>
        </w:smartTagPr>
        <w:r w:rsidRPr="003D153F">
          <w:rPr>
            <w:sz w:val="18"/>
            <w:szCs w:val="18"/>
          </w:rPr>
          <w:t>2003 г</w:t>
        </w:r>
      </w:smartTag>
      <w:r w:rsidRPr="003D153F">
        <w:rPr>
          <w:sz w:val="18"/>
          <w:szCs w:val="18"/>
        </w:rPr>
        <w:t xml:space="preserve">. № 126-ФЗ «О связи» и «Правилами охраны линий и сооружений связи Российской Федерации», утвержденными Постановлением Правительства Российской Федерации от 9 июня </w:t>
      </w:r>
      <w:smartTag w:uri="urn:schemas-microsoft-com:office:smarttags" w:element="metricconverter">
        <w:smartTagPr>
          <w:attr w:name="ProductID" w:val="1995 г"/>
        </w:smartTagPr>
        <w:r w:rsidRPr="003D153F">
          <w:rPr>
            <w:sz w:val="18"/>
            <w:szCs w:val="18"/>
          </w:rPr>
          <w:t>1995 г</w:t>
        </w:r>
      </w:smartTag>
      <w:r w:rsidRPr="003D153F">
        <w:rPr>
          <w:sz w:val="18"/>
          <w:szCs w:val="18"/>
        </w:rPr>
        <w:t>. № 578.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3D153F" w:rsidRPr="003D153F" w:rsidRDefault="003D153F" w:rsidP="003D153F">
      <w:pPr>
        <w:tabs>
          <w:tab w:val="left" w:pos="600"/>
        </w:tabs>
        <w:suppressAutoHyphens/>
        <w:jc w:val="both"/>
        <w:rPr>
          <w:sz w:val="18"/>
          <w:szCs w:val="18"/>
        </w:rPr>
      </w:pPr>
      <w:r w:rsidRPr="003D153F">
        <w:rPr>
          <w:sz w:val="18"/>
          <w:szCs w:val="18"/>
        </w:rPr>
        <w:t>На трассах кабельных и воздушных линий связи и линий радиофикации:</w:t>
      </w:r>
    </w:p>
    <w:p w:rsidR="003D153F" w:rsidRPr="003D153F" w:rsidRDefault="003D153F" w:rsidP="003D153F">
      <w:pPr>
        <w:suppressAutoHyphens/>
        <w:jc w:val="both"/>
        <w:rPr>
          <w:sz w:val="18"/>
          <w:szCs w:val="18"/>
        </w:rPr>
      </w:pPr>
      <w:r w:rsidRPr="003D153F">
        <w:rPr>
          <w:sz w:val="18"/>
          <w:szCs w:val="18"/>
        </w:rPr>
        <w:t>а) устанавливаются охранные зоны с особыми условиями использования:</w:t>
      </w:r>
    </w:p>
    <w:p w:rsidR="003D153F" w:rsidRPr="003D153F" w:rsidRDefault="003D153F" w:rsidP="003D153F">
      <w:pPr>
        <w:suppressAutoHyphens/>
        <w:jc w:val="both"/>
        <w:rPr>
          <w:sz w:val="18"/>
          <w:szCs w:val="18"/>
        </w:rPr>
      </w:pPr>
      <w:r w:rsidRPr="003D153F">
        <w:rPr>
          <w:sz w:val="18"/>
          <w:szCs w:val="18"/>
        </w:rPr>
        <w:t xml:space="preserve">-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 xml:space="preserve"> с каждой стороны;</w:t>
      </w:r>
    </w:p>
    <w:p w:rsidR="003D153F" w:rsidRPr="003D153F" w:rsidRDefault="003D153F" w:rsidP="003D153F">
      <w:pPr>
        <w:suppressAutoHyphens/>
        <w:jc w:val="both"/>
        <w:rPr>
          <w:sz w:val="18"/>
          <w:szCs w:val="18"/>
        </w:rPr>
      </w:pPr>
      <w:r w:rsidRPr="003D153F">
        <w:rPr>
          <w:sz w:val="18"/>
          <w:szCs w:val="18"/>
        </w:rPr>
        <w:t xml:space="preserve">-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и от контуров заземления не менее чем на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б) создаются просеки в лесных массивах и зеленых насаждениях:</w:t>
      </w:r>
    </w:p>
    <w:p w:rsidR="003D153F" w:rsidRPr="003D153F" w:rsidRDefault="003D153F" w:rsidP="003D153F">
      <w:pPr>
        <w:suppressAutoHyphens/>
        <w:jc w:val="both"/>
        <w:rPr>
          <w:sz w:val="18"/>
          <w:szCs w:val="18"/>
        </w:rPr>
      </w:pPr>
      <w:r w:rsidRPr="003D153F">
        <w:rPr>
          <w:sz w:val="18"/>
          <w:szCs w:val="18"/>
        </w:rPr>
        <w:t xml:space="preserve">- при высоте насаждений менее </w:t>
      </w:r>
      <w:smartTag w:uri="urn:schemas-microsoft-com:office:smarttags" w:element="metricconverter">
        <w:smartTagPr>
          <w:attr w:name="ProductID" w:val="4 метров"/>
        </w:smartTagPr>
        <w:r w:rsidRPr="003D153F">
          <w:rPr>
            <w:sz w:val="18"/>
            <w:szCs w:val="18"/>
          </w:rPr>
          <w:t>4 метров</w:t>
        </w:r>
      </w:smartTag>
      <w:r w:rsidRPr="003D153F">
        <w:rPr>
          <w:sz w:val="18"/>
          <w:szCs w:val="1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3D153F">
          <w:rPr>
            <w:sz w:val="18"/>
            <w:szCs w:val="18"/>
          </w:rPr>
          <w:t>4 метра</w:t>
        </w:r>
      </w:smartTag>
      <w:r w:rsidRPr="003D153F">
        <w:rPr>
          <w:sz w:val="18"/>
          <w:szCs w:val="18"/>
        </w:rPr>
        <w:t xml:space="preserve"> (по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 xml:space="preserve"> с каждой стороны от крайних проводов до ветвей деревьев);</w:t>
      </w:r>
    </w:p>
    <w:p w:rsidR="003D153F" w:rsidRPr="003D153F" w:rsidRDefault="003D153F" w:rsidP="003D153F">
      <w:pPr>
        <w:suppressAutoHyphens/>
        <w:jc w:val="both"/>
        <w:rPr>
          <w:sz w:val="18"/>
          <w:szCs w:val="18"/>
        </w:rPr>
      </w:pPr>
      <w:r w:rsidRPr="003D153F">
        <w:rPr>
          <w:sz w:val="18"/>
          <w:szCs w:val="18"/>
        </w:rPr>
        <w:t xml:space="preserve">- при высоте насаждений более </w:t>
      </w:r>
      <w:smartTag w:uri="urn:schemas-microsoft-com:office:smarttags" w:element="metricconverter">
        <w:smartTagPr>
          <w:attr w:name="ProductID" w:val="4 метров"/>
        </w:smartTagPr>
        <w:r w:rsidRPr="003D153F">
          <w:rPr>
            <w:sz w:val="18"/>
            <w:szCs w:val="18"/>
          </w:rPr>
          <w:t>4 метров</w:t>
        </w:r>
      </w:smartTag>
      <w:r w:rsidRPr="003D153F">
        <w:rPr>
          <w:sz w:val="18"/>
          <w:szCs w:val="1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6 метров"/>
        </w:smartTagPr>
        <w:r w:rsidRPr="003D153F">
          <w:rPr>
            <w:sz w:val="18"/>
            <w:szCs w:val="18"/>
          </w:rPr>
          <w:t>6 метров</w:t>
        </w:r>
      </w:smartTag>
      <w:r w:rsidRPr="003D153F">
        <w:rPr>
          <w:sz w:val="18"/>
          <w:szCs w:val="18"/>
        </w:rPr>
        <w:t xml:space="preserve"> (по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с каждой стороны от крайних проводов до ветвей деревьев);</w:t>
      </w:r>
    </w:p>
    <w:p w:rsidR="003D153F" w:rsidRPr="003D153F" w:rsidRDefault="003D153F" w:rsidP="003D153F">
      <w:pPr>
        <w:suppressAutoHyphens/>
        <w:jc w:val="both"/>
        <w:rPr>
          <w:sz w:val="18"/>
          <w:szCs w:val="18"/>
        </w:rPr>
      </w:pPr>
      <w:r w:rsidRPr="003D153F">
        <w:rPr>
          <w:sz w:val="18"/>
          <w:szCs w:val="18"/>
        </w:rPr>
        <w:t xml:space="preserve">- вдоль трассы кабеля связи – шириной не менее </w:t>
      </w:r>
      <w:smartTag w:uri="urn:schemas-microsoft-com:office:smarttags" w:element="metricconverter">
        <w:smartTagPr>
          <w:attr w:name="ProductID" w:val="6 метров"/>
        </w:smartTagPr>
        <w:r w:rsidRPr="003D153F">
          <w:rPr>
            <w:sz w:val="18"/>
            <w:szCs w:val="18"/>
          </w:rPr>
          <w:t>6 метров</w:t>
        </w:r>
      </w:smartTag>
      <w:r w:rsidRPr="003D153F">
        <w:rPr>
          <w:sz w:val="18"/>
          <w:szCs w:val="18"/>
        </w:rPr>
        <w:t xml:space="preserve"> (по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с каждой стороны от кабеля связи);</w:t>
      </w:r>
    </w:p>
    <w:p w:rsidR="003D153F" w:rsidRPr="003D153F" w:rsidRDefault="003D153F" w:rsidP="003D153F">
      <w:pPr>
        <w:suppressAutoHyphens/>
        <w:jc w:val="both"/>
        <w:rPr>
          <w:sz w:val="18"/>
          <w:szCs w:val="18"/>
        </w:rPr>
      </w:pPr>
      <w:r w:rsidRPr="003D153F">
        <w:rPr>
          <w:sz w:val="18"/>
          <w:szCs w:val="18"/>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3D153F" w:rsidRPr="003D153F" w:rsidRDefault="003D153F" w:rsidP="003D153F">
      <w:pPr>
        <w:tabs>
          <w:tab w:val="left" w:pos="600"/>
        </w:tabs>
        <w:suppressAutoHyphens/>
        <w:jc w:val="both"/>
        <w:rPr>
          <w:sz w:val="18"/>
          <w:szCs w:val="18"/>
        </w:rPr>
      </w:pPr>
      <w:r w:rsidRPr="003D153F">
        <w:rPr>
          <w:sz w:val="18"/>
          <w:szCs w:val="18"/>
        </w:rPr>
        <w:t>В охранной зоне линий и сооружений связи запрещается:</w:t>
      </w:r>
    </w:p>
    <w:p w:rsidR="003D153F" w:rsidRPr="003D153F" w:rsidRDefault="003D153F" w:rsidP="003D153F">
      <w:pPr>
        <w:suppressAutoHyphens/>
        <w:jc w:val="both"/>
        <w:rPr>
          <w:sz w:val="18"/>
          <w:szCs w:val="18"/>
        </w:rPr>
      </w:pPr>
      <w:r w:rsidRPr="003D153F">
        <w:rPr>
          <w:sz w:val="18"/>
          <w:szCs w:val="1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3D153F" w:rsidRPr="003D153F" w:rsidRDefault="003D153F" w:rsidP="003D153F">
      <w:pPr>
        <w:suppressAutoHyphens/>
        <w:jc w:val="both"/>
        <w:rPr>
          <w:sz w:val="18"/>
          <w:szCs w:val="18"/>
        </w:rPr>
      </w:pPr>
      <w:r w:rsidRPr="003D153F">
        <w:rPr>
          <w:sz w:val="18"/>
          <w:szCs w:val="18"/>
        </w:rPr>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3D153F" w:rsidRPr="003D153F" w:rsidRDefault="003D153F" w:rsidP="003D153F">
      <w:pPr>
        <w:suppressAutoHyphens/>
        <w:jc w:val="both"/>
        <w:rPr>
          <w:sz w:val="18"/>
          <w:szCs w:val="18"/>
        </w:rPr>
      </w:pPr>
      <w:r w:rsidRPr="003D153F">
        <w:rPr>
          <w:sz w:val="18"/>
          <w:szCs w:val="18"/>
        </w:rPr>
        <w:t>-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3D153F" w:rsidRPr="003D153F" w:rsidRDefault="003D153F" w:rsidP="003D153F">
      <w:pPr>
        <w:suppressAutoHyphens/>
        <w:jc w:val="both"/>
        <w:rPr>
          <w:sz w:val="18"/>
          <w:szCs w:val="18"/>
        </w:rPr>
      </w:pPr>
      <w:r w:rsidRPr="003D153F">
        <w:rPr>
          <w:sz w:val="18"/>
          <w:szCs w:val="18"/>
        </w:rPr>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3D153F" w:rsidRPr="003D153F" w:rsidRDefault="003D153F" w:rsidP="003D153F">
      <w:pPr>
        <w:suppressAutoHyphens/>
        <w:jc w:val="both"/>
        <w:rPr>
          <w:sz w:val="18"/>
          <w:szCs w:val="18"/>
        </w:rPr>
      </w:pPr>
      <w:r w:rsidRPr="003D153F">
        <w:rPr>
          <w:sz w:val="18"/>
          <w:szCs w:val="18"/>
        </w:rPr>
        <w:t>- огораживать трассы линий связи, препятствуя свободному доступу к ним технического персонала;</w:t>
      </w:r>
    </w:p>
    <w:p w:rsidR="003D153F" w:rsidRPr="003D153F" w:rsidRDefault="003D153F" w:rsidP="003D153F">
      <w:pPr>
        <w:suppressAutoHyphens/>
        <w:jc w:val="both"/>
        <w:rPr>
          <w:sz w:val="18"/>
          <w:szCs w:val="18"/>
        </w:rPr>
      </w:pPr>
      <w:r w:rsidRPr="003D153F">
        <w:rPr>
          <w:sz w:val="18"/>
          <w:szCs w:val="18"/>
        </w:rPr>
        <w:t>- самовольно подключаться к абонентской телефонной линии и линии радиофикации в целях пользования услугами связи;</w:t>
      </w:r>
    </w:p>
    <w:p w:rsidR="003D153F" w:rsidRPr="003D153F" w:rsidRDefault="003D153F" w:rsidP="003D153F">
      <w:pPr>
        <w:suppressAutoHyphens/>
        <w:jc w:val="both"/>
        <w:rPr>
          <w:sz w:val="18"/>
          <w:szCs w:val="18"/>
        </w:rPr>
      </w:pPr>
      <w:r w:rsidRPr="003D153F">
        <w:rPr>
          <w:sz w:val="18"/>
          <w:szCs w:val="18"/>
        </w:rPr>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3D153F" w:rsidRPr="003D153F" w:rsidRDefault="003D153F" w:rsidP="003D153F">
      <w:pPr>
        <w:suppressAutoHyphens/>
        <w:jc w:val="both"/>
        <w:rPr>
          <w:sz w:val="18"/>
          <w:szCs w:val="18"/>
        </w:rPr>
      </w:pPr>
      <w:r w:rsidRPr="003D153F">
        <w:rPr>
          <w:sz w:val="18"/>
          <w:szCs w:val="1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3D153F" w:rsidRPr="003D153F" w:rsidRDefault="003D153F" w:rsidP="003D153F">
      <w:pPr>
        <w:suppressAutoHyphens/>
        <w:jc w:val="both"/>
        <w:rPr>
          <w:sz w:val="18"/>
          <w:szCs w:val="18"/>
        </w:rPr>
      </w:pPr>
      <w:r w:rsidRPr="003D153F">
        <w:rPr>
          <w:sz w:val="18"/>
          <w:szCs w:val="18"/>
        </w:rPr>
        <w:t xml:space="preserve">-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w:t>
      </w:r>
      <w:smartTag w:uri="urn:schemas-microsoft-com:office:smarttags" w:element="metricconverter">
        <w:smartTagPr>
          <w:attr w:name="ProductID" w:val="0,3 метра"/>
        </w:smartTagPr>
        <w:r w:rsidRPr="003D153F">
          <w:rPr>
            <w:sz w:val="18"/>
            <w:szCs w:val="18"/>
          </w:rPr>
          <w:t>0,3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 xml:space="preserve">- производить геолого-съемочные, поисковые, геодезические и другие изыскательские работы, которые связаны с бурением скважин, </w:t>
      </w:r>
      <w:proofErr w:type="spellStart"/>
      <w:r w:rsidRPr="003D153F">
        <w:rPr>
          <w:sz w:val="18"/>
          <w:szCs w:val="18"/>
        </w:rPr>
        <w:t>шурфованием</w:t>
      </w:r>
      <w:proofErr w:type="spellEnd"/>
      <w:r w:rsidRPr="003D153F">
        <w:rPr>
          <w:sz w:val="18"/>
          <w:szCs w:val="18"/>
        </w:rPr>
        <w:t>, взятием проб грунта, осуществлением взрывных работ;</w:t>
      </w:r>
    </w:p>
    <w:p w:rsidR="003D153F" w:rsidRPr="003D153F" w:rsidRDefault="003D153F" w:rsidP="003D153F">
      <w:pPr>
        <w:suppressAutoHyphens/>
        <w:jc w:val="both"/>
        <w:rPr>
          <w:sz w:val="18"/>
          <w:szCs w:val="18"/>
        </w:rPr>
      </w:pPr>
      <w:r w:rsidRPr="003D153F">
        <w:rPr>
          <w:sz w:val="18"/>
          <w:szCs w:val="18"/>
        </w:rPr>
        <w:lastRenderedPageBreak/>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3D153F" w:rsidRPr="003D153F" w:rsidRDefault="003D153F" w:rsidP="003D153F">
      <w:pPr>
        <w:suppressAutoHyphens/>
        <w:jc w:val="both"/>
        <w:rPr>
          <w:sz w:val="18"/>
          <w:szCs w:val="18"/>
        </w:rPr>
      </w:pPr>
      <w:r w:rsidRPr="003D153F">
        <w:rPr>
          <w:sz w:val="18"/>
          <w:szCs w:val="18"/>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3D153F" w:rsidRPr="003D153F" w:rsidRDefault="003D153F" w:rsidP="003D153F">
      <w:pPr>
        <w:tabs>
          <w:tab w:val="left" w:pos="600"/>
        </w:tabs>
        <w:suppressAutoHyphens/>
        <w:jc w:val="both"/>
        <w:rPr>
          <w:sz w:val="18"/>
          <w:szCs w:val="18"/>
        </w:rPr>
      </w:pPr>
      <w:r w:rsidRPr="003D153F">
        <w:rPr>
          <w:sz w:val="18"/>
          <w:szCs w:val="1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rsidR="003D153F" w:rsidRPr="003D153F" w:rsidRDefault="003D153F" w:rsidP="003D153F">
      <w:pPr>
        <w:suppressAutoHyphens/>
        <w:jc w:val="both"/>
        <w:rPr>
          <w:sz w:val="18"/>
          <w:szCs w:val="18"/>
        </w:rPr>
      </w:pPr>
      <w:r w:rsidRPr="003D153F">
        <w:rPr>
          <w:sz w:val="18"/>
          <w:szCs w:val="18"/>
        </w:rPr>
        <w:t>- принимать все зависящие от них меры, способствующие обеспечению сохранности этих линий;</w:t>
      </w:r>
    </w:p>
    <w:p w:rsidR="003D153F" w:rsidRPr="003D153F" w:rsidRDefault="003D153F" w:rsidP="003D153F">
      <w:pPr>
        <w:tabs>
          <w:tab w:val="left" w:pos="540"/>
        </w:tabs>
        <w:suppressAutoHyphens/>
        <w:jc w:val="both"/>
        <w:rPr>
          <w:sz w:val="18"/>
          <w:szCs w:val="18"/>
        </w:rPr>
      </w:pPr>
      <w:r w:rsidRPr="003D153F">
        <w:rPr>
          <w:sz w:val="18"/>
          <w:szCs w:val="18"/>
        </w:rPr>
        <w:t>- 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rsidR="003D153F" w:rsidRPr="003D153F" w:rsidRDefault="003D153F" w:rsidP="003D153F">
      <w:pPr>
        <w:tabs>
          <w:tab w:val="left" w:pos="540"/>
        </w:tabs>
        <w:suppressAutoHyphens/>
        <w:ind w:firstLine="709"/>
        <w:jc w:val="center"/>
        <w:rPr>
          <w:b/>
          <w:sz w:val="18"/>
          <w:szCs w:val="18"/>
        </w:rPr>
      </w:pPr>
      <w:r w:rsidRPr="003D153F">
        <w:rPr>
          <w:b/>
          <w:sz w:val="18"/>
          <w:szCs w:val="18"/>
        </w:rPr>
        <w:t>Зона минимально допустимых расстояний магистральных газопроводов</w:t>
      </w:r>
    </w:p>
    <w:p w:rsidR="003D153F" w:rsidRDefault="003D153F" w:rsidP="003D153F">
      <w:pPr>
        <w:tabs>
          <w:tab w:val="left" w:pos="540"/>
        </w:tabs>
        <w:suppressAutoHyphens/>
        <w:jc w:val="both"/>
        <w:rPr>
          <w:sz w:val="18"/>
          <w:szCs w:val="18"/>
        </w:rPr>
      </w:pPr>
      <w:r w:rsidRPr="003D153F">
        <w:rPr>
          <w:b/>
          <w:i/>
          <w:sz w:val="18"/>
          <w:szCs w:val="18"/>
        </w:rPr>
        <w:t xml:space="preserve"> </w:t>
      </w:r>
      <w:r w:rsidRPr="003D153F">
        <w:rPr>
          <w:sz w:val="18"/>
          <w:szCs w:val="18"/>
        </w:rPr>
        <w:t xml:space="preserve">Зона минимально допустимых расстояний газопроводов — это расстояние от оси подземных магистральных газопроводов до населенных пунктов, отдельных промышленных и сельскохозяйственных предприятий, зданий и сооружений. Зоны минимальных расстояний составляют от 75 до 350 метров в зависимости от диаметра газопровода, степени ответственности объектов, указанных на знаках закрепления газопроводов, и служат для обеспечения безопасности этих объектов. Понятие «зона минимальных расстояний» регламентировано СП 136.13330.2012 «Свод правил. Магистральные трубопроводы». </w:t>
      </w:r>
    </w:p>
    <w:p w:rsidR="00E90BCB" w:rsidRPr="00CC1060" w:rsidRDefault="00E90BCB" w:rsidP="00CC1060">
      <w:pPr>
        <w:tabs>
          <w:tab w:val="left" w:pos="540"/>
        </w:tabs>
        <w:suppressAutoHyphens/>
        <w:jc w:val="center"/>
        <w:rPr>
          <w:b/>
          <w:sz w:val="18"/>
          <w:szCs w:val="18"/>
        </w:rPr>
      </w:pPr>
      <w:r w:rsidRPr="00CC1060">
        <w:rPr>
          <w:b/>
          <w:sz w:val="18"/>
          <w:szCs w:val="18"/>
        </w:rPr>
        <w:t>Охранная зона транспорта (придорожной полосы автомобильной дороги)</w:t>
      </w:r>
    </w:p>
    <w:p w:rsidR="00E90BCB" w:rsidRPr="00E90BCB" w:rsidRDefault="00E90BCB" w:rsidP="00CC1060">
      <w:pPr>
        <w:tabs>
          <w:tab w:val="left" w:pos="540"/>
        </w:tabs>
        <w:suppressAutoHyphens/>
        <w:jc w:val="both"/>
        <w:rPr>
          <w:sz w:val="18"/>
          <w:szCs w:val="18"/>
        </w:rPr>
      </w:pPr>
      <w:r w:rsidRPr="00E90BCB">
        <w:rPr>
          <w:sz w:val="18"/>
          <w:szCs w:val="18"/>
        </w:rPr>
        <w:t>1. Для автомобильных дорог, за исключением автомобильных дорог, расположенных в границах населенных пунктов, устанавливаются придорожные полосы согласно Федеральному закону от 08.11.2007 N 257-ФЗ (ред. от 01.03.2020)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90BCB" w:rsidRPr="00E90BCB" w:rsidRDefault="00E90BCB" w:rsidP="00CC1060">
      <w:pPr>
        <w:tabs>
          <w:tab w:val="left" w:pos="540"/>
        </w:tabs>
        <w:suppressAutoHyphens/>
        <w:jc w:val="both"/>
        <w:rPr>
          <w:sz w:val="18"/>
          <w:szCs w:val="18"/>
        </w:rPr>
      </w:pPr>
      <w:r w:rsidRPr="00E90BCB">
        <w:rPr>
          <w:sz w:val="18"/>
          <w:szCs w:val="18"/>
        </w:rPr>
        <w:t>2.В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E90BCB" w:rsidRPr="00E90BCB" w:rsidRDefault="00E90BCB" w:rsidP="00CC1060">
      <w:pPr>
        <w:tabs>
          <w:tab w:val="left" w:pos="540"/>
        </w:tabs>
        <w:suppressAutoHyphens/>
        <w:jc w:val="both"/>
        <w:rPr>
          <w:sz w:val="18"/>
          <w:szCs w:val="18"/>
        </w:rPr>
      </w:pPr>
      <w:r w:rsidRPr="00E90BCB">
        <w:rPr>
          <w:sz w:val="18"/>
          <w:szCs w:val="18"/>
        </w:rPr>
        <w:t>1) семидесяти пяти метров - для автомобильных дорог первой и второй категорий;</w:t>
      </w:r>
    </w:p>
    <w:p w:rsidR="00E90BCB" w:rsidRPr="00E90BCB" w:rsidRDefault="00E90BCB" w:rsidP="00CC1060">
      <w:pPr>
        <w:tabs>
          <w:tab w:val="left" w:pos="540"/>
        </w:tabs>
        <w:suppressAutoHyphens/>
        <w:jc w:val="both"/>
        <w:rPr>
          <w:sz w:val="18"/>
          <w:szCs w:val="18"/>
        </w:rPr>
      </w:pPr>
      <w:r w:rsidRPr="00E90BCB">
        <w:rPr>
          <w:sz w:val="18"/>
          <w:szCs w:val="18"/>
        </w:rPr>
        <w:t>2) пятидесяти метров - для автомобильных дорог третьей и четвертой категорий;</w:t>
      </w:r>
    </w:p>
    <w:p w:rsidR="00E90BCB" w:rsidRPr="00E90BCB" w:rsidRDefault="00E90BCB" w:rsidP="00CC1060">
      <w:pPr>
        <w:tabs>
          <w:tab w:val="left" w:pos="540"/>
        </w:tabs>
        <w:suppressAutoHyphens/>
        <w:jc w:val="both"/>
        <w:rPr>
          <w:sz w:val="18"/>
          <w:szCs w:val="18"/>
        </w:rPr>
      </w:pPr>
      <w:r w:rsidRPr="00E90BCB">
        <w:rPr>
          <w:sz w:val="18"/>
          <w:szCs w:val="18"/>
        </w:rPr>
        <w:t>3) двадцати пяти метров - для автомобильных дорог пятой категории;</w:t>
      </w:r>
    </w:p>
    <w:p w:rsidR="00E90BCB" w:rsidRPr="00E90BCB" w:rsidRDefault="00E90BCB" w:rsidP="00CC1060">
      <w:pPr>
        <w:tabs>
          <w:tab w:val="left" w:pos="540"/>
        </w:tabs>
        <w:suppressAutoHyphens/>
        <w:jc w:val="both"/>
        <w:rPr>
          <w:sz w:val="18"/>
          <w:szCs w:val="18"/>
        </w:rPr>
      </w:pPr>
      <w:r w:rsidRPr="00E90BCB">
        <w:rPr>
          <w:sz w:val="18"/>
          <w:szCs w:val="1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90BCB" w:rsidRPr="00E90BCB" w:rsidRDefault="00E90BCB" w:rsidP="00CC1060">
      <w:pPr>
        <w:tabs>
          <w:tab w:val="left" w:pos="540"/>
        </w:tabs>
        <w:suppressAutoHyphens/>
        <w:jc w:val="both"/>
        <w:rPr>
          <w:sz w:val="18"/>
          <w:szCs w:val="18"/>
        </w:rPr>
      </w:pPr>
      <w:r w:rsidRPr="00E90BCB">
        <w:rPr>
          <w:sz w:val="18"/>
          <w:szCs w:val="18"/>
        </w:rPr>
        <w:t>5)ста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E90BCB" w:rsidRPr="00E90BCB" w:rsidRDefault="00E90BCB" w:rsidP="00CC1060">
      <w:pPr>
        <w:tabs>
          <w:tab w:val="left" w:pos="540"/>
        </w:tabs>
        <w:suppressAutoHyphens/>
        <w:jc w:val="both"/>
        <w:rPr>
          <w:sz w:val="18"/>
          <w:szCs w:val="18"/>
        </w:rPr>
      </w:pPr>
      <w:r w:rsidRPr="00E90BCB">
        <w:rPr>
          <w:sz w:val="18"/>
          <w:szCs w:val="18"/>
        </w:rPr>
        <w:t>3.Решение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E90BCB" w:rsidRPr="00E90BCB" w:rsidRDefault="00E90BCB" w:rsidP="00CC1060">
      <w:pPr>
        <w:tabs>
          <w:tab w:val="left" w:pos="540"/>
        </w:tabs>
        <w:suppressAutoHyphens/>
        <w:jc w:val="both"/>
        <w:rPr>
          <w:sz w:val="18"/>
          <w:szCs w:val="18"/>
        </w:rPr>
      </w:pPr>
      <w:r w:rsidRPr="00E90BCB">
        <w:rPr>
          <w:sz w:val="18"/>
          <w:szCs w:val="18"/>
        </w:rPr>
        <w:t>4.Строительство,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E90BCB" w:rsidRPr="00E90BCB" w:rsidRDefault="00E90BCB" w:rsidP="00CC1060">
      <w:pPr>
        <w:tabs>
          <w:tab w:val="left" w:pos="540"/>
        </w:tabs>
        <w:suppressAutoHyphens/>
        <w:jc w:val="both"/>
        <w:rPr>
          <w:sz w:val="18"/>
          <w:szCs w:val="18"/>
        </w:rPr>
      </w:pPr>
      <w:r w:rsidRPr="00E90BCB">
        <w:rPr>
          <w:sz w:val="18"/>
          <w:szCs w:val="18"/>
        </w:rPr>
        <w:t>5.В случае, если для размещения объекта капитального строительства требуется подготовка документации по планировке территории, документация по планировке территории, предусматривающая размещение такого объекта в границах придорожной полосы автомобильной дороги, до ее утверждения согласовывается с владельцем автомобильной дороги. Это согласие должно содержать технические требования и условия, подлежащие обязательному исполнению. При этом получение согласия на строительство, реконструкцию объекта в границах придорожной полосы автомобильной дороги в соответствии с пунктом 4 не требуется.</w:t>
      </w:r>
    </w:p>
    <w:p w:rsidR="00E90BCB" w:rsidRPr="00E90BCB" w:rsidRDefault="00E90BCB" w:rsidP="00CC1060">
      <w:pPr>
        <w:tabs>
          <w:tab w:val="left" w:pos="540"/>
        </w:tabs>
        <w:suppressAutoHyphens/>
        <w:jc w:val="both"/>
        <w:rPr>
          <w:sz w:val="18"/>
          <w:szCs w:val="18"/>
        </w:rPr>
      </w:pPr>
      <w:r w:rsidRPr="00E90BCB">
        <w:rPr>
          <w:sz w:val="18"/>
          <w:szCs w:val="18"/>
        </w:rPr>
        <w:t xml:space="preserve">Придорожная полоса автомобильной дороги регионального и межмуниципального значения «г. Тамбов - г. Пенза» - </w:t>
      </w:r>
      <w:proofErr w:type="spellStart"/>
      <w:r w:rsidRPr="00E90BCB">
        <w:rPr>
          <w:sz w:val="18"/>
          <w:szCs w:val="18"/>
        </w:rPr>
        <w:t>п.г.т</w:t>
      </w:r>
      <w:proofErr w:type="spellEnd"/>
      <w:r w:rsidRPr="00E90BCB">
        <w:rPr>
          <w:sz w:val="18"/>
          <w:szCs w:val="18"/>
        </w:rPr>
        <w:t>. Беково» -50 м и автомобильной дороги местного значения «Подъезд к с. Гранки» - 25 м.</w:t>
      </w:r>
    </w:p>
    <w:p w:rsidR="00E90BCB" w:rsidRPr="00CC1060" w:rsidRDefault="00E90BCB" w:rsidP="00CC1060">
      <w:pPr>
        <w:tabs>
          <w:tab w:val="left" w:pos="540"/>
        </w:tabs>
        <w:suppressAutoHyphens/>
        <w:jc w:val="center"/>
        <w:rPr>
          <w:b/>
          <w:sz w:val="18"/>
          <w:szCs w:val="18"/>
        </w:rPr>
      </w:pPr>
      <w:r w:rsidRPr="00CC1060">
        <w:rPr>
          <w:b/>
          <w:sz w:val="18"/>
          <w:szCs w:val="18"/>
        </w:rPr>
        <w:t>Охранные зоны магистральных трубопроводов</w:t>
      </w:r>
    </w:p>
    <w:p w:rsidR="00E90BCB" w:rsidRPr="00E90BCB" w:rsidRDefault="00E90BCB" w:rsidP="00CC1060">
      <w:pPr>
        <w:tabs>
          <w:tab w:val="left" w:pos="540"/>
        </w:tabs>
        <w:suppressAutoHyphens/>
        <w:jc w:val="both"/>
        <w:rPr>
          <w:sz w:val="18"/>
          <w:szCs w:val="18"/>
        </w:rPr>
      </w:pPr>
      <w:r w:rsidRPr="00E90BCB">
        <w:rPr>
          <w:sz w:val="18"/>
          <w:szCs w:val="18"/>
        </w:rPr>
        <w:t xml:space="preserve">Охранная зона магистрального трубопровода - территория или акватория с особыми условиями использования, установленная вдоль магистрального трубопровода для обеспечения его безопасности. </w:t>
      </w:r>
    </w:p>
    <w:p w:rsidR="00E90BCB" w:rsidRPr="00E90BCB" w:rsidRDefault="00E90BCB" w:rsidP="00CC1060">
      <w:pPr>
        <w:tabs>
          <w:tab w:val="left" w:pos="540"/>
        </w:tabs>
        <w:suppressAutoHyphens/>
        <w:jc w:val="both"/>
        <w:rPr>
          <w:sz w:val="18"/>
          <w:szCs w:val="18"/>
        </w:rPr>
      </w:pPr>
      <w:r w:rsidRPr="00E90BCB">
        <w:rPr>
          <w:sz w:val="18"/>
          <w:szCs w:val="18"/>
        </w:rPr>
        <w:t xml:space="preserve">Магистральные газопроводы, нефтепроводы и нефтепродуктопроводы (далее - трубопроводы) следует прокладывать </w:t>
      </w:r>
      <w:proofErr w:type="spellStart"/>
      <w:r w:rsidRPr="00E90BCB">
        <w:rPr>
          <w:sz w:val="18"/>
          <w:szCs w:val="18"/>
        </w:rPr>
        <w:t>подземно</w:t>
      </w:r>
      <w:proofErr w:type="spellEnd"/>
      <w:r w:rsidRPr="00E90BCB">
        <w:rPr>
          <w:sz w:val="18"/>
          <w:szCs w:val="18"/>
        </w:rPr>
        <w:t xml:space="preserve"> (подземная прокладка). Прокладка трубопроводов по поверхности земли в насыпи (наземная прокладка) или на опорах (надземная прокладка) допускается только как исключение при соответствующем обосновании в случаях, приведенных в п. 11.1 СП 36.13330.2012 Магистральные трубопроводы. Актуализированная редакция СНиП 2.05.06-85* (с Изменениями N 1, 2). При этом должны предусматриваться специальные мероприятия, обеспечивающие надежную и безопасную эксплуатацию трубопроводов.</w:t>
      </w:r>
    </w:p>
    <w:p w:rsidR="00E90BCB" w:rsidRPr="00CC1060" w:rsidRDefault="00E90BCB" w:rsidP="00CC1060">
      <w:pPr>
        <w:jc w:val="center"/>
        <w:rPr>
          <w:b/>
          <w:sz w:val="18"/>
          <w:szCs w:val="18"/>
        </w:rPr>
      </w:pPr>
      <w:bookmarkStart w:id="75" w:name="_Toc495334416"/>
      <w:r w:rsidRPr="00CC1060">
        <w:rPr>
          <w:b/>
          <w:sz w:val="18"/>
          <w:szCs w:val="18"/>
        </w:rPr>
        <w:t xml:space="preserve">Санитарно-защитные зоны </w:t>
      </w:r>
      <w:bookmarkEnd w:id="75"/>
    </w:p>
    <w:p w:rsidR="00E90BCB" w:rsidRPr="00E90BCB" w:rsidRDefault="00E90BCB" w:rsidP="00CC1060">
      <w:pPr>
        <w:widowControl w:val="0"/>
        <w:jc w:val="both"/>
        <w:rPr>
          <w:sz w:val="18"/>
          <w:szCs w:val="18"/>
          <w:lang w:eastAsia="en-US"/>
        </w:rPr>
      </w:pPr>
      <w:r w:rsidRPr="00E90BCB">
        <w:rPr>
          <w:sz w:val="18"/>
          <w:szCs w:val="18"/>
          <w:lang w:eastAsia="en-US"/>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E90BCB" w:rsidRPr="00E90BCB" w:rsidRDefault="00E90BCB" w:rsidP="00CC1060">
      <w:pPr>
        <w:tabs>
          <w:tab w:val="left" w:pos="540"/>
        </w:tabs>
        <w:jc w:val="both"/>
        <w:rPr>
          <w:bCs/>
          <w:sz w:val="18"/>
          <w:szCs w:val="18"/>
        </w:rPr>
      </w:pPr>
      <w:r w:rsidRPr="00E90BCB">
        <w:rPr>
          <w:sz w:val="18"/>
          <w:szCs w:val="18"/>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определены «Правилами установления санитарно</w:t>
      </w:r>
      <w:r w:rsidRPr="00E90BCB">
        <w:rPr>
          <w:bCs/>
          <w:sz w:val="18"/>
          <w:szCs w:val="18"/>
        </w:rPr>
        <w:t>-защитных зон и использования земельных участков, расположенных в границах санитарно-защитных зон» (утв. постановлением Правительства Российской Федерации от 3 марта 2018 года N 222 (с изменениями)).</w:t>
      </w:r>
    </w:p>
    <w:p w:rsidR="00E90BCB" w:rsidRPr="00E90BCB" w:rsidRDefault="00E90BCB" w:rsidP="00CC1060">
      <w:pPr>
        <w:tabs>
          <w:tab w:val="left" w:pos="540"/>
        </w:tabs>
        <w:jc w:val="both"/>
        <w:rPr>
          <w:sz w:val="18"/>
          <w:szCs w:val="18"/>
        </w:rPr>
      </w:pPr>
      <w:r w:rsidRPr="00E90BCB">
        <w:rPr>
          <w:sz w:val="18"/>
          <w:szCs w:val="18"/>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E90BCB" w:rsidRPr="00E90BCB" w:rsidRDefault="00E90BCB" w:rsidP="00CC1060">
      <w:pPr>
        <w:tabs>
          <w:tab w:val="left" w:pos="540"/>
        </w:tabs>
        <w:jc w:val="both"/>
        <w:rPr>
          <w:sz w:val="18"/>
          <w:szCs w:val="18"/>
        </w:rPr>
      </w:pPr>
      <w:r w:rsidRPr="00E90BCB">
        <w:rPr>
          <w:sz w:val="18"/>
          <w:szCs w:val="18"/>
        </w:rPr>
        <w:t xml:space="preserve"> В соответствии с Правилами в границах санитарно-защитной зоны не допускается использования земельных участков в целях:</w:t>
      </w:r>
    </w:p>
    <w:p w:rsidR="00E90BCB" w:rsidRPr="00E90BCB" w:rsidRDefault="00E90BCB" w:rsidP="00CC1060">
      <w:pPr>
        <w:tabs>
          <w:tab w:val="left" w:pos="540"/>
        </w:tabs>
        <w:jc w:val="both"/>
        <w:rPr>
          <w:sz w:val="18"/>
          <w:szCs w:val="18"/>
        </w:rPr>
      </w:pPr>
      <w:r w:rsidRPr="00E90BCB">
        <w:rPr>
          <w:sz w:val="18"/>
          <w:szCs w:val="18"/>
        </w:rPr>
        <w:lastRenderedPageBreak/>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rsidR="00E90BCB" w:rsidRPr="00E90BCB" w:rsidRDefault="00E90BCB" w:rsidP="00CC1060">
      <w:pPr>
        <w:tabs>
          <w:tab w:val="left" w:pos="540"/>
        </w:tabs>
        <w:jc w:val="both"/>
        <w:rPr>
          <w:sz w:val="18"/>
          <w:szCs w:val="18"/>
        </w:rPr>
      </w:pPr>
      <w:r w:rsidRPr="00E90BCB">
        <w:rPr>
          <w:sz w:val="18"/>
          <w:szCs w:val="18"/>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E90BCB" w:rsidRPr="00E90BCB" w:rsidRDefault="00E90BCB" w:rsidP="00CC1060">
      <w:pPr>
        <w:tabs>
          <w:tab w:val="left" w:pos="540"/>
        </w:tabs>
        <w:jc w:val="both"/>
        <w:rPr>
          <w:sz w:val="18"/>
          <w:szCs w:val="18"/>
        </w:rPr>
      </w:pPr>
      <w:r w:rsidRPr="00E90BCB">
        <w:rPr>
          <w:sz w:val="18"/>
          <w:szCs w:val="18"/>
        </w:rPr>
        <w:t xml:space="preserve">На территории Мошковского сельсовета расположено одно сельское кладбище площадью около 2,0 га (объект ориентировочно </w:t>
      </w:r>
      <w:r w:rsidRPr="00E90BCB">
        <w:rPr>
          <w:sz w:val="18"/>
          <w:szCs w:val="18"/>
          <w:lang w:val="en-US" w:eastAsia="en-US"/>
        </w:rPr>
        <w:t>V</w:t>
      </w:r>
      <w:r w:rsidRPr="00E90BCB">
        <w:rPr>
          <w:sz w:val="18"/>
          <w:szCs w:val="18"/>
          <w:lang w:eastAsia="en-US"/>
        </w:rPr>
        <w:t xml:space="preserve"> </w:t>
      </w:r>
      <w:r w:rsidRPr="00E90BCB">
        <w:rPr>
          <w:sz w:val="18"/>
          <w:szCs w:val="18"/>
        </w:rPr>
        <w:t xml:space="preserve">класса опасности – СЗЗ -50м, согласно п. 7.1.12. СанПиН 2.2.1/2.1.1.1200-03 «Санитарно-защитные зоны и санитарная классификация предприятий, сооружений и иных объектов»). Санитарно-защитная зона для него не разработана. </w:t>
      </w:r>
    </w:p>
    <w:p w:rsidR="00E90BCB" w:rsidRPr="00E90BCB" w:rsidRDefault="00E90BCB" w:rsidP="00CC1060">
      <w:pPr>
        <w:tabs>
          <w:tab w:val="left" w:pos="540"/>
        </w:tabs>
        <w:jc w:val="both"/>
        <w:rPr>
          <w:sz w:val="18"/>
          <w:szCs w:val="18"/>
        </w:rPr>
      </w:pPr>
      <w:r w:rsidRPr="00E90BCB">
        <w:rPr>
          <w:sz w:val="18"/>
          <w:szCs w:val="18"/>
        </w:rPr>
        <w:t xml:space="preserve">Также на территории Мошковского сельсовета в границах с. Мошки располагается скотомогильник на земельном участке с КН 58:03:4201004:165 площадью 0,06 га  (объект ориентировочно </w:t>
      </w:r>
      <w:r w:rsidRPr="00E90BCB">
        <w:rPr>
          <w:sz w:val="18"/>
          <w:szCs w:val="18"/>
          <w:lang w:val="en-US"/>
        </w:rPr>
        <w:t>I</w:t>
      </w:r>
      <w:r w:rsidRPr="00E90BCB">
        <w:rPr>
          <w:sz w:val="18"/>
          <w:szCs w:val="18"/>
        </w:rPr>
        <w:t xml:space="preserve"> класса опасности – СЗЗ -1000 м согласно п. 7.1.12. СанПиН 2.2.1/2.1.1.1200-03 «Санитарно-защитные зоны и санитарная классификация предприятий, сооружений и иных объектов»). </w:t>
      </w:r>
    </w:p>
    <w:p w:rsidR="00E90BCB" w:rsidRPr="00E90BCB" w:rsidRDefault="00E90BCB" w:rsidP="00CC1060">
      <w:pPr>
        <w:tabs>
          <w:tab w:val="left" w:pos="540"/>
        </w:tabs>
        <w:jc w:val="both"/>
        <w:rPr>
          <w:sz w:val="18"/>
          <w:szCs w:val="18"/>
          <w:lang w:eastAsia="en-US"/>
        </w:rPr>
      </w:pPr>
      <w:r w:rsidRPr="00E90BCB">
        <w:rPr>
          <w:sz w:val="18"/>
          <w:szCs w:val="18"/>
        </w:rPr>
        <w:t>Санитарно-эпидемиологические требования к проектным объектам регламентируются</w:t>
      </w:r>
      <w:r w:rsidRPr="00E90BCB">
        <w:rPr>
          <w:sz w:val="18"/>
          <w:szCs w:val="18"/>
          <w:lang w:eastAsia="en-US"/>
        </w:rPr>
        <w:t xml:space="preserve"> СанПиН 2.2.1/2.1.1.1200-03 «Санитарно-защитные зоны и санитарная классификация предприятий, сооружений и иных объектов». В соответствии с требованиями указанных санитарно-эпидемиологических правил и нормативов ориентировочный размер санитарно-защитной зоны для проектируемых кладбищ смешанного и традиционного захоронения зависит от площади захоронений. Для закрытых кладбищ и мемориальных комплексов, кладбищ с погребением после кремации, колумбариев и сельских кладбищ</w:t>
      </w:r>
      <w:r w:rsidRPr="00E90BCB">
        <w:rPr>
          <w:sz w:val="18"/>
          <w:szCs w:val="18"/>
        </w:rPr>
        <w:t xml:space="preserve"> </w:t>
      </w:r>
      <w:r w:rsidRPr="00E90BCB">
        <w:rPr>
          <w:sz w:val="18"/>
          <w:szCs w:val="18"/>
          <w:lang w:eastAsia="en-US"/>
        </w:rPr>
        <w:t xml:space="preserve">размер санитарно-защитной зоны составляет -50м. Для кладбищ смешанного и традиционного захоронения площадью 10 и менее га – 100м; для кладбищ смешанного и традиционного захоронения площадью от 10 до 20 га – 300м, для кладбищ смешанного и традиционного захоронения площадью от 20 до 40 га – 500м. Размещение кладбища размером территории более 40 га не допускается. </w:t>
      </w:r>
    </w:p>
    <w:p w:rsidR="00E90BCB" w:rsidRPr="00E90BCB" w:rsidRDefault="00E90BCB" w:rsidP="00CC1060">
      <w:pPr>
        <w:tabs>
          <w:tab w:val="left" w:pos="540"/>
        </w:tabs>
        <w:jc w:val="both"/>
        <w:rPr>
          <w:sz w:val="18"/>
          <w:szCs w:val="18"/>
        </w:rPr>
      </w:pPr>
      <w:r w:rsidRPr="00E90BCB">
        <w:rPr>
          <w:sz w:val="18"/>
          <w:szCs w:val="18"/>
        </w:rPr>
        <w:t xml:space="preserve">Решение об установлении, изменении или о прекращении существования санитарно-защитной зоны в отношении объектов </w:t>
      </w:r>
      <w:r w:rsidRPr="00E90BCB">
        <w:rPr>
          <w:sz w:val="18"/>
          <w:szCs w:val="18"/>
          <w:lang w:val="en-US"/>
        </w:rPr>
        <w:t>I</w:t>
      </w:r>
      <w:r w:rsidRPr="00E90BCB">
        <w:rPr>
          <w:sz w:val="18"/>
          <w:szCs w:val="18"/>
        </w:rPr>
        <w:t xml:space="preserve"> и </w:t>
      </w:r>
      <w:r w:rsidRPr="00E90BCB">
        <w:rPr>
          <w:sz w:val="18"/>
          <w:szCs w:val="18"/>
          <w:lang w:val="en-US"/>
        </w:rPr>
        <w:t>II</w:t>
      </w:r>
      <w:r w:rsidRPr="00E90BCB">
        <w:rPr>
          <w:sz w:val="18"/>
          <w:szCs w:val="18"/>
        </w:rPr>
        <w:t xml:space="preserve"> класса опасности принимает Главный санитарный врач Российской Федерации.</w:t>
      </w:r>
    </w:p>
    <w:p w:rsidR="00E90BCB" w:rsidRPr="00E90BCB" w:rsidRDefault="00E90BCB" w:rsidP="00CC1060">
      <w:pPr>
        <w:tabs>
          <w:tab w:val="left" w:pos="540"/>
        </w:tabs>
        <w:jc w:val="both"/>
        <w:rPr>
          <w:sz w:val="18"/>
          <w:szCs w:val="18"/>
          <w:lang w:eastAsia="en-US"/>
        </w:rPr>
      </w:pPr>
      <w:r w:rsidRPr="00E90BCB">
        <w:rPr>
          <w:sz w:val="18"/>
          <w:szCs w:val="18"/>
          <w:lang w:eastAsia="en-US"/>
        </w:rPr>
        <w:t>При этом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натуральных исследований и измерений, поэтому размеры ССЗ существующих объектов и предприятий, способных нанести негативное воздействие на окружающую среду, указаны ориентировочные.</w:t>
      </w:r>
    </w:p>
    <w:p w:rsidR="00E90BCB" w:rsidRPr="00CC1060" w:rsidRDefault="00E90BCB" w:rsidP="00CC1060">
      <w:pPr>
        <w:jc w:val="center"/>
        <w:rPr>
          <w:b/>
          <w:sz w:val="18"/>
          <w:szCs w:val="18"/>
        </w:rPr>
      </w:pPr>
      <w:bookmarkStart w:id="76" w:name="_Toc495334417"/>
      <w:proofErr w:type="spellStart"/>
      <w:r w:rsidRPr="00CC1060">
        <w:rPr>
          <w:b/>
          <w:sz w:val="18"/>
          <w:szCs w:val="18"/>
        </w:rPr>
        <w:t>Водоохранные</w:t>
      </w:r>
      <w:proofErr w:type="spellEnd"/>
      <w:r w:rsidRPr="00CC1060">
        <w:rPr>
          <w:b/>
          <w:sz w:val="18"/>
          <w:szCs w:val="18"/>
        </w:rPr>
        <w:t xml:space="preserve"> зоны и прибрежные защитные полосы</w:t>
      </w:r>
      <w:bookmarkEnd w:id="76"/>
    </w:p>
    <w:p w:rsidR="00E90BCB" w:rsidRPr="00E90BCB" w:rsidRDefault="00E90BCB" w:rsidP="00CC1060">
      <w:pPr>
        <w:tabs>
          <w:tab w:val="left" w:pos="600"/>
        </w:tabs>
        <w:jc w:val="both"/>
        <w:rPr>
          <w:sz w:val="18"/>
          <w:szCs w:val="18"/>
        </w:rPr>
      </w:pPr>
      <w:r w:rsidRPr="00E90BCB">
        <w:rPr>
          <w:sz w:val="18"/>
          <w:szCs w:val="18"/>
        </w:rPr>
        <w:t xml:space="preserve">В целях охраны водных объектов от загрязнения, истощения, засорения в соответствии с Водным кодексом </w:t>
      </w:r>
      <w:r w:rsidRPr="00E90BCB">
        <w:rPr>
          <w:bCs/>
          <w:sz w:val="18"/>
          <w:szCs w:val="18"/>
        </w:rPr>
        <w:t>Российской Федерации от 03.06.2006 г. № 74-ФЗ</w:t>
      </w:r>
      <w:r w:rsidRPr="00E90BCB">
        <w:rPr>
          <w:sz w:val="18"/>
          <w:szCs w:val="18"/>
        </w:rPr>
        <w:t xml:space="preserve"> вдоль водных объектов устанавливаются </w:t>
      </w:r>
      <w:proofErr w:type="spellStart"/>
      <w:r w:rsidRPr="00E90BCB">
        <w:rPr>
          <w:sz w:val="18"/>
          <w:szCs w:val="18"/>
        </w:rPr>
        <w:t>водоохранные</w:t>
      </w:r>
      <w:proofErr w:type="spellEnd"/>
      <w:r w:rsidRPr="00E90BCB">
        <w:rPr>
          <w:sz w:val="18"/>
          <w:szCs w:val="18"/>
        </w:rPr>
        <w:t xml:space="preserve"> зоны.</w:t>
      </w:r>
    </w:p>
    <w:p w:rsidR="00E90BCB" w:rsidRPr="00E90BCB" w:rsidRDefault="00E90BCB" w:rsidP="00CC1060">
      <w:pPr>
        <w:tabs>
          <w:tab w:val="left" w:pos="540"/>
        </w:tabs>
        <w:ind w:left="6804"/>
        <w:jc w:val="both"/>
        <w:rPr>
          <w:b/>
          <w:bCs/>
          <w:sz w:val="18"/>
          <w:szCs w:val="18"/>
        </w:rPr>
      </w:pPr>
      <w:r w:rsidRPr="00E90BCB">
        <w:rPr>
          <w:bCs/>
          <w:sz w:val="18"/>
          <w:szCs w:val="18"/>
        </w:rPr>
        <w:t>Таблица 2.13-3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6"/>
        <w:gridCol w:w="4869"/>
      </w:tblGrid>
      <w:tr w:rsidR="00E90BCB" w:rsidRPr="00E90BCB" w:rsidTr="00C65B4B">
        <w:trPr>
          <w:jc w:val="center"/>
        </w:trPr>
        <w:tc>
          <w:tcPr>
            <w:tcW w:w="5226" w:type="dxa"/>
          </w:tcPr>
          <w:p w:rsidR="00E90BCB" w:rsidRPr="00E90BCB" w:rsidRDefault="00E90BCB" w:rsidP="00CC1060">
            <w:pPr>
              <w:jc w:val="center"/>
              <w:rPr>
                <w:sz w:val="18"/>
                <w:szCs w:val="18"/>
              </w:rPr>
            </w:pPr>
            <w:r w:rsidRPr="00E90BCB">
              <w:rPr>
                <w:sz w:val="18"/>
                <w:szCs w:val="18"/>
              </w:rPr>
              <w:t>Протяженность участков рек, км</w:t>
            </w:r>
          </w:p>
        </w:tc>
        <w:tc>
          <w:tcPr>
            <w:tcW w:w="4869" w:type="dxa"/>
          </w:tcPr>
          <w:p w:rsidR="00E90BCB" w:rsidRPr="00E90BCB" w:rsidRDefault="00E90BCB" w:rsidP="00CC1060">
            <w:pPr>
              <w:jc w:val="center"/>
              <w:rPr>
                <w:sz w:val="18"/>
                <w:szCs w:val="18"/>
              </w:rPr>
            </w:pPr>
            <w:r w:rsidRPr="00E90BCB">
              <w:rPr>
                <w:sz w:val="18"/>
                <w:szCs w:val="18"/>
              </w:rPr>
              <w:t xml:space="preserve">Ширина </w:t>
            </w:r>
            <w:proofErr w:type="spellStart"/>
            <w:r w:rsidRPr="00E90BCB">
              <w:rPr>
                <w:sz w:val="18"/>
                <w:szCs w:val="18"/>
              </w:rPr>
              <w:t>водоохранных</w:t>
            </w:r>
            <w:proofErr w:type="spellEnd"/>
            <w:r w:rsidRPr="00E90BCB">
              <w:rPr>
                <w:sz w:val="18"/>
                <w:szCs w:val="18"/>
              </w:rPr>
              <w:t xml:space="preserve"> зон, м</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 истока до </w:t>
            </w:r>
            <w:smartTag w:uri="urn:schemas-microsoft-com:office:smarttags" w:element="metricconverter">
              <w:smartTagPr>
                <w:attr w:name="ProductID" w:val="10 км"/>
              </w:smartTagPr>
              <w:r w:rsidRPr="00E90BCB">
                <w:rPr>
                  <w:sz w:val="18"/>
                  <w:szCs w:val="18"/>
                </w:rPr>
                <w:t>10 км</w:t>
              </w:r>
            </w:smartTag>
          </w:p>
        </w:tc>
        <w:tc>
          <w:tcPr>
            <w:tcW w:w="4869" w:type="dxa"/>
          </w:tcPr>
          <w:p w:rsidR="00E90BCB" w:rsidRPr="00E90BCB" w:rsidRDefault="00E90BCB" w:rsidP="00CC1060">
            <w:pPr>
              <w:jc w:val="center"/>
              <w:rPr>
                <w:sz w:val="18"/>
                <w:szCs w:val="18"/>
              </w:rPr>
            </w:pPr>
            <w:r w:rsidRPr="00E90BCB">
              <w:rPr>
                <w:sz w:val="18"/>
                <w:szCs w:val="18"/>
              </w:rPr>
              <w:t>50</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от10 км до </w:t>
            </w:r>
            <w:smartTag w:uri="urn:schemas-microsoft-com:office:smarttags" w:element="metricconverter">
              <w:smartTagPr>
                <w:attr w:name="ProductID" w:val="50 км"/>
              </w:smartTagPr>
              <w:r w:rsidRPr="00E90BCB">
                <w:rPr>
                  <w:sz w:val="18"/>
                  <w:szCs w:val="18"/>
                </w:rPr>
                <w:t>50 км</w:t>
              </w:r>
            </w:smartTag>
          </w:p>
        </w:tc>
        <w:tc>
          <w:tcPr>
            <w:tcW w:w="4869" w:type="dxa"/>
          </w:tcPr>
          <w:p w:rsidR="00E90BCB" w:rsidRPr="00E90BCB" w:rsidRDefault="00E90BCB" w:rsidP="00CC1060">
            <w:pPr>
              <w:jc w:val="center"/>
              <w:rPr>
                <w:sz w:val="18"/>
                <w:szCs w:val="18"/>
              </w:rPr>
            </w:pPr>
            <w:r w:rsidRPr="00E90BCB">
              <w:rPr>
                <w:sz w:val="18"/>
                <w:szCs w:val="18"/>
              </w:rPr>
              <w:t>100</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 </w:t>
            </w:r>
            <w:smartTag w:uri="urn:schemas-microsoft-com:office:smarttags" w:element="metricconverter">
              <w:smartTagPr>
                <w:attr w:name="ProductID" w:val="50 км"/>
              </w:smartTagPr>
              <w:r w:rsidRPr="00E90BCB">
                <w:rPr>
                  <w:sz w:val="18"/>
                  <w:szCs w:val="18"/>
                </w:rPr>
                <w:t>50 км</w:t>
              </w:r>
            </w:smartTag>
            <w:r w:rsidRPr="00E90BCB">
              <w:rPr>
                <w:sz w:val="18"/>
                <w:szCs w:val="18"/>
              </w:rPr>
              <w:t xml:space="preserve"> и более</w:t>
            </w:r>
          </w:p>
        </w:tc>
        <w:tc>
          <w:tcPr>
            <w:tcW w:w="4869" w:type="dxa"/>
          </w:tcPr>
          <w:p w:rsidR="00E90BCB" w:rsidRPr="00E90BCB" w:rsidRDefault="00E90BCB" w:rsidP="00CC1060">
            <w:pPr>
              <w:jc w:val="center"/>
              <w:rPr>
                <w:sz w:val="18"/>
                <w:szCs w:val="18"/>
              </w:rPr>
            </w:pPr>
            <w:r w:rsidRPr="00E90BCB">
              <w:rPr>
                <w:sz w:val="18"/>
                <w:szCs w:val="18"/>
              </w:rPr>
              <w:t>200</w:t>
            </w:r>
          </w:p>
        </w:tc>
      </w:tr>
    </w:tbl>
    <w:p w:rsidR="00E90BCB" w:rsidRPr="00E90BCB" w:rsidRDefault="00E90BCB" w:rsidP="00CC1060">
      <w:pPr>
        <w:tabs>
          <w:tab w:val="left" w:pos="600"/>
        </w:tabs>
        <w:suppressAutoHyphens/>
        <w:jc w:val="both"/>
        <w:rPr>
          <w:sz w:val="18"/>
          <w:szCs w:val="18"/>
        </w:rPr>
      </w:pPr>
      <w:r w:rsidRPr="00E90BCB">
        <w:rPr>
          <w:sz w:val="18"/>
          <w:szCs w:val="18"/>
        </w:rPr>
        <w:t xml:space="preserve">Для рек, ручьев протяженностью менее десяти километров от истока до устья, </w:t>
      </w:r>
      <w:proofErr w:type="spellStart"/>
      <w:r w:rsidRPr="00E90BCB">
        <w:rPr>
          <w:sz w:val="18"/>
          <w:szCs w:val="18"/>
        </w:rPr>
        <w:t>водоохранная</w:t>
      </w:r>
      <w:proofErr w:type="spellEnd"/>
      <w:r w:rsidRPr="00E90BCB">
        <w:rPr>
          <w:sz w:val="18"/>
          <w:szCs w:val="18"/>
        </w:rPr>
        <w:t xml:space="preserve"> зона совпадает с прибрежной полосой.</w:t>
      </w:r>
    </w:p>
    <w:p w:rsidR="00E90BCB" w:rsidRPr="00E90BCB" w:rsidRDefault="00E90BCB" w:rsidP="00CC1060">
      <w:pPr>
        <w:tabs>
          <w:tab w:val="left" w:pos="540"/>
        </w:tabs>
        <w:jc w:val="both"/>
        <w:rPr>
          <w:sz w:val="18"/>
          <w:szCs w:val="18"/>
        </w:rPr>
      </w:pPr>
      <w:r w:rsidRPr="00E90BCB">
        <w:rPr>
          <w:sz w:val="18"/>
          <w:szCs w:val="18"/>
        </w:rPr>
        <w:t xml:space="preserve">Размеры </w:t>
      </w:r>
      <w:proofErr w:type="spellStart"/>
      <w:r w:rsidRPr="00E90BCB">
        <w:rPr>
          <w:sz w:val="18"/>
          <w:szCs w:val="18"/>
        </w:rPr>
        <w:t>водоохранной</w:t>
      </w:r>
      <w:proofErr w:type="spellEnd"/>
      <w:r w:rsidRPr="00E90BCB">
        <w:rPr>
          <w:sz w:val="18"/>
          <w:szCs w:val="18"/>
        </w:rPr>
        <w:t xml:space="preserve"> зоны (ВЗ) и прибрежной защитной полосы (ПЗП) реки Хопер– 200 м, ПЗП – 50 м; река </w:t>
      </w:r>
      <w:proofErr w:type="spellStart"/>
      <w:r w:rsidRPr="00E90BCB">
        <w:rPr>
          <w:sz w:val="18"/>
          <w:szCs w:val="18"/>
        </w:rPr>
        <w:t>Пяша</w:t>
      </w:r>
      <w:proofErr w:type="spellEnd"/>
      <w:r w:rsidRPr="00E90BCB">
        <w:rPr>
          <w:sz w:val="18"/>
          <w:szCs w:val="18"/>
        </w:rPr>
        <w:t xml:space="preserve"> – 100 м, ПЗП – 30 м., </w:t>
      </w:r>
      <w:proofErr w:type="spellStart"/>
      <w:r w:rsidRPr="00E90BCB">
        <w:rPr>
          <w:sz w:val="18"/>
          <w:szCs w:val="18"/>
        </w:rPr>
        <w:t>руч</w:t>
      </w:r>
      <w:proofErr w:type="spellEnd"/>
      <w:r w:rsidRPr="00E90BCB">
        <w:rPr>
          <w:sz w:val="18"/>
          <w:szCs w:val="18"/>
        </w:rPr>
        <w:t xml:space="preserve">. Березовка – 100м, ПЗП – 30 м. </w:t>
      </w:r>
    </w:p>
    <w:p w:rsidR="00E90BCB" w:rsidRPr="00E90BCB" w:rsidRDefault="00E90BCB" w:rsidP="00CC1060">
      <w:pPr>
        <w:tabs>
          <w:tab w:val="left" w:pos="540"/>
        </w:tabs>
        <w:jc w:val="both"/>
        <w:rPr>
          <w:sz w:val="18"/>
          <w:szCs w:val="18"/>
        </w:rPr>
      </w:pPr>
      <w:r w:rsidRPr="00E90BCB">
        <w:rPr>
          <w:sz w:val="18"/>
          <w:szCs w:val="18"/>
        </w:rPr>
        <w:t xml:space="preserve">Ширина </w:t>
      </w:r>
      <w:proofErr w:type="spellStart"/>
      <w:r w:rsidRPr="00E90BCB">
        <w:rPr>
          <w:sz w:val="18"/>
          <w:szCs w:val="18"/>
        </w:rPr>
        <w:t>водоохранной</w:t>
      </w:r>
      <w:proofErr w:type="spellEnd"/>
      <w:r w:rsidRPr="00E90BCB">
        <w:rPr>
          <w:sz w:val="18"/>
          <w:szCs w:val="18"/>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водоохраной зоны водохранилища, расположенного на водотоке, устанавливается равной ширине водоохраной зоны этого водотока.</w:t>
      </w:r>
    </w:p>
    <w:p w:rsidR="00E90BCB" w:rsidRPr="00E90BCB" w:rsidRDefault="00E90BCB" w:rsidP="00CC1060">
      <w:pPr>
        <w:tabs>
          <w:tab w:val="left" w:pos="540"/>
        </w:tabs>
        <w:jc w:val="both"/>
        <w:rPr>
          <w:sz w:val="18"/>
          <w:szCs w:val="18"/>
        </w:rPr>
      </w:pPr>
      <w:r w:rsidRPr="00E90BCB">
        <w:rPr>
          <w:sz w:val="18"/>
          <w:szCs w:val="18"/>
        </w:rPr>
        <w:t xml:space="preserve">Организация </w:t>
      </w:r>
      <w:proofErr w:type="spellStart"/>
      <w:r w:rsidRPr="00E90BCB">
        <w:rPr>
          <w:sz w:val="18"/>
          <w:szCs w:val="18"/>
        </w:rPr>
        <w:t>водоохранных</w:t>
      </w:r>
      <w:proofErr w:type="spellEnd"/>
      <w:r w:rsidRPr="00E90BCB">
        <w:rPr>
          <w:sz w:val="18"/>
          <w:szCs w:val="18"/>
        </w:rPr>
        <w:t xml:space="preserve"> зон и прибрежных полос вдоль рек является важным мероприятием. Важнейшая роль </w:t>
      </w:r>
      <w:proofErr w:type="spellStart"/>
      <w:r w:rsidRPr="00E90BCB">
        <w:rPr>
          <w:sz w:val="18"/>
          <w:szCs w:val="18"/>
        </w:rPr>
        <w:t>водоохранных</w:t>
      </w:r>
      <w:proofErr w:type="spellEnd"/>
      <w:r w:rsidRPr="00E90BCB">
        <w:rPr>
          <w:sz w:val="18"/>
          <w:szCs w:val="18"/>
        </w:rPr>
        <w:t xml:space="preserve"> зон заключается в том, что они имеют существенное значение в борьбе с эрозией, природным фактором, оказывающим существенное влияние на формирование природного ландшафта поселения.</w:t>
      </w:r>
    </w:p>
    <w:p w:rsidR="00E90BCB" w:rsidRPr="00E90BCB" w:rsidRDefault="00E90BCB" w:rsidP="00CC1060">
      <w:pPr>
        <w:tabs>
          <w:tab w:val="left" w:pos="540"/>
        </w:tabs>
        <w:jc w:val="both"/>
        <w:rPr>
          <w:sz w:val="18"/>
          <w:szCs w:val="18"/>
        </w:rPr>
      </w:pPr>
      <w:r w:rsidRPr="00E90BCB">
        <w:rPr>
          <w:sz w:val="18"/>
          <w:szCs w:val="18"/>
        </w:rPr>
        <w:t xml:space="preserve">В границах </w:t>
      </w:r>
      <w:proofErr w:type="spellStart"/>
      <w:r w:rsidRPr="00E90BCB">
        <w:rPr>
          <w:sz w:val="18"/>
          <w:szCs w:val="18"/>
        </w:rPr>
        <w:t>водоохранных</w:t>
      </w:r>
      <w:proofErr w:type="spellEnd"/>
      <w:r w:rsidRPr="00E90BCB">
        <w:rPr>
          <w:sz w:val="18"/>
          <w:szCs w:val="18"/>
        </w:rPr>
        <w:t xml:space="preserve"> зон запрещается:</w:t>
      </w:r>
    </w:p>
    <w:p w:rsidR="00E90BCB" w:rsidRPr="00E90BCB" w:rsidRDefault="00E90BCB" w:rsidP="00CC1060">
      <w:pPr>
        <w:tabs>
          <w:tab w:val="left" w:pos="540"/>
        </w:tabs>
        <w:jc w:val="both"/>
        <w:rPr>
          <w:sz w:val="18"/>
          <w:szCs w:val="18"/>
        </w:rPr>
      </w:pPr>
      <w:r w:rsidRPr="00E90BCB">
        <w:rPr>
          <w:sz w:val="18"/>
          <w:szCs w:val="18"/>
        </w:rPr>
        <w:t>- использование сточных вод в целях регулирования плодородия почв;</w:t>
      </w:r>
    </w:p>
    <w:p w:rsidR="00E90BCB" w:rsidRPr="00E90BCB" w:rsidRDefault="00E90BCB" w:rsidP="00CC1060">
      <w:pPr>
        <w:tabs>
          <w:tab w:val="left" w:pos="540"/>
        </w:tabs>
        <w:jc w:val="both"/>
        <w:rPr>
          <w:sz w:val="18"/>
          <w:szCs w:val="18"/>
        </w:rPr>
      </w:pPr>
      <w:r w:rsidRPr="00E90BCB">
        <w:rPr>
          <w:sz w:val="18"/>
          <w:szCs w:val="18"/>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90BCB" w:rsidRPr="00E90BCB" w:rsidRDefault="00E90BCB" w:rsidP="00CC1060">
      <w:pPr>
        <w:tabs>
          <w:tab w:val="left" w:pos="540"/>
        </w:tabs>
        <w:jc w:val="both"/>
        <w:rPr>
          <w:sz w:val="18"/>
          <w:szCs w:val="18"/>
        </w:rPr>
      </w:pPr>
      <w:r w:rsidRPr="00E90BCB">
        <w:rPr>
          <w:sz w:val="18"/>
          <w:szCs w:val="18"/>
        </w:rPr>
        <w:t>- осуществление авиационных мер по борьбе с вредными организмами;</w:t>
      </w:r>
    </w:p>
    <w:p w:rsidR="00E90BCB" w:rsidRPr="00E90BCB" w:rsidRDefault="00E90BCB" w:rsidP="00CC1060">
      <w:pPr>
        <w:tabs>
          <w:tab w:val="left" w:pos="540"/>
        </w:tabs>
        <w:jc w:val="both"/>
        <w:rPr>
          <w:sz w:val="18"/>
          <w:szCs w:val="18"/>
        </w:rPr>
      </w:pPr>
      <w:r w:rsidRPr="00E90BCB">
        <w:rPr>
          <w:sz w:val="18"/>
          <w:szCs w:val="18"/>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90BCB" w:rsidRPr="00E90BCB" w:rsidRDefault="00E90BCB" w:rsidP="00CC1060">
      <w:pPr>
        <w:tabs>
          <w:tab w:val="left" w:pos="540"/>
        </w:tabs>
        <w:jc w:val="both"/>
        <w:rPr>
          <w:sz w:val="18"/>
          <w:szCs w:val="18"/>
        </w:rPr>
      </w:pPr>
      <w:r w:rsidRPr="00E90BCB">
        <w:rPr>
          <w:sz w:val="18"/>
          <w:szCs w:val="18"/>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90BCB" w:rsidRPr="00E90BCB" w:rsidRDefault="00E90BCB" w:rsidP="00CC1060">
      <w:pPr>
        <w:tabs>
          <w:tab w:val="left" w:pos="540"/>
        </w:tabs>
        <w:jc w:val="both"/>
        <w:rPr>
          <w:sz w:val="18"/>
          <w:szCs w:val="18"/>
        </w:rPr>
      </w:pPr>
      <w:r w:rsidRPr="00E90BCB">
        <w:rPr>
          <w:sz w:val="18"/>
          <w:szCs w:val="18"/>
        </w:rPr>
        <w:t xml:space="preserve">- размещение специализированных хранилищ пестицидов и </w:t>
      </w:r>
      <w:proofErr w:type="spellStart"/>
      <w:r w:rsidRPr="00E90BCB">
        <w:rPr>
          <w:sz w:val="18"/>
          <w:szCs w:val="18"/>
        </w:rPr>
        <w:t>агрохимикатов</w:t>
      </w:r>
      <w:proofErr w:type="spellEnd"/>
      <w:r w:rsidRPr="00E90BCB">
        <w:rPr>
          <w:sz w:val="18"/>
          <w:szCs w:val="18"/>
        </w:rPr>
        <w:t xml:space="preserve">, применение пестицидов и </w:t>
      </w:r>
      <w:proofErr w:type="spellStart"/>
      <w:r w:rsidRPr="00E90BCB">
        <w:rPr>
          <w:sz w:val="18"/>
          <w:szCs w:val="18"/>
        </w:rPr>
        <w:t>агрохимикатов</w:t>
      </w:r>
      <w:proofErr w:type="spellEnd"/>
      <w:r w:rsidRPr="00E90BCB">
        <w:rPr>
          <w:sz w:val="18"/>
          <w:szCs w:val="18"/>
        </w:rPr>
        <w:t>;</w:t>
      </w:r>
    </w:p>
    <w:p w:rsidR="00E90BCB" w:rsidRPr="00E90BCB" w:rsidRDefault="00E90BCB" w:rsidP="00CC1060">
      <w:pPr>
        <w:tabs>
          <w:tab w:val="left" w:pos="540"/>
        </w:tabs>
        <w:jc w:val="both"/>
        <w:rPr>
          <w:sz w:val="18"/>
          <w:szCs w:val="18"/>
        </w:rPr>
      </w:pPr>
      <w:r w:rsidRPr="00E90BCB">
        <w:rPr>
          <w:sz w:val="18"/>
          <w:szCs w:val="18"/>
        </w:rPr>
        <w:t>- сброс сточных, в том числе дренажных, вод;</w:t>
      </w:r>
    </w:p>
    <w:p w:rsidR="00E90BCB" w:rsidRPr="00E90BCB" w:rsidRDefault="00E90BCB" w:rsidP="00CC1060">
      <w:pPr>
        <w:tabs>
          <w:tab w:val="left" w:pos="540"/>
        </w:tabs>
        <w:jc w:val="both"/>
        <w:rPr>
          <w:bCs/>
          <w:sz w:val="18"/>
          <w:szCs w:val="18"/>
        </w:rPr>
      </w:pPr>
      <w:r w:rsidRPr="00E90BCB">
        <w:rPr>
          <w:sz w:val="18"/>
          <w:szCs w:val="18"/>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4" w:anchor="block_7" w:history="1">
        <w:r w:rsidRPr="00E90BCB">
          <w:rPr>
            <w:sz w:val="18"/>
            <w:szCs w:val="18"/>
          </w:rPr>
          <w:t>законодательством</w:t>
        </w:r>
      </w:hyperlink>
      <w:r w:rsidRPr="00E90BCB">
        <w:rPr>
          <w:sz w:val="18"/>
          <w:szCs w:val="18"/>
        </w:rPr>
        <w:t xml:space="preserve">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5" w:anchor="block_191" w:history="1">
        <w:r w:rsidRPr="00E90BCB">
          <w:rPr>
            <w:sz w:val="18"/>
            <w:szCs w:val="18"/>
          </w:rPr>
          <w:t>статьей 19.1</w:t>
        </w:r>
      </w:hyperlink>
      <w:r w:rsidRPr="00E90BCB">
        <w:rPr>
          <w:sz w:val="18"/>
          <w:szCs w:val="18"/>
        </w:rPr>
        <w:t xml:space="preserve"> Закона Российской Федерации от 21 февраля 1992 года N 2395-I «О недрах»).</w:t>
      </w:r>
    </w:p>
    <w:p w:rsidR="00E90BCB" w:rsidRPr="00E90BCB" w:rsidRDefault="00E90BCB" w:rsidP="00CC1060">
      <w:pPr>
        <w:tabs>
          <w:tab w:val="left" w:pos="540"/>
        </w:tabs>
        <w:suppressAutoHyphens/>
        <w:jc w:val="both"/>
        <w:rPr>
          <w:sz w:val="18"/>
          <w:szCs w:val="18"/>
          <w:lang w:eastAsia="ar-SA"/>
        </w:rPr>
      </w:pPr>
      <w:r w:rsidRPr="00E90BCB">
        <w:rPr>
          <w:sz w:val="18"/>
          <w:szCs w:val="18"/>
          <w:lang w:eastAsia="ar-SA"/>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90BCB" w:rsidRPr="00CC1060" w:rsidRDefault="00E90BCB" w:rsidP="00CC1060">
      <w:pPr>
        <w:tabs>
          <w:tab w:val="left" w:pos="540"/>
        </w:tabs>
        <w:suppressAutoHyphens/>
        <w:jc w:val="both"/>
        <w:rPr>
          <w:sz w:val="18"/>
          <w:szCs w:val="18"/>
          <w:lang w:eastAsia="ar-SA"/>
        </w:rPr>
      </w:pPr>
      <w:r w:rsidRPr="00CC1060">
        <w:rPr>
          <w:sz w:val="18"/>
          <w:szCs w:val="18"/>
          <w:lang w:eastAsia="ar-SA"/>
        </w:rPr>
        <w:t>В границах прибрежных защитных полос дополнительно запрещается:</w:t>
      </w:r>
    </w:p>
    <w:p w:rsidR="00E90BCB" w:rsidRPr="00E90BCB" w:rsidRDefault="00E90BCB" w:rsidP="00CC1060">
      <w:pPr>
        <w:suppressAutoHyphens/>
        <w:jc w:val="both"/>
        <w:rPr>
          <w:sz w:val="18"/>
          <w:szCs w:val="18"/>
          <w:lang w:eastAsia="ar-SA"/>
        </w:rPr>
      </w:pPr>
      <w:r w:rsidRPr="00E90BCB">
        <w:rPr>
          <w:sz w:val="18"/>
          <w:szCs w:val="18"/>
          <w:lang w:eastAsia="ar-SA"/>
        </w:rPr>
        <w:t>- распашка земель;</w:t>
      </w:r>
    </w:p>
    <w:p w:rsidR="00E90BCB" w:rsidRPr="00E90BCB" w:rsidRDefault="00E90BCB" w:rsidP="00CC1060">
      <w:pPr>
        <w:tabs>
          <w:tab w:val="left" w:pos="900"/>
        </w:tabs>
        <w:suppressAutoHyphens/>
        <w:jc w:val="both"/>
        <w:rPr>
          <w:sz w:val="18"/>
          <w:szCs w:val="18"/>
          <w:lang w:eastAsia="ar-SA"/>
        </w:rPr>
      </w:pPr>
      <w:r w:rsidRPr="00E90BCB">
        <w:rPr>
          <w:sz w:val="18"/>
          <w:szCs w:val="18"/>
          <w:lang w:eastAsia="ar-SA"/>
        </w:rPr>
        <w:t>- размещение отвалов размываемых грунтов;</w:t>
      </w:r>
    </w:p>
    <w:p w:rsidR="00E90BCB" w:rsidRPr="00E90BCB" w:rsidRDefault="00E90BCB" w:rsidP="00CC1060">
      <w:pPr>
        <w:suppressAutoHyphens/>
        <w:jc w:val="both"/>
        <w:rPr>
          <w:sz w:val="18"/>
          <w:szCs w:val="18"/>
          <w:lang w:eastAsia="ar-SA"/>
        </w:rPr>
      </w:pPr>
      <w:r w:rsidRPr="00E90BCB">
        <w:rPr>
          <w:sz w:val="18"/>
          <w:szCs w:val="18"/>
          <w:lang w:eastAsia="ar-SA"/>
        </w:rPr>
        <w:lastRenderedPageBreak/>
        <w:t>- выпас сельскохозяйственных животных и организация для них летних лагерей, ванн.</w:t>
      </w:r>
    </w:p>
    <w:p w:rsidR="00E90BCB" w:rsidRPr="00E90BCB" w:rsidRDefault="00E90BCB" w:rsidP="00CC1060">
      <w:pPr>
        <w:autoSpaceDE w:val="0"/>
        <w:autoSpaceDN w:val="0"/>
        <w:adjustRightInd w:val="0"/>
        <w:jc w:val="both"/>
        <w:rPr>
          <w:sz w:val="18"/>
          <w:szCs w:val="18"/>
        </w:rPr>
      </w:pPr>
      <w:r w:rsidRPr="00E90BCB">
        <w:rPr>
          <w:sz w:val="18"/>
          <w:szCs w:val="18"/>
        </w:rPr>
        <w:t>Согласно ст. 6 Водного Кодекса Российской Федерации, вдоль береговой линии (границы водного объекта) водных объектов общего пользования устанавливается полоса земли (береговая полоса), предназначенная для общего пользования шириной 20 м.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E90BCB" w:rsidRPr="00E90BCB" w:rsidRDefault="00E90BCB" w:rsidP="00CC1060">
      <w:pPr>
        <w:tabs>
          <w:tab w:val="left" w:pos="600"/>
        </w:tabs>
        <w:suppressAutoHyphens/>
        <w:jc w:val="both"/>
        <w:rPr>
          <w:sz w:val="18"/>
          <w:szCs w:val="18"/>
        </w:rPr>
      </w:pPr>
      <w:r w:rsidRPr="00E90BCB">
        <w:rPr>
          <w:sz w:val="18"/>
          <w:szCs w:val="1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E90BCB" w:rsidRDefault="00E90BCB" w:rsidP="00CC1060">
      <w:pPr>
        <w:jc w:val="both"/>
        <w:rPr>
          <w:rFonts w:cs="Arial"/>
          <w:bCs/>
          <w:sz w:val="18"/>
          <w:szCs w:val="18"/>
        </w:rPr>
      </w:pPr>
      <w:r w:rsidRPr="00E90BCB">
        <w:rPr>
          <w:rFonts w:cs="Arial"/>
          <w:bCs/>
          <w:sz w:val="18"/>
          <w:szCs w:val="18"/>
        </w:rPr>
        <w:t xml:space="preserve">В границах </w:t>
      </w:r>
      <w:proofErr w:type="spellStart"/>
      <w:r w:rsidRPr="00CC1060">
        <w:rPr>
          <w:rFonts w:cs="Arial"/>
          <w:iCs/>
          <w:sz w:val="18"/>
          <w:szCs w:val="18"/>
        </w:rPr>
        <w:t>водоохранных</w:t>
      </w:r>
      <w:proofErr w:type="spellEnd"/>
      <w:r w:rsidRPr="00CC1060">
        <w:rPr>
          <w:rFonts w:cs="Arial"/>
          <w:iCs/>
          <w:sz w:val="18"/>
          <w:szCs w:val="18"/>
        </w:rPr>
        <w:t xml:space="preserve"> зон</w:t>
      </w:r>
      <w:r w:rsidRPr="00E90BCB">
        <w:rPr>
          <w:rFonts w:cs="Arial"/>
          <w:bCs/>
          <w:sz w:val="18"/>
          <w:szCs w:val="18"/>
        </w:rPr>
        <w:t xml:space="preserve">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 в области охраны окружающей среды.</w:t>
      </w:r>
    </w:p>
    <w:p w:rsidR="00CC1060" w:rsidRPr="00C65B4B" w:rsidRDefault="00CC1060" w:rsidP="00CC1060">
      <w:pPr>
        <w:jc w:val="center"/>
        <w:rPr>
          <w:b/>
          <w:sz w:val="18"/>
          <w:szCs w:val="18"/>
        </w:rPr>
      </w:pPr>
      <w:bookmarkStart w:id="77" w:name="_Toc495334418"/>
      <w:r w:rsidRPr="00C65B4B">
        <w:rPr>
          <w:b/>
          <w:sz w:val="18"/>
          <w:szCs w:val="18"/>
        </w:rPr>
        <w:t>Зоны санитарной охраны источников питьевого и хозяйственно-бытового водоснабжения</w:t>
      </w:r>
      <w:bookmarkEnd w:id="77"/>
    </w:p>
    <w:p w:rsidR="00CC1060" w:rsidRPr="00CC1060" w:rsidRDefault="00CC1060" w:rsidP="00CC1060">
      <w:pPr>
        <w:tabs>
          <w:tab w:val="left" w:pos="540"/>
        </w:tabs>
        <w:jc w:val="both"/>
        <w:rPr>
          <w:sz w:val="18"/>
          <w:szCs w:val="18"/>
        </w:rPr>
      </w:pPr>
      <w:r w:rsidRPr="00CC1060">
        <w:rPr>
          <w:sz w:val="18"/>
          <w:szCs w:val="18"/>
        </w:rPr>
        <w:t>Согласно Санитарным правилам и нормам 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РФ от 14.03.2002 г. №10, регистрационный №3399), зона санитарной охраны источников водоснабжения (артезианских скважин) организуется в составе трех поясов.</w:t>
      </w:r>
    </w:p>
    <w:p w:rsidR="00CC1060" w:rsidRPr="00CC1060" w:rsidRDefault="00CC1060" w:rsidP="00CC1060">
      <w:pPr>
        <w:tabs>
          <w:tab w:val="left" w:pos="540"/>
        </w:tabs>
        <w:jc w:val="both"/>
        <w:rPr>
          <w:sz w:val="18"/>
          <w:szCs w:val="18"/>
        </w:rPr>
      </w:pPr>
      <w:r w:rsidRPr="00CC1060">
        <w:rPr>
          <w:sz w:val="18"/>
          <w:szCs w:val="18"/>
        </w:rPr>
        <w:t>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w:t>
      </w:r>
    </w:p>
    <w:p w:rsidR="00CC1060" w:rsidRPr="00CC1060" w:rsidRDefault="00CC1060" w:rsidP="00CC1060">
      <w:pPr>
        <w:tabs>
          <w:tab w:val="left" w:pos="540"/>
        </w:tabs>
        <w:jc w:val="both"/>
        <w:rPr>
          <w:sz w:val="18"/>
          <w:szCs w:val="18"/>
        </w:rPr>
      </w:pPr>
      <w:r w:rsidRPr="00CC1060">
        <w:rPr>
          <w:sz w:val="18"/>
          <w:szCs w:val="18"/>
        </w:rPr>
        <w:t xml:space="preserve">Первый пояс охранной зоны водозаборных скважин устанавливается в размере от 30 до </w:t>
      </w:r>
      <w:smartTag w:uri="urn:schemas-microsoft-com:office:smarttags" w:element="metricconverter">
        <w:smartTagPr>
          <w:attr w:name="ProductID" w:val="50 метров"/>
        </w:smartTagPr>
        <w:r w:rsidRPr="00CC1060">
          <w:rPr>
            <w:sz w:val="18"/>
            <w:szCs w:val="18"/>
          </w:rPr>
          <w:t>50 метров</w:t>
        </w:r>
      </w:smartTag>
      <w:r w:rsidRPr="00CC1060">
        <w:rPr>
          <w:sz w:val="18"/>
          <w:szCs w:val="18"/>
        </w:rPr>
        <w:t xml:space="preserve">, в соответствии с </w:t>
      </w:r>
      <w:proofErr w:type="spellStart"/>
      <w:r w:rsidRPr="00CC1060">
        <w:rPr>
          <w:sz w:val="18"/>
          <w:szCs w:val="18"/>
        </w:rPr>
        <w:t>СанПин</w:t>
      </w:r>
      <w:proofErr w:type="spellEnd"/>
      <w:r w:rsidRPr="00CC1060">
        <w:rPr>
          <w:sz w:val="18"/>
          <w:szCs w:val="18"/>
        </w:rPr>
        <w:t xml:space="preserve"> 2.1.4.1110 02 «Зоны санитарной охраны источников водоснабжения и водопроводов питьевого назначения».</w:t>
      </w:r>
    </w:p>
    <w:p w:rsidR="00CC1060" w:rsidRPr="00CC1060" w:rsidRDefault="00CC1060" w:rsidP="00CC1060">
      <w:pPr>
        <w:tabs>
          <w:tab w:val="left" w:pos="540"/>
        </w:tabs>
        <w:jc w:val="both"/>
        <w:rPr>
          <w:sz w:val="18"/>
          <w:szCs w:val="18"/>
        </w:rPr>
      </w:pPr>
      <w:r w:rsidRPr="00CC1060">
        <w:rPr>
          <w:sz w:val="18"/>
          <w:szCs w:val="18"/>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w:t>
      </w:r>
    </w:p>
    <w:p w:rsidR="00CC1060" w:rsidRPr="00CC1060" w:rsidRDefault="00CC1060" w:rsidP="00CC1060">
      <w:pPr>
        <w:tabs>
          <w:tab w:val="left" w:pos="540"/>
        </w:tabs>
        <w:jc w:val="both"/>
        <w:rPr>
          <w:sz w:val="18"/>
          <w:szCs w:val="18"/>
        </w:rPr>
      </w:pPr>
      <w:r w:rsidRPr="00CC1060">
        <w:rPr>
          <w:sz w:val="18"/>
          <w:szCs w:val="18"/>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CC1060" w:rsidRPr="00CC1060" w:rsidRDefault="00CC1060" w:rsidP="00CC1060">
      <w:pPr>
        <w:tabs>
          <w:tab w:val="left" w:pos="540"/>
          <w:tab w:val="left" w:pos="1620"/>
        </w:tabs>
        <w:jc w:val="both"/>
        <w:rPr>
          <w:sz w:val="18"/>
          <w:szCs w:val="18"/>
        </w:rPr>
      </w:pPr>
      <w:r w:rsidRPr="00CC1060">
        <w:rPr>
          <w:sz w:val="18"/>
          <w:szCs w:val="18"/>
        </w:rPr>
        <w:t xml:space="preserve">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w:t>
      </w:r>
      <w:proofErr w:type="spellStart"/>
      <w:r w:rsidRPr="00CC1060">
        <w:rPr>
          <w:sz w:val="18"/>
          <w:szCs w:val="18"/>
        </w:rPr>
        <w:t>СанПин</w:t>
      </w:r>
      <w:proofErr w:type="spellEnd"/>
      <w:r w:rsidRPr="00CC1060">
        <w:rPr>
          <w:sz w:val="18"/>
          <w:szCs w:val="18"/>
        </w:rPr>
        <w:t xml:space="preserve"> 2.1.4.1110 02 «Зоны санитарной охраны источников водоснабжения и водопроводов питьевого назначения».</w:t>
      </w:r>
    </w:p>
    <w:p w:rsidR="00CC1060" w:rsidRPr="00CC1060" w:rsidRDefault="00CC1060" w:rsidP="00CC1060">
      <w:pPr>
        <w:suppressAutoHyphens/>
        <w:rPr>
          <w:b/>
          <w:sz w:val="18"/>
          <w:szCs w:val="18"/>
        </w:rPr>
      </w:pPr>
      <w:r w:rsidRPr="00CC1060">
        <w:rPr>
          <w:b/>
          <w:sz w:val="18"/>
          <w:szCs w:val="18"/>
        </w:rPr>
        <w:t>Мероприятия по первому поясу ЗСО:</w:t>
      </w:r>
    </w:p>
    <w:p w:rsidR="00CC1060" w:rsidRPr="00CC1060" w:rsidRDefault="00CC1060" w:rsidP="00CC1060">
      <w:pPr>
        <w:suppressAutoHyphens/>
        <w:jc w:val="both"/>
        <w:rPr>
          <w:sz w:val="18"/>
          <w:szCs w:val="18"/>
        </w:rPr>
      </w:pPr>
      <w:r w:rsidRPr="00CC1060">
        <w:rPr>
          <w:sz w:val="18"/>
          <w:szCs w:val="18"/>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Запрещается посадка высокоствольных деревьев;</w:t>
      </w:r>
    </w:p>
    <w:p w:rsidR="00CC1060" w:rsidRPr="00CC1060" w:rsidRDefault="00CC1060" w:rsidP="00CC1060">
      <w:pPr>
        <w:suppressAutoHyphens/>
        <w:jc w:val="both"/>
        <w:rPr>
          <w:sz w:val="18"/>
          <w:szCs w:val="18"/>
        </w:rPr>
      </w:pPr>
      <w:r w:rsidRPr="00CC1060">
        <w:rPr>
          <w:sz w:val="18"/>
          <w:szCs w:val="18"/>
        </w:rPr>
        <w:t>- 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а также применение ядохимикатов и удобрений;</w:t>
      </w:r>
    </w:p>
    <w:p w:rsidR="00CC1060" w:rsidRPr="00CC1060" w:rsidRDefault="00CC1060" w:rsidP="00CC1060">
      <w:pPr>
        <w:suppressAutoHyphens/>
        <w:jc w:val="both"/>
        <w:rPr>
          <w:sz w:val="18"/>
          <w:szCs w:val="18"/>
        </w:rPr>
      </w:pPr>
      <w:r w:rsidRPr="00CC1060">
        <w:rPr>
          <w:sz w:val="18"/>
          <w:szCs w:val="18"/>
        </w:rPr>
        <w:t>- здания должны быть оборудованы канализацией с отведением сточных вод в ближайшую систему бытовой или производственной канализации или местные станции очистных сооружений, расположенные за пределами первого пояса ЗСО с учетом санитарного режима на территории второго пояса;</w:t>
      </w:r>
    </w:p>
    <w:p w:rsidR="00CC1060" w:rsidRPr="00CC1060" w:rsidRDefault="00CC1060" w:rsidP="00CC1060">
      <w:pPr>
        <w:suppressAutoHyphens/>
        <w:jc w:val="both"/>
        <w:rPr>
          <w:sz w:val="18"/>
          <w:szCs w:val="18"/>
        </w:rPr>
      </w:pPr>
      <w:r w:rsidRPr="00CC1060">
        <w:rPr>
          <w:sz w:val="18"/>
          <w:szCs w:val="18"/>
        </w:rPr>
        <w:t>- в исключительных случаях при отсутствии канализации должны устраиваться водонепроницаемые приемники нечистот бытовых отходов, расположенные в местах, исключающих загрязнение территории первого пояса ЗСО при их вывозе;</w:t>
      </w:r>
    </w:p>
    <w:p w:rsidR="00CC1060" w:rsidRPr="00CC1060" w:rsidRDefault="00CC1060" w:rsidP="00CC1060">
      <w:pPr>
        <w:suppressAutoHyphens/>
        <w:jc w:val="both"/>
        <w:rPr>
          <w:sz w:val="18"/>
          <w:szCs w:val="18"/>
        </w:rPr>
      </w:pPr>
      <w:r w:rsidRPr="00CC1060">
        <w:rPr>
          <w:sz w:val="18"/>
          <w:szCs w:val="18"/>
        </w:rPr>
        <w:t>- водопроводные сооружения, расположенные в первом поясе ЗСО,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CC1060" w:rsidRPr="00CC1060" w:rsidRDefault="00CC1060" w:rsidP="00CC1060">
      <w:pPr>
        <w:suppressAutoHyphens/>
        <w:jc w:val="both"/>
        <w:rPr>
          <w:sz w:val="18"/>
          <w:szCs w:val="18"/>
        </w:rPr>
      </w:pPr>
      <w:r w:rsidRPr="00CC1060">
        <w:rPr>
          <w:sz w:val="18"/>
          <w:szCs w:val="18"/>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CC1060" w:rsidRPr="00CC1060" w:rsidRDefault="00CC1060" w:rsidP="00CC1060">
      <w:pPr>
        <w:suppressAutoHyphens/>
        <w:rPr>
          <w:b/>
          <w:sz w:val="18"/>
          <w:szCs w:val="18"/>
        </w:rPr>
      </w:pPr>
      <w:r w:rsidRPr="00CC1060">
        <w:rPr>
          <w:b/>
          <w:sz w:val="18"/>
          <w:szCs w:val="18"/>
        </w:rPr>
        <w:t>Мероприятия по второму и третьему поясам:</w:t>
      </w:r>
    </w:p>
    <w:p w:rsidR="00CC1060" w:rsidRPr="00CC1060" w:rsidRDefault="00CC1060" w:rsidP="00CC1060">
      <w:pPr>
        <w:suppressAutoHyphens/>
        <w:jc w:val="both"/>
        <w:rPr>
          <w:sz w:val="18"/>
          <w:szCs w:val="18"/>
        </w:rPr>
      </w:pPr>
      <w:r w:rsidRPr="00CC1060">
        <w:rPr>
          <w:sz w:val="18"/>
          <w:szCs w:val="18"/>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CC1060" w:rsidRPr="00CC1060" w:rsidRDefault="00CC1060" w:rsidP="00CC1060">
      <w:pPr>
        <w:suppressAutoHyphens/>
        <w:jc w:val="both"/>
        <w:rPr>
          <w:sz w:val="18"/>
          <w:szCs w:val="18"/>
        </w:rPr>
      </w:pPr>
      <w:r w:rsidRPr="00CC1060">
        <w:rPr>
          <w:sz w:val="18"/>
          <w:szCs w:val="18"/>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органами и учреждениями экологического и геологического контроля;</w:t>
      </w:r>
    </w:p>
    <w:p w:rsidR="00CC1060" w:rsidRPr="00CC1060" w:rsidRDefault="00CC1060" w:rsidP="00CC1060">
      <w:pPr>
        <w:suppressAutoHyphens/>
        <w:jc w:val="both"/>
        <w:rPr>
          <w:sz w:val="18"/>
          <w:szCs w:val="18"/>
        </w:rPr>
      </w:pPr>
      <w:r w:rsidRPr="00CC1060">
        <w:rPr>
          <w:sz w:val="18"/>
          <w:szCs w:val="18"/>
        </w:rPr>
        <w:t>- запрещение закачки отработанных вод в подземные горизонты, подземного складирования твердых отходов и разработки недр земли;</w:t>
      </w:r>
    </w:p>
    <w:p w:rsidR="00CC1060" w:rsidRPr="00CC1060" w:rsidRDefault="00CC1060" w:rsidP="00CC1060">
      <w:pPr>
        <w:suppressAutoHyphens/>
        <w:jc w:val="both"/>
        <w:rPr>
          <w:sz w:val="18"/>
          <w:szCs w:val="18"/>
        </w:rPr>
      </w:pPr>
      <w:r w:rsidRPr="00CC1060">
        <w:rPr>
          <w:sz w:val="18"/>
          <w:szCs w:val="18"/>
        </w:rPr>
        <w:t xml:space="preserve">- запрещение размещения складов горюче-смазочных материалов, ядохимикатов и минеральных удобрений, накопителей </w:t>
      </w:r>
      <w:proofErr w:type="spellStart"/>
      <w:r w:rsidRPr="00CC1060">
        <w:rPr>
          <w:sz w:val="18"/>
          <w:szCs w:val="18"/>
        </w:rPr>
        <w:t>промстоков</w:t>
      </w:r>
      <w:proofErr w:type="spellEnd"/>
      <w:r w:rsidRPr="00CC1060">
        <w:rPr>
          <w:sz w:val="18"/>
          <w:szCs w:val="18"/>
        </w:rPr>
        <w:t xml:space="preserve">, </w:t>
      </w:r>
      <w:proofErr w:type="spellStart"/>
      <w:r w:rsidRPr="00CC1060">
        <w:rPr>
          <w:sz w:val="18"/>
          <w:szCs w:val="18"/>
        </w:rPr>
        <w:t>шламохранилищ</w:t>
      </w:r>
      <w:proofErr w:type="spellEnd"/>
      <w:r w:rsidRPr="00CC1060">
        <w:rPr>
          <w:sz w:val="18"/>
          <w:szCs w:val="18"/>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по согласованию с центром государственного санитарно-эпидемиологического надзора, органами и учреждениями государственного экологического и геологического контроля;</w:t>
      </w:r>
    </w:p>
    <w:p w:rsidR="00CC1060" w:rsidRPr="00CC1060" w:rsidRDefault="00CC1060" w:rsidP="00CC1060">
      <w:pPr>
        <w:suppressAutoHyphens/>
        <w:jc w:val="both"/>
        <w:rPr>
          <w:sz w:val="18"/>
          <w:szCs w:val="18"/>
        </w:rPr>
      </w:pPr>
      <w:r w:rsidRPr="00CC1060">
        <w:rPr>
          <w:sz w:val="18"/>
          <w:szCs w:val="18"/>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требованиями СанПиНа «Охрана поверхностных вод от загрязнения».</w:t>
      </w:r>
    </w:p>
    <w:p w:rsidR="00CC1060" w:rsidRPr="00CC1060" w:rsidRDefault="00CC1060" w:rsidP="00CC1060">
      <w:pPr>
        <w:suppressAutoHyphens/>
        <w:jc w:val="both"/>
        <w:rPr>
          <w:sz w:val="18"/>
          <w:szCs w:val="18"/>
        </w:rPr>
      </w:pPr>
      <w:r w:rsidRPr="00CC1060">
        <w:rPr>
          <w:sz w:val="18"/>
          <w:szCs w:val="18"/>
        </w:rPr>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CC1060" w:rsidRPr="00CC1060" w:rsidRDefault="00CC1060" w:rsidP="00CC1060">
      <w:pPr>
        <w:suppressAutoHyphens/>
        <w:jc w:val="both"/>
        <w:rPr>
          <w:sz w:val="18"/>
          <w:szCs w:val="18"/>
        </w:rPr>
      </w:pPr>
      <w:r w:rsidRPr="00CC1060">
        <w:rPr>
          <w:sz w:val="18"/>
          <w:szCs w:val="18"/>
        </w:rPr>
        <w:t>Запрещается:</w:t>
      </w:r>
    </w:p>
    <w:p w:rsidR="00CC1060" w:rsidRPr="00CC1060" w:rsidRDefault="00CC1060" w:rsidP="00CC1060">
      <w:pPr>
        <w:suppressAutoHyphens/>
        <w:jc w:val="both"/>
        <w:rPr>
          <w:sz w:val="18"/>
          <w:szCs w:val="18"/>
        </w:rPr>
      </w:pPr>
      <w:r w:rsidRPr="00CC1060">
        <w:rPr>
          <w:sz w:val="18"/>
          <w:szCs w:val="18"/>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C1060" w:rsidRPr="00CC1060" w:rsidRDefault="00CC1060" w:rsidP="00CC1060">
      <w:pPr>
        <w:suppressAutoHyphens/>
        <w:jc w:val="both"/>
        <w:rPr>
          <w:sz w:val="18"/>
          <w:szCs w:val="18"/>
        </w:rPr>
      </w:pPr>
      <w:r w:rsidRPr="00CC1060">
        <w:rPr>
          <w:sz w:val="18"/>
          <w:szCs w:val="18"/>
        </w:rPr>
        <w:t>- применение удобрений и ядохимикатов;</w:t>
      </w:r>
    </w:p>
    <w:p w:rsidR="00CC1060" w:rsidRPr="00CC1060" w:rsidRDefault="00CC1060" w:rsidP="00CC1060">
      <w:pPr>
        <w:suppressAutoHyphens/>
        <w:jc w:val="both"/>
        <w:rPr>
          <w:sz w:val="18"/>
          <w:szCs w:val="18"/>
        </w:rPr>
      </w:pPr>
      <w:r w:rsidRPr="00CC1060">
        <w:rPr>
          <w:sz w:val="18"/>
          <w:szCs w:val="18"/>
        </w:rPr>
        <w:lastRenderedPageBreak/>
        <w:t>- рубка леса главного пользования и реконструкции.</w:t>
      </w:r>
    </w:p>
    <w:p w:rsidR="00CC1060" w:rsidRPr="00CC1060" w:rsidRDefault="00CC1060" w:rsidP="00CC1060">
      <w:pPr>
        <w:tabs>
          <w:tab w:val="left" w:pos="540"/>
        </w:tabs>
        <w:suppressAutoHyphens/>
        <w:jc w:val="both"/>
        <w:rPr>
          <w:sz w:val="18"/>
          <w:szCs w:val="18"/>
        </w:rPr>
      </w:pPr>
      <w:r w:rsidRPr="00CC1060">
        <w:rPr>
          <w:sz w:val="18"/>
          <w:szCs w:val="18"/>
        </w:rPr>
        <w:t>В соответствии с требованиями СанПиН 2.1.4.1175-02 «Гигиенические требования к качеству воды нецентрализованного водоснабжения. Санитарная охрана источников» выбор места расположения водозаборных сооружений осуществляется их владельцами с привлечением соответствующих специалистов и проводится на основании геологических и гидрогеологических данных, а также результатов санитарного обследования близлежащих территорий.</w:t>
      </w:r>
    </w:p>
    <w:p w:rsidR="00CC1060" w:rsidRPr="00CC1060" w:rsidRDefault="00CC1060" w:rsidP="00CC1060">
      <w:pPr>
        <w:suppressAutoHyphens/>
        <w:jc w:val="both"/>
        <w:rPr>
          <w:sz w:val="18"/>
          <w:szCs w:val="18"/>
        </w:rPr>
      </w:pPr>
      <w:r w:rsidRPr="00CC1060">
        <w:rPr>
          <w:sz w:val="18"/>
          <w:szCs w:val="18"/>
        </w:rPr>
        <w:t xml:space="preserve">Место расположения водозаборных сооружений следует выбирать на незагрязненном участке, удаленном не менее чем на </w:t>
      </w:r>
      <w:smartTag w:uri="urn:schemas-microsoft-com:office:smarttags" w:element="metricconverter">
        <w:smartTagPr>
          <w:attr w:name="ProductID" w:val="50 м"/>
        </w:smartTagPr>
        <w:r w:rsidRPr="00CC1060">
          <w:rPr>
            <w:sz w:val="18"/>
            <w:szCs w:val="18"/>
          </w:rPr>
          <w:t>50 м</w:t>
        </w:r>
      </w:smartTag>
      <w:r w:rsidRPr="00CC1060">
        <w:rPr>
          <w:sz w:val="18"/>
          <w:szCs w:val="18"/>
        </w:rPr>
        <w:t xml:space="preserve"> выше по потоку грунтовых вод 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w:t>
      </w:r>
    </w:p>
    <w:p w:rsidR="00CC1060" w:rsidRPr="00CC1060" w:rsidRDefault="00CC1060" w:rsidP="00CC1060">
      <w:pPr>
        <w:suppressAutoHyphens/>
        <w:jc w:val="both"/>
        <w:rPr>
          <w:sz w:val="18"/>
          <w:szCs w:val="18"/>
        </w:rPr>
      </w:pPr>
      <w:r w:rsidRPr="00CC1060">
        <w:rPr>
          <w:sz w:val="18"/>
          <w:szCs w:val="18"/>
        </w:rPr>
        <w:t xml:space="preserve">Водозаборные сооружения нецентрализованного водоснабжения не должны устраиваться на участках, затапливаемых паводковыми водами, в заболоченных местах, а также местах, подвергаемых оползням и другим видам деформации, а также ближе </w:t>
      </w:r>
      <w:smartTag w:uri="urn:schemas-microsoft-com:office:smarttags" w:element="metricconverter">
        <w:smartTagPr>
          <w:attr w:name="ProductID" w:val="30 метров"/>
        </w:smartTagPr>
        <w:r w:rsidRPr="00CC1060">
          <w:rPr>
            <w:sz w:val="18"/>
            <w:szCs w:val="18"/>
          </w:rPr>
          <w:t>30 метров</w:t>
        </w:r>
      </w:smartTag>
      <w:r w:rsidRPr="00CC1060">
        <w:rPr>
          <w:sz w:val="18"/>
          <w:szCs w:val="18"/>
        </w:rPr>
        <w:t xml:space="preserve"> от магистралей с интенсивным движением транспорта.</w:t>
      </w:r>
    </w:p>
    <w:p w:rsidR="00CC1060" w:rsidRPr="00CC1060" w:rsidRDefault="00CC1060" w:rsidP="00CC1060">
      <w:pPr>
        <w:suppressAutoHyphens/>
        <w:jc w:val="both"/>
        <w:rPr>
          <w:sz w:val="18"/>
          <w:szCs w:val="18"/>
        </w:rPr>
      </w:pPr>
      <w:r w:rsidRPr="00CC1060">
        <w:rPr>
          <w:sz w:val="18"/>
          <w:szCs w:val="18"/>
        </w:rPr>
        <w:t xml:space="preserve">Расстояние от сетей водопровода до фундаментов зданий и сооружений следует принимать </w:t>
      </w:r>
      <w:smartTag w:uri="urn:schemas-microsoft-com:office:smarttags" w:element="metricconverter">
        <w:smartTagPr>
          <w:attr w:name="ProductID" w:val="5 м"/>
        </w:smartTagPr>
        <w:r w:rsidRPr="00CC1060">
          <w:rPr>
            <w:sz w:val="18"/>
            <w:szCs w:val="18"/>
          </w:rPr>
          <w:t>5 м</w:t>
        </w:r>
      </w:smartTag>
      <w:r w:rsidRPr="00CC1060">
        <w:rPr>
          <w:sz w:val="18"/>
          <w:szCs w:val="18"/>
        </w:rPr>
        <w:t xml:space="preserve"> (СНиП 2.07.01-89*).</w:t>
      </w:r>
    </w:p>
    <w:p w:rsidR="00CC1060" w:rsidRPr="00CC1060" w:rsidRDefault="00CC1060" w:rsidP="00CC1060">
      <w:pPr>
        <w:suppressAutoHyphens/>
        <w:jc w:val="both"/>
        <w:rPr>
          <w:sz w:val="18"/>
          <w:szCs w:val="18"/>
        </w:rPr>
      </w:pPr>
      <w:r w:rsidRPr="00CC1060">
        <w:rPr>
          <w:sz w:val="18"/>
          <w:szCs w:val="18"/>
        </w:rPr>
        <w:t>Правильное содержание и эксплуатация водозаборных сооружений и устройств имеет решающее значение в профилактике микробного и химического загрязнения питьевой воды.</w:t>
      </w:r>
    </w:p>
    <w:p w:rsidR="00CC1060" w:rsidRPr="00CC1060" w:rsidRDefault="00CC1060" w:rsidP="00CC1060">
      <w:pPr>
        <w:jc w:val="center"/>
        <w:outlineLvl w:val="0"/>
        <w:rPr>
          <w:b/>
          <w:sz w:val="18"/>
          <w:szCs w:val="18"/>
        </w:rPr>
      </w:pPr>
      <w:bookmarkStart w:id="78" w:name="_Toc495334419"/>
      <w:bookmarkStart w:id="79" w:name="_Toc35270577"/>
      <w:r w:rsidRPr="00CC1060">
        <w:rPr>
          <w:b/>
          <w:sz w:val="18"/>
          <w:szCs w:val="18"/>
        </w:rPr>
        <w:t>2.14. Функциональное зонирование территории</w:t>
      </w:r>
      <w:bookmarkEnd w:id="78"/>
      <w:bookmarkEnd w:id="79"/>
    </w:p>
    <w:p w:rsidR="00CC1060" w:rsidRPr="00CC1060" w:rsidRDefault="00CC1060" w:rsidP="00CC1060">
      <w:pPr>
        <w:jc w:val="both"/>
        <w:rPr>
          <w:sz w:val="18"/>
          <w:szCs w:val="18"/>
        </w:rPr>
      </w:pPr>
      <w:r w:rsidRPr="00CC1060">
        <w:rPr>
          <w:sz w:val="18"/>
          <w:szCs w:val="18"/>
        </w:rPr>
        <w:t>Среди документов территориального планирования Градостроительный кодекс РФ особо выделяет генеральные планы как документы, в которых устанавливаются функциональные зоны, зоны планируемого размещения объектов капитального строительства для государственных или муниципальных нужд, зоны с особыми условиями использования территории.</w:t>
      </w:r>
    </w:p>
    <w:p w:rsidR="00CC1060" w:rsidRPr="00CC1060" w:rsidRDefault="00CC1060" w:rsidP="00CC1060">
      <w:pPr>
        <w:ind w:left="20" w:right="20"/>
        <w:jc w:val="both"/>
        <w:rPr>
          <w:sz w:val="18"/>
          <w:szCs w:val="18"/>
        </w:rPr>
      </w:pPr>
      <w:r w:rsidRPr="00CC1060">
        <w:rPr>
          <w:sz w:val="18"/>
          <w:szCs w:val="18"/>
        </w:rPr>
        <w:t>Согласно Градостроительному кодексу РФ подготовленный и утвержденный генеральный план поселения служит основанием для проведения градостроительного зонирования территории в целях определения территориальных зон и установления градостроительных регламентов для утверждения их в составе правил землепользования и застройки, проектов планировки и межевания территорий, градостроительных планов.</w:t>
      </w:r>
    </w:p>
    <w:p w:rsidR="00CC1060" w:rsidRPr="00CC1060" w:rsidRDefault="00CC1060" w:rsidP="00CC1060">
      <w:pPr>
        <w:ind w:left="23" w:right="23"/>
        <w:jc w:val="both"/>
        <w:rPr>
          <w:sz w:val="18"/>
          <w:szCs w:val="18"/>
        </w:rPr>
      </w:pPr>
      <w:r w:rsidRPr="00CC1060">
        <w:rPr>
          <w:sz w:val="18"/>
          <w:szCs w:val="18"/>
        </w:rPr>
        <w:t>Функциональные зоны - зоны, для которых документами территориального планирования определены границы и функциональное их назначение.</w:t>
      </w:r>
    </w:p>
    <w:p w:rsidR="00CC1060" w:rsidRPr="00CC1060" w:rsidRDefault="00CC1060" w:rsidP="00CC1060">
      <w:pPr>
        <w:suppressAutoHyphens/>
        <w:jc w:val="both"/>
        <w:rPr>
          <w:sz w:val="18"/>
          <w:szCs w:val="18"/>
        </w:rPr>
      </w:pPr>
      <w:r w:rsidRPr="00CC1060">
        <w:rPr>
          <w:sz w:val="18"/>
          <w:szCs w:val="18"/>
        </w:rPr>
        <w:t>Функциональное зонирование территории поселения выполняется на основе комплексного анализа территории с учётом природных и техногенных планировочных ограничений, ресурсного потенциала территории (лесосырьевых, минерально-сырьевых и рекреационных ресурсов), а также проектной планировочной структуры территории.</w:t>
      </w:r>
    </w:p>
    <w:p w:rsidR="00CC1060" w:rsidRPr="00CC1060" w:rsidRDefault="00CC1060" w:rsidP="00CC1060">
      <w:pPr>
        <w:tabs>
          <w:tab w:val="left" w:pos="600"/>
        </w:tabs>
        <w:suppressAutoHyphens/>
        <w:jc w:val="both"/>
        <w:rPr>
          <w:sz w:val="18"/>
          <w:szCs w:val="18"/>
        </w:rPr>
      </w:pPr>
      <w:r w:rsidRPr="00CC1060">
        <w:rPr>
          <w:sz w:val="18"/>
          <w:szCs w:val="18"/>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для создания оптимальных условий комфортности проживания населения, привлечения дополнительных капиталовложений. Для выполнения этой задачи в документах территориального планирования необходимо определить функциональные зоны и их границы с учетом историко-культурной и планировочной специфики территории населенных пунктов, требований охраны объектов природного и культурного наследия, фактического использования земель.</w:t>
      </w:r>
    </w:p>
    <w:p w:rsidR="00CC1060" w:rsidRPr="00CC1060" w:rsidRDefault="00CC1060" w:rsidP="00CC1060">
      <w:pPr>
        <w:jc w:val="both"/>
        <w:rPr>
          <w:sz w:val="18"/>
          <w:szCs w:val="18"/>
        </w:rPr>
      </w:pPr>
      <w:bookmarkStart w:id="80" w:name="_Toc35270578"/>
      <w:r w:rsidRPr="00CC1060">
        <w:rPr>
          <w:sz w:val="18"/>
          <w:szCs w:val="18"/>
        </w:rPr>
        <w:t>Функциональное зонирование территории Мошковского сельсовета формируется на основе сложившейся структуры функционального зонирования.</w:t>
      </w:r>
    </w:p>
    <w:p w:rsidR="00CC1060" w:rsidRPr="00CC1060" w:rsidRDefault="00CC1060" w:rsidP="00CC1060">
      <w:pPr>
        <w:pStyle w:val="affffff3"/>
        <w:ind w:firstLine="0"/>
        <w:rPr>
          <w:sz w:val="18"/>
          <w:szCs w:val="18"/>
        </w:rPr>
      </w:pPr>
      <w:r w:rsidRPr="00CC1060">
        <w:rPr>
          <w:sz w:val="18"/>
          <w:szCs w:val="18"/>
        </w:rPr>
        <w:t>В настоящее время на территории Мошковского сельсовета выделены следующие функциональные зоны.</w:t>
      </w:r>
    </w:p>
    <w:p w:rsidR="00CC1060" w:rsidRPr="00CC1060" w:rsidRDefault="00CC1060" w:rsidP="00CC1060">
      <w:pPr>
        <w:pStyle w:val="30"/>
        <w:spacing w:after="0"/>
        <w:rPr>
          <w:sz w:val="18"/>
          <w:szCs w:val="18"/>
        </w:rPr>
      </w:pPr>
      <w:r w:rsidRPr="00CC1060">
        <w:rPr>
          <w:sz w:val="18"/>
          <w:szCs w:val="18"/>
        </w:rPr>
        <w:t>1. Жилая зона – 336,84 га.</w:t>
      </w:r>
    </w:p>
    <w:p w:rsidR="00CC1060" w:rsidRPr="00CC1060" w:rsidRDefault="00CC1060" w:rsidP="00CC1060">
      <w:pPr>
        <w:pStyle w:val="30"/>
        <w:spacing w:after="0"/>
        <w:rPr>
          <w:sz w:val="18"/>
          <w:szCs w:val="18"/>
        </w:rPr>
      </w:pPr>
      <w:r w:rsidRPr="00CC1060">
        <w:rPr>
          <w:sz w:val="18"/>
          <w:szCs w:val="18"/>
        </w:rPr>
        <w:t>2. Общественно - деловая зона - 4,87 га.</w:t>
      </w:r>
    </w:p>
    <w:p w:rsidR="00CC1060" w:rsidRPr="00CC1060" w:rsidRDefault="00CC1060" w:rsidP="00CC1060">
      <w:pPr>
        <w:pStyle w:val="30"/>
        <w:spacing w:after="0"/>
        <w:rPr>
          <w:sz w:val="18"/>
          <w:szCs w:val="18"/>
        </w:rPr>
      </w:pPr>
      <w:r w:rsidRPr="00CC1060">
        <w:rPr>
          <w:sz w:val="18"/>
          <w:szCs w:val="18"/>
        </w:rPr>
        <w:t>3. Зона сельскохозяйственных угодий – 175,03 га.</w:t>
      </w:r>
    </w:p>
    <w:p w:rsidR="00CC1060" w:rsidRPr="00CC1060" w:rsidRDefault="00CC1060" w:rsidP="00CC1060">
      <w:pPr>
        <w:tabs>
          <w:tab w:val="left" w:pos="540"/>
        </w:tabs>
        <w:jc w:val="both"/>
        <w:rPr>
          <w:bCs/>
          <w:sz w:val="18"/>
          <w:szCs w:val="18"/>
          <w:lang w:eastAsia="en-US"/>
        </w:rPr>
      </w:pPr>
      <w:r w:rsidRPr="00CC1060">
        <w:rPr>
          <w:sz w:val="18"/>
          <w:szCs w:val="18"/>
        </w:rPr>
        <w:t>4. Производственная зона</w:t>
      </w:r>
      <w:r w:rsidRPr="00CC1060">
        <w:rPr>
          <w:bCs/>
          <w:sz w:val="18"/>
          <w:szCs w:val="18"/>
          <w:lang w:eastAsia="en-US"/>
        </w:rPr>
        <w:t xml:space="preserve"> сельскохозяйственных предприятий -35,03 га.</w:t>
      </w:r>
    </w:p>
    <w:p w:rsidR="00CC1060" w:rsidRPr="00CC1060" w:rsidRDefault="00CC1060" w:rsidP="00CC1060">
      <w:pPr>
        <w:pStyle w:val="30"/>
        <w:spacing w:after="0"/>
        <w:rPr>
          <w:bCs/>
          <w:sz w:val="18"/>
          <w:szCs w:val="18"/>
          <w:lang w:eastAsia="en-US"/>
        </w:rPr>
      </w:pPr>
      <w:r w:rsidRPr="00CC1060">
        <w:rPr>
          <w:bCs/>
          <w:sz w:val="18"/>
          <w:szCs w:val="18"/>
          <w:lang w:eastAsia="en-US"/>
        </w:rPr>
        <w:t>5. Зона рекреационного назначения -7,44 га.</w:t>
      </w:r>
    </w:p>
    <w:p w:rsidR="00CC1060" w:rsidRPr="00CC1060" w:rsidRDefault="00CC1060" w:rsidP="00CC1060">
      <w:pPr>
        <w:pStyle w:val="30"/>
        <w:spacing w:after="0"/>
        <w:rPr>
          <w:sz w:val="18"/>
          <w:szCs w:val="18"/>
        </w:rPr>
      </w:pPr>
      <w:r w:rsidRPr="00CC1060">
        <w:rPr>
          <w:sz w:val="18"/>
          <w:szCs w:val="18"/>
        </w:rPr>
        <w:t>6. Зона кладбищ -2,0 га.</w:t>
      </w:r>
    </w:p>
    <w:p w:rsidR="00CC1060" w:rsidRPr="00CC1060" w:rsidRDefault="00CC1060" w:rsidP="00CC1060">
      <w:pPr>
        <w:pStyle w:val="30"/>
        <w:spacing w:after="0"/>
        <w:rPr>
          <w:sz w:val="18"/>
          <w:szCs w:val="18"/>
        </w:rPr>
      </w:pPr>
      <w:r w:rsidRPr="00CC1060">
        <w:rPr>
          <w:sz w:val="18"/>
          <w:szCs w:val="18"/>
        </w:rPr>
        <w:t>7</w:t>
      </w:r>
      <w:r w:rsidRPr="00CC1060">
        <w:rPr>
          <w:color w:val="FF0000"/>
          <w:sz w:val="18"/>
          <w:szCs w:val="18"/>
        </w:rPr>
        <w:t xml:space="preserve">. </w:t>
      </w:r>
      <w:r w:rsidRPr="00CC1060">
        <w:rPr>
          <w:sz w:val="18"/>
          <w:szCs w:val="18"/>
        </w:rPr>
        <w:t>Зона складирования и захоронения отходов – 0,06 га.</w:t>
      </w:r>
      <w:r w:rsidRPr="00CC1060">
        <w:rPr>
          <w:color w:val="FF0000"/>
          <w:sz w:val="18"/>
          <w:szCs w:val="18"/>
        </w:rPr>
        <w:t xml:space="preserve"> </w:t>
      </w:r>
    </w:p>
    <w:p w:rsidR="00CC1060" w:rsidRPr="00CC1060" w:rsidRDefault="00CC1060" w:rsidP="00CC1060">
      <w:pPr>
        <w:tabs>
          <w:tab w:val="left" w:pos="540"/>
        </w:tabs>
        <w:jc w:val="both"/>
        <w:rPr>
          <w:sz w:val="18"/>
          <w:szCs w:val="18"/>
        </w:rPr>
      </w:pPr>
      <w:r w:rsidRPr="00CC1060">
        <w:rPr>
          <w:sz w:val="18"/>
          <w:szCs w:val="18"/>
        </w:rPr>
        <w:t>Сущность функционального зонирования территорий заключается в создании системы территорий с эффективным землепользованием с учетом выявленных территориальных ресурсов и ограничений.</w:t>
      </w:r>
    </w:p>
    <w:p w:rsidR="00CC1060" w:rsidRPr="00CC1060" w:rsidRDefault="00CC1060" w:rsidP="00CC1060">
      <w:pPr>
        <w:tabs>
          <w:tab w:val="left" w:pos="540"/>
        </w:tabs>
        <w:jc w:val="both"/>
        <w:rPr>
          <w:sz w:val="18"/>
          <w:szCs w:val="18"/>
        </w:rPr>
      </w:pPr>
      <w:r w:rsidRPr="00CC1060">
        <w:rPr>
          <w:b/>
          <w:sz w:val="18"/>
          <w:szCs w:val="18"/>
        </w:rPr>
        <w:t>Жилая зона</w:t>
      </w:r>
      <w:r w:rsidRPr="00CC1060">
        <w:rPr>
          <w:sz w:val="18"/>
          <w:szCs w:val="18"/>
        </w:rPr>
        <w:t xml:space="preserve"> предназначена для застройки индивидуальными жилыми домами с приусадебными земельными участками, для ведения личного подсобного хозяйства, для размещения блокированной жилой застройки.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rsidR="00CC1060" w:rsidRPr="00CC1060" w:rsidRDefault="00CC1060" w:rsidP="00CC1060">
      <w:pPr>
        <w:suppressAutoHyphens/>
        <w:jc w:val="both"/>
        <w:rPr>
          <w:sz w:val="18"/>
          <w:szCs w:val="18"/>
        </w:rPr>
      </w:pPr>
      <w:r w:rsidRPr="00CC1060">
        <w:rPr>
          <w:b/>
          <w:sz w:val="18"/>
          <w:szCs w:val="18"/>
        </w:rPr>
        <w:t>Общественно-деловая зона</w:t>
      </w:r>
      <w:r w:rsidRPr="00CC1060">
        <w:rPr>
          <w:sz w:val="18"/>
          <w:szCs w:val="18"/>
        </w:rPr>
        <w:t xml:space="preserve">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капитального строительства, разрешенных для размещения в общественно-деловых зонах, могут включаться жилые дома, жилые дома блокированной застройки, многоквартирные дома, гостиницы, подземные или многоэтажные гаражи.</w:t>
      </w:r>
    </w:p>
    <w:p w:rsidR="00CC1060" w:rsidRPr="00CC1060" w:rsidRDefault="00CC1060" w:rsidP="00CC1060">
      <w:pPr>
        <w:tabs>
          <w:tab w:val="left" w:pos="540"/>
        </w:tabs>
        <w:jc w:val="both"/>
        <w:rPr>
          <w:sz w:val="18"/>
          <w:szCs w:val="18"/>
        </w:rPr>
      </w:pPr>
      <w:r w:rsidRPr="00CC1060">
        <w:rPr>
          <w:sz w:val="18"/>
          <w:szCs w:val="18"/>
        </w:rPr>
        <w:t xml:space="preserve">В сельских поселениях допускается формировать смешанные зоны с включением малых предприятий по переработке сельскохозяйственного сырья, а также других производственных объектов, размещение которых допустимо в жилых зонах. По согласованию с органами санитарно-эпидемиологического надзора в составе смешанных зон допускается размещать малые предприятия, мини-фермы и другие сельскохозяйственные объекты, не требующие устройства санитарно-защитных зон шириной более </w:t>
      </w:r>
      <w:smartTag w:uri="urn:schemas-microsoft-com:office:smarttags" w:element="metricconverter">
        <w:smartTagPr>
          <w:attr w:name="ProductID" w:val="50 м"/>
        </w:smartTagPr>
        <w:r w:rsidRPr="00CC1060">
          <w:rPr>
            <w:sz w:val="18"/>
            <w:szCs w:val="18"/>
          </w:rPr>
          <w:t>50 м</w:t>
        </w:r>
      </w:smartTag>
      <w:r w:rsidRPr="00CC1060">
        <w:rPr>
          <w:sz w:val="18"/>
          <w:szCs w:val="18"/>
        </w:rPr>
        <w:t>.</w:t>
      </w:r>
    </w:p>
    <w:p w:rsidR="00CC1060" w:rsidRPr="00CC1060" w:rsidRDefault="00CC1060" w:rsidP="00CC1060">
      <w:pPr>
        <w:tabs>
          <w:tab w:val="left" w:pos="540"/>
        </w:tabs>
        <w:jc w:val="both"/>
        <w:rPr>
          <w:bCs/>
          <w:sz w:val="18"/>
          <w:szCs w:val="18"/>
          <w:lang w:eastAsia="en-US"/>
        </w:rPr>
      </w:pPr>
      <w:r w:rsidRPr="00CC1060">
        <w:rPr>
          <w:b/>
          <w:bCs/>
          <w:sz w:val="18"/>
          <w:szCs w:val="18"/>
          <w:lang w:eastAsia="en-US"/>
        </w:rPr>
        <w:t>Зона инженерной инфраструктуры</w:t>
      </w:r>
    </w:p>
    <w:p w:rsidR="00CC1060" w:rsidRPr="00CC1060" w:rsidRDefault="00CC1060" w:rsidP="00CC1060">
      <w:pPr>
        <w:tabs>
          <w:tab w:val="left" w:pos="709"/>
        </w:tabs>
        <w:ind w:left="-284" w:right="-285"/>
        <w:jc w:val="both"/>
        <w:rPr>
          <w:sz w:val="18"/>
          <w:szCs w:val="18"/>
        </w:rPr>
      </w:pPr>
      <w:r w:rsidRPr="00CC1060">
        <w:rPr>
          <w:sz w:val="18"/>
          <w:szCs w:val="18"/>
        </w:rPr>
        <w:t xml:space="preserve">  </w:t>
      </w:r>
      <w:r>
        <w:rPr>
          <w:sz w:val="18"/>
          <w:szCs w:val="18"/>
        </w:rPr>
        <w:t xml:space="preserve"> </w:t>
      </w:r>
      <w:r w:rsidRPr="00CC1060">
        <w:rPr>
          <w:sz w:val="18"/>
          <w:szCs w:val="18"/>
        </w:rPr>
        <w:t xml:space="preserve">   Зона инженерной инфраструктуры предназначена для размещения объектов инженерной инфраструктуры.</w:t>
      </w:r>
    </w:p>
    <w:p w:rsidR="00CC1060" w:rsidRPr="00CC1060" w:rsidRDefault="00CC1060" w:rsidP="00CC1060">
      <w:pPr>
        <w:tabs>
          <w:tab w:val="left" w:pos="540"/>
        </w:tabs>
        <w:jc w:val="both"/>
        <w:rPr>
          <w:sz w:val="18"/>
          <w:szCs w:val="18"/>
        </w:rPr>
      </w:pPr>
      <w:r w:rsidRPr="00CC1060">
        <w:rPr>
          <w:b/>
          <w:sz w:val="18"/>
          <w:szCs w:val="18"/>
        </w:rPr>
        <w:t xml:space="preserve">Зона сельскохозяйственных угодий </w:t>
      </w:r>
      <w:r w:rsidRPr="00CC1060">
        <w:rPr>
          <w:sz w:val="18"/>
          <w:szCs w:val="18"/>
        </w:rPr>
        <w:t>включает территории сельскохозяйственных угодий – пашни, сенокосы, пастбища, занятые многолетними насаждениями (садами, виноградниками и другими), огородами.</w:t>
      </w:r>
    </w:p>
    <w:p w:rsidR="00CC1060" w:rsidRPr="00CC1060" w:rsidRDefault="00CC1060" w:rsidP="00CC1060">
      <w:pPr>
        <w:tabs>
          <w:tab w:val="left" w:pos="540"/>
          <w:tab w:val="left" w:pos="7860"/>
        </w:tabs>
        <w:jc w:val="both"/>
        <w:rPr>
          <w:bCs/>
          <w:sz w:val="18"/>
          <w:szCs w:val="18"/>
          <w:lang w:eastAsia="en-US"/>
        </w:rPr>
      </w:pPr>
      <w:r w:rsidRPr="00CC1060">
        <w:rPr>
          <w:b/>
          <w:sz w:val="18"/>
          <w:szCs w:val="18"/>
        </w:rPr>
        <w:t xml:space="preserve">Производственная зона </w:t>
      </w:r>
      <w:r w:rsidRPr="00CC1060">
        <w:rPr>
          <w:b/>
          <w:bCs/>
          <w:sz w:val="18"/>
          <w:szCs w:val="18"/>
          <w:lang w:eastAsia="en-US"/>
        </w:rPr>
        <w:t>сельскохозяйственных предприятий</w:t>
      </w:r>
      <w:r w:rsidRPr="00CC1060">
        <w:rPr>
          <w:bCs/>
          <w:sz w:val="18"/>
          <w:szCs w:val="18"/>
          <w:lang w:eastAsia="en-US"/>
        </w:rPr>
        <w:t xml:space="preserve"> - </w:t>
      </w:r>
      <w:r w:rsidRPr="00CC1060">
        <w:rPr>
          <w:sz w:val="18"/>
          <w:szCs w:val="18"/>
        </w:rPr>
        <w:t>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rsidR="00CC1060" w:rsidRPr="00CC1060" w:rsidRDefault="00CC1060" w:rsidP="00CC1060">
      <w:pPr>
        <w:tabs>
          <w:tab w:val="left" w:pos="709"/>
        </w:tabs>
        <w:jc w:val="both"/>
        <w:rPr>
          <w:bCs/>
          <w:sz w:val="18"/>
          <w:szCs w:val="18"/>
          <w:lang w:eastAsia="en-US"/>
        </w:rPr>
      </w:pPr>
      <w:r w:rsidRPr="00CC1060">
        <w:rPr>
          <w:b/>
          <w:bCs/>
          <w:sz w:val="18"/>
          <w:szCs w:val="18"/>
          <w:lang w:eastAsia="en-US"/>
        </w:rPr>
        <w:t>Зона рекреационного назначения</w:t>
      </w:r>
    </w:p>
    <w:p w:rsidR="00CC1060" w:rsidRPr="00CC1060" w:rsidRDefault="00CC1060" w:rsidP="00CC1060">
      <w:pPr>
        <w:tabs>
          <w:tab w:val="left" w:pos="709"/>
        </w:tabs>
        <w:ind w:left="-284" w:right="-285"/>
        <w:jc w:val="both"/>
        <w:rPr>
          <w:sz w:val="18"/>
          <w:szCs w:val="18"/>
        </w:rPr>
      </w:pPr>
      <w:r>
        <w:rPr>
          <w:sz w:val="18"/>
          <w:szCs w:val="18"/>
        </w:rPr>
        <w:lastRenderedPageBreak/>
        <w:t xml:space="preserve">      </w:t>
      </w:r>
      <w:r w:rsidRPr="00CC1060">
        <w:rPr>
          <w:sz w:val="18"/>
          <w:szCs w:val="18"/>
        </w:rPr>
        <w:t>Зона рекреационного назначения предназначена для размещения парков.</w:t>
      </w:r>
    </w:p>
    <w:p w:rsidR="00CC1060" w:rsidRPr="00CC1060" w:rsidRDefault="00CC1060" w:rsidP="00CC1060">
      <w:pPr>
        <w:suppressAutoHyphens/>
        <w:jc w:val="both"/>
        <w:rPr>
          <w:bCs/>
          <w:sz w:val="18"/>
          <w:szCs w:val="18"/>
          <w:lang w:eastAsia="en-US"/>
        </w:rPr>
      </w:pPr>
      <w:r w:rsidRPr="00CC1060">
        <w:rPr>
          <w:b/>
          <w:sz w:val="18"/>
          <w:szCs w:val="18"/>
        </w:rPr>
        <w:t>Зона кладбищ</w:t>
      </w:r>
      <w:r w:rsidRPr="00CC1060">
        <w:rPr>
          <w:sz w:val="18"/>
          <w:szCs w:val="18"/>
        </w:rPr>
        <w:t xml:space="preserve"> </w:t>
      </w:r>
      <w:r w:rsidRPr="00CC1060">
        <w:rPr>
          <w:bCs/>
          <w:sz w:val="18"/>
          <w:szCs w:val="18"/>
          <w:lang w:eastAsia="en-US"/>
        </w:rPr>
        <w:t>предназначена для размещения кладбищ, крематориев, мест захоронения и культовых сооружений.</w:t>
      </w:r>
    </w:p>
    <w:p w:rsidR="00CC1060" w:rsidRPr="00CC1060" w:rsidRDefault="00CC1060" w:rsidP="00CC1060">
      <w:pPr>
        <w:suppressAutoHyphens/>
        <w:jc w:val="both"/>
        <w:rPr>
          <w:bCs/>
          <w:sz w:val="18"/>
          <w:szCs w:val="18"/>
          <w:lang w:eastAsia="en-US"/>
        </w:rPr>
      </w:pPr>
      <w:r w:rsidRPr="00CC1060">
        <w:rPr>
          <w:b/>
          <w:bCs/>
          <w:sz w:val="18"/>
          <w:szCs w:val="18"/>
          <w:lang w:eastAsia="en-US"/>
        </w:rPr>
        <w:t xml:space="preserve">Зона складирования и захоронения отходов </w:t>
      </w:r>
      <w:r w:rsidRPr="00CC1060">
        <w:rPr>
          <w:bCs/>
          <w:sz w:val="18"/>
          <w:szCs w:val="18"/>
          <w:lang w:eastAsia="en-US"/>
        </w:rPr>
        <w:t>предназначена для захоронения биологических отходов.</w:t>
      </w:r>
    </w:p>
    <w:p w:rsidR="00CC1060" w:rsidRPr="00CC1060" w:rsidRDefault="00CC1060" w:rsidP="00CC1060">
      <w:pPr>
        <w:jc w:val="center"/>
        <w:outlineLvl w:val="0"/>
        <w:rPr>
          <w:b/>
          <w:sz w:val="18"/>
          <w:szCs w:val="18"/>
        </w:rPr>
      </w:pPr>
      <w:r w:rsidRPr="00CC1060">
        <w:rPr>
          <w:b/>
          <w:sz w:val="18"/>
          <w:szCs w:val="18"/>
        </w:rPr>
        <w:t>3. Оценка возможного влияния планируемых для размещения объектов местного значения поселения на комплексное развитие этих территорий</w:t>
      </w:r>
      <w:bookmarkEnd w:id="80"/>
    </w:p>
    <w:p w:rsidR="00CC1060" w:rsidRPr="00CC1060" w:rsidRDefault="00CC1060" w:rsidP="00CC1060">
      <w:pPr>
        <w:suppressAutoHyphens/>
        <w:jc w:val="both"/>
        <w:rPr>
          <w:sz w:val="18"/>
          <w:szCs w:val="18"/>
          <w:lang w:eastAsia="en-US" w:bidi="en-US"/>
        </w:rPr>
      </w:pPr>
      <w:r w:rsidRPr="00CC1060">
        <w:rPr>
          <w:sz w:val="18"/>
          <w:szCs w:val="18"/>
          <w:lang w:eastAsia="en-US" w:bidi="en-US"/>
        </w:rPr>
        <w:t>Генеральном планом на территории Мошковского сельсовета строительство и реконструкция объектов местного значения не планируется.</w:t>
      </w:r>
    </w:p>
    <w:p w:rsidR="00CC1060" w:rsidRPr="00CC1060" w:rsidRDefault="00CC1060" w:rsidP="009031BA">
      <w:pPr>
        <w:jc w:val="center"/>
        <w:outlineLvl w:val="0"/>
        <w:rPr>
          <w:b/>
          <w:sz w:val="18"/>
          <w:szCs w:val="18"/>
        </w:rPr>
      </w:pPr>
      <w:bookmarkStart w:id="81" w:name="_Toc34038095"/>
      <w:bookmarkStart w:id="82" w:name="_Toc35270579"/>
      <w:r w:rsidRPr="00CC1060">
        <w:rPr>
          <w:b/>
          <w:sz w:val="18"/>
          <w:szCs w:val="18"/>
        </w:rPr>
        <w:t xml:space="preserve">4. </w:t>
      </w:r>
      <w:bookmarkStart w:id="83" w:name="_Toc32502445"/>
      <w:bookmarkStart w:id="84" w:name="_Toc33021566"/>
      <w:r w:rsidRPr="00CC1060">
        <w:rPr>
          <w:b/>
          <w:sz w:val="18"/>
          <w:szCs w:val="18"/>
        </w:rPr>
        <w:t>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bookmarkEnd w:id="81"/>
      <w:bookmarkEnd w:id="82"/>
      <w:bookmarkEnd w:id="83"/>
      <w:bookmarkEnd w:id="84"/>
    </w:p>
    <w:p w:rsidR="00CC1060" w:rsidRPr="00CC1060" w:rsidRDefault="00CC1060" w:rsidP="00CC1060">
      <w:pPr>
        <w:tabs>
          <w:tab w:val="left" w:pos="540"/>
        </w:tabs>
        <w:jc w:val="both"/>
        <w:rPr>
          <w:sz w:val="18"/>
          <w:szCs w:val="18"/>
        </w:rPr>
      </w:pPr>
      <w:r w:rsidRPr="00CC1060">
        <w:rPr>
          <w:sz w:val="18"/>
          <w:szCs w:val="18"/>
        </w:rPr>
        <w:t>Размещение на территории Мошковского сельсовета объектов федерального значения и объектов регионального значения не планируется.</w:t>
      </w:r>
    </w:p>
    <w:p w:rsidR="00CC1060" w:rsidRPr="00CC1060" w:rsidRDefault="00CC1060" w:rsidP="009031BA">
      <w:pPr>
        <w:jc w:val="center"/>
        <w:outlineLvl w:val="0"/>
        <w:rPr>
          <w:b/>
          <w:sz w:val="18"/>
          <w:szCs w:val="18"/>
        </w:rPr>
      </w:pPr>
      <w:bookmarkStart w:id="85" w:name="_Toc35270580"/>
      <w:r w:rsidRPr="00CC1060">
        <w:rPr>
          <w:b/>
          <w:sz w:val="18"/>
          <w:szCs w:val="18"/>
        </w:rPr>
        <w:t>5. Сведения о видах, назначении и наименованиях, планируемых для размещения на территориях поселения объектов местного значения муниципального района</w:t>
      </w:r>
      <w:bookmarkEnd w:id="85"/>
    </w:p>
    <w:p w:rsidR="00CC1060" w:rsidRPr="00CC1060" w:rsidRDefault="00CC1060" w:rsidP="00CC1060">
      <w:pPr>
        <w:tabs>
          <w:tab w:val="left" w:pos="540"/>
        </w:tabs>
        <w:jc w:val="both"/>
        <w:rPr>
          <w:sz w:val="18"/>
          <w:szCs w:val="18"/>
        </w:rPr>
      </w:pPr>
      <w:r w:rsidRPr="00CC1060">
        <w:rPr>
          <w:sz w:val="18"/>
          <w:szCs w:val="18"/>
        </w:rPr>
        <w:t>Размещение на территории Мошковского сельсовета объектов местного значения муниципального района не планируется.</w:t>
      </w:r>
    </w:p>
    <w:p w:rsidR="00CC1060" w:rsidRPr="00CC1060" w:rsidRDefault="00CC1060" w:rsidP="009031BA">
      <w:pPr>
        <w:jc w:val="center"/>
        <w:outlineLvl w:val="0"/>
        <w:rPr>
          <w:b/>
          <w:sz w:val="18"/>
          <w:szCs w:val="18"/>
        </w:rPr>
      </w:pPr>
      <w:bookmarkStart w:id="86" w:name="_Toc507598056"/>
      <w:bookmarkStart w:id="87" w:name="_Toc35270581"/>
      <w:r w:rsidRPr="00CC1060">
        <w:rPr>
          <w:b/>
          <w:sz w:val="18"/>
          <w:szCs w:val="18"/>
        </w:rPr>
        <w:t>6. Перечень и характеристика основных факторов риска возникновения чрезвычайных ситуаций природного, и техногенного характера</w:t>
      </w:r>
      <w:bookmarkEnd w:id="86"/>
      <w:bookmarkEnd w:id="87"/>
    </w:p>
    <w:p w:rsidR="00CC1060" w:rsidRPr="00CC1060" w:rsidRDefault="00CC1060" w:rsidP="00CC1060">
      <w:pPr>
        <w:tabs>
          <w:tab w:val="left" w:pos="600"/>
        </w:tabs>
        <w:suppressAutoHyphens/>
        <w:jc w:val="both"/>
        <w:rPr>
          <w:sz w:val="18"/>
          <w:szCs w:val="18"/>
        </w:rPr>
      </w:pPr>
      <w:r w:rsidRPr="00CC1060">
        <w:rPr>
          <w:sz w:val="18"/>
          <w:szCs w:val="18"/>
        </w:rPr>
        <w:t>Чрезвычайные ситуации на территории Мошковского сельсовета могут быть связаны с природными и техногенными факторами, которые обуславливают необходимость принятия мер по защите от них населения и территорий.</w:t>
      </w:r>
    </w:p>
    <w:p w:rsidR="00CC1060" w:rsidRPr="00CC1060" w:rsidRDefault="00CC1060" w:rsidP="00CC1060">
      <w:pPr>
        <w:tabs>
          <w:tab w:val="left" w:pos="540"/>
        </w:tabs>
        <w:suppressAutoHyphens/>
        <w:jc w:val="both"/>
        <w:rPr>
          <w:sz w:val="18"/>
          <w:szCs w:val="18"/>
        </w:rPr>
      </w:pPr>
      <w:r w:rsidRPr="00CC1060">
        <w:rPr>
          <w:sz w:val="18"/>
          <w:szCs w:val="18"/>
        </w:rPr>
        <w:t>Планирование и реализация этих мер требуют, прежде всего, выявления этих опасностей и угроз, их характера, степени риска для конкретных территорий, что позволит сконцентрировать усилия на наиболее опасных направлениях.</w:t>
      </w:r>
    </w:p>
    <w:p w:rsidR="00CC1060" w:rsidRPr="00CC1060" w:rsidRDefault="00CC1060" w:rsidP="00CC1060">
      <w:pPr>
        <w:tabs>
          <w:tab w:val="left" w:pos="540"/>
        </w:tabs>
        <w:jc w:val="both"/>
        <w:rPr>
          <w:sz w:val="18"/>
          <w:szCs w:val="18"/>
        </w:rPr>
      </w:pPr>
      <w:r w:rsidRPr="00CC1060">
        <w:rPr>
          <w:b/>
          <w:i/>
          <w:sz w:val="18"/>
          <w:szCs w:val="18"/>
        </w:rPr>
        <w:t>Чрезвычайная ситуация (ЧС)</w:t>
      </w:r>
      <w:r w:rsidRPr="00CC1060">
        <w:rPr>
          <w:sz w:val="18"/>
          <w:szCs w:val="18"/>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CC1060" w:rsidRPr="00CC1060" w:rsidRDefault="00CC1060" w:rsidP="00CC1060">
      <w:pPr>
        <w:tabs>
          <w:tab w:val="left" w:pos="540"/>
        </w:tabs>
        <w:jc w:val="both"/>
        <w:rPr>
          <w:sz w:val="18"/>
          <w:szCs w:val="18"/>
        </w:rPr>
      </w:pPr>
      <w:r w:rsidRPr="00CC1060">
        <w:rPr>
          <w:b/>
          <w:i/>
          <w:sz w:val="18"/>
          <w:szCs w:val="18"/>
        </w:rPr>
        <w:t>Чрезвычайная ситуация природного характера</w:t>
      </w:r>
      <w:r w:rsidRPr="00CC1060">
        <w:rPr>
          <w:sz w:val="18"/>
          <w:szCs w:val="18"/>
        </w:rPr>
        <w:t xml:space="preserve">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CC1060" w:rsidRPr="00CC1060" w:rsidRDefault="00CC1060" w:rsidP="00CC1060">
      <w:pPr>
        <w:tabs>
          <w:tab w:val="left" w:pos="540"/>
        </w:tabs>
        <w:jc w:val="both"/>
        <w:rPr>
          <w:sz w:val="18"/>
          <w:szCs w:val="18"/>
        </w:rPr>
      </w:pPr>
      <w:r w:rsidRPr="00CC1060">
        <w:rPr>
          <w:sz w:val="18"/>
          <w:szCs w:val="18"/>
        </w:rPr>
        <w:t>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CC1060" w:rsidRPr="00CC1060" w:rsidRDefault="00CC1060" w:rsidP="00CC1060">
      <w:pPr>
        <w:tabs>
          <w:tab w:val="left" w:pos="540"/>
        </w:tabs>
        <w:jc w:val="both"/>
        <w:rPr>
          <w:sz w:val="18"/>
          <w:szCs w:val="18"/>
        </w:rPr>
      </w:pPr>
      <w:r w:rsidRPr="00CC1060">
        <w:rPr>
          <w:sz w:val="18"/>
          <w:szCs w:val="18"/>
        </w:rPr>
        <w:t>Характер природных опасностей обуславливается географическим и климатическим расположением Мошковского сельсовета, а также интенсивностью геологических процессов, гидрологических и метеорологических явлений.</w:t>
      </w:r>
    </w:p>
    <w:p w:rsidR="00CC1060" w:rsidRPr="00CC1060" w:rsidRDefault="00CC1060" w:rsidP="00CC1060">
      <w:pPr>
        <w:tabs>
          <w:tab w:val="left" w:pos="540"/>
        </w:tabs>
        <w:jc w:val="both"/>
        <w:rPr>
          <w:sz w:val="18"/>
          <w:szCs w:val="18"/>
        </w:rPr>
      </w:pPr>
      <w:r w:rsidRPr="00CC1060">
        <w:rPr>
          <w:sz w:val="18"/>
          <w:szCs w:val="18"/>
        </w:rPr>
        <w:t>Чрезвычайные ситуации природного характера на территории Мошковского сельсовета могут возникать вследствие:</w:t>
      </w:r>
    </w:p>
    <w:p w:rsidR="00CC1060" w:rsidRPr="00CC1060" w:rsidRDefault="00CC1060" w:rsidP="00CC1060">
      <w:pPr>
        <w:tabs>
          <w:tab w:val="left" w:pos="540"/>
        </w:tabs>
        <w:jc w:val="both"/>
        <w:rPr>
          <w:sz w:val="18"/>
          <w:szCs w:val="18"/>
        </w:rPr>
      </w:pPr>
      <w:r w:rsidRPr="00CC1060">
        <w:rPr>
          <w:sz w:val="18"/>
          <w:szCs w:val="18"/>
        </w:rPr>
        <w:t>- метеорологических явлений;</w:t>
      </w:r>
    </w:p>
    <w:p w:rsidR="00CC1060" w:rsidRPr="00CC1060" w:rsidRDefault="00CC1060" w:rsidP="00CC1060">
      <w:pPr>
        <w:tabs>
          <w:tab w:val="left" w:pos="540"/>
        </w:tabs>
        <w:jc w:val="both"/>
        <w:rPr>
          <w:sz w:val="18"/>
          <w:szCs w:val="18"/>
        </w:rPr>
      </w:pPr>
      <w:r w:rsidRPr="00CC1060">
        <w:rPr>
          <w:sz w:val="18"/>
          <w:szCs w:val="18"/>
        </w:rPr>
        <w:t>- гидрологических явлений;</w:t>
      </w:r>
    </w:p>
    <w:p w:rsidR="00CC1060" w:rsidRPr="00CC1060" w:rsidRDefault="00CC1060" w:rsidP="00CC1060">
      <w:pPr>
        <w:tabs>
          <w:tab w:val="left" w:pos="540"/>
        </w:tabs>
        <w:jc w:val="both"/>
        <w:rPr>
          <w:sz w:val="18"/>
          <w:szCs w:val="18"/>
        </w:rPr>
      </w:pPr>
      <w:r w:rsidRPr="00CC1060">
        <w:rPr>
          <w:sz w:val="18"/>
          <w:szCs w:val="18"/>
        </w:rPr>
        <w:t>- геологических явлений;</w:t>
      </w:r>
    </w:p>
    <w:p w:rsidR="00CC1060" w:rsidRPr="00CC1060" w:rsidRDefault="00CC1060" w:rsidP="00CC1060">
      <w:pPr>
        <w:tabs>
          <w:tab w:val="left" w:pos="540"/>
        </w:tabs>
        <w:jc w:val="both"/>
        <w:rPr>
          <w:sz w:val="18"/>
          <w:szCs w:val="18"/>
        </w:rPr>
      </w:pPr>
      <w:r w:rsidRPr="00CC1060">
        <w:rPr>
          <w:sz w:val="18"/>
          <w:szCs w:val="18"/>
        </w:rPr>
        <w:t>- природных пожаров.</w:t>
      </w:r>
    </w:p>
    <w:p w:rsidR="00CC1060" w:rsidRPr="00CC1060" w:rsidRDefault="00CC1060" w:rsidP="00CC1060">
      <w:pPr>
        <w:tabs>
          <w:tab w:val="left" w:pos="540"/>
        </w:tabs>
        <w:jc w:val="both"/>
        <w:rPr>
          <w:sz w:val="18"/>
          <w:szCs w:val="18"/>
        </w:rPr>
      </w:pPr>
      <w:r w:rsidRPr="00CC1060">
        <w:rPr>
          <w:b/>
          <w:i/>
          <w:sz w:val="18"/>
          <w:szCs w:val="18"/>
        </w:rPr>
        <w:t>Опасное метеорологическое явление</w:t>
      </w:r>
      <w:r w:rsidRPr="00CC1060">
        <w:rPr>
          <w:sz w:val="18"/>
          <w:szCs w:val="18"/>
        </w:rPr>
        <w:t xml:space="preserve">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rsidR="00CC1060" w:rsidRPr="00CC1060" w:rsidRDefault="00CC1060" w:rsidP="00CC1060">
      <w:pPr>
        <w:tabs>
          <w:tab w:val="left" w:pos="540"/>
        </w:tabs>
        <w:jc w:val="both"/>
        <w:rPr>
          <w:sz w:val="18"/>
          <w:szCs w:val="18"/>
        </w:rPr>
      </w:pPr>
      <w:r w:rsidRPr="00CC1060">
        <w:rPr>
          <w:sz w:val="18"/>
          <w:szCs w:val="18"/>
        </w:rPr>
        <w:t>К числу наиболее опасных метеорологических явлений, которые могут привести  к стихийным бедствиям на территории Мошковского сельсовета, можно отнести:</w:t>
      </w:r>
    </w:p>
    <w:p w:rsidR="00CC1060" w:rsidRPr="00CC1060" w:rsidRDefault="00CC1060" w:rsidP="00CC1060">
      <w:pPr>
        <w:jc w:val="both"/>
        <w:rPr>
          <w:sz w:val="18"/>
          <w:szCs w:val="18"/>
        </w:rPr>
      </w:pPr>
      <w:r w:rsidRPr="00CC1060">
        <w:rPr>
          <w:sz w:val="18"/>
          <w:szCs w:val="18"/>
        </w:rPr>
        <w:t>- шквалистые ветры;</w:t>
      </w:r>
    </w:p>
    <w:p w:rsidR="00CC1060" w:rsidRPr="00CC1060" w:rsidRDefault="00CC1060" w:rsidP="00CC1060">
      <w:pPr>
        <w:jc w:val="both"/>
        <w:rPr>
          <w:sz w:val="18"/>
          <w:szCs w:val="18"/>
        </w:rPr>
      </w:pPr>
      <w:r w:rsidRPr="00CC1060">
        <w:rPr>
          <w:sz w:val="18"/>
          <w:szCs w:val="18"/>
        </w:rPr>
        <w:t>- сильные похолодания до 35-39 градусов;</w:t>
      </w:r>
    </w:p>
    <w:p w:rsidR="00CC1060" w:rsidRPr="00CC1060" w:rsidRDefault="00CC1060" w:rsidP="00CC1060">
      <w:pPr>
        <w:jc w:val="both"/>
        <w:rPr>
          <w:sz w:val="18"/>
          <w:szCs w:val="18"/>
        </w:rPr>
      </w:pPr>
      <w:r w:rsidRPr="00CC1060">
        <w:rPr>
          <w:sz w:val="18"/>
          <w:szCs w:val="18"/>
        </w:rPr>
        <w:t>- поздние и ранние заморозки;</w:t>
      </w:r>
    </w:p>
    <w:p w:rsidR="00CC1060" w:rsidRPr="00CC1060" w:rsidRDefault="00CC1060" w:rsidP="00CC1060">
      <w:pPr>
        <w:tabs>
          <w:tab w:val="left" w:pos="180"/>
          <w:tab w:val="left" w:pos="360"/>
        </w:tabs>
        <w:jc w:val="both"/>
        <w:rPr>
          <w:sz w:val="18"/>
          <w:szCs w:val="18"/>
        </w:rPr>
      </w:pPr>
      <w:r w:rsidRPr="00CC1060">
        <w:rPr>
          <w:sz w:val="18"/>
          <w:szCs w:val="18"/>
        </w:rPr>
        <w:t>- сильные снегопады, метели, гололед;</w:t>
      </w:r>
    </w:p>
    <w:p w:rsidR="00CC1060" w:rsidRPr="00CC1060" w:rsidRDefault="00CC1060" w:rsidP="00CC1060">
      <w:pPr>
        <w:tabs>
          <w:tab w:val="left" w:pos="180"/>
          <w:tab w:val="left" w:pos="360"/>
        </w:tabs>
        <w:jc w:val="both"/>
        <w:rPr>
          <w:sz w:val="18"/>
          <w:szCs w:val="18"/>
        </w:rPr>
      </w:pPr>
      <w:r w:rsidRPr="00CC1060">
        <w:rPr>
          <w:sz w:val="18"/>
          <w:szCs w:val="18"/>
        </w:rPr>
        <w:t>- туманы;</w:t>
      </w:r>
    </w:p>
    <w:p w:rsidR="00CC1060" w:rsidRPr="00CC1060" w:rsidRDefault="00CC1060" w:rsidP="00CC1060">
      <w:pPr>
        <w:tabs>
          <w:tab w:val="left" w:pos="180"/>
        </w:tabs>
        <w:jc w:val="both"/>
        <w:rPr>
          <w:sz w:val="18"/>
          <w:szCs w:val="18"/>
        </w:rPr>
      </w:pPr>
      <w:r w:rsidRPr="00CC1060">
        <w:rPr>
          <w:sz w:val="18"/>
          <w:szCs w:val="18"/>
        </w:rPr>
        <w:t>- засуха.</w:t>
      </w:r>
    </w:p>
    <w:p w:rsidR="00CC1060" w:rsidRPr="00CC1060" w:rsidRDefault="00CC1060" w:rsidP="00CC1060">
      <w:pPr>
        <w:tabs>
          <w:tab w:val="left" w:pos="540"/>
        </w:tabs>
        <w:jc w:val="both"/>
        <w:rPr>
          <w:sz w:val="18"/>
          <w:szCs w:val="18"/>
        </w:rPr>
      </w:pPr>
      <w:r w:rsidRPr="00CC1060">
        <w:rPr>
          <w:sz w:val="18"/>
          <w:szCs w:val="18"/>
        </w:rPr>
        <w:t>Перечисленные метеорологические явления приводят к нарушению жизнеобеспечения населения, авариям на коммунальных и энергетических сетях, нарушению работы общественного транспорта.</w:t>
      </w:r>
    </w:p>
    <w:p w:rsidR="00CC1060" w:rsidRPr="00CC1060" w:rsidRDefault="00CC1060" w:rsidP="00CC1060">
      <w:pPr>
        <w:tabs>
          <w:tab w:val="left" w:pos="540"/>
        </w:tabs>
        <w:jc w:val="both"/>
        <w:rPr>
          <w:b/>
          <w:i/>
          <w:sz w:val="18"/>
          <w:szCs w:val="18"/>
        </w:rPr>
      </w:pPr>
      <w:r w:rsidRPr="00CC1060">
        <w:rPr>
          <w:b/>
          <w:i/>
          <w:sz w:val="18"/>
          <w:szCs w:val="18"/>
        </w:rPr>
        <w:t>Мероприятия при сильных снегопадах, гололедах, снежных заносах, туманах:</w:t>
      </w:r>
    </w:p>
    <w:p w:rsidR="00CC1060" w:rsidRPr="00CC1060" w:rsidRDefault="00CC1060" w:rsidP="00CC1060">
      <w:pPr>
        <w:tabs>
          <w:tab w:val="left" w:pos="540"/>
        </w:tabs>
        <w:jc w:val="both"/>
        <w:rPr>
          <w:sz w:val="18"/>
          <w:szCs w:val="18"/>
        </w:rPr>
      </w:pPr>
      <w:r w:rsidRPr="00CC1060">
        <w:rPr>
          <w:sz w:val="18"/>
          <w:szCs w:val="18"/>
        </w:rPr>
        <w:t>- через местное радиовещание оповестить население о непосредственной опасности, с разъяснениями о принятии мер безопасности во время бури, сильного снегопада, гололеда и тумана;</w:t>
      </w:r>
    </w:p>
    <w:p w:rsidR="00CC1060" w:rsidRPr="00CC1060" w:rsidRDefault="00CC1060" w:rsidP="00CC1060">
      <w:pPr>
        <w:tabs>
          <w:tab w:val="left" w:pos="540"/>
        </w:tabs>
        <w:jc w:val="both"/>
        <w:rPr>
          <w:sz w:val="18"/>
          <w:szCs w:val="18"/>
        </w:rPr>
      </w:pPr>
      <w:r w:rsidRPr="00CC1060">
        <w:rPr>
          <w:sz w:val="18"/>
          <w:szCs w:val="18"/>
        </w:rPr>
        <w:t>- глава администрации района по представлению начальника отдела ГО и ЧС издает распоряжение руководителям муниципальных образований, предприятий, организаций о принятии конкретных предупредительных мер;</w:t>
      </w:r>
    </w:p>
    <w:p w:rsidR="00CC1060" w:rsidRPr="00CC1060" w:rsidRDefault="00CC1060" w:rsidP="00CC1060">
      <w:pPr>
        <w:tabs>
          <w:tab w:val="left" w:pos="540"/>
        </w:tabs>
        <w:jc w:val="both"/>
        <w:rPr>
          <w:sz w:val="18"/>
          <w:szCs w:val="18"/>
        </w:rPr>
      </w:pPr>
      <w:r w:rsidRPr="00CC1060">
        <w:rPr>
          <w:sz w:val="18"/>
          <w:szCs w:val="18"/>
        </w:rPr>
        <w:t>- руководителям потенциально опасных объектов принять дополнительные меры по контролю за обеспечением безаварийных работ объекта;</w:t>
      </w:r>
    </w:p>
    <w:p w:rsidR="00CC1060" w:rsidRPr="00CC1060" w:rsidRDefault="00CC1060" w:rsidP="00CC1060">
      <w:pPr>
        <w:tabs>
          <w:tab w:val="left" w:pos="540"/>
        </w:tabs>
        <w:jc w:val="both"/>
        <w:rPr>
          <w:sz w:val="18"/>
          <w:szCs w:val="18"/>
        </w:rPr>
      </w:pPr>
      <w:r w:rsidRPr="00CC1060">
        <w:rPr>
          <w:sz w:val="18"/>
          <w:szCs w:val="18"/>
        </w:rPr>
        <w:t>- для ликвидации снежных заносов, гололеда, последствий штормовых ветров привлекать силы и средства районного звена КПЧ РСЧС.</w:t>
      </w:r>
    </w:p>
    <w:p w:rsidR="00CC1060" w:rsidRPr="00CC1060" w:rsidRDefault="00CC1060" w:rsidP="00CC1060">
      <w:pPr>
        <w:tabs>
          <w:tab w:val="left" w:pos="540"/>
        </w:tabs>
        <w:jc w:val="both"/>
        <w:rPr>
          <w:sz w:val="18"/>
          <w:szCs w:val="18"/>
        </w:rPr>
      </w:pPr>
      <w:r w:rsidRPr="00CC1060">
        <w:rPr>
          <w:sz w:val="18"/>
          <w:szCs w:val="18"/>
        </w:rPr>
        <w:t>Для оказания помощи пострадавшим привлекать штатные бригады скорой помощи.</w:t>
      </w:r>
    </w:p>
    <w:p w:rsidR="00CC1060" w:rsidRPr="00CC1060" w:rsidRDefault="00CC1060" w:rsidP="00CC1060">
      <w:pPr>
        <w:jc w:val="both"/>
        <w:rPr>
          <w:sz w:val="18"/>
          <w:szCs w:val="18"/>
        </w:rPr>
      </w:pPr>
      <w:r w:rsidRPr="00CC1060">
        <w:rPr>
          <w:sz w:val="18"/>
          <w:szCs w:val="18"/>
        </w:rPr>
        <w:t>Первоочередными задачами считать восстановление и нормальное функционирование объектов обеспечивающих жизнедеятельность населения (газ, энергетика, теплоснабжение, водоснабжение).</w:t>
      </w:r>
    </w:p>
    <w:p w:rsidR="00CC1060" w:rsidRPr="00CC1060" w:rsidRDefault="00CC1060" w:rsidP="00CC1060">
      <w:pPr>
        <w:suppressAutoHyphens/>
        <w:jc w:val="both"/>
        <w:rPr>
          <w:b/>
          <w:i/>
          <w:sz w:val="18"/>
          <w:szCs w:val="18"/>
        </w:rPr>
      </w:pPr>
      <w:r w:rsidRPr="00CC1060">
        <w:rPr>
          <w:b/>
          <w:i/>
          <w:sz w:val="18"/>
          <w:szCs w:val="18"/>
        </w:rPr>
        <w:t>Гидрологические явления</w:t>
      </w:r>
    </w:p>
    <w:p w:rsidR="00CC1060" w:rsidRPr="00CC1060" w:rsidRDefault="00CC1060" w:rsidP="00CC1060">
      <w:pPr>
        <w:suppressAutoHyphens/>
        <w:jc w:val="both"/>
        <w:rPr>
          <w:sz w:val="18"/>
          <w:szCs w:val="18"/>
        </w:rPr>
      </w:pPr>
      <w:r w:rsidRPr="00CC1060">
        <w:rPr>
          <w:sz w:val="18"/>
          <w:szCs w:val="18"/>
        </w:rPr>
        <w:t>Наводнения и повышение опасности разрушения гидротехнических сооружений (ГТС) являются одной из основных социально-экономических и экологических проблем в области водопользования. Наводнения являются одним из наиболее часто повторяющихся бедствий, а по площади охватываемых территорий и наносимому ущербу превосходят все другие чрезвычайные ситуации.</w:t>
      </w:r>
    </w:p>
    <w:p w:rsidR="00CC1060" w:rsidRPr="00CC1060" w:rsidRDefault="00CC1060" w:rsidP="00CC1060">
      <w:pPr>
        <w:suppressAutoHyphens/>
        <w:jc w:val="both"/>
        <w:rPr>
          <w:sz w:val="18"/>
          <w:szCs w:val="18"/>
        </w:rPr>
      </w:pPr>
      <w:r w:rsidRPr="00CC1060">
        <w:rPr>
          <w:sz w:val="18"/>
          <w:szCs w:val="18"/>
        </w:rPr>
        <w:t xml:space="preserve">На территории Мошковского сельсовета расположена ГТС, которая не представляет потенциальную опасность. </w:t>
      </w:r>
    </w:p>
    <w:p w:rsidR="00CC1060" w:rsidRPr="00CC1060" w:rsidRDefault="00CC1060" w:rsidP="00CC1060">
      <w:pPr>
        <w:jc w:val="both"/>
        <w:rPr>
          <w:b/>
          <w:i/>
          <w:sz w:val="18"/>
          <w:szCs w:val="18"/>
        </w:rPr>
      </w:pPr>
      <w:r w:rsidRPr="00CC1060">
        <w:rPr>
          <w:b/>
          <w:i/>
          <w:sz w:val="18"/>
          <w:szCs w:val="18"/>
        </w:rPr>
        <w:t>Причины возникновения чрезвычайных ситуаций на гидротехнических сооружениях:</w:t>
      </w:r>
    </w:p>
    <w:p w:rsidR="00CC1060" w:rsidRPr="00CC1060" w:rsidRDefault="00CC1060" w:rsidP="00CC1060">
      <w:pPr>
        <w:jc w:val="both"/>
        <w:rPr>
          <w:sz w:val="18"/>
          <w:szCs w:val="18"/>
        </w:rPr>
      </w:pPr>
      <w:r w:rsidRPr="00CC1060">
        <w:rPr>
          <w:sz w:val="18"/>
          <w:szCs w:val="18"/>
        </w:rPr>
        <w:t>- значительный срок эксплуатации водохозяйственных объектов без капитального ремонта;</w:t>
      </w:r>
    </w:p>
    <w:p w:rsidR="00CC1060" w:rsidRPr="00CC1060" w:rsidRDefault="00CC1060" w:rsidP="00CC1060">
      <w:pPr>
        <w:jc w:val="both"/>
        <w:rPr>
          <w:sz w:val="18"/>
          <w:szCs w:val="18"/>
        </w:rPr>
      </w:pPr>
      <w:r w:rsidRPr="00CC1060">
        <w:rPr>
          <w:sz w:val="18"/>
          <w:szCs w:val="18"/>
        </w:rPr>
        <w:lastRenderedPageBreak/>
        <w:t>- повреждение конструктивных элементов ГТС;</w:t>
      </w:r>
    </w:p>
    <w:p w:rsidR="00CC1060" w:rsidRPr="00CC1060" w:rsidRDefault="00CC1060" w:rsidP="00CC1060">
      <w:pPr>
        <w:jc w:val="both"/>
        <w:rPr>
          <w:sz w:val="18"/>
          <w:szCs w:val="18"/>
        </w:rPr>
      </w:pPr>
      <w:r w:rsidRPr="00CC1060">
        <w:rPr>
          <w:sz w:val="18"/>
          <w:szCs w:val="18"/>
        </w:rPr>
        <w:t>- невыполнение условий безопасной эксплуатации ГТС.</w:t>
      </w:r>
    </w:p>
    <w:p w:rsidR="00CC1060" w:rsidRPr="00CC1060" w:rsidRDefault="00CC1060" w:rsidP="00CC1060">
      <w:pPr>
        <w:suppressAutoHyphens/>
        <w:jc w:val="both"/>
        <w:rPr>
          <w:b/>
          <w:sz w:val="18"/>
          <w:szCs w:val="18"/>
        </w:rPr>
      </w:pPr>
      <w:r w:rsidRPr="00CC1060">
        <w:rPr>
          <w:b/>
          <w:i/>
          <w:sz w:val="18"/>
          <w:szCs w:val="18"/>
        </w:rPr>
        <w:t>Мероприятия по повышению безопасности гидротехнических сооружений</w:t>
      </w:r>
      <w:r w:rsidRPr="00CC1060">
        <w:rPr>
          <w:b/>
          <w:sz w:val="18"/>
          <w:szCs w:val="18"/>
        </w:rPr>
        <w:t>:</w:t>
      </w:r>
    </w:p>
    <w:p w:rsidR="00CC1060" w:rsidRPr="00CC1060" w:rsidRDefault="00CC1060" w:rsidP="00CC1060">
      <w:pPr>
        <w:suppressAutoHyphens/>
        <w:jc w:val="both"/>
        <w:rPr>
          <w:sz w:val="18"/>
          <w:szCs w:val="18"/>
        </w:rPr>
      </w:pPr>
      <w:r w:rsidRPr="00CC1060">
        <w:rPr>
          <w:sz w:val="18"/>
          <w:szCs w:val="18"/>
        </w:rPr>
        <w:t>- обеспечение мониторинга за состоянием ГТС, организация наблюдательной сети на ГТС, разработка порядка представления собственниками гидротехнических сооружений оперативной информации о выявленном неудовлетворительном состоянии ГТС;</w:t>
      </w:r>
    </w:p>
    <w:p w:rsidR="00CC1060" w:rsidRPr="00CC1060" w:rsidRDefault="00CC1060" w:rsidP="00CC1060">
      <w:pPr>
        <w:suppressAutoHyphens/>
        <w:jc w:val="both"/>
        <w:rPr>
          <w:sz w:val="18"/>
          <w:szCs w:val="18"/>
        </w:rPr>
      </w:pPr>
      <w:r w:rsidRPr="00CC1060">
        <w:rPr>
          <w:sz w:val="18"/>
          <w:szCs w:val="18"/>
        </w:rPr>
        <w:t>- обеспечение гидротехнических систем эксплуатационными штатами в соответствии с требованиями безопасной эксплуатации;</w:t>
      </w:r>
    </w:p>
    <w:p w:rsidR="00CC1060" w:rsidRPr="00CC1060" w:rsidRDefault="00CC1060" w:rsidP="00CC1060">
      <w:pPr>
        <w:suppressAutoHyphens/>
        <w:jc w:val="both"/>
        <w:rPr>
          <w:sz w:val="18"/>
          <w:szCs w:val="18"/>
        </w:rPr>
      </w:pPr>
      <w:r w:rsidRPr="00CC1060">
        <w:rPr>
          <w:sz w:val="18"/>
          <w:szCs w:val="18"/>
        </w:rPr>
        <w:t>- повышение уровня безопасности действующих гидротехнических сооружений: капитальный ремонт находящихся в предельно допустимом и предаварийном состоянии сооружений инженерной защиты и ГТС прудов и водохранилищ;</w:t>
      </w:r>
    </w:p>
    <w:p w:rsidR="00CC1060" w:rsidRPr="00CC1060" w:rsidRDefault="00CC1060" w:rsidP="00CC1060">
      <w:pPr>
        <w:suppressAutoHyphens/>
        <w:jc w:val="both"/>
        <w:rPr>
          <w:sz w:val="18"/>
          <w:szCs w:val="18"/>
        </w:rPr>
      </w:pPr>
      <w:r w:rsidRPr="00CC1060">
        <w:rPr>
          <w:sz w:val="18"/>
          <w:szCs w:val="18"/>
        </w:rPr>
        <w:t>- контроль за работой ГТС в период половодья и паводка;</w:t>
      </w:r>
    </w:p>
    <w:p w:rsidR="00CC1060" w:rsidRPr="00CC1060" w:rsidRDefault="00CC1060" w:rsidP="00CC1060">
      <w:pPr>
        <w:suppressAutoHyphens/>
        <w:jc w:val="both"/>
        <w:rPr>
          <w:sz w:val="18"/>
          <w:szCs w:val="18"/>
        </w:rPr>
      </w:pPr>
      <w:r w:rsidRPr="00CC1060">
        <w:rPr>
          <w:sz w:val="18"/>
          <w:szCs w:val="18"/>
        </w:rPr>
        <w:t xml:space="preserve">- в качестве основных </w:t>
      </w:r>
      <w:bookmarkStart w:id="88" w:name="OCRUncertain416"/>
      <w:r w:rsidRPr="00CC1060">
        <w:rPr>
          <w:sz w:val="18"/>
          <w:szCs w:val="18"/>
        </w:rPr>
        <w:t>средств</w:t>
      </w:r>
      <w:bookmarkEnd w:id="88"/>
      <w:r w:rsidRPr="00CC1060">
        <w:rPr>
          <w:sz w:val="18"/>
          <w:szCs w:val="18"/>
        </w:rPr>
        <w:t xml:space="preserve"> инженерной защиты с</w:t>
      </w:r>
      <w:bookmarkStart w:id="89" w:name="OCRUncertain417"/>
      <w:r w:rsidRPr="00CC1060">
        <w:rPr>
          <w:sz w:val="18"/>
          <w:szCs w:val="18"/>
        </w:rPr>
        <w:t>л</w:t>
      </w:r>
      <w:bookmarkEnd w:id="89"/>
      <w:r w:rsidRPr="00CC1060">
        <w:rPr>
          <w:sz w:val="18"/>
          <w:szCs w:val="18"/>
        </w:rPr>
        <w:t>ед</w:t>
      </w:r>
      <w:bookmarkStart w:id="90" w:name="OCRUncertain418"/>
      <w:r w:rsidRPr="00CC1060">
        <w:rPr>
          <w:sz w:val="18"/>
          <w:szCs w:val="18"/>
        </w:rPr>
        <w:t>у</w:t>
      </w:r>
      <w:bookmarkEnd w:id="90"/>
      <w:r w:rsidRPr="00CC1060">
        <w:rPr>
          <w:sz w:val="18"/>
          <w:szCs w:val="18"/>
        </w:rPr>
        <w:t>ет пред</w:t>
      </w:r>
      <w:bookmarkStart w:id="91" w:name="OCRUncertain419"/>
      <w:r w:rsidRPr="00CC1060">
        <w:rPr>
          <w:sz w:val="18"/>
          <w:szCs w:val="18"/>
        </w:rPr>
        <w:t>у</w:t>
      </w:r>
      <w:bookmarkEnd w:id="91"/>
      <w:r w:rsidRPr="00CC1060">
        <w:rPr>
          <w:sz w:val="18"/>
          <w:szCs w:val="18"/>
        </w:rPr>
        <w:t>сматривать обваловани</w:t>
      </w:r>
      <w:bookmarkStart w:id="92" w:name="OCRUncertain420"/>
      <w:r w:rsidRPr="00CC1060">
        <w:rPr>
          <w:sz w:val="18"/>
          <w:szCs w:val="18"/>
        </w:rPr>
        <w:t>е</w:t>
      </w:r>
      <w:bookmarkEnd w:id="92"/>
      <w:r w:rsidRPr="00CC1060">
        <w:rPr>
          <w:sz w:val="18"/>
          <w:szCs w:val="18"/>
        </w:rPr>
        <w:t>, иск</w:t>
      </w:r>
      <w:bookmarkStart w:id="93" w:name="OCRUncertain421"/>
      <w:r w:rsidRPr="00CC1060">
        <w:rPr>
          <w:sz w:val="18"/>
          <w:szCs w:val="18"/>
        </w:rPr>
        <w:t>у</w:t>
      </w:r>
      <w:bookmarkEnd w:id="93"/>
      <w:r w:rsidRPr="00CC1060">
        <w:rPr>
          <w:sz w:val="18"/>
          <w:szCs w:val="18"/>
        </w:rPr>
        <w:t>сственное повыш</w:t>
      </w:r>
      <w:bookmarkStart w:id="94" w:name="OCRUncertain422"/>
      <w:r w:rsidRPr="00CC1060">
        <w:rPr>
          <w:sz w:val="18"/>
          <w:szCs w:val="18"/>
        </w:rPr>
        <w:t>е</w:t>
      </w:r>
      <w:bookmarkEnd w:id="94"/>
      <w:r w:rsidRPr="00CC1060">
        <w:rPr>
          <w:sz w:val="18"/>
          <w:szCs w:val="18"/>
        </w:rPr>
        <w:t>ни</w:t>
      </w:r>
      <w:bookmarkStart w:id="95" w:name="OCRUncertain423"/>
      <w:r w:rsidRPr="00CC1060">
        <w:rPr>
          <w:sz w:val="18"/>
          <w:szCs w:val="18"/>
        </w:rPr>
        <w:t>е</w:t>
      </w:r>
      <w:bookmarkEnd w:id="95"/>
      <w:r w:rsidRPr="00CC1060">
        <w:rPr>
          <w:sz w:val="18"/>
          <w:szCs w:val="18"/>
        </w:rPr>
        <w:t xml:space="preserve"> поверхности территории, </w:t>
      </w:r>
      <w:bookmarkStart w:id="96" w:name="OCRUncertain424"/>
      <w:proofErr w:type="spellStart"/>
      <w:r w:rsidRPr="00CC1060">
        <w:rPr>
          <w:sz w:val="18"/>
          <w:szCs w:val="18"/>
        </w:rPr>
        <w:t>руслорегулирующие</w:t>
      </w:r>
      <w:bookmarkEnd w:id="96"/>
      <w:proofErr w:type="spellEnd"/>
      <w:r w:rsidRPr="00CC1060">
        <w:rPr>
          <w:sz w:val="18"/>
          <w:szCs w:val="18"/>
        </w:rPr>
        <w:t xml:space="preserve"> сооружения и сооружения </w:t>
      </w:r>
      <w:bookmarkStart w:id="97" w:name="OCRUncertain425"/>
      <w:r w:rsidRPr="00CC1060">
        <w:rPr>
          <w:sz w:val="18"/>
          <w:szCs w:val="18"/>
        </w:rPr>
        <w:t>п</w:t>
      </w:r>
      <w:bookmarkEnd w:id="97"/>
      <w:r w:rsidRPr="00CC1060">
        <w:rPr>
          <w:sz w:val="18"/>
          <w:szCs w:val="18"/>
        </w:rPr>
        <w:t>о регулированию и отводу по</w:t>
      </w:r>
      <w:bookmarkStart w:id="98" w:name="OCRUncertain426"/>
      <w:r w:rsidRPr="00CC1060">
        <w:rPr>
          <w:sz w:val="18"/>
          <w:szCs w:val="18"/>
        </w:rPr>
        <w:t>в</w:t>
      </w:r>
      <w:bookmarkEnd w:id="98"/>
      <w:r w:rsidRPr="00CC1060">
        <w:rPr>
          <w:sz w:val="18"/>
          <w:szCs w:val="18"/>
        </w:rPr>
        <w:t>ерхностного стока, др</w:t>
      </w:r>
      <w:bookmarkStart w:id="99" w:name="OCRUncertain427"/>
      <w:r w:rsidRPr="00CC1060">
        <w:rPr>
          <w:sz w:val="18"/>
          <w:szCs w:val="18"/>
        </w:rPr>
        <w:t>е</w:t>
      </w:r>
      <w:bookmarkEnd w:id="99"/>
      <w:r w:rsidRPr="00CC1060">
        <w:rPr>
          <w:sz w:val="18"/>
          <w:szCs w:val="18"/>
        </w:rPr>
        <w:t>нажны</w:t>
      </w:r>
      <w:bookmarkStart w:id="100" w:name="OCRUncertain428"/>
      <w:r w:rsidRPr="00CC1060">
        <w:rPr>
          <w:sz w:val="18"/>
          <w:szCs w:val="18"/>
        </w:rPr>
        <w:t>е</w:t>
      </w:r>
      <w:bookmarkEnd w:id="100"/>
      <w:r w:rsidRPr="00CC1060">
        <w:rPr>
          <w:sz w:val="18"/>
          <w:szCs w:val="18"/>
        </w:rPr>
        <w:t xml:space="preserve"> системы и отдельные дренажи и др</w:t>
      </w:r>
      <w:bookmarkStart w:id="101" w:name="OCRUncertain429"/>
      <w:r w:rsidRPr="00CC1060">
        <w:rPr>
          <w:sz w:val="18"/>
          <w:szCs w:val="18"/>
        </w:rPr>
        <w:t>у</w:t>
      </w:r>
      <w:bookmarkEnd w:id="101"/>
      <w:r w:rsidRPr="00CC1060">
        <w:rPr>
          <w:sz w:val="18"/>
          <w:szCs w:val="18"/>
        </w:rPr>
        <w:t>гие защитны</w:t>
      </w:r>
      <w:bookmarkStart w:id="102" w:name="OCRUncertain430"/>
      <w:r w:rsidRPr="00CC1060">
        <w:rPr>
          <w:sz w:val="18"/>
          <w:szCs w:val="18"/>
        </w:rPr>
        <w:t>е</w:t>
      </w:r>
      <w:bookmarkEnd w:id="102"/>
      <w:r w:rsidRPr="00CC1060">
        <w:rPr>
          <w:sz w:val="18"/>
          <w:szCs w:val="18"/>
        </w:rPr>
        <w:t xml:space="preserve"> сооружения.</w:t>
      </w:r>
    </w:p>
    <w:p w:rsidR="00CC1060" w:rsidRPr="00CC1060" w:rsidRDefault="00CC1060" w:rsidP="00CC1060">
      <w:pPr>
        <w:tabs>
          <w:tab w:val="left" w:pos="500"/>
        </w:tabs>
        <w:suppressAutoHyphens/>
        <w:jc w:val="both"/>
        <w:rPr>
          <w:b/>
          <w:sz w:val="18"/>
          <w:szCs w:val="18"/>
        </w:rPr>
      </w:pPr>
      <w:r w:rsidRPr="00CC1060">
        <w:rPr>
          <w:b/>
          <w:i/>
          <w:color w:val="000000"/>
          <w:spacing w:val="4"/>
          <w:sz w:val="18"/>
          <w:szCs w:val="18"/>
        </w:rPr>
        <w:t>Геологическое явление</w:t>
      </w:r>
      <w:r w:rsidRPr="00CC1060">
        <w:rPr>
          <w:color w:val="000000"/>
          <w:spacing w:val="4"/>
          <w:sz w:val="18"/>
          <w:szCs w:val="18"/>
        </w:rPr>
        <w:t xml:space="preserve"> – это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w:t>
      </w:r>
      <w:r w:rsidRPr="00CC1060">
        <w:rPr>
          <w:spacing w:val="4"/>
          <w:sz w:val="18"/>
          <w:szCs w:val="18"/>
        </w:rPr>
        <w:t>объекты экономики и окружающую природную среду.</w:t>
      </w:r>
    </w:p>
    <w:p w:rsidR="00CC1060" w:rsidRPr="00CC1060" w:rsidRDefault="00CC1060" w:rsidP="00CC1060">
      <w:pPr>
        <w:tabs>
          <w:tab w:val="left" w:pos="600"/>
        </w:tabs>
        <w:suppressAutoHyphens/>
        <w:jc w:val="both"/>
        <w:rPr>
          <w:i/>
          <w:sz w:val="18"/>
          <w:szCs w:val="18"/>
          <w:u w:val="single"/>
        </w:rPr>
      </w:pPr>
      <w:r w:rsidRPr="00CC1060">
        <w:rPr>
          <w:sz w:val="18"/>
          <w:szCs w:val="18"/>
        </w:rPr>
        <w:t xml:space="preserve">На территории Мошковского сельсовета опасных природных воздействий, определяемых согласно </w:t>
      </w:r>
      <w:proofErr w:type="spellStart"/>
      <w:r w:rsidRPr="00CC1060">
        <w:rPr>
          <w:sz w:val="18"/>
          <w:szCs w:val="18"/>
        </w:rPr>
        <w:t>СниП</w:t>
      </w:r>
      <w:proofErr w:type="spellEnd"/>
      <w:r w:rsidRPr="00CC1060">
        <w:rPr>
          <w:sz w:val="18"/>
          <w:szCs w:val="18"/>
        </w:rPr>
        <w:t xml:space="preserve"> 22-01-95 «Геофизика опасных природных воздействий» не имеется. Такие явления как </w:t>
      </w:r>
      <w:proofErr w:type="spellStart"/>
      <w:r w:rsidRPr="00CC1060">
        <w:rPr>
          <w:sz w:val="18"/>
          <w:szCs w:val="18"/>
        </w:rPr>
        <w:t>караст</w:t>
      </w:r>
      <w:proofErr w:type="spellEnd"/>
      <w:r w:rsidRPr="00CC1060">
        <w:rPr>
          <w:sz w:val="18"/>
          <w:szCs w:val="18"/>
        </w:rPr>
        <w:t xml:space="preserve">, суффозия отсутствуют. </w:t>
      </w:r>
    </w:p>
    <w:p w:rsidR="00CC1060" w:rsidRPr="00CC1060" w:rsidRDefault="00CC1060" w:rsidP="00CC1060">
      <w:pPr>
        <w:tabs>
          <w:tab w:val="left" w:pos="540"/>
        </w:tabs>
        <w:jc w:val="both"/>
        <w:rPr>
          <w:sz w:val="18"/>
          <w:szCs w:val="18"/>
        </w:rPr>
      </w:pPr>
      <w:r w:rsidRPr="00CC1060">
        <w:rPr>
          <w:sz w:val="18"/>
          <w:szCs w:val="18"/>
        </w:rPr>
        <w:t>Геологическим явлением, проявление которого может вызвать на территории Мошковского сельсовета развитие чрезвычайной ситуации является эрозия. Степень опасности овражной эрозии – малоопасная (случаи локального проявления).</w:t>
      </w:r>
    </w:p>
    <w:p w:rsidR="00CC1060" w:rsidRPr="00CC1060" w:rsidRDefault="00CC1060" w:rsidP="00CC1060">
      <w:pPr>
        <w:pStyle w:val="Style5"/>
        <w:tabs>
          <w:tab w:val="left" w:pos="0"/>
          <w:tab w:val="left" w:pos="10206"/>
        </w:tabs>
        <w:spacing w:line="240" w:lineRule="auto"/>
        <w:ind w:firstLine="0"/>
        <w:rPr>
          <w:sz w:val="18"/>
          <w:szCs w:val="18"/>
        </w:rPr>
      </w:pPr>
      <w:r w:rsidRPr="00CC1060">
        <w:rPr>
          <w:b/>
          <w:i/>
          <w:sz w:val="18"/>
          <w:szCs w:val="18"/>
        </w:rPr>
        <w:t>Природный пожар</w:t>
      </w:r>
      <w:r w:rsidRPr="00CC1060">
        <w:rPr>
          <w:sz w:val="18"/>
          <w:szCs w:val="18"/>
        </w:rPr>
        <w:t xml:space="preserve"> – неконтролируемый процесс горения, стихийно возникающий и распространяющийся в природной среде. На территории Мошковского сельсовета возможны лесные и степные пожары.</w:t>
      </w:r>
    </w:p>
    <w:p w:rsidR="00CC1060" w:rsidRPr="00CC1060" w:rsidRDefault="00CC1060" w:rsidP="00CC1060">
      <w:pPr>
        <w:pStyle w:val="Style5"/>
        <w:tabs>
          <w:tab w:val="left" w:pos="0"/>
          <w:tab w:val="left" w:pos="10206"/>
        </w:tabs>
        <w:spacing w:line="240" w:lineRule="auto"/>
        <w:ind w:firstLine="0"/>
        <w:rPr>
          <w:sz w:val="18"/>
          <w:szCs w:val="18"/>
        </w:rPr>
      </w:pPr>
      <w:r w:rsidRPr="00CC1060">
        <w:rPr>
          <w:sz w:val="18"/>
          <w:szCs w:val="18"/>
        </w:rPr>
        <w:t>Степной пожар – естественно возникающее или искусственно вызываемые палы в степях (по ГОСТ Р 22.0.03 «Природные чрезвычайные ситуации. Термины и определения»).</w:t>
      </w:r>
    </w:p>
    <w:p w:rsidR="00CC1060" w:rsidRPr="00CC1060" w:rsidRDefault="00CC1060" w:rsidP="00CC1060">
      <w:pPr>
        <w:suppressAutoHyphens/>
        <w:jc w:val="both"/>
        <w:rPr>
          <w:sz w:val="18"/>
          <w:szCs w:val="18"/>
        </w:rPr>
      </w:pPr>
      <w:r w:rsidRPr="00CC1060">
        <w:rPr>
          <w:sz w:val="18"/>
          <w:szCs w:val="18"/>
        </w:rPr>
        <w:t>Причина пожара природная – молния, техногенная – взрыв на газопроводе, а также человеческий фактор, особенно в весенне-летний период (неосторожное обращение с огнем, халатность).</w:t>
      </w:r>
    </w:p>
    <w:p w:rsidR="00CC1060" w:rsidRPr="00CC1060" w:rsidRDefault="00CC1060" w:rsidP="00CC1060">
      <w:pPr>
        <w:suppressAutoHyphens/>
        <w:jc w:val="both"/>
        <w:rPr>
          <w:sz w:val="18"/>
          <w:szCs w:val="18"/>
        </w:rPr>
      </w:pPr>
      <w:r w:rsidRPr="00CC1060">
        <w:rPr>
          <w:sz w:val="18"/>
          <w:szCs w:val="18"/>
        </w:rPr>
        <w:t>Согласно статье 69 ФЗ №117-ФЗ от 10 июля 2012 г. «Технический регламент о требованиях пожарной безопасности» (с изменениями) противопожарные расстояния должны обеспечивать нераспространение пожара:</w:t>
      </w:r>
    </w:p>
    <w:p w:rsidR="00CC1060" w:rsidRPr="00CC1060" w:rsidRDefault="00CC1060" w:rsidP="00CC1060">
      <w:pPr>
        <w:tabs>
          <w:tab w:val="left" w:pos="540"/>
        </w:tabs>
        <w:jc w:val="both"/>
        <w:rPr>
          <w:sz w:val="18"/>
          <w:szCs w:val="18"/>
        </w:rPr>
      </w:pPr>
      <w:r w:rsidRPr="00CC1060">
        <w:rPr>
          <w:sz w:val="18"/>
          <w:szCs w:val="18"/>
        </w:rPr>
        <w:t>1) от лесных насаждений в лесничествах (лесопарках) до зданий и сооружений, расположенных:</w:t>
      </w:r>
    </w:p>
    <w:p w:rsidR="00CC1060" w:rsidRPr="00CC1060" w:rsidRDefault="00CC1060" w:rsidP="00CC1060">
      <w:pPr>
        <w:tabs>
          <w:tab w:val="left" w:pos="540"/>
        </w:tabs>
        <w:jc w:val="both"/>
        <w:rPr>
          <w:sz w:val="18"/>
          <w:szCs w:val="18"/>
        </w:rPr>
      </w:pPr>
      <w:r w:rsidRPr="00CC1060">
        <w:rPr>
          <w:sz w:val="18"/>
          <w:szCs w:val="18"/>
        </w:rPr>
        <w:t>а) вне территорий лесничеств (лесопарков);</w:t>
      </w:r>
    </w:p>
    <w:p w:rsidR="00CC1060" w:rsidRPr="00CC1060" w:rsidRDefault="00CC1060" w:rsidP="00CC1060">
      <w:pPr>
        <w:tabs>
          <w:tab w:val="left" w:pos="540"/>
        </w:tabs>
        <w:jc w:val="both"/>
        <w:rPr>
          <w:sz w:val="18"/>
          <w:szCs w:val="18"/>
        </w:rPr>
      </w:pPr>
      <w:r w:rsidRPr="00CC1060">
        <w:rPr>
          <w:sz w:val="18"/>
          <w:szCs w:val="18"/>
        </w:rPr>
        <w:t>б) на территориях лесничеств (лесопарков);</w:t>
      </w:r>
    </w:p>
    <w:p w:rsidR="00CC1060" w:rsidRPr="00CC1060" w:rsidRDefault="00CC1060" w:rsidP="00CC1060">
      <w:pPr>
        <w:tabs>
          <w:tab w:val="left" w:pos="540"/>
        </w:tabs>
        <w:jc w:val="both"/>
        <w:rPr>
          <w:sz w:val="18"/>
          <w:szCs w:val="18"/>
        </w:rPr>
      </w:pPr>
      <w:r w:rsidRPr="00CC1060">
        <w:rPr>
          <w:sz w:val="18"/>
          <w:szCs w:val="18"/>
        </w:rPr>
        <w:t>2) от лесных насаждений вне лесничеств (лесопарков) до зданий и сооружений.</w:t>
      </w:r>
    </w:p>
    <w:p w:rsidR="00CC1060" w:rsidRPr="00CC1060" w:rsidRDefault="00CC1060" w:rsidP="00CC1060">
      <w:pPr>
        <w:suppressAutoHyphens/>
        <w:jc w:val="both"/>
        <w:rPr>
          <w:sz w:val="18"/>
          <w:szCs w:val="18"/>
        </w:rPr>
      </w:pPr>
      <w:r w:rsidRPr="00CC1060">
        <w:rPr>
          <w:sz w:val="18"/>
          <w:szCs w:val="18"/>
        </w:rPr>
        <w:t xml:space="preserve">В случае возникновения пожаров, для их ликвидации будет привлекаться специализированная техника ПЧ - 24, расположенная в </w:t>
      </w:r>
      <w:proofErr w:type="spellStart"/>
      <w:r w:rsidRPr="00CC1060">
        <w:rPr>
          <w:sz w:val="18"/>
          <w:szCs w:val="18"/>
        </w:rPr>
        <w:t>р.п</w:t>
      </w:r>
      <w:proofErr w:type="spellEnd"/>
      <w:r w:rsidRPr="00CC1060">
        <w:rPr>
          <w:sz w:val="18"/>
          <w:szCs w:val="18"/>
        </w:rPr>
        <w:t>. Беково, а также пожарная машина с. Мошки, локализирующаяся на территории здания Администрации Мошковского сельсовета. Оказание медицинской помощи населению, пострадавшему при ЧС, будет осуществляться силами фельдшерско-акушерского пункта (ФАП) с. Мошки, «Бековской УБ ГБУЗ «Сердобская МРБ им. А.И. Настина»</w:t>
      </w:r>
    </w:p>
    <w:p w:rsidR="00CC1060" w:rsidRPr="00CC1060" w:rsidRDefault="00CC1060" w:rsidP="00CC1060">
      <w:pPr>
        <w:tabs>
          <w:tab w:val="left" w:pos="600"/>
        </w:tabs>
        <w:suppressAutoHyphens/>
        <w:jc w:val="both"/>
        <w:rPr>
          <w:sz w:val="18"/>
          <w:szCs w:val="18"/>
        </w:rPr>
      </w:pPr>
      <w:r w:rsidRPr="00CC1060">
        <w:rPr>
          <w:b/>
          <w:i/>
          <w:sz w:val="18"/>
          <w:szCs w:val="18"/>
        </w:rPr>
        <w:t>Биолого-социальная чрезвычайная ситуация</w:t>
      </w:r>
      <w:r w:rsidRPr="00CC1060">
        <w:rPr>
          <w:sz w:val="18"/>
          <w:szCs w:val="18"/>
        </w:rPr>
        <w:t xml:space="preserve">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CC1060" w:rsidRPr="00CC1060" w:rsidRDefault="00CC1060" w:rsidP="00CC1060">
      <w:pPr>
        <w:suppressAutoHyphens/>
        <w:jc w:val="both"/>
        <w:rPr>
          <w:sz w:val="18"/>
          <w:szCs w:val="18"/>
        </w:rPr>
      </w:pPr>
      <w:r w:rsidRPr="00CC1060">
        <w:rPr>
          <w:i/>
          <w:sz w:val="18"/>
          <w:szCs w:val="18"/>
        </w:rPr>
        <w:t>Источник биолого-социальной чрезвычайной ситуации</w:t>
      </w:r>
      <w:r w:rsidRPr="00CC1060">
        <w:rPr>
          <w:sz w:val="18"/>
          <w:szCs w:val="18"/>
        </w:rPr>
        <w:t xml:space="preserve">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CC1060" w:rsidRPr="00CC1060" w:rsidRDefault="00CC1060" w:rsidP="00CC1060">
      <w:pPr>
        <w:suppressAutoHyphens/>
        <w:jc w:val="both"/>
        <w:rPr>
          <w:sz w:val="18"/>
          <w:szCs w:val="18"/>
        </w:rPr>
      </w:pPr>
      <w:r w:rsidRPr="00CC1060">
        <w:rPr>
          <w:sz w:val="18"/>
          <w:szCs w:val="18"/>
        </w:rPr>
        <w:t>Наступление биолого-социальных чрезвычайных ситуаций на рассматриваемой территории возможно в осенне-зимний период при заболеваниях гриппом. В летний период существует опасность заражения клещевым энцефалитом.</w:t>
      </w:r>
    </w:p>
    <w:p w:rsidR="00CC1060" w:rsidRPr="00CC1060" w:rsidRDefault="00CC1060" w:rsidP="00CC1060">
      <w:pPr>
        <w:tabs>
          <w:tab w:val="left" w:pos="600"/>
        </w:tabs>
        <w:suppressAutoHyphens/>
        <w:jc w:val="both"/>
        <w:rPr>
          <w:sz w:val="18"/>
          <w:szCs w:val="18"/>
        </w:rPr>
      </w:pPr>
      <w:r w:rsidRPr="00CC1060">
        <w:rPr>
          <w:i/>
          <w:sz w:val="18"/>
          <w:szCs w:val="18"/>
        </w:rPr>
        <w:t>Эпизоотия</w:t>
      </w:r>
      <w:r w:rsidRPr="00CC1060">
        <w:rPr>
          <w:sz w:val="18"/>
          <w:szCs w:val="18"/>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заболеваемости (по ГОСТ Р 22.0.04-95 «Биолого-социальные чрезвычайные ситуации. Термины и определения»).</w:t>
      </w:r>
    </w:p>
    <w:p w:rsidR="00CC1060" w:rsidRPr="00CC1060" w:rsidRDefault="00CC1060" w:rsidP="00CC1060">
      <w:pPr>
        <w:tabs>
          <w:tab w:val="left" w:pos="600"/>
        </w:tabs>
        <w:suppressAutoHyphens/>
        <w:jc w:val="both"/>
        <w:rPr>
          <w:sz w:val="18"/>
          <w:szCs w:val="18"/>
        </w:rPr>
      </w:pPr>
      <w:r w:rsidRPr="00CC1060">
        <w:rPr>
          <w:sz w:val="18"/>
          <w:szCs w:val="18"/>
        </w:rPr>
        <w:t>В результате аварий на водопроводных сетях и связанным с ними нарушением снабжения населения доброкачественной водой возможно возникновение вспышек острых кишечных инфекций.</w:t>
      </w:r>
    </w:p>
    <w:p w:rsidR="00CC1060" w:rsidRPr="00CC1060" w:rsidRDefault="00CC1060" w:rsidP="00CC1060">
      <w:pPr>
        <w:suppressAutoHyphens/>
        <w:jc w:val="both"/>
        <w:rPr>
          <w:sz w:val="18"/>
          <w:szCs w:val="18"/>
        </w:rPr>
      </w:pPr>
      <w:r w:rsidRPr="00CC1060">
        <w:rPr>
          <w:sz w:val="18"/>
          <w:szCs w:val="18"/>
        </w:rPr>
        <w:t>Также источником возникновения чрезвычайной ситуации биолого-социального характера могут стать места захоронения (кладбища, скотомогильники).</w:t>
      </w:r>
    </w:p>
    <w:p w:rsidR="00CC1060" w:rsidRPr="00CC1060" w:rsidRDefault="00CC1060" w:rsidP="00CC1060">
      <w:pPr>
        <w:suppressAutoHyphens/>
        <w:rPr>
          <w:b/>
          <w:i/>
          <w:sz w:val="18"/>
          <w:szCs w:val="18"/>
        </w:rPr>
      </w:pPr>
      <w:r w:rsidRPr="00CC1060">
        <w:rPr>
          <w:b/>
          <w:i/>
          <w:sz w:val="18"/>
          <w:szCs w:val="18"/>
        </w:rPr>
        <w:t xml:space="preserve">Мероприятия по предотвращению чрезвычайных ситуаций биолого-социального характера </w:t>
      </w:r>
    </w:p>
    <w:p w:rsidR="00CC1060" w:rsidRPr="00CC1060" w:rsidRDefault="00CC1060" w:rsidP="00CC1060">
      <w:pPr>
        <w:suppressAutoHyphens/>
        <w:jc w:val="both"/>
        <w:rPr>
          <w:sz w:val="18"/>
          <w:szCs w:val="18"/>
        </w:rPr>
      </w:pPr>
      <w:r w:rsidRPr="00CC1060">
        <w:rPr>
          <w:sz w:val="18"/>
          <w:szCs w:val="18"/>
        </w:rPr>
        <w:t>- санитарно-гигиенический и противоэпидемический надзор за состоянием кладбищ;</w:t>
      </w:r>
    </w:p>
    <w:p w:rsidR="00CC1060" w:rsidRPr="00CC1060" w:rsidRDefault="00CC1060" w:rsidP="00CC1060">
      <w:pPr>
        <w:suppressAutoHyphens/>
        <w:jc w:val="both"/>
        <w:rPr>
          <w:sz w:val="18"/>
          <w:szCs w:val="18"/>
        </w:rPr>
      </w:pPr>
      <w:r w:rsidRPr="00CC1060">
        <w:rPr>
          <w:sz w:val="18"/>
          <w:szCs w:val="18"/>
        </w:rPr>
        <w:t>- контроль за качеством питьевой воды по химическим и бактериологическим показателям из централизованных и децентрализованных источников водоснабжения;</w:t>
      </w:r>
    </w:p>
    <w:p w:rsidR="00CC1060" w:rsidRPr="00CC1060" w:rsidRDefault="00CC1060" w:rsidP="00CC1060">
      <w:pPr>
        <w:suppressAutoHyphens/>
        <w:jc w:val="both"/>
        <w:rPr>
          <w:sz w:val="18"/>
          <w:szCs w:val="18"/>
        </w:rPr>
      </w:pPr>
      <w:r w:rsidRPr="00CC1060">
        <w:rPr>
          <w:sz w:val="18"/>
          <w:szCs w:val="18"/>
        </w:rPr>
        <w:t>- надзор за проведением ремонта, профилактической дезинфекции водопроводных сетей;</w:t>
      </w:r>
    </w:p>
    <w:p w:rsidR="00CC1060" w:rsidRPr="00CC1060" w:rsidRDefault="00CC1060" w:rsidP="00CC1060">
      <w:pPr>
        <w:suppressAutoHyphens/>
        <w:jc w:val="both"/>
        <w:rPr>
          <w:sz w:val="18"/>
          <w:szCs w:val="18"/>
        </w:rPr>
      </w:pPr>
      <w:r w:rsidRPr="00CC1060">
        <w:rPr>
          <w:sz w:val="18"/>
          <w:szCs w:val="18"/>
        </w:rPr>
        <w:t>- контроль за санитарно-эпидемиологическим состоянием населенных мест, своевременным удалением бытовых отходов в зонах подтопления в период паводка;</w:t>
      </w:r>
    </w:p>
    <w:p w:rsidR="00CC1060" w:rsidRPr="00CC1060" w:rsidRDefault="00CC1060" w:rsidP="00CC1060">
      <w:pPr>
        <w:suppressAutoHyphens/>
        <w:jc w:val="both"/>
        <w:rPr>
          <w:sz w:val="18"/>
          <w:szCs w:val="18"/>
        </w:rPr>
      </w:pPr>
      <w:r w:rsidRPr="00CC1060">
        <w:rPr>
          <w:sz w:val="18"/>
          <w:szCs w:val="18"/>
        </w:rPr>
        <w:t>- отстрел диких животных с целью отбора проб материала для мониторинговых исследований за циркуляцией вируса бешенства животных, вируса чумы свиней.</w:t>
      </w:r>
    </w:p>
    <w:p w:rsidR="00CC1060" w:rsidRPr="00CC1060" w:rsidRDefault="00CC1060" w:rsidP="00CC1060">
      <w:pPr>
        <w:pStyle w:val="21"/>
        <w:tabs>
          <w:tab w:val="left" w:pos="540"/>
        </w:tabs>
        <w:spacing w:after="0" w:line="240" w:lineRule="auto"/>
        <w:rPr>
          <w:sz w:val="18"/>
          <w:szCs w:val="18"/>
        </w:rPr>
      </w:pPr>
      <w:r w:rsidRPr="00CC1060">
        <w:rPr>
          <w:b/>
          <w:i/>
          <w:sz w:val="18"/>
          <w:szCs w:val="18"/>
        </w:rPr>
        <w:t>Чрезвычайная ситуация техногенного характера</w:t>
      </w:r>
      <w:r w:rsidRPr="00CC1060">
        <w:rPr>
          <w:sz w:val="18"/>
          <w:szCs w:val="18"/>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CC1060" w:rsidRPr="00CC1060" w:rsidRDefault="00CC1060" w:rsidP="00CC1060">
      <w:pPr>
        <w:suppressAutoHyphens/>
        <w:jc w:val="both"/>
        <w:rPr>
          <w:b/>
          <w:sz w:val="18"/>
          <w:szCs w:val="18"/>
        </w:rPr>
      </w:pPr>
      <w:r w:rsidRPr="00CC1060">
        <w:rPr>
          <w:b/>
          <w:i/>
          <w:sz w:val="18"/>
          <w:szCs w:val="18"/>
        </w:rPr>
        <w:t>Риск возникновения ЧС на транспорте</w:t>
      </w:r>
    </w:p>
    <w:p w:rsidR="00CC1060" w:rsidRPr="00CC1060" w:rsidRDefault="00CC1060" w:rsidP="00CC1060">
      <w:pPr>
        <w:suppressAutoHyphens/>
        <w:jc w:val="both"/>
        <w:rPr>
          <w:sz w:val="18"/>
          <w:szCs w:val="18"/>
        </w:rPr>
      </w:pPr>
      <w:r w:rsidRPr="00CC1060">
        <w:rPr>
          <w:sz w:val="18"/>
          <w:szCs w:val="18"/>
        </w:rPr>
        <w:t xml:space="preserve">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Р 22.0.05-94). При авариях на транспорте при транспортировке АХОВ, ГСМ на территории поселения могут возникнуть локальные </w:t>
      </w:r>
      <w:r w:rsidRPr="00CC1060">
        <w:rPr>
          <w:sz w:val="18"/>
          <w:szCs w:val="18"/>
        </w:rPr>
        <w:lastRenderedPageBreak/>
        <w:t>чрезвычайные ситуации. Участок заражения будет зависеть от направления и скорости ветра, количества (объема) вылившихся АХОВ или ГСМ.</w:t>
      </w:r>
    </w:p>
    <w:p w:rsidR="00CC1060" w:rsidRPr="00CC1060" w:rsidRDefault="00CC1060" w:rsidP="00CC1060">
      <w:pPr>
        <w:suppressAutoHyphens/>
        <w:jc w:val="both"/>
        <w:rPr>
          <w:b/>
          <w:i/>
          <w:sz w:val="18"/>
          <w:szCs w:val="18"/>
        </w:rPr>
      </w:pPr>
      <w:r w:rsidRPr="00CC1060">
        <w:rPr>
          <w:b/>
          <w:i/>
          <w:sz w:val="18"/>
          <w:szCs w:val="18"/>
        </w:rPr>
        <w:t>Аварии на автомобильном транспорте</w:t>
      </w:r>
    </w:p>
    <w:p w:rsidR="00CC1060" w:rsidRPr="00CC1060" w:rsidRDefault="00CC1060" w:rsidP="00CC1060">
      <w:pPr>
        <w:suppressAutoHyphens/>
        <w:jc w:val="both"/>
        <w:rPr>
          <w:sz w:val="18"/>
          <w:szCs w:val="18"/>
        </w:rPr>
      </w:pPr>
      <w:r w:rsidRPr="00CC1060">
        <w:rPr>
          <w:sz w:val="18"/>
          <w:szCs w:val="18"/>
        </w:rPr>
        <w:t>Существуют также риски возникновения дорожно-транспортных происшествий – транспортных аварий, возникающих в процессе дорожного движения с участием транспортного средства и влекущих за собой гибель людей и (или) причинение им тяжких телесных повреждений, повреждения транспортных средств, дорог, сооружений, грузов или иной материальный ущерб (ГОСТ Р 22.0.05-94).</w:t>
      </w:r>
    </w:p>
    <w:p w:rsidR="00CC1060" w:rsidRPr="00CC1060" w:rsidRDefault="00CC1060" w:rsidP="00CC1060">
      <w:pPr>
        <w:suppressAutoHyphens/>
        <w:jc w:val="both"/>
        <w:rPr>
          <w:sz w:val="18"/>
          <w:szCs w:val="18"/>
        </w:rPr>
      </w:pPr>
      <w:r w:rsidRPr="00CC1060">
        <w:rPr>
          <w:sz w:val="18"/>
          <w:szCs w:val="18"/>
        </w:rPr>
        <w:t>Большая часть происшествий происходит на переездах, перекрестках, магистралях из-за нарушения правил дорожного движения. Тенденция увеличения количества ДТП и количества людей, погибших и пострадавших в ДТП, связана и с резко возросшим количеством автомобильного транспорта, принадлежащего физическим лицам, ослаблением персональной дисциплины участников дорожного движения, недостаточной пропускной способностью и оборудованием автомобильных дорог. Причинами ДТП продолжают оставаться плохое состояние дорожного покрытия, отсутствие разметки на дорогах, неисправные светофорные перекрестки.</w:t>
      </w:r>
    </w:p>
    <w:p w:rsidR="00CC1060" w:rsidRPr="00CC1060" w:rsidRDefault="00CC1060" w:rsidP="00CC1060">
      <w:pPr>
        <w:suppressAutoHyphens/>
        <w:jc w:val="both"/>
        <w:rPr>
          <w:b/>
          <w:i/>
          <w:sz w:val="18"/>
          <w:szCs w:val="18"/>
        </w:rPr>
      </w:pPr>
      <w:r w:rsidRPr="00CC1060">
        <w:rPr>
          <w:b/>
          <w:i/>
          <w:sz w:val="18"/>
          <w:szCs w:val="18"/>
        </w:rPr>
        <w:t>Мероприятия по предотвращению ДТП</w:t>
      </w:r>
    </w:p>
    <w:p w:rsidR="00CC1060" w:rsidRPr="00CC1060" w:rsidRDefault="00CC1060" w:rsidP="00CC1060">
      <w:pPr>
        <w:suppressAutoHyphens/>
        <w:jc w:val="both"/>
        <w:rPr>
          <w:sz w:val="18"/>
          <w:szCs w:val="18"/>
        </w:rPr>
      </w:pPr>
      <w:r w:rsidRPr="00CC1060">
        <w:rPr>
          <w:sz w:val="18"/>
          <w:szCs w:val="18"/>
        </w:rPr>
        <w:t>- организация регулирования на дорогах, обеспечение регламентирующими знаками, указателями;</w:t>
      </w:r>
    </w:p>
    <w:p w:rsidR="00CC1060" w:rsidRPr="00CC1060" w:rsidRDefault="00CC1060" w:rsidP="00CC1060">
      <w:pPr>
        <w:suppressAutoHyphens/>
        <w:jc w:val="both"/>
        <w:rPr>
          <w:sz w:val="18"/>
          <w:szCs w:val="18"/>
        </w:rPr>
      </w:pPr>
      <w:r w:rsidRPr="00CC1060">
        <w:rPr>
          <w:sz w:val="18"/>
          <w:szCs w:val="18"/>
        </w:rPr>
        <w:t xml:space="preserve">- содержание в надлежащем состоянии автомобильных дорог: расчистка от снега, льда, посыпка песчано-солевой смесью проезжей части, </w:t>
      </w:r>
      <w:proofErr w:type="spellStart"/>
      <w:r w:rsidRPr="00CC1060">
        <w:rPr>
          <w:sz w:val="18"/>
          <w:szCs w:val="18"/>
        </w:rPr>
        <w:t>грейдерование</w:t>
      </w:r>
      <w:proofErr w:type="spellEnd"/>
      <w:r w:rsidRPr="00CC1060">
        <w:rPr>
          <w:sz w:val="18"/>
          <w:szCs w:val="18"/>
        </w:rPr>
        <w:t xml:space="preserve"> обочин;</w:t>
      </w:r>
    </w:p>
    <w:p w:rsidR="00CC1060" w:rsidRDefault="00CC1060" w:rsidP="00CC1060">
      <w:pPr>
        <w:suppressAutoHyphens/>
        <w:jc w:val="both"/>
        <w:rPr>
          <w:sz w:val="18"/>
          <w:szCs w:val="18"/>
        </w:rPr>
      </w:pPr>
      <w:r w:rsidRPr="00CC1060">
        <w:rPr>
          <w:sz w:val="18"/>
          <w:szCs w:val="18"/>
        </w:rPr>
        <w:t>- выкос травы вдоль дорог, покраска барьерных ограждений, нанесение дорожной разметки, ремонт дорожного покрытия.</w:t>
      </w:r>
    </w:p>
    <w:p w:rsidR="009031BA" w:rsidRPr="009031BA" w:rsidRDefault="009031BA" w:rsidP="009031BA">
      <w:pPr>
        <w:suppressAutoHyphens/>
        <w:jc w:val="center"/>
        <w:rPr>
          <w:b/>
          <w:sz w:val="18"/>
          <w:szCs w:val="18"/>
        </w:rPr>
      </w:pPr>
      <w:r w:rsidRPr="009031BA">
        <w:rPr>
          <w:b/>
          <w:sz w:val="18"/>
          <w:szCs w:val="18"/>
        </w:rPr>
        <w:t>Риск возникновения аварий на объектах ЖКХ и электросетях</w:t>
      </w:r>
    </w:p>
    <w:p w:rsidR="009031BA" w:rsidRPr="009031BA" w:rsidRDefault="009031BA" w:rsidP="009031BA">
      <w:pPr>
        <w:suppressAutoHyphens/>
        <w:jc w:val="both"/>
        <w:rPr>
          <w:sz w:val="18"/>
          <w:szCs w:val="18"/>
        </w:rPr>
      </w:pPr>
      <w:r w:rsidRPr="009031BA">
        <w:rPr>
          <w:sz w:val="18"/>
          <w:szCs w:val="18"/>
        </w:rPr>
        <w:t>На территории Мошковского сельсовета возможно возникновение чрезвычайной ситуации на электроэнергетических системах и системах связи, которые будут выражаться в выходе из строя трансформаторных подстанций, либо обрыв линий электропередач и кабелей связи. Возможны чрезвычайные ситуации на коммунальных системах жизнеобеспечения поселения: прорыв водопровода. Все эти ЧС будут иметь локальный характер.</w:t>
      </w:r>
    </w:p>
    <w:p w:rsidR="009031BA" w:rsidRPr="009031BA" w:rsidRDefault="009031BA" w:rsidP="009031BA">
      <w:pPr>
        <w:suppressAutoHyphens/>
        <w:jc w:val="both"/>
        <w:rPr>
          <w:b/>
          <w:sz w:val="18"/>
          <w:szCs w:val="18"/>
        </w:rPr>
      </w:pPr>
      <w:r w:rsidRPr="009031BA">
        <w:rPr>
          <w:b/>
          <w:sz w:val="18"/>
          <w:szCs w:val="18"/>
        </w:rPr>
        <w:t>К ЧС техногенного характера относятся</w:t>
      </w:r>
    </w:p>
    <w:p w:rsidR="009031BA" w:rsidRPr="009031BA" w:rsidRDefault="009031BA" w:rsidP="009031BA">
      <w:pPr>
        <w:suppressAutoHyphens/>
        <w:jc w:val="both"/>
        <w:rPr>
          <w:sz w:val="18"/>
          <w:szCs w:val="18"/>
        </w:rPr>
      </w:pPr>
      <w:r w:rsidRPr="009031BA">
        <w:rPr>
          <w:sz w:val="18"/>
          <w:szCs w:val="18"/>
        </w:rPr>
        <w:t>- аварии на трубопроводах, которые могут вызвать массовый выброс транспортируемых веществ и загрязнение окружающей среды в непосредственной близости от населенных пунктов;</w:t>
      </w:r>
    </w:p>
    <w:p w:rsidR="009031BA" w:rsidRPr="009031BA" w:rsidRDefault="009031BA" w:rsidP="009031BA">
      <w:pPr>
        <w:suppressAutoHyphens/>
        <w:jc w:val="both"/>
        <w:rPr>
          <w:sz w:val="18"/>
          <w:szCs w:val="18"/>
        </w:rPr>
      </w:pPr>
      <w:r w:rsidRPr="009031BA">
        <w:rPr>
          <w:sz w:val="18"/>
          <w:szCs w:val="18"/>
        </w:rPr>
        <w:t>- пожары, возникающие в результате взрывов на пожароопасных объектах.</w:t>
      </w:r>
    </w:p>
    <w:p w:rsidR="009031BA" w:rsidRPr="009031BA" w:rsidRDefault="009031BA" w:rsidP="009031BA">
      <w:pPr>
        <w:pStyle w:val="21"/>
        <w:tabs>
          <w:tab w:val="left" w:pos="540"/>
        </w:tabs>
        <w:spacing w:after="0" w:line="240" w:lineRule="auto"/>
        <w:rPr>
          <w:sz w:val="18"/>
          <w:szCs w:val="18"/>
        </w:rPr>
      </w:pPr>
      <w:r w:rsidRPr="009031BA">
        <w:rPr>
          <w:sz w:val="18"/>
          <w:szCs w:val="18"/>
        </w:rPr>
        <w:t>На территории Мошковского сельсовета потенциально опасными объектами являются межпоселковый газопровод, газовые котельные, ПРГ.</w:t>
      </w:r>
    </w:p>
    <w:p w:rsidR="009031BA" w:rsidRPr="009031BA" w:rsidRDefault="009031BA" w:rsidP="009031BA">
      <w:pPr>
        <w:suppressAutoHyphens/>
        <w:jc w:val="center"/>
        <w:rPr>
          <w:b/>
          <w:sz w:val="18"/>
          <w:szCs w:val="18"/>
        </w:rPr>
      </w:pPr>
      <w:r w:rsidRPr="009031BA">
        <w:rPr>
          <w:b/>
          <w:sz w:val="18"/>
          <w:szCs w:val="18"/>
        </w:rPr>
        <w:t>Мероприятия по обеспечению пожарной безопасности</w:t>
      </w:r>
    </w:p>
    <w:p w:rsidR="009031BA" w:rsidRPr="009031BA" w:rsidRDefault="009031BA" w:rsidP="009031BA">
      <w:pPr>
        <w:suppressAutoHyphens/>
        <w:jc w:val="both"/>
        <w:rPr>
          <w:sz w:val="18"/>
          <w:szCs w:val="18"/>
        </w:rPr>
      </w:pPr>
      <w:r w:rsidRPr="009031BA">
        <w:rPr>
          <w:sz w:val="18"/>
          <w:szCs w:val="18"/>
        </w:rPr>
        <w:t>На территории  Мошковского  сельсовета возможно предположить возникновение чрезвычайных ситуаций техногенного и природного характера в результате:</w:t>
      </w:r>
    </w:p>
    <w:p w:rsidR="009031BA" w:rsidRPr="009031BA" w:rsidRDefault="009031BA" w:rsidP="009031BA">
      <w:pPr>
        <w:suppressAutoHyphens/>
        <w:jc w:val="both"/>
        <w:rPr>
          <w:sz w:val="18"/>
          <w:szCs w:val="18"/>
        </w:rPr>
      </w:pPr>
      <w:r w:rsidRPr="009031BA">
        <w:rPr>
          <w:sz w:val="18"/>
          <w:szCs w:val="18"/>
        </w:rPr>
        <w:t>•</w:t>
      </w:r>
      <w:r>
        <w:rPr>
          <w:sz w:val="18"/>
          <w:szCs w:val="18"/>
        </w:rPr>
        <w:t xml:space="preserve"> </w:t>
      </w:r>
      <w:r w:rsidRPr="009031BA">
        <w:rPr>
          <w:sz w:val="18"/>
          <w:szCs w:val="18"/>
        </w:rPr>
        <w:t xml:space="preserve">могут возникнуть  пожары  в лесных массивах, жилой и производственных зонах, при прорывах магистрального  и межпоселкового газопроводов возможны взрывы, пожары; могут возникнуть пожары при перевозке ГСМ. </w:t>
      </w:r>
    </w:p>
    <w:p w:rsidR="009031BA" w:rsidRPr="009031BA" w:rsidRDefault="009031BA" w:rsidP="009031BA">
      <w:pPr>
        <w:suppressAutoHyphens/>
        <w:jc w:val="both"/>
        <w:rPr>
          <w:sz w:val="18"/>
          <w:szCs w:val="18"/>
        </w:rPr>
      </w:pPr>
      <w:r>
        <w:rPr>
          <w:sz w:val="18"/>
          <w:szCs w:val="18"/>
        </w:rPr>
        <w:t xml:space="preserve">• </w:t>
      </w:r>
      <w:r w:rsidRPr="009031BA">
        <w:rPr>
          <w:sz w:val="18"/>
          <w:szCs w:val="18"/>
        </w:rPr>
        <w:t>один раз в год возможны сильные снегопады, вызывающие снежные заносы на дорогах, обледенение проводов линий электропередачи и их обрыв, нарушение движения автотранспорта.</w:t>
      </w:r>
    </w:p>
    <w:p w:rsidR="009031BA" w:rsidRPr="009031BA" w:rsidRDefault="009031BA" w:rsidP="009031BA">
      <w:pPr>
        <w:suppressAutoHyphens/>
        <w:jc w:val="both"/>
        <w:rPr>
          <w:sz w:val="18"/>
          <w:szCs w:val="18"/>
        </w:rPr>
      </w:pPr>
      <w:r>
        <w:rPr>
          <w:sz w:val="18"/>
          <w:szCs w:val="18"/>
        </w:rPr>
        <w:t xml:space="preserve">•  </w:t>
      </w:r>
      <w:r w:rsidRPr="009031BA">
        <w:rPr>
          <w:sz w:val="18"/>
          <w:szCs w:val="18"/>
        </w:rPr>
        <w:t>массовые инфекционные заболевания людей</w:t>
      </w:r>
    </w:p>
    <w:p w:rsidR="009031BA" w:rsidRPr="009031BA" w:rsidRDefault="009031BA" w:rsidP="009031BA">
      <w:pPr>
        <w:suppressAutoHyphens/>
        <w:jc w:val="both"/>
        <w:rPr>
          <w:sz w:val="18"/>
          <w:szCs w:val="18"/>
        </w:rPr>
      </w:pPr>
      <w:r w:rsidRPr="009031BA">
        <w:rPr>
          <w:sz w:val="18"/>
          <w:szCs w:val="18"/>
        </w:rPr>
        <w:t>В результате всего этого возможны нарушения в жизнеобеспечении деятельности населения, материальные потери.</w:t>
      </w:r>
    </w:p>
    <w:p w:rsidR="009031BA" w:rsidRPr="009031BA" w:rsidRDefault="009031BA" w:rsidP="009031BA">
      <w:pPr>
        <w:suppressAutoHyphens/>
        <w:jc w:val="both"/>
        <w:rPr>
          <w:sz w:val="18"/>
          <w:szCs w:val="18"/>
        </w:rPr>
      </w:pPr>
      <w:proofErr w:type="spellStart"/>
      <w:r w:rsidRPr="009031BA">
        <w:rPr>
          <w:sz w:val="18"/>
          <w:szCs w:val="18"/>
        </w:rPr>
        <w:t>Мошковское</w:t>
      </w:r>
      <w:proofErr w:type="spellEnd"/>
      <w:r w:rsidRPr="009031BA">
        <w:rPr>
          <w:sz w:val="18"/>
          <w:szCs w:val="18"/>
        </w:rPr>
        <w:t xml:space="preserve"> сельское звено РСЧС  структурно входит в Бековское районное звено территориальной подсистемы РСЧС области, предназначено для предупреждения и лик-</w:t>
      </w:r>
      <w:proofErr w:type="spellStart"/>
      <w:r w:rsidRPr="009031BA">
        <w:rPr>
          <w:sz w:val="18"/>
          <w:szCs w:val="18"/>
        </w:rPr>
        <w:t>видации</w:t>
      </w:r>
      <w:proofErr w:type="spellEnd"/>
      <w:r w:rsidRPr="009031BA">
        <w:rPr>
          <w:sz w:val="18"/>
          <w:szCs w:val="18"/>
        </w:rPr>
        <w:t xml:space="preserve"> ЧС в пределах сельского поселения.</w:t>
      </w:r>
    </w:p>
    <w:p w:rsidR="009031BA" w:rsidRPr="009031BA" w:rsidRDefault="009031BA" w:rsidP="009031BA">
      <w:pPr>
        <w:suppressAutoHyphens/>
        <w:jc w:val="both"/>
        <w:rPr>
          <w:sz w:val="18"/>
          <w:szCs w:val="18"/>
        </w:rPr>
      </w:pPr>
      <w:r w:rsidRPr="009031BA">
        <w:rPr>
          <w:sz w:val="18"/>
          <w:szCs w:val="18"/>
        </w:rPr>
        <w:t xml:space="preserve">Руководящим органом сельского звена  РСЧС является Комиссия по чрезвычайным ситуациям и обеспечению пожарной безопасности. </w:t>
      </w:r>
    </w:p>
    <w:p w:rsidR="009031BA" w:rsidRPr="009031BA" w:rsidRDefault="009031BA" w:rsidP="009031BA">
      <w:pPr>
        <w:suppressAutoHyphens/>
        <w:jc w:val="both"/>
        <w:rPr>
          <w:sz w:val="18"/>
          <w:szCs w:val="18"/>
        </w:rPr>
      </w:pPr>
      <w:r w:rsidRPr="009031BA">
        <w:rPr>
          <w:sz w:val="18"/>
          <w:szCs w:val="18"/>
        </w:rPr>
        <w:t>Основными мероприятиями Мошковского сельского звена РСЧС являются:</w:t>
      </w:r>
    </w:p>
    <w:p w:rsidR="009031BA" w:rsidRPr="009031BA" w:rsidRDefault="009031BA" w:rsidP="009031BA">
      <w:pPr>
        <w:suppressAutoHyphens/>
        <w:jc w:val="both"/>
        <w:rPr>
          <w:sz w:val="18"/>
          <w:szCs w:val="18"/>
        </w:rPr>
      </w:pPr>
      <w:r w:rsidRPr="009031BA">
        <w:rPr>
          <w:sz w:val="18"/>
          <w:szCs w:val="18"/>
        </w:rPr>
        <w:t>а) в режиме повседневной деятельности:</w:t>
      </w:r>
    </w:p>
    <w:p w:rsidR="009031BA" w:rsidRPr="009031BA" w:rsidRDefault="009031BA" w:rsidP="009031BA">
      <w:pPr>
        <w:suppressAutoHyphens/>
        <w:jc w:val="both"/>
        <w:rPr>
          <w:sz w:val="18"/>
          <w:szCs w:val="18"/>
        </w:rPr>
      </w:pPr>
      <w:r w:rsidRPr="009031BA">
        <w:rPr>
          <w:sz w:val="18"/>
          <w:szCs w:val="18"/>
        </w:rPr>
        <w:t>-осуществление наблюдения и контроля за состоянием природной среды, обстановки на потенциально опасных объектах и в прилегающих к ним территориях;</w:t>
      </w:r>
    </w:p>
    <w:p w:rsidR="009031BA" w:rsidRPr="009031BA" w:rsidRDefault="009031BA" w:rsidP="009031BA">
      <w:pPr>
        <w:suppressAutoHyphens/>
        <w:jc w:val="both"/>
        <w:rPr>
          <w:sz w:val="18"/>
          <w:szCs w:val="18"/>
        </w:rPr>
      </w:pPr>
      <w:r w:rsidRPr="009031BA">
        <w:rPr>
          <w:sz w:val="18"/>
          <w:szCs w:val="18"/>
        </w:rPr>
        <w:t>-создание и восполнение резервов финансовых и материальных ресурсов для ликвидации ЧС;</w:t>
      </w:r>
    </w:p>
    <w:p w:rsidR="009031BA" w:rsidRPr="009031BA" w:rsidRDefault="009031BA" w:rsidP="009031BA">
      <w:pPr>
        <w:suppressAutoHyphens/>
        <w:jc w:val="both"/>
        <w:rPr>
          <w:sz w:val="18"/>
          <w:szCs w:val="18"/>
        </w:rPr>
      </w:pPr>
      <w:r w:rsidRPr="009031BA">
        <w:rPr>
          <w:sz w:val="18"/>
          <w:szCs w:val="18"/>
        </w:rPr>
        <w:t>-осуществление целевых видов страхования.</w:t>
      </w:r>
    </w:p>
    <w:p w:rsidR="009031BA" w:rsidRPr="009031BA" w:rsidRDefault="009031BA" w:rsidP="009031BA">
      <w:pPr>
        <w:suppressAutoHyphens/>
        <w:jc w:val="both"/>
        <w:rPr>
          <w:sz w:val="18"/>
          <w:szCs w:val="18"/>
        </w:rPr>
      </w:pPr>
      <w:r w:rsidRPr="009031BA">
        <w:rPr>
          <w:sz w:val="18"/>
          <w:szCs w:val="18"/>
        </w:rPr>
        <w:t>б) в режиме повышенной готовности:</w:t>
      </w:r>
    </w:p>
    <w:p w:rsidR="009031BA" w:rsidRPr="009031BA" w:rsidRDefault="009031BA" w:rsidP="009031BA">
      <w:pPr>
        <w:suppressAutoHyphens/>
        <w:jc w:val="both"/>
        <w:rPr>
          <w:sz w:val="18"/>
          <w:szCs w:val="18"/>
        </w:rPr>
      </w:pPr>
      <w:r w:rsidRPr="009031BA">
        <w:rPr>
          <w:sz w:val="18"/>
          <w:szCs w:val="18"/>
        </w:rPr>
        <w:t>- организация круглосуточного дежурства в администрации сельсовета;</w:t>
      </w:r>
    </w:p>
    <w:p w:rsidR="009031BA" w:rsidRPr="009031BA" w:rsidRDefault="009031BA" w:rsidP="009031BA">
      <w:pPr>
        <w:suppressAutoHyphens/>
        <w:jc w:val="both"/>
        <w:rPr>
          <w:sz w:val="18"/>
          <w:szCs w:val="18"/>
        </w:rPr>
      </w:pPr>
      <w:r w:rsidRPr="009031BA">
        <w:rPr>
          <w:sz w:val="18"/>
          <w:szCs w:val="18"/>
        </w:rPr>
        <w:t>- усиление наблюдения и контроля за состоянием окружающей природной среды, прогнозирование возможности возникновения ЧС и их масштабы;</w:t>
      </w:r>
    </w:p>
    <w:p w:rsidR="009031BA" w:rsidRPr="009031BA" w:rsidRDefault="009031BA" w:rsidP="009031BA">
      <w:pPr>
        <w:suppressAutoHyphens/>
        <w:jc w:val="both"/>
        <w:rPr>
          <w:sz w:val="18"/>
          <w:szCs w:val="18"/>
        </w:rPr>
      </w:pPr>
      <w:r w:rsidRPr="009031BA">
        <w:rPr>
          <w:sz w:val="18"/>
          <w:szCs w:val="18"/>
        </w:rPr>
        <w:t>- принятие мер по защите  населения, природной среды;</w:t>
      </w:r>
    </w:p>
    <w:p w:rsidR="009031BA" w:rsidRPr="009031BA" w:rsidRDefault="009031BA" w:rsidP="009031BA">
      <w:pPr>
        <w:suppressAutoHyphens/>
        <w:jc w:val="both"/>
        <w:rPr>
          <w:sz w:val="18"/>
          <w:szCs w:val="18"/>
        </w:rPr>
      </w:pPr>
      <w:r w:rsidRPr="009031BA">
        <w:rPr>
          <w:sz w:val="18"/>
          <w:szCs w:val="18"/>
        </w:rPr>
        <w:t>-приведение в состояние  готовности сил и средств Мошковского звена РСЧС, предназначенных для ликвидации возможных ЧС, уточнение планов их действий и вы-движение при необходимости в районы ЧС.</w:t>
      </w:r>
    </w:p>
    <w:p w:rsidR="009031BA" w:rsidRPr="009031BA" w:rsidRDefault="009031BA" w:rsidP="009031BA">
      <w:pPr>
        <w:suppressAutoHyphens/>
        <w:jc w:val="both"/>
        <w:rPr>
          <w:sz w:val="18"/>
          <w:szCs w:val="18"/>
        </w:rPr>
      </w:pPr>
      <w:r w:rsidRPr="009031BA">
        <w:rPr>
          <w:sz w:val="18"/>
          <w:szCs w:val="18"/>
        </w:rPr>
        <w:t>в) в режиме чрезвычайной ситуации:</w:t>
      </w:r>
    </w:p>
    <w:p w:rsidR="009031BA" w:rsidRPr="009031BA" w:rsidRDefault="009031BA" w:rsidP="009031BA">
      <w:pPr>
        <w:suppressAutoHyphens/>
        <w:jc w:val="both"/>
        <w:rPr>
          <w:sz w:val="18"/>
          <w:szCs w:val="18"/>
        </w:rPr>
      </w:pPr>
      <w:r w:rsidRPr="009031BA">
        <w:rPr>
          <w:sz w:val="18"/>
          <w:szCs w:val="18"/>
        </w:rPr>
        <w:t>- организация защиты населения;</w:t>
      </w:r>
    </w:p>
    <w:p w:rsidR="009031BA" w:rsidRPr="009031BA" w:rsidRDefault="009031BA" w:rsidP="009031BA">
      <w:pPr>
        <w:suppressAutoHyphens/>
        <w:jc w:val="both"/>
        <w:rPr>
          <w:sz w:val="18"/>
          <w:szCs w:val="18"/>
        </w:rPr>
      </w:pPr>
      <w:r w:rsidRPr="009031BA">
        <w:rPr>
          <w:sz w:val="18"/>
          <w:szCs w:val="18"/>
        </w:rPr>
        <w:t>- выдвижение сил и средств в районы ЧС;</w:t>
      </w:r>
    </w:p>
    <w:p w:rsidR="009031BA" w:rsidRPr="009031BA" w:rsidRDefault="009031BA" w:rsidP="009031BA">
      <w:pPr>
        <w:suppressAutoHyphens/>
        <w:jc w:val="both"/>
        <w:rPr>
          <w:sz w:val="18"/>
          <w:szCs w:val="18"/>
        </w:rPr>
      </w:pPr>
      <w:r w:rsidRPr="009031BA">
        <w:rPr>
          <w:sz w:val="18"/>
          <w:szCs w:val="18"/>
        </w:rPr>
        <w:t>- организация работ по ликвидации ЧС;</w:t>
      </w:r>
    </w:p>
    <w:p w:rsidR="009031BA" w:rsidRPr="009031BA" w:rsidRDefault="009031BA" w:rsidP="009031BA">
      <w:pPr>
        <w:suppressAutoHyphens/>
        <w:jc w:val="both"/>
        <w:rPr>
          <w:sz w:val="18"/>
          <w:szCs w:val="18"/>
        </w:rPr>
      </w:pPr>
      <w:r w:rsidRPr="009031BA">
        <w:rPr>
          <w:sz w:val="18"/>
          <w:szCs w:val="18"/>
        </w:rPr>
        <w:t xml:space="preserve">- осуществление постоянного усиленного контроля за состоянием окружающей природной среды в районе ЧС. </w:t>
      </w:r>
    </w:p>
    <w:p w:rsidR="009031BA" w:rsidRPr="009031BA" w:rsidRDefault="009031BA" w:rsidP="009031BA">
      <w:pPr>
        <w:suppressAutoHyphens/>
        <w:jc w:val="both"/>
        <w:rPr>
          <w:sz w:val="18"/>
          <w:szCs w:val="18"/>
        </w:rPr>
      </w:pPr>
      <w:r w:rsidRPr="009031BA">
        <w:rPr>
          <w:sz w:val="18"/>
          <w:szCs w:val="18"/>
        </w:rPr>
        <w:t>Для сельских поселений введены следующие степени готовности гражданской обороны:</w:t>
      </w:r>
    </w:p>
    <w:p w:rsidR="009031BA" w:rsidRPr="009031BA" w:rsidRDefault="009031BA" w:rsidP="009031BA">
      <w:pPr>
        <w:suppressAutoHyphens/>
        <w:jc w:val="both"/>
        <w:rPr>
          <w:sz w:val="18"/>
          <w:szCs w:val="18"/>
        </w:rPr>
      </w:pPr>
      <w:r w:rsidRPr="009031BA">
        <w:rPr>
          <w:sz w:val="18"/>
          <w:szCs w:val="18"/>
        </w:rPr>
        <w:t>•</w:t>
      </w:r>
      <w:r>
        <w:rPr>
          <w:sz w:val="18"/>
          <w:szCs w:val="18"/>
        </w:rPr>
        <w:t xml:space="preserve">  </w:t>
      </w:r>
      <w:r w:rsidRPr="009031BA">
        <w:rPr>
          <w:sz w:val="18"/>
          <w:szCs w:val="18"/>
        </w:rPr>
        <w:t>повседневная;</w:t>
      </w:r>
    </w:p>
    <w:p w:rsidR="009031BA" w:rsidRPr="009031BA" w:rsidRDefault="009031BA" w:rsidP="009031BA">
      <w:pPr>
        <w:suppressAutoHyphens/>
        <w:jc w:val="both"/>
        <w:rPr>
          <w:sz w:val="18"/>
          <w:szCs w:val="18"/>
        </w:rPr>
      </w:pPr>
      <w:r>
        <w:rPr>
          <w:sz w:val="18"/>
          <w:szCs w:val="18"/>
        </w:rPr>
        <w:t xml:space="preserve">•  </w:t>
      </w:r>
      <w:r w:rsidRPr="009031BA">
        <w:rPr>
          <w:sz w:val="18"/>
          <w:szCs w:val="18"/>
        </w:rPr>
        <w:t>первоочередные мероприятия ГО 1 группы (ПМ-ГО-1);</w:t>
      </w:r>
    </w:p>
    <w:p w:rsidR="009031BA" w:rsidRPr="009031BA" w:rsidRDefault="009031BA" w:rsidP="009031BA">
      <w:pPr>
        <w:suppressAutoHyphens/>
        <w:jc w:val="both"/>
        <w:rPr>
          <w:sz w:val="18"/>
          <w:szCs w:val="18"/>
        </w:rPr>
      </w:pPr>
      <w:r>
        <w:rPr>
          <w:sz w:val="18"/>
          <w:szCs w:val="18"/>
        </w:rPr>
        <w:t xml:space="preserve">•  </w:t>
      </w:r>
      <w:r w:rsidRPr="009031BA">
        <w:rPr>
          <w:sz w:val="18"/>
          <w:szCs w:val="18"/>
        </w:rPr>
        <w:t>первоочередные мероприятия ГО П группы (ПМГО-П);</w:t>
      </w:r>
    </w:p>
    <w:p w:rsidR="009031BA" w:rsidRPr="009031BA" w:rsidRDefault="009031BA" w:rsidP="009031BA">
      <w:pPr>
        <w:suppressAutoHyphens/>
        <w:jc w:val="both"/>
        <w:rPr>
          <w:sz w:val="18"/>
          <w:szCs w:val="18"/>
        </w:rPr>
      </w:pPr>
      <w:r>
        <w:rPr>
          <w:sz w:val="18"/>
          <w:szCs w:val="18"/>
        </w:rPr>
        <w:t xml:space="preserve">•  </w:t>
      </w:r>
      <w:r w:rsidRPr="009031BA">
        <w:rPr>
          <w:sz w:val="18"/>
          <w:szCs w:val="18"/>
        </w:rPr>
        <w:t>мероприятия общей готовности ГО (ОГГО);</w:t>
      </w:r>
    </w:p>
    <w:p w:rsidR="009031BA" w:rsidRPr="009031BA" w:rsidRDefault="009031BA" w:rsidP="009031BA">
      <w:pPr>
        <w:suppressAutoHyphens/>
        <w:jc w:val="both"/>
        <w:rPr>
          <w:sz w:val="18"/>
          <w:szCs w:val="18"/>
        </w:rPr>
      </w:pPr>
      <w:r w:rsidRPr="009031BA">
        <w:rPr>
          <w:sz w:val="18"/>
          <w:szCs w:val="18"/>
        </w:rPr>
        <w:t>Руководство сельских поселений, личный состав НАСФ, занимаясь повседневной деятельностью, находятся в готовности к выполнению задач гражданской обороны согласно планам.</w:t>
      </w:r>
    </w:p>
    <w:p w:rsidR="009031BA" w:rsidRPr="009031BA" w:rsidRDefault="009031BA" w:rsidP="009031BA">
      <w:pPr>
        <w:suppressAutoHyphens/>
        <w:jc w:val="both"/>
        <w:rPr>
          <w:sz w:val="18"/>
          <w:szCs w:val="18"/>
        </w:rPr>
      </w:pPr>
      <w:r w:rsidRPr="009031BA">
        <w:rPr>
          <w:sz w:val="18"/>
          <w:szCs w:val="18"/>
        </w:rPr>
        <w:t xml:space="preserve">Для организации связи в интересах управления силами ГО используются телефонная и телеграфная связь. </w:t>
      </w:r>
    </w:p>
    <w:p w:rsidR="009031BA" w:rsidRPr="009031BA" w:rsidRDefault="009031BA" w:rsidP="009031BA">
      <w:pPr>
        <w:suppressAutoHyphens/>
        <w:jc w:val="both"/>
        <w:rPr>
          <w:sz w:val="18"/>
          <w:szCs w:val="18"/>
        </w:rPr>
      </w:pPr>
      <w:r w:rsidRPr="009031BA">
        <w:rPr>
          <w:sz w:val="18"/>
          <w:szCs w:val="18"/>
        </w:rPr>
        <w:t xml:space="preserve">Для строительства быстровозводимых убежищ привлекаются  силы и средства ООО «Агрофирма </w:t>
      </w:r>
      <w:proofErr w:type="spellStart"/>
      <w:r w:rsidRPr="009031BA">
        <w:rPr>
          <w:sz w:val="18"/>
          <w:szCs w:val="18"/>
        </w:rPr>
        <w:t>Бекор</w:t>
      </w:r>
      <w:proofErr w:type="spellEnd"/>
      <w:r w:rsidRPr="009031BA">
        <w:rPr>
          <w:sz w:val="18"/>
          <w:szCs w:val="18"/>
        </w:rPr>
        <w:t>».</w:t>
      </w:r>
    </w:p>
    <w:p w:rsidR="009031BA" w:rsidRPr="009031BA" w:rsidRDefault="009031BA" w:rsidP="009031BA">
      <w:pPr>
        <w:suppressAutoHyphens/>
        <w:jc w:val="both"/>
        <w:rPr>
          <w:sz w:val="18"/>
          <w:szCs w:val="18"/>
        </w:rPr>
      </w:pPr>
      <w:r w:rsidRPr="009031BA">
        <w:rPr>
          <w:sz w:val="18"/>
          <w:szCs w:val="18"/>
        </w:rPr>
        <w:t xml:space="preserve">Водоснабжение обеспечивается из подземных источников (колодцев). </w:t>
      </w:r>
    </w:p>
    <w:p w:rsidR="009031BA" w:rsidRPr="009031BA" w:rsidRDefault="009031BA" w:rsidP="009031BA">
      <w:pPr>
        <w:suppressAutoHyphens/>
        <w:jc w:val="both"/>
        <w:rPr>
          <w:sz w:val="18"/>
          <w:szCs w:val="18"/>
        </w:rPr>
      </w:pPr>
      <w:r w:rsidRPr="009031BA">
        <w:rPr>
          <w:sz w:val="18"/>
          <w:szCs w:val="18"/>
        </w:rPr>
        <w:lastRenderedPageBreak/>
        <w:t xml:space="preserve">Для решения задач противопожарного обеспечения привлекаются звено пожаротушения от ООО «Агрофирма </w:t>
      </w:r>
      <w:proofErr w:type="spellStart"/>
      <w:r w:rsidRPr="009031BA">
        <w:rPr>
          <w:sz w:val="18"/>
          <w:szCs w:val="18"/>
        </w:rPr>
        <w:t>Бекор</w:t>
      </w:r>
      <w:proofErr w:type="spellEnd"/>
      <w:r w:rsidRPr="009031BA">
        <w:rPr>
          <w:sz w:val="18"/>
          <w:szCs w:val="18"/>
        </w:rPr>
        <w:t>», а также добровольные пожарные дружины с применением приспособленной для тушения пожаров техникой. Кроме того, по плану оперативного тушения пожара привлекаются боевые расчёты ПЧ-21.</w:t>
      </w:r>
    </w:p>
    <w:p w:rsidR="009031BA" w:rsidRPr="009031BA" w:rsidRDefault="009031BA" w:rsidP="009031BA">
      <w:pPr>
        <w:suppressAutoHyphens/>
        <w:jc w:val="both"/>
        <w:rPr>
          <w:sz w:val="18"/>
          <w:szCs w:val="18"/>
        </w:rPr>
      </w:pPr>
      <w:r w:rsidRPr="009031BA">
        <w:rPr>
          <w:sz w:val="18"/>
          <w:szCs w:val="18"/>
        </w:rPr>
        <w:t>Медицинское обеспечение осуществляется силами Мошковского фельдшерско-акушерского пункта. Для обеспечения общественного порядка привлекается звено ООП Бековского РОВД.</w:t>
      </w:r>
    </w:p>
    <w:p w:rsidR="009031BA" w:rsidRPr="009031BA" w:rsidRDefault="009031BA" w:rsidP="009031BA">
      <w:pPr>
        <w:suppressAutoHyphens/>
        <w:jc w:val="both"/>
        <w:rPr>
          <w:b/>
          <w:i/>
          <w:sz w:val="18"/>
          <w:szCs w:val="18"/>
        </w:rPr>
      </w:pPr>
      <w:r w:rsidRPr="009031BA">
        <w:rPr>
          <w:b/>
          <w:i/>
          <w:sz w:val="18"/>
          <w:szCs w:val="18"/>
        </w:rPr>
        <w:t>Наружное пожаротушение</w:t>
      </w:r>
    </w:p>
    <w:p w:rsidR="009031BA" w:rsidRPr="009031BA" w:rsidRDefault="009031BA" w:rsidP="009031BA">
      <w:pPr>
        <w:suppressAutoHyphens/>
        <w:jc w:val="both"/>
        <w:rPr>
          <w:sz w:val="18"/>
          <w:szCs w:val="18"/>
        </w:rPr>
      </w:pPr>
      <w:r w:rsidRPr="009031BA">
        <w:rPr>
          <w:sz w:val="18"/>
          <w:szCs w:val="18"/>
        </w:rPr>
        <w:t>В соответствии со ст. 68 ФЗ №123 на территориях сельских поселений должны быть источники наружного противопожарного водоснабжения.</w:t>
      </w:r>
    </w:p>
    <w:p w:rsidR="009031BA" w:rsidRPr="009031BA" w:rsidRDefault="009031BA" w:rsidP="009031BA">
      <w:pPr>
        <w:suppressAutoHyphens/>
        <w:jc w:val="both"/>
        <w:rPr>
          <w:sz w:val="18"/>
          <w:szCs w:val="18"/>
        </w:rPr>
      </w:pPr>
      <w:r w:rsidRPr="009031BA">
        <w:rPr>
          <w:sz w:val="18"/>
          <w:szCs w:val="18"/>
        </w:rPr>
        <w:t>К источникам наружного противопожарного водоснабжения относятся:</w:t>
      </w:r>
    </w:p>
    <w:p w:rsidR="009031BA" w:rsidRPr="009031BA" w:rsidRDefault="009031BA" w:rsidP="009031BA">
      <w:pPr>
        <w:suppressAutoHyphens/>
        <w:jc w:val="both"/>
        <w:rPr>
          <w:sz w:val="18"/>
          <w:szCs w:val="18"/>
        </w:rPr>
      </w:pPr>
      <w:r w:rsidRPr="009031BA">
        <w:rPr>
          <w:sz w:val="18"/>
          <w:szCs w:val="18"/>
        </w:rPr>
        <w:t>1) наружные водопроводные сети с пожарными гидрантами;</w:t>
      </w:r>
    </w:p>
    <w:p w:rsidR="009031BA" w:rsidRPr="009031BA" w:rsidRDefault="009031BA" w:rsidP="009031BA">
      <w:pPr>
        <w:suppressAutoHyphens/>
        <w:jc w:val="both"/>
        <w:rPr>
          <w:sz w:val="18"/>
          <w:szCs w:val="18"/>
        </w:rPr>
      </w:pPr>
      <w:r w:rsidRPr="009031BA">
        <w:rPr>
          <w:sz w:val="18"/>
          <w:szCs w:val="18"/>
        </w:rPr>
        <w:t>2) водные объекты, используемые для целей пожаротушения в соответствии с законодательством Российской Федерации.</w:t>
      </w:r>
    </w:p>
    <w:p w:rsidR="009031BA" w:rsidRPr="009031BA" w:rsidRDefault="009031BA" w:rsidP="009031BA">
      <w:pPr>
        <w:suppressAutoHyphens/>
        <w:jc w:val="both"/>
        <w:rPr>
          <w:sz w:val="18"/>
          <w:szCs w:val="18"/>
        </w:rPr>
      </w:pPr>
      <w:r w:rsidRPr="009031BA">
        <w:rPr>
          <w:sz w:val="18"/>
          <w:szCs w:val="18"/>
        </w:rPr>
        <w:t>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9031BA" w:rsidRPr="009031BA" w:rsidRDefault="009031BA" w:rsidP="009031BA">
      <w:pPr>
        <w:suppressAutoHyphens/>
        <w:jc w:val="both"/>
        <w:rPr>
          <w:sz w:val="18"/>
          <w:szCs w:val="18"/>
        </w:rPr>
      </w:pPr>
      <w:r w:rsidRPr="009031BA">
        <w:rPr>
          <w:sz w:val="18"/>
          <w:szCs w:val="18"/>
        </w:rPr>
        <w:t>Обеспечить противопожарное водоснабжение в населенных пунктах с учетом требований СНиП 2.04.02-84* «Водоснабжение. Наружные сети и сооружения»:</w:t>
      </w:r>
    </w:p>
    <w:p w:rsidR="009031BA" w:rsidRPr="009031BA" w:rsidRDefault="009031BA" w:rsidP="009031BA">
      <w:pPr>
        <w:suppressAutoHyphens/>
        <w:jc w:val="both"/>
        <w:rPr>
          <w:sz w:val="18"/>
          <w:szCs w:val="18"/>
        </w:rPr>
      </w:pPr>
      <w:r w:rsidRPr="009031BA">
        <w:rPr>
          <w:sz w:val="18"/>
          <w:szCs w:val="18"/>
        </w:rPr>
        <w:t>- для сельских населенных пунктов расход воды на один пожар -5 л/с;</w:t>
      </w:r>
    </w:p>
    <w:p w:rsidR="009031BA" w:rsidRPr="009031BA" w:rsidRDefault="009031BA" w:rsidP="009031BA">
      <w:pPr>
        <w:suppressAutoHyphens/>
        <w:jc w:val="both"/>
        <w:rPr>
          <w:sz w:val="18"/>
          <w:szCs w:val="18"/>
        </w:rPr>
      </w:pPr>
      <w:r w:rsidRPr="009031BA">
        <w:rPr>
          <w:sz w:val="18"/>
          <w:szCs w:val="18"/>
        </w:rPr>
        <w:t xml:space="preserve">- пожарные гидранты надлежит предусматривать вдоль автомобильных дорог на расстоянии не более </w:t>
      </w:r>
      <w:smartTag w:uri="urn:schemas-microsoft-com:office:smarttags" w:element="metricconverter">
        <w:smartTagPr>
          <w:attr w:name="ProductID" w:val="2,5 м"/>
        </w:smartTagPr>
        <w:r w:rsidRPr="009031BA">
          <w:rPr>
            <w:sz w:val="18"/>
            <w:szCs w:val="18"/>
          </w:rPr>
          <w:t>2,5 м</w:t>
        </w:r>
      </w:smartTag>
      <w:r w:rsidRPr="009031BA">
        <w:rPr>
          <w:sz w:val="18"/>
          <w:szCs w:val="18"/>
        </w:rPr>
        <w:t xml:space="preserve"> от края проезжей части, но не ближе </w:t>
      </w:r>
      <w:smartTag w:uri="urn:schemas-microsoft-com:office:smarttags" w:element="metricconverter">
        <w:smartTagPr>
          <w:attr w:name="ProductID" w:val="5 м"/>
        </w:smartTagPr>
        <w:r w:rsidRPr="009031BA">
          <w:rPr>
            <w:sz w:val="18"/>
            <w:szCs w:val="18"/>
          </w:rPr>
          <w:t>5 м</w:t>
        </w:r>
      </w:smartTag>
      <w:r w:rsidRPr="009031BA">
        <w:rPr>
          <w:sz w:val="18"/>
          <w:szCs w:val="18"/>
        </w:rPr>
        <w:t xml:space="preserve"> от стен зданий;</w:t>
      </w:r>
    </w:p>
    <w:p w:rsidR="009031BA" w:rsidRPr="009031BA" w:rsidRDefault="009031BA" w:rsidP="009031BA">
      <w:pPr>
        <w:suppressAutoHyphens/>
        <w:jc w:val="both"/>
        <w:rPr>
          <w:sz w:val="18"/>
          <w:szCs w:val="18"/>
        </w:rPr>
      </w:pPr>
      <w:r w:rsidRPr="009031BA">
        <w:rPr>
          <w:sz w:val="18"/>
          <w:szCs w:val="18"/>
        </w:rPr>
        <w:t xml:space="preserve">- на сети водопровода населенных пунктов с числом жителей до 500 чел. вместо гидрантов допускается устанавливать стояки диаметром </w:t>
      </w:r>
      <w:smartTag w:uri="urn:schemas-microsoft-com:office:smarttags" w:element="metricconverter">
        <w:smartTagPr>
          <w:attr w:name="ProductID" w:val="80 мм"/>
        </w:smartTagPr>
        <w:r w:rsidRPr="009031BA">
          <w:rPr>
            <w:sz w:val="18"/>
            <w:szCs w:val="18"/>
          </w:rPr>
          <w:t>80 мм</w:t>
        </w:r>
      </w:smartTag>
      <w:r w:rsidRPr="009031BA">
        <w:rPr>
          <w:sz w:val="18"/>
          <w:szCs w:val="18"/>
        </w:rPr>
        <w:t xml:space="preserve"> с пожарными кранами;</w:t>
      </w:r>
    </w:p>
    <w:p w:rsidR="009031BA" w:rsidRPr="009031BA" w:rsidRDefault="009031BA" w:rsidP="009031BA">
      <w:pPr>
        <w:suppressAutoHyphens/>
        <w:jc w:val="both"/>
        <w:rPr>
          <w:sz w:val="18"/>
          <w:szCs w:val="18"/>
        </w:rPr>
      </w:pPr>
      <w:r w:rsidRPr="009031BA">
        <w:rPr>
          <w:sz w:val="18"/>
          <w:szCs w:val="18"/>
        </w:rPr>
        <w:t>- пожарные резервуары или водоемы надлежит размещать из условия обслуживания ими зданий, находящихся в радиусе:</w:t>
      </w:r>
    </w:p>
    <w:p w:rsidR="009031BA" w:rsidRPr="009031BA" w:rsidRDefault="009031BA" w:rsidP="009031BA">
      <w:pPr>
        <w:suppressAutoHyphens/>
        <w:jc w:val="both"/>
        <w:rPr>
          <w:sz w:val="18"/>
          <w:szCs w:val="18"/>
        </w:rPr>
      </w:pPr>
      <w:r w:rsidRPr="009031BA">
        <w:rPr>
          <w:sz w:val="18"/>
          <w:szCs w:val="18"/>
        </w:rPr>
        <w:t xml:space="preserve">при наличии автонасосов — </w:t>
      </w:r>
      <w:smartTag w:uri="urn:schemas-microsoft-com:office:smarttags" w:element="metricconverter">
        <w:smartTagPr>
          <w:attr w:name="ProductID" w:val="200 м"/>
        </w:smartTagPr>
        <w:r w:rsidRPr="009031BA">
          <w:rPr>
            <w:sz w:val="18"/>
            <w:szCs w:val="18"/>
          </w:rPr>
          <w:t>200 м</w:t>
        </w:r>
      </w:smartTag>
      <w:r w:rsidRPr="009031BA">
        <w:rPr>
          <w:sz w:val="18"/>
          <w:szCs w:val="18"/>
        </w:rPr>
        <w:t>, при наличии мотопомп — 100—150 м;</w:t>
      </w:r>
    </w:p>
    <w:p w:rsidR="009031BA" w:rsidRPr="009031BA" w:rsidRDefault="009031BA" w:rsidP="009031BA">
      <w:pPr>
        <w:suppressAutoHyphens/>
        <w:jc w:val="both"/>
        <w:rPr>
          <w:sz w:val="18"/>
          <w:szCs w:val="18"/>
        </w:rPr>
      </w:pPr>
      <w:r w:rsidRPr="009031BA">
        <w:rPr>
          <w:sz w:val="18"/>
          <w:szCs w:val="18"/>
        </w:rPr>
        <w:t>- пожарных резервуаров или водоемов должно быть не менее двух, при этом в каждом из них должно храниться 50 % объема воды на пожаротушение.</w:t>
      </w:r>
    </w:p>
    <w:p w:rsidR="009031BA" w:rsidRPr="009031BA" w:rsidRDefault="009031BA" w:rsidP="009031BA">
      <w:pPr>
        <w:suppressAutoHyphens/>
        <w:jc w:val="both"/>
        <w:rPr>
          <w:sz w:val="18"/>
          <w:szCs w:val="18"/>
        </w:rPr>
      </w:pPr>
      <w:r w:rsidRPr="009031BA">
        <w:rPr>
          <w:sz w:val="18"/>
          <w:szCs w:val="18"/>
        </w:rPr>
        <w:t>В соответствии п. 8.6 СП 8.13130.2009 пожарные гидранты должны находиться в исправном состоянии, а в зимнее время должны быть утеплены и очищаться от снега и льда.</w:t>
      </w:r>
    </w:p>
    <w:p w:rsidR="009031BA" w:rsidRPr="009031BA" w:rsidRDefault="009031BA" w:rsidP="009031BA">
      <w:pPr>
        <w:suppressAutoHyphens/>
        <w:jc w:val="both"/>
        <w:rPr>
          <w:sz w:val="18"/>
          <w:szCs w:val="18"/>
        </w:rPr>
      </w:pPr>
      <w:r w:rsidRPr="009031BA">
        <w:rPr>
          <w:sz w:val="18"/>
          <w:szCs w:val="18"/>
        </w:rPr>
        <w:t>Дороги и подъезды к источникам противопожарного водоснабжения должны обеспечить проезд пожарной техники к ним в любое время года.</w:t>
      </w:r>
    </w:p>
    <w:p w:rsidR="009031BA" w:rsidRPr="009031BA" w:rsidRDefault="009031BA" w:rsidP="009031BA">
      <w:pPr>
        <w:suppressAutoHyphens/>
        <w:jc w:val="both"/>
        <w:rPr>
          <w:sz w:val="18"/>
          <w:szCs w:val="18"/>
        </w:rPr>
      </w:pPr>
      <w:r w:rsidRPr="009031BA">
        <w:rPr>
          <w:sz w:val="18"/>
          <w:szCs w:val="18"/>
        </w:rPr>
        <w:t>У гидрантов и водоемов (</w:t>
      </w:r>
      <w:proofErr w:type="spellStart"/>
      <w:r w:rsidRPr="009031BA">
        <w:rPr>
          <w:sz w:val="18"/>
          <w:szCs w:val="18"/>
        </w:rPr>
        <w:t>водоисточников</w:t>
      </w:r>
      <w:proofErr w:type="spellEnd"/>
      <w:r w:rsidRPr="009031BA">
        <w:rPr>
          <w:sz w:val="18"/>
          <w:szCs w:val="18"/>
        </w:rPr>
        <w:t>), а также по направлению движения к ним, должны быть установлены соответствующие указатели (объемные со светильником или плоские, выполненные с использованием светоотражающих покрытий, стойких к воздействию атмосферных осадков и солнечной радиации). На них должны быть четко нанесены цифры, указывающие расстояние до источника.</w:t>
      </w:r>
    </w:p>
    <w:p w:rsidR="009031BA" w:rsidRPr="009031BA" w:rsidRDefault="009031BA" w:rsidP="009031BA">
      <w:pPr>
        <w:suppressAutoHyphens/>
        <w:jc w:val="both"/>
        <w:rPr>
          <w:sz w:val="18"/>
          <w:szCs w:val="18"/>
        </w:rPr>
      </w:pPr>
      <w:r w:rsidRPr="009031BA">
        <w:rPr>
          <w:sz w:val="18"/>
          <w:szCs w:val="1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9031BA" w:rsidRPr="009031BA" w:rsidRDefault="009031BA" w:rsidP="009031BA">
      <w:pPr>
        <w:suppressAutoHyphens/>
        <w:jc w:val="both"/>
        <w:rPr>
          <w:sz w:val="18"/>
          <w:szCs w:val="18"/>
        </w:rPr>
      </w:pPr>
      <w:r w:rsidRPr="009031BA">
        <w:rPr>
          <w:sz w:val="18"/>
          <w:szCs w:val="18"/>
        </w:rPr>
        <w:t>Водоемы, из которых производится забор воды для пожаротушения, должны иметь подъезды с площадками (пирсами) с твердым покрытием размерами не менее 12х12 м для установки пожарных автомобилей в любое время года (п.9.4 СП 8.13130.2009).</w:t>
      </w:r>
    </w:p>
    <w:p w:rsidR="009031BA" w:rsidRPr="009031BA" w:rsidRDefault="009031BA" w:rsidP="009031BA">
      <w:pPr>
        <w:suppressAutoHyphens/>
        <w:jc w:val="both"/>
        <w:rPr>
          <w:sz w:val="18"/>
          <w:szCs w:val="18"/>
        </w:rPr>
      </w:pPr>
      <w:r w:rsidRPr="009031BA">
        <w:rPr>
          <w:sz w:val="18"/>
          <w:szCs w:val="18"/>
        </w:rPr>
        <w:t>Для пожаротушения жилых и общественных зон на территории Мошковского сельсовета имеются восемь противопожарных гидрантов и естественные водоемы.</w:t>
      </w:r>
      <w:r w:rsidRPr="009031BA">
        <w:rPr>
          <w:color w:val="FF0000"/>
          <w:sz w:val="18"/>
          <w:szCs w:val="18"/>
        </w:rPr>
        <w:t xml:space="preserve"> </w:t>
      </w:r>
      <w:r w:rsidRPr="009031BA">
        <w:rPr>
          <w:sz w:val="18"/>
          <w:szCs w:val="18"/>
        </w:rPr>
        <w:t>Для улучшения противопожарного водоснабжения необходимо предусмотреть:</w:t>
      </w:r>
    </w:p>
    <w:p w:rsidR="009031BA" w:rsidRPr="009031BA" w:rsidRDefault="009031BA" w:rsidP="009031BA">
      <w:pPr>
        <w:suppressAutoHyphens/>
        <w:jc w:val="both"/>
        <w:rPr>
          <w:sz w:val="18"/>
          <w:szCs w:val="18"/>
        </w:rPr>
      </w:pPr>
      <w:r w:rsidRPr="009031BA">
        <w:rPr>
          <w:sz w:val="18"/>
          <w:szCs w:val="18"/>
        </w:rPr>
        <w:t>- развитие систем водоснабжения;</w:t>
      </w:r>
    </w:p>
    <w:p w:rsidR="009031BA" w:rsidRPr="009031BA" w:rsidRDefault="009031BA" w:rsidP="009031BA">
      <w:pPr>
        <w:suppressAutoHyphens/>
        <w:jc w:val="both"/>
        <w:rPr>
          <w:sz w:val="18"/>
          <w:szCs w:val="18"/>
        </w:rPr>
      </w:pPr>
      <w:r w:rsidRPr="009031BA">
        <w:rPr>
          <w:sz w:val="18"/>
          <w:szCs w:val="18"/>
        </w:rPr>
        <w:t>- ремонт и обслуживание сетей водоснабжения;</w:t>
      </w:r>
    </w:p>
    <w:p w:rsidR="009031BA" w:rsidRDefault="009031BA" w:rsidP="009031BA">
      <w:pPr>
        <w:suppressAutoHyphens/>
        <w:jc w:val="both"/>
        <w:rPr>
          <w:sz w:val="18"/>
          <w:szCs w:val="18"/>
        </w:rPr>
      </w:pPr>
      <w:r w:rsidRPr="009031BA">
        <w:rPr>
          <w:sz w:val="18"/>
          <w:szCs w:val="18"/>
        </w:rPr>
        <w:t xml:space="preserve">- ремонт существующих пожарных </w:t>
      </w:r>
      <w:proofErr w:type="spellStart"/>
      <w:r w:rsidRPr="009031BA">
        <w:rPr>
          <w:sz w:val="18"/>
          <w:szCs w:val="18"/>
        </w:rPr>
        <w:t>водоисточников</w:t>
      </w:r>
      <w:proofErr w:type="spellEnd"/>
      <w:r w:rsidRPr="009031BA">
        <w:rPr>
          <w:sz w:val="18"/>
          <w:szCs w:val="18"/>
        </w:rPr>
        <w:t>.</w:t>
      </w:r>
    </w:p>
    <w:p w:rsidR="009031BA" w:rsidRPr="009031BA" w:rsidRDefault="009031BA" w:rsidP="009031BA">
      <w:pPr>
        <w:jc w:val="center"/>
        <w:outlineLvl w:val="0"/>
        <w:rPr>
          <w:b/>
          <w:sz w:val="18"/>
          <w:szCs w:val="18"/>
        </w:rPr>
      </w:pPr>
      <w:bookmarkStart w:id="103" w:name="_Toc35270582"/>
      <w:r w:rsidRPr="009031BA">
        <w:rPr>
          <w:b/>
          <w:sz w:val="18"/>
          <w:szCs w:val="18"/>
        </w:rPr>
        <w:t>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03"/>
    </w:p>
    <w:p w:rsidR="009031BA" w:rsidRPr="009031BA" w:rsidRDefault="009031BA" w:rsidP="009031BA">
      <w:pPr>
        <w:autoSpaceDE w:val="0"/>
        <w:autoSpaceDN w:val="0"/>
        <w:adjustRightInd w:val="0"/>
        <w:jc w:val="both"/>
        <w:rPr>
          <w:sz w:val="18"/>
          <w:szCs w:val="18"/>
        </w:rPr>
      </w:pPr>
      <w:r w:rsidRPr="009031BA">
        <w:rPr>
          <w:sz w:val="18"/>
          <w:szCs w:val="18"/>
        </w:rPr>
        <w:t xml:space="preserve">Проектом не планируется изменение границ населенных пунктов, входящих в состав Мошковского сельсовета. </w:t>
      </w:r>
    </w:p>
    <w:p w:rsidR="009031BA" w:rsidRPr="009031BA" w:rsidRDefault="009031BA" w:rsidP="009031BA">
      <w:pPr>
        <w:jc w:val="center"/>
        <w:outlineLvl w:val="0"/>
        <w:rPr>
          <w:b/>
          <w:sz w:val="18"/>
          <w:szCs w:val="18"/>
        </w:rPr>
      </w:pPr>
      <w:bookmarkStart w:id="104" w:name="_Toc35270583"/>
      <w:r w:rsidRPr="009031BA">
        <w:rPr>
          <w:b/>
          <w:sz w:val="18"/>
          <w:szCs w:val="1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04"/>
    </w:p>
    <w:p w:rsidR="009031BA" w:rsidRDefault="009031BA" w:rsidP="009031BA">
      <w:pPr>
        <w:suppressAutoHyphens/>
        <w:jc w:val="both"/>
        <w:rPr>
          <w:sz w:val="18"/>
          <w:szCs w:val="18"/>
        </w:rPr>
      </w:pPr>
      <w:r w:rsidRPr="009031BA">
        <w:rPr>
          <w:sz w:val="18"/>
          <w:szCs w:val="18"/>
        </w:rPr>
        <w:t>На территории Мошковского сельсовета исторических поселений нет</w:t>
      </w:r>
    </w:p>
    <w:bookmarkStart w:id="105" w:name="_Toc35270584"/>
    <w:p w:rsidR="009031BA" w:rsidRPr="009031BA" w:rsidRDefault="009A09E4" w:rsidP="009031BA">
      <w:pPr>
        <w:jc w:val="center"/>
        <w:outlineLvl w:val="0"/>
        <w:rPr>
          <w:b/>
          <w:sz w:val="18"/>
          <w:szCs w:val="18"/>
        </w:rPr>
      </w:pPr>
      <w:r>
        <w:rPr>
          <w:b/>
          <w:noProof/>
          <w:sz w:val="18"/>
          <w:szCs w:val="18"/>
        </w:rPr>
        <mc:AlternateContent>
          <mc:Choice Requires="wps">
            <w:drawing>
              <wp:anchor distT="0" distB="0" distL="114300" distR="114300" simplePos="0" relativeHeight="251660800" behindDoc="0" locked="0" layoutInCell="1" allowOverlap="1" wp14:anchorId="2FFAF71A" wp14:editId="49E678B6">
                <wp:simplePos x="0" y="0"/>
                <wp:positionH relativeFrom="column">
                  <wp:posOffset>7675245</wp:posOffset>
                </wp:positionH>
                <wp:positionV relativeFrom="paragraph">
                  <wp:posOffset>879475</wp:posOffset>
                </wp:positionV>
                <wp:extent cx="0" cy="114300"/>
                <wp:effectExtent l="13335" t="5715" r="5715" b="13335"/>
                <wp:wrapNone/>
                <wp:docPr id="1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EA2CA" id="Line 6"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4.35pt,69.25pt" to="604.35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4+OEQIAACg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"/>
            </w:pict>
          </mc:Fallback>
        </mc:AlternateContent>
      </w:r>
      <w:bookmarkStart w:id="106" w:name="_Toc507598057"/>
      <w:r w:rsidR="009031BA" w:rsidRPr="009031BA">
        <w:rPr>
          <w:b/>
          <w:sz w:val="18"/>
          <w:szCs w:val="18"/>
        </w:rPr>
        <w:t>9. Основные технико-экономические показатели</w:t>
      </w:r>
      <w:bookmarkEnd w:id="105"/>
      <w:bookmarkEnd w:id="106"/>
    </w:p>
    <w:tbl>
      <w:tblPr>
        <w:tblW w:w="1007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63"/>
        <w:gridCol w:w="4882"/>
        <w:gridCol w:w="1559"/>
        <w:gridCol w:w="1276"/>
        <w:gridCol w:w="1491"/>
      </w:tblGrid>
      <w:tr w:rsidR="009031BA" w:rsidRPr="009031BA" w:rsidTr="009031BA">
        <w:trPr>
          <w:cantSplit/>
          <w:trHeight w:val="479"/>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w:t>
            </w:r>
          </w:p>
          <w:p w:rsidR="009031BA" w:rsidRPr="009031BA" w:rsidRDefault="009031BA" w:rsidP="009031BA">
            <w:pPr>
              <w:jc w:val="center"/>
              <w:rPr>
                <w:sz w:val="18"/>
                <w:szCs w:val="18"/>
              </w:rPr>
            </w:pPr>
            <w:r w:rsidRPr="009031BA">
              <w:rPr>
                <w:sz w:val="18"/>
                <w:szCs w:val="18"/>
              </w:rPr>
              <w:t>п/п</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Наименование</w:t>
            </w:r>
          </w:p>
          <w:p w:rsidR="009031BA" w:rsidRPr="009031BA" w:rsidRDefault="009031BA" w:rsidP="009031BA">
            <w:pPr>
              <w:jc w:val="center"/>
              <w:rPr>
                <w:sz w:val="18"/>
                <w:szCs w:val="18"/>
              </w:rPr>
            </w:pPr>
            <w:r w:rsidRPr="009031BA">
              <w:rPr>
                <w:sz w:val="18"/>
                <w:szCs w:val="18"/>
              </w:rPr>
              <w:t>показателей</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p w:rsidR="009031BA" w:rsidRPr="009031BA" w:rsidRDefault="009031BA" w:rsidP="009031BA">
            <w:pPr>
              <w:jc w:val="center"/>
              <w:rPr>
                <w:sz w:val="18"/>
                <w:szCs w:val="18"/>
              </w:rPr>
            </w:pPr>
            <w:r w:rsidRPr="009031BA">
              <w:rPr>
                <w:sz w:val="18"/>
                <w:szCs w:val="18"/>
              </w:rPr>
              <w:t>изм.</w:t>
            </w:r>
          </w:p>
        </w:tc>
        <w:tc>
          <w:tcPr>
            <w:tcW w:w="1276" w:type="dxa"/>
            <w:tcBorders>
              <w:top w:val="single" w:sz="4" w:space="0" w:color="auto"/>
              <w:left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Современное</w:t>
            </w:r>
          </w:p>
          <w:p w:rsidR="009031BA" w:rsidRPr="009031BA" w:rsidRDefault="009031BA" w:rsidP="009031BA">
            <w:pPr>
              <w:jc w:val="center"/>
              <w:rPr>
                <w:sz w:val="18"/>
                <w:szCs w:val="18"/>
              </w:rPr>
            </w:pPr>
            <w:r w:rsidRPr="009031BA">
              <w:rPr>
                <w:sz w:val="18"/>
                <w:szCs w:val="18"/>
              </w:rPr>
              <w:t>состояние</w:t>
            </w:r>
          </w:p>
        </w:tc>
        <w:tc>
          <w:tcPr>
            <w:tcW w:w="1491" w:type="dxa"/>
            <w:tcBorders>
              <w:top w:val="single" w:sz="4" w:space="0" w:color="auto"/>
              <w:left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Расчетный</w:t>
            </w:r>
          </w:p>
          <w:p w:rsidR="009031BA" w:rsidRPr="009031BA" w:rsidRDefault="009031BA" w:rsidP="009031BA">
            <w:pPr>
              <w:jc w:val="center"/>
              <w:rPr>
                <w:sz w:val="18"/>
                <w:szCs w:val="18"/>
              </w:rPr>
            </w:pPr>
            <w:r w:rsidRPr="009031BA">
              <w:rPr>
                <w:sz w:val="18"/>
                <w:szCs w:val="18"/>
              </w:rPr>
              <w:t>срок (2038 г.)</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Территория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Cs/>
                <w:sz w:val="18"/>
                <w:szCs w:val="18"/>
              </w:rPr>
            </w:pPr>
            <w:r w:rsidRPr="009031BA">
              <w:rPr>
                <w:bCs/>
                <w:sz w:val="18"/>
                <w:szCs w:val="18"/>
              </w:rPr>
              <w:t>1.1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Cs/>
                <w:sz w:val="18"/>
                <w:szCs w:val="18"/>
              </w:rPr>
            </w:pPr>
            <w:r w:rsidRPr="009031BA">
              <w:rPr>
                <w:bCs/>
                <w:sz w:val="18"/>
                <w:szCs w:val="18"/>
              </w:rPr>
              <w:t xml:space="preserve">Общая площадь </w:t>
            </w:r>
          </w:p>
          <w:p w:rsidR="009031BA" w:rsidRPr="009031BA" w:rsidRDefault="009031BA" w:rsidP="009031BA">
            <w:pPr>
              <w:rPr>
                <w:bCs/>
                <w:sz w:val="18"/>
                <w:szCs w:val="18"/>
              </w:rPr>
            </w:pPr>
            <w:r w:rsidRPr="009031BA">
              <w:rPr>
                <w:bCs/>
                <w:sz w:val="18"/>
                <w:szCs w:val="18"/>
              </w:rPr>
              <w:t>в т. ч.</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8285,0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Cs/>
                <w:color w:val="000000"/>
                <w:sz w:val="18"/>
                <w:szCs w:val="18"/>
              </w:rPr>
            </w:pPr>
            <w:r w:rsidRPr="009031BA">
              <w:rPr>
                <w:sz w:val="18"/>
                <w:szCs w:val="18"/>
              </w:rPr>
              <w:t>8285,0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сельскохозяйственного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7237,0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7237,0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 земли населенных пунктов: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479,0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479,0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промышленности и другого специального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23,0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23,0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особо охраняемых территорий и объектов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r>
      <w:tr w:rsidR="009031BA" w:rsidRPr="009031BA" w:rsidTr="009031BA">
        <w:trPr>
          <w:trHeight w:hRule="exact" w:val="294"/>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лесного фонда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449,0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449,0</w:t>
            </w:r>
          </w:p>
        </w:tc>
      </w:tr>
      <w:tr w:rsidR="009031BA" w:rsidRPr="009031BA" w:rsidTr="009031BA">
        <w:trPr>
          <w:trHeight w:hRule="exact" w:val="28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водного фонда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97,0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97,0</w:t>
            </w:r>
          </w:p>
        </w:tc>
      </w:tr>
      <w:tr w:rsidR="009031BA" w:rsidRPr="009031BA" w:rsidTr="009031BA">
        <w:trPr>
          <w:trHeight w:hRule="exact" w:val="276"/>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запаса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r>
      <w:tr w:rsidR="009031BA" w:rsidRPr="009031BA" w:rsidTr="009031BA">
        <w:trPr>
          <w:trHeight w:val="272"/>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tabs>
                <w:tab w:val="left" w:pos="2268"/>
              </w:tabs>
              <w:rPr>
                <w:sz w:val="18"/>
                <w:szCs w:val="18"/>
              </w:rPr>
            </w:pPr>
            <w:r w:rsidRPr="009031BA">
              <w:rPr>
                <w:b/>
                <w:iCs/>
                <w:sz w:val="18"/>
                <w:szCs w:val="18"/>
              </w:rPr>
              <w:t>Функциональные зоны</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Жилая зона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336,84</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336,84</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Общественно - деловая зона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4,87</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4,87</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Зона сельскохозяйственных угодий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175,03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175,03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Производственная зона сельскохозяйственных предприятий</w:t>
            </w:r>
            <w:r w:rsidRPr="009031BA">
              <w:rPr>
                <w:bCs/>
                <w:sz w:val="18"/>
                <w:szCs w:val="18"/>
                <w:lang w:eastAsia="en-US"/>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35,03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35,03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рекреационного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7,44</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7,44</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lastRenderedPageBreak/>
              <w:t>2.6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складирования и захоронения отходов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0,06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0,06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кладбищ</w:t>
            </w:r>
            <w:r w:rsidRPr="009031BA">
              <w:rPr>
                <w:bCs/>
                <w:sz w:val="18"/>
                <w:szCs w:val="18"/>
                <w:lang w:eastAsia="en-US"/>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2,0</w:t>
            </w:r>
          </w:p>
        </w:tc>
      </w:tr>
      <w:tr w:rsidR="009031BA" w:rsidRPr="009031BA" w:rsidTr="009031BA">
        <w:trPr>
          <w:trHeight w:hRule="exact" w:val="290"/>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Население</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Общая численность постоянного населения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чел.</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566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566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Жилой фонд</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Общая площадь</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rPr>
            </w:pPr>
            <w:r w:rsidRPr="009031BA">
              <w:rPr>
                <w:bCs/>
                <w:sz w:val="18"/>
                <w:szCs w:val="18"/>
              </w:rPr>
              <w:t>тыс.м²</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21,2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sz w:val="18"/>
                <w:szCs w:val="18"/>
              </w:rPr>
              <w:t>21,2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Обеспеченность жилой площадью</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rPr>
            </w:pPr>
            <w:r w:rsidRPr="009031BA">
              <w:rPr>
                <w:bCs/>
                <w:sz w:val="18"/>
                <w:szCs w:val="18"/>
              </w:rPr>
              <w:t>м²/чел</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37,46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sz w:val="18"/>
                <w:szCs w:val="18"/>
              </w:rPr>
              <w:t>37,46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tabs>
                <w:tab w:val="left" w:pos="2268"/>
              </w:tabs>
              <w:rPr>
                <w:sz w:val="18"/>
                <w:szCs w:val="18"/>
              </w:rPr>
            </w:pPr>
            <w:r w:rsidRPr="009031BA">
              <w:rPr>
                <w:b/>
                <w:iCs/>
                <w:sz w:val="18"/>
                <w:szCs w:val="18"/>
              </w:rPr>
              <w:t>Объекты социального и культурно-бытового обслуживания населения: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highlight w:val="yellow"/>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highlight w:val="yellow"/>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Общеобразовательные школы</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ОП ДК МУК МЦ РДК</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Библиотека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ФАП</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Магазины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ед./</w:t>
            </w:r>
            <w:r>
              <w:rPr>
                <w:sz w:val="18"/>
                <w:szCs w:val="18"/>
              </w:rPr>
              <w:t xml:space="preserve"> </w:t>
            </w:r>
            <w:r w:rsidRPr="009031BA">
              <w:rPr>
                <w:sz w:val="18"/>
                <w:szCs w:val="18"/>
              </w:rPr>
              <w:t>площадь</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vertAlign w:val="superscript"/>
              </w:rPr>
            </w:pPr>
            <w:r w:rsidRPr="009031BA">
              <w:rPr>
                <w:sz w:val="18"/>
                <w:szCs w:val="18"/>
              </w:rPr>
              <w:t>3/62м</w:t>
            </w:r>
            <w:r w:rsidRPr="009031BA">
              <w:rPr>
                <w:sz w:val="18"/>
                <w:szCs w:val="18"/>
                <w:vertAlign w:val="superscript"/>
              </w:rPr>
              <w:t>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vertAlign w:val="superscript"/>
              </w:rPr>
            </w:pPr>
            <w:r w:rsidRPr="009031BA">
              <w:rPr>
                <w:sz w:val="18"/>
                <w:szCs w:val="18"/>
              </w:rPr>
              <w:t>3/62м</w:t>
            </w:r>
            <w:r w:rsidRPr="009031BA">
              <w:rPr>
                <w:sz w:val="18"/>
                <w:szCs w:val="18"/>
                <w:vertAlign w:val="superscript"/>
              </w:rPr>
              <w:t>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Отделение связи</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Транспортная инфраструктура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6.2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автомобильных дорог в т. ч. </w:t>
            </w:r>
          </w:p>
          <w:p w:rsidR="009031BA" w:rsidRPr="009031BA" w:rsidRDefault="009031BA" w:rsidP="009031BA">
            <w:pPr>
              <w:rPr>
                <w:sz w:val="18"/>
                <w:szCs w:val="18"/>
              </w:rPr>
            </w:pPr>
            <w:r w:rsidRPr="009031BA">
              <w:rPr>
                <w:sz w:val="18"/>
                <w:szCs w:val="18"/>
              </w:rPr>
              <w:t>Регионального и межмуниципального значения</w:t>
            </w:r>
          </w:p>
          <w:p w:rsidR="009031BA" w:rsidRPr="009031BA" w:rsidRDefault="009031BA" w:rsidP="009031BA">
            <w:pPr>
              <w:rPr>
                <w:sz w:val="18"/>
                <w:szCs w:val="18"/>
              </w:rPr>
            </w:pPr>
            <w:r w:rsidRPr="009031BA">
              <w:rPr>
                <w:sz w:val="18"/>
                <w:szCs w:val="18"/>
              </w:rPr>
              <w:t>местного 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11,75</w:t>
            </w:r>
          </w:p>
          <w:p w:rsidR="009031BA" w:rsidRPr="009031BA" w:rsidRDefault="009031BA" w:rsidP="009031BA">
            <w:pPr>
              <w:jc w:val="center"/>
              <w:rPr>
                <w:sz w:val="18"/>
                <w:szCs w:val="18"/>
              </w:rPr>
            </w:pPr>
            <w:r w:rsidRPr="009031BA">
              <w:rPr>
                <w:sz w:val="18"/>
                <w:szCs w:val="18"/>
              </w:rPr>
              <w:t>9,0</w:t>
            </w:r>
          </w:p>
          <w:p w:rsidR="009031BA" w:rsidRPr="009031BA" w:rsidRDefault="009031BA" w:rsidP="009031BA">
            <w:pPr>
              <w:jc w:val="center"/>
              <w:rPr>
                <w:sz w:val="18"/>
                <w:szCs w:val="18"/>
              </w:rPr>
            </w:pPr>
            <w:r w:rsidRPr="009031BA">
              <w:rPr>
                <w:sz w:val="18"/>
                <w:szCs w:val="18"/>
              </w:rPr>
              <w:t>2,75</w:t>
            </w:r>
          </w:p>
        </w:tc>
        <w:tc>
          <w:tcPr>
            <w:tcW w:w="1491" w:type="dxa"/>
            <w:tcBorders>
              <w:top w:val="single" w:sz="4" w:space="0" w:color="auto"/>
              <w:left w:val="single" w:sz="4" w:space="0" w:color="auto"/>
              <w:bottom w:val="single" w:sz="4" w:space="0" w:color="auto"/>
              <w:right w:val="single" w:sz="4" w:space="0" w:color="auto"/>
            </w:tcBorders>
          </w:tcPr>
          <w:p w:rsidR="009031BA" w:rsidRDefault="009031BA" w:rsidP="009031BA">
            <w:pPr>
              <w:jc w:val="center"/>
              <w:rPr>
                <w:sz w:val="18"/>
                <w:szCs w:val="18"/>
              </w:rPr>
            </w:pPr>
            <w:r w:rsidRPr="009031BA">
              <w:rPr>
                <w:sz w:val="18"/>
                <w:szCs w:val="18"/>
              </w:rPr>
              <w:t>11,75</w:t>
            </w:r>
          </w:p>
          <w:p w:rsidR="009031BA" w:rsidRPr="009031BA" w:rsidRDefault="009031BA" w:rsidP="009031BA">
            <w:pPr>
              <w:jc w:val="center"/>
              <w:rPr>
                <w:sz w:val="18"/>
                <w:szCs w:val="18"/>
              </w:rPr>
            </w:pPr>
            <w:r w:rsidRPr="009031BA">
              <w:rPr>
                <w:sz w:val="18"/>
                <w:szCs w:val="18"/>
              </w:rPr>
              <w:t>9,0</w:t>
            </w:r>
          </w:p>
          <w:p w:rsidR="009031BA" w:rsidRPr="009031BA" w:rsidRDefault="009031BA" w:rsidP="009031BA">
            <w:pPr>
              <w:jc w:val="center"/>
              <w:rPr>
                <w:sz w:val="18"/>
                <w:szCs w:val="18"/>
              </w:rPr>
            </w:pPr>
            <w:r w:rsidRPr="009031BA">
              <w:rPr>
                <w:sz w:val="18"/>
                <w:szCs w:val="18"/>
              </w:rPr>
              <w:t>2,75</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Инженерная инфраструктура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proofErr w:type="spellStart"/>
            <w:r w:rsidRPr="009031BA">
              <w:rPr>
                <w:sz w:val="18"/>
                <w:szCs w:val="18"/>
              </w:rPr>
              <w:t>артскважины</w:t>
            </w:r>
            <w:proofErr w:type="spellEnd"/>
            <w:r w:rsidRPr="009031BA">
              <w:rPr>
                <w:sz w:val="18"/>
                <w:szCs w:val="18"/>
              </w:rPr>
              <w:t>/ водонапорные башни/каптажи</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Газоснабжение: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hRule="exact" w:val="181"/>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ПРГ</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протяженность газовых сетей</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17,009</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17,009</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Электроснабжение: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r>
      <w:tr w:rsidR="009031BA" w:rsidRPr="009031BA" w:rsidTr="009031BA">
        <w:trPr>
          <w:trHeight w:hRule="exact" w:val="27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линий электропередачи 100 </w:t>
            </w:r>
            <w:proofErr w:type="spellStart"/>
            <w:r w:rsidRPr="009031BA">
              <w:rPr>
                <w:sz w:val="18"/>
                <w:szCs w:val="18"/>
              </w:rPr>
              <w:t>кВ</w:t>
            </w:r>
            <w:proofErr w:type="spellEnd"/>
            <w:r w:rsidRPr="009031BA">
              <w:rPr>
                <w:sz w:val="18"/>
                <w:szCs w:val="18"/>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4,9</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4,9</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линий электропередачи 10-6-4 </w:t>
            </w:r>
            <w:proofErr w:type="spellStart"/>
            <w:r w:rsidRPr="009031BA">
              <w:rPr>
                <w:sz w:val="18"/>
                <w:szCs w:val="18"/>
              </w:rPr>
              <w:t>кВ</w:t>
            </w:r>
            <w:proofErr w:type="spellEnd"/>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Связь:</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hRule="exact" w:val="273"/>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АТС</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trHeight w:hRule="exact" w:val="27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8</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Санитарная очистка территории</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val="147"/>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Кладбище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ед./площадь, 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1/2,0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1/2,0</w:t>
            </w:r>
          </w:p>
        </w:tc>
      </w:tr>
      <w:tr w:rsidR="009031BA" w:rsidRPr="009031BA" w:rsidTr="009031BA">
        <w:trPr>
          <w:trHeight w:hRule="exact" w:val="30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Скотомогильники</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bl>
    <w:p w:rsidR="009031BA" w:rsidRPr="009031BA" w:rsidRDefault="009031BA" w:rsidP="009031BA">
      <w:pPr>
        <w:suppressAutoHyphens/>
        <w:jc w:val="both"/>
        <w:rPr>
          <w:sz w:val="18"/>
          <w:szCs w:val="18"/>
        </w:rPr>
      </w:pPr>
    </w:p>
    <w:p w:rsidR="009031BA" w:rsidRPr="009031BA" w:rsidRDefault="009031BA" w:rsidP="00DF605F">
      <w:pPr>
        <w:jc w:val="right"/>
        <w:rPr>
          <w:b/>
          <w:sz w:val="18"/>
          <w:szCs w:val="18"/>
        </w:rPr>
      </w:pPr>
      <w:r w:rsidRPr="009031BA">
        <w:rPr>
          <w:b/>
          <w:sz w:val="18"/>
          <w:szCs w:val="18"/>
        </w:rPr>
        <w:t>П</w:t>
      </w:r>
      <w:r w:rsidR="00DF605F">
        <w:rPr>
          <w:b/>
          <w:sz w:val="18"/>
          <w:szCs w:val="18"/>
        </w:rPr>
        <w:t>риложение</w:t>
      </w:r>
    </w:p>
    <w:p w:rsidR="009031BA" w:rsidRPr="009031BA" w:rsidRDefault="009031BA" w:rsidP="00DF605F">
      <w:pPr>
        <w:jc w:val="center"/>
        <w:rPr>
          <w:sz w:val="18"/>
          <w:szCs w:val="18"/>
        </w:rPr>
      </w:pPr>
      <w:r w:rsidRPr="009031BA">
        <w:rPr>
          <w:sz w:val="18"/>
          <w:szCs w:val="18"/>
        </w:rPr>
        <w:t>С</w:t>
      </w:r>
      <w:r w:rsidR="00DF605F">
        <w:rPr>
          <w:sz w:val="18"/>
          <w:szCs w:val="18"/>
        </w:rPr>
        <w:t>ведения о границах населенных пунктов, входящих в состав Мошковского сельсовета Бековского района Пензенской области</w:t>
      </w:r>
      <w:r w:rsidRPr="009031BA">
        <w:rPr>
          <w:sz w:val="18"/>
          <w:szCs w:val="18"/>
        </w:rPr>
        <w:t xml:space="preserve"> </w:t>
      </w:r>
    </w:p>
    <w:p w:rsidR="009031BA" w:rsidRPr="009031BA" w:rsidRDefault="009031BA" w:rsidP="009031BA">
      <w:pPr>
        <w:tabs>
          <w:tab w:val="left" w:pos="5265"/>
        </w:tabs>
        <w:rPr>
          <w:sz w:val="18"/>
          <w:szCs w:val="18"/>
        </w:rPr>
      </w:pPr>
      <w:r>
        <w:rPr>
          <w:sz w:val="18"/>
          <w:szCs w:val="18"/>
        </w:rPr>
        <w:t xml:space="preserve">                                                                           </w:t>
      </w:r>
      <w:r w:rsidRPr="009031BA">
        <w:rPr>
          <w:sz w:val="18"/>
          <w:szCs w:val="18"/>
        </w:rPr>
        <w:t>О</w:t>
      </w:r>
      <w:r w:rsidR="00DF605F">
        <w:rPr>
          <w:sz w:val="18"/>
          <w:szCs w:val="18"/>
        </w:rPr>
        <w:t>писание местоположения границ</w:t>
      </w:r>
    </w:p>
    <w:p w:rsidR="009031BA" w:rsidRPr="009031BA" w:rsidRDefault="00DF605F" w:rsidP="009031BA">
      <w:pPr>
        <w:jc w:val="center"/>
        <w:rPr>
          <w:sz w:val="18"/>
          <w:szCs w:val="18"/>
          <w:u w:val="single"/>
        </w:rPr>
      </w:pPr>
      <w:r>
        <w:rPr>
          <w:sz w:val="18"/>
          <w:szCs w:val="18"/>
          <w:u w:val="single"/>
        </w:rPr>
        <w:t>с</w:t>
      </w:r>
      <w:r w:rsidR="009031BA" w:rsidRPr="009031BA">
        <w:rPr>
          <w:sz w:val="18"/>
          <w:szCs w:val="18"/>
          <w:u w:val="single"/>
        </w:rPr>
        <w:t>ело</w:t>
      </w:r>
      <w:r>
        <w:rPr>
          <w:sz w:val="18"/>
          <w:szCs w:val="18"/>
          <w:u w:val="single"/>
        </w:rPr>
        <w:t xml:space="preserve"> </w:t>
      </w:r>
      <w:r w:rsidR="009031BA" w:rsidRPr="009031BA">
        <w:rPr>
          <w:sz w:val="18"/>
          <w:szCs w:val="18"/>
          <w:u w:val="single"/>
        </w:rPr>
        <w:t>Мошки</w:t>
      </w:r>
    </w:p>
    <w:p w:rsidR="009031BA" w:rsidRPr="009031BA" w:rsidRDefault="009031BA" w:rsidP="009031BA">
      <w:pPr>
        <w:jc w:val="center"/>
        <w:rPr>
          <w:sz w:val="18"/>
          <w:szCs w:val="18"/>
          <w:u w:val="single"/>
        </w:rPr>
      </w:pPr>
      <w:r w:rsidRPr="009031BA">
        <w:rPr>
          <w:sz w:val="18"/>
          <w:szCs w:val="18"/>
          <w:u w:val="single"/>
        </w:rPr>
        <w:t>Мошковского сельсовета</w:t>
      </w:r>
      <w:r w:rsidR="00DF605F">
        <w:rPr>
          <w:sz w:val="18"/>
          <w:szCs w:val="18"/>
          <w:u w:val="single"/>
        </w:rPr>
        <w:t xml:space="preserve"> </w:t>
      </w:r>
      <w:r w:rsidRPr="009031BA">
        <w:rPr>
          <w:sz w:val="18"/>
          <w:szCs w:val="18"/>
          <w:u w:val="single"/>
        </w:rPr>
        <w:t>Бековского района Пензенской области</w:t>
      </w:r>
    </w:p>
    <w:p w:rsidR="009031BA" w:rsidRPr="009031BA" w:rsidRDefault="009031BA" w:rsidP="009031BA">
      <w:pPr>
        <w:jc w:val="center"/>
        <w:rPr>
          <w:sz w:val="18"/>
          <w:szCs w:val="18"/>
        </w:rPr>
      </w:pPr>
      <w:r w:rsidRPr="009031BA">
        <w:rPr>
          <w:sz w:val="18"/>
          <w:szCs w:val="18"/>
        </w:rPr>
        <w:t>(наименование объекта, местоположение границ которого описано (далее – объект)</w:t>
      </w:r>
    </w:p>
    <w:p w:rsidR="009031BA" w:rsidRPr="009031BA" w:rsidRDefault="009031BA" w:rsidP="009031BA">
      <w:pPr>
        <w:jc w:val="center"/>
        <w:rPr>
          <w:b/>
          <w:color w:val="000000"/>
          <w:sz w:val="18"/>
          <w:szCs w:val="18"/>
        </w:rPr>
      </w:pPr>
    </w:p>
    <w:p w:rsidR="009031BA" w:rsidRPr="00DF605F" w:rsidRDefault="009031BA" w:rsidP="009031BA">
      <w:pPr>
        <w:jc w:val="center"/>
        <w:rPr>
          <w:b/>
          <w:sz w:val="18"/>
          <w:szCs w:val="18"/>
        </w:rPr>
      </w:pPr>
      <w:r w:rsidRPr="00DF605F">
        <w:rPr>
          <w:b/>
          <w:sz w:val="18"/>
          <w:szCs w:val="18"/>
        </w:rPr>
        <w:t>Раздел 1</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4719"/>
        <w:gridCol w:w="4500"/>
      </w:tblGrid>
      <w:tr w:rsidR="009031BA" w:rsidRPr="009031BA" w:rsidTr="00376564">
        <w:trPr>
          <w:jc w:val="center"/>
        </w:trPr>
        <w:tc>
          <w:tcPr>
            <w:tcW w:w="9936" w:type="dxa"/>
            <w:gridSpan w:val="3"/>
            <w:shd w:val="clear" w:color="auto" w:fill="auto"/>
          </w:tcPr>
          <w:p w:rsidR="009031BA" w:rsidRPr="009031BA" w:rsidRDefault="009031BA" w:rsidP="009031BA">
            <w:pPr>
              <w:widowControl w:val="0"/>
              <w:autoSpaceDE w:val="0"/>
              <w:autoSpaceDN w:val="0"/>
              <w:jc w:val="center"/>
              <w:rPr>
                <w:sz w:val="18"/>
                <w:szCs w:val="18"/>
              </w:rPr>
            </w:pPr>
            <w:r w:rsidRPr="009031BA">
              <w:rPr>
                <w:sz w:val="18"/>
                <w:szCs w:val="18"/>
              </w:rPr>
              <w:t>Сведения об объекте</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 п/п</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Характеристики объекта</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Описание характеристик</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1</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2</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3</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1</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Местоположение объекта</w:t>
            </w:r>
          </w:p>
        </w:tc>
        <w:tc>
          <w:tcPr>
            <w:tcW w:w="4500" w:type="dxa"/>
            <w:shd w:val="clear" w:color="auto" w:fill="auto"/>
            <w:vAlign w:val="center"/>
          </w:tcPr>
          <w:p w:rsidR="005B5A59" w:rsidRDefault="009031BA" w:rsidP="005B5A59">
            <w:pPr>
              <w:widowControl w:val="0"/>
              <w:autoSpaceDE w:val="0"/>
              <w:autoSpaceDN w:val="0"/>
              <w:jc w:val="center"/>
              <w:rPr>
                <w:sz w:val="18"/>
                <w:szCs w:val="18"/>
              </w:rPr>
            </w:pPr>
            <w:r w:rsidRPr="009031BA">
              <w:rPr>
                <w:sz w:val="18"/>
                <w:szCs w:val="18"/>
              </w:rPr>
              <w:t>Пензенская область, Бековский</w:t>
            </w:r>
            <w:r w:rsidR="005B5A59">
              <w:rPr>
                <w:sz w:val="18"/>
                <w:szCs w:val="18"/>
              </w:rPr>
              <w:t xml:space="preserve"> </w:t>
            </w:r>
            <w:r w:rsidRPr="009031BA">
              <w:rPr>
                <w:sz w:val="18"/>
                <w:szCs w:val="18"/>
              </w:rPr>
              <w:t>район</w:t>
            </w:r>
          </w:p>
          <w:p w:rsidR="009031BA" w:rsidRPr="009031BA" w:rsidRDefault="009031BA" w:rsidP="005B5A59">
            <w:pPr>
              <w:widowControl w:val="0"/>
              <w:autoSpaceDE w:val="0"/>
              <w:autoSpaceDN w:val="0"/>
              <w:jc w:val="center"/>
              <w:rPr>
                <w:sz w:val="18"/>
                <w:szCs w:val="18"/>
              </w:rPr>
            </w:pPr>
            <w:r w:rsidRPr="009031BA">
              <w:rPr>
                <w:sz w:val="18"/>
                <w:szCs w:val="18"/>
              </w:rPr>
              <w:t>Мошковский</w:t>
            </w:r>
            <w:r w:rsidR="005B5A59">
              <w:rPr>
                <w:sz w:val="18"/>
                <w:szCs w:val="18"/>
              </w:rPr>
              <w:t xml:space="preserve"> </w:t>
            </w:r>
            <w:r w:rsidRPr="009031BA">
              <w:rPr>
                <w:sz w:val="18"/>
                <w:szCs w:val="18"/>
              </w:rPr>
              <w:t>сельсовет, село</w:t>
            </w:r>
            <w:r w:rsidR="005B5A59">
              <w:rPr>
                <w:sz w:val="18"/>
                <w:szCs w:val="18"/>
              </w:rPr>
              <w:t xml:space="preserve"> </w:t>
            </w:r>
            <w:r w:rsidRPr="009031BA">
              <w:rPr>
                <w:sz w:val="18"/>
                <w:szCs w:val="18"/>
              </w:rPr>
              <w:t>Мошки</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2</w:t>
            </w:r>
          </w:p>
        </w:tc>
        <w:tc>
          <w:tcPr>
            <w:tcW w:w="4719" w:type="dxa"/>
            <w:shd w:val="clear" w:color="auto" w:fill="auto"/>
          </w:tcPr>
          <w:p w:rsidR="009031BA" w:rsidRPr="009031BA" w:rsidRDefault="009031BA" w:rsidP="009031BA">
            <w:pPr>
              <w:widowControl w:val="0"/>
              <w:autoSpaceDE w:val="0"/>
              <w:autoSpaceDN w:val="0"/>
              <w:rPr>
                <w:sz w:val="18"/>
                <w:szCs w:val="18"/>
              </w:rPr>
            </w:pPr>
            <w:r w:rsidRPr="009031BA">
              <w:rPr>
                <w:sz w:val="18"/>
                <w:szCs w:val="18"/>
              </w:rPr>
              <w:t>Площадь объекта ± величина погрешности определения площади (</w:t>
            </w:r>
            <w:r w:rsidRPr="009031BA">
              <w:rPr>
                <w:sz w:val="18"/>
                <w:szCs w:val="18"/>
                <w:lang w:val="en-US"/>
              </w:rPr>
              <w:t>P</w:t>
            </w:r>
            <w:r w:rsidRPr="009031BA">
              <w:rPr>
                <w:sz w:val="18"/>
                <w:szCs w:val="18"/>
              </w:rPr>
              <w:t xml:space="preserve"> ± ∆</w:t>
            </w:r>
            <w:r w:rsidRPr="009031BA">
              <w:rPr>
                <w:sz w:val="18"/>
                <w:szCs w:val="18"/>
                <w:lang w:val="en-US"/>
              </w:rPr>
              <w:t>P</w:t>
            </w:r>
            <w:r w:rsidRPr="009031BA">
              <w:rPr>
                <w:sz w:val="18"/>
                <w:szCs w:val="18"/>
              </w:rPr>
              <w:t>)</w:t>
            </w:r>
          </w:p>
        </w:tc>
        <w:tc>
          <w:tcPr>
            <w:tcW w:w="4500" w:type="dxa"/>
            <w:shd w:val="clear" w:color="auto" w:fill="auto"/>
            <w:vAlign w:val="center"/>
          </w:tcPr>
          <w:p w:rsidR="009031BA" w:rsidRPr="009031BA" w:rsidRDefault="009031BA" w:rsidP="009031BA">
            <w:pPr>
              <w:widowControl w:val="0"/>
              <w:autoSpaceDE w:val="0"/>
              <w:autoSpaceDN w:val="0"/>
              <w:jc w:val="center"/>
              <w:rPr>
                <w:color w:val="000000"/>
                <w:sz w:val="18"/>
                <w:szCs w:val="18"/>
              </w:rPr>
            </w:pPr>
            <w:r w:rsidRPr="009031BA">
              <w:rPr>
                <w:color w:val="000000"/>
                <w:sz w:val="18"/>
                <w:szCs w:val="18"/>
              </w:rPr>
              <w:t>-</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3</w:t>
            </w:r>
          </w:p>
        </w:tc>
        <w:tc>
          <w:tcPr>
            <w:tcW w:w="4719" w:type="dxa"/>
            <w:shd w:val="clear" w:color="auto" w:fill="auto"/>
          </w:tcPr>
          <w:p w:rsidR="009031BA" w:rsidRPr="009031BA" w:rsidRDefault="009031BA" w:rsidP="009031BA">
            <w:pPr>
              <w:widowControl w:val="0"/>
              <w:autoSpaceDE w:val="0"/>
              <w:autoSpaceDN w:val="0"/>
              <w:rPr>
                <w:sz w:val="18"/>
                <w:szCs w:val="18"/>
              </w:rPr>
            </w:pPr>
            <w:r w:rsidRPr="009031BA">
              <w:rPr>
                <w:sz w:val="18"/>
                <w:szCs w:val="18"/>
              </w:rPr>
              <w:t>Иные характеристики объекта</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w:t>
            </w:r>
          </w:p>
        </w:tc>
      </w:tr>
    </w:tbl>
    <w:p w:rsidR="009031BA" w:rsidRPr="009031BA" w:rsidRDefault="009031BA" w:rsidP="009031BA">
      <w:pPr>
        <w:jc w:val="center"/>
        <w:rPr>
          <w:sz w:val="18"/>
          <w:szCs w:val="18"/>
        </w:rPr>
      </w:pPr>
    </w:p>
    <w:p w:rsidR="009031BA" w:rsidRPr="00DF605F" w:rsidRDefault="009031BA" w:rsidP="009031BA">
      <w:pPr>
        <w:jc w:val="center"/>
        <w:rPr>
          <w:b/>
          <w:sz w:val="18"/>
          <w:szCs w:val="18"/>
        </w:rPr>
      </w:pPr>
      <w:r w:rsidRPr="00DF605F">
        <w:rPr>
          <w:b/>
          <w:sz w:val="18"/>
          <w:szCs w:val="18"/>
        </w:rPr>
        <w:t>Раздел 2</w:t>
      </w:r>
    </w:p>
    <w:tbl>
      <w:tblPr>
        <w:tblW w:w="476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2"/>
        <w:gridCol w:w="1361"/>
        <w:gridCol w:w="1363"/>
        <w:gridCol w:w="80"/>
        <w:gridCol w:w="2344"/>
        <w:gridCol w:w="128"/>
        <w:gridCol w:w="1676"/>
        <w:gridCol w:w="452"/>
        <w:gridCol w:w="1212"/>
      </w:tblGrid>
      <w:tr w:rsidR="009031BA" w:rsidRPr="009031BA" w:rsidTr="00DF605F">
        <w:tc>
          <w:tcPr>
            <w:tcW w:w="5000" w:type="pct"/>
            <w:gridSpan w:val="9"/>
            <w:vAlign w:val="center"/>
          </w:tcPr>
          <w:p w:rsidR="009031BA" w:rsidRPr="009031BA" w:rsidRDefault="009031BA" w:rsidP="009031BA">
            <w:pPr>
              <w:pStyle w:val="1f9"/>
              <w:jc w:val="center"/>
              <w:rPr>
                <w:sz w:val="18"/>
                <w:szCs w:val="18"/>
              </w:rPr>
            </w:pPr>
            <w:r w:rsidRPr="009031BA">
              <w:rPr>
                <w:sz w:val="18"/>
                <w:szCs w:val="18"/>
              </w:rPr>
              <w:t xml:space="preserve">Сведения о местоположении границ объекта </w:t>
            </w:r>
          </w:p>
        </w:tc>
      </w:tr>
      <w:tr w:rsidR="009031BA" w:rsidRPr="009031BA" w:rsidTr="00DF605F">
        <w:tc>
          <w:tcPr>
            <w:tcW w:w="5000" w:type="pct"/>
            <w:gridSpan w:val="9"/>
            <w:vAlign w:val="center"/>
          </w:tcPr>
          <w:p w:rsidR="009031BA" w:rsidRPr="009031BA" w:rsidRDefault="009031BA" w:rsidP="009031BA">
            <w:pPr>
              <w:pStyle w:val="1f9"/>
              <w:rPr>
                <w:sz w:val="18"/>
                <w:szCs w:val="18"/>
              </w:rPr>
            </w:pPr>
            <w:r w:rsidRPr="009031BA">
              <w:rPr>
                <w:sz w:val="18"/>
                <w:szCs w:val="18"/>
              </w:rPr>
              <w:t>1. Система координат: МСК-58, зона 1</w:t>
            </w:r>
          </w:p>
        </w:tc>
      </w:tr>
      <w:tr w:rsidR="009031BA" w:rsidRPr="009031BA" w:rsidTr="005B5A59">
        <w:trPr>
          <w:trHeight w:val="268"/>
        </w:trPr>
        <w:tc>
          <w:tcPr>
            <w:tcW w:w="5000" w:type="pct"/>
            <w:gridSpan w:val="9"/>
          </w:tcPr>
          <w:p w:rsidR="009031BA" w:rsidRPr="009031BA" w:rsidRDefault="009031BA" w:rsidP="009031BA">
            <w:pPr>
              <w:rPr>
                <w:sz w:val="18"/>
                <w:szCs w:val="18"/>
              </w:rPr>
            </w:pPr>
            <w:r w:rsidRPr="009031BA">
              <w:rPr>
                <w:sz w:val="18"/>
                <w:szCs w:val="18"/>
              </w:rPr>
              <w:t>2. Сведения о характерных точках границ объекта</w:t>
            </w:r>
          </w:p>
        </w:tc>
      </w:tr>
      <w:tr w:rsidR="009031BA" w:rsidRPr="009031BA" w:rsidTr="00DF605F">
        <w:tblPrEx>
          <w:tblLook w:val="0000" w:firstRow="0" w:lastRow="0" w:firstColumn="0" w:lastColumn="0" w:noHBand="0" w:noVBand="0"/>
        </w:tblPrEx>
        <w:tc>
          <w:tcPr>
            <w:tcW w:w="563"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1444" w:type="pct"/>
            <w:gridSpan w:val="3"/>
            <w:vAlign w:val="center"/>
          </w:tcPr>
          <w:p w:rsidR="009031BA" w:rsidRPr="009031BA" w:rsidRDefault="009031BA" w:rsidP="009031BA">
            <w:pPr>
              <w:pStyle w:val="1f9"/>
              <w:jc w:val="center"/>
              <w:rPr>
                <w:sz w:val="18"/>
                <w:szCs w:val="18"/>
              </w:rPr>
            </w:pPr>
            <w:r w:rsidRPr="009031BA">
              <w:rPr>
                <w:sz w:val="18"/>
                <w:szCs w:val="18"/>
              </w:rPr>
              <w:t>Координаты, м</w:t>
            </w:r>
          </w:p>
        </w:tc>
        <w:tc>
          <w:tcPr>
            <w:tcW w:w="1207" w:type="pct"/>
            <w:vMerge w:val="restart"/>
            <w:vAlign w:val="center"/>
          </w:tcPr>
          <w:p w:rsidR="009031BA" w:rsidRPr="009031BA" w:rsidRDefault="009031BA" w:rsidP="009031BA">
            <w:pPr>
              <w:pStyle w:val="1f9"/>
              <w:jc w:val="center"/>
              <w:rPr>
                <w:sz w:val="18"/>
                <w:szCs w:val="18"/>
              </w:rPr>
            </w:pPr>
            <w:r w:rsidRPr="009031BA">
              <w:rPr>
                <w:sz w:val="18"/>
                <w:szCs w:val="18"/>
              </w:rPr>
              <w:t>Метод определения координат характерной точки</w:t>
            </w:r>
          </w:p>
        </w:tc>
        <w:tc>
          <w:tcPr>
            <w:tcW w:w="929" w:type="pct"/>
            <w:gridSpan w:val="2"/>
            <w:vMerge w:val="restart"/>
            <w:vAlign w:val="center"/>
          </w:tcPr>
          <w:p w:rsidR="009031BA" w:rsidRPr="009031BA" w:rsidRDefault="009031BA" w:rsidP="009031BA">
            <w:pPr>
              <w:pStyle w:val="1f9"/>
              <w:jc w:val="center"/>
              <w:rPr>
                <w:sz w:val="18"/>
                <w:szCs w:val="18"/>
              </w:rPr>
            </w:pPr>
            <w:r w:rsidRPr="009031BA">
              <w:rPr>
                <w:sz w:val="18"/>
                <w:szCs w:val="18"/>
              </w:rPr>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характерной точки (М</w:t>
            </w:r>
            <w:r w:rsidRPr="009031BA">
              <w:rPr>
                <w:sz w:val="18"/>
                <w:szCs w:val="18"/>
                <w:vertAlign w:val="subscript"/>
                <w:lang w:val="en-US"/>
              </w:rPr>
              <w:t>t</w:t>
            </w:r>
            <w:r w:rsidRPr="009031BA">
              <w:rPr>
                <w:sz w:val="18"/>
                <w:szCs w:val="18"/>
              </w:rPr>
              <w:t>), м</w:t>
            </w:r>
          </w:p>
        </w:tc>
        <w:tc>
          <w:tcPr>
            <w:tcW w:w="857" w:type="pct"/>
            <w:gridSpan w:val="2"/>
            <w:vMerge w:val="restart"/>
            <w:vAlign w:val="center"/>
          </w:tcPr>
          <w:p w:rsidR="009031BA" w:rsidRPr="009031BA" w:rsidRDefault="009031BA" w:rsidP="009031BA">
            <w:pPr>
              <w:pStyle w:val="1f9"/>
              <w:jc w:val="center"/>
              <w:rPr>
                <w:sz w:val="18"/>
                <w:szCs w:val="18"/>
              </w:rPr>
            </w:pPr>
            <w:r w:rsidRPr="009031BA">
              <w:rPr>
                <w:sz w:val="18"/>
                <w:szCs w:val="18"/>
              </w:rPr>
              <w:t>Описа</w:t>
            </w:r>
            <w:r w:rsidRPr="009031BA">
              <w:rPr>
                <w:sz w:val="18"/>
                <w:szCs w:val="18"/>
              </w:rPr>
              <w:softHyphen/>
              <w:t>ние обозначения точки на местности (при наличии)</w:t>
            </w:r>
          </w:p>
        </w:tc>
      </w:tr>
      <w:tr w:rsidR="009031BA" w:rsidRPr="009031BA" w:rsidTr="00DF605F">
        <w:tblPrEx>
          <w:tblLook w:val="0000" w:firstRow="0" w:lastRow="0" w:firstColumn="0" w:lastColumn="0" w:noHBand="0" w:noVBand="0"/>
        </w:tblPrEx>
        <w:tc>
          <w:tcPr>
            <w:tcW w:w="563" w:type="pct"/>
            <w:vMerge/>
            <w:vAlign w:val="center"/>
          </w:tcPr>
          <w:p w:rsidR="009031BA" w:rsidRPr="009031BA" w:rsidRDefault="009031BA" w:rsidP="009031BA">
            <w:pPr>
              <w:pStyle w:val="1f9"/>
              <w:jc w:val="center"/>
              <w:rPr>
                <w:sz w:val="18"/>
                <w:szCs w:val="18"/>
              </w:rPr>
            </w:pPr>
          </w:p>
        </w:tc>
        <w:tc>
          <w:tcPr>
            <w:tcW w:w="701" w:type="pct"/>
            <w:vAlign w:val="center"/>
          </w:tcPr>
          <w:p w:rsidR="009031BA" w:rsidRPr="009031BA" w:rsidRDefault="009031BA" w:rsidP="009031BA">
            <w:pPr>
              <w:pStyle w:val="a8"/>
              <w:jc w:val="center"/>
              <w:rPr>
                <w:sz w:val="18"/>
                <w:szCs w:val="18"/>
              </w:rPr>
            </w:pPr>
            <w:r w:rsidRPr="009031BA">
              <w:rPr>
                <w:sz w:val="18"/>
                <w:szCs w:val="18"/>
              </w:rPr>
              <w:t>Х</w:t>
            </w:r>
          </w:p>
        </w:tc>
        <w:tc>
          <w:tcPr>
            <w:tcW w:w="742" w:type="pct"/>
            <w:gridSpan w:val="2"/>
            <w:vAlign w:val="center"/>
          </w:tcPr>
          <w:p w:rsidR="009031BA" w:rsidRPr="009031BA" w:rsidRDefault="009031BA" w:rsidP="009031BA">
            <w:pPr>
              <w:pStyle w:val="1f9"/>
              <w:jc w:val="center"/>
              <w:rPr>
                <w:sz w:val="18"/>
                <w:szCs w:val="18"/>
                <w:lang w:val="en-US"/>
              </w:rPr>
            </w:pPr>
            <w:r w:rsidRPr="009031BA">
              <w:rPr>
                <w:sz w:val="18"/>
                <w:szCs w:val="18"/>
                <w:lang w:val="en-US"/>
              </w:rPr>
              <w:t>Y</w:t>
            </w:r>
          </w:p>
        </w:tc>
        <w:tc>
          <w:tcPr>
            <w:tcW w:w="1207" w:type="pct"/>
            <w:vMerge/>
            <w:vAlign w:val="center"/>
          </w:tcPr>
          <w:p w:rsidR="009031BA" w:rsidRPr="009031BA" w:rsidRDefault="009031BA" w:rsidP="009031BA">
            <w:pPr>
              <w:pStyle w:val="1f9"/>
              <w:jc w:val="center"/>
              <w:rPr>
                <w:sz w:val="18"/>
                <w:szCs w:val="18"/>
              </w:rPr>
            </w:pPr>
          </w:p>
        </w:tc>
        <w:tc>
          <w:tcPr>
            <w:tcW w:w="929" w:type="pct"/>
            <w:gridSpan w:val="2"/>
            <w:vMerge/>
            <w:vAlign w:val="center"/>
          </w:tcPr>
          <w:p w:rsidR="009031BA" w:rsidRPr="009031BA" w:rsidRDefault="009031BA" w:rsidP="009031BA">
            <w:pPr>
              <w:pStyle w:val="1f9"/>
              <w:jc w:val="center"/>
              <w:rPr>
                <w:sz w:val="18"/>
                <w:szCs w:val="18"/>
              </w:rPr>
            </w:pPr>
          </w:p>
        </w:tc>
        <w:tc>
          <w:tcPr>
            <w:tcW w:w="857" w:type="pct"/>
            <w:gridSpan w:val="2"/>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1f9"/>
              <w:jc w:val="center"/>
              <w:rPr>
                <w:sz w:val="18"/>
                <w:szCs w:val="18"/>
              </w:rPr>
            </w:pPr>
            <w:r w:rsidRPr="009031BA">
              <w:rPr>
                <w:sz w:val="18"/>
                <w:szCs w:val="18"/>
              </w:rPr>
              <w:t>1</w:t>
            </w:r>
          </w:p>
        </w:tc>
        <w:tc>
          <w:tcPr>
            <w:tcW w:w="701" w:type="pct"/>
            <w:vAlign w:val="center"/>
          </w:tcPr>
          <w:p w:rsidR="009031BA" w:rsidRPr="009031BA" w:rsidRDefault="009031BA" w:rsidP="009031BA">
            <w:pPr>
              <w:pStyle w:val="a8"/>
              <w:jc w:val="center"/>
              <w:rPr>
                <w:sz w:val="18"/>
                <w:szCs w:val="18"/>
              </w:rPr>
            </w:pPr>
            <w:r w:rsidRPr="009031BA">
              <w:rPr>
                <w:sz w:val="18"/>
                <w:szCs w:val="18"/>
              </w:rPr>
              <w:t>2</w:t>
            </w:r>
          </w:p>
        </w:tc>
        <w:tc>
          <w:tcPr>
            <w:tcW w:w="742" w:type="pct"/>
            <w:gridSpan w:val="2"/>
            <w:vAlign w:val="center"/>
          </w:tcPr>
          <w:p w:rsidR="009031BA" w:rsidRPr="009031BA" w:rsidRDefault="009031BA" w:rsidP="009031BA">
            <w:pPr>
              <w:pStyle w:val="1f9"/>
              <w:jc w:val="center"/>
              <w:rPr>
                <w:sz w:val="18"/>
                <w:szCs w:val="18"/>
                <w:lang w:val="en-US"/>
              </w:rPr>
            </w:pPr>
            <w:r w:rsidRPr="009031BA">
              <w:rPr>
                <w:sz w:val="18"/>
                <w:szCs w:val="18"/>
                <w:lang w:val="en-US"/>
              </w:rPr>
              <w:t>3</w:t>
            </w:r>
          </w:p>
        </w:tc>
        <w:tc>
          <w:tcPr>
            <w:tcW w:w="1207" w:type="pct"/>
            <w:vAlign w:val="center"/>
          </w:tcPr>
          <w:p w:rsidR="009031BA" w:rsidRPr="009031BA" w:rsidRDefault="009031BA" w:rsidP="009031BA">
            <w:pPr>
              <w:pStyle w:val="1f9"/>
              <w:jc w:val="center"/>
              <w:rPr>
                <w:sz w:val="18"/>
                <w:szCs w:val="18"/>
              </w:rPr>
            </w:pPr>
            <w:r w:rsidRPr="009031BA">
              <w:rPr>
                <w:sz w:val="18"/>
                <w:szCs w:val="18"/>
              </w:rPr>
              <w:t>4</w:t>
            </w:r>
          </w:p>
        </w:tc>
        <w:tc>
          <w:tcPr>
            <w:tcW w:w="929" w:type="pct"/>
            <w:gridSpan w:val="2"/>
            <w:vAlign w:val="center"/>
          </w:tcPr>
          <w:p w:rsidR="009031BA" w:rsidRPr="009031BA" w:rsidRDefault="009031BA" w:rsidP="009031BA">
            <w:pPr>
              <w:pStyle w:val="1f9"/>
              <w:jc w:val="center"/>
              <w:rPr>
                <w:sz w:val="18"/>
                <w:szCs w:val="18"/>
              </w:rPr>
            </w:pPr>
            <w:r w:rsidRPr="009031BA">
              <w:rPr>
                <w:sz w:val="18"/>
                <w:szCs w:val="18"/>
              </w:rPr>
              <w:t>5</w:t>
            </w:r>
          </w:p>
        </w:tc>
        <w:tc>
          <w:tcPr>
            <w:tcW w:w="857" w:type="pct"/>
            <w:gridSpan w:val="2"/>
            <w:vAlign w:val="center"/>
          </w:tcPr>
          <w:p w:rsidR="009031BA" w:rsidRPr="009031BA" w:rsidRDefault="009031BA" w:rsidP="009031BA">
            <w:pPr>
              <w:pStyle w:val="1f9"/>
              <w:jc w:val="center"/>
              <w:rPr>
                <w:sz w:val="18"/>
                <w:szCs w:val="18"/>
              </w:rPr>
            </w:pPr>
            <w:r w:rsidRPr="009031BA">
              <w:rPr>
                <w:sz w:val="18"/>
                <w:szCs w:val="18"/>
              </w:rPr>
              <w:t>6</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310763,57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1353167,11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310803,14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1353181,97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310859,76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1353196,91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310883,61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1353309,12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310973,96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1353647,76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1353678,41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310983,56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1353710,86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1353760,11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310960,91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1353846,76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310949,26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1353885,91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310941,87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1353946,25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310946,31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1353977,70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310954,11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1354008,95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310999,46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1354132,45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311017,86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1354183,19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311032,27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1354258,34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311041,86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1354307,64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311056,31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1354351,49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311077,16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1354421,84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310981,39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1354444,59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310900,14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1354463,90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310775,42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1354582,30</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1354587,66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310753,15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1354588,34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310750,46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1354589,55</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310723,40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1354605,17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310713,49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1354577,34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310659,06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1354591,33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310473,64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1354664,74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310449,92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1354675,98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310012,71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1354816,23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310010,97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1354797,68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1354780,08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310000,72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1354762,28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309995,62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1354747,43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309991,02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1354729,48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1354707,78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309991,52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1354690,53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309986,92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1354671,03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309976,11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1354651,08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309963,72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1354645,98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309946,91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1354650,04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309935,12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1354661,83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1354673,98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309908,47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1354696,68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309890,27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1354727,58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309875,67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1354754,63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309859,76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1354796,63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309852,57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1354823,83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309846,42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1354847,88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309848,47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1354873,03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309850,18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1354902,28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309852,97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1354918,83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309855,33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1354935,12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309860,82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1354954,53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309869,02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1354974,52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309876,17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1354988,87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309884,37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1355003,22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309890,51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1355012,42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309899,22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1355017,07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309912,07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1355016,52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1355022,17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309927,97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1355029,87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309925,92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1355037,57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309925,92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1355047,32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309929,47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1355055,52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309940,77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1355065,77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309956,12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1355076,02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309996,12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1355100,62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310023,22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1355114,72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310002,37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1355122,15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309962,31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1355106,25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73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309850,41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1355048,37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309772,84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1355008,93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309750,58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1354977,13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309732,78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1354909,07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309730,87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1354839,74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309747,40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1354751,33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309786,19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1354671,19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309829,42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1354623,49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309879,02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1354592,32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309950,23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1354563,06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309985,84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1354559,24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310020,52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1354542,08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310054,92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1354519,34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310120,27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1354462,19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1354406,74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310147,06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1354330,94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310144,17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1354300,59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310127,81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1354248,09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310112,67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1354211,95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310080,57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1354132,00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310067,77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1354087,10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310058,42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1354064,95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310038,57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1354042,20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310021,33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1354027,56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310018,08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1354011,50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310007,00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1353986,06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309984,56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1353967,07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309953,41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1353947,35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309932,43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1353923,82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309927,18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1353860,81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309921,92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1353835,11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309910,82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1353806,56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309870,02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1353754,61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309842,02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1353724,86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309801,52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1353683,26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309767,75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1353650,32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309748,67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1353594,35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309741,67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1353561,91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309742,57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1353501,27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309746,92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1353416,32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309740,53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1353377,82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309724,78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1353335,22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309714,90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1353297,54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309661,77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1353230,62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309627,92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1353182,97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309574,87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1353105,43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309558,87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1353073,09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309541,62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1353048,23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309518,87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1353016,73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309492,03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1352982,93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309462,92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1352939,31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309440,50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1352876,10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309377,72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1352793,34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309317,02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1352728,59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309275,03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1352682,04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309247,63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1352652,79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309152,72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1352545,38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309135,77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1352525,80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309116,56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1352502,44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309073,58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1352469,00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309037,58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1352438,80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309004,37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1352391,45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308976,43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1352358,93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308943,85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1352337,83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308890,62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1352316,80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308866,73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1352292,90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308832,33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1352253,81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140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308799,68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1352223,45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308766,98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1352198,96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308734,33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1352179,15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308703,69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1352158,83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308663,80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1352138,37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308624,68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1352123,16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308600,98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1352093,08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308561,60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1352077,35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308471,32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1352036,65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308414,09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1351997,21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308388,02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1351965,41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308333,98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1351932,33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308293,94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1351916,66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308284,68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1351910,92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308288,14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1351885,02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308322,28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1351660,72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308326,94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1351656,32</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308329,35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1351633,65</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308329,49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1351632,45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308334,24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1351592,04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308429,61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1351396,58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308472,78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1351307,43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308484,14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1351339,73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308519,97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1351347,88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308567,19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1351406,52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308614,45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1351439,13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308650,28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1351448,89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308752,92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1351442,38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308782,22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1351448,89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308809,93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1351473,35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308839,23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1351489,66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1351492,58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308864,98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1351505,76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308874,57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1351512,16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308902,92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1351511,76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308923,29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1351522,55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308939,67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1351527,75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308944,06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308940,46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1351554,12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308945,66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1351563,70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308954,04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1351568,50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1351555,71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308978,01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1351554,91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308990,79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1351559,31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309002,77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1351561,31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309018,75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1351557,31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309023,94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1351549,32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309030,33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1351544,53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309038,72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1351545,33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309059,89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1351536,14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309068,12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1351529,02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309088,91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1351544,31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309101,40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1351573,62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309122,19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1351602,06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309136,97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1351606,06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309163,32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1351600,25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309178,90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1351587,68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309188,09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1351586,08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309220,04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1351596,47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1351609,65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309236,52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1351632,96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309237,39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1351650,04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309234,02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1351661,19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309239,68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1351701,87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309247,60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1351716,73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309261,18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1351723,52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309279,95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1351721,92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207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309292,33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1351714,73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309302,31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1351702,35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309312,30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1351696,75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309317,89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1351697,95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309326,68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1351713,93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309326,68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1351732,71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309342,13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1351745,93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309359,05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1351760,31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309357,73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1351779,88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309281,93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1351976,94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309279,03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1351995,78</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309280,02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1351999,52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309295,68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1352007,77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309297,72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1352006,34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309297,75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1352006,56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309295,88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1352007,87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309339,28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1352030,75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309376,78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1352050,20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309410,62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1352069,91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309442,88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1352089,76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309460,86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1352101,85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309485,67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1352121,09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309522,41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1352150,21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309529,40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1352153,72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309549,12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1352172,84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309564,07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1352184,20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309575,42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1352194,36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309636,32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1352247,14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309960,72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1352519,54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310320,73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1352817,98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310497,01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1352965,83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310498,22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1352964,38</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310498,37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1352964,51</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310497,16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1352965,96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310548,29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1353009,26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310575,32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1353032,10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310594,49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1353047,43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310616,60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1353063,68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310645,21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1353078,82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1353076,16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310646,08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1353075,73</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1353078,91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310659,98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1353098,06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310718,77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1353145,26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310763,57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1353167,11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rPr>
                <w:sz w:val="18"/>
                <w:szCs w:val="18"/>
              </w:rPr>
            </w:pPr>
            <w:r w:rsidRPr="009031BA">
              <w:rPr>
                <w:sz w:val="18"/>
                <w:szCs w:val="18"/>
              </w:rPr>
              <w:t xml:space="preserve">3. Сведения о характерных точках части (частей) границы объекта </w:t>
            </w:r>
          </w:p>
        </w:tc>
      </w:tr>
      <w:tr w:rsidR="009031BA" w:rsidRPr="009031BA" w:rsidTr="00DF605F">
        <w:tblPrEx>
          <w:tblLook w:val="0000" w:firstRow="0" w:lastRow="0" w:firstColumn="0" w:lastColumn="0" w:noHBand="0" w:noVBand="0"/>
        </w:tblPrEx>
        <w:tc>
          <w:tcPr>
            <w:tcW w:w="563"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1403" w:type="pct"/>
            <w:gridSpan w:val="2"/>
            <w:vAlign w:val="center"/>
          </w:tcPr>
          <w:p w:rsidR="009031BA" w:rsidRPr="009031BA" w:rsidRDefault="009031BA" w:rsidP="009031BA">
            <w:pPr>
              <w:pStyle w:val="1f9"/>
              <w:jc w:val="center"/>
              <w:rPr>
                <w:sz w:val="18"/>
                <w:szCs w:val="18"/>
              </w:rPr>
            </w:pPr>
            <w:r w:rsidRPr="009031BA">
              <w:rPr>
                <w:sz w:val="18"/>
                <w:szCs w:val="18"/>
              </w:rPr>
              <w:t>Координаты, м</w:t>
            </w:r>
          </w:p>
        </w:tc>
        <w:tc>
          <w:tcPr>
            <w:tcW w:w="1314" w:type="pct"/>
            <w:gridSpan w:val="3"/>
            <w:vMerge w:val="restart"/>
            <w:vAlign w:val="center"/>
          </w:tcPr>
          <w:p w:rsidR="009031BA" w:rsidRPr="009031BA" w:rsidRDefault="009031BA" w:rsidP="009031BA">
            <w:pPr>
              <w:pStyle w:val="1f9"/>
              <w:jc w:val="center"/>
              <w:rPr>
                <w:sz w:val="18"/>
                <w:szCs w:val="18"/>
              </w:rPr>
            </w:pPr>
            <w:r w:rsidRPr="009031BA">
              <w:rPr>
                <w:sz w:val="18"/>
                <w:szCs w:val="18"/>
              </w:rPr>
              <w:t>Метод определения координат характерной точки</w:t>
            </w:r>
          </w:p>
        </w:tc>
        <w:tc>
          <w:tcPr>
            <w:tcW w:w="1096" w:type="pct"/>
            <w:gridSpan w:val="2"/>
            <w:vMerge w:val="restart"/>
            <w:vAlign w:val="center"/>
          </w:tcPr>
          <w:p w:rsidR="009031BA" w:rsidRPr="009031BA" w:rsidRDefault="009031BA" w:rsidP="009031BA">
            <w:pPr>
              <w:pStyle w:val="1f9"/>
              <w:jc w:val="center"/>
              <w:rPr>
                <w:sz w:val="18"/>
                <w:szCs w:val="18"/>
              </w:rPr>
            </w:pPr>
            <w:r w:rsidRPr="009031BA">
              <w:rPr>
                <w:sz w:val="18"/>
                <w:szCs w:val="18"/>
              </w:rPr>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характерной точки (М</w:t>
            </w:r>
            <w:r w:rsidRPr="009031BA">
              <w:rPr>
                <w:sz w:val="18"/>
                <w:szCs w:val="18"/>
                <w:vertAlign w:val="subscript"/>
                <w:lang w:val="en-US"/>
              </w:rPr>
              <w:t>t</w:t>
            </w:r>
            <w:r w:rsidRPr="009031BA">
              <w:rPr>
                <w:sz w:val="18"/>
                <w:szCs w:val="18"/>
              </w:rPr>
              <w:t>), м</w:t>
            </w:r>
          </w:p>
        </w:tc>
        <w:tc>
          <w:tcPr>
            <w:tcW w:w="624" w:type="pct"/>
            <w:vMerge w:val="restart"/>
            <w:vAlign w:val="center"/>
          </w:tcPr>
          <w:p w:rsidR="009031BA" w:rsidRPr="009031BA" w:rsidRDefault="009031BA" w:rsidP="009031BA">
            <w:pPr>
              <w:pStyle w:val="1f9"/>
              <w:jc w:val="center"/>
              <w:rPr>
                <w:sz w:val="18"/>
                <w:szCs w:val="18"/>
              </w:rPr>
            </w:pPr>
            <w:r w:rsidRPr="009031BA">
              <w:rPr>
                <w:sz w:val="18"/>
                <w:szCs w:val="18"/>
              </w:rPr>
              <w:t>Описа</w:t>
            </w:r>
            <w:r w:rsidRPr="009031BA">
              <w:rPr>
                <w:sz w:val="18"/>
                <w:szCs w:val="18"/>
              </w:rPr>
              <w:softHyphen/>
              <w:t>ние обозначения точки на местности (при наличии)</w:t>
            </w:r>
          </w:p>
        </w:tc>
      </w:tr>
      <w:tr w:rsidR="009031BA" w:rsidRPr="009031BA" w:rsidTr="00DF605F">
        <w:tblPrEx>
          <w:tblLook w:val="0000" w:firstRow="0" w:lastRow="0" w:firstColumn="0" w:lastColumn="0" w:noHBand="0" w:noVBand="0"/>
        </w:tblPrEx>
        <w:tc>
          <w:tcPr>
            <w:tcW w:w="563" w:type="pct"/>
            <w:vMerge/>
            <w:vAlign w:val="center"/>
          </w:tcPr>
          <w:p w:rsidR="009031BA" w:rsidRPr="009031BA" w:rsidRDefault="009031BA" w:rsidP="009031BA">
            <w:pPr>
              <w:pStyle w:val="1f9"/>
              <w:jc w:val="center"/>
              <w:rPr>
                <w:sz w:val="18"/>
                <w:szCs w:val="18"/>
              </w:rPr>
            </w:pPr>
          </w:p>
        </w:tc>
        <w:tc>
          <w:tcPr>
            <w:tcW w:w="701" w:type="pct"/>
            <w:vAlign w:val="center"/>
          </w:tcPr>
          <w:p w:rsidR="009031BA" w:rsidRPr="009031BA" w:rsidRDefault="009031BA" w:rsidP="009031BA">
            <w:pPr>
              <w:pStyle w:val="a8"/>
              <w:jc w:val="center"/>
              <w:rPr>
                <w:sz w:val="18"/>
                <w:szCs w:val="18"/>
              </w:rPr>
            </w:pPr>
            <w:r w:rsidRPr="009031BA">
              <w:rPr>
                <w:sz w:val="18"/>
                <w:szCs w:val="18"/>
              </w:rPr>
              <w:t>Х</w:t>
            </w:r>
          </w:p>
        </w:tc>
        <w:tc>
          <w:tcPr>
            <w:tcW w:w="701" w:type="pct"/>
            <w:vAlign w:val="center"/>
          </w:tcPr>
          <w:p w:rsidR="009031BA" w:rsidRPr="009031BA" w:rsidRDefault="009031BA" w:rsidP="009031BA">
            <w:pPr>
              <w:pStyle w:val="1f9"/>
              <w:jc w:val="center"/>
              <w:rPr>
                <w:sz w:val="18"/>
                <w:szCs w:val="18"/>
                <w:lang w:val="en-US"/>
              </w:rPr>
            </w:pPr>
            <w:r w:rsidRPr="009031BA">
              <w:rPr>
                <w:sz w:val="18"/>
                <w:szCs w:val="18"/>
                <w:lang w:val="en-US"/>
              </w:rPr>
              <w:t>Y</w:t>
            </w:r>
          </w:p>
        </w:tc>
        <w:tc>
          <w:tcPr>
            <w:tcW w:w="1314" w:type="pct"/>
            <w:gridSpan w:val="3"/>
            <w:vMerge/>
            <w:vAlign w:val="center"/>
          </w:tcPr>
          <w:p w:rsidR="009031BA" w:rsidRPr="009031BA" w:rsidRDefault="009031BA" w:rsidP="009031BA">
            <w:pPr>
              <w:pStyle w:val="1f9"/>
              <w:jc w:val="center"/>
              <w:rPr>
                <w:sz w:val="18"/>
                <w:szCs w:val="18"/>
              </w:rPr>
            </w:pPr>
          </w:p>
        </w:tc>
        <w:tc>
          <w:tcPr>
            <w:tcW w:w="1096" w:type="pct"/>
            <w:gridSpan w:val="2"/>
            <w:vMerge/>
            <w:vAlign w:val="center"/>
          </w:tcPr>
          <w:p w:rsidR="009031BA" w:rsidRPr="009031BA" w:rsidRDefault="009031BA" w:rsidP="009031BA">
            <w:pPr>
              <w:pStyle w:val="1f9"/>
              <w:jc w:val="center"/>
              <w:rPr>
                <w:sz w:val="18"/>
                <w:szCs w:val="18"/>
              </w:rPr>
            </w:pPr>
          </w:p>
        </w:tc>
        <w:tc>
          <w:tcPr>
            <w:tcW w:w="624" w:type="pct"/>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1f9"/>
              <w:jc w:val="center"/>
              <w:rPr>
                <w:sz w:val="18"/>
                <w:szCs w:val="18"/>
              </w:rPr>
            </w:pPr>
            <w:r w:rsidRPr="009031BA">
              <w:rPr>
                <w:sz w:val="18"/>
                <w:szCs w:val="18"/>
              </w:rPr>
              <w:t>1</w:t>
            </w:r>
          </w:p>
        </w:tc>
        <w:tc>
          <w:tcPr>
            <w:tcW w:w="701" w:type="pct"/>
            <w:vAlign w:val="center"/>
          </w:tcPr>
          <w:p w:rsidR="009031BA" w:rsidRPr="009031BA" w:rsidRDefault="009031BA" w:rsidP="009031BA">
            <w:pPr>
              <w:pStyle w:val="a8"/>
              <w:jc w:val="center"/>
              <w:rPr>
                <w:sz w:val="18"/>
                <w:szCs w:val="18"/>
              </w:rPr>
            </w:pPr>
            <w:r w:rsidRPr="009031BA">
              <w:rPr>
                <w:sz w:val="18"/>
                <w:szCs w:val="18"/>
              </w:rPr>
              <w:t>2</w:t>
            </w:r>
          </w:p>
        </w:tc>
        <w:tc>
          <w:tcPr>
            <w:tcW w:w="701" w:type="pct"/>
            <w:vAlign w:val="center"/>
          </w:tcPr>
          <w:p w:rsidR="009031BA" w:rsidRPr="009031BA" w:rsidRDefault="009031BA" w:rsidP="009031BA">
            <w:pPr>
              <w:pStyle w:val="1f9"/>
              <w:jc w:val="center"/>
              <w:rPr>
                <w:sz w:val="18"/>
                <w:szCs w:val="18"/>
                <w:lang w:val="en-US"/>
              </w:rPr>
            </w:pPr>
            <w:r w:rsidRPr="009031BA">
              <w:rPr>
                <w:sz w:val="18"/>
                <w:szCs w:val="18"/>
                <w:lang w:val="en-US"/>
              </w:rPr>
              <w:t>3</w:t>
            </w:r>
          </w:p>
        </w:tc>
        <w:tc>
          <w:tcPr>
            <w:tcW w:w="1314" w:type="pct"/>
            <w:gridSpan w:val="3"/>
            <w:vAlign w:val="center"/>
          </w:tcPr>
          <w:p w:rsidR="009031BA" w:rsidRPr="009031BA" w:rsidRDefault="009031BA" w:rsidP="009031BA">
            <w:pPr>
              <w:pStyle w:val="1f9"/>
              <w:jc w:val="center"/>
              <w:rPr>
                <w:sz w:val="18"/>
                <w:szCs w:val="18"/>
              </w:rPr>
            </w:pPr>
            <w:r w:rsidRPr="009031BA">
              <w:rPr>
                <w:sz w:val="18"/>
                <w:szCs w:val="18"/>
              </w:rPr>
              <w:t>4</w:t>
            </w:r>
          </w:p>
        </w:tc>
        <w:tc>
          <w:tcPr>
            <w:tcW w:w="1096" w:type="pct"/>
            <w:gridSpan w:val="2"/>
            <w:vAlign w:val="center"/>
          </w:tcPr>
          <w:p w:rsidR="009031BA" w:rsidRPr="009031BA" w:rsidRDefault="009031BA" w:rsidP="009031BA">
            <w:pPr>
              <w:pStyle w:val="1f9"/>
              <w:jc w:val="center"/>
              <w:rPr>
                <w:sz w:val="18"/>
                <w:szCs w:val="18"/>
              </w:rPr>
            </w:pPr>
            <w:r w:rsidRPr="009031BA">
              <w:rPr>
                <w:sz w:val="18"/>
                <w:szCs w:val="18"/>
              </w:rPr>
              <w:t>5</w:t>
            </w:r>
          </w:p>
        </w:tc>
        <w:tc>
          <w:tcPr>
            <w:tcW w:w="624" w:type="pct"/>
            <w:vAlign w:val="center"/>
          </w:tcPr>
          <w:p w:rsidR="009031BA" w:rsidRPr="009031BA" w:rsidRDefault="009031BA" w:rsidP="009031BA">
            <w:pPr>
              <w:pStyle w:val="1f9"/>
              <w:jc w:val="center"/>
              <w:rPr>
                <w:sz w:val="18"/>
                <w:szCs w:val="18"/>
              </w:rPr>
            </w:pPr>
            <w:r w:rsidRPr="009031BA">
              <w:rPr>
                <w:sz w:val="18"/>
                <w:szCs w:val="18"/>
              </w:rPr>
              <w:t>6</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rPr>
                <w:sz w:val="18"/>
                <w:szCs w:val="18"/>
              </w:rPr>
            </w:pPr>
            <w:r w:rsidRPr="009031BA">
              <w:rPr>
                <w:sz w:val="18"/>
                <w:szCs w:val="18"/>
              </w:rPr>
              <w:t>Часть № 1</w:t>
            </w:r>
          </w:p>
        </w:tc>
      </w:tr>
      <w:tr w:rsidR="009031BA" w:rsidRPr="009031BA" w:rsidTr="00DF605F">
        <w:tblPrEx>
          <w:tblLook w:val="0000" w:firstRow="0" w:lastRow="0" w:firstColumn="0" w:lastColumn="0" w:noHBand="0" w:noVBand="0"/>
        </w:tblPrEx>
        <w:tc>
          <w:tcPr>
            <w:tcW w:w="563"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314" w:type="pct"/>
            <w:gridSpan w:val="3"/>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96" w:type="pct"/>
            <w:gridSpan w:val="2"/>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pStyle w:val="aa"/>
              <w:spacing w:before="0" w:beforeAutospacing="0" w:after="0" w:afterAutospacing="0"/>
              <w:rPr>
                <w:sz w:val="18"/>
                <w:szCs w:val="18"/>
              </w:rPr>
            </w:pPr>
            <w:r w:rsidRPr="009031BA">
              <w:rPr>
                <w:sz w:val="18"/>
                <w:szCs w:val="18"/>
              </w:rPr>
              <w:t>Часть № 2</w:t>
            </w:r>
          </w:p>
        </w:tc>
      </w:tr>
      <w:tr w:rsidR="009031BA" w:rsidRPr="009031BA" w:rsidTr="00DF605F">
        <w:tblPrEx>
          <w:tblLook w:val="0000" w:firstRow="0" w:lastRow="0" w:firstColumn="0" w:lastColumn="0" w:noHBand="0" w:noVBand="0"/>
        </w:tblPrEx>
        <w:tc>
          <w:tcPr>
            <w:tcW w:w="563"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314" w:type="pct"/>
            <w:gridSpan w:val="3"/>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96" w:type="pct"/>
            <w:gridSpan w:val="2"/>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vAlign w:val="center"/>
          </w:tcPr>
          <w:p w:rsidR="009031BA" w:rsidRPr="009031BA" w:rsidRDefault="009031BA" w:rsidP="009031BA">
            <w:pPr>
              <w:pStyle w:val="aa"/>
              <w:spacing w:before="0" w:beforeAutospacing="0" w:after="0" w:afterAutospacing="0"/>
              <w:rPr>
                <w:sz w:val="18"/>
                <w:szCs w:val="18"/>
              </w:rPr>
            </w:pPr>
            <w:r w:rsidRPr="009031BA">
              <w:rPr>
                <w:sz w:val="18"/>
                <w:szCs w:val="18"/>
              </w:rPr>
              <w:t>Часть № …</w:t>
            </w: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vAlign w:val="center"/>
          </w:tcPr>
          <w:p w:rsidR="009031BA" w:rsidRPr="009031BA" w:rsidRDefault="009031BA" w:rsidP="009031BA">
            <w:pPr>
              <w:jc w:val="center"/>
              <w:rPr>
                <w:sz w:val="18"/>
                <w:szCs w:val="18"/>
              </w:rPr>
            </w:pPr>
            <w:r w:rsidRPr="009031BA">
              <w:rPr>
                <w:sz w:val="18"/>
                <w:szCs w:val="18"/>
              </w:rPr>
              <w:t>-</w:t>
            </w:r>
          </w:p>
        </w:tc>
        <w:tc>
          <w:tcPr>
            <w:tcW w:w="701" w:type="pct"/>
            <w:vAlign w:val="center"/>
          </w:tcPr>
          <w:p w:rsidR="009031BA" w:rsidRPr="009031BA" w:rsidRDefault="009031BA" w:rsidP="009031BA">
            <w:pPr>
              <w:jc w:val="center"/>
              <w:rPr>
                <w:sz w:val="18"/>
                <w:szCs w:val="18"/>
              </w:rPr>
            </w:pPr>
            <w:r w:rsidRPr="009031BA">
              <w:rPr>
                <w:sz w:val="18"/>
                <w:szCs w:val="18"/>
              </w:rPr>
              <w:t>-</w:t>
            </w:r>
          </w:p>
        </w:tc>
        <w:tc>
          <w:tcPr>
            <w:tcW w:w="1314" w:type="pct"/>
            <w:gridSpan w:val="3"/>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096" w:type="pct"/>
            <w:gridSpan w:val="2"/>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bl>
    <w:p w:rsidR="009031BA" w:rsidRPr="00DF605F" w:rsidRDefault="009031BA" w:rsidP="009031BA">
      <w:pPr>
        <w:jc w:val="center"/>
        <w:rPr>
          <w:b/>
          <w:sz w:val="18"/>
          <w:szCs w:val="18"/>
        </w:rPr>
      </w:pPr>
      <w:r w:rsidRPr="00DF605F">
        <w:rPr>
          <w:b/>
          <w:sz w:val="18"/>
          <w:szCs w:val="18"/>
        </w:rPr>
        <w:t>Раздел 3</w:t>
      </w:r>
    </w:p>
    <w:tbl>
      <w:tblPr>
        <w:tblW w:w="476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1"/>
        <w:gridCol w:w="936"/>
        <w:gridCol w:w="936"/>
        <w:gridCol w:w="883"/>
        <w:gridCol w:w="885"/>
        <w:gridCol w:w="1602"/>
        <w:gridCol w:w="2027"/>
        <w:gridCol w:w="1058"/>
      </w:tblGrid>
      <w:tr w:rsidR="009031BA" w:rsidRPr="009031BA" w:rsidTr="00DF605F">
        <w:tc>
          <w:tcPr>
            <w:tcW w:w="5000" w:type="pct"/>
            <w:gridSpan w:val="8"/>
            <w:vAlign w:val="center"/>
          </w:tcPr>
          <w:p w:rsidR="009031BA" w:rsidRPr="009031BA" w:rsidRDefault="009031BA" w:rsidP="009031BA">
            <w:pPr>
              <w:pStyle w:val="1f9"/>
              <w:jc w:val="center"/>
              <w:rPr>
                <w:sz w:val="18"/>
                <w:szCs w:val="18"/>
              </w:rPr>
            </w:pPr>
            <w:r w:rsidRPr="009031BA">
              <w:rPr>
                <w:sz w:val="18"/>
                <w:szCs w:val="18"/>
              </w:rPr>
              <w:t xml:space="preserve">Сведения о местоположении измененных (уточненных) границ объекта </w:t>
            </w:r>
          </w:p>
        </w:tc>
      </w:tr>
      <w:tr w:rsidR="009031BA" w:rsidRPr="009031BA" w:rsidTr="00DF605F">
        <w:tc>
          <w:tcPr>
            <w:tcW w:w="5000" w:type="pct"/>
            <w:gridSpan w:val="8"/>
            <w:vAlign w:val="center"/>
          </w:tcPr>
          <w:p w:rsidR="009031BA" w:rsidRPr="009031BA" w:rsidRDefault="009031BA" w:rsidP="009031BA">
            <w:pPr>
              <w:pStyle w:val="1f9"/>
              <w:rPr>
                <w:sz w:val="18"/>
                <w:szCs w:val="18"/>
              </w:rPr>
            </w:pPr>
            <w:r w:rsidRPr="009031BA">
              <w:rPr>
                <w:sz w:val="18"/>
                <w:szCs w:val="18"/>
              </w:rPr>
              <w:t>1. Система координат: МСК-58, зона 1</w:t>
            </w:r>
          </w:p>
        </w:tc>
      </w:tr>
      <w:tr w:rsidR="009031BA" w:rsidRPr="009031BA" w:rsidTr="00DF605F">
        <w:tc>
          <w:tcPr>
            <w:tcW w:w="5000" w:type="pct"/>
            <w:gridSpan w:val="8"/>
          </w:tcPr>
          <w:p w:rsidR="009031BA" w:rsidRPr="009031BA" w:rsidRDefault="009031BA" w:rsidP="009031BA">
            <w:pPr>
              <w:rPr>
                <w:sz w:val="18"/>
                <w:szCs w:val="18"/>
              </w:rPr>
            </w:pPr>
            <w:r w:rsidRPr="009031BA">
              <w:rPr>
                <w:sz w:val="18"/>
                <w:szCs w:val="18"/>
              </w:rPr>
              <w:t xml:space="preserve">2. Сведения о характерных точках границ объекта </w:t>
            </w:r>
          </w:p>
        </w:tc>
      </w:tr>
      <w:tr w:rsidR="009031BA" w:rsidRPr="009031BA" w:rsidTr="00DF605F">
        <w:tblPrEx>
          <w:tblLook w:val="0000" w:firstRow="0" w:lastRow="0" w:firstColumn="0" w:lastColumn="0" w:noHBand="0" w:noVBand="0"/>
        </w:tblPrEx>
        <w:tc>
          <w:tcPr>
            <w:tcW w:w="711"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964" w:type="pct"/>
            <w:gridSpan w:val="2"/>
            <w:vAlign w:val="center"/>
          </w:tcPr>
          <w:p w:rsidR="009031BA" w:rsidRPr="009031BA" w:rsidRDefault="009031BA" w:rsidP="009031BA">
            <w:pPr>
              <w:pStyle w:val="1f9"/>
              <w:jc w:val="center"/>
              <w:rPr>
                <w:sz w:val="18"/>
                <w:szCs w:val="18"/>
              </w:rPr>
            </w:pPr>
            <w:r w:rsidRPr="009031BA">
              <w:rPr>
                <w:sz w:val="18"/>
                <w:szCs w:val="18"/>
              </w:rPr>
              <w:t>Существующие координаты, м</w:t>
            </w:r>
          </w:p>
        </w:tc>
        <w:tc>
          <w:tcPr>
            <w:tcW w:w="911" w:type="pct"/>
            <w:gridSpan w:val="2"/>
            <w:vAlign w:val="center"/>
          </w:tcPr>
          <w:p w:rsidR="009031BA" w:rsidRPr="009031BA" w:rsidRDefault="009031BA" w:rsidP="009031BA">
            <w:pPr>
              <w:pStyle w:val="1f9"/>
              <w:jc w:val="center"/>
              <w:rPr>
                <w:sz w:val="18"/>
                <w:szCs w:val="18"/>
              </w:rPr>
            </w:pPr>
            <w:r w:rsidRPr="009031BA">
              <w:rPr>
                <w:sz w:val="18"/>
                <w:szCs w:val="18"/>
              </w:rPr>
              <w:t>Измененные (уточненные) координаты, м</w:t>
            </w:r>
          </w:p>
        </w:tc>
        <w:tc>
          <w:tcPr>
            <w:tcW w:w="825" w:type="pct"/>
            <w:vMerge w:val="restart"/>
            <w:vAlign w:val="center"/>
          </w:tcPr>
          <w:p w:rsidR="009031BA" w:rsidRPr="009031BA" w:rsidRDefault="009031BA" w:rsidP="009031BA">
            <w:pPr>
              <w:pStyle w:val="1f9"/>
              <w:jc w:val="center"/>
              <w:rPr>
                <w:sz w:val="18"/>
                <w:szCs w:val="18"/>
              </w:rPr>
            </w:pPr>
            <w:r w:rsidRPr="009031BA">
              <w:rPr>
                <w:sz w:val="18"/>
                <w:szCs w:val="18"/>
              </w:rPr>
              <w:t xml:space="preserve">Метод определения координат </w:t>
            </w:r>
            <w:r w:rsidRPr="009031BA">
              <w:rPr>
                <w:sz w:val="18"/>
                <w:szCs w:val="18"/>
              </w:rPr>
              <w:lastRenderedPageBreak/>
              <w:t>характерной точки</w:t>
            </w:r>
          </w:p>
        </w:tc>
        <w:tc>
          <w:tcPr>
            <w:tcW w:w="1044" w:type="pct"/>
            <w:vMerge w:val="restart"/>
            <w:vAlign w:val="center"/>
          </w:tcPr>
          <w:p w:rsidR="009031BA" w:rsidRPr="009031BA" w:rsidRDefault="009031BA" w:rsidP="009031BA">
            <w:pPr>
              <w:pStyle w:val="1f9"/>
              <w:jc w:val="center"/>
              <w:rPr>
                <w:sz w:val="18"/>
                <w:szCs w:val="18"/>
              </w:rPr>
            </w:pPr>
            <w:r w:rsidRPr="009031BA">
              <w:rPr>
                <w:sz w:val="18"/>
                <w:szCs w:val="18"/>
              </w:rPr>
              <w:lastRenderedPageBreak/>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w:t>
            </w:r>
            <w:r w:rsidRPr="009031BA">
              <w:rPr>
                <w:sz w:val="18"/>
                <w:szCs w:val="18"/>
              </w:rPr>
              <w:lastRenderedPageBreak/>
              <w:t>характерной точки (М</w:t>
            </w:r>
            <w:r w:rsidRPr="009031BA">
              <w:rPr>
                <w:sz w:val="18"/>
                <w:szCs w:val="18"/>
                <w:vertAlign w:val="subscript"/>
                <w:lang w:val="en-US"/>
              </w:rPr>
              <w:t>t</w:t>
            </w:r>
            <w:r w:rsidRPr="009031BA">
              <w:rPr>
                <w:sz w:val="18"/>
                <w:szCs w:val="18"/>
              </w:rPr>
              <w:t>), м</w:t>
            </w:r>
          </w:p>
        </w:tc>
        <w:tc>
          <w:tcPr>
            <w:tcW w:w="545" w:type="pct"/>
            <w:vMerge w:val="restart"/>
            <w:vAlign w:val="center"/>
          </w:tcPr>
          <w:p w:rsidR="009031BA" w:rsidRPr="009031BA" w:rsidRDefault="009031BA" w:rsidP="009031BA">
            <w:pPr>
              <w:pStyle w:val="1f9"/>
              <w:jc w:val="center"/>
              <w:rPr>
                <w:sz w:val="18"/>
                <w:szCs w:val="18"/>
              </w:rPr>
            </w:pPr>
            <w:r w:rsidRPr="009031BA">
              <w:rPr>
                <w:sz w:val="18"/>
                <w:szCs w:val="18"/>
              </w:rPr>
              <w:lastRenderedPageBreak/>
              <w:t>Описа</w:t>
            </w:r>
            <w:r w:rsidRPr="009031BA">
              <w:rPr>
                <w:sz w:val="18"/>
                <w:szCs w:val="18"/>
              </w:rPr>
              <w:softHyphen/>
              <w:t xml:space="preserve">ние обозначения точки на </w:t>
            </w:r>
            <w:r w:rsidRPr="009031BA">
              <w:rPr>
                <w:sz w:val="18"/>
                <w:szCs w:val="18"/>
              </w:rPr>
              <w:lastRenderedPageBreak/>
              <w:t>местности (при наличии)</w:t>
            </w:r>
          </w:p>
        </w:tc>
      </w:tr>
      <w:tr w:rsidR="009031BA" w:rsidRPr="009031BA" w:rsidTr="00DF605F">
        <w:tblPrEx>
          <w:tblLook w:val="0000" w:firstRow="0" w:lastRow="0" w:firstColumn="0" w:lastColumn="0" w:noHBand="0" w:noVBand="0"/>
        </w:tblPrEx>
        <w:tc>
          <w:tcPr>
            <w:tcW w:w="711" w:type="pct"/>
            <w:vMerge/>
            <w:vAlign w:val="center"/>
          </w:tcPr>
          <w:p w:rsidR="009031BA" w:rsidRPr="009031BA" w:rsidRDefault="009031BA" w:rsidP="009031BA">
            <w:pPr>
              <w:pStyle w:val="1f9"/>
              <w:jc w:val="center"/>
              <w:rPr>
                <w:sz w:val="18"/>
                <w:szCs w:val="18"/>
              </w:rPr>
            </w:pPr>
          </w:p>
        </w:tc>
        <w:tc>
          <w:tcPr>
            <w:tcW w:w="482" w:type="pct"/>
            <w:vAlign w:val="center"/>
          </w:tcPr>
          <w:p w:rsidR="009031BA" w:rsidRPr="009031BA" w:rsidRDefault="009031BA" w:rsidP="009031BA">
            <w:pPr>
              <w:pStyle w:val="a8"/>
              <w:jc w:val="center"/>
              <w:rPr>
                <w:sz w:val="18"/>
                <w:szCs w:val="18"/>
              </w:rPr>
            </w:pPr>
            <w:r w:rsidRPr="009031BA">
              <w:rPr>
                <w:sz w:val="18"/>
                <w:szCs w:val="18"/>
              </w:rPr>
              <w:t>Х</w:t>
            </w:r>
          </w:p>
        </w:tc>
        <w:tc>
          <w:tcPr>
            <w:tcW w:w="482" w:type="pct"/>
            <w:vAlign w:val="center"/>
          </w:tcPr>
          <w:p w:rsidR="009031BA" w:rsidRPr="009031BA" w:rsidRDefault="009031BA" w:rsidP="009031BA">
            <w:pPr>
              <w:pStyle w:val="a8"/>
              <w:jc w:val="center"/>
              <w:rPr>
                <w:sz w:val="18"/>
                <w:szCs w:val="18"/>
              </w:rPr>
            </w:pPr>
            <w:r w:rsidRPr="009031BA">
              <w:rPr>
                <w:sz w:val="18"/>
                <w:szCs w:val="18"/>
                <w:lang w:val="en-US"/>
              </w:rPr>
              <w:t>Y</w:t>
            </w:r>
          </w:p>
        </w:tc>
        <w:tc>
          <w:tcPr>
            <w:tcW w:w="455" w:type="pct"/>
            <w:vAlign w:val="center"/>
          </w:tcPr>
          <w:p w:rsidR="009031BA" w:rsidRPr="009031BA" w:rsidRDefault="009031BA" w:rsidP="009031BA">
            <w:pPr>
              <w:pStyle w:val="a8"/>
              <w:jc w:val="center"/>
              <w:rPr>
                <w:sz w:val="18"/>
                <w:szCs w:val="18"/>
              </w:rPr>
            </w:pPr>
            <w:r w:rsidRPr="009031BA">
              <w:rPr>
                <w:sz w:val="18"/>
                <w:szCs w:val="18"/>
              </w:rPr>
              <w:t>Х</w:t>
            </w:r>
          </w:p>
        </w:tc>
        <w:tc>
          <w:tcPr>
            <w:tcW w:w="456" w:type="pct"/>
            <w:vAlign w:val="center"/>
          </w:tcPr>
          <w:p w:rsidR="009031BA" w:rsidRPr="009031BA" w:rsidRDefault="009031BA" w:rsidP="009031BA">
            <w:pPr>
              <w:pStyle w:val="a8"/>
              <w:jc w:val="center"/>
              <w:rPr>
                <w:sz w:val="18"/>
                <w:szCs w:val="18"/>
              </w:rPr>
            </w:pPr>
            <w:r w:rsidRPr="009031BA">
              <w:rPr>
                <w:sz w:val="18"/>
                <w:szCs w:val="18"/>
                <w:lang w:val="en-US"/>
              </w:rPr>
              <w:t>Y</w:t>
            </w:r>
          </w:p>
        </w:tc>
        <w:tc>
          <w:tcPr>
            <w:tcW w:w="825" w:type="pct"/>
            <w:vMerge/>
            <w:vAlign w:val="center"/>
          </w:tcPr>
          <w:p w:rsidR="009031BA" w:rsidRPr="009031BA" w:rsidRDefault="009031BA" w:rsidP="009031BA">
            <w:pPr>
              <w:pStyle w:val="1f9"/>
              <w:jc w:val="center"/>
              <w:rPr>
                <w:sz w:val="18"/>
                <w:szCs w:val="18"/>
              </w:rPr>
            </w:pPr>
          </w:p>
        </w:tc>
        <w:tc>
          <w:tcPr>
            <w:tcW w:w="1044" w:type="pct"/>
            <w:vMerge/>
            <w:vAlign w:val="center"/>
          </w:tcPr>
          <w:p w:rsidR="009031BA" w:rsidRPr="009031BA" w:rsidRDefault="009031BA" w:rsidP="009031BA">
            <w:pPr>
              <w:pStyle w:val="1f9"/>
              <w:jc w:val="center"/>
              <w:rPr>
                <w:sz w:val="18"/>
                <w:szCs w:val="18"/>
              </w:rPr>
            </w:pPr>
          </w:p>
        </w:tc>
        <w:tc>
          <w:tcPr>
            <w:tcW w:w="545" w:type="pct"/>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1f9"/>
              <w:jc w:val="center"/>
              <w:rPr>
                <w:sz w:val="18"/>
                <w:szCs w:val="18"/>
              </w:rPr>
            </w:pPr>
            <w:r w:rsidRPr="009031BA">
              <w:rPr>
                <w:sz w:val="18"/>
                <w:szCs w:val="18"/>
              </w:rPr>
              <w:lastRenderedPageBreak/>
              <w:t>1</w:t>
            </w:r>
          </w:p>
        </w:tc>
        <w:tc>
          <w:tcPr>
            <w:tcW w:w="482" w:type="pct"/>
            <w:vAlign w:val="center"/>
          </w:tcPr>
          <w:p w:rsidR="009031BA" w:rsidRPr="009031BA" w:rsidRDefault="009031BA" w:rsidP="009031BA">
            <w:pPr>
              <w:pStyle w:val="a8"/>
              <w:jc w:val="center"/>
              <w:rPr>
                <w:sz w:val="18"/>
                <w:szCs w:val="18"/>
              </w:rPr>
            </w:pPr>
            <w:r w:rsidRPr="009031BA">
              <w:rPr>
                <w:sz w:val="18"/>
                <w:szCs w:val="18"/>
              </w:rPr>
              <w:t>2</w:t>
            </w:r>
          </w:p>
        </w:tc>
        <w:tc>
          <w:tcPr>
            <w:tcW w:w="482" w:type="pct"/>
            <w:vAlign w:val="center"/>
          </w:tcPr>
          <w:p w:rsidR="009031BA" w:rsidRPr="009031BA" w:rsidRDefault="009031BA" w:rsidP="009031BA">
            <w:pPr>
              <w:pStyle w:val="a8"/>
              <w:jc w:val="center"/>
              <w:rPr>
                <w:sz w:val="18"/>
                <w:szCs w:val="18"/>
              </w:rPr>
            </w:pPr>
            <w:r w:rsidRPr="009031BA">
              <w:rPr>
                <w:sz w:val="18"/>
                <w:szCs w:val="18"/>
              </w:rPr>
              <w:t>3</w:t>
            </w:r>
          </w:p>
        </w:tc>
        <w:tc>
          <w:tcPr>
            <w:tcW w:w="455" w:type="pct"/>
            <w:vAlign w:val="center"/>
          </w:tcPr>
          <w:p w:rsidR="009031BA" w:rsidRPr="009031BA" w:rsidRDefault="009031BA" w:rsidP="009031BA">
            <w:pPr>
              <w:pStyle w:val="1f9"/>
              <w:jc w:val="center"/>
              <w:rPr>
                <w:sz w:val="18"/>
                <w:szCs w:val="18"/>
              </w:rPr>
            </w:pPr>
            <w:r w:rsidRPr="009031BA">
              <w:rPr>
                <w:sz w:val="18"/>
                <w:szCs w:val="18"/>
              </w:rPr>
              <w:t>4</w:t>
            </w:r>
          </w:p>
        </w:tc>
        <w:tc>
          <w:tcPr>
            <w:tcW w:w="456" w:type="pct"/>
            <w:vAlign w:val="center"/>
          </w:tcPr>
          <w:p w:rsidR="009031BA" w:rsidRPr="009031BA" w:rsidRDefault="009031BA" w:rsidP="009031BA">
            <w:pPr>
              <w:pStyle w:val="1f9"/>
              <w:jc w:val="center"/>
              <w:rPr>
                <w:sz w:val="18"/>
                <w:szCs w:val="18"/>
              </w:rPr>
            </w:pPr>
            <w:r w:rsidRPr="009031BA">
              <w:rPr>
                <w:sz w:val="18"/>
                <w:szCs w:val="18"/>
              </w:rPr>
              <w:t>5</w:t>
            </w:r>
          </w:p>
        </w:tc>
        <w:tc>
          <w:tcPr>
            <w:tcW w:w="825" w:type="pct"/>
            <w:vAlign w:val="center"/>
          </w:tcPr>
          <w:p w:rsidR="009031BA" w:rsidRPr="009031BA" w:rsidRDefault="009031BA" w:rsidP="009031BA">
            <w:pPr>
              <w:pStyle w:val="1f9"/>
              <w:jc w:val="center"/>
              <w:rPr>
                <w:sz w:val="18"/>
                <w:szCs w:val="18"/>
              </w:rPr>
            </w:pPr>
            <w:r w:rsidRPr="009031BA">
              <w:rPr>
                <w:sz w:val="18"/>
                <w:szCs w:val="18"/>
              </w:rPr>
              <w:t>6</w:t>
            </w:r>
          </w:p>
        </w:tc>
        <w:tc>
          <w:tcPr>
            <w:tcW w:w="1044" w:type="pct"/>
            <w:vAlign w:val="center"/>
          </w:tcPr>
          <w:p w:rsidR="009031BA" w:rsidRPr="009031BA" w:rsidRDefault="009031BA" w:rsidP="009031BA">
            <w:pPr>
              <w:pStyle w:val="1f9"/>
              <w:jc w:val="center"/>
              <w:rPr>
                <w:sz w:val="18"/>
                <w:szCs w:val="18"/>
              </w:rPr>
            </w:pPr>
            <w:r w:rsidRPr="009031BA">
              <w:rPr>
                <w:sz w:val="18"/>
                <w:szCs w:val="18"/>
              </w:rPr>
              <w:t>7</w:t>
            </w:r>
          </w:p>
        </w:tc>
        <w:tc>
          <w:tcPr>
            <w:tcW w:w="545" w:type="pct"/>
            <w:vAlign w:val="center"/>
          </w:tcPr>
          <w:p w:rsidR="009031BA" w:rsidRPr="009031BA" w:rsidRDefault="009031BA" w:rsidP="009031BA">
            <w:pPr>
              <w:pStyle w:val="1f9"/>
              <w:jc w:val="center"/>
              <w:rPr>
                <w:sz w:val="18"/>
                <w:szCs w:val="18"/>
              </w:rPr>
            </w:pPr>
            <w:r w:rsidRPr="009031BA">
              <w:rPr>
                <w:sz w:val="18"/>
                <w:szCs w:val="18"/>
              </w:rPr>
              <w:t>8</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tcPr>
          <w:p w:rsidR="009031BA" w:rsidRPr="009031BA" w:rsidRDefault="009031BA" w:rsidP="009031BA">
            <w:pPr>
              <w:rPr>
                <w:sz w:val="18"/>
                <w:szCs w:val="18"/>
              </w:rPr>
            </w:pPr>
            <w:r w:rsidRPr="009031BA">
              <w:rPr>
                <w:sz w:val="18"/>
                <w:szCs w:val="18"/>
              </w:rPr>
              <w:t xml:space="preserve">3. Сведения о характерных точках части (частей) границы объекта </w:t>
            </w:r>
          </w:p>
        </w:tc>
      </w:tr>
      <w:tr w:rsidR="009031BA" w:rsidRPr="009031BA" w:rsidTr="00DF605F">
        <w:tblPrEx>
          <w:tblLook w:val="0000" w:firstRow="0" w:lastRow="0" w:firstColumn="0" w:lastColumn="0" w:noHBand="0" w:noVBand="0"/>
        </w:tblPrEx>
        <w:tc>
          <w:tcPr>
            <w:tcW w:w="5000" w:type="pct"/>
            <w:gridSpan w:val="8"/>
          </w:tcPr>
          <w:p w:rsidR="009031BA" w:rsidRPr="009031BA" w:rsidRDefault="009031BA" w:rsidP="009031BA">
            <w:pPr>
              <w:rPr>
                <w:sz w:val="18"/>
                <w:szCs w:val="18"/>
              </w:rPr>
            </w:pPr>
            <w:r w:rsidRPr="009031BA">
              <w:rPr>
                <w:sz w:val="18"/>
                <w:szCs w:val="18"/>
              </w:rPr>
              <w:t>Часть № 1</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vAlign w:val="center"/>
          </w:tcPr>
          <w:p w:rsidR="009031BA" w:rsidRPr="009031BA" w:rsidRDefault="009031BA" w:rsidP="009031BA">
            <w:pPr>
              <w:pStyle w:val="1f9"/>
              <w:rPr>
                <w:sz w:val="18"/>
                <w:szCs w:val="18"/>
              </w:rPr>
            </w:pPr>
            <w:r w:rsidRPr="009031BA">
              <w:rPr>
                <w:sz w:val="18"/>
                <w:szCs w:val="18"/>
              </w:rPr>
              <w:t>Часть № 2</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vAlign w:val="center"/>
          </w:tcPr>
          <w:p w:rsidR="009031BA" w:rsidRPr="009031BA" w:rsidRDefault="009031BA" w:rsidP="009031BA">
            <w:pPr>
              <w:pStyle w:val="1f9"/>
              <w:rPr>
                <w:sz w:val="18"/>
                <w:szCs w:val="18"/>
              </w:rPr>
            </w:pPr>
            <w:r w:rsidRPr="009031BA">
              <w:rPr>
                <w:sz w:val="18"/>
                <w:szCs w:val="18"/>
              </w:rPr>
              <w:t>Часть № …</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bl>
    <w:p w:rsidR="009031BA" w:rsidRPr="009031BA" w:rsidRDefault="009031BA" w:rsidP="009031BA">
      <w:pPr>
        <w:suppressAutoHyphens/>
        <w:jc w:val="both"/>
        <w:rPr>
          <w:sz w:val="18"/>
          <w:szCs w:val="18"/>
        </w:rPr>
      </w:pPr>
    </w:p>
    <w:p w:rsidR="00CC1060" w:rsidRPr="00E90BCB" w:rsidRDefault="00CC1060" w:rsidP="00CC1060">
      <w:pPr>
        <w:jc w:val="both"/>
        <w:rPr>
          <w:rFonts w:cs="Arial"/>
          <w:bCs/>
          <w:sz w:val="18"/>
          <w:szCs w:val="18"/>
        </w:rPr>
      </w:pPr>
    </w:p>
    <w:p w:rsidR="00E90BCB" w:rsidRDefault="00DF605F" w:rsidP="003D153F">
      <w:pPr>
        <w:tabs>
          <w:tab w:val="left" w:pos="540"/>
        </w:tabs>
        <w:suppressAutoHyphens/>
        <w:jc w:val="both"/>
        <w:rPr>
          <w:sz w:val="18"/>
          <w:szCs w:val="18"/>
        </w:rPr>
      </w:pPr>
      <w:bookmarkStart w:id="107" w:name="_GoBack"/>
      <w:r>
        <w:rPr>
          <w:noProof/>
        </w:rPr>
        <w:drawing>
          <wp:inline distT="0" distB="0" distL="0" distR="0" wp14:anchorId="29B1B6E9" wp14:editId="21C2C57D">
            <wp:extent cx="6480175" cy="4285999"/>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cstate="print"/>
                    <a:srcRect l="1225" t="1764" r="392" b="719"/>
                    <a:stretch>
                      <a:fillRect/>
                    </a:stretch>
                  </pic:blipFill>
                  <pic:spPr bwMode="auto">
                    <a:xfrm>
                      <a:off x="0" y="0"/>
                      <a:ext cx="6480175" cy="4285999"/>
                    </a:xfrm>
                    <a:prstGeom prst="rect">
                      <a:avLst/>
                    </a:prstGeom>
                    <a:noFill/>
                    <a:ln w="9525">
                      <a:noFill/>
                      <a:miter lim="800000"/>
                      <a:headEnd/>
                      <a:tailEnd/>
                    </a:ln>
                  </pic:spPr>
                </pic:pic>
              </a:graphicData>
            </a:graphic>
          </wp:inline>
        </w:drawing>
      </w:r>
      <w:bookmarkEnd w:id="107"/>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r>
        <w:rPr>
          <w:noProof/>
        </w:rPr>
        <w:lastRenderedPageBreak/>
        <w:drawing>
          <wp:inline distT="0" distB="0" distL="0" distR="0" wp14:anchorId="481F12C5" wp14:editId="6B1FD88B">
            <wp:extent cx="6480175" cy="4364458"/>
            <wp:effectExtent l="19050" t="0" r="0" b="0"/>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cstate="print"/>
                    <a:srcRect l="1450" t="1703" r="633"/>
                    <a:stretch>
                      <a:fillRect/>
                    </a:stretch>
                  </pic:blipFill>
                  <pic:spPr bwMode="auto">
                    <a:xfrm>
                      <a:off x="0" y="0"/>
                      <a:ext cx="6480175" cy="4364458"/>
                    </a:xfrm>
                    <a:prstGeom prst="rect">
                      <a:avLst/>
                    </a:prstGeom>
                    <a:noFill/>
                    <a:ln w="9525">
                      <a:noFill/>
                      <a:miter lim="800000"/>
                      <a:headEnd/>
                      <a:tailEnd/>
                    </a:ln>
                  </pic:spPr>
                </pic:pic>
              </a:graphicData>
            </a:graphic>
          </wp:inline>
        </w:drawing>
      </w:r>
    </w:p>
    <w:p w:rsidR="00DF605F" w:rsidRDefault="00DF605F" w:rsidP="003D153F">
      <w:pPr>
        <w:tabs>
          <w:tab w:val="left" w:pos="540"/>
        </w:tabs>
        <w:suppressAutoHyphens/>
        <w:jc w:val="both"/>
        <w:rPr>
          <w:sz w:val="18"/>
          <w:szCs w:val="18"/>
        </w:rPr>
      </w:pPr>
      <w:r>
        <w:rPr>
          <w:noProof/>
          <w:sz w:val="18"/>
          <w:szCs w:val="18"/>
        </w:rPr>
        <w:drawing>
          <wp:anchor distT="0" distB="0" distL="114300" distR="114300" simplePos="0" relativeHeight="251661824" behindDoc="0" locked="0" layoutInCell="1" allowOverlap="1" wp14:anchorId="3FC3498D" wp14:editId="41E98635">
            <wp:simplePos x="0" y="0"/>
            <wp:positionH relativeFrom="margin">
              <wp:posOffset>956310</wp:posOffset>
            </wp:positionH>
            <wp:positionV relativeFrom="margin">
              <wp:posOffset>4404995</wp:posOffset>
            </wp:positionV>
            <wp:extent cx="4953000" cy="5019675"/>
            <wp:effectExtent l="19050" t="0" r="0" b="0"/>
            <wp:wrapSquare wrapText="bothSides"/>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 cstate="print"/>
                    <a:srcRect l="1173" t="543" r="827" b="388"/>
                    <a:stretch>
                      <a:fillRect/>
                    </a:stretch>
                  </pic:blipFill>
                  <pic:spPr bwMode="auto">
                    <a:xfrm>
                      <a:off x="0" y="0"/>
                      <a:ext cx="4953000" cy="5019675"/>
                    </a:xfrm>
                    <a:prstGeom prst="rect">
                      <a:avLst/>
                    </a:prstGeom>
                    <a:noFill/>
                    <a:ln w="9525">
                      <a:noFill/>
                      <a:miter lim="800000"/>
                      <a:headEnd/>
                      <a:tailEnd/>
                    </a:ln>
                  </pic:spPr>
                </pic:pic>
              </a:graphicData>
            </a:graphic>
          </wp:anchor>
        </w:drawing>
      </w: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Pr="003D153F" w:rsidRDefault="00DF605F" w:rsidP="003D153F">
      <w:pPr>
        <w:tabs>
          <w:tab w:val="left" w:pos="540"/>
        </w:tabs>
        <w:suppressAutoHyphens/>
        <w:jc w:val="both"/>
        <w:rPr>
          <w:sz w:val="18"/>
          <w:szCs w:val="18"/>
        </w:rPr>
      </w:pPr>
    </w:p>
    <w:p w:rsidR="006D6F04" w:rsidRPr="006D6F04" w:rsidRDefault="006D6F04" w:rsidP="006D6F04">
      <w:pPr>
        <w:spacing w:before="100" w:beforeAutospacing="1" w:after="100" w:afterAutospacing="1"/>
        <w:jc w:val="both"/>
        <w:rPr>
          <w:sz w:val="18"/>
          <w:szCs w:val="18"/>
        </w:rPr>
      </w:pPr>
    </w:p>
    <w:p w:rsidR="006D6F04" w:rsidRPr="00D2501C" w:rsidRDefault="006D6F04" w:rsidP="006D6F04">
      <w:pPr>
        <w:rPr>
          <w:sz w:val="28"/>
          <w:szCs w:val="28"/>
        </w:rPr>
      </w:pPr>
    </w:p>
    <w:p w:rsidR="00FE3350" w:rsidRDefault="00FE3350" w:rsidP="00FE3350">
      <w:pPr>
        <w:jc w:val="center"/>
        <w:rPr>
          <w:sz w:val="18"/>
          <w:szCs w:val="18"/>
        </w:rPr>
      </w:pPr>
    </w:p>
    <w:p w:rsidR="006D6F04" w:rsidRDefault="006D6F04" w:rsidP="00FE3350">
      <w:pPr>
        <w:jc w:val="center"/>
        <w:rPr>
          <w:sz w:val="18"/>
          <w:szCs w:val="18"/>
        </w:rPr>
      </w:pPr>
    </w:p>
    <w:p w:rsidR="006D6F04" w:rsidRDefault="006D6F04" w:rsidP="00FE3350">
      <w:pPr>
        <w:jc w:val="center"/>
        <w:rPr>
          <w:sz w:val="18"/>
          <w:szCs w:val="18"/>
        </w:rPr>
      </w:pPr>
    </w:p>
    <w:p w:rsidR="006D6F04" w:rsidRDefault="006D6F04" w:rsidP="00FE3350">
      <w:pPr>
        <w:jc w:val="center"/>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r>
        <w:rPr>
          <w:noProof/>
          <w:sz w:val="18"/>
          <w:szCs w:val="18"/>
        </w:rPr>
        <w:lastRenderedPageBreak/>
        <w:drawing>
          <wp:anchor distT="0" distB="0" distL="114300" distR="114300" simplePos="0" relativeHeight="251662848" behindDoc="0" locked="0" layoutInCell="1" allowOverlap="1" wp14:anchorId="36CE6CE1" wp14:editId="2833D479">
            <wp:simplePos x="0" y="0"/>
            <wp:positionH relativeFrom="margin">
              <wp:posOffset>-81915</wp:posOffset>
            </wp:positionH>
            <wp:positionV relativeFrom="margin">
              <wp:posOffset>-100330</wp:posOffset>
            </wp:positionV>
            <wp:extent cx="6372225" cy="3781425"/>
            <wp:effectExtent l="19050" t="0" r="9525" b="0"/>
            <wp:wrapSquare wrapText="bothSides"/>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cstate="print"/>
                    <a:srcRect l="1379" t="2013" r="691" b="731"/>
                    <a:stretch>
                      <a:fillRect/>
                    </a:stretch>
                  </pic:blipFill>
                  <pic:spPr bwMode="auto">
                    <a:xfrm>
                      <a:off x="0" y="0"/>
                      <a:ext cx="6372225" cy="3781425"/>
                    </a:xfrm>
                    <a:prstGeom prst="rect">
                      <a:avLst/>
                    </a:prstGeom>
                    <a:noFill/>
                    <a:ln w="9525">
                      <a:noFill/>
                      <a:miter lim="800000"/>
                      <a:headEnd/>
                      <a:tailEnd/>
                    </a:ln>
                  </pic:spPr>
                </pic:pic>
              </a:graphicData>
            </a:graphic>
          </wp:anchor>
        </w:drawing>
      </w: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r>
        <w:rPr>
          <w:noProof/>
        </w:rPr>
        <w:drawing>
          <wp:inline distT="0" distB="0" distL="0" distR="0" wp14:anchorId="676AEC8A" wp14:editId="0C014805">
            <wp:extent cx="6324600" cy="4857750"/>
            <wp:effectExtent l="1905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0" cstate="print"/>
                    <a:srcRect r="1361" b="854"/>
                    <a:stretch>
                      <a:fillRect/>
                    </a:stretch>
                  </pic:blipFill>
                  <pic:spPr bwMode="auto">
                    <a:xfrm>
                      <a:off x="0" y="0"/>
                      <a:ext cx="6324600" cy="4857750"/>
                    </a:xfrm>
                    <a:prstGeom prst="rect">
                      <a:avLst/>
                    </a:prstGeom>
                    <a:noFill/>
                    <a:ln w="9525">
                      <a:noFill/>
                      <a:miter lim="800000"/>
                      <a:headEnd/>
                      <a:tailEnd/>
                    </a:ln>
                  </pic:spPr>
                </pic:pic>
              </a:graphicData>
            </a:graphic>
          </wp:inline>
        </w:drawing>
      </w:r>
    </w:p>
    <w:p w:rsidR="00376564" w:rsidRPr="00376564" w:rsidRDefault="00376564" w:rsidP="00376564">
      <w:pPr>
        <w:jc w:val="center"/>
        <w:rPr>
          <w:sz w:val="18"/>
          <w:szCs w:val="18"/>
        </w:rPr>
      </w:pPr>
      <w:r w:rsidRPr="00376564">
        <w:rPr>
          <w:sz w:val="18"/>
          <w:szCs w:val="18"/>
        </w:rPr>
        <w:lastRenderedPageBreak/>
        <w:t>О</w:t>
      </w:r>
      <w:r>
        <w:rPr>
          <w:sz w:val="18"/>
          <w:szCs w:val="18"/>
        </w:rPr>
        <w:t>писание местоположения границ</w:t>
      </w:r>
    </w:p>
    <w:p w:rsidR="00376564" w:rsidRPr="00376564" w:rsidRDefault="00376564" w:rsidP="00376564">
      <w:pPr>
        <w:jc w:val="center"/>
        <w:rPr>
          <w:sz w:val="18"/>
          <w:szCs w:val="18"/>
          <w:u w:val="single"/>
        </w:rPr>
      </w:pPr>
      <w:r w:rsidRPr="00376564">
        <w:rPr>
          <w:sz w:val="18"/>
          <w:szCs w:val="18"/>
          <w:u w:val="single"/>
        </w:rPr>
        <w:t>село Гранки</w:t>
      </w:r>
    </w:p>
    <w:p w:rsidR="00376564" w:rsidRPr="00376564" w:rsidRDefault="00376564" w:rsidP="00376564">
      <w:pPr>
        <w:jc w:val="center"/>
        <w:rPr>
          <w:sz w:val="18"/>
          <w:szCs w:val="18"/>
          <w:u w:val="single"/>
        </w:rPr>
      </w:pPr>
      <w:r w:rsidRPr="00376564">
        <w:rPr>
          <w:sz w:val="18"/>
          <w:szCs w:val="18"/>
          <w:u w:val="single"/>
        </w:rPr>
        <w:t>Мошковского сельсовета Бековского района Пензенской области</w:t>
      </w:r>
    </w:p>
    <w:p w:rsidR="00376564" w:rsidRPr="00376564" w:rsidRDefault="00376564" w:rsidP="00376564">
      <w:pPr>
        <w:jc w:val="center"/>
        <w:rPr>
          <w:sz w:val="18"/>
          <w:szCs w:val="18"/>
        </w:rPr>
      </w:pPr>
      <w:r w:rsidRPr="00376564">
        <w:rPr>
          <w:sz w:val="18"/>
          <w:szCs w:val="18"/>
        </w:rPr>
        <w:t>(наименование объекта, местоположение границ которого описано (далее – объект)</w:t>
      </w:r>
    </w:p>
    <w:p w:rsidR="00376564" w:rsidRPr="00376564" w:rsidRDefault="00376564" w:rsidP="00376564">
      <w:pPr>
        <w:jc w:val="center"/>
        <w:rPr>
          <w:b/>
          <w:color w:val="000000"/>
          <w:sz w:val="18"/>
          <w:szCs w:val="18"/>
        </w:rPr>
      </w:pPr>
    </w:p>
    <w:p w:rsidR="00376564" w:rsidRPr="00376564" w:rsidRDefault="00376564" w:rsidP="00376564">
      <w:pPr>
        <w:jc w:val="center"/>
        <w:rPr>
          <w:sz w:val="18"/>
          <w:szCs w:val="18"/>
        </w:rPr>
      </w:pPr>
      <w:r w:rsidRPr="00376564">
        <w:rPr>
          <w:sz w:val="18"/>
          <w:szCs w:val="18"/>
        </w:rPr>
        <w:t>Раздел 1</w:t>
      </w:r>
    </w:p>
    <w:tbl>
      <w:tblPr>
        <w:tblW w:w="10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675"/>
        <w:gridCol w:w="4771"/>
      </w:tblGrid>
      <w:tr w:rsidR="00376564" w:rsidRPr="00376564" w:rsidTr="00376564">
        <w:trPr>
          <w:jc w:val="center"/>
        </w:trPr>
        <w:tc>
          <w:tcPr>
            <w:tcW w:w="10176" w:type="dxa"/>
            <w:gridSpan w:val="3"/>
            <w:shd w:val="clear" w:color="auto" w:fill="auto"/>
          </w:tcPr>
          <w:p w:rsidR="00376564" w:rsidRPr="00376564" w:rsidRDefault="00376564" w:rsidP="00376564">
            <w:pPr>
              <w:widowControl w:val="0"/>
              <w:autoSpaceDE w:val="0"/>
              <w:autoSpaceDN w:val="0"/>
              <w:jc w:val="center"/>
              <w:rPr>
                <w:sz w:val="18"/>
                <w:szCs w:val="18"/>
              </w:rPr>
            </w:pPr>
            <w:r w:rsidRPr="00376564">
              <w:rPr>
                <w:sz w:val="18"/>
                <w:szCs w:val="18"/>
              </w:rPr>
              <w:t>Сведения об объекте</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 п/п</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Характеристики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Описание характеристик</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1</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2</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3</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1</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Местоположение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Пензенская область,</w:t>
            </w:r>
          </w:p>
          <w:p w:rsidR="00376564" w:rsidRPr="00376564" w:rsidRDefault="00376564" w:rsidP="00376564">
            <w:pPr>
              <w:widowControl w:val="0"/>
              <w:autoSpaceDE w:val="0"/>
              <w:autoSpaceDN w:val="0"/>
              <w:jc w:val="center"/>
              <w:rPr>
                <w:sz w:val="18"/>
                <w:szCs w:val="18"/>
              </w:rPr>
            </w:pPr>
            <w:r w:rsidRPr="00376564">
              <w:rPr>
                <w:sz w:val="18"/>
                <w:szCs w:val="18"/>
              </w:rPr>
              <w:t>Бековский район, Мошковский сельсовет,</w:t>
            </w:r>
          </w:p>
          <w:p w:rsidR="00376564" w:rsidRPr="00376564" w:rsidRDefault="00376564" w:rsidP="00376564">
            <w:pPr>
              <w:widowControl w:val="0"/>
              <w:autoSpaceDE w:val="0"/>
              <w:autoSpaceDN w:val="0"/>
              <w:jc w:val="center"/>
              <w:rPr>
                <w:sz w:val="18"/>
                <w:szCs w:val="18"/>
              </w:rPr>
            </w:pPr>
            <w:r w:rsidRPr="00376564">
              <w:rPr>
                <w:sz w:val="18"/>
                <w:szCs w:val="18"/>
              </w:rPr>
              <w:t>село Гранки</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2</w:t>
            </w:r>
          </w:p>
        </w:tc>
        <w:tc>
          <w:tcPr>
            <w:tcW w:w="4675" w:type="dxa"/>
            <w:shd w:val="clear" w:color="auto" w:fill="auto"/>
          </w:tcPr>
          <w:p w:rsidR="00376564" w:rsidRPr="00376564" w:rsidRDefault="00376564" w:rsidP="00376564">
            <w:pPr>
              <w:widowControl w:val="0"/>
              <w:autoSpaceDE w:val="0"/>
              <w:autoSpaceDN w:val="0"/>
              <w:rPr>
                <w:sz w:val="18"/>
                <w:szCs w:val="18"/>
              </w:rPr>
            </w:pPr>
            <w:r w:rsidRPr="00376564">
              <w:rPr>
                <w:sz w:val="18"/>
                <w:szCs w:val="18"/>
              </w:rPr>
              <w:t>Площадь объекта ± величина погрешности определения площади (</w:t>
            </w:r>
            <w:r w:rsidRPr="00376564">
              <w:rPr>
                <w:sz w:val="18"/>
                <w:szCs w:val="18"/>
                <w:lang w:val="en-US"/>
              </w:rPr>
              <w:t>P</w:t>
            </w:r>
            <w:r w:rsidRPr="00376564">
              <w:rPr>
                <w:sz w:val="18"/>
                <w:szCs w:val="18"/>
              </w:rPr>
              <w:t xml:space="preserve"> ± ∆</w:t>
            </w:r>
            <w:r w:rsidRPr="00376564">
              <w:rPr>
                <w:sz w:val="18"/>
                <w:szCs w:val="18"/>
                <w:lang w:val="en-US"/>
              </w:rPr>
              <w:t>P</w:t>
            </w:r>
            <w:r w:rsidRPr="00376564">
              <w:rPr>
                <w:sz w:val="18"/>
                <w:szCs w:val="18"/>
              </w:rPr>
              <w:t>)</w:t>
            </w:r>
          </w:p>
        </w:tc>
        <w:tc>
          <w:tcPr>
            <w:tcW w:w="4771" w:type="dxa"/>
            <w:shd w:val="clear" w:color="auto" w:fill="auto"/>
            <w:vAlign w:val="center"/>
          </w:tcPr>
          <w:p w:rsidR="00376564" w:rsidRPr="00376564" w:rsidRDefault="00376564" w:rsidP="00376564">
            <w:pPr>
              <w:widowControl w:val="0"/>
              <w:autoSpaceDE w:val="0"/>
              <w:autoSpaceDN w:val="0"/>
              <w:jc w:val="center"/>
              <w:rPr>
                <w:color w:val="000000"/>
                <w:sz w:val="18"/>
                <w:szCs w:val="18"/>
              </w:rPr>
            </w:pPr>
            <w:r w:rsidRPr="00376564">
              <w:rPr>
                <w:color w:val="000000"/>
                <w:sz w:val="18"/>
                <w:szCs w:val="18"/>
              </w:rPr>
              <w:t>-</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3</w:t>
            </w:r>
          </w:p>
        </w:tc>
        <w:tc>
          <w:tcPr>
            <w:tcW w:w="4675" w:type="dxa"/>
            <w:shd w:val="clear" w:color="auto" w:fill="auto"/>
          </w:tcPr>
          <w:p w:rsidR="00376564" w:rsidRPr="00376564" w:rsidRDefault="00376564" w:rsidP="00376564">
            <w:pPr>
              <w:widowControl w:val="0"/>
              <w:autoSpaceDE w:val="0"/>
              <w:autoSpaceDN w:val="0"/>
              <w:rPr>
                <w:sz w:val="18"/>
                <w:szCs w:val="18"/>
              </w:rPr>
            </w:pPr>
            <w:r w:rsidRPr="00376564">
              <w:rPr>
                <w:sz w:val="18"/>
                <w:szCs w:val="18"/>
              </w:rPr>
              <w:t>Иные характеристики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w:t>
            </w:r>
          </w:p>
        </w:tc>
      </w:tr>
    </w:tbl>
    <w:p w:rsidR="00376564" w:rsidRPr="00376564" w:rsidRDefault="00376564" w:rsidP="00376564">
      <w:pPr>
        <w:jc w:val="center"/>
        <w:rPr>
          <w:sz w:val="18"/>
          <w:szCs w:val="18"/>
        </w:rPr>
      </w:pPr>
      <w:r w:rsidRPr="00376564">
        <w:rPr>
          <w:sz w:val="18"/>
          <w:szCs w:val="18"/>
        </w:rPr>
        <w:t>Раздел 2</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4"/>
        <w:gridCol w:w="1277"/>
        <w:gridCol w:w="1420"/>
        <w:gridCol w:w="2409"/>
        <w:gridCol w:w="1787"/>
        <w:gridCol w:w="1386"/>
      </w:tblGrid>
      <w:tr w:rsidR="00376564" w:rsidRPr="00376564" w:rsidTr="00376564">
        <w:tc>
          <w:tcPr>
            <w:tcW w:w="5000" w:type="pct"/>
            <w:gridSpan w:val="6"/>
            <w:vAlign w:val="center"/>
          </w:tcPr>
          <w:p w:rsidR="00376564" w:rsidRPr="00376564" w:rsidRDefault="00376564" w:rsidP="00376564">
            <w:pPr>
              <w:pStyle w:val="1f9"/>
              <w:jc w:val="center"/>
              <w:rPr>
                <w:sz w:val="18"/>
                <w:szCs w:val="18"/>
              </w:rPr>
            </w:pPr>
            <w:r w:rsidRPr="00376564">
              <w:rPr>
                <w:sz w:val="18"/>
                <w:szCs w:val="18"/>
              </w:rPr>
              <w:t xml:space="preserve">Сведения о местоположении границ объекта </w:t>
            </w:r>
          </w:p>
        </w:tc>
      </w:tr>
      <w:tr w:rsidR="00376564" w:rsidRPr="00376564" w:rsidTr="00376564">
        <w:tc>
          <w:tcPr>
            <w:tcW w:w="5000" w:type="pct"/>
            <w:gridSpan w:val="6"/>
            <w:vAlign w:val="center"/>
          </w:tcPr>
          <w:p w:rsidR="00376564" w:rsidRPr="00376564" w:rsidRDefault="00376564" w:rsidP="00376564">
            <w:pPr>
              <w:pStyle w:val="1f9"/>
              <w:rPr>
                <w:sz w:val="18"/>
                <w:szCs w:val="18"/>
              </w:rPr>
            </w:pPr>
            <w:r w:rsidRPr="00376564">
              <w:rPr>
                <w:sz w:val="18"/>
                <w:szCs w:val="18"/>
              </w:rPr>
              <w:t>1. Система координат: МСК-58, зона 1</w:t>
            </w:r>
          </w:p>
        </w:tc>
      </w:tr>
      <w:tr w:rsidR="00376564" w:rsidRPr="00376564" w:rsidTr="00376564">
        <w:trPr>
          <w:trHeight w:val="337"/>
        </w:trPr>
        <w:tc>
          <w:tcPr>
            <w:tcW w:w="5000" w:type="pct"/>
            <w:gridSpan w:val="6"/>
          </w:tcPr>
          <w:p w:rsidR="00376564" w:rsidRPr="00376564" w:rsidRDefault="00376564" w:rsidP="00376564">
            <w:pPr>
              <w:rPr>
                <w:sz w:val="18"/>
                <w:szCs w:val="18"/>
              </w:rPr>
            </w:pPr>
            <w:r w:rsidRPr="00376564">
              <w:rPr>
                <w:sz w:val="18"/>
                <w:szCs w:val="18"/>
              </w:rPr>
              <w:t>2. Сведения о характерных точках границ объекта</w:t>
            </w:r>
          </w:p>
        </w:tc>
      </w:tr>
      <w:tr w:rsidR="00376564" w:rsidRPr="00376564" w:rsidTr="00376564">
        <w:tblPrEx>
          <w:tblLook w:val="0000" w:firstRow="0" w:lastRow="0" w:firstColumn="0" w:lastColumn="0" w:noHBand="0" w:noVBand="0"/>
        </w:tblPrEx>
        <w:tc>
          <w:tcPr>
            <w:tcW w:w="849"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t>характерных точек границ</w:t>
            </w:r>
          </w:p>
        </w:tc>
        <w:tc>
          <w:tcPr>
            <w:tcW w:w="1352" w:type="pct"/>
            <w:gridSpan w:val="2"/>
            <w:vAlign w:val="center"/>
          </w:tcPr>
          <w:p w:rsidR="00376564" w:rsidRPr="00376564" w:rsidRDefault="00376564" w:rsidP="00376564">
            <w:pPr>
              <w:pStyle w:val="1f9"/>
              <w:jc w:val="center"/>
              <w:rPr>
                <w:sz w:val="18"/>
                <w:szCs w:val="18"/>
              </w:rPr>
            </w:pPr>
            <w:r w:rsidRPr="00376564">
              <w:rPr>
                <w:sz w:val="18"/>
                <w:szCs w:val="18"/>
              </w:rPr>
              <w:t>Координаты, м</w:t>
            </w:r>
          </w:p>
        </w:tc>
        <w:tc>
          <w:tcPr>
            <w:tcW w:w="1207"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896"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погрешность положения характерной точки (М</w:t>
            </w:r>
            <w:r w:rsidRPr="00376564">
              <w:rPr>
                <w:sz w:val="18"/>
                <w:szCs w:val="18"/>
                <w:vertAlign w:val="subscript"/>
                <w:lang w:val="en-US"/>
              </w:rPr>
              <w:t>t</w:t>
            </w:r>
            <w:r w:rsidRPr="00376564">
              <w:rPr>
                <w:sz w:val="18"/>
                <w:szCs w:val="18"/>
              </w:rPr>
              <w:t>), м</w:t>
            </w:r>
          </w:p>
        </w:tc>
        <w:tc>
          <w:tcPr>
            <w:tcW w:w="695" w:type="pct"/>
            <w:vMerge w:val="restart"/>
            <w:vAlign w:val="center"/>
          </w:tcPr>
          <w:p w:rsidR="00376564" w:rsidRPr="00376564" w:rsidRDefault="00376564" w:rsidP="00376564">
            <w:pPr>
              <w:pStyle w:val="1f9"/>
              <w:jc w:val="center"/>
              <w:rPr>
                <w:sz w:val="18"/>
                <w:szCs w:val="18"/>
              </w:rPr>
            </w:pPr>
            <w:r w:rsidRPr="00376564">
              <w:rPr>
                <w:sz w:val="18"/>
                <w:szCs w:val="18"/>
              </w:rPr>
              <w:t>Описа</w:t>
            </w:r>
            <w:r w:rsidRPr="00376564">
              <w:rPr>
                <w:sz w:val="18"/>
                <w:szCs w:val="18"/>
              </w:rPr>
              <w:softHyphen/>
              <w:t>ние обозначения точки на местности (при наличии)</w:t>
            </w:r>
          </w:p>
        </w:tc>
      </w:tr>
      <w:tr w:rsidR="00376564" w:rsidRPr="00376564" w:rsidTr="00376564">
        <w:tblPrEx>
          <w:tblLook w:val="0000" w:firstRow="0" w:lastRow="0" w:firstColumn="0" w:lastColumn="0" w:noHBand="0" w:noVBand="0"/>
        </w:tblPrEx>
        <w:tc>
          <w:tcPr>
            <w:tcW w:w="849" w:type="pct"/>
            <w:vMerge/>
            <w:vAlign w:val="center"/>
          </w:tcPr>
          <w:p w:rsidR="00376564" w:rsidRPr="00376564" w:rsidRDefault="00376564" w:rsidP="00376564">
            <w:pPr>
              <w:pStyle w:val="1f9"/>
              <w:jc w:val="center"/>
              <w:rPr>
                <w:sz w:val="18"/>
                <w:szCs w:val="18"/>
              </w:rPr>
            </w:pPr>
          </w:p>
        </w:tc>
        <w:tc>
          <w:tcPr>
            <w:tcW w:w="640" w:type="pct"/>
            <w:vAlign w:val="center"/>
          </w:tcPr>
          <w:p w:rsidR="00376564" w:rsidRPr="00376564" w:rsidRDefault="00376564" w:rsidP="00376564">
            <w:pPr>
              <w:pStyle w:val="a8"/>
              <w:jc w:val="center"/>
              <w:rPr>
                <w:sz w:val="18"/>
                <w:szCs w:val="18"/>
              </w:rPr>
            </w:pPr>
            <w:r w:rsidRPr="00376564">
              <w:rPr>
                <w:sz w:val="18"/>
                <w:szCs w:val="18"/>
              </w:rPr>
              <w:t>Х</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Y</w:t>
            </w:r>
          </w:p>
        </w:tc>
        <w:tc>
          <w:tcPr>
            <w:tcW w:w="1207" w:type="pct"/>
            <w:vMerge/>
            <w:vAlign w:val="center"/>
          </w:tcPr>
          <w:p w:rsidR="00376564" w:rsidRPr="00376564" w:rsidRDefault="00376564" w:rsidP="00376564">
            <w:pPr>
              <w:pStyle w:val="1f9"/>
              <w:jc w:val="center"/>
              <w:rPr>
                <w:sz w:val="18"/>
                <w:szCs w:val="18"/>
              </w:rPr>
            </w:pPr>
          </w:p>
        </w:tc>
        <w:tc>
          <w:tcPr>
            <w:tcW w:w="896" w:type="pct"/>
            <w:vMerge/>
            <w:vAlign w:val="center"/>
          </w:tcPr>
          <w:p w:rsidR="00376564" w:rsidRPr="00376564" w:rsidRDefault="00376564" w:rsidP="00376564">
            <w:pPr>
              <w:pStyle w:val="1f9"/>
              <w:jc w:val="center"/>
              <w:rPr>
                <w:sz w:val="18"/>
                <w:szCs w:val="18"/>
              </w:rPr>
            </w:pPr>
          </w:p>
        </w:tc>
        <w:tc>
          <w:tcPr>
            <w:tcW w:w="695" w:type="pct"/>
            <w:vMerge/>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1f9"/>
              <w:jc w:val="center"/>
              <w:rPr>
                <w:sz w:val="18"/>
                <w:szCs w:val="18"/>
              </w:rPr>
            </w:pPr>
            <w:r w:rsidRPr="00376564">
              <w:rPr>
                <w:sz w:val="18"/>
                <w:szCs w:val="18"/>
              </w:rPr>
              <w:t>1</w:t>
            </w:r>
          </w:p>
        </w:tc>
        <w:tc>
          <w:tcPr>
            <w:tcW w:w="640" w:type="pct"/>
            <w:vAlign w:val="center"/>
          </w:tcPr>
          <w:p w:rsidR="00376564" w:rsidRPr="00376564" w:rsidRDefault="00376564" w:rsidP="00376564">
            <w:pPr>
              <w:pStyle w:val="a8"/>
              <w:jc w:val="center"/>
              <w:rPr>
                <w:sz w:val="18"/>
                <w:szCs w:val="18"/>
              </w:rPr>
            </w:pPr>
            <w:r w:rsidRPr="00376564">
              <w:rPr>
                <w:sz w:val="18"/>
                <w:szCs w:val="18"/>
              </w:rPr>
              <w:t>2</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3</w:t>
            </w:r>
          </w:p>
        </w:tc>
        <w:tc>
          <w:tcPr>
            <w:tcW w:w="1207" w:type="pct"/>
            <w:vAlign w:val="center"/>
          </w:tcPr>
          <w:p w:rsidR="00376564" w:rsidRPr="00376564" w:rsidRDefault="00376564" w:rsidP="00376564">
            <w:pPr>
              <w:pStyle w:val="1f9"/>
              <w:jc w:val="center"/>
              <w:rPr>
                <w:sz w:val="18"/>
                <w:szCs w:val="18"/>
              </w:rPr>
            </w:pPr>
            <w:r w:rsidRPr="00376564">
              <w:rPr>
                <w:sz w:val="18"/>
                <w:szCs w:val="18"/>
              </w:rPr>
              <w:t>4</w:t>
            </w:r>
          </w:p>
        </w:tc>
        <w:tc>
          <w:tcPr>
            <w:tcW w:w="896" w:type="pct"/>
            <w:vAlign w:val="center"/>
          </w:tcPr>
          <w:p w:rsidR="00376564" w:rsidRPr="00376564" w:rsidRDefault="00376564" w:rsidP="00376564">
            <w:pPr>
              <w:pStyle w:val="1f9"/>
              <w:jc w:val="center"/>
              <w:rPr>
                <w:sz w:val="18"/>
                <w:szCs w:val="18"/>
              </w:rPr>
            </w:pPr>
            <w:r w:rsidRPr="00376564">
              <w:rPr>
                <w:sz w:val="18"/>
                <w:szCs w:val="18"/>
              </w:rPr>
              <w:t>5</w:t>
            </w:r>
          </w:p>
        </w:tc>
        <w:tc>
          <w:tcPr>
            <w:tcW w:w="695" w:type="pct"/>
            <w:vAlign w:val="center"/>
          </w:tcPr>
          <w:p w:rsidR="00376564" w:rsidRPr="00376564" w:rsidRDefault="00376564" w:rsidP="00376564">
            <w:pPr>
              <w:pStyle w:val="1f9"/>
              <w:jc w:val="center"/>
              <w:rPr>
                <w:sz w:val="18"/>
                <w:szCs w:val="18"/>
              </w:rPr>
            </w:pPr>
            <w:r w:rsidRPr="00376564">
              <w:rPr>
                <w:sz w:val="18"/>
                <w:szCs w:val="18"/>
              </w:rPr>
              <w:t>6</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311077,16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1354421,84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311164,12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1354717,78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311228,75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1354803,43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311230,94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1354812,92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311244,41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1354871,33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311265,02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1354939,68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311270,96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1355072,32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311338,17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1355283,61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311351,96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1355341,91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311371,21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1355413,41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311406,47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1355491,41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311435,01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1355559,15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311259,41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1355729,55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311285,87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1355772,20</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311330,96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1355820,90</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311386,26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1355874,95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311504,01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1356017,39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311561,11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1356083,49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311576,76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1356117,14</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311595,36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1356148,39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311624,21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1356190,49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311669,91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1356248,18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311680,71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1356305,29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311683,11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1356324,49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311871,21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1356563,67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311714,96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1356655,62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311670,51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1356689,87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311638,06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1356713,32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311606,80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1356729,57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311535,56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1356757,17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311448,51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1356741,57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311365,95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1356621,97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311236,82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1356593,43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311184,10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1356621,68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311025,17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1356684,42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310971,51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1356727,72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310880,87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1356622,72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310840,01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1356516,53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310634,72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1356259,88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310457,37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1355898,25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310339,07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1355630,85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lastRenderedPageBreak/>
              <w:t>42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310275,07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1355464,51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310256,72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1355452,01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310247,96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1355401,86</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310234,57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1355341,21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310221,81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1355304,91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310213,52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1355285,07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310203,86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1355264,71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310196,08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1355248,62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310182,07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1355228,07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310154,07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1355193,77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310128,89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1355176,85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310072,31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1355157,77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310038,61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1355154,59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310002,37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1355122,15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1355114,72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310031,38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1355099,57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310034,88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1355079,72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1355062,22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1355044,77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310033,02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1355031,42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310029,41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1355020,62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310019,72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1355012,42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310008,07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1355007,42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309989,37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1355009,77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309983,58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1355000,42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309977,72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1354988,78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309978,17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1354982,72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309984,32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1354980,67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309991,52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310000,72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1354988,87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310010,37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1354993,42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1354993,42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310034,88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1354989,97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310040,72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1354980,67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310039,66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1354969,87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310033,51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1354962,22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310029,02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1354956,12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310027,92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1354948,87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310030,66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1354942,22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1354936,57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310039,66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1354928,88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1354920,17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310037,62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1354914,02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1354908,37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310032,51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1354902,73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310030,22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1354895,53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1354883,83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310020,22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1354869,92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310017,37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1354850,03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310014,57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1354833,53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310012,71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1354816,23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310449,92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1354675,98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310473,64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1354664,74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310659,06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1354591,33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310713,49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1354577,34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310723,40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1354605,17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310750,46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1354589,55</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310753,15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1354588,34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310759,23</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1354587,66</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310775,42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1354582,30</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310900,14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1354463,90</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310981,39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1354444,59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311077,16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1354421,84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5000" w:type="pct"/>
            <w:gridSpan w:val="6"/>
          </w:tcPr>
          <w:p w:rsidR="00376564" w:rsidRPr="00376564" w:rsidRDefault="00376564" w:rsidP="00376564">
            <w:pPr>
              <w:rPr>
                <w:sz w:val="18"/>
                <w:szCs w:val="18"/>
              </w:rPr>
            </w:pPr>
            <w:r w:rsidRPr="00376564">
              <w:rPr>
                <w:sz w:val="18"/>
                <w:szCs w:val="18"/>
              </w:rPr>
              <w:t xml:space="preserve">3. Сведения о характерных точках части (частей) границы объекта </w:t>
            </w:r>
          </w:p>
        </w:tc>
      </w:tr>
      <w:tr w:rsidR="00376564" w:rsidRPr="00376564" w:rsidTr="00376564">
        <w:tblPrEx>
          <w:tblLook w:val="0000" w:firstRow="0" w:lastRow="0" w:firstColumn="0" w:lastColumn="0" w:noHBand="0" w:noVBand="0"/>
        </w:tblPrEx>
        <w:trPr>
          <w:trHeight w:val="561"/>
        </w:trPr>
        <w:tc>
          <w:tcPr>
            <w:tcW w:w="849"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lastRenderedPageBreak/>
              <w:t>характерных точек границ</w:t>
            </w:r>
          </w:p>
        </w:tc>
        <w:tc>
          <w:tcPr>
            <w:tcW w:w="1352" w:type="pct"/>
            <w:gridSpan w:val="2"/>
            <w:vAlign w:val="center"/>
          </w:tcPr>
          <w:p w:rsidR="00376564" w:rsidRPr="00376564" w:rsidRDefault="00376564" w:rsidP="00376564">
            <w:pPr>
              <w:pStyle w:val="1f9"/>
              <w:jc w:val="center"/>
              <w:rPr>
                <w:sz w:val="18"/>
                <w:szCs w:val="18"/>
              </w:rPr>
            </w:pPr>
            <w:r w:rsidRPr="00376564">
              <w:rPr>
                <w:sz w:val="18"/>
                <w:szCs w:val="18"/>
              </w:rPr>
              <w:lastRenderedPageBreak/>
              <w:t>Координаты, м</w:t>
            </w:r>
          </w:p>
        </w:tc>
        <w:tc>
          <w:tcPr>
            <w:tcW w:w="1208"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895"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w:t>
            </w:r>
            <w:r w:rsidRPr="00376564">
              <w:rPr>
                <w:sz w:val="18"/>
                <w:szCs w:val="18"/>
              </w:rPr>
              <w:lastRenderedPageBreak/>
              <w:t>погрешность положения характерной точки (М</w:t>
            </w:r>
            <w:r w:rsidRPr="00376564">
              <w:rPr>
                <w:sz w:val="18"/>
                <w:szCs w:val="18"/>
                <w:vertAlign w:val="subscript"/>
                <w:lang w:val="en-US"/>
              </w:rPr>
              <w:t>t</w:t>
            </w:r>
            <w:r w:rsidRPr="00376564">
              <w:rPr>
                <w:sz w:val="18"/>
                <w:szCs w:val="18"/>
              </w:rPr>
              <w:t>), м</w:t>
            </w:r>
          </w:p>
        </w:tc>
        <w:tc>
          <w:tcPr>
            <w:tcW w:w="695" w:type="pct"/>
            <w:vMerge w:val="restart"/>
          </w:tcPr>
          <w:p w:rsidR="00376564" w:rsidRPr="00376564" w:rsidRDefault="00376564" w:rsidP="00376564">
            <w:pPr>
              <w:pStyle w:val="aa"/>
              <w:spacing w:before="0" w:beforeAutospacing="0" w:after="0"/>
              <w:jc w:val="center"/>
              <w:rPr>
                <w:sz w:val="18"/>
                <w:szCs w:val="18"/>
              </w:rPr>
            </w:pPr>
            <w:r w:rsidRPr="00376564">
              <w:rPr>
                <w:sz w:val="18"/>
                <w:szCs w:val="18"/>
              </w:rPr>
              <w:lastRenderedPageBreak/>
              <w:t>Описа</w:t>
            </w:r>
            <w:r w:rsidRPr="00376564">
              <w:rPr>
                <w:sz w:val="18"/>
                <w:szCs w:val="18"/>
              </w:rPr>
              <w:softHyphen/>
              <w:t xml:space="preserve">ние обозначения </w:t>
            </w:r>
            <w:r w:rsidRPr="00376564">
              <w:rPr>
                <w:sz w:val="18"/>
                <w:szCs w:val="18"/>
              </w:rPr>
              <w:lastRenderedPageBreak/>
              <w:t>точки на местности (при наличии)</w:t>
            </w:r>
          </w:p>
        </w:tc>
      </w:tr>
      <w:tr w:rsidR="00376564" w:rsidRPr="00376564" w:rsidTr="00376564">
        <w:tblPrEx>
          <w:tblLook w:val="0000" w:firstRow="0" w:lastRow="0" w:firstColumn="0" w:lastColumn="0" w:noHBand="0" w:noVBand="0"/>
        </w:tblPrEx>
        <w:trPr>
          <w:trHeight w:val="271"/>
        </w:trPr>
        <w:tc>
          <w:tcPr>
            <w:tcW w:w="849" w:type="pct"/>
            <w:vMerge/>
            <w:vAlign w:val="center"/>
          </w:tcPr>
          <w:p w:rsidR="00376564" w:rsidRPr="00376564" w:rsidRDefault="00376564" w:rsidP="00376564">
            <w:pPr>
              <w:pStyle w:val="1f9"/>
              <w:jc w:val="center"/>
              <w:rPr>
                <w:sz w:val="18"/>
                <w:szCs w:val="18"/>
              </w:rPr>
            </w:pPr>
          </w:p>
        </w:tc>
        <w:tc>
          <w:tcPr>
            <w:tcW w:w="1352" w:type="pct"/>
            <w:gridSpan w:val="2"/>
            <w:vAlign w:val="center"/>
          </w:tcPr>
          <w:p w:rsidR="00376564" w:rsidRPr="00376564" w:rsidRDefault="00376564" w:rsidP="00376564">
            <w:pPr>
              <w:pStyle w:val="1f9"/>
              <w:jc w:val="center"/>
              <w:rPr>
                <w:sz w:val="18"/>
                <w:szCs w:val="18"/>
              </w:rPr>
            </w:pPr>
          </w:p>
        </w:tc>
        <w:tc>
          <w:tcPr>
            <w:tcW w:w="1208" w:type="pct"/>
            <w:vMerge/>
            <w:vAlign w:val="center"/>
          </w:tcPr>
          <w:p w:rsidR="00376564" w:rsidRPr="00376564" w:rsidRDefault="00376564" w:rsidP="00376564">
            <w:pPr>
              <w:pStyle w:val="1f9"/>
              <w:jc w:val="center"/>
              <w:rPr>
                <w:sz w:val="18"/>
                <w:szCs w:val="18"/>
              </w:rPr>
            </w:pPr>
          </w:p>
        </w:tc>
        <w:tc>
          <w:tcPr>
            <w:tcW w:w="895" w:type="pct"/>
            <w:vMerge/>
            <w:vAlign w:val="center"/>
          </w:tcPr>
          <w:p w:rsidR="00376564" w:rsidRPr="00376564" w:rsidRDefault="00376564" w:rsidP="00376564">
            <w:pPr>
              <w:pStyle w:val="1f9"/>
              <w:jc w:val="center"/>
              <w:rPr>
                <w:sz w:val="18"/>
                <w:szCs w:val="18"/>
              </w:rPr>
            </w:pPr>
          </w:p>
        </w:tc>
        <w:tc>
          <w:tcPr>
            <w:tcW w:w="695" w:type="pct"/>
            <w:vMerge/>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rPr>
          <w:trHeight w:val="885"/>
        </w:trPr>
        <w:tc>
          <w:tcPr>
            <w:tcW w:w="849" w:type="pct"/>
            <w:vMerge/>
            <w:vAlign w:val="center"/>
          </w:tcPr>
          <w:p w:rsidR="00376564" w:rsidRPr="00376564" w:rsidRDefault="00376564" w:rsidP="00376564">
            <w:pPr>
              <w:pStyle w:val="1f9"/>
              <w:jc w:val="center"/>
              <w:rPr>
                <w:sz w:val="18"/>
                <w:szCs w:val="18"/>
              </w:rPr>
            </w:pPr>
          </w:p>
        </w:tc>
        <w:tc>
          <w:tcPr>
            <w:tcW w:w="640" w:type="pct"/>
            <w:vAlign w:val="center"/>
          </w:tcPr>
          <w:p w:rsidR="00376564" w:rsidRPr="00376564" w:rsidRDefault="00376564" w:rsidP="00376564">
            <w:pPr>
              <w:pStyle w:val="1f9"/>
              <w:jc w:val="center"/>
              <w:rPr>
                <w:sz w:val="18"/>
                <w:szCs w:val="18"/>
              </w:rPr>
            </w:pPr>
            <w:r w:rsidRPr="00376564">
              <w:rPr>
                <w:sz w:val="18"/>
                <w:szCs w:val="18"/>
              </w:rPr>
              <w:t>Х</w:t>
            </w:r>
          </w:p>
        </w:tc>
        <w:tc>
          <w:tcPr>
            <w:tcW w:w="712" w:type="pct"/>
            <w:vAlign w:val="center"/>
          </w:tcPr>
          <w:p w:rsidR="00376564" w:rsidRPr="00376564" w:rsidRDefault="00376564" w:rsidP="00376564">
            <w:pPr>
              <w:pStyle w:val="1f9"/>
              <w:jc w:val="center"/>
              <w:rPr>
                <w:sz w:val="18"/>
                <w:szCs w:val="18"/>
              </w:rPr>
            </w:pPr>
            <w:r w:rsidRPr="00376564">
              <w:rPr>
                <w:sz w:val="18"/>
                <w:szCs w:val="18"/>
                <w:lang w:val="en-US"/>
              </w:rPr>
              <w:t>Y</w:t>
            </w:r>
          </w:p>
        </w:tc>
        <w:tc>
          <w:tcPr>
            <w:tcW w:w="1208" w:type="pct"/>
            <w:vMerge/>
            <w:vAlign w:val="center"/>
          </w:tcPr>
          <w:p w:rsidR="00376564" w:rsidRPr="00376564" w:rsidRDefault="00376564" w:rsidP="00376564">
            <w:pPr>
              <w:pStyle w:val="1f9"/>
              <w:jc w:val="center"/>
              <w:rPr>
                <w:sz w:val="18"/>
                <w:szCs w:val="18"/>
              </w:rPr>
            </w:pPr>
          </w:p>
        </w:tc>
        <w:tc>
          <w:tcPr>
            <w:tcW w:w="895" w:type="pct"/>
            <w:vMerge/>
            <w:vAlign w:val="center"/>
          </w:tcPr>
          <w:p w:rsidR="00376564" w:rsidRPr="00376564" w:rsidRDefault="00376564" w:rsidP="00376564">
            <w:pPr>
              <w:pStyle w:val="1f9"/>
              <w:jc w:val="center"/>
              <w:rPr>
                <w:sz w:val="18"/>
                <w:szCs w:val="18"/>
              </w:rPr>
            </w:pPr>
          </w:p>
        </w:tc>
        <w:tc>
          <w:tcPr>
            <w:tcW w:w="695" w:type="pct"/>
            <w:vMerge/>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1f9"/>
              <w:jc w:val="center"/>
              <w:rPr>
                <w:sz w:val="18"/>
                <w:szCs w:val="18"/>
              </w:rPr>
            </w:pPr>
            <w:r w:rsidRPr="00376564">
              <w:rPr>
                <w:sz w:val="18"/>
                <w:szCs w:val="18"/>
              </w:rPr>
              <w:t>1</w:t>
            </w:r>
          </w:p>
        </w:tc>
        <w:tc>
          <w:tcPr>
            <w:tcW w:w="640" w:type="pct"/>
            <w:vAlign w:val="center"/>
          </w:tcPr>
          <w:p w:rsidR="00376564" w:rsidRPr="00376564" w:rsidRDefault="00376564" w:rsidP="00376564">
            <w:pPr>
              <w:pStyle w:val="a8"/>
              <w:jc w:val="center"/>
              <w:rPr>
                <w:sz w:val="18"/>
                <w:szCs w:val="18"/>
              </w:rPr>
            </w:pPr>
            <w:r w:rsidRPr="00376564">
              <w:rPr>
                <w:sz w:val="18"/>
                <w:szCs w:val="18"/>
              </w:rPr>
              <w:t>2</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3</w:t>
            </w:r>
          </w:p>
        </w:tc>
        <w:tc>
          <w:tcPr>
            <w:tcW w:w="1208" w:type="pct"/>
            <w:vAlign w:val="center"/>
          </w:tcPr>
          <w:p w:rsidR="00376564" w:rsidRPr="00376564" w:rsidRDefault="00376564" w:rsidP="00376564">
            <w:pPr>
              <w:pStyle w:val="1f9"/>
              <w:jc w:val="center"/>
              <w:rPr>
                <w:sz w:val="18"/>
                <w:szCs w:val="18"/>
              </w:rPr>
            </w:pPr>
            <w:r w:rsidRPr="00376564">
              <w:rPr>
                <w:sz w:val="18"/>
                <w:szCs w:val="18"/>
              </w:rPr>
              <w:t>4</w:t>
            </w:r>
          </w:p>
        </w:tc>
        <w:tc>
          <w:tcPr>
            <w:tcW w:w="895" w:type="pct"/>
            <w:vAlign w:val="center"/>
          </w:tcPr>
          <w:p w:rsidR="00376564" w:rsidRPr="00376564" w:rsidRDefault="00376564" w:rsidP="00376564">
            <w:pPr>
              <w:pStyle w:val="1f9"/>
              <w:jc w:val="center"/>
              <w:rPr>
                <w:sz w:val="18"/>
                <w:szCs w:val="18"/>
              </w:rPr>
            </w:pPr>
            <w:r w:rsidRPr="00376564">
              <w:rPr>
                <w:sz w:val="18"/>
                <w:szCs w:val="18"/>
              </w:rPr>
              <w:t>5</w:t>
            </w:r>
          </w:p>
        </w:tc>
        <w:tc>
          <w:tcPr>
            <w:tcW w:w="695" w:type="pct"/>
            <w:vAlign w:val="center"/>
          </w:tcPr>
          <w:p w:rsidR="00376564" w:rsidRPr="00376564" w:rsidRDefault="00376564" w:rsidP="00376564">
            <w:pPr>
              <w:pStyle w:val="1f9"/>
              <w:jc w:val="center"/>
              <w:rPr>
                <w:sz w:val="18"/>
                <w:szCs w:val="18"/>
              </w:rPr>
            </w:pPr>
            <w:r w:rsidRPr="00376564">
              <w:rPr>
                <w:sz w:val="18"/>
                <w:szCs w:val="18"/>
              </w:rPr>
              <w:t>6</w:t>
            </w: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rPr>
                <w:sz w:val="18"/>
                <w:szCs w:val="18"/>
              </w:rPr>
            </w:pPr>
            <w:r w:rsidRPr="00376564">
              <w:rPr>
                <w:sz w:val="18"/>
                <w:szCs w:val="18"/>
              </w:rPr>
              <w:t>Часть № 1</w:t>
            </w:r>
          </w:p>
        </w:tc>
        <w:tc>
          <w:tcPr>
            <w:tcW w:w="640" w:type="pct"/>
            <w:vAlign w:val="center"/>
          </w:tcPr>
          <w:p w:rsidR="00376564" w:rsidRPr="00376564" w:rsidRDefault="00376564" w:rsidP="00376564">
            <w:pPr>
              <w:pStyle w:val="a8"/>
              <w:jc w:val="center"/>
              <w:rPr>
                <w:sz w:val="18"/>
                <w:szCs w:val="18"/>
              </w:rPr>
            </w:pPr>
          </w:p>
        </w:tc>
        <w:tc>
          <w:tcPr>
            <w:tcW w:w="712" w:type="pct"/>
            <w:vAlign w:val="center"/>
          </w:tcPr>
          <w:p w:rsidR="00376564" w:rsidRPr="00376564" w:rsidRDefault="00376564" w:rsidP="00376564">
            <w:pPr>
              <w:pStyle w:val="1f9"/>
              <w:jc w:val="center"/>
              <w:rPr>
                <w:sz w:val="18"/>
                <w:szCs w:val="18"/>
                <w:lang w:val="en-US"/>
              </w:rPr>
            </w:pPr>
          </w:p>
        </w:tc>
        <w:tc>
          <w:tcPr>
            <w:tcW w:w="1208" w:type="pct"/>
            <w:vAlign w:val="center"/>
          </w:tcPr>
          <w:p w:rsidR="00376564" w:rsidRPr="00376564" w:rsidRDefault="00376564" w:rsidP="00376564">
            <w:pPr>
              <w:pStyle w:val="1f9"/>
              <w:jc w:val="center"/>
              <w:rPr>
                <w:sz w:val="18"/>
                <w:szCs w:val="18"/>
              </w:rPr>
            </w:pPr>
          </w:p>
        </w:tc>
        <w:tc>
          <w:tcPr>
            <w:tcW w:w="895" w:type="pct"/>
            <w:vAlign w:val="center"/>
          </w:tcPr>
          <w:p w:rsidR="00376564" w:rsidRPr="00376564" w:rsidRDefault="00376564" w:rsidP="00376564">
            <w:pPr>
              <w:pStyle w:val="1f9"/>
              <w:jc w:val="center"/>
              <w:rPr>
                <w:sz w:val="18"/>
                <w:szCs w:val="18"/>
              </w:rPr>
            </w:pPr>
          </w:p>
        </w:tc>
        <w:tc>
          <w:tcPr>
            <w:tcW w:w="695" w:type="pct"/>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712"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1208" w:type="pct"/>
          </w:tcPr>
          <w:p w:rsidR="00376564" w:rsidRPr="00376564" w:rsidRDefault="00376564" w:rsidP="00376564">
            <w:pPr>
              <w:pStyle w:val="aa"/>
              <w:spacing w:before="0" w:beforeAutospacing="0" w:after="0"/>
              <w:rPr>
                <w:sz w:val="18"/>
                <w:szCs w:val="18"/>
              </w:rPr>
            </w:pPr>
            <w:r w:rsidRPr="00376564">
              <w:rPr>
                <w:sz w:val="18"/>
                <w:szCs w:val="18"/>
              </w:rPr>
              <w:t>-</w:t>
            </w:r>
          </w:p>
        </w:tc>
        <w:tc>
          <w:tcPr>
            <w:tcW w:w="8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rPr>
                <w:sz w:val="18"/>
                <w:szCs w:val="18"/>
              </w:rPr>
            </w:pPr>
            <w:r w:rsidRPr="00376564">
              <w:rPr>
                <w:sz w:val="18"/>
                <w:szCs w:val="18"/>
              </w:rPr>
              <w:t>Часть № 2</w:t>
            </w:r>
          </w:p>
        </w:tc>
        <w:tc>
          <w:tcPr>
            <w:tcW w:w="640" w:type="pct"/>
          </w:tcPr>
          <w:p w:rsidR="00376564" w:rsidRPr="00376564" w:rsidRDefault="00376564" w:rsidP="00376564">
            <w:pPr>
              <w:pStyle w:val="aa"/>
              <w:spacing w:before="0" w:beforeAutospacing="0" w:after="0"/>
              <w:jc w:val="center"/>
              <w:rPr>
                <w:sz w:val="18"/>
                <w:szCs w:val="18"/>
              </w:rPr>
            </w:pPr>
          </w:p>
        </w:tc>
        <w:tc>
          <w:tcPr>
            <w:tcW w:w="712" w:type="pct"/>
          </w:tcPr>
          <w:p w:rsidR="00376564" w:rsidRPr="00376564" w:rsidRDefault="00376564" w:rsidP="00376564">
            <w:pPr>
              <w:pStyle w:val="aa"/>
              <w:spacing w:before="0" w:beforeAutospacing="0" w:after="0"/>
              <w:jc w:val="center"/>
              <w:rPr>
                <w:sz w:val="18"/>
                <w:szCs w:val="18"/>
              </w:rPr>
            </w:pPr>
          </w:p>
        </w:tc>
        <w:tc>
          <w:tcPr>
            <w:tcW w:w="1208" w:type="pct"/>
          </w:tcPr>
          <w:p w:rsidR="00376564" w:rsidRPr="00376564" w:rsidRDefault="00376564" w:rsidP="00376564">
            <w:pPr>
              <w:pStyle w:val="aa"/>
              <w:spacing w:before="0" w:beforeAutospacing="0" w:after="0"/>
              <w:rPr>
                <w:sz w:val="18"/>
                <w:szCs w:val="18"/>
              </w:rPr>
            </w:pPr>
          </w:p>
        </w:tc>
        <w:tc>
          <w:tcPr>
            <w:tcW w:w="895" w:type="pct"/>
          </w:tcPr>
          <w:p w:rsidR="00376564" w:rsidRPr="00376564" w:rsidRDefault="00376564" w:rsidP="00376564">
            <w:pPr>
              <w:pStyle w:val="aa"/>
              <w:spacing w:before="0" w:beforeAutospacing="0" w:after="0"/>
              <w:jc w:val="center"/>
              <w:rPr>
                <w:sz w:val="18"/>
                <w:szCs w:val="18"/>
              </w:rPr>
            </w:pPr>
          </w:p>
        </w:tc>
        <w:tc>
          <w:tcPr>
            <w:tcW w:w="695" w:type="pct"/>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712"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1208" w:type="pct"/>
          </w:tcPr>
          <w:p w:rsidR="00376564" w:rsidRPr="00376564" w:rsidRDefault="00376564" w:rsidP="00376564">
            <w:pPr>
              <w:pStyle w:val="aa"/>
              <w:spacing w:before="0" w:beforeAutospacing="0" w:after="0"/>
              <w:rPr>
                <w:sz w:val="18"/>
                <w:szCs w:val="18"/>
              </w:rPr>
            </w:pPr>
            <w:r w:rsidRPr="00376564">
              <w:rPr>
                <w:sz w:val="18"/>
                <w:szCs w:val="18"/>
              </w:rPr>
              <w:t>-</w:t>
            </w:r>
          </w:p>
        </w:tc>
        <w:tc>
          <w:tcPr>
            <w:tcW w:w="8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aa"/>
              <w:spacing w:before="0" w:beforeAutospacing="0" w:after="0"/>
              <w:rPr>
                <w:sz w:val="18"/>
                <w:szCs w:val="18"/>
              </w:rPr>
            </w:pPr>
            <w:r w:rsidRPr="00376564">
              <w:rPr>
                <w:sz w:val="18"/>
                <w:szCs w:val="18"/>
              </w:rPr>
              <w:t>Часть № …</w:t>
            </w:r>
          </w:p>
        </w:tc>
        <w:tc>
          <w:tcPr>
            <w:tcW w:w="640" w:type="pct"/>
          </w:tcPr>
          <w:p w:rsidR="00376564" w:rsidRPr="00376564" w:rsidRDefault="00376564" w:rsidP="00376564">
            <w:pPr>
              <w:pStyle w:val="aa"/>
              <w:spacing w:before="0" w:beforeAutospacing="0" w:after="0"/>
              <w:jc w:val="center"/>
              <w:rPr>
                <w:sz w:val="18"/>
                <w:szCs w:val="18"/>
              </w:rPr>
            </w:pPr>
          </w:p>
        </w:tc>
        <w:tc>
          <w:tcPr>
            <w:tcW w:w="712" w:type="pct"/>
          </w:tcPr>
          <w:p w:rsidR="00376564" w:rsidRPr="00376564" w:rsidRDefault="00376564" w:rsidP="00376564">
            <w:pPr>
              <w:pStyle w:val="aa"/>
              <w:spacing w:before="0" w:beforeAutospacing="0" w:after="0"/>
              <w:jc w:val="center"/>
              <w:rPr>
                <w:sz w:val="18"/>
                <w:szCs w:val="18"/>
              </w:rPr>
            </w:pPr>
          </w:p>
        </w:tc>
        <w:tc>
          <w:tcPr>
            <w:tcW w:w="1208" w:type="pct"/>
          </w:tcPr>
          <w:p w:rsidR="00376564" w:rsidRPr="00376564" w:rsidRDefault="00376564" w:rsidP="00376564">
            <w:pPr>
              <w:pStyle w:val="aa"/>
              <w:spacing w:before="0" w:beforeAutospacing="0" w:after="0"/>
              <w:rPr>
                <w:sz w:val="18"/>
                <w:szCs w:val="18"/>
              </w:rPr>
            </w:pPr>
          </w:p>
        </w:tc>
        <w:tc>
          <w:tcPr>
            <w:tcW w:w="895" w:type="pct"/>
          </w:tcPr>
          <w:p w:rsidR="00376564" w:rsidRPr="00376564" w:rsidRDefault="00376564" w:rsidP="00376564">
            <w:pPr>
              <w:pStyle w:val="aa"/>
              <w:spacing w:before="0" w:beforeAutospacing="0" w:after="0"/>
              <w:jc w:val="center"/>
              <w:rPr>
                <w:sz w:val="18"/>
                <w:szCs w:val="18"/>
              </w:rPr>
            </w:pPr>
          </w:p>
        </w:tc>
        <w:tc>
          <w:tcPr>
            <w:tcW w:w="695" w:type="pct"/>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vAlign w:val="center"/>
          </w:tcPr>
          <w:p w:rsidR="00376564" w:rsidRPr="00376564" w:rsidRDefault="00376564" w:rsidP="00376564">
            <w:pPr>
              <w:jc w:val="center"/>
              <w:rPr>
                <w:sz w:val="18"/>
                <w:szCs w:val="18"/>
              </w:rPr>
            </w:pPr>
            <w:r w:rsidRPr="00376564">
              <w:rPr>
                <w:sz w:val="18"/>
                <w:szCs w:val="18"/>
              </w:rPr>
              <w:t>-</w:t>
            </w:r>
          </w:p>
        </w:tc>
        <w:tc>
          <w:tcPr>
            <w:tcW w:w="712" w:type="pct"/>
            <w:vAlign w:val="center"/>
          </w:tcPr>
          <w:p w:rsidR="00376564" w:rsidRPr="00376564" w:rsidRDefault="00376564" w:rsidP="00376564">
            <w:pPr>
              <w:jc w:val="center"/>
              <w:rPr>
                <w:sz w:val="18"/>
                <w:szCs w:val="18"/>
              </w:rPr>
            </w:pPr>
            <w:r w:rsidRPr="00376564">
              <w:rPr>
                <w:sz w:val="18"/>
                <w:szCs w:val="18"/>
              </w:rPr>
              <w:t>-</w:t>
            </w:r>
          </w:p>
        </w:tc>
        <w:tc>
          <w:tcPr>
            <w:tcW w:w="1208"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895"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r>
    </w:tbl>
    <w:p w:rsidR="00376564" w:rsidRPr="00376564" w:rsidRDefault="00376564" w:rsidP="00376564">
      <w:pPr>
        <w:jc w:val="center"/>
        <w:rPr>
          <w:sz w:val="18"/>
          <w:szCs w:val="18"/>
        </w:rPr>
      </w:pPr>
      <w:r w:rsidRPr="00376564">
        <w:rPr>
          <w:sz w:val="18"/>
          <w:szCs w:val="18"/>
        </w:rPr>
        <w:t>Раздел 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7"/>
        <w:gridCol w:w="999"/>
        <w:gridCol w:w="28"/>
        <w:gridCol w:w="1027"/>
        <w:gridCol w:w="84"/>
        <w:gridCol w:w="910"/>
        <w:gridCol w:w="34"/>
        <w:gridCol w:w="1041"/>
        <w:gridCol w:w="1275"/>
        <w:gridCol w:w="1520"/>
        <w:gridCol w:w="1368"/>
      </w:tblGrid>
      <w:tr w:rsidR="00376564" w:rsidRPr="00376564" w:rsidTr="00376564">
        <w:tc>
          <w:tcPr>
            <w:tcW w:w="5000" w:type="pct"/>
            <w:gridSpan w:val="11"/>
            <w:vAlign w:val="center"/>
          </w:tcPr>
          <w:p w:rsidR="00376564" w:rsidRPr="00376564" w:rsidRDefault="00376564" w:rsidP="00376564">
            <w:pPr>
              <w:pStyle w:val="1f9"/>
              <w:jc w:val="center"/>
              <w:rPr>
                <w:sz w:val="18"/>
                <w:szCs w:val="18"/>
              </w:rPr>
            </w:pPr>
            <w:r w:rsidRPr="00376564">
              <w:rPr>
                <w:sz w:val="18"/>
                <w:szCs w:val="18"/>
              </w:rPr>
              <w:t xml:space="preserve">Сведения о местоположении измененных (уточненных) границ объекта </w:t>
            </w:r>
          </w:p>
        </w:tc>
      </w:tr>
      <w:tr w:rsidR="00376564" w:rsidRPr="00376564" w:rsidTr="00376564">
        <w:tc>
          <w:tcPr>
            <w:tcW w:w="5000" w:type="pct"/>
            <w:gridSpan w:val="11"/>
            <w:vAlign w:val="center"/>
          </w:tcPr>
          <w:p w:rsidR="00376564" w:rsidRPr="00376564" w:rsidRDefault="00376564" w:rsidP="00376564">
            <w:pPr>
              <w:pStyle w:val="1f9"/>
              <w:rPr>
                <w:sz w:val="18"/>
                <w:szCs w:val="18"/>
              </w:rPr>
            </w:pPr>
            <w:r w:rsidRPr="00376564">
              <w:rPr>
                <w:sz w:val="18"/>
                <w:szCs w:val="18"/>
              </w:rPr>
              <w:t>1. Система координат: МСК-58, зона 1</w:t>
            </w:r>
          </w:p>
        </w:tc>
      </w:tr>
      <w:tr w:rsidR="00376564" w:rsidRPr="00376564" w:rsidTr="00376564">
        <w:tc>
          <w:tcPr>
            <w:tcW w:w="5000" w:type="pct"/>
            <w:gridSpan w:val="11"/>
          </w:tcPr>
          <w:p w:rsidR="00376564" w:rsidRPr="00376564" w:rsidRDefault="00376564" w:rsidP="00376564">
            <w:pPr>
              <w:rPr>
                <w:sz w:val="18"/>
                <w:szCs w:val="18"/>
              </w:rPr>
            </w:pPr>
            <w:r w:rsidRPr="00376564">
              <w:rPr>
                <w:sz w:val="18"/>
                <w:szCs w:val="18"/>
              </w:rPr>
              <w:t xml:space="preserve">2. Сведения о характерных точках границ объекта </w:t>
            </w:r>
          </w:p>
        </w:tc>
      </w:tr>
      <w:tr w:rsidR="00376564" w:rsidRPr="00376564" w:rsidTr="00376564">
        <w:tblPrEx>
          <w:tblLook w:val="0000" w:firstRow="0" w:lastRow="0" w:firstColumn="0" w:lastColumn="0" w:noHBand="0" w:noVBand="0"/>
        </w:tblPrEx>
        <w:tc>
          <w:tcPr>
            <w:tcW w:w="846"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t>характерных точек границ</w:t>
            </w:r>
          </w:p>
        </w:tc>
        <w:tc>
          <w:tcPr>
            <w:tcW w:w="1030" w:type="pct"/>
            <w:gridSpan w:val="3"/>
            <w:vAlign w:val="center"/>
          </w:tcPr>
          <w:p w:rsidR="00376564" w:rsidRPr="00376564" w:rsidRDefault="00376564" w:rsidP="00376564">
            <w:pPr>
              <w:pStyle w:val="1f9"/>
              <w:jc w:val="center"/>
              <w:rPr>
                <w:sz w:val="18"/>
                <w:szCs w:val="18"/>
              </w:rPr>
            </w:pPr>
            <w:r w:rsidRPr="00376564">
              <w:rPr>
                <w:sz w:val="18"/>
                <w:szCs w:val="18"/>
              </w:rPr>
              <w:t>Существующие координаты, м</w:t>
            </w:r>
          </w:p>
        </w:tc>
        <w:tc>
          <w:tcPr>
            <w:tcW w:w="1036" w:type="pct"/>
            <w:gridSpan w:val="4"/>
            <w:vAlign w:val="center"/>
          </w:tcPr>
          <w:p w:rsidR="00376564" w:rsidRPr="00376564" w:rsidRDefault="00376564" w:rsidP="00376564">
            <w:pPr>
              <w:pStyle w:val="1f9"/>
              <w:jc w:val="center"/>
              <w:rPr>
                <w:sz w:val="18"/>
                <w:szCs w:val="18"/>
              </w:rPr>
            </w:pPr>
            <w:r w:rsidRPr="00376564">
              <w:rPr>
                <w:sz w:val="18"/>
                <w:szCs w:val="18"/>
              </w:rPr>
              <w:t>Измененные (уточненные) координаты, м</w:t>
            </w:r>
          </w:p>
        </w:tc>
        <w:tc>
          <w:tcPr>
            <w:tcW w:w="639"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762"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погрешность положения характерной точки (М</w:t>
            </w:r>
            <w:r w:rsidRPr="00376564">
              <w:rPr>
                <w:sz w:val="18"/>
                <w:szCs w:val="18"/>
                <w:vertAlign w:val="subscript"/>
                <w:lang w:val="en-US"/>
              </w:rPr>
              <w:t>t</w:t>
            </w:r>
            <w:r w:rsidRPr="00376564">
              <w:rPr>
                <w:sz w:val="18"/>
                <w:szCs w:val="18"/>
              </w:rPr>
              <w:t>), м</w:t>
            </w:r>
          </w:p>
        </w:tc>
        <w:tc>
          <w:tcPr>
            <w:tcW w:w="686" w:type="pct"/>
            <w:vMerge w:val="restart"/>
            <w:vAlign w:val="center"/>
          </w:tcPr>
          <w:p w:rsidR="00376564" w:rsidRPr="00376564" w:rsidRDefault="00376564" w:rsidP="00376564">
            <w:pPr>
              <w:pStyle w:val="1f9"/>
              <w:jc w:val="center"/>
              <w:rPr>
                <w:sz w:val="18"/>
                <w:szCs w:val="18"/>
              </w:rPr>
            </w:pPr>
            <w:r w:rsidRPr="00376564">
              <w:rPr>
                <w:sz w:val="18"/>
                <w:szCs w:val="18"/>
              </w:rPr>
              <w:t>Описа</w:t>
            </w:r>
            <w:r w:rsidRPr="00376564">
              <w:rPr>
                <w:sz w:val="18"/>
                <w:szCs w:val="18"/>
              </w:rPr>
              <w:softHyphen/>
              <w:t>ние обозначения точки на местности (при наличии)</w:t>
            </w:r>
          </w:p>
        </w:tc>
      </w:tr>
      <w:tr w:rsidR="00376564" w:rsidRPr="00376564" w:rsidTr="00376564">
        <w:tblPrEx>
          <w:tblLook w:val="0000" w:firstRow="0" w:lastRow="0" w:firstColumn="0" w:lastColumn="0" w:noHBand="0" w:noVBand="0"/>
        </w:tblPrEx>
        <w:tc>
          <w:tcPr>
            <w:tcW w:w="846" w:type="pct"/>
            <w:vMerge/>
            <w:vAlign w:val="center"/>
          </w:tcPr>
          <w:p w:rsidR="00376564" w:rsidRPr="00376564" w:rsidRDefault="00376564" w:rsidP="00376564">
            <w:pPr>
              <w:pStyle w:val="1f9"/>
              <w:jc w:val="center"/>
              <w:rPr>
                <w:sz w:val="18"/>
                <w:szCs w:val="18"/>
              </w:rPr>
            </w:pPr>
          </w:p>
        </w:tc>
        <w:tc>
          <w:tcPr>
            <w:tcW w:w="515" w:type="pct"/>
            <w:gridSpan w:val="2"/>
            <w:vAlign w:val="center"/>
          </w:tcPr>
          <w:p w:rsidR="00376564" w:rsidRPr="00376564" w:rsidRDefault="00376564" w:rsidP="00376564">
            <w:pPr>
              <w:pStyle w:val="a8"/>
              <w:jc w:val="center"/>
              <w:rPr>
                <w:sz w:val="18"/>
                <w:szCs w:val="18"/>
              </w:rPr>
            </w:pPr>
            <w:r w:rsidRPr="00376564">
              <w:rPr>
                <w:sz w:val="18"/>
                <w:szCs w:val="18"/>
              </w:rPr>
              <w:t>Х</w:t>
            </w:r>
          </w:p>
        </w:tc>
        <w:tc>
          <w:tcPr>
            <w:tcW w:w="515" w:type="pct"/>
            <w:vAlign w:val="center"/>
          </w:tcPr>
          <w:p w:rsidR="00376564" w:rsidRPr="00376564" w:rsidRDefault="00376564" w:rsidP="00376564">
            <w:pPr>
              <w:pStyle w:val="a8"/>
              <w:jc w:val="center"/>
              <w:rPr>
                <w:sz w:val="18"/>
                <w:szCs w:val="18"/>
              </w:rPr>
            </w:pPr>
            <w:r w:rsidRPr="00376564">
              <w:rPr>
                <w:sz w:val="18"/>
                <w:szCs w:val="18"/>
                <w:lang w:val="en-US"/>
              </w:rPr>
              <w:t>Y</w:t>
            </w:r>
          </w:p>
        </w:tc>
        <w:tc>
          <w:tcPr>
            <w:tcW w:w="515" w:type="pct"/>
            <w:gridSpan w:val="3"/>
            <w:vAlign w:val="center"/>
          </w:tcPr>
          <w:p w:rsidR="00376564" w:rsidRPr="00376564" w:rsidRDefault="00376564" w:rsidP="00376564">
            <w:pPr>
              <w:pStyle w:val="a8"/>
              <w:jc w:val="center"/>
              <w:rPr>
                <w:sz w:val="18"/>
                <w:szCs w:val="18"/>
              </w:rPr>
            </w:pPr>
            <w:r w:rsidRPr="00376564">
              <w:rPr>
                <w:sz w:val="18"/>
                <w:szCs w:val="18"/>
              </w:rPr>
              <w:t>Х</w:t>
            </w:r>
          </w:p>
        </w:tc>
        <w:tc>
          <w:tcPr>
            <w:tcW w:w="521" w:type="pct"/>
            <w:vAlign w:val="center"/>
          </w:tcPr>
          <w:p w:rsidR="00376564" w:rsidRPr="00376564" w:rsidRDefault="00376564" w:rsidP="00376564">
            <w:pPr>
              <w:pStyle w:val="a8"/>
              <w:jc w:val="center"/>
              <w:rPr>
                <w:sz w:val="18"/>
                <w:szCs w:val="18"/>
              </w:rPr>
            </w:pPr>
            <w:r w:rsidRPr="00376564">
              <w:rPr>
                <w:sz w:val="18"/>
                <w:szCs w:val="18"/>
                <w:lang w:val="en-US"/>
              </w:rPr>
              <w:t>Y</w:t>
            </w:r>
          </w:p>
        </w:tc>
        <w:tc>
          <w:tcPr>
            <w:tcW w:w="639" w:type="pct"/>
            <w:vMerge/>
            <w:vAlign w:val="center"/>
          </w:tcPr>
          <w:p w:rsidR="00376564" w:rsidRPr="00376564" w:rsidRDefault="00376564" w:rsidP="00376564">
            <w:pPr>
              <w:pStyle w:val="1f9"/>
              <w:jc w:val="center"/>
              <w:rPr>
                <w:sz w:val="18"/>
                <w:szCs w:val="18"/>
              </w:rPr>
            </w:pPr>
          </w:p>
        </w:tc>
        <w:tc>
          <w:tcPr>
            <w:tcW w:w="762" w:type="pct"/>
            <w:vMerge/>
            <w:vAlign w:val="center"/>
          </w:tcPr>
          <w:p w:rsidR="00376564" w:rsidRPr="00376564" w:rsidRDefault="00376564" w:rsidP="00376564">
            <w:pPr>
              <w:pStyle w:val="1f9"/>
              <w:jc w:val="center"/>
              <w:rPr>
                <w:sz w:val="18"/>
                <w:szCs w:val="18"/>
              </w:rPr>
            </w:pPr>
          </w:p>
        </w:tc>
        <w:tc>
          <w:tcPr>
            <w:tcW w:w="686" w:type="pct"/>
            <w:vMerge/>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1f9"/>
              <w:jc w:val="center"/>
              <w:rPr>
                <w:sz w:val="18"/>
                <w:szCs w:val="18"/>
              </w:rPr>
            </w:pPr>
            <w:r w:rsidRPr="00376564">
              <w:rPr>
                <w:sz w:val="18"/>
                <w:szCs w:val="18"/>
              </w:rPr>
              <w:t>1</w:t>
            </w:r>
          </w:p>
        </w:tc>
        <w:tc>
          <w:tcPr>
            <w:tcW w:w="515" w:type="pct"/>
            <w:gridSpan w:val="2"/>
            <w:vAlign w:val="center"/>
          </w:tcPr>
          <w:p w:rsidR="00376564" w:rsidRPr="00376564" w:rsidRDefault="00376564" w:rsidP="00376564">
            <w:pPr>
              <w:pStyle w:val="a8"/>
              <w:jc w:val="center"/>
              <w:rPr>
                <w:sz w:val="18"/>
                <w:szCs w:val="18"/>
              </w:rPr>
            </w:pPr>
            <w:r w:rsidRPr="00376564">
              <w:rPr>
                <w:sz w:val="18"/>
                <w:szCs w:val="18"/>
              </w:rPr>
              <w:t>2</w:t>
            </w:r>
          </w:p>
        </w:tc>
        <w:tc>
          <w:tcPr>
            <w:tcW w:w="515" w:type="pct"/>
            <w:vAlign w:val="center"/>
          </w:tcPr>
          <w:p w:rsidR="00376564" w:rsidRPr="00376564" w:rsidRDefault="00376564" w:rsidP="00376564">
            <w:pPr>
              <w:pStyle w:val="a8"/>
              <w:jc w:val="center"/>
              <w:rPr>
                <w:sz w:val="18"/>
                <w:szCs w:val="18"/>
              </w:rPr>
            </w:pPr>
            <w:r w:rsidRPr="00376564">
              <w:rPr>
                <w:sz w:val="18"/>
                <w:szCs w:val="18"/>
              </w:rPr>
              <w:t>3</w:t>
            </w:r>
          </w:p>
        </w:tc>
        <w:tc>
          <w:tcPr>
            <w:tcW w:w="515" w:type="pct"/>
            <w:gridSpan w:val="3"/>
            <w:vAlign w:val="center"/>
          </w:tcPr>
          <w:p w:rsidR="00376564" w:rsidRPr="00376564" w:rsidRDefault="00376564" w:rsidP="00376564">
            <w:pPr>
              <w:pStyle w:val="1f9"/>
              <w:jc w:val="center"/>
              <w:rPr>
                <w:sz w:val="18"/>
                <w:szCs w:val="18"/>
              </w:rPr>
            </w:pPr>
            <w:r w:rsidRPr="00376564">
              <w:rPr>
                <w:sz w:val="18"/>
                <w:szCs w:val="18"/>
              </w:rPr>
              <w:t>4</w:t>
            </w:r>
          </w:p>
        </w:tc>
        <w:tc>
          <w:tcPr>
            <w:tcW w:w="521" w:type="pct"/>
            <w:vAlign w:val="center"/>
          </w:tcPr>
          <w:p w:rsidR="00376564" w:rsidRPr="00376564" w:rsidRDefault="00376564" w:rsidP="00376564">
            <w:pPr>
              <w:pStyle w:val="1f9"/>
              <w:jc w:val="center"/>
              <w:rPr>
                <w:sz w:val="18"/>
                <w:szCs w:val="18"/>
              </w:rPr>
            </w:pPr>
            <w:r w:rsidRPr="00376564">
              <w:rPr>
                <w:sz w:val="18"/>
                <w:szCs w:val="18"/>
              </w:rPr>
              <w:t>5</w:t>
            </w:r>
          </w:p>
        </w:tc>
        <w:tc>
          <w:tcPr>
            <w:tcW w:w="639" w:type="pct"/>
            <w:vAlign w:val="center"/>
          </w:tcPr>
          <w:p w:rsidR="00376564" w:rsidRPr="00376564" w:rsidRDefault="00376564" w:rsidP="00376564">
            <w:pPr>
              <w:pStyle w:val="1f9"/>
              <w:jc w:val="center"/>
              <w:rPr>
                <w:sz w:val="18"/>
                <w:szCs w:val="18"/>
              </w:rPr>
            </w:pPr>
            <w:r w:rsidRPr="00376564">
              <w:rPr>
                <w:sz w:val="18"/>
                <w:szCs w:val="18"/>
              </w:rPr>
              <w:t>6</w:t>
            </w:r>
          </w:p>
        </w:tc>
        <w:tc>
          <w:tcPr>
            <w:tcW w:w="762" w:type="pct"/>
            <w:vAlign w:val="center"/>
          </w:tcPr>
          <w:p w:rsidR="00376564" w:rsidRPr="00376564" w:rsidRDefault="00376564" w:rsidP="00376564">
            <w:pPr>
              <w:pStyle w:val="1f9"/>
              <w:jc w:val="center"/>
              <w:rPr>
                <w:sz w:val="18"/>
                <w:szCs w:val="18"/>
              </w:rPr>
            </w:pPr>
            <w:r w:rsidRPr="00376564">
              <w:rPr>
                <w:sz w:val="18"/>
                <w:szCs w:val="18"/>
              </w:rPr>
              <w:t>7</w:t>
            </w:r>
          </w:p>
        </w:tc>
        <w:tc>
          <w:tcPr>
            <w:tcW w:w="686" w:type="pct"/>
            <w:vAlign w:val="center"/>
          </w:tcPr>
          <w:p w:rsidR="00376564" w:rsidRPr="00376564" w:rsidRDefault="00376564" w:rsidP="00376564">
            <w:pPr>
              <w:pStyle w:val="1f9"/>
              <w:jc w:val="center"/>
              <w:rPr>
                <w:sz w:val="18"/>
                <w:szCs w:val="18"/>
              </w:rPr>
            </w:pPr>
            <w:r w:rsidRPr="00376564">
              <w:rPr>
                <w:sz w:val="18"/>
                <w:szCs w:val="18"/>
              </w:rPr>
              <w:t>8</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15" w:type="pct"/>
            <w:gridSpan w:val="2"/>
            <w:vAlign w:val="center"/>
          </w:tcPr>
          <w:p w:rsidR="00376564" w:rsidRPr="00376564" w:rsidRDefault="00376564" w:rsidP="00376564">
            <w:pPr>
              <w:jc w:val="center"/>
              <w:rPr>
                <w:sz w:val="18"/>
                <w:szCs w:val="18"/>
              </w:rPr>
            </w:pPr>
            <w:r w:rsidRPr="00376564">
              <w:rPr>
                <w:sz w:val="18"/>
                <w:szCs w:val="18"/>
              </w:rPr>
              <w:t>-</w:t>
            </w:r>
          </w:p>
        </w:tc>
        <w:tc>
          <w:tcPr>
            <w:tcW w:w="515" w:type="pct"/>
            <w:vAlign w:val="center"/>
          </w:tcPr>
          <w:p w:rsidR="00376564" w:rsidRPr="00376564" w:rsidRDefault="00376564" w:rsidP="00376564">
            <w:pPr>
              <w:jc w:val="center"/>
              <w:rPr>
                <w:sz w:val="18"/>
                <w:szCs w:val="18"/>
              </w:rPr>
            </w:pPr>
            <w:r w:rsidRPr="00376564">
              <w:rPr>
                <w:sz w:val="18"/>
                <w:szCs w:val="18"/>
              </w:rPr>
              <w:t>-</w:t>
            </w:r>
          </w:p>
        </w:tc>
        <w:tc>
          <w:tcPr>
            <w:tcW w:w="515" w:type="pct"/>
            <w:gridSpan w:val="3"/>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21"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tcPr>
          <w:p w:rsidR="00376564" w:rsidRPr="00376564" w:rsidRDefault="00376564" w:rsidP="00376564">
            <w:pPr>
              <w:rPr>
                <w:sz w:val="18"/>
                <w:szCs w:val="18"/>
              </w:rPr>
            </w:pPr>
            <w:r w:rsidRPr="00376564">
              <w:rPr>
                <w:sz w:val="18"/>
                <w:szCs w:val="18"/>
              </w:rPr>
              <w:t xml:space="preserve">3. Сведения о характерных точках части (частей) границы объекта </w:t>
            </w:r>
          </w:p>
        </w:tc>
      </w:tr>
      <w:tr w:rsidR="00376564" w:rsidRPr="00376564" w:rsidTr="00376564">
        <w:tblPrEx>
          <w:tblLook w:val="0000" w:firstRow="0" w:lastRow="0" w:firstColumn="0" w:lastColumn="0" w:noHBand="0" w:noVBand="0"/>
        </w:tblPrEx>
        <w:tc>
          <w:tcPr>
            <w:tcW w:w="5000" w:type="pct"/>
            <w:gridSpan w:val="11"/>
          </w:tcPr>
          <w:p w:rsidR="00376564" w:rsidRPr="00376564" w:rsidRDefault="00376564" w:rsidP="00376564">
            <w:pPr>
              <w:rPr>
                <w:sz w:val="18"/>
                <w:szCs w:val="18"/>
              </w:rPr>
            </w:pPr>
            <w:r w:rsidRPr="00376564">
              <w:rPr>
                <w:sz w:val="18"/>
                <w:szCs w:val="18"/>
              </w:rPr>
              <w:t>Часть № 1</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0"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vAlign w:val="center"/>
          </w:tcPr>
          <w:p w:rsidR="00376564" w:rsidRPr="00376564" w:rsidRDefault="00376564" w:rsidP="00376564">
            <w:pPr>
              <w:pStyle w:val="1f9"/>
              <w:rPr>
                <w:sz w:val="18"/>
                <w:szCs w:val="18"/>
              </w:rPr>
            </w:pPr>
            <w:r w:rsidRPr="00376564">
              <w:rPr>
                <w:sz w:val="18"/>
                <w:szCs w:val="18"/>
              </w:rPr>
              <w:t>Часть № 2</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0"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vAlign w:val="center"/>
          </w:tcPr>
          <w:p w:rsidR="00376564" w:rsidRPr="00376564" w:rsidRDefault="00376564" w:rsidP="00376564">
            <w:pPr>
              <w:pStyle w:val="1f9"/>
              <w:rPr>
                <w:sz w:val="18"/>
                <w:szCs w:val="18"/>
              </w:rPr>
            </w:pPr>
            <w:r w:rsidRPr="00376564">
              <w:rPr>
                <w:sz w:val="18"/>
                <w:szCs w:val="18"/>
              </w:rPr>
              <w:t>Часть № …</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1"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bl>
    <w:p w:rsidR="00376564" w:rsidRDefault="00376564">
      <w:pPr>
        <w:tabs>
          <w:tab w:val="left" w:pos="6555"/>
        </w:tabs>
        <w:rPr>
          <w:sz w:val="18"/>
          <w:szCs w:val="18"/>
        </w:rPr>
      </w:pPr>
      <w:r>
        <w:rPr>
          <w:noProof/>
          <w:sz w:val="18"/>
          <w:szCs w:val="18"/>
        </w:rPr>
        <w:drawing>
          <wp:anchor distT="0" distB="0" distL="114300" distR="114300" simplePos="0" relativeHeight="251663872" behindDoc="0" locked="0" layoutInCell="1" allowOverlap="1" wp14:anchorId="3B624957" wp14:editId="44A4684B">
            <wp:simplePos x="0" y="0"/>
            <wp:positionH relativeFrom="margin">
              <wp:posOffset>-34925</wp:posOffset>
            </wp:positionH>
            <wp:positionV relativeFrom="margin">
              <wp:posOffset>4966970</wp:posOffset>
            </wp:positionV>
            <wp:extent cx="6619875" cy="4191000"/>
            <wp:effectExtent l="19050" t="0" r="9525" b="0"/>
            <wp:wrapSquare wrapText="bothSides"/>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1" cstate="print"/>
                    <a:srcRect l="1070" t="1759"/>
                    <a:stretch>
                      <a:fillRect/>
                    </a:stretch>
                  </pic:blipFill>
                  <pic:spPr bwMode="auto">
                    <a:xfrm>
                      <a:off x="0" y="0"/>
                      <a:ext cx="6619875" cy="4191000"/>
                    </a:xfrm>
                    <a:prstGeom prst="rect">
                      <a:avLst/>
                    </a:prstGeom>
                    <a:noFill/>
                    <a:ln w="9525">
                      <a:noFill/>
                      <a:miter lim="800000"/>
                      <a:headEnd/>
                      <a:tailEnd/>
                    </a:ln>
                  </pic:spPr>
                </pic:pic>
              </a:graphicData>
            </a:graphic>
          </wp:anchor>
        </w:drawing>
      </w:r>
    </w:p>
    <w:p w:rsidR="005C4ABD" w:rsidRDefault="005C4ABD">
      <w:pPr>
        <w:tabs>
          <w:tab w:val="left" w:pos="6555"/>
        </w:tabs>
        <w:rPr>
          <w:sz w:val="18"/>
          <w:szCs w:val="18"/>
        </w:rPr>
      </w:pPr>
    </w:p>
    <w:p w:rsidR="005C4ABD" w:rsidRDefault="00A72DBD">
      <w:pPr>
        <w:tabs>
          <w:tab w:val="left" w:pos="6555"/>
        </w:tabs>
        <w:rPr>
          <w:sz w:val="18"/>
          <w:szCs w:val="18"/>
        </w:rPr>
      </w:pPr>
      <w:r>
        <w:rPr>
          <w:noProof/>
          <w:sz w:val="18"/>
          <w:szCs w:val="18"/>
        </w:rPr>
        <w:lastRenderedPageBreak/>
        <w:drawing>
          <wp:anchor distT="0" distB="0" distL="114300" distR="114300" simplePos="0" relativeHeight="251665920" behindDoc="0" locked="0" layoutInCell="1" allowOverlap="1" wp14:anchorId="1945E354" wp14:editId="292ED3BA">
            <wp:simplePos x="0" y="0"/>
            <wp:positionH relativeFrom="margin">
              <wp:posOffset>0</wp:posOffset>
            </wp:positionH>
            <wp:positionV relativeFrom="margin">
              <wp:posOffset>123190</wp:posOffset>
            </wp:positionV>
            <wp:extent cx="5972175" cy="4029075"/>
            <wp:effectExtent l="0" t="0" r="9525" b="9525"/>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cstate="print"/>
                    <a:srcRect l="1939" t="1167" r="903" b="1012"/>
                    <a:stretch>
                      <a:fillRect/>
                    </a:stretch>
                  </pic:blipFill>
                  <pic:spPr bwMode="auto">
                    <a:xfrm>
                      <a:off x="0" y="0"/>
                      <a:ext cx="5972175" cy="4029075"/>
                    </a:xfrm>
                    <a:prstGeom prst="rect">
                      <a:avLst/>
                    </a:prstGeom>
                    <a:noFill/>
                    <a:ln w="9525">
                      <a:noFill/>
                      <a:miter lim="800000"/>
                      <a:headEnd/>
                      <a:tailEnd/>
                    </a:ln>
                  </pic:spPr>
                </pic:pic>
              </a:graphicData>
            </a:graphic>
          </wp:anchor>
        </w:drawing>
      </w:r>
    </w:p>
    <w:p w:rsidR="005C4ABD" w:rsidRDefault="005C4A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r>
        <w:rPr>
          <w:noProof/>
        </w:rPr>
        <w:drawing>
          <wp:anchor distT="0" distB="0" distL="114300" distR="114300" simplePos="0" relativeHeight="251667968" behindDoc="0" locked="0" layoutInCell="1" allowOverlap="1" wp14:anchorId="7FE5BE4C" wp14:editId="2BC2616C">
            <wp:simplePos x="0" y="0"/>
            <wp:positionH relativeFrom="margin">
              <wp:posOffset>0</wp:posOffset>
            </wp:positionH>
            <wp:positionV relativeFrom="margin">
              <wp:posOffset>4733290</wp:posOffset>
            </wp:positionV>
            <wp:extent cx="6000750" cy="4733925"/>
            <wp:effectExtent l="0" t="0" r="0"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ор_гр_НП_сГранки_лист2.jpg"/>
                    <pic:cNvPicPr/>
                  </pic:nvPicPr>
                  <pic:blipFill rotWithShape="1">
                    <a:blip r:embed="rId33" cstate="print">
                      <a:extLst>
                        <a:ext uri="{28A0092B-C50C-407E-A947-70E740481C1C}">
                          <a14:useLocalDpi xmlns:a14="http://schemas.microsoft.com/office/drawing/2010/main" val="0"/>
                        </a:ext>
                      </a:extLst>
                    </a:blip>
                    <a:srcRect l="1439" t="882"/>
                    <a:stretch/>
                  </pic:blipFill>
                  <pic:spPr bwMode="auto">
                    <a:xfrm>
                      <a:off x="0" y="0"/>
                      <a:ext cx="6000750" cy="4733925"/>
                    </a:xfrm>
                    <a:prstGeom prst="rect">
                      <a:avLst/>
                    </a:prstGeom>
                    <a:ln>
                      <a:noFill/>
                    </a:ln>
                    <a:extLst>
                      <a:ext uri="{53640926-AAD7-44D8-BBD7-CCE9431645EC}">
                        <a14:shadowObscured xmlns:a14="http://schemas.microsoft.com/office/drawing/2010/main"/>
                      </a:ext>
                    </a:extLst>
                  </pic:spPr>
                </pic:pic>
              </a:graphicData>
            </a:graphic>
          </wp:anchor>
        </w:drawing>
      </w: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A72DBD" w:rsidRDefault="00A72DBD">
      <w:pPr>
        <w:tabs>
          <w:tab w:val="left" w:pos="6555"/>
        </w:tabs>
        <w:rPr>
          <w:sz w:val="18"/>
          <w:szCs w:val="18"/>
        </w:rPr>
      </w:pPr>
    </w:p>
    <w:p w:rsidR="005C4ABD" w:rsidRDefault="005C4ABD">
      <w:pPr>
        <w:tabs>
          <w:tab w:val="left" w:pos="6555"/>
        </w:tabs>
        <w:rPr>
          <w:sz w:val="18"/>
          <w:szCs w:val="18"/>
        </w:rPr>
      </w:pPr>
    </w:p>
    <w:p w:rsidR="00921564" w:rsidRDefault="009A09E4">
      <w:pPr>
        <w:tabs>
          <w:tab w:val="left" w:pos="6555"/>
        </w:tabs>
        <w:rPr>
          <w:sz w:val="18"/>
          <w:szCs w:val="18"/>
        </w:rPr>
      </w:pPr>
      <w:r>
        <w:rPr>
          <w:b/>
          <w:noProof/>
          <w:sz w:val="18"/>
          <w:szCs w:val="18"/>
        </w:rPr>
        <w:lastRenderedPageBreak/>
        <mc:AlternateContent>
          <mc:Choice Requires="wps">
            <w:drawing>
              <wp:anchor distT="0" distB="0" distL="114300" distR="114300" simplePos="0" relativeHeight="251656704" behindDoc="1" locked="0" layoutInCell="1" allowOverlap="0">
                <wp:simplePos x="0" y="0"/>
                <wp:positionH relativeFrom="column">
                  <wp:posOffset>-55245</wp:posOffset>
                </wp:positionH>
                <wp:positionV relativeFrom="paragraph">
                  <wp:posOffset>260350</wp:posOffset>
                </wp:positionV>
                <wp:extent cx="6522085" cy="1558290"/>
                <wp:effectExtent l="0" t="0" r="12065" b="22860"/>
                <wp:wrapTight wrapText="bothSides">
                  <wp:wrapPolygon edited="0">
                    <wp:start x="379" y="0"/>
                    <wp:lineTo x="0" y="1584"/>
                    <wp:lineTo x="0" y="19804"/>
                    <wp:lineTo x="126" y="21125"/>
                    <wp:lineTo x="379" y="21653"/>
                    <wp:lineTo x="21261" y="21653"/>
                    <wp:lineTo x="21451" y="21125"/>
                    <wp:lineTo x="21577" y="20068"/>
                    <wp:lineTo x="21577" y="1320"/>
                    <wp:lineTo x="21198" y="0"/>
                    <wp:lineTo x="379" y="0"/>
                  </wp:wrapPolygon>
                </wp:wrapTight>
                <wp:docPr id="6"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2085" cy="1558290"/>
                        </a:xfrm>
                        <a:prstGeom prst="roundRect">
                          <a:avLst>
                            <a:gd name="adj" fmla="val 14991"/>
                          </a:avLst>
                        </a:prstGeom>
                        <a:solidFill>
                          <a:srgbClr val="FFFFFF"/>
                        </a:solidFill>
                        <a:ln w="9525">
                          <a:solidFill>
                            <a:srgbClr val="000000"/>
                          </a:solidFill>
                          <a:round/>
                          <a:headEnd/>
                          <a:tailEnd/>
                        </a:ln>
                      </wps:spPr>
                      <wps:txbx>
                        <w:txbxContent>
                          <w:tbl>
                            <w:tblPr>
                              <w:tblW w:w="10129" w:type="dxa"/>
                              <w:tblBorders>
                                <w:bottom w:val="double" w:sz="4" w:space="0" w:color="auto"/>
                              </w:tblBorders>
                              <w:tblLayout w:type="fixed"/>
                              <w:tblCellMar>
                                <w:left w:w="28" w:type="dxa"/>
                                <w:right w:w="28" w:type="dxa"/>
                              </w:tblCellMar>
                              <w:tblLook w:val="01E0" w:firstRow="1" w:lastRow="1" w:firstColumn="1" w:lastColumn="1" w:noHBand="0" w:noVBand="0"/>
                            </w:tblPr>
                            <w:tblGrid>
                              <w:gridCol w:w="4022"/>
                              <w:gridCol w:w="1638"/>
                              <w:gridCol w:w="4469"/>
                            </w:tblGrid>
                            <w:tr w:rsidR="00F4590F">
                              <w:trPr>
                                <w:trHeight w:val="1008"/>
                              </w:trPr>
                              <w:tc>
                                <w:tcPr>
                                  <w:tcW w:w="4022" w:type="dxa"/>
                                  <w:vAlign w:val="center"/>
                                </w:tcPr>
                                <w:p w:rsidR="00F4590F" w:rsidRPr="00D6394C" w:rsidRDefault="00F4590F" w:rsidP="00D6394C">
                                  <w:pPr>
                                    <w:spacing w:after="120"/>
                                    <w:jc w:val="center"/>
                                    <w:rPr>
                                      <w:sz w:val="20"/>
                                      <w:szCs w:val="20"/>
                                    </w:rPr>
                                  </w:pPr>
                                  <w:r w:rsidRPr="00D6394C">
                                    <w:rPr>
                                      <w:b/>
                                      <w:sz w:val="20"/>
                                      <w:szCs w:val="20"/>
                                    </w:rPr>
                                    <w:t>Редактор:</w:t>
                                  </w:r>
                                </w:p>
                                <w:p w:rsidR="00F4590F" w:rsidRPr="00D6394C" w:rsidRDefault="00F4590F" w:rsidP="00D6394C">
                                  <w:pPr>
                                    <w:spacing w:after="120"/>
                                    <w:jc w:val="center"/>
                                    <w:rPr>
                                      <w:sz w:val="20"/>
                                      <w:szCs w:val="20"/>
                                    </w:rPr>
                                  </w:pPr>
                                  <w:r w:rsidRPr="00D6394C">
                                    <w:rPr>
                                      <w:sz w:val="20"/>
                                      <w:szCs w:val="20"/>
                                    </w:rPr>
                                    <w:t>Коробкова О.С.</w:t>
                                  </w:r>
                                </w:p>
                                <w:p w:rsidR="00F4590F" w:rsidRPr="00D6394C" w:rsidRDefault="00F4590F" w:rsidP="00D6394C">
                                  <w:pPr>
                                    <w:spacing w:after="120"/>
                                    <w:jc w:val="center"/>
                                    <w:rPr>
                                      <w:sz w:val="20"/>
                                      <w:szCs w:val="20"/>
                                    </w:rPr>
                                  </w:pPr>
                                  <w:r w:rsidRPr="00D6394C">
                                    <w:rPr>
                                      <w:b/>
                                      <w:sz w:val="20"/>
                                      <w:szCs w:val="20"/>
                                    </w:rPr>
                                    <w:t>Учредитель:</w:t>
                                  </w:r>
                                  <w:r w:rsidRPr="00D6394C">
                                    <w:rPr>
                                      <w:sz w:val="20"/>
                                      <w:szCs w:val="20"/>
                                    </w:rPr>
                                    <w:t xml:space="preserve"> Администрация</w:t>
                                  </w:r>
                                </w:p>
                                <w:p w:rsidR="00F4590F" w:rsidRPr="00D6394C" w:rsidRDefault="00F4590F" w:rsidP="00D6394C">
                                  <w:pPr>
                                    <w:spacing w:after="120"/>
                                    <w:jc w:val="center"/>
                                    <w:rPr>
                                      <w:sz w:val="20"/>
                                      <w:szCs w:val="20"/>
                                    </w:rPr>
                                  </w:pPr>
                                  <w:r w:rsidRPr="00D6394C">
                                    <w:rPr>
                                      <w:sz w:val="20"/>
                                      <w:szCs w:val="20"/>
                                    </w:rPr>
                                    <w:t xml:space="preserve"> Мошковского сельсовета</w:t>
                                  </w:r>
                                </w:p>
                              </w:tc>
                              <w:tc>
                                <w:tcPr>
                                  <w:tcW w:w="1638" w:type="dxa"/>
                                  <w:vAlign w:val="center"/>
                                </w:tcPr>
                                <w:p w:rsidR="00F4590F" w:rsidRPr="00D6394C" w:rsidRDefault="00F4590F" w:rsidP="00D6394C">
                                  <w:pPr>
                                    <w:spacing w:after="120"/>
                                    <w:jc w:val="center"/>
                                    <w:rPr>
                                      <w:rFonts w:ascii="Arial" w:hAnsi="Arial" w:cs="Arial"/>
                                      <w:b/>
                                      <w:sz w:val="20"/>
                                      <w:szCs w:val="20"/>
                                    </w:rPr>
                                  </w:pPr>
                                  <w:r w:rsidRPr="00D6394C">
                                    <w:rPr>
                                      <w:rFonts w:ascii="Arial" w:hAnsi="Arial" w:cs="Arial"/>
                                      <w:b/>
                                      <w:sz w:val="20"/>
                                      <w:szCs w:val="20"/>
                                    </w:rPr>
                                    <w:t xml:space="preserve">Тираж – 50 </w:t>
                                  </w:r>
                                  <w:proofErr w:type="spellStart"/>
                                  <w:r w:rsidRPr="00D6394C">
                                    <w:rPr>
                                      <w:rFonts w:ascii="Arial" w:hAnsi="Arial" w:cs="Arial"/>
                                      <w:b/>
                                      <w:sz w:val="20"/>
                                      <w:szCs w:val="20"/>
                                    </w:rPr>
                                    <w:t>зкз</w:t>
                                  </w:r>
                                  <w:proofErr w:type="spellEnd"/>
                                  <w:r w:rsidRPr="00D6394C">
                                    <w:rPr>
                                      <w:rFonts w:ascii="Arial" w:hAnsi="Arial" w:cs="Arial"/>
                                      <w:b/>
                                      <w:sz w:val="20"/>
                                      <w:szCs w:val="20"/>
                                    </w:rPr>
                                    <w:t>.</w:t>
                                  </w:r>
                                </w:p>
                              </w:tc>
                              <w:tc>
                                <w:tcPr>
                                  <w:tcW w:w="4469" w:type="dxa"/>
                                  <w:vAlign w:val="center"/>
                                </w:tcPr>
                                <w:p w:rsidR="00F4590F" w:rsidRPr="00D6394C" w:rsidRDefault="00F4590F" w:rsidP="00D6394C">
                                  <w:pPr>
                                    <w:spacing w:after="120"/>
                                    <w:jc w:val="center"/>
                                    <w:rPr>
                                      <w:b/>
                                      <w:sz w:val="20"/>
                                      <w:szCs w:val="20"/>
                                    </w:rPr>
                                  </w:pPr>
                                  <w:r w:rsidRPr="00D6394C">
                                    <w:rPr>
                                      <w:b/>
                                      <w:sz w:val="20"/>
                                      <w:szCs w:val="20"/>
                                    </w:rPr>
                                    <w:t>НАШ АДРЕС:</w:t>
                                  </w:r>
                                </w:p>
                                <w:p w:rsidR="00F4590F" w:rsidRPr="00D6394C" w:rsidRDefault="00F4590F" w:rsidP="00D6394C">
                                  <w:pPr>
                                    <w:spacing w:after="120"/>
                                    <w:jc w:val="center"/>
                                    <w:rPr>
                                      <w:sz w:val="20"/>
                                      <w:szCs w:val="20"/>
                                    </w:rPr>
                                  </w:pPr>
                                  <w:r w:rsidRPr="00D6394C">
                                    <w:rPr>
                                      <w:sz w:val="20"/>
                                      <w:szCs w:val="20"/>
                                    </w:rPr>
                                    <w:t>442944, Пензенская область, Бековский район, село Мошки, ул. Садовая, 24</w:t>
                                  </w:r>
                                </w:p>
                                <w:p w:rsidR="00F4590F" w:rsidRPr="00D6394C" w:rsidRDefault="00F4590F" w:rsidP="00D6394C">
                                  <w:pPr>
                                    <w:spacing w:after="120"/>
                                    <w:jc w:val="center"/>
                                    <w:rPr>
                                      <w:sz w:val="20"/>
                                      <w:szCs w:val="20"/>
                                    </w:rPr>
                                  </w:pPr>
                                  <w:r w:rsidRPr="00D6394C">
                                    <w:rPr>
                                      <w:sz w:val="20"/>
                                      <w:szCs w:val="20"/>
                                    </w:rPr>
                                    <w:t>Тел. 52-1-21</w:t>
                                  </w:r>
                                </w:p>
                              </w:tc>
                            </w:tr>
                          </w:tbl>
                          <w:p w:rsidR="00F4590F" w:rsidRPr="004D72DC" w:rsidRDefault="00F4590F" w:rsidP="00677B68">
                            <w:pPr>
                              <w:jc w:val="center"/>
                              <w:rPr>
                                <w:b/>
                                <w:sz w:val="20"/>
                                <w:szCs w:val="20"/>
                              </w:rPr>
                            </w:pPr>
                            <w:r w:rsidRPr="004D72DC">
                              <w:rPr>
                                <w:b/>
                                <w:sz w:val="20"/>
                                <w:szCs w:val="20"/>
                              </w:rPr>
                              <w:t>Функции редакции, издателя и распростран</w:t>
                            </w:r>
                            <w:r>
                              <w:rPr>
                                <w:b/>
                                <w:sz w:val="20"/>
                                <w:szCs w:val="20"/>
                              </w:rPr>
                              <w:t>ителя</w:t>
                            </w:r>
                            <w:r w:rsidRPr="004D72DC">
                              <w:rPr>
                                <w:b/>
                                <w:sz w:val="20"/>
                                <w:szCs w:val="20"/>
                              </w:rPr>
                              <w:t xml:space="preserve"> осуществляет учредитель.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 o:spid="_x0000_s1028" style="position:absolute;margin-left:-4.35pt;margin-top:20.5pt;width:513.55pt;height:12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8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" o:allowoverlap="f">
                <v:textbox>
                  <w:txbxContent>
                    <w:tbl>
                      <w:tblPr>
                        <w:tblW w:w="10129" w:type="dxa"/>
                        <w:tblBorders>
                          <w:bottom w:val="double" w:sz="4" w:space="0" w:color="auto"/>
                        </w:tblBorders>
                        <w:tblLayout w:type="fixed"/>
                        <w:tblCellMar>
                          <w:left w:w="28" w:type="dxa"/>
                          <w:right w:w="28" w:type="dxa"/>
                        </w:tblCellMar>
                        <w:tblLook w:val="01E0" w:firstRow="1" w:lastRow="1" w:firstColumn="1" w:lastColumn="1" w:noHBand="0" w:noVBand="0"/>
                      </w:tblPr>
                      <w:tblGrid>
                        <w:gridCol w:w="4022"/>
                        <w:gridCol w:w="1638"/>
                        <w:gridCol w:w="4469"/>
                      </w:tblGrid>
                      <w:tr w:rsidR="00F4590F">
                        <w:trPr>
                          <w:trHeight w:val="1008"/>
                        </w:trPr>
                        <w:tc>
                          <w:tcPr>
                            <w:tcW w:w="4022" w:type="dxa"/>
                            <w:vAlign w:val="center"/>
                          </w:tcPr>
                          <w:p w:rsidR="00F4590F" w:rsidRPr="00D6394C" w:rsidRDefault="00F4590F" w:rsidP="00D6394C">
                            <w:pPr>
                              <w:spacing w:after="120"/>
                              <w:jc w:val="center"/>
                              <w:rPr>
                                <w:sz w:val="20"/>
                                <w:szCs w:val="20"/>
                              </w:rPr>
                            </w:pPr>
                            <w:r w:rsidRPr="00D6394C">
                              <w:rPr>
                                <w:b/>
                                <w:sz w:val="20"/>
                                <w:szCs w:val="20"/>
                              </w:rPr>
                              <w:t>Редактор:</w:t>
                            </w:r>
                          </w:p>
                          <w:p w:rsidR="00F4590F" w:rsidRPr="00D6394C" w:rsidRDefault="00F4590F" w:rsidP="00D6394C">
                            <w:pPr>
                              <w:spacing w:after="120"/>
                              <w:jc w:val="center"/>
                              <w:rPr>
                                <w:sz w:val="20"/>
                                <w:szCs w:val="20"/>
                              </w:rPr>
                            </w:pPr>
                            <w:r w:rsidRPr="00D6394C">
                              <w:rPr>
                                <w:sz w:val="20"/>
                                <w:szCs w:val="20"/>
                              </w:rPr>
                              <w:t>Коробкова О.С.</w:t>
                            </w:r>
                          </w:p>
                          <w:p w:rsidR="00F4590F" w:rsidRPr="00D6394C" w:rsidRDefault="00F4590F" w:rsidP="00D6394C">
                            <w:pPr>
                              <w:spacing w:after="120"/>
                              <w:jc w:val="center"/>
                              <w:rPr>
                                <w:sz w:val="20"/>
                                <w:szCs w:val="20"/>
                              </w:rPr>
                            </w:pPr>
                            <w:r w:rsidRPr="00D6394C">
                              <w:rPr>
                                <w:b/>
                                <w:sz w:val="20"/>
                                <w:szCs w:val="20"/>
                              </w:rPr>
                              <w:t>Учредитель:</w:t>
                            </w:r>
                            <w:r w:rsidRPr="00D6394C">
                              <w:rPr>
                                <w:sz w:val="20"/>
                                <w:szCs w:val="20"/>
                              </w:rPr>
                              <w:t xml:space="preserve"> Администрация</w:t>
                            </w:r>
                          </w:p>
                          <w:p w:rsidR="00F4590F" w:rsidRPr="00D6394C" w:rsidRDefault="00F4590F" w:rsidP="00D6394C">
                            <w:pPr>
                              <w:spacing w:after="120"/>
                              <w:jc w:val="center"/>
                              <w:rPr>
                                <w:sz w:val="20"/>
                                <w:szCs w:val="20"/>
                              </w:rPr>
                            </w:pPr>
                            <w:r w:rsidRPr="00D6394C">
                              <w:rPr>
                                <w:sz w:val="20"/>
                                <w:szCs w:val="20"/>
                              </w:rPr>
                              <w:t xml:space="preserve"> Мошковского сельсовета</w:t>
                            </w:r>
                          </w:p>
                        </w:tc>
                        <w:tc>
                          <w:tcPr>
                            <w:tcW w:w="1638" w:type="dxa"/>
                            <w:vAlign w:val="center"/>
                          </w:tcPr>
                          <w:p w:rsidR="00F4590F" w:rsidRPr="00D6394C" w:rsidRDefault="00F4590F" w:rsidP="00D6394C">
                            <w:pPr>
                              <w:spacing w:after="120"/>
                              <w:jc w:val="center"/>
                              <w:rPr>
                                <w:rFonts w:ascii="Arial" w:hAnsi="Arial" w:cs="Arial"/>
                                <w:b/>
                                <w:sz w:val="20"/>
                                <w:szCs w:val="20"/>
                              </w:rPr>
                            </w:pPr>
                            <w:r w:rsidRPr="00D6394C">
                              <w:rPr>
                                <w:rFonts w:ascii="Arial" w:hAnsi="Arial" w:cs="Arial"/>
                                <w:b/>
                                <w:sz w:val="20"/>
                                <w:szCs w:val="20"/>
                              </w:rPr>
                              <w:t xml:space="preserve">Тираж – 50 </w:t>
                            </w:r>
                            <w:proofErr w:type="spellStart"/>
                            <w:r w:rsidRPr="00D6394C">
                              <w:rPr>
                                <w:rFonts w:ascii="Arial" w:hAnsi="Arial" w:cs="Arial"/>
                                <w:b/>
                                <w:sz w:val="20"/>
                                <w:szCs w:val="20"/>
                              </w:rPr>
                              <w:t>зкз</w:t>
                            </w:r>
                            <w:proofErr w:type="spellEnd"/>
                            <w:r w:rsidRPr="00D6394C">
                              <w:rPr>
                                <w:rFonts w:ascii="Arial" w:hAnsi="Arial" w:cs="Arial"/>
                                <w:b/>
                                <w:sz w:val="20"/>
                                <w:szCs w:val="20"/>
                              </w:rPr>
                              <w:t>.</w:t>
                            </w:r>
                          </w:p>
                        </w:tc>
                        <w:tc>
                          <w:tcPr>
                            <w:tcW w:w="4469" w:type="dxa"/>
                            <w:vAlign w:val="center"/>
                          </w:tcPr>
                          <w:p w:rsidR="00F4590F" w:rsidRPr="00D6394C" w:rsidRDefault="00F4590F" w:rsidP="00D6394C">
                            <w:pPr>
                              <w:spacing w:after="120"/>
                              <w:jc w:val="center"/>
                              <w:rPr>
                                <w:b/>
                                <w:sz w:val="20"/>
                                <w:szCs w:val="20"/>
                              </w:rPr>
                            </w:pPr>
                            <w:r w:rsidRPr="00D6394C">
                              <w:rPr>
                                <w:b/>
                                <w:sz w:val="20"/>
                                <w:szCs w:val="20"/>
                              </w:rPr>
                              <w:t>НАШ АДРЕС:</w:t>
                            </w:r>
                          </w:p>
                          <w:p w:rsidR="00F4590F" w:rsidRPr="00D6394C" w:rsidRDefault="00F4590F" w:rsidP="00D6394C">
                            <w:pPr>
                              <w:spacing w:after="120"/>
                              <w:jc w:val="center"/>
                              <w:rPr>
                                <w:sz w:val="20"/>
                                <w:szCs w:val="20"/>
                              </w:rPr>
                            </w:pPr>
                            <w:r w:rsidRPr="00D6394C">
                              <w:rPr>
                                <w:sz w:val="20"/>
                                <w:szCs w:val="20"/>
                              </w:rPr>
                              <w:t>442944, Пензенская область, Бековский район, село Мошки, ул. Садовая, 24</w:t>
                            </w:r>
                          </w:p>
                          <w:p w:rsidR="00F4590F" w:rsidRPr="00D6394C" w:rsidRDefault="00F4590F" w:rsidP="00D6394C">
                            <w:pPr>
                              <w:spacing w:after="120"/>
                              <w:jc w:val="center"/>
                              <w:rPr>
                                <w:sz w:val="20"/>
                                <w:szCs w:val="20"/>
                              </w:rPr>
                            </w:pPr>
                            <w:r w:rsidRPr="00D6394C">
                              <w:rPr>
                                <w:sz w:val="20"/>
                                <w:szCs w:val="20"/>
                              </w:rPr>
                              <w:t>Тел. 52-1-21</w:t>
                            </w:r>
                          </w:p>
                        </w:tc>
                      </w:tr>
                    </w:tbl>
                    <w:p w:rsidR="00F4590F" w:rsidRPr="004D72DC" w:rsidRDefault="00F4590F" w:rsidP="00677B68">
                      <w:pPr>
                        <w:jc w:val="center"/>
                        <w:rPr>
                          <w:b/>
                          <w:sz w:val="20"/>
                          <w:szCs w:val="20"/>
                        </w:rPr>
                      </w:pPr>
                      <w:r w:rsidRPr="004D72DC">
                        <w:rPr>
                          <w:b/>
                          <w:sz w:val="20"/>
                          <w:szCs w:val="20"/>
                        </w:rPr>
                        <w:t>Функции редакции, издателя и распростран</w:t>
                      </w:r>
                      <w:r>
                        <w:rPr>
                          <w:b/>
                          <w:sz w:val="20"/>
                          <w:szCs w:val="20"/>
                        </w:rPr>
                        <w:t>ителя</w:t>
                      </w:r>
                      <w:r w:rsidRPr="004D72DC">
                        <w:rPr>
                          <w:b/>
                          <w:sz w:val="20"/>
                          <w:szCs w:val="20"/>
                        </w:rPr>
                        <w:t xml:space="preserve"> осуществляет учредитель.</w:t>
                      </w:r>
                    </w:p>
                  </w:txbxContent>
                </v:textbox>
                <w10:wrap type="tight"/>
              </v:roundrect>
            </w:pict>
          </mc:Fallback>
        </mc:AlternateContent>
      </w:r>
    </w:p>
    <w:sectPr w:rsidR="00921564" w:rsidSect="002E7D5C">
      <w:headerReference w:type="even" r:id="rId34"/>
      <w:headerReference w:type="default" r:id="rId35"/>
      <w:pgSz w:w="11906" w:h="16838" w:code="9"/>
      <w:pgMar w:top="-1418" w:right="567" w:bottom="851" w:left="1134" w:header="569"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3D03" w:rsidRDefault="001A3D03">
      <w:r>
        <w:separator/>
      </w:r>
    </w:p>
  </w:endnote>
  <w:endnote w:type="continuationSeparator" w:id="0">
    <w:p w:rsidR="001A3D03" w:rsidRDefault="001A3D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Peterburg">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Gazeta Titul">
    <w:altName w:val="Arial"/>
    <w:panose1 w:val="00000000000000000000"/>
    <w:charset w:val="00"/>
    <w:family w:val="swiss"/>
    <w:notTrueType/>
    <w:pitch w:val="variable"/>
    <w:sig w:usb0="00000003" w:usb1="00000000" w:usb2="00000000" w:usb3="00000000" w:csb0="00000001" w:csb1="00000000"/>
  </w:font>
  <w:font w:name="Jikharev">
    <w:altName w:val="Times New Roman"/>
    <w:charset w:val="00"/>
    <w:family w:val="auto"/>
    <w:pitch w:val="variable"/>
    <w:sig w:usb0="00000287" w:usb1="00000000" w:usb2="00000000" w:usb3="00000000" w:csb0="0000001F" w:csb1="00000000"/>
  </w:font>
  <w:font w:name="Gazeta SansSerif">
    <w:altName w:val="Arial"/>
    <w:panose1 w:val="00000000000000000000"/>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TimesNewRoman">
    <w:altName w:val="Arial Unicode MS"/>
    <w:panose1 w:val="00000000000000000000"/>
    <w:charset w:val="CC"/>
    <w:family w:val="auto"/>
    <w:notTrueType/>
    <w:pitch w:val="default"/>
    <w:sig w:usb0="00000201" w:usb1="08070000" w:usb2="00000010" w:usb3="00000000" w:csb0="00020004" w:csb1="00000000"/>
  </w:font>
  <w:font w:name="SansSerif">
    <w:altName w:val="Symbol"/>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3D03" w:rsidRDefault="001A3D03">
      <w:r>
        <w:separator/>
      </w:r>
    </w:p>
  </w:footnote>
  <w:footnote w:type="continuationSeparator" w:id="0">
    <w:p w:rsidR="001A3D03" w:rsidRDefault="001A3D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590F" w:rsidRDefault="00F4590F" w:rsidP="00087E45">
    <w:pPr>
      <w:pStyle w:val="a8"/>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26</w:t>
    </w:r>
    <w:r>
      <w:rPr>
        <w:rStyle w:val="a6"/>
      </w:rPr>
      <w:fldChar w:fldCharType="end"/>
    </w:r>
  </w:p>
  <w:p w:rsidR="00F4590F" w:rsidRDefault="00F4590F" w:rsidP="00B37889">
    <w:pPr>
      <w:pStyle w:val="a8"/>
      <w:ind w:right="360"/>
    </w:pPr>
  </w:p>
  <w:p w:rsidR="00F4590F" w:rsidRDefault="00F4590F"/>
  <w:p w:rsidR="00F4590F" w:rsidRDefault="00F4590F"/>
  <w:p w:rsidR="00F4590F" w:rsidRDefault="00F4590F"/>
  <w:p w:rsidR="00F4590F" w:rsidRDefault="00F4590F"/>
  <w:p w:rsidR="00F4590F" w:rsidRDefault="00F4590F"/>
  <w:p w:rsidR="00F4590F" w:rsidRDefault="00F4590F"/>
  <w:p w:rsidR="00F4590F" w:rsidRDefault="00F4590F"/>
  <w:p w:rsidR="00F4590F" w:rsidRDefault="00F4590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590F" w:rsidRPr="004B1923" w:rsidRDefault="00F4590F" w:rsidP="00087E45">
    <w:pPr>
      <w:pStyle w:val="a8"/>
      <w:framePr w:wrap="around" w:vAnchor="text" w:hAnchor="margin" w:xAlign="right" w:y="1"/>
      <w:rPr>
        <w:rStyle w:val="a6"/>
        <w:b w:val="0"/>
        <w:i w:val="0"/>
        <w:sz w:val="20"/>
      </w:rPr>
    </w:pPr>
    <w:r w:rsidRPr="004B1923">
      <w:rPr>
        <w:rStyle w:val="a6"/>
        <w:b w:val="0"/>
        <w:i w:val="0"/>
        <w:sz w:val="20"/>
      </w:rPr>
      <w:fldChar w:fldCharType="begin"/>
    </w:r>
    <w:r w:rsidRPr="004B1923">
      <w:rPr>
        <w:rStyle w:val="a6"/>
        <w:b w:val="0"/>
        <w:i w:val="0"/>
        <w:sz w:val="20"/>
      </w:rPr>
      <w:instrText xml:space="preserve">PAGE  </w:instrText>
    </w:r>
    <w:r w:rsidRPr="004B1923">
      <w:rPr>
        <w:rStyle w:val="a6"/>
        <w:b w:val="0"/>
        <w:i w:val="0"/>
        <w:sz w:val="20"/>
      </w:rPr>
      <w:fldChar w:fldCharType="separate"/>
    </w:r>
    <w:r w:rsidR="00810412">
      <w:rPr>
        <w:rStyle w:val="a6"/>
        <w:b w:val="0"/>
        <w:i w:val="0"/>
        <w:noProof/>
        <w:sz w:val="20"/>
      </w:rPr>
      <w:t>49</w:t>
    </w:r>
    <w:r w:rsidRPr="004B1923">
      <w:rPr>
        <w:rStyle w:val="a6"/>
        <w:b w:val="0"/>
        <w:i w:val="0"/>
        <w:sz w:val="20"/>
      </w:rPr>
      <w:fldChar w:fldCharType="end"/>
    </w:r>
  </w:p>
  <w:p w:rsidR="00F4590F" w:rsidRPr="00B37889" w:rsidRDefault="00F4590F" w:rsidP="00B37889">
    <w:pPr>
      <w:spacing w:line="480" w:lineRule="auto"/>
      <w:rPr>
        <w:b/>
        <w:sz w:val="20"/>
        <w:szCs w:val="20"/>
      </w:rPr>
    </w:pPr>
    <w:r w:rsidRPr="00B37889">
      <w:rPr>
        <w:b/>
        <w:sz w:val="20"/>
        <w:szCs w:val="20"/>
      </w:rPr>
      <w:t>В</w:t>
    </w:r>
    <w:r>
      <w:rPr>
        <w:b/>
        <w:sz w:val="20"/>
        <w:szCs w:val="20"/>
      </w:rPr>
      <w:t xml:space="preserve">едомости Мошковского </w:t>
    </w:r>
    <w:r w:rsidRPr="00B37889">
      <w:rPr>
        <w:b/>
        <w:sz w:val="20"/>
        <w:szCs w:val="20"/>
      </w:rPr>
      <w:t>сельсовета</w:t>
    </w:r>
    <w:r>
      <w:rPr>
        <w:b/>
        <w:sz w:val="20"/>
        <w:szCs w:val="20"/>
      </w:rPr>
      <w:t xml:space="preserve">, </w:t>
    </w:r>
    <w:r w:rsidRPr="00B37889">
      <w:rPr>
        <w:b/>
        <w:sz w:val="20"/>
        <w:szCs w:val="20"/>
      </w:rPr>
      <w:t>№</w:t>
    </w:r>
    <w:r>
      <w:rPr>
        <w:b/>
        <w:sz w:val="20"/>
        <w:szCs w:val="20"/>
      </w:rPr>
      <w:t xml:space="preserve"> 1</w:t>
    </w:r>
    <w:r w:rsidR="005C4ABD">
      <w:rPr>
        <w:b/>
        <w:sz w:val="20"/>
        <w:szCs w:val="20"/>
      </w:rPr>
      <w:t>9</w:t>
    </w:r>
    <w:r>
      <w:rPr>
        <w:b/>
        <w:sz w:val="20"/>
        <w:szCs w:val="20"/>
      </w:rPr>
      <w:t xml:space="preserve"> (2</w:t>
    </w:r>
    <w:r w:rsidR="005C4ABD">
      <w:rPr>
        <w:b/>
        <w:sz w:val="20"/>
        <w:szCs w:val="20"/>
      </w:rPr>
      <w:t>15</w:t>
    </w:r>
    <w:r>
      <w:rPr>
        <w:b/>
        <w:sz w:val="20"/>
        <w:szCs w:val="20"/>
      </w:rPr>
      <w:t xml:space="preserve">) </w:t>
    </w:r>
    <w:r w:rsidR="005C4ABD">
      <w:rPr>
        <w:b/>
        <w:sz w:val="20"/>
        <w:szCs w:val="20"/>
      </w:rPr>
      <w:t>5 октября</w:t>
    </w:r>
    <w:r>
      <w:rPr>
        <w:b/>
        <w:sz w:val="20"/>
        <w:szCs w:val="20"/>
      </w:rPr>
      <w:t xml:space="preserve"> 2020 года</w:t>
    </w:r>
  </w:p>
  <w:p w:rsidR="00F4590F" w:rsidRDefault="00F4590F" w:rsidP="002500C9">
    <w:pPr>
      <w:pStyle w:val="a8"/>
      <w:ind w:right="360"/>
    </w:pPr>
    <w:r w:rsidRPr="00B37889">
      <w:tab/>
    </w:r>
  </w:p>
  <w:p w:rsidR="00F4590F" w:rsidRDefault="00F4590F"/>
  <w:p w:rsidR="00F4590F" w:rsidRDefault="00F4590F"/>
  <w:p w:rsidR="00F4590F" w:rsidRDefault="00F4590F" w:rsidP="00C97B6B"/>
  <w:p w:rsidR="00F4590F" w:rsidRDefault="00F4590F"/>
  <w:p w:rsidR="00F4590F" w:rsidRDefault="00F4590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F52E85C8"/>
    <w:lvl w:ilvl="0">
      <w:start w:val="1"/>
      <w:numFmt w:val="bullet"/>
      <w:pStyle w:val="4"/>
      <w:lvlText w:val=""/>
      <w:lvlJc w:val="left"/>
      <w:pPr>
        <w:tabs>
          <w:tab w:val="num" w:pos="1209"/>
        </w:tabs>
        <w:ind w:left="1209" w:hanging="360"/>
      </w:pPr>
      <w:rPr>
        <w:rFonts w:ascii="Symbol" w:hAnsi="Symbol" w:hint="default"/>
      </w:rPr>
    </w:lvl>
  </w:abstractNum>
  <w:abstractNum w:abstractNumId="1">
    <w:nsid w:val="00000002"/>
    <w:multiLevelType w:val="multilevel"/>
    <w:tmpl w:val="00000002"/>
    <w:name w:val="WWNum2"/>
    <w:lvl w:ilvl="0">
      <w:start w:val="1"/>
      <w:numFmt w:val="decimal"/>
      <w:lvlText w:val="%1."/>
      <w:lvlJc w:val="left"/>
      <w:pPr>
        <w:tabs>
          <w:tab w:val="num" w:pos="720"/>
        </w:tabs>
        <w:ind w:left="720" w:hanging="360"/>
      </w:pPr>
      <w:rPr>
        <w:b w:val="0"/>
      </w:rPr>
    </w:lvl>
    <w:lvl w:ilvl="1">
      <w:start w:val="211"/>
      <w:numFmt w:val="decimal"/>
      <w:lvlText w:val="%2"/>
      <w:lvlJc w:val="left"/>
      <w:pPr>
        <w:tabs>
          <w:tab w:val="num" w:pos="1560"/>
        </w:tabs>
        <w:ind w:left="1560" w:hanging="48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0000003"/>
    <w:multiLevelType w:val="singleLevel"/>
    <w:tmpl w:val="00000003"/>
    <w:name w:val="WW8Num3"/>
    <w:lvl w:ilvl="0">
      <w:start w:val="1"/>
      <w:numFmt w:val="bullet"/>
      <w:lvlText w:val=""/>
      <w:lvlJc w:val="left"/>
      <w:pPr>
        <w:tabs>
          <w:tab w:val="num" w:pos="1980"/>
        </w:tabs>
        <w:ind w:left="1980" w:hanging="360"/>
      </w:pPr>
      <w:rPr>
        <w:rFonts w:ascii="Wingdings" w:hAnsi="Wingdings"/>
        <w:position w:val="0"/>
        <w:sz w:val="24"/>
        <w:vertAlign w:val="baseline"/>
      </w:rPr>
    </w:lvl>
  </w:abstractNum>
  <w:abstractNum w:abstractNumId="3">
    <w:nsid w:val="00000006"/>
    <w:multiLevelType w:val="singleLevel"/>
    <w:tmpl w:val="00000006"/>
    <w:name w:val="WW8Num6"/>
    <w:lvl w:ilvl="0">
      <w:start w:val="1"/>
      <w:numFmt w:val="bullet"/>
      <w:lvlText w:val=""/>
      <w:lvlJc w:val="left"/>
      <w:pPr>
        <w:tabs>
          <w:tab w:val="num" w:pos="1440"/>
        </w:tabs>
        <w:ind w:left="1440" w:hanging="360"/>
      </w:pPr>
      <w:rPr>
        <w:rFonts w:ascii="Symbol" w:hAnsi="Symbol" w:cs="Times New Roman"/>
      </w:rPr>
    </w:lvl>
  </w:abstractNum>
  <w:abstractNum w:abstractNumId="4">
    <w:nsid w:val="00000013"/>
    <w:multiLevelType w:val="multilevel"/>
    <w:tmpl w:val="00000013"/>
    <w:name w:val="WW8Num19"/>
    <w:lvl w:ilvl="0">
      <w:start w:val="3"/>
      <w:numFmt w:val="decimal"/>
      <w:lvlText w:val="%1."/>
      <w:lvlJc w:val="left"/>
      <w:pPr>
        <w:tabs>
          <w:tab w:val="num" w:pos="630"/>
        </w:tabs>
        <w:ind w:left="630" w:hanging="630"/>
      </w:pPr>
    </w:lvl>
    <w:lvl w:ilvl="1">
      <w:start w:val="3"/>
      <w:numFmt w:val="decimal"/>
      <w:lvlText w:val="%1.%2."/>
      <w:lvlJc w:val="left"/>
      <w:pPr>
        <w:tabs>
          <w:tab w:val="num" w:pos="1428"/>
        </w:tabs>
        <w:ind w:left="1428" w:hanging="720"/>
      </w:p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6048"/>
        </w:tabs>
        <w:ind w:left="6048" w:hanging="180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5">
    <w:nsid w:val="0000002F"/>
    <w:multiLevelType w:val="multilevel"/>
    <w:tmpl w:val="0000002F"/>
    <w:name w:val="WW8Num47"/>
    <w:lvl w:ilvl="0">
      <w:start w:val="1"/>
      <w:numFmt w:val="bullet"/>
      <w:lvlText w:val=""/>
      <w:lvlJc w:val="left"/>
      <w:pPr>
        <w:tabs>
          <w:tab w:val="num" w:pos="1320"/>
        </w:tabs>
        <w:ind w:left="1320" w:hanging="360"/>
      </w:pPr>
      <w:rPr>
        <w:rFonts w:ascii="Symbol" w:hAnsi="Symbol" w:cs="Times New Roman"/>
        <w:b/>
        <w:bCs/>
        <w:i w:val="0"/>
        <w:i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4205F7B"/>
    <w:multiLevelType w:val="hybridMultilevel"/>
    <w:tmpl w:val="8A28981E"/>
    <w:lvl w:ilvl="0" w:tplc="97E0F3D0">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A0804C6"/>
    <w:multiLevelType w:val="hybridMultilevel"/>
    <w:tmpl w:val="A2922278"/>
    <w:lvl w:ilvl="0" w:tplc="1630799A">
      <w:start w:val="1"/>
      <w:numFmt w:val="decimal"/>
      <w:lvlText w:val="(%1)"/>
      <w:lvlJc w:val="left"/>
      <w:pPr>
        <w:ind w:left="6540" w:hanging="360"/>
      </w:pPr>
      <w:rPr>
        <w:rFonts w:hint="default"/>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8">
    <w:nsid w:val="1122696A"/>
    <w:multiLevelType w:val="hybridMultilevel"/>
    <w:tmpl w:val="B68809C0"/>
    <w:lvl w:ilvl="0" w:tplc="0419000F">
      <w:start w:val="1"/>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9">
    <w:nsid w:val="1168059D"/>
    <w:multiLevelType w:val="multilevel"/>
    <w:tmpl w:val="949C8B18"/>
    <w:lvl w:ilvl="0">
      <w:start w:val="1"/>
      <w:numFmt w:val="none"/>
      <w:suff w:val="nothing"/>
      <w:lvlText w:val=""/>
      <w:lvlJc w:val="left"/>
      <w:pPr>
        <w:ind w:left="0" w:firstLine="0"/>
      </w:pPr>
      <w:rPr>
        <w:rFonts w:hint="default"/>
      </w:rPr>
    </w:lvl>
    <w:lvl w:ilvl="1">
      <w:start w:val="1"/>
      <w:numFmt w:val="none"/>
      <w:lvlRestart w:val="0"/>
      <w:pStyle w:val="2"/>
      <w:suff w:val="nothing"/>
      <w:lvlText w:val=""/>
      <w:lvlJc w:val="left"/>
      <w:pPr>
        <w:ind w:left="0" w:firstLine="0"/>
      </w:pPr>
      <w:rPr>
        <w:rFonts w:hint="default"/>
        <w:sz w:val="24"/>
      </w:rPr>
    </w:lvl>
    <w:lvl w:ilvl="2">
      <w:start w:val="1"/>
      <w:numFmt w:val="decimal"/>
      <w:pStyle w:val="3"/>
      <w:suff w:val="space"/>
      <w:lvlText w:val="Глава %3."/>
      <w:lvlJc w:val="left"/>
      <w:pPr>
        <w:ind w:left="4679" w:hanging="1134"/>
      </w:pPr>
      <w:rPr>
        <w:rFonts w:hint="default"/>
        <w:b/>
        <w:i w:val="0"/>
        <w:sz w:val="28"/>
        <w:szCs w:val="28"/>
      </w:rPr>
    </w:lvl>
    <w:lvl w:ilvl="3">
      <w:start w:val="1"/>
      <w:numFmt w:val="decimal"/>
      <w:lvlRestart w:val="2"/>
      <w:pStyle w:val="40"/>
      <w:suff w:val="nothing"/>
      <w:lvlText w:val="Статья %4"/>
      <w:lvlJc w:val="left"/>
      <w:pPr>
        <w:ind w:left="3970" w:hanging="1134"/>
      </w:pPr>
      <w:rPr>
        <w:rFonts w:hint="default"/>
        <w:b/>
        <w:i w:val="0"/>
        <w:sz w:val="18"/>
        <w:szCs w:val="18"/>
      </w:rPr>
    </w:lvl>
    <w:lvl w:ilvl="4">
      <w:start w:val="1"/>
      <w:numFmt w:val="none"/>
      <w:lvlRestart w:val="0"/>
      <w:pStyle w:val="5"/>
      <w:suff w:val="nothing"/>
      <w:lvlText w:val="%5"/>
      <w:lvlJc w:val="left"/>
      <w:pPr>
        <w:ind w:left="284" w:firstLine="0"/>
      </w:pPr>
      <w:rPr>
        <w:rFonts w:hint="default"/>
      </w:rPr>
    </w:lvl>
    <w:lvl w:ilvl="5">
      <w:start w:val="1"/>
      <w:numFmt w:val="decimal"/>
      <w:pStyle w:val="1"/>
      <w:lvlText w:val="%6."/>
      <w:lvlJc w:val="left"/>
      <w:pPr>
        <w:tabs>
          <w:tab w:val="num" w:pos="1211"/>
        </w:tabs>
        <w:ind w:left="284" w:firstLine="567"/>
      </w:pPr>
      <w:rPr>
        <w:rFonts w:hint="default"/>
        <w:i w:val="0"/>
        <w:strike w:val="0"/>
      </w:rPr>
    </w:lvl>
    <w:lvl w:ilvl="6">
      <w:start w:val="1"/>
      <w:numFmt w:val="decimal"/>
      <w:pStyle w:val="20"/>
      <w:suff w:val="space"/>
      <w:lvlText w:val="%7) "/>
      <w:lvlJc w:val="left"/>
      <w:pPr>
        <w:ind w:left="568" w:firstLine="283"/>
      </w:pPr>
      <w:rPr>
        <w:rFonts w:hint="default"/>
      </w:rPr>
    </w:lvl>
    <w:lvl w:ilvl="7">
      <w:start w:val="1"/>
      <w:numFmt w:val="russianLower"/>
      <w:pStyle w:val="41"/>
      <w:suff w:val="space"/>
      <w:lvlText w:val="%8)"/>
      <w:lvlJc w:val="left"/>
      <w:pPr>
        <w:ind w:left="567" w:firstLine="284"/>
      </w:pPr>
      <w:rPr>
        <w:rFonts w:hint="default"/>
        <w:b w:val="0"/>
        <w:i w:val="0"/>
        <w:sz w:val="24"/>
        <w:szCs w:val="24"/>
      </w:rPr>
    </w:lvl>
    <w:lvl w:ilvl="8">
      <w:start w:val="1"/>
      <w:numFmt w:val="none"/>
      <w:lvlRestart w:val="0"/>
      <w:suff w:val="nothing"/>
      <w:lvlText w:val=""/>
      <w:lvlJc w:val="left"/>
      <w:pPr>
        <w:ind w:left="284" w:firstLine="0"/>
      </w:pPr>
      <w:rPr>
        <w:rFonts w:hint="default"/>
      </w:rPr>
    </w:lvl>
  </w:abstractNum>
  <w:abstractNum w:abstractNumId="10">
    <w:nsid w:val="15D41E42"/>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nsid w:val="16613A68"/>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nsid w:val="16E74DCE"/>
    <w:multiLevelType w:val="hybridMultilevel"/>
    <w:tmpl w:val="206888AA"/>
    <w:lvl w:ilvl="0" w:tplc="34506ED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DD410C7"/>
    <w:multiLevelType w:val="hybridMultilevel"/>
    <w:tmpl w:val="B37C27D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0547A8E"/>
    <w:multiLevelType w:val="hybridMultilevel"/>
    <w:tmpl w:val="F7D8D8A2"/>
    <w:lvl w:ilvl="0" w:tplc="BCDA75C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35C46B4"/>
    <w:multiLevelType w:val="hybridMultilevel"/>
    <w:tmpl w:val="73BEA16A"/>
    <w:lvl w:ilvl="0" w:tplc="AAB0B26C">
      <w:start w:val="1"/>
      <w:numFmt w:val="bullet"/>
      <w:suff w:val="space"/>
      <w:lvlText w:val="-"/>
      <w:lvlJc w:val="left"/>
      <w:pPr>
        <w:ind w:left="1287" w:hanging="360"/>
      </w:pPr>
      <w:rPr>
        <w:rFonts w:ascii="Times New Roman" w:eastAsia="SimSun-ExtB"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D6D7A51"/>
    <w:multiLevelType w:val="hybridMultilevel"/>
    <w:tmpl w:val="965487BC"/>
    <w:lvl w:ilvl="0" w:tplc="64B868FE">
      <w:start w:val="1"/>
      <w:numFmt w:val="bullet"/>
      <w:suff w:val="space"/>
      <w:lvlText w:val="-"/>
      <w:lvlJc w:val="left"/>
      <w:pPr>
        <w:ind w:left="1287" w:hanging="360"/>
      </w:pPr>
      <w:rPr>
        <w:rFonts w:ascii="Times New Roman" w:eastAsia="SimSun-ExtB"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F756740"/>
    <w:multiLevelType w:val="hybridMultilevel"/>
    <w:tmpl w:val="97340DA2"/>
    <w:lvl w:ilvl="0" w:tplc="F31AABC0">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8">
    <w:nsid w:val="32E11F6B"/>
    <w:multiLevelType w:val="hybridMultilevel"/>
    <w:tmpl w:val="ED72B73E"/>
    <w:lvl w:ilvl="0" w:tplc="04190013">
      <w:start w:val="1"/>
      <w:numFmt w:val="upperRoman"/>
      <w:lvlText w:val="%1."/>
      <w:lvlJc w:val="righ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36730947"/>
    <w:multiLevelType w:val="hybridMultilevel"/>
    <w:tmpl w:val="044AC47A"/>
    <w:styleLink w:val="29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65575D"/>
    <w:multiLevelType w:val="hybridMultilevel"/>
    <w:tmpl w:val="A774A89C"/>
    <w:lvl w:ilvl="0" w:tplc="FEB8A174">
      <w:start w:val="1"/>
      <w:numFmt w:val="decimal"/>
      <w:lvlText w:val="(%1)"/>
      <w:lvlJc w:val="left"/>
      <w:pPr>
        <w:ind w:left="1980" w:hanging="360"/>
      </w:pPr>
      <w:rPr>
        <w:rFonts w:hint="default"/>
      </w:rPr>
    </w:lvl>
    <w:lvl w:ilvl="1" w:tplc="863AC3B4" w:tentative="1">
      <w:start w:val="1"/>
      <w:numFmt w:val="lowerLetter"/>
      <w:lvlText w:val="%2."/>
      <w:lvlJc w:val="left"/>
      <w:pPr>
        <w:ind w:left="2700" w:hanging="360"/>
      </w:pPr>
    </w:lvl>
    <w:lvl w:ilvl="2" w:tplc="643842EE" w:tentative="1">
      <w:start w:val="1"/>
      <w:numFmt w:val="lowerRoman"/>
      <w:lvlText w:val="%3."/>
      <w:lvlJc w:val="right"/>
      <w:pPr>
        <w:ind w:left="3420" w:hanging="180"/>
      </w:pPr>
    </w:lvl>
    <w:lvl w:ilvl="3" w:tplc="0FFEFC4E" w:tentative="1">
      <w:start w:val="1"/>
      <w:numFmt w:val="decimal"/>
      <w:lvlText w:val="%4."/>
      <w:lvlJc w:val="left"/>
      <w:pPr>
        <w:ind w:left="4140" w:hanging="360"/>
      </w:pPr>
    </w:lvl>
    <w:lvl w:ilvl="4" w:tplc="E7705D2A" w:tentative="1">
      <w:start w:val="1"/>
      <w:numFmt w:val="lowerLetter"/>
      <w:lvlText w:val="%5."/>
      <w:lvlJc w:val="left"/>
      <w:pPr>
        <w:ind w:left="4860" w:hanging="360"/>
      </w:pPr>
    </w:lvl>
    <w:lvl w:ilvl="5" w:tplc="84CE3318" w:tentative="1">
      <w:start w:val="1"/>
      <w:numFmt w:val="lowerRoman"/>
      <w:lvlText w:val="%6."/>
      <w:lvlJc w:val="right"/>
      <w:pPr>
        <w:ind w:left="5580" w:hanging="180"/>
      </w:pPr>
    </w:lvl>
    <w:lvl w:ilvl="6" w:tplc="8EDCFC52" w:tentative="1">
      <w:start w:val="1"/>
      <w:numFmt w:val="decimal"/>
      <w:lvlText w:val="%7."/>
      <w:lvlJc w:val="left"/>
      <w:pPr>
        <w:ind w:left="6300" w:hanging="360"/>
      </w:pPr>
    </w:lvl>
    <w:lvl w:ilvl="7" w:tplc="9A289ADE" w:tentative="1">
      <w:start w:val="1"/>
      <w:numFmt w:val="lowerLetter"/>
      <w:lvlText w:val="%8."/>
      <w:lvlJc w:val="left"/>
      <w:pPr>
        <w:ind w:left="7020" w:hanging="360"/>
      </w:pPr>
    </w:lvl>
    <w:lvl w:ilvl="8" w:tplc="D62016BA" w:tentative="1">
      <w:start w:val="1"/>
      <w:numFmt w:val="lowerRoman"/>
      <w:lvlText w:val="%9."/>
      <w:lvlJc w:val="right"/>
      <w:pPr>
        <w:ind w:left="7740" w:hanging="180"/>
      </w:pPr>
    </w:lvl>
  </w:abstractNum>
  <w:abstractNum w:abstractNumId="21">
    <w:nsid w:val="3B9034EC"/>
    <w:multiLevelType w:val="hybridMultilevel"/>
    <w:tmpl w:val="B68809C0"/>
    <w:lvl w:ilvl="0" w:tplc="0458E11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
    <w:nsid w:val="3C4A1194"/>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nsid w:val="3FDB7F20"/>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nsid w:val="4074707E"/>
    <w:multiLevelType w:val="hybridMultilevel"/>
    <w:tmpl w:val="F6B89E98"/>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5">
    <w:nsid w:val="415230FE"/>
    <w:multiLevelType w:val="hybridMultilevel"/>
    <w:tmpl w:val="C65E89EA"/>
    <w:lvl w:ilvl="0" w:tplc="F31AABC0">
      <w:start w:val="1"/>
      <w:numFmt w:val="decimal"/>
      <w:lvlText w:val="%1."/>
      <w:lvlJc w:val="left"/>
      <w:pPr>
        <w:ind w:left="927" w:hanging="360"/>
      </w:pPr>
      <w:rPr>
        <w:rFonts w:hint="default"/>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26">
    <w:nsid w:val="48FB060B"/>
    <w:multiLevelType w:val="hybridMultilevel"/>
    <w:tmpl w:val="B68809C0"/>
    <w:lvl w:ilvl="0" w:tplc="D09CA66E">
      <w:start w:val="1"/>
      <w:numFmt w:val="decimal"/>
      <w:lvlText w:val="%1."/>
      <w:lvlJc w:val="left"/>
      <w:pPr>
        <w:ind w:left="1070" w:hanging="360"/>
      </w:pPr>
      <w:rPr>
        <w:rFonts w:hint="default"/>
      </w:rPr>
    </w:lvl>
    <w:lvl w:ilvl="1" w:tplc="4D5AF768" w:tentative="1">
      <w:start w:val="1"/>
      <w:numFmt w:val="lowerLetter"/>
      <w:lvlText w:val="%2."/>
      <w:lvlJc w:val="left"/>
      <w:pPr>
        <w:ind w:left="1790" w:hanging="360"/>
      </w:pPr>
    </w:lvl>
    <w:lvl w:ilvl="2" w:tplc="04B84E2A" w:tentative="1">
      <w:start w:val="1"/>
      <w:numFmt w:val="lowerRoman"/>
      <w:lvlText w:val="%3."/>
      <w:lvlJc w:val="right"/>
      <w:pPr>
        <w:ind w:left="2510" w:hanging="180"/>
      </w:pPr>
    </w:lvl>
    <w:lvl w:ilvl="3" w:tplc="F3AEE726" w:tentative="1">
      <w:start w:val="1"/>
      <w:numFmt w:val="decimal"/>
      <w:lvlText w:val="%4."/>
      <w:lvlJc w:val="left"/>
      <w:pPr>
        <w:ind w:left="3230" w:hanging="360"/>
      </w:pPr>
    </w:lvl>
    <w:lvl w:ilvl="4" w:tplc="63FE668C" w:tentative="1">
      <w:start w:val="1"/>
      <w:numFmt w:val="lowerLetter"/>
      <w:lvlText w:val="%5."/>
      <w:lvlJc w:val="left"/>
      <w:pPr>
        <w:ind w:left="3950" w:hanging="360"/>
      </w:pPr>
    </w:lvl>
    <w:lvl w:ilvl="5" w:tplc="76CC0EA8" w:tentative="1">
      <w:start w:val="1"/>
      <w:numFmt w:val="lowerRoman"/>
      <w:lvlText w:val="%6."/>
      <w:lvlJc w:val="right"/>
      <w:pPr>
        <w:ind w:left="4670" w:hanging="180"/>
      </w:pPr>
    </w:lvl>
    <w:lvl w:ilvl="6" w:tplc="88745B48" w:tentative="1">
      <w:start w:val="1"/>
      <w:numFmt w:val="decimal"/>
      <w:lvlText w:val="%7."/>
      <w:lvlJc w:val="left"/>
      <w:pPr>
        <w:ind w:left="5390" w:hanging="360"/>
      </w:pPr>
    </w:lvl>
    <w:lvl w:ilvl="7" w:tplc="7026DDB2" w:tentative="1">
      <w:start w:val="1"/>
      <w:numFmt w:val="lowerLetter"/>
      <w:lvlText w:val="%8."/>
      <w:lvlJc w:val="left"/>
      <w:pPr>
        <w:ind w:left="6110" w:hanging="360"/>
      </w:pPr>
    </w:lvl>
    <w:lvl w:ilvl="8" w:tplc="952AFC8C" w:tentative="1">
      <w:start w:val="1"/>
      <w:numFmt w:val="lowerRoman"/>
      <w:lvlText w:val="%9."/>
      <w:lvlJc w:val="right"/>
      <w:pPr>
        <w:ind w:left="6830" w:hanging="180"/>
      </w:pPr>
    </w:lvl>
  </w:abstractNum>
  <w:abstractNum w:abstractNumId="27">
    <w:nsid w:val="4E1703DD"/>
    <w:multiLevelType w:val="hybridMultilevel"/>
    <w:tmpl w:val="9BCA3E98"/>
    <w:lvl w:ilvl="0" w:tplc="0419000F">
      <w:start w:val="2"/>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1E5118E"/>
    <w:multiLevelType w:val="hybridMultilevel"/>
    <w:tmpl w:val="B68809C0"/>
    <w:lvl w:ilvl="0" w:tplc="1124DB8A">
      <w:start w:val="1"/>
      <w:numFmt w:val="decimal"/>
      <w:lvlText w:val="%1."/>
      <w:lvlJc w:val="left"/>
      <w:pPr>
        <w:ind w:left="1070" w:hanging="360"/>
      </w:pPr>
      <w:rPr>
        <w:rFonts w:hint="default"/>
      </w:rPr>
    </w:lvl>
    <w:lvl w:ilvl="1" w:tplc="E828ED1C" w:tentative="1">
      <w:start w:val="1"/>
      <w:numFmt w:val="lowerLetter"/>
      <w:lvlText w:val="%2."/>
      <w:lvlJc w:val="left"/>
      <w:pPr>
        <w:ind w:left="1790" w:hanging="360"/>
      </w:pPr>
    </w:lvl>
    <w:lvl w:ilvl="2" w:tplc="CB18CB08" w:tentative="1">
      <w:start w:val="1"/>
      <w:numFmt w:val="lowerRoman"/>
      <w:lvlText w:val="%3."/>
      <w:lvlJc w:val="right"/>
      <w:pPr>
        <w:ind w:left="2510" w:hanging="180"/>
      </w:pPr>
    </w:lvl>
    <w:lvl w:ilvl="3" w:tplc="65DE7C24" w:tentative="1">
      <w:start w:val="1"/>
      <w:numFmt w:val="decimal"/>
      <w:lvlText w:val="%4."/>
      <w:lvlJc w:val="left"/>
      <w:pPr>
        <w:ind w:left="3230" w:hanging="360"/>
      </w:pPr>
    </w:lvl>
    <w:lvl w:ilvl="4" w:tplc="F3C68118" w:tentative="1">
      <w:start w:val="1"/>
      <w:numFmt w:val="lowerLetter"/>
      <w:lvlText w:val="%5."/>
      <w:lvlJc w:val="left"/>
      <w:pPr>
        <w:ind w:left="3950" w:hanging="360"/>
      </w:pPr>
    </w:lvl>
    <w:lvl w:ilvl="5" w:tplc="134A5016" w:tentative="1">
      <w:start w:val="1"/>
      <w:numFmt w:val="lowerRoman"/>
      <w:lvlText w:val="%6."/>
      <w:lvlJc w:val="right"/>
      <w:pPr>
        <w:ind w:left="4670" w:hanging="180"/>
      </w:pPr>
    </w:lvl>
    <w:lvl w:ilvl="6" w:tplc="D708E658" w:tentative="1">
      <w:start w:val="1"/>
      <w:numFmt w:val="decimal"/>
      <w:lvlText w:val="%7."/>
      <w:lvlJc w:val="left"/>
      <w:pPr>
        <w:ind w:left="5390" w:hanging="360"/>
      </w:pPr>
    </w:lvl>
    <w:lvl w:ilvl="7" w:tplc="3E54AFC4" w:tentative="1">
      <w:start w:val="1"/>
      <w:numFmt w:val="lowerLetter"/>
      <w:lvlText w:val="%8."/>
      <w:lvlJc w:val="left"/>
      <w:pPr>
        <w:ind w:left="6110" w:hanging="360"/>
      </w:pPr>
    </w:lvl>
    <w:lvl w:ilvl="8" w:tplc="962CA068" w:tentative="1">
      <w:start w:val="1"/>
      <w:numFmt w:val="lowerRoman"/>
      <w:lvlText w:val="%9."/>
      <w:lvlJc w:val="right"/>
      <w:pPr>
        <w:ind w:left="6830" w:hanging="180"/>
      </w:pPr>
    </w:lvl>
  </w:abstractNum>
  <w:abstractNum w:abstractNumId="29">
    <w:nsid w:val="53B46E17"/>
    <w:multiLevelType w:val="hybridMultilevel"/>
    <w:tmpl w:val="7698394E"/>
    <w:lvl w:ilvl="0" w:tplc="B904841C">
      <w:start w:val="1"/>
      <w:numFmt w:val="upperRoman"/>
      <w:pStyle w:val="10"/>
      <w:lvlText w:val="%1."/>
      <w:lvlJc w:val="right"/>
      <w:pPr>
        <w:tabs>
          <w:tab w:val="num" w:pos="1315"/>
        </w:tabs>
        <w:ind w:left="1315" w:hanging="180"/>
      </w:pPr>
    </w:lvl>
    <w:lvl w:ilvl="1" w:tplc="C1069AC6">
      <w:numFmt w:val="none"/>
      <w:lvlText w:val=""/>
      <w:lvlJc w:val="left"/>
      <w:pPr>
        <w:tabs>
          <w:tab w:val="num" w:pos="-1057"/>
        </w:tabs>
        <w:ind w:left="0" w:firstLine="0"/>
      </w:pPr>
    </w:lvl>
    <w:lvl w:ilvl="2" w:tplc="15F0EFA2">
      <w:numFmt w:val="none"/>
      <w:lvlText w:val=""/>
      <w:lvlJc w:val="left"/>
      <w:pPr>
        <w:tabs>
          <w:tab w:val="num" w:pos="-1057"/>
        </w:tabs>
        <w:ind w:left="0" w:firstLine="0"/>
      </w:pPr>
    </w:lvl>
    <w:lvl w:ilvl="3" w:tplc="9BFEEA16">
      <w:numFmt w:val="none"/>
      <w:lvlText w:val=""/>
      <w:lvlJc w:val="left"/>
      <w:pPr>
        <w:tabs>
          <w:tab w:val="num" w:pos="-1057"/>
        </w:tabs>
        <w:ind w:left="0" w:firstLine="0"/>
      </w:pPr>
    </w:lvl>
    <w:lvl w:ilvl="4" w:tplc="CE7C1216">
      <w:numFmt w:val="none"/>
      <w:lvlText w:val=""/>
      <w:lvlJc w:val="left"/>
      <w:pPr>
        <w:tabs>
          <w:tab w:val="num" w:pos="-1057"/>
        </w:tabs>
        <w:ind w:left="0" w:firstLine="0"/>
      </w:pPr>
    </w:lvl>
    <w:lvl w:ilvl="5" w:tplc="20D840AC">
      <w:numFmt w:val="none"/>
      <w:lvlText w:val=""/>
      <w:lvlJc w:val="left"/>
      <w:pPr>
        <w:tabs>
          <w:tab w:val="num" w:pos="-1057"/>
        </w:tabs>
        <w:ind w:left="0" w:firstLine="0"/>
      </w:pPr>
    </w:lvl>
    <w:lvl w:ilvl="6" w:tplc="73FA9E1E">
      <w:numFmt w:val="none"/>
      <w:lvlText w:val=""/>
      <w:lvlJc w:val="left"/>
      <w:pPr>
        <w:tabs>
          <w:tab w:val="num" w:pos="-1057"/>
        </w:tabs>
        <w:ind w:left="0" w:firstLine="0"/>
      </w:pPr>
    </w:lvl>
    <w:lvl w:ilvl="7" w:tplc="5324FBA6">
      <w:numFmt w:val="none"/>
      <w:lvlText w:val=""/>
      <w:lvlJc w:val="left"/>
      <w:pPr>
        <w:tabs>
          <w:tab w:val="num" w:pos="-1057"/>
        </w:tabs>
        <w:ind w:left="0" w:firstLine="0"/>
      </w:pPr>
    </w:lvl>
    <w:lvl w:ilvl="8" w:tplc="B414E25E">
      <w:numFmt w:val="none"/>
      <w:lvlText w:val=""/>
      <w:lvlJc w:val="left"/>
      <w:pPr>
        <w:tabs>
          <w:tab w:val="num" w:pos="-1057"/>
        </w:tabs>
        <w:ind w:left="0" w:firstLine="0"/>
      </w:pPr>
    </w:lvl>
  </w:abstractNum>
  <w:abstractNum w:abstractNumId="30">
    <w:nsid w:val="53F40013"/>
    <w:multiLevelType w:val="hybridMultilevel"/>
    <w:tmpl w:val="FE6ADAB8"/>
    <w:lvl w:ilvl="0" w:tplc="F86CCE72">
      <w:start w:val="1"/>
      <w:numFmt w:val="bullet"/>
      <w:lvlText w:val=""/>
      <w:lvlJc w:val="left"/>
      <w:pPr>
        <w:ind w:left="1647" w:hanging="360"/>
      </w:pPr>
      <w:rPr>
        <w:rFonts w:ascii="Symbol" w:hAnsi="Symbol" w:hint="default"/>
      </w:rPr>
    </w:lvl>
    <w:lvl w:ilvl="1" w:tplc="819E2D46" w:tentative="1">
      <w:start w:val="1"/>
      <w:numFmt w:val="bullet"/>
      <w:lvlText w:val="o"/>
      <w:lvlJc w:val="left"/>
      <w:pPr>
        <w:ind w:left="2367" w:hanging="360"/>
      </w:pPr>
      <w:rPr>
        <w:rFonts w:ascii="Courier New" w:hAnsi="Courier New" w:cs="Courier New" w:hint="default"/>
      </w:rPr>
    </w:lvl>
    <w:lvl w:ilvl="2" w:tplc="2EDC3EC2" w:tentative="1">
      <w:start w:val="1"/>
      <w:numFmt w:val="bullet"/>
      <w:lvlText w:val=""/>
      <w:lvlJc w:val="left"/>
      <w:pPr>
        <w:ind w:left="3087" w:hanging="360"/>
      </w:pPr>
      <w:rPr>
        <w:rFonts w:ascii="Wingdings" w:hAnsi="Wingdings" w:hint="default"/>
      </w:rPr>
    </w:lvl>
    <w:lvl w:ilvl="3" w:tplc="1F0089E8" w:tentative="1">
      <w:start w:val="1"/>
      <w:numFmt w:val="bullet"/>
      <w:lvlText w:val=""/>
      <w:lvlJc w:val="left"/>
      <w:pPr>
        <w:ind w:left="3807" w:hanging="360"/>
      </w:pPr>
      <w:rPr>
        <w:rFonts w:ascii="Symbol" w:hAnsi="Symbol" w:hint="default"/>
      </w:rPr>
    </w:lvl>
    <w:lvl w:ilvl="4" w:tplc="12EC69FC" w:tentative="1">
      <w:start w:val="1"/>
      <w:numFmt w:val="bullet"/>
      <w:lvlText w:val="o"/>
      <w:lvlJc w:val="left"/>
      <w:pPr>
        <w:ind w:left="4527" w:hanging="360"/>
      </w:pPr>
      <w:rPr>
        <w:rFonts w:ascii="Courier New" w:hAnsi="Courier New" w:cs="Courier New" w:hint="default"/>
      </w:rPr>
    </w:lvl>
    <w:lvl w:ilvl="5" w:tplc="5E788008" w:tentative="1">
      <w:start w:val="1"/>
      <w:numFmt w:val="bullet"/>
      <w:lvlText w:val=""/>
      <w:lvlJc w:val="left"/>
      <w:pPr>
        <w:ind w:left="5247" w:hanging="360"/>
      </w:pPr>
      <w:rPr>
        <w:rFonts w:ascii="Wingdings" w:hAnsi="Wingdings" w:hint="default"/>
      </w:rPr>
    </w:lvl>
    <w:lvl w:ilvl="6" w:tplc="265CE410" w:tentative="1">
      <w:start w:val="1"/>
      <w:numFmt w:val="bullet"/>
      <w:lvlText w:val=""/>
      <w:lvlJc w:val="left"/>
      <w:pPr>
        <w:ind w:left="5967" w:hanging="360"/>
      </w:pPr>
      <w:rPr>
        <w:rFonts w:ascii="Symbol" w:hAnsi="Symbol" w:hint="default"/>
      </w:rPr>
    </w:lvl>
    <w:lvl w:ilvl="7" w:tplc="D898B952" w:tentative="1">
      <w:start w:val="1"/>
      <w:numFmt w:val="bullet"/>
      <w:lvlText w:val="o"/>
      <w:lvlJc w:val="left"/>
      <w:pPr>
        <w:ind w:left="6687" w:hanging="360"/>
      </w:pPr>
      <w:rPr>
        <w:rFonts w:ascii="Courier New" w:hAnsi="Courier New" w:cs="Courier New" w:hint="default"/>
      </w:rPr>
    </w:lvl>
    <w:lvl w:ilvl="8" w:tplc="390250FA" w:tentative="1">
      <w:start w:val="1"/>
      <w:numFmt w:val="bullet"/>
      <w:lvlText w:val=""/>
      <w:lvlJc w:val="left"/>
      <w:pPr>
        <w:ind w:left="7407" w:hanging="360"/>
      </w:pPr>
      <w:rPr>
        <w:rFonts w:ascii="Wingdings" w:hAnsi="Wingdings" w:hint="default"/>
      </w:rPr>
    </w:lvl>
  </w:abstractNum>
  <w:abstractNum w:abstractNumId="31">
    <w:nsid w:val="5A036BF4"/>
    <w:multiLevelType w:val="hybridMultilevel"/>
    <w:tmpl w:val="B68809C0"/>
    <w:lvl w:ilvl="0" w:tplc="79DEDC66">
      <w:start w:val="1"/>
      <w:numFmt w:val="decimal"/>
      <w:lvlText w:val="%1."/>
      <w:lvlJc w:val="left"/>
      <w:pPr>
        <w:ind w:left="3054" w:hanging="360"/>
      </w:pPr>
      <w:rPr>
        <w:rFonts w:hint="default"/>
      </w:rPr>
    </w:lvl>
    <w:lvl w:ilvl="1" w:tplc="BA140466" w:tentative="1">
      <w:start w:val="1"/>
      <w:numFmt w:val="lowerLetter"/>
      <w:lvlText w:val="%2."/>
      <w:lvlJc w:val="left"/>
      <w:pPr>
        <w:ind w:left="3774" w:hanging="360"/>
      </w:pPr>
    </w:lvl>
    <w:lvl w:ilvl="2" w:tplc="2B944578" w:tentative="1">
      <w:start w:val="1"/>
      <w:numFmt w:val="lowerRoman"/>
      <w:lvlText w:val="%3."/>
      <w:lvlJc w:val="right"/>
      <w:pPr>
        <w:ind w:left="4494" w:hanging="180"/>
      </w:pPr>
    </w:lvl>
    <w:lvl w:ilvl="3" w:tplc="70D40F38" w:tentative="1">
      <w:start w:val="1"/>
      <w:numFmt w:val="decimal"/>
      <w:lvlText w:val="%4."/>
      <w:lvlJc w:val="left"/>
      <w:pPr>
        <w:ind w:left="5214" w:hanging="360"/>
      </w:pPr>
    </w:lvl>
    <w:lvl w:ilvl="4" w:tplc="28F6BD48" w:tentative="1">
      <w:start w:val="1"/>
      <w:numFmt w:val="lowerLetter"/>
      <w:lvlText w:val="%5."/>
      <w:lvlJc w:val="left"/>
      <w:pPr>
        <w:ind w:left="5934" w:hanging="360"/>
      </w:pPr>
    </w:lvl>
    <w:lvl w:ilvl="5" w:tplc="2794DE86" w:tentative="1">
      <w:start w:val="1"/>
      <w:numFmt w:val="lowerRoman"/>
      <w:lvlText w:val="%6."/>
      <w:lvlJc w:val="right"/>
      <w:pPr>
        <w:ind w:left="6654" w:hanging="180"/>
      </w:pPr>
    </w:lvl>
    <w:lvl w:ilvl="6" w:tplc="73667072" w:tentative="1">
      <w:start w:val="1"/>
      <w:numFmt w:val="decimal"/>
      <w:lvlText w:val="%7."/>
      <w:lvlJc w:val="left"/>
      <w:pPr>
        <w:ind w:left="7374" w:hanging="360"/>
      </w:pPr>
    </w:lvl>
    <w:lvl w:ilvl="7" w:tplc="47EEEB52" w:tentative="1">
      <w:start w:val="1"/>
      <w:numFmt w:val="lowerLetter"/>
      <w:lvlText w:val="%8."/>
      <w:lvlJc w:val="left"/>
      <w:pPr>
        <w:ind w:left="8094" w:hanging="360"/>
      </w:pPr>
    </w:lvl>
    <w:lvl w:ilvl="8" w:tplc="59207E42" w:tentative="1">
      <w:start w:val="1"/>
      <w:numFmt w:val="lowerRoman"/>
      <w:lvlText w:val="%9."/>
      <w:lvlJc w:val="right"/>
      <w:pPr>
        <w:ind w:left="8814" w:hanging="180"/>
      </w:pPr>
    </w:lvl>
  </w:abstractNum>
  <w:abstractNum w:abstractNumId="32">
    <w:nsid w:val="5E7278E2"/>
    <w:multiLevelType w:val="hybridMultilevel"/>
    <w:tmpl w:val="B68809C0"/>
    <w:lvl w:ilvl="0" w:tplc="4364C6D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3">
    <w:nsid w:val="61037CFE"/>
    <w:multiLevelType w:val="hybridMultilevel"/>
    <w:tmpl w:val="8CB47318"/>
    <w:lvl w:ilvl="0" w:tplc="0419000F">
      <w:start w:val="1"/>
      <w:numFmt w:val="decimal"/>
      <w:lvlText w:val="(%1)"/>
      <w:lvlJc w:val="left"/>
      <w:pPr>
        <w:ind w:left="6540" w:hanging="360"/>
      </w:pPr>
      <w:rPr>
        <w:rFonts w:ascii="Arial" w:hAnsi="Arial" w:cs="Arial" w:hint="default"/>
        <w:b/>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34">
    <w:nsid w:val="619D194F"/>
    <w:multiLevelType w:val="hybridMultilevel"/>
    <w:tmpl w:val="38D846E8"/>
    <w:lvl w:ilvl="0" w:tplc="76EA6DD4">
      <w:numFmt w:val="bullet"/>
      <w:suff w:val="space"/>
      <w:lvlText w:val="-"/>
      <w:lvlJc w:val="left"/>
      <w:pPr>
        <w:ind w:left="1260" w:hanging="360"/>
      </w:pPr>
      <w:rPr>
        <w:rFonts w:ascii="Times New Roman" w:hAnsi="Times New Roman" w:cs="Times New Roman" w:hint="default"/>
        <w:b w:val="0"/>
      </w:rPr>
    </w:lvl>
    <w:lvl w:ilvl="1" w:tplc="D156868C" w:tentative="1">
      <w:start w:val="1"/>
      <w:numFmt w:val="bullet"/>
      <w:lvlText w:val="o"/>
      <w:lvlJc w:val="left"/>
      <w:pPr>
        <w:ind w:left="1980" w:hanging="360"/>
      </w:pPr>
      <w:rPr>
        <w:rFonts w:ascii="Courier New" w:hAnsi="Courier New" w:cs="Courier New" w:hint="default"/>
      </w:rPr>
    </w:lvl>
    <w:lvl w:ilvl="2" w:tplc="4E8A9BA2" w:tentative="1">
      <w:start w:val="1"/>
      <w:numFmt w:val="bullet"/>
      <w:lvlText w:val=""/>
      <w:lvlJc w:val="left"/>
      <w:pPr>
        <w:ind w:left="2700" w:hanging="360"/>
      </w:pPr>
      <w:rPr>
        <w:rFonts w:ascii="Wingdings" w:hAnsi="Wingdings" w:hint="default"/>
      </w:rPr>
    </w:lvl>
    <w:lvl w:ilvl="3" w:tplc="22C6498C" w:tentative="1">
      <w:start w:val="1"/>
      <w:numFmt w:val="bullet"/>
      <w:lvlText w:val=""/>
      <w:lvlJc w:val="left"/>
      <w:pPr>
        <w:ind w:left="3420" w:hanging="360"/>
      </w:pPr>
      <w:rPr>
        <w:rFonts w:ascii="Symbol" w:hAnsi="Symbol" w:hint="default"/>
      </w:rPr>
    </w:lvl>
    <w:lvl w:ilvl="4" w:tplc="D85000F2" w:tentative="1">
      <w:start w:val="1"/>
      <w:numFmt w:val="bullet"/>
      <w:lvlText w:val="o"/>
      <w:lvlJc w:val="left"/>
      <w:pPr>
        <w:ind w:left="4140" w:hanging="360"/>
      </w:pPr>
      <w:rPr>
        <w:rFonts w:ascii="Courier New" w:hAnsi="Courier New" w:cs="Courier New" w:hint="default"/>
      </w:rPr>
    </w:lvl>
    <w:lvl w:ilvl="5" w:tplc="95603258" w:tentative="1">
      <w:start w:val="1"/>
      <w:numFmt w:val="bullet"/>
      <w:lvlText w:val=""/>
      <w:lvlJc w:val="left"/>
      <w:pPr>
        <w:ind w:left="4860" w:hanging="360"/>
      </w:pPr>
      <w:rPr>
        <w:rFonts w:ascii="Wingdings" w:hAnsi="Wingdings" w:hint="default"/>
      </w:rPr>
    </w:lvl>
    <w:lvl w:ilvl="6" w:tplc="DA70B330" w:tentative="1">
      <w:start w:val="1"/>
      <w:numFmt w:val="bullet"/>
      <w:lvlText w:val=""/>
      <w:lvlJc w:val="left"/>
      <w:pPr>
        <w:ind w:left="5580" w:hanging="360"/>
      </w:pPr>
      <w:rPr>
        <w:rFonts w:ascii="Symbol" w:hAnsi="Symbol" w:hint="default"/>
      </w:rPr>
    </w:lvl>
    <w:lvl w:ilvl="7" w:tplc="BF78044C" w:tentative="1">
      <w:start w:val="1"/>
      <w:numFmt w:val="bullet"/>
      <w:lvlText w:val="o"/>
      <w:lvlJc w:val="left"/>
      <w:pPr>
        <w:ind w:left="6300" w:hanging="360"/>
      </w:pPr>
      <w:rPr>
        <w:rFonts w:ascii="Courier New" w:hAnsi="Courier New" w:cs="Courier New" w:hint="default"/>
      </w:rPr>
    </w:lvl>
    <w:lvl w:ilvl="8" w:tplc="222EA94E" w:tentative="1">
      <w:start w:val="1"/>
      <w:numFmt w:val="bullet"/>
      <w:lvlText w:val=""/>
      <w:lvlJc w:val="left"/>
      <w:pPr>
        <w:ind w:left="7020" w:hanging="360"/>
      </w:pPr>
      <w:rPr>
        <w:rFonts w:ascii="Wingdings" w:hAnsi="Wingdings" w:hint="default"/>
      </w:rPr>
    </w:lvl>
  </w:abstractNum>
  <w:abstractNum w:abstractNumId="35">
    <w:nsid w:val="66EB2435"/>
    <w:multiLevelType w:val="hybridMultilevel"/>
    <w:tmpl w:val="58620E22"/>
    <w:lvl w:ilvl="0" w:tplc="F31AABC0">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F0F700C"/>
    <w:multiLevelType w:val="hybridMultilevel"/>
    <w:tmpl w:val="D974B84E"/>
    <w:lvl w:ilvl="0" w:tplc="0419000F">
      <w:start w:val="1"/>
      <w:numFmt w:val="decimal"/>
      <w:suff w:val="space"/>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nsid w:val="6F4B6FF9"/>
    <w:multiLevelType w:val="hybridMultilevel"/>
    <w:tmpl w:val="C70CCFE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8">
    <w:nsid w:val="720B63E0"/>
    <w:multiLevelType w:val="multilevel"/>
    <w:tmpl w:val="F280BF52"/>
    <w:lvl w:ilvl="0">
      <w:start w:val="1"/>
      <w:numFmt w:val="decimal"/>
      <w:lvlText w:val="%1."/>
      <w:lvlJc w:val="left"/>
      <w:pPr>
        <w:tabs>
          <w:tab w:val="num" w:pos="360"/>
        </w:tabs>
        <w:ind w:left="360" w:hanging="360"/>
      </w:pPr>
    </w:lvl>
    <w:lvl w:ilvl="1">
      <w:start w:val="1"/>
      <w:numFmt w:val="decimal"/>
      <w:isLgl/>
      <w:lvlText w:val="%1.%2."/>
      <w:lvlJc w:val="left"/>
      <w:pPr>
        <w:tabs>
          <w:tab w:val="num" w:pos="945"/>
        </w:tabs>
        <w:ind w:left="945" w:hanging="945"/>
      </w:pPr>
    </w:lvl>
    <w:lvl w:ilvl="2">
      <w:start w:val="1"/>
      <w:numFmt w:val="decimal"/>
      <w:isLgl/>
      <w:lvlText w:val="%1.%2.%3."/>
      <w:lvlJc w:val="left"/>
      <w:pPr>
        <w:tabs>
          <w:tab w:val="num" w:pos="945"/>
        </w:tabs>
        <w:ind w:left="945" w:hanging="945"/>
      </w:pPr>
    </w:lvl>
    <w:lvl w:ilvl="3">
      <w:start w:val="1"/>
      <w:numFmt w:val="decimal"/>
      <w:isLgl/>
      <w:lvlText w:val="%1.%2.%3.%4."/>
      <w:lvlJc w:val="left"/>
      <w:pPr>
        <w:tabs>
          <w:tab w:val="num" w:pos="1080"/>
        </w:tabs>
        <w:ind w:left="1080" w:hanging="108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800"/>
        </w:tabs>
        <w:ind w:left="1800" w:hanging="180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39">
    <w:nsid w:val="727C3E7A"/>
    <w:multiLevelType w:val="hybridMultilevel"/>
    <w:tmpl w:val="24704D8E"/>
    <w:lvl w:ilvl="0" w:tplc="A6AA7A8E">
      <w:start w:val="1"/>
      <w:numFmt w:val="decimal"/>
      <w:suff w:val="space"/>
      <w:lvlText w:val="%1)"/>
      <w:lvlJc w:val="left"/>
      <w:pPr>
        <w:ind w:left="1287" w:hanging="360"/>
      </w:pPr>
      <w:rPr>
        <w:rFonts w:hint="default"/>
      </w:rPr>
    </w:lvl>
    <w:lvl w:ilvl="1" w:tplc="19226B14" w:tentative="1">
      <w:start w:val="1"/>
      <w:numFmt w:val="lowerLetter"/>
      <w:lvlText w:val="%2."/>
      <w:lvlJc w:val="left"/>
      <w:pPr>
        <w:ind w:left="2007" w:hanging="360"/>
      </w:pPr>
    </w:lvl>
    <w:lvl w:ilvl="2" w:tplc="4CB2E084" w:tentative="1">
      <w:start w:val="1"/>
      <w:numFmt w:val="lowerRoman"/>
      <w:lvlText w:val="%3."/>
      <w:lvlJc w:val="right"/>
      <w:pPr>
        <w:ind w:left="2727" w:hanging="180"/>
      </w:pPr>
    </w:lvl>
    <w:lvl w:ilvl="3" w:tplc="B36835CC" w:tentative="1">
      <w:start w:val="1"/>
      <w:numFmt w:val="decimal"/>
      <w:lvlText w:val="%4."/>
      <w:lvlJc w:val="left"/>
      <w:pPr>
        <w:ind w:left="3447" w:hanging="360"/>
      </w:pPr>
    </w:lvl>
    <w:lvl w:ilvl="4" w:tplc="43D0DC8C" w:tentative="1">
      <w:start w:val="1"/>
      <w:numFmt w:val="lowerLetter"/>
      <w:lvlText w:val="%5."/>
      <w:lvlJc w:val="left"/>
      <w:pPr>
        <w:ind w:left="4167" w:hanging="360"/>
      </w:pPr>
    </w:lvl>
    <w:lvl w:ilvl="5" w:tplc="A26C819E" w:tentative="1">
      <w:start w:val="1"/>
      <w:numFmt w:val="lowerRoman"/>
      <w:lvlText w:val="%6."/>
      <w:lvlJc w:val="right"/>
      <w:pPr>
        <w:ind w:left="4887" w:hanging="180"/>
      </w:pPr>
    </w:lvl>
    <w:lvl w:ilvl="6" w:tplc="25AC9360" w:tentative="1">
      <w:start w:val="1"/>
      <w:numFmt w:val="decimal"/>
      <w:lvlText w:val="%7."/>
      <w:lvlJc w:val="left"/>
      <w:pPr>
        <w:ind w:left="5607" w:hanging="360"/>
      </w:pPr>
    </w:lvl>
    <w:lvl w:ilvl="7" w:tplc="5FBE8424" w:tentative="1">
      <w:start w:val="1"/>
      <w:numFmt w:val="lowerLetter"/>
      <w:lvlText w:val="%8."/>
      <w:lvlJc w:val="left"/>
      <w:pPr>
        <w:ind w:left="6327" w:hanging="360"/>
      </w:pPr>
    </w:lvl>
    <w:lvl w:ilvl="8" w:tplc="F9FAA538" w:tentative="1">
      <w:start w:val="1"/>
      <w:numFmt w:val="lowerRoman"/>
      <w:lvlText w:val="%9."/>
      <w:lvlJc w:val="right"/>
      <w:pPr>
        <w:ind w:left="7047" w:hanging="180"/>
      </w:pPr>
    </w:lvl>
  </w:abstractNum>
  <w:abstractNum w:abstractNumId="40">
    <w:nsid w:val="7B05514B"/>
    <w:multiLevelType w:val="hybridMultilevel"/>
    <w:tmpl w:val="B68809C0"/>
    <w:lvl w:ilvl="0" w:tplc="1918FAA0">
      <w:start w:val="1"/>
      <w:numFmt w:val="decimal"/>
      <w:lvlText w:val="%1."/>
      <w:lvlJc w:val="left"/>
      <w:pPr>
        <w:ind w:left="2912" w:hanging="360"/>
      </w:pPr>
      <w:rPr>
        <w:rFonts w:hint="default"/>
      </w:rPr>
    </w:lvl>
    <w:lvl w:ilvl="1" w:tplc="52D8B468" w:tentative="1">
      <w:start w:val="1"/>
      <w:numFmt w:val="lowerLetter"/>
      <w:lvlText w:val="%2."/>
      <w:lvlJc w:val="left"/>
      <w:pPr>
        <w:ind w:left="3632" w:hanging="360"/>
      </w:pPr>
    </w:lvl>
    <w:lvl w:ilvl="2" w:tplc="90AEE040" w:tentative="1">
      <w:start w:val="1"/>
      <w:numFmt w:val="lowerRoman"/>
      <w:lvlText w:val="%3."/>
      <w:lvlJc w:val="right"/>
      <w:pPr>
        <w:ind w:left="4352" w:hanging="180"/>
      </w:pPr>
    </w:lvl>
    <w:lvl w:ilvl="3" w:tplc="A5068A92" w:tentative="1">
      <w:start w:val="1"/>
      <w:numFmt w:val="decimal"/>
      <w:lvlText w:val="%4."/>
      <w:lvlJc w:val="left"/>
      <w:pPr>
        <w:ind w:left="5072" w:hanging="360"/>
      </w:pPr>
    </w:lvl>
    <w:lvl w:ilvl="4" w:tplc="A27AA1C8" w:tentative="1">
      <w:start w:val="1"/>
      <w:numFmt w:val="lowerLetter"/>
      <w:lvlText w:val="%5."/>
      <w:lvlJc w:val="left"/>
      <w:pPr>
        <w:ind w:left="5792" w:hanging="360"/>
      </w:pPr>
    </w:lvl>
    <w:lvl w:ilvl="5" w:tplc="1E46A828" w:tentative="1">
      <w:start w:val="1"/>
      <w:numFmt w:val="lowerRoman"/>
      <w:lvlText w:val="%6."/>
      <w:lvlJc w:val="right"/>
      <w:pPr>
        <w:ind w:left="6512" w:hanging="180"/>
      </w:pPr>
    </w:lvl>
    <w:lvl w:ilvl="6" w:tplc="B132486A" w:tentative="1">
      <w:start w:val="1"/>
      <w:numFmt w:val="decimal"/>
      <w:lvlText w:val="%7."/>
      <w:lvlJc w:val="left"/>
      <w:pPr>
        <w:ind w:left="7232" w:hanging="360"/>
      </w:pPr>
    </w:lvl>
    <w:lvl w:ilvl="7" w:tplc="7CFEBB18" w:tentative="1">
      <w:start w:val="1"/>
      <w:numFmt w:val="lowerLetter"/>
      <w:lvlText w:val="%8."/>
      <w:lvlJc w:val="left"/>
      <w:pPr>
        <w:ind w:left="7952" w:hanging="360"/>
      </w:pPr>
    </w:lvl>
    <w:lvl w:ilvl="8" w:tplc="2A52E2F0" w:tentative="1">
      <w:start w:val="1"/>
      <w:numFmt w:val="lowerRoman"/>
      <w:lvlText w:val="%9."/>
      <w:lvlJc w:val="right"/>
      <w:pPr>
        <w:ind w:left="8672" w:hanging="180"/>
      </w:pPr>
    </w:lvl>
  </w:abstractNum>
  <w:abstractNum w:abstractNumId="41">
    <w:nsid w:val="7BCD2BB7"/>
    <w:multiLevelType w:val="hybridMultilevel"/>
    <w:tmpl w:val="A1722FA4"/>
    <w:lvl w:ilvl="0" w:tplc="12081308">
      <w:start w:val="1"/>
      <w:numFmt w:val="bullet"/>
      <w:lvlText w:val=""/>
      <w:lvlJc w:val="left"/>
      <w:pPr>
        <w:ind w:left="720" w:hanging="360"/>
      </w:pPr>
      <w:rPr>
        <w:rFonts w:ascii="Symbol" w:hAnsi="Symbol" w:hint="default"/>
      </w:rPr>
    </w:lvl>
    <w:lvl w:ilvl="1" w:tplc="5FFCD4C2" w:tentative="1">
      <w:start w:val="1"/>
      <w:numFmt w:val="bullet"/>
      <w:lvlText w:val="o"/>
      <w:lvlJc w:val="left"/>
      <w:pPr>
        <w:ind w:left="1440" w:hanging="360"/>
      </w:pPr>
      <w:rPr>
        <w:rFonts w:ascii="Courier New" w:hAnsi="Courier New" w:cs="Courier New" w:hint="default"/>
      </w:rPr>
    </w:lvl>
    <w:lvl w:ilvl="2" w:tplc="B3C883B4" w:tentative="1">
      <w:start w:val="1"/>
      <w:numFmt w:val="bullet"/>
      <w:lvlText w:val=""/>
      <w:lvlJc w:val="left"/>
      <w:pPr>
        <w:ind w:left="2160" w:hanging="360"/>
      </w:pPr>
      <w:rPr>
        <w:rFonts w:ascii="Wingdings" w:hAnsi="Wingdings" w:hint="default"/>
      </w:rPr>
    </w:lvl>
    <w:lvl w:ilvl="3" w:tplc="F376A666" w:tentative="1">
      <w:start w:val="1"/>
      <w:numFmt w:val="bullet"/>
      <w:lvlText w:val=""/>
      <w:lvlJc w:val="left"/>
      <w:pPr>
        <w:ind w:left="2880" w:hanging="360"/>
      </w:pPr>
      <w:rPr>
        <w:rFonts w:ascii="Symbol" w:hAnsi="Symbol" w:hint="default"/>
      </w:rPr>
    </w:lvl>
    <w:lvl w:ilvl="4" w:tplc="128E52D2" w:tentative="1">
      <w:start w:val="1"/>
      <w:numFmt w:val="bullet"/>
      <w:lvlText w:val="o"/>
      <w:lvlJc w:val="left"/>
      <w:pPr>
        <w:ind w:left="3600" w:hanging="360"/>
      </w:pPr>
      <w:rPr>
        <w:rFonts w:ascii="Courier New" w:hAnsi="Courier New" w:cs="Courier New" w:hint="default"/>
      </w:rPr>
    </w:lvl>
    <w:lvl w:ilvl="5" w:tplc="978EB020" w:tentative="1">
      <w:start w:val="1"/>
      <w:numFmt w:val="bullet"/>
      <w:lvlText w:val=""/>
      <w:lvlJc w:val="left"/>
      <w:pPr>
        <w:ind w:left="4320" w:hanging="360"/>
      </w:pPr>
      <w:rPr>
        <w:rFonts w:ascii="Wingdings" w:hAnsi="Wingdings" w:hint="default"/>
      </w:rPr>
    </w:lvl>
    <w:lvl w:ilvl="6" w:tplc="36D02D3E" w:tentative="1">
      <w:start w:val="1"/>
      <w:numFmt w:val="bullet"/>
      <w:lvlText w:val=""/>
      <w:lvlJc w:val="left"/>
      <w:pPr>
        <w:ind w:left="5040" w:hanging="360"/>
      </w:pPr>
      <w:rPr>
        <w:rFonts w:ascii="Symbol" w:hAnsi="Symbol" w:hint="default"/>
      </w:rPr>
    </w:lvl>
    <w:lvl w:ilvl="7" w:tplc="087E37A2" w:tentative="1">
      <w:start w:val="1"/>
      <w:numFmt w:val="bullet"/>
      <w:lvlText w:val="o"/>
      <w:lvlJc w:val="left"/>
      <w:pPr>
        <w:ind w:left="5760" w:hanging="360"/>
      </w:pPr>
      <w:rPr>
        <w:rFonts w:ascii="Courier New" w:hAnsi="Courier New" w:cs="Courier New" w:hint="default"/>
      </w:rPr>
    </w:lvl>
    <w:lvl w:ilvl="8" w:tplc="BA20E5DC" w:tentative="1">
      <w:start w:val="1"/>
      <w:numFmt w:val="bullet"/>
      <w:lvlText w:val=""/>
      <w:lvlJc w:val="left"/>
      <w:pPr>
        <w:ind w:left="6480" w:hanging="360"/>
      </w:pPr>
      <w:rPr>
        <w:rFonts w:ascii="Wingdings" w:hAnsi="Wingdings" w:hint="default"/>
      </w:rPr>
    </w:lvl>
  </w:abstractNum>
  <w:abstractNum w:abstractNumId="42">
    <w:nsid w:val="7CE94136"/>
    <w:multiLevelType w:val="hybridMultilevel"/>
    <w:tmpl w:val="E160A252"/>
    <w:lvl w:ilvl="0" w:tplc="7D36DD88">
      <w:numFmt w:val="bullet"/>
      <w:suff w:val="space"/>
      <w:lvlText w:val="-"/>
      <w:lvlJc w:val="left"/>
      <w:pPr>
        <w:ind w:left="1260" w:hanging="360"/>
      </w:pPr>
      <w:rPr>
        <w:rFonts w:ascii="Times New Roman" w:hAnsi="Times New Roman" w:cs="Times New Roman" w:hint="default"/>
        <w:b w:val="0"/>
      </w:rPr>
    </w:lvl>
    <w:lvl w:ilvl="1" w:tplc="4F888D4A" w:tentative="1">
      <w:start w:val="1"/>
      <w:numFmt w:val="bullet"/>
      <w:lvlText w:val="o"/>
      <w:lvlJc w:val="left"/>
      <w:pPr>
        <w:ind w:left="1980" w:hanging="360"/>
      </w:pPr>
      <w:rPr>
        <w:rFonts w:ascii="Courier New" w:hAnsi="Courier New" w:cs="Courier New" w:hint="default"/>
      </w:rPr>
    </w:lvl>
    <w:lvl w:ilvl="2" w:tplc="DBA6E8BE" w:tentative="1">
      <w:start w:val="1"/>
      <w:numFmt w:val="bullet"/>
      <w:lvlText w:val=""/>
      <w:lvlJc w:val="left"/>
      <w:pPr>
        <w:ind w:left="2700" w:hanging="360"/>
      </w:pPr>
      <w:rPr>
        <w:rFonts w:ascii="Wingdings" w:hAnsi="Wingdings" w:hint="default"/>
      </w:rPr>
    </w:lvl>
    <w:lvl w:ilvl="3" w:tplc="51FCB0B8" w:tentative="1">
      <w:start w:val="1"/>
      <w:numFmt w:val="bullet"/>
      <w:lvlText w:val=""/>
      <w:lvlJc w:val="left"/>
      <w:pPr>
        <w:ind w:left="3420" w:hanging="360"/>
      </w:pPr>
      <w:rPr>
        <w:rFonts w:ascii="Symbol" w:hAnsi="Symbol" w:hint="default"/>
      </w:rPr>
    </w:lvl>
    <w:lvl w:ilvl="4" w:tplc="FBC8DFFE" w:tentative="1">
      <w:start w:val="1"/>
      <w:numFmt w:val="bullet"/>
      <w:lvlText w:val="o"/>
      <w:lvlJc w:val="left"/>
      <w:pPr>
        <w:ind w:left="4140" w:hanging="360"/>
      </w:pPr>
      <w:rPr>
        <w:rFonts w:ascii="Courier New" w:hAnsi="Courier New" w:cs="Courier New" w:hint="default"/>
      </w:rPr>
    </w:lvl>
    <w:lvl w:ilvl="5" w:tplc="A2FE5A50" w:tentative="1">
      <w:start w:val="1"/>
      <w:numFmt w:val="bullet"/>
      <w:lvlText w:val=""/>
      <w:lvlJc w:val="left"/>
      <w:pPr>
        <w:ind w:left="4860" w:hanging="360"/>
      </w:pPr>
      <w:rPr>
        <w:rFonts w:ascii="Wingdings" w:hAnsi="Wingdings" w:hint="default"/>
      </w:rPr>
    </w:lvl>
    <w:lvl w:ilvl="6" w:tplc="0532A4CA" w:tentative="1">
      <w:start w:val="1"/>
      <w:numFmt w:val="bullet"/>
      <w:lvlText w:val=""/>
      <w:lvlJc w:val="left"/>
      <w:pPr>
        <w:ind w:left="5580" w:hanging="360"/>
      </w:pPr>
      <w:rPr>
        <w:rFonts w:ascii="Symbol" w:hAnsi="Symbol" w:hint="default"/>
      </w:rPr>
    </w:lvl>
    <w:lvl w:ilvl="7" w:tplc="7E8E8E56" w:tentative="1">
      <w:start w:val="1"/>
      <w:numFmt w:val="bullet"/>
      <w:lvlText w:val="o"/>
      <w:lvlJc w:val="left"/>
      <w:pPr>
        <w:ind w:left="6300" w:hanging="360"/>
      </w:pPr>
      <w:rPr>
        <w:rFonts w:ascii="Courier New" w:hAnsi="Courier New" w:cs="Courier New" w:hint="default"/>
      </w:rPr>
    </w:lvl>
    <w:lvl w:ilvl="8" w:tplc="1C822222" w:tentative="1">
      <w:start w:val="1"/>
      <w:numFmt w:val="bullet"/>
      <w:lvlText w:val=""/>
      <w:lvlJc w:val="left"/>
      <w:pPr>
        <w:ind w:left="7020" w:hanging="360"/>
      </w:pPr>
      <w:rPr>
        <w:rFonts w:ascii="Wingdings" w:hAnsi="Wingdings" w:hint="default"/>
      </w:rPr>
    </w:lvl>
  </w:abstractNum>
  <w:abstractNum w:abstractNumId="43">
    <w:nsid w:val="7D480683"/>
    <w:multiLevelType w:val="hybridMultilevel"/>
    <w:tmpl w:val="B68809C0"/>
    <w:lvl w:ilvl="0" w:tplc="600E546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4">
    <w:nsid w:val="7D8B09DC"/>
    <w:multiLevelType w:val="hybridMultilevel"/>
    <w:tmpl w:val="B68809C0"/>
    <w:lvl w:ilvl="0" w:tplc="50E277C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nsid w:val="7F9E2C59"/>
    <w:multiLevelType w:val="hybridMultilevel"/>
    <w:tmpl w:val="F3DE3F62"/>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29"/>
    <w:lvlOverride w:ilvl="0">
      <w:startOverride w:val="1"/>
    </w:lvlOverride>
    <w:lvlOverride w:ilvl="1"/>
    <w:lvlOverride w:ilvl="2"/>
    <w:lvlOverride w:ilvl="3"/>
    <w:lvlOverride w:ilvl="4"/>
    <w:lvlOverride w:ilvl="5"/>
    <w:lvlOverride w:ilvl="6"/>
    <w:lvlOverride w:ilvl="7"/>
    <w:lvlOverride w:ilvl="8"/>
  </w:num>
  <w:num w:numId="3">
    <w:abstractNumId w:val="0"/>
  </w:num>
  <w:num w:numId="4">
    <w:abstractNumId w:val="38"/>
  </w:num>
  <w:num w:numId="5">
    <w:abstractNumId w:val="27"/>
  </w:num>
  <w:num w:numId="6">
    <w:abstractNumId w:val="16"/>
  </w:num>
  <w:num w:numId="7">
    <w:abstractNumId w:val="6"/>
  </w:num>
  <w:num w:numId="8">
    <w:abstractNumId w:val="35"/>
  </w:num>
  <w:num w:numId="9">
    <w:abstractNumId w:val="42"/>
  </w:num>
  <w:num w:numId="10">
    <w:abstractNumId w:val="14"/>
  </w:num>
  <w:num w:numId="11">
    <w:abstractNumId w:val="34"/>
  </w:num>
  <w:num w:numId="12">
    <w:abstractNumId w:val="12"/>
  </w:num>
  <w:num w:numId="13">
    <w:abstractNumId w:val="39"/>
  </w:num>
  <w:num w:numId="14">
    <w:abstractNumId w:val="36"/>
  </w:num>
  <w:num w:numId="15">
    <w:abstractNumId w:val="19"/>
  </w:num>
  <w:num w:numId="16">
    <w:abstractNumId w:val="37"/>
  </w:num>
  <w:num w:numId="17">
    <w:abstractNumId w:val="15"/>
  </w:num>
  <w:num w:numId="18">
    <w:abstractNumId w:val="25"/>
  </w:num>
  <w:num w:numId="19">
    <w:abstractNumId w:val="31"/>
  </w:num>
  <w:num w:numId="20">
    <w:abstractNumId w:val="28"/>
  </w:num>
  <w:num w:numId="21">
    <w:abstractNumId w:val="11"/>
  </w:num>
  <w:num w:numId="22">
    <w:abstractNumId w:val="21"/>
  </w:num>
  <w:num w:numId="23">
    <w:abstractNumId w:val="23"/>
  </w:num>
  <w:num w:numId="24">
    <w:abstractNumId w:val="32"/>
  </w:num>
  <w:num w:numId="25">
    <w:abstractNumId w:val="8"/>
  </w:num>
  <w:num w:numId="26">
    <w:abstractNumId w:val="44"/>
  </w:num>
  <w:num w:numId="27">
    <w:abstractNumId w:val="22"/>
  </w:num>
  <w:num w:numId="28">
    <w:abstractNumId w:val="10"/>
  </w:num>
  <w:num w:numId="29">
    <w:abstractNumId w:val="40"/>
  </w:num>
  <w:num w:numId="30">
    <w:abstractNumId w:val="43"/>
  </w:num>
  <w:num w:numId="31">
    <w:abstractNumId w:val="26"/>
  </w:num>
  <w:num w:numId="32">
    <w:abstractNumId w:val="41"/>
  </w:num>
  <w:num w:numId="33">
    <w:abstractNumId w:val="17"/>
  </w:num>
  <w:num w:numId="34">
    <w:abstractNumId w:val="45"/>
  </w:num>
  <w:num w:numId="35">
    <w:abstractNumId w:val="30"/>
  </w:num>
  <w:num w:numId="36">
    <w:abstractNumId w:val="24"/>
  </w:num>
  <w:num w:numId="37">
    <w:abstractNumId w:val="5"/>
  </w:num>
  <w:num w:numId="38">
    <w:abstractNumId w:val="33"/>
  </w:num>
  <w:num w:numId="39">
    <w:abstractNumId w:val="7"/>
  </w:num>
  <w:num w:numId="40">
    <w:abstractNumId w:val="20"/>
  </w:num>
  <w:num w:numId="41">
    <w:abstractNumId w:val="13"/>
  </w:num>
  <w:num w:numId="42">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57"/>
  <w:drawingGridVerticalSpacing w:val="57"/>
  <w:displayHorizontalDrawingGridEvery w:val="0"/>
  <w:displayVerticalDrawingGridEvery w:val="0"/>
  <w:doNotUseMarginsForDrawingGridOrigin/>
  <w:drawingGridVerticalOrigin w:val="198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D96"/>
    <w:rsid w:val="00000387"/>
    <w:rsid w:val="000010B5"/>
    <w:rsid w:val="000011A5"/>
    <w:rsid w:val="00001645"/>
    <w:rsid w:val="0000171A"/>
    <w:rsid w:val="00001E86"/>
    <w:rsid w:val="0000327F"/>
    <w:rsid w:val="000049D9"/>
    <w:rsid w:val="0000556F"/>
    <w:rsid w:val="00006E74"/>
    <w:rsid w:val="000070A8"/>
    <w:rsid w:val="00007510"/>
    <w:rsid w:val="00007704"/>
    <w:rsid w:val="000100EC"/>
    <w:rsid w:val="000108FC"/>
    <w:rsid w:val="00012D1E"/>
    <w:rsid w:val="00014507"/>
    <w:rsid w:val="000152CC"/>
    <w:rsid w:val="00016A4F"/>
    <w:rsid w:val="00017C1D"/>
    <w:rsid w:val="00021105"/>
    <w:rsid w:val="0002115D"/>
    <w:rsid w:val="000232E0"/>
    <w:rsid w:val="000238C5"/>
    <w:rsid w:val="00024354"/>
    <w:rsid w:val="00025FEE"/>
    <w:rsid w:val="000273FC"/>
    <w:rsid w:val="00030696"/>
    <w:rsid w:val="00032B56"/>
    <w:rsid w:val="00033C64"/>
    <w:rsid w:val="00033D73"/>
    <w:rsid w:val="00034725"/>
    <w:rsid w:val="0003472F"/>
    <w:rsid w:val="00035F8B"/>
    <w:rsid w:val="0004125A"/>
    <w:rsid w:val="00042A13"/>
    <w:rsid w:val="00042E9F"/>
    <w:rsid w:val="00043F63"/>
    <w:rsid w:val="00044F23"/>
    <w:rsid w:val="000451A8"/>
    <w:rsid w:val="0004570C"/>
    <w:rsid w:val="00045F45"/>
    <w:rsid w:val="00046CD5"/>
    <w:rsid w:val="0004760B"/>
    <w:rsid w:val="00050B4E"/>
    <w:rsid w:val="00050EB1"/>
    <w:rsid w:val="00051AB4"/>
    <w:rsid w:val="00051ED7"/>
    <w:rsid w:val="000540E7"/>
    <w:rsid w:val="00054664"/>
    <w:rsid w:val="00054D17"/>
    <w:rsid w:val="00055039"/>
    <w:rsid w:val="00055175"/>
    <w:rsid w:val="00055189"/>
    <w:rsid w:val="00055E86"/>
    <w:rsid w:val="000571C8"/>
    <w:rsid w:val="000576F4"/>
    <w:rsid w:val="00057A9B"/>
    <w:rsid w:val="00057FE5"/>
    <w:rsid w:val="0006000C"/>
    <w:rsid w:val="00061C15"/>
    <w:rsid w:val="00062808"/>
    <w:rsid w:val="00064D4F"/>
    <w:rsid w:val="00066673"/>
    <w:rsid w:val="00067127"/>
    <w:rsid w:val="00067201"/>
    <w:rsid w:val="0006761A"/>
    <w:rsid w:val="00067DBA"/>
    <w:rsid w:val="000721E8"/>
    <w:rsid w:val="00073884"/>
    <w:rsid w:val="00074EE3"/>
    <w:rsid w:val="0007583A"/>
    <w:rsid w:val="00076342"/>
    <w:rsid w:val="00076901"/>
    <w:rsid w:val="00080AC7"/>
    <w:rsid w:val="00080C60"/>
    <w:rsid w:val="00081D8F"/>
    <w:rsid w:val="00085207"/>
    <w:rsid w:val="000864FE"/>
    <w:rsid w:val="00086DAF"/>
    <w:rsid w:val="00087BE2"/>
    <w:rsid w:val="00087E45"/>
    <w:rsid w:val="00087F59"/>
    <w:rsid w:val="000903CA"/>
    <w:rsid w:val="0009120F"/>
    <w:rsid w:val="000918D2"/>
    <w:rsid w:val="0009383B"/>
    <w:rsid w:val="00095D93"/>
    <w:rsid w:val="0009731A"/>
    <w:rsid w:val="00097A54"/>
    <w:rsid w:val="000A28FB"/>
    <w:rsid w:val="000A3690"/>
    <w:rsid w:val="000A52AD"/>
    <w:rsid w:val="000A5654"/>
    <w:rsid w:val="000A7251"/>
    <w:rsid w:val="000B0FA3"/>
    <w:rsid w:val="000B21A7"/>
    <w:rsid w:val="000B22BC"/>
    <w:rsid w:val="000B4BB9"/>
    <w:rsid w:val="000B5735"/>
    <w:rsid w:val="000B6421"/>
    <w:rsid w:val="000B7050"/>
    <w:rsid w:val="000B77AA"/>
    <w:rsid w:val="000C0774"/>
    <w:rsid w:val="000C18B9"/>
    <w:rsid w:val="000C40F8"/>
    <w:rsid w:val="000C6D99"/>
    <w:rsid w:val="000C6E10"/>
    <w:rsid w:val="000C7A50"/>
    <w:rsid w:val="000D1002"/>
    <w:rsid w:val="000D16D2"/>
    <w:rsid w:val="000D1831"/>
    <w:rsid w:val="000D2798"/>
    <w:rsid w:val="000D2F18"/>
    <w:rsid w:val="000D4188"/>
    <w:rsid w:val="000D4999"/>
    <w:rsid w:val="000D51C0"/>
    <w:rsid w:val="000D52E8"/>
    <w:rsid w:val="000D7548"/>
    <w:rsid w:val="000E004B"/>
    <w:rsid w:val="000E13EF"/>
    <w:rsid w:val="000E305A"/>
    <w:rsid w:val="000E3201"/>
    <w:rsid w:val="000E4002"/>
    <w:rsid w:val="000E5978"/>
    <w:rsid w:val="000E5DEC"/>
    <w:rsid w:val="000E7215"/>
    <w:rsid w:val="000E78C9"/>
    <w:rsid w:val="000E7C45"/>
    <w:rsid w:val="000F0C13"/>
    <w:rsid w:val="000F1E08"/>
    <w:rsid w:val="000F2B8E"/>
    <w:rsid w:val="000F3555"/>
    <w:rsid w:val="000F3732"/>
    <w:rsid w:val="000F3953"/>
    <w:rsid w:val="000F3DFF"/>
    <w:rsid w:val="000F5B7B"/>
    <w:rsid w:val="000F65F1"/>
    <w:rsid w:val="000F7022"/>
    <w:rsid w:val="000F7374"/>
    <w:rsid w:val="000F78DA"/>
    <w:rsid w:val="0010255C"/>
    <w:rsid w:val="00102C48"/>
    <w:rsid w:val="00103AD8"/>
    <w:rsid w:val="001042DD"/>
    <w:rsid w:val="001045BE"/>
    <w:rsid w:val="00104907"/>
    <w:rsid w:val="00107F89"/>
    <w:rsid w:val="00107FC8"/>
    <w:rsid w:val="00110149"/>
    <w:rsid w:val="00111B82"/>
    <w:rsid w:val="00112D27"/>
    <w:rsid w:val="0011468E"/>
    <w:rsid w:val="00114C9B"/>
    <w:rsid w:val="001164DD"/>
    <w:rsid w:val="00116806"/>
    <w:rsid w:val="00117780"/>
    <w:rsid w:val="00117E65"/>
    <w:rsid w:val="0012067F"/>
    <w:rsid w:val="0012110C"/>
    <w:rsid w:val="0012292D"/>
    <w:rsid w:val="001229D8"/>
    <w:rsid w:val="00123E2B"/>
    <w:rsid w:val="00125095"/>
    <w:rsid w:val="001254FD"/>
    <w:rsid w:val="00126889"/>
    <w:rsid w:val="00126DF9"/>
    <w:rsid w:val="001277CF"/>
    <w:rsid w:val="00127E64"/>
    <w:rsid w:val="00131125"/>
    <w:rsid w:val="00132165"/>
    <w:rsid w:val="00133687"/>
    <w:rsid w:val="00133F75"/>
    <w:rsid w:val="00135BCA"/>
    <w:rsid w:val="00136F97"/>
    <w:rsid w:val="00140641"/>
    <w:rsid w:val="00142688"/>
    <w:rsid w:val="001426A8"/>
    <w:rsid w:val="001438B5"/>
    <w:rsid w:val="001447DE"/>
    <w:rsid w:val="00144B69"/>
    <w:rsid w:val="00144F29"/>
    <w:rsid w:val="001463F9"/>
    <w:rsid w:val="0014690D"/>
    <w:rsid w:val="00146F66"/>
    <w:rsid w:val="00147136"/>
    <w:rsid w:val="00147D81"/>
    <w:rsid w:val="00150077"/>
    <w:rsid w:val="001507C6"/>
    <w:rsid w:val="00151126"/>
    <w:rsid w:val="0015125E"/>
    <w:rsid w:val="001512A6"/>
    <w:rsid w:val="00152187"/>
    <w:rsid w:val="001521D6"/>
    <w:rsid w:val="00152E44"/>
    <w:rsid w:val="00152ED5"/>
    <w:rsid w:val="001534B7"/>
    <w:rsid w:val="00155A11"/>
    <w:rsid w:val="00155E93"/>
    <w:rsid w:val="00156072"/>
    <w:rsid w:val="00156223"/>
    <w:rsid w:val="001577B9"/>
    <w:rsid w:val="001600FE"/>
    <w:rsid w:val="00160FB4"/>
    <w:rsid w:val="00161474"/>
    <w:rsid w:val="001621A1"/>
    <w:rsid w:val="0016290B"/>
    <w:rsid w:val="00162ED8"/>
    <w:rsid w:val="00164018"/>
    <w:rsid w:val="001648C5"/>
    <w:rsid w:val="00164F64"/>
    <w:rsid w:val="00165A42"/>
    <w:rsid w:val="00165CA8"/>
    <w:rsid w:val="0016714C"/>
    <w:rsid w:val="001709BA"/>
    <w:rsid w:val="001717E5"/>
    <w:rsid w:val="00173206"/>
    <w:rsid w:val="001737CF"/>
    <w:rsid w:val="001739E6"/>
    <w:rsid w:val="001748C7"/>
    <w:rsid w:val="00174E2E"/>
    <w:rsid w:val="00175871"/>
    <w:rsid w:val="00176F08"/>
    <w:rsid w:val="00177CBD"/>
    <w:rsid w:val="00180277"/>
    <w:rsid w:val="00180C07"/>
    <w:rsid w:val="00181B81"/>
    <w:rsid w:val="001821FE"/>
    <w:rsid w:val="00182A2F"/>
    <w:rsid w:val="00182C59"/>
    <w:rsid w:val="00182F48"/>
    <w:rsid w:val="001843BB"/>
    <w:rsid w:val="00184712"/>
    <w:rsid w:val="00184E3B"/>
    <w:rsid w:val="00185A8F"/>
    <w:rsid w:val="00190A2C"/>
    <w:rsid w:val="001925E6"/>
    <w:rsid w:val="00192A41"/>
    <w:rsid w:val="00193080"/>
    <w:rsid w:val="00193303"/>
    <w:rsid w:val="00193C57"/>
    <w:rsid w:val="00194057"/>
    <w:rsid w:val="001947A2"/>
    <w:rsid w:val="00194DB9"/>
    <w:rsid w:val="0019501A"/>
    <w:rsid w:val="00195090"/>
    <w:rsid w:val="00195402"/>
    <w:rsid w:val="00196541"/>
    <w:rsid w:val="00196746"/>
    <w:rsid w:val="00197617"/>
    <w:rsid w:val="001A02A8"/>
    <w:rsid w:val="001A10C3"/>
    <w:rsid w:val="001A15E0"/>
    <w:rsid w:val="001A2380"/>
    <w:rsid w:val="001A2E55"/>
    <w:rsid w:val="001A3A75"/>
    <w:rsid w:val="001A3D03"/>
    <w:rsid w:val="001A60E6"/>
    <w:rsid w:val="001A6140"/>
    <w:rsid w:val="001B1090"/>
    <w:rsid w:val="001B50D6"/>
    <w:rsid w:val="001B57B6"/>
    <w:rsid w:val="001C02C3"/>
    <w:rsid w:val="001C1A01"/>
    <w:rsid w:val="001C25D0"/>
    <w:rsid w:val="001C3577"/>
    <w:rsid w:val="001C377B"/>
    <w:rsid w:val="001C3893"/>
    <w:rsid w:val="001C3D71"/>
    <w:rsid w:val="001C417C"/>
    <w:rsid w:val="001C5337"/>
    <w:rsid w:val="001C7BF9"/>
    <w:rsid w:val="001D192D"/>
    <w:rsid w:val="001D30EF"/>
    <w:rsid w:val="001D3BE8"/>
    <w:rsid w:val="001D4DBF"/>
    <w:rsid w:val="001D5EA6"/>
    <w:rsid w:val="001D6A92"/>
    <w:rsid w:val="001D6ED3"/>
    <w:rsid w:val="001D6F01"/>
    <w:rsid w:val="001D72BB"/>
    <w:rsid w:val="001D75BC"/>
    <w:rsid w:val="001D75E0"/>
    <w:rsid w:val="001E05CD"/>
    <w:rsid w:val="001E10D6"/>
    <w:rsid w:val="001E30AD"/>
    <w:rsid w:val="001E351F"/>
    <w:rsid w:val="001E3590"/>
    <w:rsid w:val="001E3D6C"/>
    <w:rsid w:val="001E46EA"/>
    <w:rsid w:val="001E59DE"/>
    <w:rsid w:val="001E5A44"/>
    <w:rsid w:val="001E638F"/>
    <w:rsid w:val="001E6473"/>
    <w:rsid w:val="001E761A"/>
    <w:rsid w:val="001E7823"/>
    <w:rsid w:val="001F1EDC"/>
    <w:rsid w:val="001F27E2"/>
    <w:rsid w:val="001F28AD"/>
    <w:rsid w:val="001F5895"/>
    <w:rsid w:val="001F7CFB"/>
    <w:rsid w:val="00201B99"/>
    <w:rsid w:val="00203776"/>
    <w:rsid w:val="00203A0D"/>
    <w:rsid w:val="00203D61"/>
    <w:rsid w:val="00204F36"/>
    <w:rsid w:val="00206F32"/>
    <w:rsid w:val="002072B8"/>
    <w:rsid w:val="0021120A"/>
    <w:rsid w:val="00211DA7"/>
    <w:rsid w:val="0021234B"/>
    <w:rsid w:val="00212653"/>
    <w:rsid w:val="0021297E"/>
    <w:rsid w:val="002130C9"/>
    <w:rsid w:val="00213869"/>
    <w:rsid w:val="00213EA9"/>
    <w:rsid w:val="00215DCB"/>
    <w:rsid w:val="002162A4"/>
    <w:rsid w:val="0021716E"/>
    <w:rsid w:val="00217284"/>
    <w:rsid w:val="002172E1"/>
    <w:rsid w:val="00224DD4"/>
    <w:rsid w:val="00227CD0"/>
    <w:rsid w:val="00230883"/>
    <w:rsid w:val="00230C54"/>
    <w:rsid w:val="00231551"/>
    <w:rsid w:val="00232665"/>
    <w:rsid w:val="0023381C"/>
    <w:rsid w:val="002339B6"/>
    <w:rsid w:val="0023417A"/>
    <w:rsid w:val="00235102"/>
    <w:rsid w:val="00235888"/>
    <w:rsid w:val="00235F87"/>
    <w:rsid w:val="00236492"/>
    <w:rsid w:val="0023708B"/>
    <w:rsid w:val="0024017E"/>
    <w:rsid w:val="00240D2E"/>
    <w:rsid w:val="00241308"/>
    <w:rsid w:val="002434CD"/>
    <w:rsid w:val="002447E2"/>
    <w:rsid w:val="00245CFC"/>
    <w:rsid w:val="00247191"/>
    <w:rsid w:val="00247964"/>
    <w:rsid w:val="002500C9"/>
    <w:rsid w:val="00250BB0"/>
    <w:rsid w:val="00251590"/>
    <w:rsid w:val="00252320"/>
    <w:rsid w:val="00252741"/>
    <w:rsid w:val="00253708"/>
    <w:rsid w:val="0025449B"/>
    <w:rsid w:val="00254573"/>
    <w:rsid w:val="00255467"/>
    <w:rsid w:val="002558F0"/>
    <w:rsid w:val="00255AD7"/>
    <w:rsid w:val="00257A51"/>
    <w:rsid w:val="00260229"/>
    <w:rsid w:val="00261B5E"/>
    <w:rsid w:val="002632E3"/>
    <w:rsid w:val="002635F9"/>
    <w:rsid w:val="00263DDC"/>
    <w:rsid w:val="002647E2"/>
    <w:rsid w:val="00264945"/>
    <w:rsid w:val="00267062"/>
    <w:rsid w:val="002678BF"/>
    <w:rsid w:val="002678FA"/>
    <w:rsid w:val="0027008D"/>
    <w:rsid w:val="00270EC8"/>
    <w:rsid w:val="0027133B"/>
    <w:rsid w:val="00272869"/>
    <w:rsid w:val="00272DB0"/>
    <w:rsid w:val="00272DED"/>
    <w:rsid w:val="00273826"/>
    <w:rsid w:val="00275562"/>
    <w:rsid w:val="002757DD"/>
    <w:rsid w:val="002757E1"/>
    <w:rsid w:val="00280EB4"/>
    <w:rsid w:val="00281DF1"/>
    <w:rsid w:val="00281FA8"/>
    <w:rsid w:val="00282BEE"/>
    <w:rsid w:val="00283FAC"/>
    <w:rsid w:val="002847EB"/>
    <w:rsid w:val="00284ABB"/>
    <w:rsid w:val="00284D5A"/>
    <w:rsid w:val="00285CCF"/>
    <w:rsid w:val="00286156"/>
    <w:rsid w:val="00286EDC"/>
    <w:rsid w:val="0029078C"/>
    <w:rsid w:val="0029407C"/>
    <w:rsid w:val="00294799"/>
    <w:rsid w:val="00296C19"/>
    <w:rsid w:val="00297C5A"/>
    <w:rsid w:val="002A12E0"/>
    <w:rsid w:val="002A1D27"/>
    <w:rsid w:val="002A2329"/>
    <w:rsid w:val="002A2454"/>
    <w:rsid w:val="002A2AE8"/>
    <w:rsid w:val="002A31BB"/>
    <w:rsid w:val="002A34C0"/>
    <w:rsid w:val="002A4D0A"/>
    <w:rsid w:val="002A5484"/>
    <w:rsid w:val="002A5C5C"/>
    <w:rsid w:val="002A63E3"/>
    <w:rsid w:val="002A6405"/>
    <w:rsid w:val="002A78CD"/>
    <w:rsid w:val="002A7DE7"/>
    <w:rsid w:val="002B169F"/>
    <w:rsid w:val="002B2230"/>
    <w:rsid w:val="002B25D1"/>
    <w:rsid w:val="002B2A01"/>
    <w:rsid w:val="002B309F"/>
    <w:rsid w:val="002B35F2"/>
    <w:rsid w:val="002B3CE3"/>
    <w:rsid w:val="002B4E48"/>
    <w:rsid w:val="002B5418"/>
    <w:rsid w:val="002B592E"/>
    <w:rsid w:val="002B69B0"/>
    <w:rsid w:val="002C1129"/>
    <w:rsid w:val="002C12DD"/>
    <w:rsid w:val="002C39C6"/>
    <w:rsid w:val="002C4ADF"/>
    <w:rsid w:val="002C6628"/>
    <w:rsid w:val="002D041E"/>
    <w:rsid w:val="002D0475"/>
    <w:rsid w:val="002D06B9"/>
    <w:rsid w:val="002D16A3"/>
    <w:rsid w:val="002D242E"/>
    <w:rsid w:val="002D2CC1"/>
    <w:rsid w:val="002D3804"/>
    <w:rsid w:val="002D49D6"/>
    <w:rsid w:val="002D63EF"/>
    <w:rsid w:val="002D7044"/>
    <w:rsid w:val="002D76FD"/>
    <w:rsid w:val="002E0967"/>
    <w:rsid w:val="002E0D2F"/>
    <w:rsid w:val="002E27C0"/>
    <w:rsid w:val="002E27E9"/>
    <w:rsid w:val="002E27EE"/>
    <w:rsid w:val="002E27F9"/>
    <w:rsid w:val="002E28FB"/>
    <w:rsid w:val="002E2A0A"/>
    <w:rsid w:val="002E3FC5"/>
    <w:rsid w:val="002E40CA"/>
    <w:rsid w:val="002E41AE"/>
    <w:rsid w:val="002E494F"/>
    <w:rsid w:val="002E66F1"/>
    <w:rsid w:val="002E6C96"/>
    <w:rsid w:val="002E7B89"/>
    <w:rsid w:val="002E7D5C"/>
    <w:rsid w:val="002F09DE"/>
    <w:rsid w:val="002F116F"/>
    <w:rsid w:val="002F2C5E"/>
    <w:rsid w:val="002F4BF3"/>
    <w:rsid w:val="002F6D44"/>
    <w:rsid w:val="00300878"/>
    <w:rsid w:val="00301478"/>
    <w:rsid w:val="00301DF8"/>
    <w:rsid w:val="00302E49"/>
    <w:rsid w:val="00303166"/>
    <w:rsid w:val="00303DE0"/>
    <w:rsid w:val="0030461E"/>
    <w:rsid w:val="00305ECF"/>
    <w:rsid w:val="00306A46"/>
    <w:rsid w:val="00306BB2"/>
    <w:rsid w:val="003100A2"/>
    <w:rsid w:val="003108BD"/>
    <w:rsid w:val="003124CB"/>
    <w:rsid w:val="0031613D"/>
    <w:rsid w:val="00316D9D"/>
    <w:rsid w:val="00317070"/>
    <w:rsid w:val="00320AD0"/>
    <w:rsid w:val="00321F18"/>
    <w:rsid w:val="0032446E"/>
    <w:rsid w:val="0032721A"/>
    <w:rsid w:val="00331E61"/>
    <w:rsid w:val="0033200D"/>
    <w:rsid w:val="00332C0E"/>
    <w:rsid w:val="00332FC3"/>
    <w:rsid w:val="00334B03"/>
    <w:rsid w:val="0033649A"/>
    <w:rsid w:val="0033747B"/>
    <w:rsid w:val="00340354"/>
    <w:rsid w:val="0034074C"/>
    <w:rsid w:val="003414E1"/>
    <w:rsid w:val="0034154F"/>
    <w:rsid w:val="00341671"/>
    <w:rsid w:val="003419A9"/>
    <w:rsid w:val="003419BD"/>
    <w:rsid w:val="00341D44"/>
    <w:rsid w:val="00342EC2"/>
    <w:rsid w:val="003432BE"/>
    <w:rsid w:val="00343BD6"/>
    <w:rsid w:val="0034443B"/>
    <w:rsid w:val="0034460D"/>
    <w:rsid w:val="00346B56"/>
    <w:rsid w:val="00346BB5"/>
    <w:rsid w:val="003503F8"/>
    <w:rsid w:val="00351BD1"/>
    <w:rsid w:val="0035272A"/>
    <w:rsid w:val="00353DFD"/>
    <w:rsid w:val="00355B87"/>
    <w:rsid w:val="0035631F"/>
    <w:rsid w:val="003565FF"/>
    <w:rsid w:val="0035665D"/>
    <w:rsid w:val="00356E2C"/>
    <w:rsid w:val="00357D0F"/>
    <w:rsid w:val="003621BE"/>
    <w:rsid w:val="00362272"/>
    <w:rsid w:val="0036353E"/>
    <w:rsid w:val="003641CB"/>
    <w:rsid w:val="0036458B"/>
    <w:rsid w:val="0036634D"/>
    <w:rsid w:val="00366BB5"/>
    <w:rsid w:val="00366CF5"/>
    <w:rsid w:val="0036768B"/>
    <w:rsid w:val="00367F50"/>
    <w:rsid w:val="003710CB"/>
    <w:rsid w:val="00371A21"/>
    <w:rsid w:val="00372081"/>
    <w:rsid w:val="00372107"/>
    <w:rsid w:val="00372354"/>
    <w:rsid w:val="00373042"/>
    <w:rsid w:val="00376261"/>
    <w:rsid w:val="00376564"/>
    <w:rsid w:val="00381AA0"/>
    <w:rsid w:val="003820CC"/>
    <w:rsid w:val="003826C5"/>
    <w:rsid w:val="0038285C"/>
    <w:rsid w:val="00382956"/>
    <w:rsid w:val="00383605"/>
    <w:rsid w:val="003854B3"/>
    <w:rsid w:val="00385D6C"/>
    <w:rsid w:val="00387000"/>
    <w:rsid w:val="0038735C"/>
    <w:rsid w:val="003906BC"/>
    <w:rsid w:val="003913AF"/>
    <w:rsid w:val="003923E6"/>
    <w:rsid w:val="0039281E"/>
    <w:rsid w:val="0039343D"/>
    <w:rsid w:val="003936F5"/>
    <w:rsid w:val="003959C5"/>
    <w:rsid w:val="00396D34"/>
    <w:rsid w:val="00396FD6"/>
    <w:rsid w:val="003A1B6E"/>
    <w:rsid w:val="003A5E98"/>
    <w:rsid w:val="003A7E66"/>
    <w:rsid w:val="003B1344"/>
    <w:rsid w:val="003B2A6F"/>
    <w:rsid w:val="003B2CC9"/>
    <w:rsid w:val="003B4A84"/>
    <w:rsid w:val="003B5886"/>
    <w:rsid w:val="003B5C86"/>
    <w:rsid w:val="003B5DAC"/>
    <w:rsid w:val="003B61A3"/>
    <w:rsid w:val="003B6C86"/>
    <w:rsid w:val="003B6C91"/>
    <w:rsid w:val="003B6E50"/>
    <w:rsid w:val="003B7D52"/>
    <w:rsid w:val="003B7EF8"/>
    <w:rsid w:val="003B7F81"/>
    <w:rsid w:val="003C06BC"/>
    <w:rsid w:val="003C21F4"/>
    <w:rsid w:val="003C2FC9"/>
    <w:rsid w:val="003C317E"/>
    <w:rsid w:val="003C3482"/>
    <w:rsid w:val="003C50B8"/>
    <w:rsid w:val="003C5687"/>
    <w:rsid w:val="003C5A28"/>
    <w:rsid w:val="003C644E"/>
    <w:rsid w:val="003C67C1"/>
    <w:rsid w:val="003C6F0E"/>
    <w:rsid w:val="003C7DAC"/>
    <w:rsid w:val="003D0B50"/>
    <w:rsid w:val="003D0F7C"/>
    <w:rsid w:val="003D153F"/>
    <w:rsid w:val="003D2DDE"/>
    <w:rsid w:val="003D38BC"/>
    <w:rsid w:val="003D4E20"/>
    <w:rsid w:val="003D4E21"/>
    <w:rsid w:val="003D5250"/>
    <w:rsid w:val="003D62F7"/>
    <w:rsid w:val="003D6D5D"/>
    <w:rsid w:val="003D7425"/>
    <w:rsid w:val="003D7841"/>
    <w:rsid w:val="003D7DEB"/>
    <w:rsid w:val="003E0D99"/>
    <w:rsid w:val="003E1266"/>
    <w:rsid w:val="003E196F"/>
    <w:rsid w:val="003E1EDB"/>
    <w:rsid w:val="003E2CF5"/>
    <w:rsid w:val="003E2CFD"/>
    <w:rsid w:val="003E2F78"/>
    <w:rsid w:val="003E405A"/>
    <w:rsid w:val="003E43C8"/>
    <w:rsid w:val="003E51C9"/>
    <w:rsid w:val="003E5219"/>
    <w:rsid w:val="003E6364"/>
    <w:rsid w:val="003E649D"/>
    <w:rsid w:val="003E681A"/>
    <w:rsid w:val="003E6BCA"/>
    <w:rsid w:val="003E742C"/>
    <w:rsid w:val="003E7B56"/>
    <w:rsid w:val="003F06CF"/>
    <w:rsid w:val="003F0AC5"/>
    <w:rsid w:val="003F3718"/>
    <w:rsid w:val="003F6BB4"/>
    <w:rsid w:val="0040118C"/>
    <w:rsid w:val="004012DC"/>
    <w:rsid w:val="00404685"/>
    <w:rsid w:val="00404A56"/>
    <w:rsid w:val="0040576E"/>
    <w:rsid w:val="00405D93"/>
    <w:rsid w:val="004100CA"/>
    <w:rsid w:val="004112C0"/>
    <w:rsid w:val="0041142F"/>
    <w:rsid w:val="004123B9"/>
    <w:rsid w:val="00412B53"/>
    <w:rsid w:val="004132D0"/>
    <w:rsid w:val="00414FE6"/>
    <w:rsid w:val="00420268"/>
    <w:rsid w:val="00422809"/>
    <w:rsid w:val="00422DE3"/>
    <w:rsid w:val="004236A8"/>
    <w:rsid w:val="004258D1"/>
    <w:rsid w:val="004264E1"/>
    <w:rsid w:val="0043052F"/>
    <w:rsid w:val="00432910"/>
    <w:rsid w:val="00433CA0"/>
    <w:rsid w:val="00434BB8"/>
    <w:rsid w:val="00434F74"/>
    <w:rsid w:val="00435324"/>
    <w:rsid w:val="004364A5"/>
    <w:rsid w:val="004378FB"/>
    <w:rsid w:val="00441775"/>
    <w:rsid w:val="00441B30"/>
    <w:rsid w:val="00442AEA"/>
    <w:rsid w:val="00442DE9"/>
    <w:rsid w:val="00442FDC"/>
    <w:rsid w:val="00443005"/>
    <w:rsid w:val="004436E2"/>
    <w:rsid w:val="00443DD3"/>
    <w:rsid w:val="00444EF5"/>
    <w:rsid w:val="00445506"/>
    <w:rsid w:val="004466AA"/>
    <w:rsid w:val="00447220"/>
    <w:rsid w:val="00450BCD"/>
    <w:rsid w:val="0045136C"/>
    <w:rsid w:val="00451B2C"/>
    <w:rsid w:val="00452866"/>
    <w:rsid w:val="00452FCD"/>
    <w:rsid w:val="00453215"/>
    <w:rsid w:val="0045400F"/>
    <w:rsid w:val="00454B05"/>
    <w:rsid w:val="00456ADE"/>
    <w:rsid w:val="00456D69"/>
    <w:rsid w:val="00456F7E"/>
    <w:rsid w:val="00457278"/>
    <w:rsid w:val="00457F6C"/>
    <w:rsid w:val="004600CD"/>
    <w:rsid w:val="00460E77"/>
    <w:rsid w:val="0046184E"/>
    <w:rsid w:val="00461CCC"/>
    <w:rsid w:val="00462951"/>
    <w:rsid w:val="004642F5"/>
    <w:rsid w:val="00464A3D"/>
    <w:rsid w:val="00467E67"/>
    <w:rsid w:val="00470380"/>
    <w:rsid w:val="004708DC"/>
    <w:rsid w:val="0047090A"/>
    <w:rsid w:val="0047178C"/>
    <w:rsid w:val="00473464"/>
    <w:rsid w:val="00473956"/>
    <w:rsid w:val="00474A1C"/>
    <w:rsid w:val="004755F6"/>
    <w:rsid w:val="0047594F"/>
    <w:rsid w:val="00476DF6"/>
    <w:rsid w:val="00480AE2"/>
    <w:rsid w:val="0048187D"/>
    <w:rsid w:val="00481975"/>
    <w:rsid w:val="00483798"/>
    <w:rsid w:val="004851BF"/>
    <w:rsid w:val="00485299"/>
    <w:rsid w:val="0048547B"/>
    <w:rsid w:val="0048673D"/>
    <w:rsid w:val="004879DD"/>
    <w:rsid w:val="004901F2"/>
    <w:rsid w:val="00490A8D"/>
    <w:rsid w:val="00491305"/>
    <w:rsid w:val="004913BE"/>
    <w:rsid w:val="00491C20"/>
    <w:rsid w:val="00492781"/>
    <w:rsid w:val="00493131"/>
    <w:rsid w:val="00494114"/>
    <w:rsid w:val="00494F4C"/>
    <w:rsid w:val="00495452"/>
    <w:rsid w:val="00496161"/>
    <w:rsid w:val="00496BD6"/>
    <w:rsid w:val="00497EC0"/>
    <w:rsid w:val="004A0BCE"/>
    <w:rsid w:val="004A121F"/>
    <w:rsid w:val="004A1E05"/>
    <w:rsid w:val="004A26CF"/>
    <w:rsid w:val="004A2DE3"/>
    <w:rsid w:val="004A3606"/>
    <w:rsid w:val="004A36FF"/>
    <w:rsid w:val="004A429D"/>
    <w:rsid w:val="004A716F"/>
    <w:rsid w:val="004B1923"/>
    <w:rsid w:val="004B46C5"/>
    <w:rsid w:val="004B4E2C"/>
    <w:rsid w:val="004B5196"/>
    <w:rsid w:val="004B5BCC"/>
    <w:rsid w:val="004B5D41"/>
    <w:rsid w:val="004B65D9"/>
    <w:rsid w:val="004B70A8"/>
    <w:rsid w:val="004C00C5"/>
    <w:rsid w:val="004C079E"/>
    <w:rsid w:val="004C256D"/>
    <w:rsid w:val="004C4D0F"/>
    <w:rsid w:val="004C56AA"/>
    <w:rsid w:val="004C59FA"/>
    <w:rsid w:val="004C68BD"/>
    <w:rsid w:val="004C6C1C"/>
    <w:rsid w:val="004C6CCA"/>
    <w:rsid w:val="004C779E"/>
    <w:rsid w:val="004C7830"/>
    <w:rsid w:val="004C7BE0"/>
    <w:rsid w:val="004D025D"/>
    <w:rsid w:val="004D17E1"/>
    <w:rsid w:val="004D1CE6"/>
    <w:rsid w:val="004D27AB"/>
    <w:rsid w:val="004D3D1F"/>
    <w:rsid w:val="004D5D96"/>
    <w:rsid w:val="004D72DC"/>
    <w:rsid w:val="004D776A"/>
    <w:rsid w:val="004E07C4"/>
    <w:rsid w:val="004E22E4"/>
    <w:rsid w:val="004E2382"/>
    <w:rsid w:val="004E26A3"/>
    <w:rsid w:val="004E3207"/>
    <w:rsid w:val="004E3443"/>
    <w:rsid w:val="004E63FB"/>
    <w:rsid w:val="004E6545"/>
    <w:rsid w:val="004F0174"/>
    <w:rsid w:val="004F0786"/>
    <w:rsid w:val="004F24B9"/>
    <w:rsid w:val="004F2CCB"/>
    <w:rsid w:val="004F2E02"/>
    <w:rsid w:val="004F46E6"/>
    <w:rsid w:val="004F5A78"/>
    <w:rsid w:val="004F6E1B"/>
    <w:rsid w:val="004F7E45"/>
    <w:rsid w:val="004F7F7D"/>
    <w:rsid w:val="005036C1"/>
    <w:rsid w:val="0050392A"/>
    <w:rsid w:val="00505085"/>
    <w:rsid w:val="00510117"/>
    <w:rsid w:val="0051109E"/>
    <w:rsid w:val="005117A6"/>
    <w:rsid w:val="005117C7"/>
    <w:rsid w:val="00513328"/>
    <w:rsid w:val="0051418A"/>
    <w:rsid w:val="0051475D"/>
    <w:rsid w:val="00515109"/>
    <w:rsid w:val="00515121"/>
    <w:rsid w:val="00515167"/>
    <w:rsid w:val="005176D1"/>
    <w:rsid w:val="00522572"/>
    <w:rsid w:val="005228DE"/>
    <w:rsid w:val="005243B3"/>
    <w:rsid w:val="00526160"/>
    <w:rsid w:val="0052712B"/>
    <w:rsid w:val="00530B91"/>
    <w:rsid w:val="005313D4"/>
    <w:rsid w:val="00533575"/>
    <w:rsid w:val="0053395E"/>
    <w:rsid w:val="005356E8"/>
    <w:rsid w:val="00535F1D"/>
    <w:rsid w:val="00536A96"/>
    <w:rsid w:val="0053711B"/>
    <w:rsid w:val="0054114C"/>
    <w:rsid w:val="00542A7C"/>
    <w:rsid w:val="0054305E"/>
    <w:rsid w:val="005430E0"/>
    <w:rsid w:val="005450CC"/>
    <w:rsid w:val="005452D9"/>
    <w:rsid w:val="005463F5"/>
    <w:rsid w:val="005464FA"/>
    <w:rsid w:val="005465AF"/>
    <w:rsid w:val="00546FA0"/>
    <w:rsid w:val="00547438"/>
    <w:rsid w:val="00547E52"/>
    <w:rsid w:val="00550322"/>
    <w:rsid w:val="00550D1E"/>
    <w:rsid w:val="00550ED9"/>
    <w:rsid w:val="00551351"/>
    <w:rsid w:val="0055162E"/>
    <w:rsid w:val="00553968"/>
    <w:rsid w:val="00553A78"/>
    <w:rsid w:val="00554BD1"/>
    <w:rsid w:val="00554E0C"/>
    <w:rsid w:val="0055532E"/>
    <w:rsid w:val="00555F66"/>
    <w:rsid w:val="00563EAE"/>
    <w:rsid w:val="005643DB"/>
    <w:rsid w:val="00564B5E"/>
    <w:rsid w:val="00565227"/>
    <w:rsid w:val="00566DBB"/>
    <w:rsid w:val="005675A0"/>
    <w:rsid w:val="00570343"/>
    <w:rsid w:val="0057109B"/>
    <w:rsid w:val="00572336"/>
    <w:rsid w:val="00573C15"/>
    <w:rsid w:val="0057431F"/>
    <w:rsid w:val="005743C3"/>
    <w:rsid w:val="00574E2A"/>
    <w:rsid w:val="005766F3"/>
    <w:rsid w:val="0057789A"/>
    <w:rsid w:val="00581FFF"/>
    <w:rsid w:val="00582D3E"/>
    <w:rsid w:val="00583CBE"/>
    <w:rsid w:val="00585E61"/>
    <w:rsid w:val="00586551"/>
    <w:rsid w:val="00586942"/>
    <w:rsid w:val="00586C73"/>
    <w:rsid w:val="00587F67"/>
    <w:rsid w:val="00591EBE"/>
    <w:rsid w:val="0059241F"/>
    <w:rsid w:val="00593611"/>
    <w:rsid w:val="00595CE6"/>
    <w:rsid w:val="0059633B"/>
    <w:rsid w:val="0059789C"/>
    <w:rsid w:val="005A0CE5"/>
    <w:rsid w:val="005A15B8"/>
    <w:rsid w:val="005A30AB"/>
    <w:rsid w:val="005A56FD"/>
    <w:rsid w:val="005A7834"/>
    <w:rsid w:val="005B0601"/>
    <w:rsid w:val="005B148B"/>
    <w:rsid w:val="005B1C04"/>
    <w:rsid w:val="005B5111"/>
    <w:rsid w:val="005B5A59"/>
    <w:rsid w:val="005B6068"/>
    <w:rsid w:val="005B67EC"/>
    <w:rsid w:val="005B688D"/>
    <w:rsid w:val="005C09A5"/>
    <w:rsid w:val="005C4632"/>
    <w:rsid w:val="005C4ABD"/>
    <w:rsid w:val="005C5DEC"/>
    <w:rsid w:val="005C7DD1"/>
    <w:rsid w:val="005D1035"/>
    <w:rsid w:val="005D1310"/>
    <w:rsid w:val="005D1C14"/>
    <w:rsid w:val="005D375B"/>
    <w:rsid w:val="005D55D9"/>
    <w:rsid w:val="005D571B"/>
    <w:rsid w:val="005E0F12"/>
    <w:rsid w:val="005E1D23"/>
    <w:rsid w:val="005E5C86"/>
    <w:rsid w:val="005E61CB"/>
    <w:rsid w:val="005E6670"/>
    <w:rsid w:val="005E6C9D"/>
    <w:rsid w:val="005E6D58"/>
    <w:rsid w:val="005E70B4"/>
    <w:rsid w:val="005E73DC"/>
    <w:rsid w:val="005E7F21"/>
    <w:rsid w:val="005F1827"/>
    <w:rsid w:val="005F2D4D"/>
    <w:rsid w:val="005F5929"/>
    <w:rsid w:val="005F6443"/>
    <w:rsid w:val="005F6D56"/>
    <w:rsid w:val="005F7898"/>
    <w:rsid w:val="006003B5"/>
    <w:rsid w:val="00601F9D"/>
    <w:rsid w:val="006024A3"/>
    <w:rsid w:val="00603474"/>
    <w:rsid w:val="00603D7A"/>
    <w:rsid w:val="00604827"/>
    <w:rsid w:val="00607E4E"/>
    <w:rsid w:val="0061033C"/>
    <w:rsid w:val="00610DCE"/>
    <w:rsid w:val="006110D6"/>
    <w:rsid w:val="0061124B"/>
    <w:rsid w:val="006125CB"/>
    <w:rsid w:val="0061502D"/>
    <w:rsid w:val="00615E4F"/>
    <w:rsid w:val="00615E70"/>
    <w:rsid w:val="0061640F"/>
    <w:rsid w:val="00620A4C"/>
    <w:rsid w:val="00621E3F"/>
    <w:rsid w:val="00623944"/>
    <w:rsid w:val="00626C19"/>
    <w:rsid w:val="00631028"/>
    <w:rsid w:val="006310FB"/>
    <w:rsid w:val="006311D5"/>
    <w:rsid w:val="00633E37"/>
    <w:rsid w:val="00633F44"/>
    <w:rsid w:val="0063489B"/>
    <w:rsid w:val="00635516"/>
    <w:rsid w:val="00636DA8"/>
    <w:rsid w:val="00637EA8"/>
    <w:rsid w:val="00640AAC"/>
    <w:rsid w:val="00645296"/>
    <w:rsid w:val="00645A33"/>
    <w:rsid w:val="006466FD"/>
    <w:rsid w:val="00647650"/>
    <w:rsid w:val="00650DBF"/>
    <w:rsid w:val="00651288"/>
    <w:rsid w:val="00652951"/>
    <w:rsid w:val="006538C6"/>
    <w:rsid w:val="00653D62"/>
    <w:rsid w:val="00653F43"/>
    <w:rsid w:val="006542CD"/>
    <w:rsid w:val="006546FB"/>
    <w:rsid w:val="00656AF0"/>
    <w:rsid w:val="00657016"/>
    <w:rsid w:val="00657851"/>
    <w:rsid w:val="00657962"/>
    <w:rsid w:val="00660631"/>
    <w:rsid w:val="00661B6C"/>
    <w:rsid w:val="00662964"/>
    <w:rsid w:val="00663D1F"/>
    <w:rsid w:val="00665004"/>
    <w:rsid w:val="0066614C"/>
    <w:rsid w:val="00666EFB"/>
    <w:rsid w:val="0066761A"/>
    <w:rsid w:val="00667852"/>
    <w:rsid w:val="00671B46"/>
    <w:rsid w:val="00672165"/>
    <w:rsid w:val="00672A28"/>
    <w:rsid w:val="006731C8"/>
    <w:rsid w:val="006744B6"/>
    <w:rsid w:val="00676347"/>
    <w:rsid w:val="006770F5"/>
    <w:rsid w:val="00677B68"/>
    <w:rsid w:val="00680432"/>
    <w:rsid w:val="00680979"/>
    <w:rsid w:val="00681715"/>
    <w:rsid w:val="00681828"/>
    <w:rsid w:val="006819F7"/>
    <w:rsid w:val="0068285D"/>
    <w:rsid w:val="00686887"/>
    <w:rsid w:val="00686CC8"/>
    <w:rsid w:val="00686D81"/>
    <w:rsid w:val="00687B0E"/>
    <w:rsid w:val="00690E80"/>
    <w:rsid w:val="006914EB"/>
    <w:rsid w:val="00692A47"/>
    <w:rsid w:val="006944DA"/>
    <w:rsid w:val="0069783B"/>
    <w:rsid w:val="00697E4A"/>
    <w:rsid w:val="006A095F"/>
    <w:rsid w:val="006A0C0F"/>
    <w:rsid w:val="006A0C9D"/>
    <w:rsid w:val="006A31DC"/>
    <w:rsid w:val="006A4B7B"/>
    <w:rsid w:val="006A715E"/>
    <w:rsid w:val="006B23D4"/>
    <w:rsid w:val="006B28D2"/>
    <w:rsid w:val="006B3ED1"/>
    <w:rsid w:val="006B4B75"/>
    <w:rsid w:val="006B4EDB"/>
    <w:rsid w:val="006B571F"/>
    <w:rsid w:val="006B5E33"/>
    <w:rsid w:val="006B67DD"/>
    <w:rsid w:val="006B7801"/>
    <w:rsid w:val="006C1444"/>
    <w:rsid w:val="006C1AC0"/>
    <w:rsid w:val="006C2655"/>
    <w:rsid w:val="006C3580"/>
    <w:rsid w:val="006C36FF"/>
    <w:rsid w:val="006C6827"/>
    <w:rsid w:val="006C6A2D"/>
    <w:rsid w:val="006C6B38"/>
    <w:rsid w:val="006C70F9"/>
    <w:rsid w:val="006C7F20"/>
    <w:rsid w:val="006D0B04"/>
    <w:rsid w:val="006D129E"/>
    <w:rsid w:val="006D306F"/>
    <w:rsid w:val="006D3379"/>
    <w:rsid w:val="006D357F"/>
    <w:rsid w:val="006D4CBD"/>
    <w:rsid w:val="006D6F04"/>
    <w:rsid w:val="006D787E"/>
    <w:rsid w:val="006E04ED"/>
    <w:rsid w:val="006E06F3"/>
    <w:rsid w:val="006E1FBA"/>
    <w:rsid w:val="006E2CB0"/>
    <w:rsid w:val="006E50B1"/>
    <w:rsid w:val="006E5EE0"/>
    <w:rsid w:val="006E6183"/>
    <w:rsid w:val="006E7172"/>
    <w:rsid w:val="006E7548"/>
    <w:rsid w:val="006F058E"/>
    <w:rsid w:val="006F05EA"/>
    <w:rsid w:val="006F10EE"/>
    <w:rsid w:val="006F2345"/>
    <w:rsid w:val="006F2BED"/>
    <w:rsid w:val="006F3274"/>
    <w:rsid w:val="006F32B7"/>
    <w:rsid w:val="006F33B9"/>
    <w:rsid w:val="006F3C67"/>
    <w:rsid w:val="006F5F1B"/>
    <w:rsid w:val="006F619F"/>
    <w:rsid w:val="006F6564"/>
    <w:rsid w:val="006F6F2B"/>
    <w:rsid w:val="006F75B6"/>
    <w:rsid w:val="006F7B5B"/>
    <w:rsid w:val="00700851"/>
    <w:rsid w:val="0070163B"/>
    <w:rsid w:val="007016D9"/>
    <w:rsid w:val="00702C24"/>
    <w:rsid w:val="0070318A"/>
    <w:rsid w:val="0070359D"/>
    <w:rsid w:val="00704AF3"/>
    <w:rsid w:val="00704D16"/>
    <w:rsid w:val="00706156"/>
    <w:rsid w:val="00706B67"/>
    <w:rsid w:val="00707AD1"/>
    <w:rsid w:val="0071000B"/>
    <w:rsid w:val="0071035A"/>
    <w:rsid w:val="007115BB"/>
    <w:rsid w:val="00712CFB"/>
    <w:rsid w:val="00713ADA"/>
    <w:rsid w:val="00713E2C"/>
    <w:rsid w:val="00717847"/>
    <w:rsid w:val="00717976"/>
    <w:rsid w:val="007179D9"/>
    <w:rsid w:val="007208D1"/>
    <w:rsid w:val="007211D3"/>
    <w:rsid w:val="00722582"/>
    <w:rsid w:val="00722DA8"/>
    <w:rsid w:val="00723109"/>
    <w:rsid w:val="00723F1D"/>
    <w:rsid w:val="0072445A"/>
    <w:rsid w:val="0072449E"/>
    <w:rsid w:val="00724AF1"/>
    <w:rsid w:val="00724BA1"/>
    <w:rsid w:val="0072585A"/>
    <w:rsid w:val="007269E1"/>
    <w:rsid w:val="00730CE9"/>
    <w:rsid w:val="007316CB"/>
    <w:rsid w:val="00731CA0"/>
    <w:rsid w:val="00734D78"/>
    <w:rsid w:val="00735B50"/>
    <w:rsid w:val="007373E1"/>
    <w:rsid w:val="0073774A"/>
    <w:rsid w:val="00737D23"/>
    <w:rsid w:val="007400D8"/>
    <w:rsid w:val="0074017B"/>
    <w:rsid w:val="007412C8"/>
    <w:rsid w:val="0074200C"/>
    <w:rsid w:val="00742073"/>
    <w:rsid w:val="00742494"/>
    <w:rsid w:val="00743BFC"/>
    <w:rsid w:val="00743E4F"/>
    <w:rsid w:val="00743FB4"/>
    <w:rsid w:val="007447E1"/>
    <w:rsid w:val="00745B5D"/>
    <w:rsid w:val="00746202"/>
    <w:rsid w:val="00746375"/>
    <w:rsid w:val="007463AF"/>
    <w:rsid w:val="007475D4"/>
    <w:rsid w:val="00747729"/>
    <w:rsid w:val="00747D53"/>
    <w:rsid w:val="007507B6"/>
    <w:rsid w:val="007509D4"/>
    <w:rsid w:val="00750C15"/>
    <w:rsid w:val="00751586"/>
    <w:rsid w:val="00751E48"/>
    <w:rsid w:val="0075329B"/>
    <w:rsid w:val="00753F8E"/>
    <w:rsid w:val="00754294"/>
    <w:rsid w:val="0075477C"/>
    <w:rsid w:val="00754BCE"/>
    <w:rsid w:val="0075534E"/>
    <w:rsid w:val="00755B2B"/>
    <w:rsid w:val="00755F56"/>
    <w:rsid w:val="00756B3C"/>
    <w:rsid w:val="00756CA4"/>
    <w:rsid w:val="007572B4"/>
    <w:rsid w:val="00757C70"/>
    <w:rsid w:val="00757F33"/>
    <w:rsid w:val="00760319"/>
    <w:rsid w:val="00761FD6"/>
    <w:rsid w:val="00762250"/>
    <w:rsid w:val="00763238"/>
    <w:rsid w:val="00765E94"/>
    <w:rsid w:val="00770CB4"/>
    <w:rsid w:val="00771B05"/>
    <w:rsid w:val="007728DC"/>
    <w:rsid w:val="00772BED"/>
    <w:rsid w:val="00773B4C"/>
    <w:rsid w:val="007747F8"/>
    <w:rsid w:val="00775635"/>
    <w:rsid w:val="00776197"/>
    <w:rsid w:val="00776570"/>
    <w:rsid w:val="00777F25"/>
    <w:rsid w:val="007849AB"/>
    <w:rsid w:val="007855ED"/>
    <w:rsid w:val="00785CEE"/>
    <w:rsid w:val="00786BDA"/>
    <w:rsid w:val="0078762C"/>
    <w:rsid w:val="00790F64"/>
    <w:rsid w:val="007910B2"/>
    <w:rsid w:val="00791FB5"/>
    <w:rsid w:val="007920D9"/>
    <w:rsid w:val="007924AB"/>
    <w:rsid w:val="00793118"/>
    <w:rsid w:val="00795269"/>
    <w:rsid w:val="00796740"/>
    <w:rsid w:val="007A0D6B"/>
    <w:rsid w:val="007A2823"/>
    <w:rsid w:val="007A3CFC"/>
    <w:rsid w:val="007A635C"/>
    <w:rsid w:val="007B0D81"/>
    <w:rsid w:val="007B1A21"/>
    <w:rsid w:val="007B2A8B"/>
    <w:rsid w:val="007B429D"/>
    <w:rsid w:val="007B5285"/>
    <w:rsid w:val="007B5461"/>
    <w:rsid w:val="007B5957"/>
    <w:rsid w:val="007C003F"/>
    <w:rsid w:val="007C16C5"/>
    <w:rsid w:val="007C16FA"/>
    <w:rsid w:val="007C1D25"/>
    <w:rsid w:val="007C2DDB"/>
    <w:rsid w:val="007C3715"/>
    <w:rsid w:val="007C3B05"/>
    <w:rsid w:val="007C4959"/>
    <w:rsid w:val="007C4B25"/>
    <w:rsid w:val="007C50D8"/>
    <w:rsid w:val="007C58AC"/>
    <w:rsid w:val="007C6EE8"/>
    <w:rsid w:val="007C708E"/>
    <w:rsid w:val="007C7DCB"/>
    <w:rsid w:val="007D01B6"/>
    <w:rsid w:val="007D0703"/>
    <w:rsid w:val="007D2BF8"/>
    <w:rsid w:val="007D3A39"/>
    <w:rsid w:val="007D41E4"/>
    <w:rsid w:val="007D43E0"/>
    <w:rsid w:val="007D52B3"/>
    <w:rsid w:val="007D5358"/>
    <w:rsid w:val="007D54BF"/>
    <w:rsid w:val="007D7515"/>
    <w:rsid w:val="007D7D13"/>
    <w:rsid w:val="007E2201"/>
    <w:rsid w:val="007E4762"/>
    <w:rsid w:val="007E4D1D"/>
    <w:rsid w:val="007E6A6D"/>
    <w:rsid w:val="007E7C15"/>
    <w:rsid w:val="007E7CFC"/>
    <w:rsid w:val="007F20CB"/>
    <w:rsid w:val="007F258F"/>
    <w:rsid w:val="007F4235"/>
    <w:rsid w:val="007F5CB3"/>
    <w:rsid w:val="007F7F92"/>
    <w:rsid w:val="008004C2"/>
    <w:rsid w:val="00800D2D"/>
    <w:rsid w:val="00802177"/>
    <w:rsid w:val="008029D5"/>
    <w:rsid w:val="00803515"/>
    <w:rsid w:val="00803838"/>
    <w:rsid w:val="008058CF"/>
    <w:rsid w:val="00805A58"/>
    <w:rsid w:val="00806477"/>
    <w:rsid w:val="00806FEB"/>
    <w:rsid w:val="00807146"/>
    <w:rsid w:val="008077DE"/>
    <w:rsid w:val="0080789B"/>
    <w:rsid w:val="00810412"/>
    <w:rsid w:val="00811333"/>
    <w:rsid w:val="00812088"/>
    <w:rsid w:val="00813466"/>
    <w:rsid w:val="00814EB1"/>
    <w:rsid w:val="00815300"/>
    <w:rsid w:val="00815BBA"/>
    <w:rsid w:val="00816289"/>
    <w:rsid w:val="00816810"/>
    <w:rsid w:val="00817196"/>
    <w:rsid w:val="0081793A"/>
    <w:rsid w:val="00820232"/>
    <w:rsid w:val="008217F9"/>
    <w:rsid w:val="00822839"/>
    <w:rsid w:val="008228CF"/>
    <w:rsid w:val="008230DA"/>
    <w:rsid w:val="00823587"/>
    <w:rsid w:val="00823A86"/>
    <w:rsid w:val="00823BEC"/>
    <w:rsid w:val="008241EC"/>
    <w:rsid w:val="0082589D"/>
    <w:rsid w:val="008266E6"/>
    <w:rsid w:val="008314AC"/>
    <w:rsid w:val="00832B17"/>
    <w:rsid w:val="00835EA1"/>
    <w:rsid w:val="00836257"/>
    <w:rsid w:val="008413C8"/>
    <w:rsid w:val="00841884"/>
    <w:rsid w:val="00841B22"/>
    <w:rsid w:val="00841F5B"/>
    <w:rsid w:val="0084276E"/>
    <w:rsid w:val="00842F5D"/>
    <w:rsid w:val="00846DB5"/>
    <w:rsid w:val="008476F2"/>
    <w:rsid w:val="00847FF5"/>
    <w:rsid w:val="00850B33"/>
    <w:rsid w:val="0085180B"/>
    <w:rsid w:val="00851C12"/>
    <w:rsid w:val="00852091"/>
    <w:rsid w:val="00852FBC"/>
    <w:rsid w:val="008535A8"/>
    <w:rsid w:val="008536C0"/>
    <w:rsid w:val="00853AAB"/>
    <w:rsid w:val="00854504"/>
    <w:rsid w:val="0085453D"/>
    <w:rsid w:val="00855817"/>
    <w:rsid w:val="00856433"/>
    <w:rsid w:val="00856930"/>
    <w:rsid w:val="00856A7C"/>
    <w:rsid w:val="00857A02"/>
    <w:rsid w:val="0086019B"/>
    <w:rsid w:val="00860DDB"/>
    <w:rsid w:val="00861A95"/>
    <w:rsid w:val="00862249"/>
    <w:rsid w:val="0086291F"/>
    <w:rsid w:val="00862F2B"/>
    <w:rsid w:val="00863023"/>
    <w:rsid w:val="008649F8"/>
    <w:rsid w:val="00865B73"/>
    <w:rsid w:val="008702DD"/>
    <w:rsid w:val="008703C9"/>
    <w:rsid w:val="008707D0"/>
    <w:rsid w:val="008713BD"/>
    <w:rsid w:val="008748EB"/>
    <w:rsid w:val="00875878"/>
    <w:rsid w:val="00875CD1"/>
    <w:rsid w:val="008767B0"/>
    <w:rsid w:val="008767D6"/>
    <w:rsid w:val="00876897"/>
    <w:rsid w:val="008778AD"/>
    <w:rsid w:val="008779D0"/>
    <w:rsid w:val="00880127"/>
    <w:rsid w:val="00880206"/>
    <w:rsid w:val="00880335"/>
    <w:rsid w:val="00881388"/>
    <w:rsid w:val="0088215B"/>
    <w:rsid w:val="0088615A"/>
    <w:rsid w:val="008866D3"/>
    <w:rsid w:val="008867F2"/>
    <w:rsid w:val="008870EF"/>
    <w:rsid w:val="00890454"/>
    <w:rsid w:val="0089111A"/>
    <w:rsid w:val="00891797"/>
    <w:rsid w:val="0089290A"/>
    <w:rsid w:val="00893A29"/>
    <w:rsid w:val="0089478D"/>
    <w:rsid w:val="00895DDE"/>
    <w:rsid w:val="008973C5"/>
    <w:rsid w:val="00897B72"/>
    <w:rsid w:val="008A0173"/>
    <w:rsid w:val="008A05C5"/>
    <w:rsid w:val="008A0CB7"/>
    <w:rsid w:val="008A1161"/>
    <w:rsid w:val="008A245B"/>
    <w:rsid w:val="008A270B"/>
    <w:rsid w:val="008A4D56"/>
    <w:rsid w:val="008A5889"/>
    <w:rsid w:val="008A5C6F"/>
    <w:rsid w:val="008A5CBA"/>
    <w:rsid w:val="008A6168"/>
    <w:rsid w:val="008A63FA"/>
    <w:rsid w:val="008A7D0B"/>
    <w:rsid w:val="008B1349"/>
    <w:rsid w:val="008B3460"/>
    <w:rsid w:val="008B5B94"/>
    <w:rsid w:val="008B74EB"/>
    <w:rsid w:val="008C031B"/>
    <w:rsid w:val="008C0843"/>
    <w:rsid w:val="008C0BEE"/>
    <w:rsid w:val="008C0D3D"/>
    <w:rsid w:val="008C3DBD"/>
    <w:rsid w:val="008C45DF"/>
    <w:rsid w:val="008C4765"/>
    <w:rsid w:val="008C51C7"/>
    <w:rsid w:val="008C5537"/>
    <w:rsid w:val="008C5FF8"/>
    <w:rsid w:val="008C64D5"/>
    <w:rsid w:val="008D1FD9"/>
    <w:rsid w:val="008D24D1"/>
    <w:rsid w:val="008D261B"/>
    <w:rsid w:val="008D3966"/>
    <w:rsid w:val="008D41F4"/>
    <w:rsid w:val="008D42CF"/>
    <w:rsid w:val="008D60CE"/>
    <w:rsid w:val="008D6555"/>
    <w:rsid w:val="008D6DF9"/>
    <w:rsid w:val="008E1EA0"/>
    <w:rsid w:val="008E2D9D"/>
    <w:rsid w:val="008E3936"/>
    <w:rsid w:val="008E3A25"/>
    <w:rsid w:val="008E3E0D"/>
    <w:rsid w:val="008E4257"/>
    <w:rsid w:val="008E5687"/>
    <w:rsid w:val="008E71B1"/>
    <w:rsid w:val="008E7AC0"/>
    <w:rsid w:val="008E7AC9"/>
    <w:rsid w:val="008F0D55"/>
    <w:rsid w:val="008F114D"/>
    <w:rsid w:val="008F5E67"/>
    <w:rsid w:val="0090107A"/>
    <w:rsid w:val="009015B0"/>
    <w:rsid w:val="009025B2"/>
    <w:rsid w:val="00902B6B"/>
    <w:rsid w:val="00902E6B"/>
    <w:rsid w:val="009031BA"/>
    <w:rsid w:val="009037DC"/>
    <w:rsid w:val="00904AEA"/>
    <w:rsid w:val="00904AF9"/>
    <w:rsid w:val="00905526"/>
    <w:rsid w:val="00905996"/>
    <w:rsid w:val="009063DD"/>
    <w:rsid w:val="00910560"/>
    <w:rsid w:val="00912126"/>
    <w:rsid w:val="0091478A"/>
    <w:rsid w:val="00915589"/>
    <w:rsid w:val="00915722"/>
    <w:rsid w:val="00916770"/>
    <w:rsid w:val="00921564"/>
    <w:rsid w:val="009221AB"/>
    <w:rsid w:val="00922773"/>
    <w:rsid w:val="009227BD"/>
    <w:rsid w:val="009233D6"/>
    <w:rsid w:val="0092469B"/>
    <w:rsid w:val="0092484F"/>
    <w:rsid w:val="0092571B"/>
    <w:rsid w:val="0092690B"/>
    <w:rsid w:val="0092744E"/>
    <w:rsid w:val="00930CA7"/>
    <w:rsid w:val="00932E9A"/>
    <w:rsid w:val="00933558"/>
    <w:rsid w:val="00933951"/>
    <w:rsid w:val="0093466D"/>
    <w:rsid w:val="009353C0"/>
    <w:rsid w:val="00935654"/>
    <w:rsid w:val="00937BBC"/>
    <w:rsid w:val="00943950"/>
    <w:rsid w:val="00943AC4"/>
    <w:rsid w:val="00943BEB"/>
    <w:rsid w:val="00945C86"/>
    <w:rsid w:val="00945D93"/>
    <w:rsid w:val="00946953"/>
    <w:rsid w:val="009506CA"/>
    <w:rsid w:val="009510AC"/>
    <w:rsid w:val="00951CFF"/>
    <w:rsid w:val="00953C8C"/>
    <w:rsid w:val="00956272"/>
    <w:rsid w:val="00956C67"/>
    <w:rsid w:val="00957BF4"/>
    <w:rsid w:val="009610F8"/>
    <w:rsid w:val="0096138E"/>
    <w:rsid w:val="009625B3"/>
    <w:rsid w:val="00962A4D"/>
    <w:rsid w:val="00963A0C"/>
    <w:rsid w:val="00963DA9"/>
    <w:rsid w:val="00964459"/>
    <w:rsid w:val="009654A9"/>
    <w:rsid w:val="0096682D"/>
    <w:rsid w:val="00966B6E"/>
    <w:rsid w:val="00972443"/>
    <w:rsid w:val="00975B14"/>
    <w:rsid w:val="0098079A"/>
    <w:rsid w:val="00981F05"/>
    <w:rsid w:val="009835E2"/>
    <w:rsid w:val="00983B90"/>
    <w:rsid w:val="00983B9E"/>
    <w:rsid w:val="00990871"/>
    <w:rsid w:val="0099129E"/>
    <w:rsid w:val="00991C70"/>
    <w:rsid w:val="00993979"/>
    <w:rsid w:val="009942D8"/>
    <w:rsid w:val="009943C4"/>
    <w:rsid w:val="0099740E"/>
    <w:rsid w:val="00997556"/>
    <w:rsid w:val="009A09E4"/>
    <w:rsid w:val="009A13E8"/>
    <w:rsid w:val="009A1D46"/>
    <w:rsid w:val="009A34F4"/>
    <w:rsid w:val="009A3CE0"/>
    <w:rsid w:val="009A3D02"/>
    <w:rsid w:val="009A4551"/>
    <w:rsid w:val="009A4944"/>
    <w:rsid w:val="009A4DA0"/>
    <w:rsid w:val="009A4E9F"/>
    <w:rsid w:val="009A6BFC"/>
    <w:rsid w:val="009A6D68"/>
    <w:rsid w:val="009A794C"/>
    <w:rsid w:val="009B11B9"/>
    <w:rsid w:val="009B1306"/>
    <w:rsid w:val="009B1FF4"/>
    <w:rsid w:val="009B3516"/>
    <w:rsid w:val="009B5632"/>
    <w:rsid w:val="009B5B11"/>
    <w:rsid w:val="009B5E20"/>
    <w:rsid w:val="009B5F43"/>
    <w:rsid w:val="009B6E5B"/>
    <w:rsid w:val="009B7CC3"/>
    <w:rsid w:val="009C0EA7"/>
    <w:rsid w:val="009C1000"/>
    <w:rsid w:val="009C101F"/>
    <w:rsid w:val="009C1469"/>
    <w:rsid w:val="009C2CA1"/>
    <w:rsid w:val="009C4925"/>
    <w:rsid w:val="009C52EF"/>
    <w:rsid w:val="009C5406"/>
    <w:rsid w:val="009C5778"/>
    <w:rsid w:val="009C5F24"/>
    <w:rsid w:val="009C62BB"/>
    <w:rsid w:val="009C7DD0"/>
    <w:rsid w:val="009D2200"/>
    <w:rsid w:val="009D277F"/>
    <w:rsid w:val="009D3964"/>
    <w:rsid w:val="009D6121"/>
    <w:rsid w:val="009D626B"/>
    <w:rsid w:val="009D662F"/>
    <w:rsid w:val="009E0419"/>
    <w:rsid w:val="009E0A9C"/>
    <w:rsid w:val="009E1B52"/>
    <w:rsid w:val="009E280D"/>
    <w:rsid w:val="009E2A28"/>
    <w:rsid w:val="009E2C9E"/>
    <w:rsid w:val="009E4BD0"/>
    <w:rsid w:val="009E4C32"/>
    <w:rsid w:val="009E525D"/>
    <w:rsid w:val="009E5817"/>
    <w:rsid w:val="009E5E3F"/>
    <w:rsid w:val="009E608B"/>
    <w:rsid w:val="009E72D7"/>
    <w:rsid w:val="009F2EF2"/>
    <w:rsid w:val="009F5018"/>
    <w:rsid w:val="009F5AC9"/>
    <w:rsid w:val="009F61C7"/>
    <w:rsid w:val="009F7664"/>
    <w:rsid w:val="00A014B3"/>
    <w:rsid w:val="00A02890"/>
    <w:rsid w:val="00A04178"/>
    <w:rsid w:val="00A04612"/>
    <w:rsid w:val="00A05000"/>
    <w:rsid w:val="00A06804"/>
    <w:rsid w:val="00A07CE4"/>
    <w:rsid w:val="00A100EC"/>
    <w:rsid w:val="00A10DD5"/>
    <w:rsid w:val="00A120D0"/>
    <w:rsid w:val="00A120EC"/>
    <w:rsid w:val="00A141C2"/>
    <w:rsid w:val="00A170E7"/>
    <w:rsid w:val="00A200DD"/>
    <w:rsid w:val="00A212A3"/>
    <w:rsid w:val="00A21B19"/>
    <w:rsid w:val="00A21CAD"/>
    <w:rsid w:val="00A22322"/>
    <w:rsid w:val="00A227FA"/>
    <w:rsid w:val="00A23F37"/>
    <w:rsid w:val="00A242B4"/>
    <w:rsid w:val="00A24507"/>
    <w:rsid w:val="00A253C9"/>
    <w:rsid w:val="00A25A5B"/>
    <w:rsid w:val="00A25AB0"/>
    <w:rsid w:val="00A25C9C"/>
    <w:rsid w:val="00A269B3"/>
    <w:rsid w:val="00A30B6C"/>
    <w:rsid w:val="00A325CA"/>
    <w:rsid w:val="00A328BD"/>
    <w:rsid w:val="00A32A37"/>
    <w:rsid w:val="00A32C47"/>
    <w:rsid w:val="00A35A00"/>
    <w:rsid w:val="00A4003D"/>
    <w:rsid w:val="00A43D52"/>
    <w:rsid w:val="00A47D7D"/>
    <w:rsid w:val="00A50037"/>
    <w:rsid w:val="00A513FA"/>
    <w:rsid w:val="00A51E4E"/>
    <w:rsid w:val="00A53591"/>
    <w:rsid w:val="00A5635E"/>
    <w:rsid w:val="00A614CE"/>
    <w:rsid w:val="00A619D8"/>
    <w:rsid w:val="00A64136"/>
    <w:rsid w:val="00A64382"/>
    <w:rsid w:val="00A65476"/>
    <w:rsid w:val="00A65C85"/>
    <w:rsid w:val="00A67EF1"/>
    <w:rsid w:val="00A72BE6"/>
    <w:rsid w:val="00A72DBD"/>
    <w:rsid w:val="00A74C82"/>
    <w:rsid w:val="00A763C0"/>
    <w:rsid w:val="00A77407"/>
    <w:rsid w:val="00A805B0"/>
    <w:rsid w:val="00A813BC"/>
    <w:rsid w:val="00A82786"/>
    <w:rsid w:val="00A8312E"/>
    <w:rsid w:val="00A83F40"/>
    <w:rsid w:val="00A858AA"/>
    <w:rsid w:val="00A85914"/>
    <w:rsid w:val="00A859D5"/>
    <w:rsid w:val="00A85A4F"/>
    <w:rsid w:val="00A85B2F"/>
    <w:rsid w:val="00A87B6C"/>
    <w:rsid w:val="00A92E26"/>
    <w:rsid w:val="00A9353E"/>
    <w:rsid w:val="00A949FC"/>
    <w:rsid w:val="00A955C7"/>
    <w:rsid w:val="00A958CA"/>
    <w:rsid w:val="00A97BE6"/>
    <w:rsid w:val="00AA0D25"/>
    <w:rsid w:val="00AA14F0"/>
    <w:rsid w:val="00AA2598"/>
    <w:rsid w:val="00AA2CC2"/>
    <w:rsid w:val="00AA3A30"/>
    <w:rsid w:val="00AA4866"/>
    <w:rsid w:val="00AA4AE4"/>
    <w:rsid w:val="00AA66FF"/>
    <w:rsid w:val="00AA6E4A"/>
    <w:rsid w:val="00AA7655"/>
    <w:rsid w:val="00AA7ECF"/>
    <w:rsid w:val="00AA7FE7"/>
    <w:rsid w:val="00AB0B8A"/>
    <w:rsid w:val="00AB237F"/>
    <w:rsid w:val="00AB35D2"/>
    <w:rsid w:val="00AB3854"/>
    <w:rsid w:val="00AB551C"/>
    <w:rsid w:val="00AB582D"/>
    <w:rsid w:val="00AB67D2"/>
    <w:rsid w:val="00AB726A"/>
    <w:rsid w:val="00AC0E46"/>
    <w:rsid w:val="00AC182F"/>
    <w:rsid w:val="00AC241D"/>
    <w:rsid w:val="00AC2632"/>
    <w:rsid w:val="00AC3BDD"/>
    <w:rsid w:val="00AC429A"/>
    <w:rsid w:val="00AC662C"/>
    <w:rsid w:val="00AC66AB"/>
    <w:rsid w:val="00AC6C44"/>
    <w:rsid w:val="00AC7590"/>
    <w:rsid w:val="00AC7E54"/>
    <w:rsid w:val="00AC7E77"/>
    <w:rsid w:val="00AD0A5C"/>
    <w:rsid w:val="00AD1A41"/>
    <w:rsid w:val="00AD2B67"/>
    <w:rsid w:val="00AD4754"/>
    <w:rsid w:val="00AD4871"/>
    <w:rsid w:val="00AD5507"/>
    <w:rsid w:val="00AD5FB7"/>
    <w:rsid w:val="00AD6871"/>
    <w:rsid w:val="00AD78B2"/>
    <w:rsid w:val="00AD797D"/>
    <w:rsid w:val="00AD79BF"/>
    <w:rsid w:val="00AD7BCB"/>
    <w:rsid w:val="00AE0D75"/>
    <w:rsid w:val="00AE2596"/>
    <w:rsid w:val="00AE3EC7"/>
    <w:rsid w:val="00AE4D56"/>
    <w:rsid w:val="00AE506A"/>
    <w:rsid w:val="00AE6C14"/>
    <w:rsid w:val="00AE7024"/>
    <w:rsid w:val="00AE763B"/>
    <w:rsid w:val="00AE7ED7"/>
    <w:rsid w:val="00AF0A8B"/>
    <w:rsid w:val="00AF0BA1"/>
    <w:rsid w:val="00AF13D7"/>
    <w:rsid w:val="00AF262C"/>
    <w:rsid w:val="00AF2E44"/>
    <w:rsid w:val="00AF46B4"/>
    <w:rsid w:val="00AF5027"/>
    <w:rsid w:val="00AF6CDC"/>
    <w:rsid w:val="00B0033A"/>
    <w:rsid w:val="00B01A9A"/>
    <w:rsid w:val="00B023CD"/>
    <w:rsid w:val="00B025E5"/>
    <w:rsid w:val="00B03043"/>
    <w:rsid w:val="00B0359C"/>
    <w:rsid w:val="00B05115"/>
    <w:rsid w:val="00B051B5"/>
    <w:rsid w:val="00B07776"/>
    <w:rsid w:val="00B10694"/>
    <w:rsid w:val="00B11829"/>
    <w:rsid w:val="00B14134"/>
    <w:rsid w:val="00B1466A"/>
    <w:rsid w:val="00B163F4"/>
    <w:rsid w:val="00B16CD0"/>
    <w:rsid w:val="00B1784D"/>
    <w:rsid w:val="00B17B49"/>
    <w:rsid w:val="00B229C1"/>
    <w:rsid w:val="00B2333E"/>
    <w:rsid w:val="00B24A1D"/>
    <w:rsid w:val="00B263F3"/>
    <w:rsid w:val="00B2647E"/>
    <w:rsid w:val="00B27092"/>
    <w:rsid w:val="00B31C13"/>
    <w:rsid w:val="00B33373"/>
    <w:rsid w:val="00B342B3"/>
    <w:rsid w:val="00B34E96"/>
    <w:rsid w:val="00B36756"/>
    <w:rsid w:val="00B36A68"/>
    <w:rsid w:val="00B37497"/>
    <w:rsid w:val="00B37889"/>
    <w:rsid w:val="00B41736"/>
    <w:rsid w:val="00B43C61"/>
    <w:rsid w:val="00B43F8F"/>
    <w:rsid w:val="00B44336"/>
    <w:rsid w:val="00B44672"/>
    <w:rsid w:val="00B44D16"/>
    <w:rsid w:val="00B4511C"/>
    <w:rsid w:val="00B46809"/>
    <w:rsid w:val="00B46F51"/>
    <w:rsid w:val="00B47663"/>
    <w:rsid w:val="00B47895"/>
    <w:rsid w:val="00B50201"/>
    <w:rsid w:val="00B509CF"/>
    <w:rsid w:val="00B522D0"/>
    <w:rsid w:val="00B523BF"/>
    <w:rsid w:val="00B52A41"/>
    <w:rsid w:val="00B52C95"/>
    <w:rsid w:val="00B550F4"/>
    <w:rsid w:val="00B55DC5"/>
    <w:rsid w:val="00B5750D"/>
    <w:rsid w:val="00B5750E"/>
    <w:rsid w:val="00B576E5"/>
    <w:rsid w:val="00B57CB3"/>
    <w:rsid w:val="00B60D66"/>
    <w:rsid w:val="00B6226A"/>
    <w:rsid w:val="00B63716"/>
    <w:rsid w:val="00B64C29"/>
    <w:rsid w:val="00B65EB7"/>
    <w:rsid w:val="00B665FB"/>
    <w:rsid w:val="00B67F6D"/>
    <w:rsid w:val="00B7248F"/>
    <w:rsid w:val="00B73149"/>
    <w:rsid w:val="00B7368E"/>
    <w:rsid w:val="00B74C50"/>
    <w:rsid w:val="00B75E55"/>
    <w:rsid w:val="00B76079"/>
    <w:rsid w:val="00B76AFA"/>
    <w:rsid w:val="00B76D36"/>
    <w:rsid w:val="00B80B0C"/>
    <w:rsid w:val="00B80F57"/>
    <w:rsid w:val="00B815B7"/>
    <w:rsid w:val="00B81BB6"/>
    <w:rsid w:val="00B81BFC"/>
    <w:rsid w:val="00B83253"/>
    <w:rsid w:val="00B85B5B"/>
    <w:rsid w:val="00B9023B"/>
    <w:rsid w:val="00B90976"/>
    <w:rsid w:val="00B911B4"/>
    <w:rsid w:val="00B91D7C"/>
    <w:rsid w:val="00B92771"/>
    <w:rsid w:val="00B92F8E"/>
    <w:rsid w:val="00B9433C"/>
    <w:rsid w:val="00B94695"/>
    <w:rsid w:val="00B946F1"/>
    <w:rsid w:val="00B9546A"/>
    <w:rsid w:val="00B9592F"/>
    <w:rsid w:val="00B972FD"/>
    <w:rsid w:val="00B97D59"/>
    <w:rsid w:val="00B97E01"/>
    <w:rsid w:val="00BA2901"/>
    <w:rsid w:val="00BA2CD8"/>
    <w:rsid w:val="00BA34D5"/>
    <w:rsid w:val="00BA6478"/>
    <w:rsid w:val="00BA6910"/>
    <w:rsid w:val="00BA6F98"/>
    <w:rsid w:val="00BB0B2C"/>
    <w:rsid w:val="00BB2145"/>
    <w:rsid w:val="00BB2235"/>
    <w:rsid w:val="00BB4B36"/>
    <w:rsid w:val="00BB6182"/>
    <w:rsid w:val="00BB61D4"/>
    <w:rsid w:val="00BB7951"/>
    <w:rsid w:val="00BC0168"/>
    <w:rsid w:val="00BC47B7"/>
    <w:rsid w:val="00BC4A36"/>
    <w:rsid w:val="00BC4C5C"/>
    <w:rsid w:val="00BC692F"/>
    <w:rsid w:val="00BD211C"/>
    <w:rsid w:val="00BD579F"/>
    <w:rsid w:val="00BD665B"/>
    <w:rsid w:val="00BD7CB2"/>
    <w:rsid w:val="00BE259C"/>
    <w:rsid w:val="00BE2D6E"/>
    <w:rsid w:val="00BE39E7"/>
    <w:rsid w:val="00BE44DF"/>
    <w:rsid w:val="00BE4AB0"/>
    <w:rsid w:val="00BE55C4"/>
    <w:rsid w:val="00BE5AF7"/>
    <w:rsid w:val="00BE6C62"/>
    <w:rsid w:val="00BF04F0"/>
    <w:rsid w:val="00BF1741"/>
    <w:rsid w:val="00BF1832"/>
    <w:rsid w:val="00BF574C"/>
    <w:rsid w:val="00BF60DB"/>
    <w:rsid w:val="00BF612D"/>
    <w:rsid w:val="00BF6DD0"/>
    <w:rsid w:val="00C0171F"/>
    <w:rsid w:val="00C04D68"/>
    <w:rsid w:val="00C04DCA"/>
    <w:rsid w:val="00C0710C"/>
    <w:rsid w:val="00C134A5"/>
    <w:rsid w:val="00C144B0"/>
    <w:rsid w:val="00C14BCD"/>
    <w:rsid w:val="00C1574F"/>
    <w:rsid w:val="00C162D4"/>
    <w:rsid w:val="00C219AF"/>
    <w:rsid w:val="00C2210B"/>
    <w:rsid w:val="00C22356"/>
    <w:rsid w:val="00C23DCD"/>
    <w:rsid w:val="00C26EFF"/>
    <w:rsid w:val="00C30A35"/>
    <w:rsid w:val="00C3145D"/>
    <w:rsid w:val="00C32358"/>
    <w:rsid w:val="00C33B95"/>
    <w:rsid w:val="00C350BD"/>
    <w:rsid w:val="00C3528D"/>
    <w:rsid w:val="00C35587"/>
    <w:rsid w:val="00C36192"/>
    <w:rsid w:val="00C3696D"/>
    <w:rsid w:val="00C379AF"/>
    <w:rsid w:val="00C4052D"/>
    <w:rsid w:val="00C41095"/>
    <w:rsid w:val="00C414E8"/>
    <w:rsid w:val="00C4157C"/>
    <w:rsid w:val="00C43C03"/>
    <w:rsid w:val="00C441F9"/>
    <w:rsid w:val="00C4477B"/>
    <w:rsid w:val="00C46320"/>
    <w:rsid w:val="00C464CB"/>
    <w:rsid w:val="00C4665C"/>
    <w:rsid w:val="00C47127"/>
    <w:rsid w:val="00C47C44"/>
    <w:rsid w:val="00C52215"/>
    <w:rsid w:val="00C52A19"/>
    <w:rsid w:val="00C5629F"/>
    <w:rsid w:val="00C5713F"/>
    <w:rsid w:val="00C6239A"/>
    <w:rsid w:val="00C62E19"/>
    <w:rsid w:val="00C62F5D"/>
    <w:rsid w:val="00C63D36"/>
    <w:rsid w:val="00C652F7"/>
    <w:rsid w:val="00C65B4B"/>
    <w:rsid w:val="00C66CF7"/>
    <w:rsid w:val="00C67834"/>
    <w:rsid w:val="00C702B9"/>
    <w:rsid w:val="00C7137C"/>
    <w:rsid w:val="00C71EFC"/>
    <w:rsid w:val="00C725F5"/>
    <w:rsid w:val="00C72E85"/>
    <w:rsid w:val="00C7350C"/>
    <w:rsid w:val="00C73A40"/>
    <w:rsid w:val="00C752D9"/>
    <w:rsid w:val="00C758F7"/>
    <w:rsid w:val="00C8007B"/>
    <w:rsid w:val="00C80801"/>
    <w:rsid w:val="00C808CD"/>
    <w:rsid w:val="00C815EB"/>
    <w:rsid w:val="00C826F5"/>
    <w:rsid w:val="00C8337A"/>
    <w:rsid w:val="00C83F13"/>
    <w:rsid w:val="00C847D7"/>
    <w:rsid w:val="00C85417"/>
    <w:rsid w:val="00C862CE"/>
    <w:rsid w:val="00C87918"/>
    <w:rsid w:val="00C9042E"/>
    <w:rsid w:val="00C90E28"/>
    <w:rsid w:val="00C91813"/>
    <w:rsid w:val="00C93FB8"/>
    <w:rsid w:val="00C961F8"/>
    <w:rsid w:val="00C97B6B"/>
    <w:rsid w:val="00CA075B"/>
    <w:rsid w:val="00CA11E0"/>
    <w:rsid w:val="00CA1D46"/>
    <w:rsid w:val="00CA2A90"/>
    <w:rsid w:val="00CA31DC"/>
    <w:rsid w:val="00CA4E14"/>
    <w:rsid w:val="00CA5019"/>
    <w:rsid w:val="00CA5ACA"/>
    <w:rsid w:val="00CA5C7A"/>
    <w:rsid w:val="00CA6367"/>
    <w:rsid w:val="00CB301D"/>
    <w:rsid w:val="00CB34F3"/>
    <w:rsid w:val="00CB35DC"/>
    <w:rsid w:val="00CB39EF"/>
    <w:rsid w:val="00CB4F8A"/>
    <w:rsid w:val="00CB54A1"/>
    <w:rsid w:val="00CB7254"/>
    <w:rsid w:val="00CC1060"/>
    <w:rsid w:val="00CC112A"/>
    <w:rsid w:val="00CC1193"/>
    <w:rsid w:val="00CC1386"/>
    <w:rsid w:val="00CC1F2B"/>
    <w:rsid w:val="00CC242B"/>
    <w:rsid w:val="00CC27AA"/>
    <w:rsid w:val="00CC383B"/>
    <w:rsid w:val="00CC59F4"/>
    <w:rsid w:val="00CD05D7"/>
    <w:rsid w:val="00CD1BA9"/>
    <w:rsid w:val="00CD2120"/>
    <w:rsid w:val="00CD3611"/>
    <w:rsid w:val="00CD3BB6"/>
    <w:rsid w:val="00CD6AC4"/>
    <w:rsid w:val="00CD6D54"/>
    <w:rsid w:val="00CD72EC"/>
    <w:rsid w:val="00CE0069"/>
    <w:rsid w:val="00CE046F"/>
    <w:rsid w:val="00CE0A7A"/>
    <w:rsid w:val="00CE1779"/>
    <w:rsid w:val="00CE1E6F"/>
    <w:rsid w:val="00CE2F55"/>
    <w:rsid w:val="00CE4534"/>
    <w:rsid w:val="00CE4B8C"/>
    <w:rsid w:val="00CE4F19"/>
    <w:rsid w:val="00CE7B04"/>
    <w:rsid w:val="00CE7DB8"/>
    <w:rsid w:val="00CF1E38"/>
    <w:rsid w:val="00CF2129"/>
    <w:rsid w:val="00CF377A"/>
    <w:rsid w:val="00CF3AEF"/>
    <w:rsid w:val="00CF5C82"/>
    <w:rsid w:val="00CF6418"/>
    <w:rsid w:val="00CF6ABF"/>
    <w:rsid w:val="00CF774A"/>
    <w:rsid w:val="00D0189D"/>
    <w:rsid w:val="00D0282F"/>
    <w:rsid w:val="00D03F49"/>
    <w:rsid w:val="00D048E4"/>
    <w:rsid w:val="00D04DD7"/>
    <w:rsid w:val="00D05C34"/>
    <w:rsid w:val="00D079DF"/>
    <w:rsid w:val="00D11299"/>
    <w:rsid w:val="00D124F9"/>
    <w:rsid w:val="00D12FAE"/>
    <w:rsid w:val="00D13A85"/>
    <w:rsid w:val="00D13BA0"/>
    <w:rsid w:val="00D15B93"/>
    <w:rsid w:val="00D15CE0"/>
    <w:rsid w:val="00D208F3"/>
    <w:rsid w:val="00D20A78"/>
    <w:rsid w:val="00D22EC1"/>
    <w:rsid w:val="00D24C34"/>
    <w:rsid w:val="00D253E7"/>
    <w:rsid w:val="00D25E2A"/>
    <w:rsid w:val="00D33E9D"/>
    <w:rsid w:val="00D34AB8"/>
    <w:rsid w:val="00D34C45"/>
    <w:rsid w:val="00D35141"/>
    <w:rsid w:val="00D35DAE"/>
    <w:rsid w:val="00D36162"/>
    <w:rsid w:val="00D367B4"/>
    <w:rsid w:val="00D36F9A"/>
    <w:rsid w:val="00D37EFC"/>
    <w:rsid w:val="00D408B3"/>
    <w:rsid w:val="00D409C1"/>
    <w:rsid w:val="00D4163B"/>
    <w:rsid w:val="00D4240D"/>
    <w:rsid w:val="00D42E16"/>
    <w:rsid w:val="00D433BC"/>
    <w:rsid w:val="00D434F5"/>
    <w:rsid w:val="00D44557"/>
    <w:rsid w:val="00D459B9"/>
    <w:rsid w:val="00D46418"/>
    <w:rsid w:val="00D46809"/>
    <w:rsid w:val="00D4765B"/>
    <w:rsid w:val="00D47709"/>
    <w:rsid w:val="00D47ABA"/>
    <w:rsid w:val="00D47B9A"/>
    <w:rsid w:val="00D50C55"/>
    <w:rsid w:val="00D50D3D"/>
    <w:rsid w:val="00D50FF0"/>
    <w:rsid w:val="00D5125C"/>
    <w:rsid w:val="00D51626"/>
    <w:rsid w:val="00D51821"/>
    <w:rsid w:val="00D51C31"/>
    <w:rsid w:val="00D52217"/>
    <w:rsid w:val="00D522F9"/>
    <w:rsid w:val="00D52CF4"/>
    <w:rsid w:val="00D53765"/>
    <w:rsid w:val="00D53B49"/>
    <w:rsid w:val="00D56B46"/>
    <w:rsid w:val="00D62BB1"/>
    <w:rsid w:val="00D62F7A"/>
    <w:rsid w:val="00D6394C"/>
    <w:rsid w:val="00D642E4"/>
    <w:rsid w:val="00D65A62"/>
    <w:rsid w:val="00D66A19"/>
    <w:rsid w:val="00D67AFB"/>
    <w:rsid w:val="00D67F59"/>
    <w:rsid w:val="00D704E4"/>
    <w:rsid w:val="00D7109E"/>
    <w:rsid w:val="00D726A1"/>
    <w:rsid w:val="00D72ECB"/>
    <w:rsid w:val="00D740BB"/>
    <w:rsid w:val="00D7619D"/>
    <w:rsid w:val="00D76276"/>
    <w:rsid w:val="00D765BB"/>
    <w:rsid w:val="00D76715"/>
    <w:rsid w:val="00D7799B"/>
    <w:rsid w:val="00D77BE2"/>
    <w:rsid w:val="00D802B9"/>
    <w:rsid w:val="00D8147C"/>
    <w:rsid w:val="00D82632"/>
    <w:rsid w:val="00D8486A"/>
    <w:rsid w:val="00D86B0D"/>
    <w:rsid w:val="00D86D15"/>
    <w:rsid w:val="00D86DCA"/>
    <w:rsid w:val="00D87200"/>
    <w:rsid w:val="00D87BAD"/>
    <w:rsid w:val="00D90304"/>
    <w:rsid w:val="00D9030B"/>
    <w:rsid w:val="00D9173D"/>
    <w:rsid w:val="00D93B63"/>
    <w:rsid w:val="00D9441C"/>
    <w:rsid w:val="00D94474"/>
    <w:rsid w:val="00D95BE5"/>
    <w:rsid w:val="00DA06E1"/>
    <w:rsid w:val="00DA1B40"/>
    <w:rsid w:val="00DA1F9A"/>
    <w:rsid w:val="00DA207B"/>
    <w:rsid w:val="00DA2372"/>
    <w:rsid w:val="00DA28F2"/>
    <w:rsid w:val="00DA2B76"/>
    <w:rsid w:val="00DA2FC7"/>
    <w:rsid w:val="00DA3C50"/>
    <w:rsid w:val="00DA46A5"/>
    <w:rsid w:val="00DA6565"/>
    <w:rsid w:val="00DA6A2D"/>
    <w:rsid w:val="00DA7244"/>
    <w:rsid w:val="00DA7E17"/>
    <w:rsid w:val="00DB0DC9"/>
    <w:rsid w:val="00DB17A1"/>
    <w:rsid w:val="00DB2C50"/>
    <w:rsid w:val="00DB2FAD"/>
    <w:rsid w:val="00DB41AC"/>
    <w:rsid w:val="00DB63D3"/>
    <w:rsid w:val="00DB7E46"/>
    <w:rsid w:val="00DC2129"/>
    <w:rsid w:val="00DC3855"/>
    <w:rsid w:val="00DC3E35"/>
    <w:rsid w:val="00DC4118"/>
    <w:rsid w:val="00DC5D94"/>
    <w:rsid w:val="00DC6481"/>
    <w:rsid w:val="00DC6683"/>
    <w:rsid w:val="00DC6D43"/>
    <w:rsid w:val="00DC6F6A"/>
    <w:rsid w:val="00DC7D8F"/>
    <w:rsid w:val="00DD004B"/>
    <w:rsid w:val="00DD2C5F"/>
    <w:rsid w:val="00DD38D4"/>
    <w:rsid w:val="00DD4653"/>
    <w:rsid w:val="00DD515E"/>
    <w:rsid w:val="00DD69E4"/>
    <w:rsid w:val="00DD7E61"/>
    <w:rsid w:val="00DD7FA0"/>
    <w:rsid w:val="00DE1487"/>
    <w:rsid w:val="00DE4B1B"/>
    <w:rsid w:val="00DE5201"/>
    <w:rsid w:val="00DF1906"/>
    <w:rsid w:val="00DF1CE6"/>
    <w:rsid w:val="00DF1D6C"/>
    <w:rsid w:val="00DF2B56"/>
    <w:rsid w:val="00DF31C6"/>
    <w:rsid w:val="00DF322F"/>
    <w:rsid w:val="00DF42E6"/>
    <w:rsid w:val="00DF5099"/>
    <w:rsid w:val="00DF605F"/>
    <w:rsid w:val="00DF62F4"/>
    <w:rsid w:val="00E000DD"/>
    <w:rsid w:val="00E008C4"/>
    <w:rsid w:val="00E01C4F"/>
    <w:rsid w:val="00E030B5"/>
    <w:rsid w:val="00E038A1"/>
    <w:rsid w:val="00E03FA8"/>
    <w:rsid w:val="00E04497"/>
    <w:rsid w:val="00E04DA8"/>
    <w:rsid w:val="00E04E4E"/>
    <w:rsid w:val="00E05388"/>
    <w:rsid w:val="00E0556A"/>
    <w:rsid w:val="00E0739E"/>
    <w:rsid w:val="00E127F1"/>
    <w:rsid w:val="00E12941"/>
    <w:rsid w:val="00E1371A"/>
    <w:rsid w:val="00E144D3"/>
    <w:rsid w:val="00E15E08"/>
    <w:rsid w:val="00E16B4A"/>
    <w:rsid w:val="00E20830"/>
    <w:rsid w:val="00E20A4B"/>
    <w:rsid w:val="00E20B78"/>
    <w:rsid w:val="00E21BC9"/>
    <w:rsid w:val="00E22998"/>
    <w:rsid w:val="00E250AA"/>
    <w:rsid w:val="00E25334"/>
    <w:rsid w:val="00E25B69"/>
    <w:rsid w:val="00E273F7"/>
    <w:rsid w:val="00E2785B"/>
    <w:rsid w:val="00E2791E"/>
    <w:rsid w:val="00E3034B"/>
    <w:rsid w:val="00E3103E"/>
    <w:rsid w:val="00E32E05"/>
    <w:rsid w:val="00E347B8"/>
    <w:rsid w:val="00E354EA"/>
    <w:rsid w:val="00E35A56"/>
    <w:rsid w:val="00E361E8"/>
    <w:rsid w:val="00E36702"/>
    <w:rsid w:val="00E37AA5"/>
    <w:rsid w:val="00E37D96"/>
    <w:rsid w:val="00E37DDF"/>
    <w:rsid w:val="00E40846"/>
    <w:rsid w:val="00E42F0A"/>
    <w:rsid w:val="00E43A63"/>
    <w:rsid w:val="00E447A4"/>
    <w:rsid w:val="00E4544D"/>
    <w:rsid w:val="00E45682"/>
    <w:rsid w:val="00E45C95"/>
    <w:rsid w:val="00E4625F"/>
    <w:rsid w:val="00E47893"/>
    <w:rsid w:val="00E47F0B"/>
    <w:rsid w:val="00E500BA"/>
    <w:rsid w:val="00E51B6E"/>
    <w:rsid w:val="00E52DF4"/>
    <w:rsid w:val="00E535B0"/>
    <w:rsid w:val="00E53F11"/>
    <w:rsid w:val="00E55597"/>
    <w:rsid w:val="00E55808"/>
    <w:rsid w:val="00E56BD6"/>
    <w:rsid w:val="00E60EEC"/>
    <w:rsid w:val="00E649AC"/>
    <w:rsid w:val="00E650D8"/>
    <w:rsid w:val="00E6520C"/>
    <w:rsid w:val="00E65F4E"/>
    <w:rsid w:val="00E66A1C"/>
    <w:rsid w:val="00E67573"/>
    <w:rsid w:val="00E67A60"/>
    <w:rsid w:val="00E70BAC"/>
    <w:rsid w:val="00E737FE"/>
    <w:rsid w:val="00E73801"/>
    <w:rsid w:val="00E747E0"/>
    <w:rsid w:val="00E75251"/>
    <w:rsid w:val="00E76E45"/>
    <w:rsid w:val="00E779DB"/>
    <w:rsid w:val="00E77E9C"/>
    <w:rsid w:val="00E82A45"/>
    <w:rsid w:val="00E8329D"/>
    <w:rsid w:val="00E835CD"/>
    <w:rsid w:val="00E84574"/>
    <w:rsid w:val="00E849DC"/>
    <w:rsid w:val="00E85819"/>
    <w:rsid w:val="00E862C7"/>
    <w:rsid w:val="00E8654F"/>
    <w:rsid w:val="00E9011E"/>
    <w:rsid w:val="00E90BCB"/>
    <w:rsid w:val="00E927C2"/>
    <w:rsid w:val="00E943EB"/>
    <w:rsid w:val="00E95055"/>
    <w:rsid w:val="00E95B55"/>
    <w:rsid w:val="00E95D6B"/>
    <w:rsid w:val="00E95EFC"/>
    <w:rsid w:val="00E961C5"/>
    <w:rsid w:val="00E962A5"/>
    <w:rsid w:val="00E96540"/>
    <w:rsid w:val="00E9749F"/>
    <w:rsid w:val="00E97849"/>
    <w:rsid w:val="00EA2793"/>
    <w:rsid w:val="00EA29EC"/>
    <w:rsid w:val="00EA3724"/>
    <w:rsid w:val="00EA3BD8"/>
    <w:rsid w:val="00EA6C3C"/>
    <w:rsid w:val="00EA70CB"/>
    <w:rsid w:val="00EA727C"/>
    <w:rsid w:val="00EA7854"/>
    <w:rsid w:val="00EA7E26"/>
    <w:rsid w:val="00EB012C"/>
    <w:rsid w:val="00EB0B0A"/>
    <w:rsid w:val="00EB112E"/>
    <w:rsid w:val="00EB5090"/>
    <w:rsid w:val="00EB5F10"/>
    <w:rsid w:val="00EB5FA5"/>
    <w:rsid w:val="00EB7479"/>
    <w:rsid w:val="00EC0643"/>
    <w:rsid w:val="00EC0A1E"/>
    <w:rsid w:val="00EC0AC7"/>
    <w:rsid w:val="00EC0BB5"/>
    <w:rsid w:val="00EC2364"/>
    <w:rsid w:val="00EC2FF7"/>
    <w:rsid w:val="00EC33C8"/>
    <w:rsid w:val="00EC3931"/>
    <w:rsid w:val="00EC4C3A"/>
    <w:rsid w:val="00EC5FB0"/>
    <w:rsid w:val="00EC7162"/>
    <w:rsid w:val="00ED08D0"/>
    <w:rsid w:val="00ED10A9"/>
    <w:rsid w:val="00ED2646"/>
    <w:rsid w:val="00ED311F"/>
    <w:rsid w:val="00ED4710"/>
    <w:rsid w:val="00ED66B9"/>
    <w:rsid w:val="00ED7505"/>
    <w:rsid w:val="00EE0C03"/>
    <w:rsid w:val="00EE1D8F"/>
    <w:rsid w:val="00EE1E7E"/>
    <w:rsid w:val="00EE2E83"/>
    <w:rsid w:val="00EE50C2"/>
    <w:rsid w:val="00EE6411"/>
    <w:rsid w:val="00EE69D9"/>
    <w:rsid w:val="00EE6D9C"/>
    <w:rsid w:val="00EE7936"/>
    <w:rsid w:val="00EF0331"/>
    <w:rsid w:val="00EF0991"/>
    <w:rsid w:val="00EF0ED9"/>
    <w:rsid w:val="00EF1843"/>
    <w:rsid w:val="00EF398D"/>
    <w:rsid w:val="00F027BE"/>
    <w:rsid w:val="00F02C94"/>
    <w:rsid w:val="00F032B3"/>
    <w:rsid w:val="00F0374B"/>
    <w:rsid w:val="00F03DB0"/>
    <w:rsid w:val="00F05994"/>
    <w:rsid w:val="00F05FD4"/>
    <w:rsid w:val="00F10659"/>
    <w:rsid w:val="00F10C5E"/>
    <w:rsid w:val="00F11803"/>
    <w:rsid w:val="00F11A0C"/>
    <w:rsid w:val="00F127AA"/>
    <w:rsid w:val="00F13053"/>
    <w:rsid w:val="00F14D4B"/>
    <w:rsid w:val="00F15286"/>
    <w:rsid w:val="00F15308"/>
    <w:rsid w:val="00F16131"/>
    <w:rsid w:val="00F16F87"/>
    <w:rsid w:val="00F17FFC"/>
    <w:rsid w:val="00F21054"/>
    <w:rsid w:val="00F21C29"/>
    <w:rsid w:val="00F22A0F"/>
    <w:rsid w:val="00F22C94"/>
    <w:rsid w:val="00F23CC1"/>
    <w:rsid w:val="00F24006"/>
    <w:rsid w:val="00F24772"/>
    <w:rsid w:val="00F25D5A"/>
    <w:rsid w:val="00F2735D"/>
    <w:rsid w:val="00F2771B"/>
    <w:rsid w:val="00F30CD1"/>
    <w:rsid w:val="00F319F9"/>
    <w:rsid w:val="00F340CC"/>
    <w:rsid w:val="00F35D20"/>
    <w:rsid w:val="00F36A80"/>
    <w:rsid w:val="00F36B52"/>
    <w:rsid w:val="00F409E8"/>
    <w:rsid w:val="00F415D0"/>
    <w:rsid w:val="00F41A60"/>
    <w:rsid w:val="00F41D4F"/>
    <w:rsid w:val="00F44092"/>
    <w:rsid w:val="00F44BFB"/>
    <w:rsid w:val="00F4590F"/>
    <w:rsid w:val="00F45D89"/>
    <w:rsid w:val="00F507E5"/>
    <w:rsid w:val="00F55A36"/>
    <w:rsid w:val="00F55DC3"/>
    <w:rsid w:val="00F56533"/>
    <w:rsid w:val="00F57EEF"/>
    <w:rsid w:val="00F60D13"/>
    <w:rsid w:val="00F61C2E"/>
    <w:rsid w:val="00F63022"/>
    <w:rsid w:val="00F6362B"/>
    <w:rsid w:val="00F636D5"/>
    <w:rsid w:val="00F64119"/>
    <w:rsid w:val="00F64538"/>
    <w:rsid w:val="00F66A89"/>
    <w:rsid w:val="00F6723F"/>
    <w:rsid w:val="00F70728"/>
    <w:rsid w:val="00F7077D"/>
    <w:rsid w:val="00F714BD"/>
    <w:rsid w:val="00F7424B"/>
    <w:rsid w:val="00F8114D"/>
    <w:rsid w:val="00F82F7D"/>
    <w:rsid w:val="00F831EA"/>
    <w:rsid w:val="00F83F3D"/>
    <w:rsid w:val="00F90CD4"/>
    <w:rsid w:val="00F92718"/>
    <w:rsid w:val="00F93957"/>
    <w:rsid w:val="00F943A1"/>
    <w:rsid w:val="00F94677"/>
    <w:rsid w:val="00F94AA3"/>
    <w:rsid w:val="00F969B8"/>
    <w:rsid w:val="00F96B1A"/>
    <w:rsid w:val="00F96BDE"/>
    <w:rsid w:val="00F9708F"/>
    <w:rsid w:val="00FA0E30"/>
    <w:rsid w:val="00FA1EDA"/>
    <w:rsid w:val="00FA291B"/>
    <w:rsid w:val="00FA35A5"/>
    <w:rsid w:val="00FA3BD1"/>
    <w:rsid w:val="00FA40B2"/>
    <w:rsid w:val="00FA5576"/>
    <w:rsid w:val="00FA5A9B"/>
    <w:rsid w:val="00FA6CBA"/>
    <w:rsid w:val="00FB15D4"/>
    <w:rsid w:val="00FB181E"/>
    <w:rsid w:val="00FB2098"/>
    <w:rsid w:val="00FB2E68"/>
    <w:rsid w:val="00FB317F"/>
    <w:rsid w:val="00FB53FD"/>
    <w:rsid w:val="00FB72F3"/>
    <w:rsid w:val="00FB74E0"/>
    <w:rsid w:val="00FB7CF3"/>
    <w:rsid w:val="00FC01BB"/>
    <w:rsid w:val="00FC061A"/>
    <w:rsid w:val="00FC126C"/>
    <w:rsid w:val="00FC1332"/>
    <w:rsid w:val="00FC1441"/>
    <w:rsid w:val="00FC1495"/>
    <w:rsid w:val="00FC1C50"/>
    <w:rsid w:val="00FC28C2"/>
    <w:rsid w:val="00FC28F0"/>
    <w:rsid w:val="00FC2956"/>
    <w:rsid w:val="00FC3315"/>
    <w:rsid w:val="00FD01BA"/>
    <w:rsid w:val="00FD031F"/>
    <w:rsid w:val="00FD1471"/>
    <w:rsid w:val="00FD27E7"/>
    <w:rsid w:val="00FD31A8"/>
    <w:rsid w:val="00FD3743"/>
    <w:rsid w:val="00FD42CB"/>
    <w:rsid w:val="00FD46AF"/>
    <w:rsid w:val="00FD5791"/>
    <w:rsid w:val="00FD5C9F"/>
    <w:rsid w:val="00FD5E54"/>
    <w:rsid w:val="00FD6084"/>
    <w:rsid w:val="00FD6575"/>
    <w:rsid w:val="00FD6654"/>
    <w:rsid w:val="00FD791D"/>
    <w:rsid w:val="00FE0DD3"/>
    <w:rsid w:val="00FE13D5"/>
    <w:rsid w:val="00FE31AC"/>
    <w:rsid w:val="00FE3350"/>
    <w:rsid w:val="00FE3953"/>
    <w:rsid w:val="00FE4396"/>
    <w:rsid w:val="00FE4A24"/>
    <w:rsid w:val="00FE50DE"/>
    <w:rsid w:val="00FE5582"/>
    <w:rsid w:val="00FE6B41"/>
    <w:rsid w:val="00FE6D95"/>
    <w:rsid w:val="00FE7C7F"/>
    <w:rsid w:val="00FF27DF"/>
    <w:rsid w:val="00FF3AF9"/>
    <w:rsid w:val="00FF4A7D"/>
    <w:rsid w:val="00FF514F"/>
    <w:rsid w:val="00FF5782"/>
    <w:rsid w:val="00FF5A5A"/>
    <w:rsid w:val="00FF6877"/>
    <w:rsid w:val="00FF79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date"/>
  <w:shapeDefaults>
    <o:shapedefaults v:ext="edit" spidmax="2049"/>
    <o:shapelayout v:ext="edit">
      <o:idmap v:ext="edit" data="1"/>
    </o:shapelayout>
  </w:shapeDefaults>
  <w:decimalSymbol w:val=","/>
  <w:listSeparator w:val=";"/>
  <w15:docId w15:val="{BEC4E3C7-6B09-4571-97E6-C3608FF342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4354"/>
    <w:rPr>
      <w:sz w:val="24"/>
      <w:szCs w:val="24"/>
    </w:rPr>
  </w:style>
  <w:style w:type="paragraph" w:styleId="11">
    <w:name w:val="heading 1"/>
    <w:aliases w:val=" Знак Знак Знак,Знак Знак Знак Знак, Знак Знак Знак1"/>
    <w:basedOn w:val="a"/>
    <w:next w:val="a"/>
    <w:link w:val="110"/>
    <w:qFormat/>
    <w:rsid w:val="000F0C13"/>
    <w:pPr>
      <w:keepNext/>
      <w:spacing w:before="240" w:after="60"/>
      <w:outlineLvl w:val="0"/>
    </w:pPr>
    <w:rPr>
      <w:rFonts w:ascii="Arial" w:hAnsi="Arial" w:cs="Arial"/>
      <w:b/>
      <w:bCs/>
      <w:i/>
      <w:kern w:val="32"/>
      <w:sz w:val="32"/>
      <w:szCs w:val="32"/>
    </w:rPr>
  </w:style>
  <w:style w:type="paragraph" w:styleId="2">
    <w:name w:val="heading 2"/>
    <w:aliases w:val="Заголовок 2 Знак Знак"/>
    <w:basedOn w:val="a"/>
    <w:next w:val="a0"/>
    <w:qFormat/>
    <w:rsid w:val="000918D2"/>
    <w:pPr>
      <w:keepNext/>
      <w:keepLines/>
      <w:numPr>
        <w:ilvl w:val="1"/>
        <w:numId w:val="1"/>
      </w:numPr>
      <w:spacing w:after="360"/>
      <w:jc w:val="center"/>
      <w:outlineLvl w:val="1"/>
    </w:pPr>
    <w:rPr>
      <w:b/>
      <w:sz w:val="28"/>
      <w:szCs w:val="20"/>
    </w:rPr>
  </w:style>
  <w:style w:type="paragraph" w:styleId="3">
    <w:name w:val="heading 3"/>
    <w:aliases w:val=" Знак Знак Знак4, Знак Знак"/>
    <w:basedOn w:val="a"/>
    <w:next w:val="40"/>
    <w:link w:val="31"/>
    <w:qFormat/>
    <w:rsid w:val="000918D2"/>
    <w:pPr>
      <w:keepNext/>
      <w:keepLines/>
      <w:numPr>
        <w:ilvl w:val="2"/>
        <w:numId w:val="1"/>
      </w:numPr>
      <w:spacing w:before="360"/>
      <w:outlineLvl w:val="2"/>
    </w:pPr>
    <w:rPr>
      <w:b/>
      <w:sz w:val="28"/>
      <w:lang w:val="en-GB" w:eastAsia="en-US"/>
    </w:rPr>
  </w:style>
  <w:style w:type="paragraph" w:styleId="40">
    <w:name w:val="heading 4"/>
    <w:aliases w:val="!Параграфы/Статьи документа"/>
    <w:basedOn w:val="a"/>
    <w:next w:val="a0"/>
    <w:qFormat/>
    <w:rsid w:val="000918D2"/>
    <w:pPr>
      <w:keepNext/>
      <w:keepLines/>
      <w:numPr>
        <w:ilvl w:val="3"/>
        <w:numId w:val="1"/>
      </w:numPr>
      <w:spacing w:before="240"/>
      <w:ind w:left="1560"/>
      <w:outlineLvl w:val="3"/>
    </w:pPr>
    <w:rPr>
      <w:b/>
      <w:szCs w:val="20"/>
    </w:rPr>
  </w:style>
  <w:style w:type="paragraph" w:styleId="5">
    <w:name w:val="heading 5"/>
    <w:basedOn w:val="a"/>
    <w:next w:val="a"/>
    <w:qFormat/>
    <w:rsid w:val="000918D2"/>
    <w:pPr>
      <w:keepNext/>
      <w:numPr>
        <w:ilvl w:val="4"/>
        <w:numId w:val="1"/>
      </w:numPr>
      <w:spacing w:before="240" w:after="60"/>
      <w:ind w:right="284"/>
      <w:jc w:val="center"/>
      <w:outlineLvl w:val="4"/>
    </w:pPr>
    <w:rPr>
      <w:b/>
      <w:sz w:val="28"/>
      <w:szCs w:val="20"/>
    </w:rPr>
  </w:style>
  <w:style w:type="paragraph" w:styleId="6">
    <w:name w:val="heading 6"/>
    <w:basedOn w:val="a"/>
    <w:next w:val="a"/>
    <w:qFormat/>
    <w:rsid w:val="00846DB5"/>
    <w:pPr>
      <w:spacing w:before="240" w:after="60"/>
      <w:outlineLvl w:val="5"/>
    </w:pPr>
    <w:rPr>
      <w:b/>
      <w:bCs/>
      <w:sz w:val="22"/>
      <w:szCs w:val="22"/>
    </w:rPr>
  </w:style>
  <w:style w:type="paragraph" w:styleId="7">
    <w:name w:val="heading 7"/>
    <w:basedOn w:val="a"/>
    <w:next w:val="a"/>
    <w:qFormat/>
    <w:rsid w:val="00846DB5"/>
    <w:pPr>
      <w:keepNext/>
      <w:jc w:val="both"/>
      <w:outlineLvl w:val="6"/>
    </w:pPr>
    <w:rPr>
      <w:b/>
      <w:sz w:val="32"/>
      <w:szCs w:val="20"/>
    </w:rPr>
  </w:style>
  <w:style w:type="paragraph" w:styleId="8">
    <w:name w:val="heading 8"/>
    <w:basedOn w:val="a"/>
    <w:next w:val="a"/>
    <w:qFormat/>
    <w:rsid w:val="007C2DDB"/>
    <w:pPr>
      <w:spacing w:before="240" w:after="60"/>
      <w:outlineLvl w:val="7"/>
    </w:pPr>
    <w:rPr>
      <w:i/>
      <w:iCs/>
    </w:rPr>
  </w:style>
  <w:style w:type="paragraph" w:styleId="9">
    <w:name w:val="heading 9"/>
    <w:aliases w:val=" Знак8"/>
    <w:basedOn w:val="a"/>
    <w:next w:val="a"/>
    <w:link w:val="90"/>
    <w:qFormat/>
    <w:rsid w:val="0054114C"/>
    <w:pPr>
      <w:keepNext/>
      <w:outlineLvl w:val="8"/>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Основной текст Знак Знак1 Знак1,Основной текст Знак Знак Знак Знак Знак1,Основной текст Знак Знак1 Знак Знак Знак Знак Знак Знак1,Основной текст Знак Знак Знак Знак Знак Знак Знак Знак Знак Знак1,Основной текст Знак3 Знак Знак Знак Знак,b"/>
    <w:basedOn w:val="a"/>
    <w:link w:val="12"/>
    <w:uiPriority w:val="99"/>
    <w:rsid w:val="000918D2"/>
    <w:pPr>
      <w:spacing w:after="120"/>
    </w:pPr>
    <w:rPr>
      <w:b/>
      <w:i/>
      <w:sz w:val="28"/>
    </w:rPr>
  </w:style>
  <w:style w:type="table" w:styleId="a4">
    <w:name w:val="Table Grid"/>
    <w:basedOn w:val="a2"/>
    <w:uiPriority w:val="59"/>
    <w:rsid w:val="00E37D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Indent"/>
    <w:aliases w:val="Заголовок 3_"/>
    <w:basedOn w:val="a"/>
    <w:rsid w:val="000918D2"/>
    <w:pPr>
      <w:widowControl w:val="0"/>
      <w:autoSpaceDE w:val="0"/>
      <w:autoSpaceDN w:val="0"/>
      <w:adjustRightInd w:val="0"/>
      <w:ind w:firstLine="720"/>
      <w:jc w:val="center"/>
    </w:pPr>
    <w:rPr>
      <w:rFonts w:ascii="Arial" w:hAnsi="Arial"/>
      <w:sz w:val="20"/>
      <w:szCs w:val="20"/>
    </w:rPr>
  </w:style>
  <w:style w:type="paragraph" w:customStyle="1" w:styleId="ConsNormal">
    <w:name w:val="ConsNormal"/>
    <w:rsid w:val="000918D2"/>
    <w:pPr>
      <w:widowControl w:val="0"/>
      <w:ind w:firstLine="720"/>
    </w:pPr>
    <w:rPr>
      <w:rFonts w:ascii="Arial" w:hAnsi="Arial"/>
      <w:snapToGrid w:val="0"/>
    </w:rPr>
  </w:style>
  <w:style w:type="paragraph" w:customStyle="1" w:styleId="ConsNonformat">
    <w:name w:val="ConsNonformat"/>
    <w:rsid w:val="000918D2"/>
    <w:pPr>
      <w:widowControl w:val="0"/>
    </w:pPr>
    <w:rPr>
      <w:rFonts w:ascii="Courier New" w:hAnsi="Courier New"/>
      <w:snapToGrid w:val="0"/>
    </w:rPr>
  </w:style>
  <w:style w:type="character" w:styleId="a6">
    <w:name w:val="page number"/>
    <w:basedOn w:val="a1"/>
    <w:rsid w:val="000918D2"/>
  </w:style>
  <w:style w:type="paragraph" w:styleId="a7">
    <w:name w:val="footer"/>
    <w:basedOn w:val="a"/>
    <w:uiPriority w:val="99"/>
    <w:rsid w:val="000918D2"/>
    <w:pPr>
      <w:tabs>
        <w:tab w:val="center" w:pos="4153"/>
        <w:tab w:val="right" w:pos="8306"/>
      </w:tabs>
    </w:pPr>
    <w:rPr>
      <w:szCs w:val="20"/>
    </w:rPr>
  </w:style>
  <w:style w:type="paragraph" w:styleId="a8">
    <w:name w:val="header"/>
    <w:aliases w:val=" Знак Знак4 Знак,ВерхКолонтитул"/>
    <w:basedOn w:val="a"/>
    <w:link w:val="13"/>
    <w:rsid w:val="000918D2"/>
    <w:pPr>
      <w:tabs>
        <w:tab w:val="center" w:pos="4153"/>
        <w:tab w:val="right" w:pos="8306"/>
      </w:tabs>
    </w:pPr>
    <w:rPr>
      <w:b/>
      <w:i/>
      <w:sz w:val="28"/>
    </w:rPr>
  </w:style>
  <w:style w:type="paragraph" w:customStyle="1" w:styleId="1">
    <w:name w:val="Стиль1 Знак"/>
    <w:basedOn w:val="a"/>
    <w:link w:val="14"/>
    <w:rsid w:val="000918D2"/>
    <w:pPr>
      <w:numPr>
        <w:ilvl w:val="5"/>
        <w:numId w:val="1"/>
      </w:numPr>
      <w:autoSpaceDE w:val="0"/>
      <w:autoSpaceDN w:val="0"/>
      <w:adjustRightInd w:val="0"/>
      <w:spacing w:before="120"/>
      <w:jc w:val="both"/>
      <w:outlineLvl w:val="5"/>
    </w:pPr>
    <w:rPr>
      <w:szCs w:val="18"/>
    </w:rPr>
  </w:style>
  <w:style w:type="paragraph" w:customStyle="1" w:styleId="20">
    <w:name w:val="Стиль2"/>
    <w:basedOn w:val="1"/>
    <w:qFormat/>
    <w:rsid w:val="000918D2"/>
    <w:pPr>
      <w:numPr>
        <w:ilvl w:val="6"/>
      </w:numPr>
      <w:tabs>
        <w:tab w:val="num" w:pos="1492"/>
      </w:tabs>
      <w:spacing w:before="60"/>
      <w:ind w:left="1492" w:hanging="360"/>
      <w:outlineLvl w:val="6"/>
    </w:pPr>
  </w:style>
  <w:style w:type="paragraph" w:customStyle="1" w:styleId="41">
    <w:name w:val="Стиль4"/>
    <w:basedOn w:val="a"/>
    <w:qFormat/>
    <w:rsid w:val="000918D2"/>
    <w:pPr>
      <w:numPr>
        <w:ilvl w:val="7"/>
        <w:numId w:val="1"/>
      </w:numPr>
      <w:jc w:val="both"/>
    </w:pPr>
    <w:rPr>
      <w:szCs w:val="20"/>
    </w:rPr>
  </w:style>
  <w:style w:type="paragraph" w:styleId="21">
    <w:name w:val="Body Text 2"/>
    <w:aliases w:val=" Знак7"/>
    <w:basedOn w:val="a"/>
    <w:link w:val="22"/>
    <w:uiPriority w:val="99"/>
    <w:rsid w:val="000918D2"/>
    <w:pPr>
      <w:spacing w:after="120" w:line="480" w:lineRule="auto"/>
    </w:pPr>
    <w:rPr>
      <w:sz w:val="20"/>
      <w:szCs w:val="20"/>
    </w:rPr>
  </w:style>
  <w:style w:type="paragraph" w:styleId="30">
    <w:name w:val="Body Text 3"/>
    <w:basedOn w:val="a"/>
    <w:rsid w:val="000918D2"/>
    <w:pPr>
      <w:spacing w:after="120"/>
    </w:pPr>
    <w:rPr>
      <w:sz w:val="16"/>
      <w:szCs w:val="16"/>
    </w:rPr>
  </w:style>
  <w:style w:type="paragraph" w:customStyle="1" w:styleId="111">
    <w:name w:val="Стиль11"/>
    <w:basedOn w:val="a"/>
    <w:rsid w:val="000918D2"/>
    <w:pPr>
      <w:spacing w:before="120"/>
      <w:jc w:val="both"/>
      <w:outlineLvl w:val="0"/>
    </w:pPr>
    <w:rPr>
      <w:szCs w:val="20"/>
    </w:rPr>
  </w:style>
  <w:style w:type="paragraph" w:customStyle="1" w:styleId="02">
    <w:name w:val="Заголовок0_2"/>
    <w:basedOn w:val="a"/>
    <w:next w:val="a"/>
    <w:rsid w:val="000918D2"/>
    <w:pPr>
      <w:overflowPunct w:val="0"/>
      <w:autoSpaceDE w:val="0"/>
      <w:autoSpaceDN w:val="0"/>
      <w:adjustRightInd w:val="0"/>
      <w:spacing w:before="360" w:after="240"/>
      <w:jc w:val="center"/>
      <w:textAlignment w:val="baseline"/>
    </w:pPr>
    <w:rPr>
      <w:rFonts w:ascii="Arial" w:hAnsi="Arial"/>
      <w:b/>
      <w:sz w:val="28"/>
      <w:szCs w:val="20"/>
    </w:rPr>
  </w:style>
  <w:style w:type="paragraph" w:styleId="32">
    <w:name w:val="Body Text Indent 3"/>
    <w:basedOn w:val="a"/>
    <w:rsid w:val="000918D2"/>
    <w:pPr>
      <w:overflowPunct w:val="0"/>
      <w:autoSpaceDE w:val="0"/>
      <w:autoSpaceDN w:val="0"/>
      <w:adjustRightInd w:val="0"/>
      <w:spacing w:after="120"/>
      <w:ind w:left="283"/>
      <w:textAlignment w:val="baseline"/>
    </w:pPr>
    <w:rPr>
      <w:sz w:val="16"/>
      <w:szCs w:val="16"/>
    </w:rPr>
  </w:style>
  <w:style w:type="paragraph" w:styleId="a9">
    <w:name w:val="Balloon Text"/>
    <w:basedOn w:val="a"/>
    <w:uiPriority w:val="99"/>
    <w:rsid w:val="00D5125C"/>
    <w:rPr>
      <w:rFonts w:ascii="Tahoma" w:hAnsi="Tahoma" w:cs="Tahoma"/>
      <w:sz w:val="16"/>
      <w:szCs w:val="16"/>
    </w:rPr>
  </w:style>
  <w:style w:type="paragraph" w:customStyle="1" w:styleId="ConsTitle">
    <w:name w:val="ConsTitle"/>
    <w:rsid w:val="001277CF"/>
    <w:pPr>
      <w:widowControl w:val="0"/>
      <w:snapToGrid w:val="0"/>
      <w:ind w:right="19772"/>
    </w:pPr>
    <w:rPr>
      <w:rFonts w:ascii="Arial" w:hAnsi="Arial"/>
      <w:b/>
      <w:sz w:val="16"/>
    </w:rPr>
  </w:style>
  <w:style w:type="paragraph" w:styleId="aa">
    <w:name w:val="Normal (Web)"/>
    <w:aliases w:val="Обычный (Web),Обычный (веб)1,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
    <w:rsid w:val="001277CF"/>
    <w:pPr>
      <w:spacing w:before="100" w:beforeAutospacing="1" w:after="100" w:afterAutospacing="1"/>
    </w:pPr>
  </w:style>
  <w:style w:type="paragraph" w:customStyle="1" w:styleId="ConsPlusNormal">
    <w:name w:val="ConsPlusNormal Знак Знак Знак"/>
    <w:link w:val="ConsPlusNormal0"/>
    <w:rsid w:val="00505085"/>
    <w:pPr>
      <w:autoSpaceDE w:val="0"/>
      <w:autoSpaceDN w:val="0"/>
      <w:adjustRightInd w:val="0"/>
      <w:ind w:firstLine="720"/>
    </w:pPr>
    <w:rPr>
      <w:rFonts w:ascii="Arial" w:hAnsi="Arial" w:cs="Arial"/>
    </w:rPr>
  </w:style>
  <w:style w:type="paragraph" w:customStyle="1" w:styleId="ConsCell">
    <w:name w:val="ConsCell"/>
    <w:rsid w:val="009A4551"/>
    <w:pPr>
      <w:widowControl w:val="0"/>
      <w:autoSpaceDE w:val="0"/>
      <w:autoSpaceDN w:val="0"/>
      <w:adjustRightInd w:val="0"/>
      <w:ind w:right="19772"/>
    </w:pPr>
    <w:rPr>
      <w:rFonts w:ascii="Arial" w:hAnsi="Arial" w:cs="Arial"/>
    </w:rPr>
  </w:style>
  <w:style w:type="paragraph" w:customStyle="1" w:styleId="ConsPlusNonformat">
    <w:name w:val="ConsPlusNonformat"/>
    <w:rsid w:val="00FF3AF9"/>
    <w:pPr>
      <w:widowControl w:val="0"/>
      <w:autoSpaceDE w:val="0"/>
      <w:autoSpaceDN w:val="0"/>
      <w:adjustRightInd w:val="0"/>
    </w:pPr>
    <w:rPr>
      <w:rFonts w:ascii="Courier New" w:hAnsi="Courier New" w:cs="Courier New"/>
    </w:rPr>
  </w:style>
  <w:style w:type="paragraph" w:customStyle="1" w:styleId="FR1">
    <w:name w:val="FR1"/>
    <w:rsid w:val="001E5A44"/>
    <w:pPr>
      <w:widowControl w:val="0"/>
      <w:autoSpaceDE w:val="0"/>
      <w:autoSpaceDN w:val="0"/>
      <w:adjustRightInd w:val="0"/>
      <w:spacing w:before="260"/>
      <w:jc w:val="center"/>
    </w:pPr>
    <w:rPr>
      <w:b/>
      <w:bCs/>
      <w:sz w:val="36"/>
      <w:szCs w:val="36"/>
    </w:rPr>
  </w:style>
  <w:style w:type="character" w:styleId="ab">
    <w:name w:val="Hyperlink"/>
    <w:uiPriority w:val="99"/>
    <w:rsid w:val="00D433BC"/>
    <w:rPr>
      <w:b/>
      <w:i/>
      <w:color w:val="0000FF"/>
      <w:sz w:val="28"/>
      <w:szCs w:val="24"/>
      <w:u w:val="single"/>
      <w:lang w:val="en-GB" w:eastAsia="en-US" w:bidi="ar-SA"/>
    </w:rPr>
  </w:style>
  <w:style w:type="paragraph" w:customStyle="1" w:styleId="ConsPlusTitle">
    <w:name w:val="ConsPlusTitle"/>
    <w:rsid w:val="00CE0A7A"/>
    <w:pPr>
      <w:widowControl w:val="0"/>
      <w:autoSpaceDE w:val="0"/>
      <w:autoSpaceDN w:val="0"/>
      <w:adjustRightInd w:val="0"/>
    </w:pPr>
    <w:rPr>
      <w:rFonts w:ascii="Arial" w:hAnsi="Arial" w:cs="Arial"/>
      <w:b/>
      <w:bCs/>
    </w:rPr>
  </w:style>
  <w:style w:type="paragraph" w:customStyle="1" w:styleId="15">
    <w:name w:val="Текст1"/>
    <w:basedOn w:val="a"/>
    <w:rsid w:val="008413C8"/>
    <w:rPr>
      <w:rFonts w:ascii="Courier New" w:hAnsi="Courier New"/>
      <w:sz w:val="20"/>
      <w:szCs w:val="20"/>
    </w:rPr>
  </w:style>
  <w:style w:type="paragraph" w:customStyle="1" w:styleId="Pro-text">
    <w:name w:val="Pro-text"/>
    <w:basedOn w:val="a"/>
    <w:rsid w:val="000F0C13"/>
    <w:pPr>
      <w:spacing w:before="120" w:line="288" w:lineRule="auto"/>
      <w:ind w:left="1200"/>
      <w:jc w:val="both"/>
    </w:pPr>
    <w:rPr>
      <w:rFonts w:ascii="Georgia" w:hAnsi="Georgia"/>
    </w:rPr>
  </w:style>
  <w:style w:type="paragraph" w:customStyle="1" w:styleId="Pro-List2">
    <w:name w:val="Pro-List #2"/>
    <w:basedOn w:val="a"/>
    <w:rsid w:val="000F0C13"/>
    <w:pPr>
      <w:keepLines/>
      <w:tabs>
        <w:tab w:val="left" w:pos="1560"/>
      </w:tabs>
      <w:spacing w:before="120" w:line="288" w:lineRule="auto"/>
      <w:ind w:left="1560" w:hanging="371"/>
      <w:jc w:val="both"/>
    </w:pPr>
    <w:rPr>
      <w:rFonts w:ascii="Georgia" w:hAnsi="Georgia"/>
    </w:rPr>
  </w:style>
  <w:style w:type="paragraph" w:styleId="ac">
    <w:name w:val="Title"/>
    <w:aliases w:val=" Знак Знак2,Таблица № Знак Знак,Таблица № Знак,Таблица №,Title Char"/>
    <w:basedOn w:val="a"/>
    <w:link w:val="ad"/>
    <w:qFormat/>
    <w:rsid w:val="00A21B19"/>
    <w:pPr>
      <w:jc w:val="center"/>
    </w:pPr>
    <w:rPr>
      <w:b/>
      <w:bCs/>
      <w:i/>
      <w:sz w:val="28"/>
    </w:rPr>
  </w:style>
  <w:style w:type="paragraph" w:customStyle="1" w:styleId="ConsPlusCell">
    <w:name w:val="ConsPlusCell"/>
    <w:uiPriority w:val="99"/>
    <w:rsid w:val="009E280D"/>
    <w:pPr>
      <w:widowControl w:val="0"/>
      <w:autoSpaceDE w:val="0"/>
      <w:autoSpaceDN w:val="0"/>
      <w:adjustRightInd w:val="0"/>
    </w:pPr>
    <w:rPr>
      <w:rFonts w:ascii="Arial" w:hAnsi="Arial" w:cs="Arial"/>
    </w:rPr>
  </w:style>
  <w:style w:type="paragraph" w:styleId="ae">
    <w:name w:val="Block Text"/>
    <w:basedOn w:val="a"/>
    <w:rsid w:val="0030461E"/>
    <w:pPr>
      <w:ind w:left="567" w:right="-1333" w:firstLine="851"/>
      <w:jc w:val="both"/>
    </w:pPr>
    <w:rPr>
      <w:sz w:val="28"/>
      <w:szCs w:val="20"/>
    </w:rPr>
  </w:style>
  <w:style w:type="paragraph" w:customStyle="1" w:styleId="af">
    <w:name w:val="Стиль"/>
    <w:rsid w:val="0030461E"/>
    <w:pPr>
      <w:snapToGrid w:val="0"/>
      <w:ind w:firstLine="720"/>
      <w:jc w:val="both"/>
    </w:pPr>
    <w:rPr>
      <w:rFonts w:ascii="Arial" w:hAnsi="Arial"/>
    </w:rPr>
  </w:style>
  <w:style w:type="paragraph" w:customStyle="1" w:styleId="af0">
    <w:name w:val="Заголовок статьи"/>
    <w:basedOn w:val="a"/>
    <w:next w:val="a"/>
    <w:rsid w:val="00565227"/>
    <w:pPr>
      <w:widowControl w:val="0"/>
      <w:autoSpaceDE w:val="0"/>
      <w:autoSpaceDN w:val="0"/>
      <w:adjustRightInd w:val="0"/>
      <w:ind w:left="1612" w:hanging="892"/>
      <w:jc w:val="both"/>
    </w:pPr>
    <w:rPr>
      <w:rFonts w:ascii="Arial" w:hAnsi="Arial"/>
      <w:sz w:val="20"/>
      <w:szCs w:val="20"/>
    </w:rPr>
  </w:style>
  <w:style w:type="paragraph" w:styleId="af1">
    <w:name w:val="List Paragraph"/>
    <w:basedOn w:val="a"/>
    <w:link w:val="af2"/>
    <w:uiPriority w:val="34"/>
    <w:qFormat/>
    <w:rsid w:val="00EE0C03"/>
    <w:pPr>
      <w:ind w:left="720"/>
      <w:contextualSpacing/>
    </w:pPr>
    <w:rPr>
      <w:sz w:val="20"/>
      <w:szCs w:val="20"/>
    </w:rPr>
  </w:style>
  <w:style w:type="character" w:styleId="af3">
    <w:name w:val="footnote reference"/>
    <w:uiPriority w:val="99"/>
    <w:rsid w:val="00704D16"/>
    <w:rPr>
      <w:b/>
      <w:i/>
      <w:sz w:val="28"/>
      <w:szCs w:val="24"/>
      <w:vertAlign w:val="superscript"/>
      <w:lang w:val="en-GB" w:eastAsia="en-US" w:bidi="ar-SA"/>
    </w:rPr>
  </w:style>
  <w:style w:type="paragraph" w:styleId="af4">
    <w:name w:val="Plain Text"/>
    <w:basedOn w:val="a"/>
    <w:rsid w:val="00DA6565"/>
    <w:rPr>
      <w:rFonts w:ascii="Courier New" w:hAnsi="Courier New"/>
      <w:sz w:val="20"/>
      <w:szCs w:val="20"/>
    </w:rPr>
  </w:style>
  <w:style w:type="paragraph" w:customStyle="1" w:styleId="text">
    <w:name w:val="text"/>
    <w:basedOn w:val="a"/>
    <w:rsid w:val="00DA6565"/>
    <w:pPr>
      <w:ind w:firstLine="567"/>
      <w:jc w:val="both"/>
    </w:pPr>
    <w:rPr>
      <w:rFonts w:ascii="Arial" w:hAnsi="Arial" w:cs="Arial"/>
    </w:rPr>
  </w:style>
  <w:style w:type="paragraph" w:customStyle="1" w:styleId="article">
    <w:name w:val="article"/>
    <w:basedOn w:val="a"/>
    <w:rsid w:val="00DA6565"/>
    <w:pPr>
      <w:ind w:firstLine="567"/>
      <w:jc w:val="both"/>
    </w:pPr>
    <w:rPr>
      <w:rFonts w:ascii="Arial" w:hAnsi="Arial" w:cs="Arial"/>
      <w:sz w:val="26"/>
      <w:szCs w:val="26"/>
    </w:rPr>
  </w:style>
  <w:style w:type="paragraph" w:customStyle="1" w:styleId="af5">
    <w:name w:val="Комментарий"/>
    <w:basedOn w:val="a"/>
    <w:next w:val="a"/>
    <w:rsid w:val="00DA6565"/>
    <w:pPr>
      <w:autoSpaceDE w:val="0"/>
      <w:autoSpaceDN w:val="0"/>
      <w:adjustRightInd w:val="0"/>
      <w:ind w:left="170"/>
      <w:jc w:val="both"/>
    </w:pPr>
    <w:rPr>
      <w:rFonts w:ascii="Arial" w:hAnsi="Arial"/>
      <w:i/>
      <w:iCs/>
      <w:color w:val="800080"/>
      <w:sz w:val="32"/>
      <w:szCs w:val="32"/>
    </w:rPr>
  </w:style>
  <w:style w:type="paragraph" w:customStyle="1" w:styleId="16">
    <w:name w:val="Знак Знак Знак1 Знак Знак Знак Знак"/>
    <w:basedOn w:val="a"/>
    <w:rsid w:val="00DA6565"/>
    <w:pPr>
      <w:widowControl w:val="0"/>
      <w:tabs>
        <w:tab w:val="num" w:pos="360"/>
      </w:tabs>
      <w:adjustRightInd w:val="0"/>
      <w:spacing w:after="160" w:line="240" w:lineRule="exact"/>
      <w:jc w:val="center"/>
    </w:pPr>
    <w:rPr>
      <w:b/>
      <w:i/>
      <w:sz w:val="28"/>
      <w:szCs w:val="20"/>
      <w:lang w:val="en-GB" w:eastAsia="en-US"/>
    </w:rPr>
  </w:style>
  <w:style w:type="character" w:customStyle="1" w:styleId="af6">
    <w:name w:val="Гипертекстовая ссылка"/>
    <w:rsid w:val="00DA6565"/>
    <w:rPr>
      <w:b/>
      <w:i/>
      <w:color w:val="008000"/>
      <w:sz w:val="28"/>
      <w:szCs w:val="24"/>
      <w:lang w:val="en-GB" w:eastAsia="en-US" w:bidi="ar-SA"/>
    </w:rPr>
  </w:style>
  <w:style w:type="character" w:styleId="af7">
    <w:name w:val="FollowedHyperlink"/>
    <w:rsid w:val="00BB61D4"/>
    <w:rPr>
      <w:b/>
      <w:i/>
      <w:color w:val="800080"/>
      <w:sz w:val="28"/>
      <w:szCs w:val="24"/>
      <w:u w:val="single"/>
      <w:lang w:val="en-GB" w:eastAsia="en-US" w:bidi="ar-SA"/>
    </w:rPr>
  </w:style>
  <w:style w:type="paragraph" w:customStyle="1" w:styleId="af8">
    <w:name w:val="Нормальный (таблица)"/>
    <w:basedOn w:val="a"/>
    <w:next w:val="a"/>
    <w:rsid w:val="00CA31DC"/>
    <w:pPr>
      <w:widowControl w:val="0"/>
      <w:autoSpaceDE w:val="0"/>
      <w:autoSpaceDN w:val="0"/>
      <w:adjustRightInd w:val="0"/>
      <w:jc w:val="both"/>
    </w:pPr>
    <w:rPr>
      <w:rFonts w:ascii="Arial" w:hAnsi="Arial" w:cs="Arial"/>
    </w:rPr>
  </w:style>
  <w:style w:type="paragraph" w:customStyle="1" w:styleId="af9">
    <w:name w:val="Прижатый влево"/>
    <w:basedOn w:val="a"/>
    <w:next w:val="a"/>
    <w:rsid w:val="00CA31DC"/>
    <w:pPr>
      <w:widowControl w:val="0"/>
      <w:autoSpaceDE w:val="0"/>
      <w:autoSpaceDN w:val="0"/>
      <w:adjustRightInd w:val="0"/>
    </w:pPr>
    <w:rPr>
      <w:rFonts w:ascii="Arial" w:hAnsi="Arial" w:cs="Arial"/>
    </w:rPr>
  </w:style>
  <w:style w:type="character" w:customStyle="1" w:styleId="afa">
    <w:name w:val="Цветовое выделение"/>
    <w:rsid w:val="00CA31DC"/>
    <w:rPr>
      <w:b/>
      <w:bCs/>
      <w:color w:val="000080"/>
    </w:rPr>
  </w:style>
  <w:style w:type="character" w:customStyle="1" w:styleId="31">
    <w:name w:val="Заголовок 3 Знак1"/>
    <w:aliases w:val=" Знак Знак Знак4 Знак, Знак Знак Знак3"/>
    <w:link w:val="3"/>
    <w:rsid w:val="00BE6C62"/>
    <w:rPr>
      <w:b/>
      <w:sz w:val="28"/>
      <w:szCs w:val="24"/>
      <w:lang w:val="en-GB" w:eastAsia="en-US"/>
    </w:rPr>
  </w:style>
  <w:style w:type="paragraph" w:styleId="23">
    <w:name w:val="Body Text Indent 2"/>
    <w:aliases w:val="Основной с отступом"/>
    <w:basedOn w:val="a"/>
    <w:rsid w:val="00945D93"/>
    <w:pPr>
      <w:spacing w:after="120" w:line="480" w:lineRule="auto"/>
      <w:ind w:left="283"/>
    </w:pPr>
    <w:rPr>
      <w:sz w:val="20"/>
      <w:szCs w:val="20"/>
    </w:rPr>
  </w:style>
  <w:style w:type="paragraph" w:customStyle="1" w:styleId="1518">
    <w:name w:val="Стиль 15 пт Междустр.интервал:  точно 18 пт"/>
    <w:basedOn w:val="a"/>
    <w:rsid w:val="00945D93"/>
    <w:pPr>
      <w:spacing w:line="360" w:lineRule="exact"/>
      <w:ind w:firstLine="720"/>
      <w:jc w:val="both"/>
    </w:pPr>
    <w:rPr>
      <w:sz w:val="30"/>
      <w:szCs w:val="20"/>
    </w:rPr>
  </w:style>
  <w:style w:type="paragraph" w:customStyle="1" w:styleId="33">
    <w:name w:val="Стиль3"/>
    <w:basedOn w:val="a"/>
    <w:rsid w:val="00846DB5"/>
    <w:pPr>
      <w:tabs>
        <w:tab w:val="num" w:pos="851"/>
      </w:tabs>
      <w:ind w:left="851" w:hanging="284"/>
      <w:jc w:val="both"/>
    </w:pPr>
    <w:rPr>
      <w:szCs w:val="20"/>
    </w:rPr>
  </w:style>
  <w:style w:type="paragraph" w:customStyle="1" w:styleId="afb">
    <w:name w:val="Îáû÷íûé"/>
    <w:rsid w:val="00846DB5"/>
    <w:rPr>
      <w:sz w:val="24"/>
    </w:rPr>
  </w:style>
  <w:style w:type="paragraph" w:customStyle="1" w:styleId="Style5">
    <w:name w:val="Style5"/>
    <w:basedOn w:val="a"/>
    <w:rsid w:val="00587F67"/>
    <w:pPr>
      <w:spacing w:line="295" w:lineRule="exact"/>
      <w:ind w:hanging="346"/>
    </w:pPr>
    <w:rPr>
      <w:sz w:val="20"/>
      <w:szCs w:val="20"/>
    </w:rPr>
  </w:style>
  <w:style w:type="paragraph" w:customStyle="1" w:styleId="Style2">
    <w:name w:val="Style2"/>
    <w:basedOn w:val="a"/>
    <w:rsid w:val="00587F67"/>
    <w:pPr>
      <w:widowControl w:val="0"/>
      <w:autoSpaceDE w:val="0"/>
      <w:autoSpaceDN w:val="0"/>
      <w:adjustRightInd w:val="0"/>
    </w:pPr>
  </w:style>
  <w:style w:type="paragraph" w:customStyle="1" w:styleId="Style3">
    <w:name w:val="Style3"/>
    <w:basedOn w:val="a"/>
    <w:rsid w:val="00587F67"/>
    <w:pPr>
      <w:widowControl w:val="0"/>
      <w:autoSpaceDE w:val="0"/>
      <w:autoSpaceDN w:val="0"/>
      <w:adjustRightInd w:val="0"/>
    </w:pPr>
  </w:style>
  <w:style w:type="paragraph" w:customStyle="1" w:styleId="Style6">
    <w:name w:val="Style6"/>
    <w:basedOn w:val="a"/>
    <w:uiPriority w:val="99"/>
    <w:rsid w:val="00587F67"/>
    <w:pPr>
      <w:widowControl w:val="0"/>
      <w:autoSpaceDE w:val="0"/>
      <w:autoSpaceDN w:val="0"/>
      <w:adjustRightInd w:val="0"/>
      <w:spacing w:line="277" w:lineRule="exact"/>
      <w:ind w:firstLine="238"/>
      <w:jc w:val="both"/>
    </w:pPr>
  </w:style>
  <w:style w:type="character" w:customStyle="1" w:styleId="FontStyle11">
    <w:name w:val="Font Style11"/>
    <w:rsid w:val="00587F67"/>
    <w:rPr>
      <w:rFonts w:ascii="Times New Roman" w:hAnsi="Times New Roman" w:cs="Times New Roman"/>
      <w:b w:val="0"/>
      <w:bCs/>
      <w:i/>
      <w:sz w:val="22"/>
      <w:szCs w:val="22"/>
      <w:lang w:val="en-GB" w:eastAsia="en-US" w:bidi="ar-SA"/>
    </w:rPr>
  </w:style>
  <w:style w:type="character" w:customStyle="1" w:styleId="FontStyle12">
    <w:name w:val="Font Style12"/>
    <w:uiPriority w:val="99"/>
    <w:rsid w:val="00587F67"/>
    <w:rPr>
      <w:rFonts w:ascii="Times New Roman" w:hAnsi="Times New Roman" w:cs="Times New Roman"/>
      <w:b/>
      <w:i/>
      <w:sz w:val="22"/>
      <w:szCs w:val="22"/>
      <w:lang w:val="en-GB" w:eastAsia="en-US" w:bidi="ar-SA"/>
    </w:rPr>
  </w:style>
  <w:style w:type="paragraph" w:customStyle="1" w:styleId="10">
    <w:name w:val="1"/>
    <w:basedOn w:val="a"/>
    <w:rsid w:val="00F14D4B"/>
    <w:pPr>
      <w:widowControl w:val="0"/>
      <w:numPr>
        <w:numId w:val="2"/>
      </w:numPr>
      <w:adjustRightInd w:val="0"/>
      <w:spacing w:after="160" w:line="240" w:lineRule="exact"/>
      <w:jc w:val="center"/>
    </w:pPr>
    <w:rPr>
      <w:b/>
      <w:i/>
      <w:sz w:val="28"/>
      <w:szCs w:val="20"/>
      <w:lang w:val="en-GB" w:eastAsia="en-US"/>
    </w:rPr>
  </w:style>
  <w:style w:type="paragraph" w:customStyle="1" w:styleId="afc">
    <w:name w:val="Знак Знак Знак Знак Знак Знак Знак Знак Знак"/>
    <w:basedOn w:val="a"/>
    <w:rsid w:val="003B2CC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afd">
    <w:name w:val="Знак Знак Знак Знак Знак Знак Знак Знак Знак Знак Знак"/>
    <w:basedOn w:val="a"/>
    <w:rsid w:val="0024017E"/>
    <w:pPr>
      <w:widowControl w:val="0"/>
      <w:tabs>
        <w:tab w:val="num" w:pos="1315"/>
      </w:tabs>
      <w:adjustRightInd w:val="0"/>
      <w:spacing w:after="160" w:line="240" w:lineRule="exact"/>
      <w:ind w:left="1315" w:hanging="180"/>
      <w:jc w:val="center"/>
    </w:pPr>
    <w:rPr>
      <w:b/>
      <w:i/>
      <w:sz w:val="28"/>
      <w:lang w:val="en-GB" w:eastAsia="en-US"/>
    </w:rPr>
  </w:style>
  <w:style w:type="character" w:customStyle="1" w:styleId="110">
    <w:name w:val="Заголовок 1 Знак1"/>
    <w:aliases w:val=" Знак Знак Знак Знак,Знак Знак Знак Знак Знак, Знак Знак Знак1 Знак"/>
    <w:link w:val="11"/>
    <w:rsid w:val="00F83F3D"/>
    <w:rPr>
      <w:rFonts w:ascii="Arial" w:hAnsi="Arial" w:cs="Arial"/>
      <w:b/>
      <w:bCs/>
      <w:i/>
      <w:kern w:val="32"/>
      <w:sz w:val="32"/>
      <w:szCs w:val="32"/>
      <w:lang w:val="ru-RU" w:eastAsia="ru-RU" w:bidi="ar-SA"/>
    </w:rPr>
  </w:style>
  <w:style w:type="paragraph" w:customStyle="1" w:styleId="ConsPlusDocList">
    <w:name w:val="ConsPlusDocList"/>
    <w:rsid w:val="00F83F3D"/>
    <w:pPr>
      <w:widowControl w:val="0"/>
      <w:autoSpaceDE w:val="0"/>
      <w:autoSpaceDN w:val="0"/>
      <w:adjustRightInd w:val="0"/>
    </w:pPr>
    <w:rPr>
      <w:rFonts w:ascii="Courier New" w:hAnsi="Courier New" w:cs="Courier New"/>
    </w:rPr>
  </w:style>
  <w:style w:type="paragraph" w:styleId="afe">
    <w:name w:val="footnote text"/>
    <w:aliases w:val=" Знак6"/>
    <w:basedOn w:val="a"/>
    <w:link w:val="aff"/>
    <w:uiPriority w:val="99"/>
    <w:rsid w:val="00F83F3D"/>
    <w:rPr>
      <w:sz w:val="20"/>
      <w:szCs w:val="20"/>
    </w:rPr>
  </w:style>
  <w:style w:type="character" w:customStyle="1" w:styleId="s2">
    <w:name w:val="s2"/>
    <w:rsid w:val="00D87200"/>
    <w:rPr>
      <w:b w:val="0"/>
      <w:bCs w:val="0"/>
      <w:i w:val="0"/>
      <w:iCs w:val="0"/>
      <w:sz w:val="28"/>
      <w:szCs w:val="24"/>
      <w:lang w:val="en-GB" w:eastAsia="en-US" w:bidi="ar-SA"/>
    </w:rPr>
  </w:style>
  <w:style w:type="character" w:customStyle="1" w:styleId="17">
    <w:name w:val="Заголовок 1 Знак"/>
    <w:basedOn w:val="a1"/>
    <w:rsid w:val="0054114C"/>
  </w:style>
  <w:style w:type="character" w:customStyle="1" w:styleId="24">
    <w:name w:val="Заголовок 2 Знак"/>
    <w:aliases w:val="Заголовок 2 Знак Знак Знак"/>
    <w:rsid w:val="0054114C"/>
    <w:rPr>
      <w:b w:val="0"/>
      <w:bCs w:val="0"/>
      <w:i/>
      <w:sz w:val="32"/>
      <w:szCs w:val="24"/>
      <w:lang w:val="en-GB" w:eastAsia="en-US" w:bidi="ar-SA"/>
    </w:rPr>
  </w:style>
  <w:style w:type="character" w:customStyle="1" w:styleId="34">
    <w:name w:val="Заголовок 3 Знак"/>
    <w:rsid w:val="0054114C"/>
    <w:rPr>
      <w:b/>
      <w:i/>
      <w:sz w:val="24"/>
      <w:szCs w:val="24"/>
      <w:lang w:val="en-GB" w:eastAsia="en-US" w:bidi="ar-SA"/>
    </w:rPr>
  </w:style>
  <w:style w:type="character" w:customStyle="1" w:styleId="42">
    <w:name w:val="Заголовок 4 Знак"/>
    <w:rsid w:val="0054114C"/>
    <w:rPr>
      <w:b/>
      <w:i/>
      <w:sz w:val="40"/>
      <w:szCs w:val="24"/>
      <w:lang w:val="en-GB" w:eastAsia="en-US" w:bidi="ar-SA"/>
    </w:rPr>
  </w:style>
  <w:style w:type="character" w:customStyle="1" w:styleId="50">
    <w:name w:val="Заголовок 5 Знак"/>
    <w:rsid w:val="0054114C"/>
    <w:rPr>
      <w:b w:val="0"/>
      <w:bCs w:val="0"/>
      <w:i/>
      <w:sz w:val="28"/>
      <w:szCs w:val="24"/>
      <w:lang w:val="en-GB" w:eastAsia="en-US" w:bidi="ar-SA"/>
    </w:rPr>
  </w:style>
  <w:style w:type="character" w:customStyle="1" w:styleId="60">
    <w:name w:val="Заголовок 6 Знак"/>
    <w:rsid w:val="0054114C"/>
    <w:rPr>
      <w:b w:val="0"/>
      <w:bCs w:val="0"/>
      <w:i/>
      <w:sz w:val="32"/>
      <w:szCs w:val="24"/>
      <w:lang w:val="en-GB" w:eastAsia="en-US" w:bidi="ar-SA"/>
    </w:rPr>
  </w:style>
  <w:style w:type="character" w:customStyle="1" w:styleId="70">
    <w:name w:val="Заголовок 7 Знак"/>
    <w:rsid w:val="0054114C"/>
    <w:rPr>
      <w:b w:val="0"/>
      <w:bCs w:val="0"/>
      <w:i/>
      <w:sz w:val="32"/>
      <w:szCs w:val="24"/>
      <w:lang w:val="en-GB" w:eastAsia="en-US" w:bidi="ar-SA"/>
    </w:rPr>
  </w:style>
  <w:style w:type="character" w:customStyle="1" w:styleId="80">
    <w:name w:val="Заголовок 8 Знак"/>
    <w:basedOn w:val="a1"/>
    <w:rsid w:val="0054114C"/>
  </w:style>
  <w:style w:type="character" w:customStyle="1" w:styleId="aff0">
    <w:name w:val="Основной текст с отступом Знак"/>
    <w:basedOn w:val="a1"/>
    <w:rsid w:val="0054114C"/>
  </w:style>
  <w:style w:type="character" w:customStyle="1" w:styleId="25">
    <w:name w:val="Основной текст с отступом 2 Знак"/>
    <w:basedOn w:val="a1"/>
    <w:rsid w:val="0054114C"/>
  </w:style>
  <w:style w:type="character" w:customStyle="1" w:styleId="35">
    <w:name w:val="Основной текст с отступом 3 Знак"/>
    <w:basedOn w:val="a1"/>
    <w:rsid w:val="0054114C"/>
  </w:style>
  <w:style w:type="character" w:customStyle="1" w:styleId="aff1">
    <w:name w:val="Основной текст Знак"/>
    <w:aliases w:val="Основной текст1 Знак,Основной текст Знак Знак Знак,bt Знак"/>
    <w:uiPriority w:val="99"/>
    <w:rsid w:val="0054114C"/>
    <w:rPr>
      <w:b/>
      <w:bCs/>
      <w:i/>
      <w:sz w:val="28"/>
      <w:szCs w:val="24"/>
      <w:lang w:val="en-GB" w:eastAsia="en-US" w:bidi="ar-SA"/>
    </w:rPr>
  </w:style>
  <w:style w:type="character" w:customStyle="1" w:styleId="aff2">
    <w:name w:val="Верхний колонтитул Знак"/>
    <w:aliases w:val=" Знак Знак3,ВерхКолонтитул Знак"/>
    <w:basedOn w:val="a1"/>
    <w:rsid w:val="0054114C"/>
  </w:style>
  <w:style w:type="character" w:customStyle="1" w:styleId="aff3">
    <w:name w:val="Нижний колонтитул Знак"/>
    <w:basedOn w:val="a1"/>
    <w:uiPriority w:val="99"/>
    <w:rsid w:val="0054114C"/>
  </w:style>
  <w:style w:type="character" w:customStyle="1" w:styleId="36">
    <w:name w:val="Основной текст 3 Знак"/>
    <w:rsid w:val="0054114C"/>
    <w:rPr>
      <w:b/>
      <w:i/>
      <w:sz w:val="16"/>
      <w:szCs w:val="16"/>
      <w:lang w:val="en-GB" w:eastAsia="en-US" w:bidi="ar-SA"/>
    </w:rPr>
  </w:style>
  <w:style w:type="character" w:customStyle="1" w:styleId="aff4">
    <w:name w:val="Текст Знак"/>
    <w:rsid w:val="0054114C"/>
    <w:rPr>
      <w:rFonts w:ascii="Courier New" w:hAnsi="Courier New" w:cs="Courier New" w:hint="default"/>
      <w:b/>
      <w:i/>
      <w:sz w:val="28"/>
      <w:szCs w:val="24"/>
      <w:lang w:val="en-GB" w:eastAsia="en-US" w:bidi="ar-SA"/>
    </w:rPr>
  </w:style>
  <w:style w:type="character" w:customStyle="1" w:styleId="aff5">
    <w:name w:val="Текст выноски Знак"/>
    <w:uiPriority w:val="99"/>
    <w:rsid w:val="0054114C"/>
    <w:rPr>
      <w:rFonts w:ascii="Tahoma" w:hAnsi="Tahoma" w:cs="Tahoma" w:hint="default"/>
      <w:b/>
      <w:i/>
      <w:sz w:val="16"/>
      <w:szCs w:val="16"/>
      <w:lang w:val="en-GB" w:eastAsia="en-US" w:bidi="ar-SA"/>
    </w:rPr>
  </w:style>
  <w:style w:type="character" w:customStyle="1" w:styleId="apple-converted-space">
    <w:name w:val="apple-converted-space"/>
    <w:basedOn w:val="a1"/>
    <w:rsid w:val="003F0AC5"/>
  </w:style>
  <w:style w:type="character" w:customStyle="1" w:styleId="aff6">
    <w:name w:val="Основной текст_ Знак Знак Знак Знак"/>
    <w:link w:val="aff7"/>
    <w:rsid w:val="00217284"/>
    <w:rPr>
      <w:b/>
      <w:i/>
      <w:sz w:val="26"/>
      <w:szCs w:val="26"/>
      <w:shd w:val="clear" w:color="auto" w:fill="FFFFFF"/>
      <w:lang w:val="ru-RU" w:eastAsia="ru-RU" w:bidi="ar-SA"/>
    </w:rPr>
  </w:style>
  <w:style w:type="paragraph" w:customStyle="1" w:styleId="aff7">
    <w:name w:val="Основной текст_ Знак Знак Знак"/>
    <w:basedOn w:val="a"/>
    <w:link w:val="aff6"/>
    <w:rsid w:val="00217284"/>
    <w:pPr>
      <w:shd w:val="clear" w:color="auto" w:fill="FFFFFF"/>
      <w:spacing w:before="240" w:after="240" w:line="326" w:lineRule="exact"/>
      <w:jc w:val="both"/>
    </w:pPr>
    <w:rPr>
      <w:b/>
      <w:i/>
      <w:sz w:val="26"/>
      <w:szCs w:val="26"/>
      <w:shd w:val="clear" w:color="auto" w:fill="FFFFFF"/>
    </w:rPr>
  </w:style>
  <w:style w:type="character" w:customStyle="1" w:styleId="Absatz-Standardschriftart">
    <w:name w:val="Absatz-Standardschriftart"/>
    <w:rsid w:val="00CB34F3"/>
  </w:style>
  <w:style w:type="character" w:customStyle="1" w:styleId="WW-Absatz-Standardschriftart">
    <w:name w:val="WW-Absatz-Standardschriftart"/>
    <w:rsid w:val="00CB34F3"/>
  </w:style>
  <w:style w:type="character" w:customStyle="1" w:styleId="WW-Absatz-Standardschriftart1">
    <w:name w:val="WW-Absatz-Standardschriftart1"/>
    <w:rsid w:val="00CB34F3"/>
  </w:style>
  <w:style w:type="character" w:customStyle="1" w:styleId="WW-Absatz-Standardschriftart11">
    <w:name w:val="WW-Absatz-Standardschriftart11"/>
    <w:rsid w:val="00CB34F3"/>
  </w:style>
  <w:style w:type="character" w:customStyle="1" w:styleId="WW-Absatz-Standardschriftart111">
    <w:name w:val="WW-Absatz-Standardschriftart111"/>
    <w:rsid w:val="00CB34F3"/>
  </w:style>
  <w:style w:type="character" w:customStyle="1" w:styleId="WW-Absatz-Standardschriftart1111">
    <w:name w:val="WW-Absatz-Standardschriftart1111"/>
    <w:rsid w:val="00CB34F3"/>
  </w:style>
  <w:style w:type="character" w:customStyle="1" w:styleId="WW-Absatz-Standardschriftart11111">
    <w:name w:val="WW-Absatz-Standardschriftart11111"/>
    <w:rsid w:val="00CB34F3"/>
  </w:style>
  <w:style w:type="character" w:customStyle="1" w:styleId="WW-Absatz-Standardschriftart111111">
    <w:name w:val="WW-Absatz-Standardschriftart111111"/>
    <w:rsid w:val="00CB34F3"/>
  </w:style>
  <w:style w:type="character" w:customStyle="1" w:styleId="WW-Absatz-Standardschriftart1111111">
    <w:name w:val="WW-Absatz-Standardschriftart1111111"/>
    <w:rsid w:val="00CB34F3"/>
  </w:style>
  <w:style w:type="character" w:customStyle="1" w:styleId="WW-Absatz-Standardschriftart11111111">
    <w:name w:val="WW-Absatz-Standardschriftart11111111"/>
    <w:rsid w:val="00CB34F3"/>
  </w:style>
  <w:style w:type="character" w:customStyle="1" w:styleId="WW-Absatz-Standardschriftart111111111">
    <w:name w:val="WW-Absatz-Standardschriftart111111111"/>
    <w:rsid w:val="00CB34F3"/>
  </w:style>
  <w:style w:type="character" w:customStyle="1" w:styleId="WW-Absatz-Standardschriftart1111111111">
    <w:name w:val="WW-Absatz-Standardschriftart1111111111"/>
    <w:rsid w:val="00CB34F3"/>
  </w:style>
  <w:style w:type="character" w:customStyle="1" w:styleId="WW-Absatz-Standardschriftart11111111111">
    <w:name w:val="WW-Absatz-Standardschriftart11111111111"/>
    <w:rsid w:val="00CB34F3"/>
  </w:style>
  <w:style w:type="character" w:customStyle="1" w:styleId="WW-Absatz-Standardschriftart111111111111">
    <w:name w:val="WW-Absatz-Standardschriftart111111111111"/>
    <w:rsid w:val="00CB34F3"/>
  </w:style>
  <w:style w:type="character" w:customStyle="1" w:styleId="18">
    <w:name w:val="Основной шрифт абзаца1"/>
    <w:rsid w:val="00CB34F3"/>
  </w:style>
  <w:style w:type="character" w:customStyle="1" w:styleId="aff8">
    <w:name w:val="Символ нумерации"/>
    <w:rsid w:val="00CB34F3"/>
  </w:style>
  <w:style w:type="paragraph" w:customStyle="1" w:styleId="aff9">
    <w:name w:val="Заголовок"/>
    <w:basedOn w:val="a"/>
    <w:next w:val="a0"/>
    <w:rsid w:val="00CB34F3"/>
    <w:pPr>
      <w:keepNext/>
      <w:suppressAutoHyphens/>
      <w:spacing w:before="240" w:after="120"/>
    </w:pPr>
    <w:rPr>
      <w:rFonts w:ascii="Arial" w:eastAsia="Lucida Sans Unicode" w:hAnsi="Arial" w:cs="Tahoma"/>
      <w:sz w:val="28"/>
      <w:szCs w:val="28"/>
      <w:lang w:eastAsia="ar-SA"/>
    </w:rPr>
  </w:style>
  <w:style w:type="paragraph" w:styleId="affa">
    <w:name w:val="List"/>
    <w:basedOn w:val="a0"/>
    <w:rsid w:val="00CB34F3"/>
    <w:pPr>
      <w:suppressAutoHyphens/>
    </w:pPr>
    <w:rPr>
      <w:rFonts w:ascii="Arial" w:hAnsi="Arial" w:cs="Tahoma"/>
      <w:sz w:val="24"/>
      <w:lang w:eastAsia="ar-SA"/>
    </w:rPr>
  </w:style>
  <w:style w:type="paragraph" w:customStyle="1" w:styleId="19">
    <w:name w:val="Название1"/>
    <w:basedOn w:val="a"/>
    <w:rsid w:val="00CB34F3"/>
    <w:pPr>
      <w:suppressLineNumbers/>
      <w:suppressAutoHyphens/>
      <w:spacing w:before="120" w:after="120"/>
    </w:pPr>
    <w:rPr>
      <w:rFonts w:ascii="Arial" w:hAnsi="Arial" w:cs="Tahoma"/>
      <w:i/>
      <w:iCs/>
      <w:sz w:val="20"/>
      <w:lang w:eastAsia="ar-SA"/>
    </w:rPr>
  </w:style>
  <w:style w:type="paragraph" w:customStyle="1" w:styleId="1a">
    <w:name w:val="Указатель1"/>
    <w:basedOn w:val="a"/>
    <w:rsid w:val="00CB34F3"/>
    <w:pPr>
      <w:suppressLineNumbers/>
      <w:suppressAutoHyphens/>
    </w:pPr>
    <w:rPr>
      <w:rFonts w:ascii="Arial" w:hAnsi="Arial" w:cs="Tahoma"/>
      <w:lang w:eastAsia="ar-SA"/>
    </w:rPr>
  </w:style>
  <w:style w:type="paragraph" w:customStyle="1" w:styleId="affb">
    <w:name w:val="Содержимое врезки"/>
    <w:basedOn w:val="a0"/>
    <w:rsid w:val="00CB34F3"/>
    <w:pPr>
      <w:suppressAutoHyphens/>
    </w:pPr>
    <w:rPr>
      <w:sz w:val="24"/>
      <w:lang w:eastAsia="ar-SA"/>
    </w:rPr>
  </w:style>
  <w:style w:type="paragraph" w:customStyle="1" w:styleId="affc">
    <w:name w:val="Содержимое таблицы"/>
    <w:basedOn w:val="a"/>
    <w:rsid w:val="00CB34F3"/>
    <w:pPr>
      <w:suppressLineNumbers/>
      <w:suppressAutoHyphens/>
    </w:pPr>
    <w:rPr>
      <w:lang w:eastAsia="ar-SA"/>
    </w:rPr>
  </w:style>
  <w:style w:type="paragraph" w:customStyle="1" w:styleId="affd">
    <w:name w:val="Заголовок таблицы"/>
    <w:basedOn w:val="affc"/>
    <w:rsid w:val="00CB34F3"/>
    <w:pPr>
      <w:jc w:val="center"/>
    </w:pPr>
    <w:rPr>
      <w:b/>
      <w:bCs/>
    </w:rPr>
  </w:style>
  <w:style w:type="paragraph" w:customStyle="1" w:styleId="1b">
    <w:name w:val="Основной текст1"/>
    <w:basedOn w:val="a"/>
    <w:rsid w:val="00CB34F3"/>
    <w:pPr>
      <w:shd w:val="clear" w:color="auto" w:fill="FFFFFF"/>
      <w:spacing w:before="240" w:after="240" w:line="326" w:lineRule="exact"/>
      <w:jc w:val="both"/>
    </w:pPr>
    <w:rPr>
      <w:sz w:val="26"/>
      <w:szCs w:val="26"/>
      <w:shd w:val="clear" w:color="auto" w:fill="FFFFFF"/>
    </w:rPr>
  </w:style>
  <w:style w:type="character" w:styleId="affe">
    <w:name w:val="Strong"/>
    <w:uiPriority w:val="99"/>
    <w:qFormat/>
    <w:rsid w:val="00CF1E38"/>
    <w:rPr>
      <w:rFonts w:cs="Times New Roman"/>
      <w:b w:val="0"/>
      <w:i/>
      <w:sz w:val="28"/>
      <w:szCs w:val="24"/>
      <w:lang w:val="en-GB" w:eastAsia="en-US" w:bidi="ar-SA"/>
    </w:rPr>
  </w:style>
  <w:style w:type="paragraph" w:customStyle="1" w:styleId="1c">
    <w:name w:val="Абзац списка1"/>
    <w:basedOn w:val="a"/>
    <w:rsid w:val="00CF1E38"/>
    <w:pPr>
      <w:ind w:left="720"/>
      <w:contextualSpacing/>
    </w:pPr>
    <w:rPr>
      <w:rFonts w:eastAsia="Calibri"/>
    </w:rPr>
  </w:style>
  <w:style w:type="paragraph" w:customStyle="1" w:styleId="afff">
    <w:name w:val="Знак Знак Знак Знак Знак Знак Знак"/>
    <w:basedOn w:val="a"/>
    <w:rsid w:val="000100EC"/>
    <w:pPr>
      <w:spacing w:after="160" w:line="240" w:lineRule="exact"/>
    </w:pPr>
    <w:rPr>
      <w:b/>
      <w:i/>
      <w:sz w:val="28"/>
      <w:szCs w:val="20"/>
      <w:lang w:val="en-GB" w:eastAsia="en-US"/>
    </w:rPr>
  </w:style>
  <w:style w:type="paragraph" w:customStyle="1" w:styleId="u">
    <w:name w:val="u"/>
    <w:basedOn w:val="a"/>
    <w:rsid w:val="000100EC"/>
    <w:pPr>
      <w:spacing w:before="100" w:beforeAutospacing="1" w:after="100" w:afterAutospacing="1"/>
    </w:pPr>
  </w:style>
  <w:style w:type="paragraph" w:styleId="afff0">
    <w:name w:val="Subtitle"/>
    <w:aliases w:val=" Знак5"/>
    <w:basedOn w:val="a"/>
    <w:next w:val="a0"/>
    <w:link w:val="afff1"/>
    <w:qFormat/>
    <w:rsid w:val="000100EC"/>
    <w:pPr>
      <w:suppressAutoHyphens/>
    </w:pPr>
    <w:rPr>
      <w:sz w:val="28"/>
      <w:szCs w:val="20"/>
      <w:lang w:eastAsia="ar-SA"/>
    </w:rPr>
  </w:style>
  <w:style w:type="paragraph" w:customStyle="1" w:styleId="1d">
    <w:name w:val="Знак1"/>
    <w:basedOn w:val="a"/>
    <w:rsid w:val="000100EC"/>
    <w:pPr>
      <w:tabs>
        <w:tab w:val="num" w:pos="720"/>
      </w:tabs>
      <w:spacing w:after="160" w:line="240" w:lineRule="exact"/>
      <w:ind w:left="720" w:hanging="360"/>
      <w:jc w:val="both"/>
    </w:pPr>
    <w:rPr>
      <w:rFonts w:ascii="Verdana" w:hAnsi="Verdana" w:cs="Arial"/>
      <w:sz w:val="20"/>
      <w:szCs w:val="20"/>
      <w:lang w:val="en-US" w:eastAsia="en-US"/>
    </w:rPr>
  </w:style>
  <w:style w:type="paragraph" w:customStyle="1" w:styleId="consplusnormal1">
    <w:name w:val="consplusnormal"/>
    <w:basedOn w:val="a"/>
    <w:rsid w:val="000100EC"/>
    <w:pPr>
      <w:spacing w:before="100" w:beforeAutospacing="1" w:after="100" w:afterAutospacing="1"/>
    </w:pPr>
    <w:rPr>
      <w:sz w:val="20"/>
      <w:szCs w:val="20"/>
    </w:rPr>
  </w:style>
  <w:style w:type="paragraph" w:customStyle="1" w:styleId="Default">
    <w:name w:val="Default"/>
    <w:rsid w:val="00CC242B"/>
    <w:pPr>
      <w:autoSpaceDE w:val="0"/>
      <w:autoSpaceDN w:val="0"/>
      <w:adjustRightInd w:val="0"/>
    </w:pPr>
    <w:rPr>
      <w:color w:val="000000"/>
      <w:sz w:val="24"/>
      <w:szCs w:val="24"/>
    </w:rPr>
  </w:style>
  <w:style w:type="character" w:customStyle="1" w:styleId="ConsPlusNormal0">
    <w:name w:val="ConsPlusNormal Знак Знак Знак Знак"/>
    <w:link w:val="ConsPlusNormal"/>
    <w:rsid w:val="00CC242B"/>
    <w:rPr>
      <w:rFonts w:ascii="Arial" w:hAnsi="Arial" w:cs="Arial"/>
      <w:lang w:val="ru-RU" w:eastAsia="ru-RU" w:bidi="ar-SA"/>
    </w:rPr>
  </w:style>
  <w:style w:type="character" w:customStyle="1" w:styleId="26">
    <w:name w:val="Заголовок №2"/>
    <w:rsid w:val="00CC242B"/>
    <w:rPr>
      <w:b/>
      <w:bCs/>
      <w:i/>
      <w:sz w:val="27"/>
      <w:szCs w:val="27"/>
      <w:lang w:val="en-GB" w:eastAsia="en-US" w:bidi="ar-SA"/>
    </w:rPr>
  </w:style>
  <w:style w:type="character" w:customStyle="1" w:styleId="220">
    <w:name w:val="Заголовок №22"/>
    <w:rsid w:val="00CC242B"/>
    <w:rPr>
      <w:b/>
      <w:bCs/>
      <w:noProof/>
      <w:sz w:val="27"/>
      <w:szCs w:val="27"/>
      <w:lang w:bidi="ar-SA"/>
    </w:rPr>
  </w:style>
  <w:style w:type="paragraph" w:customStyle="1" w:styleId="printj">
    <w:name w:val="printj"/>
    <w:basedOn w:val="a"/>
    <w:rsid w:val="006F5F1B"/>
    <w:pPr>
      <w:spacing w:before="100" w:beforeAutospacing="1" w:after="100" w:afterAutospacing="1"/>
    </w:pPr>
  </w:style>
  <w:style w:type="paragraph" w:customStyle="1" w:styleId="1e">
    <w:name w:val="Абзац списка1"/>
    <w:basedOn w:val="a"/>
    <w:uiPriority w:val="99"/>
    <w:rsid w:val="00ED10A9"/>
    <w:pPr>
      <w:spacing w:after="200" w:line="276" w:lineRule="auto"/>
      <w:ind w:left="720"/>
    </w:pPr>
    <w:rPr>
      <w:rFonts w:ascii="Calibri" w:eastAsia="Calibri" w:hAnsi="Calibri" w:cs="Calibri"/>
      <w:sz w:val="22"/>
      <w:szCs w:val="22"/>
      <w:lang w:eastAsia="en-US"/>
    </w:rPr>
  </w:style>
  <w:style w:type="paragraph" w:customStyle="1" w:styleId="ConsPlusNormal2">
    <w:name w:val="ConsPlusNormal"/>
    <w:qFormat/>
    <w:rsid w:val="00530B91"/>
    <w:pPr>
      <w:autoSpaceDE w:val="0"/>
      <w:autoSpaceDN w:val="0"/>
      <w:adjustRightInd w:val="0"/>
    </w:pPr>
    <w:rPr>
      <w:rFonts w:ascii="Arial" w:eastAsia="Calibri" w:hAnsi="Arial"/>
      <w:sz w:val="22"/>
      <w:szCs w:val="24"/>
    </w:rPr>
  </w:style>
  <w:style w:type="paragraph" w:customStyle="1" w:styleId="afff2">
    <w:name w:val="ЭЭГ"/>
    <w:basedOn w:val="a"/>
    <w:rsid w:val="00CA075B"/>
    <w:pPr>
      <w:spacing w:line="360" w:lineRule="auto"/>
      <w:ind w:firstLine="720"/>
      <w:jc w:val="both"/>
    </w:pPr>
  </w:style>
  <w:style w:type="paragraph" w:customStyle="1" w:styleId="210">
    <w:name w:val="Основной текст 21"/>
    <w:basedOn w:val="a"/>
    <w:rsid w:val="00CA075B"/>
    <w:pPr>
      <w:ind w:firstLine="567"/>
      <w:jc w:val="both"/>
    </w:pPr>
    <w:rPr>
      <w:sz w:val="28"/>
      <w:szCs w:val="20"/>
    </w:rPr>
  </w:style>
  <w:style w:type="paragraph" w:styleId="afff3">
    <w:name w:val="No Spacing"/>
    <w:link w:val="afff4"/>
    <w:uiPriority w:val="1"/>
    <w:qFormat/>
    <w:rsid w:val="00CA075B"/>
    <w:pPr>
      <w:widowControl w:val="0"/>
      <w:autoSpaceDE w:val="0"/>
      <w:autoSpaceDN w:val="0"/>
      <w:adjustRightInd w:val="0"/>
    </w:pPr>
  </w:style>
  <w:style w:type="paragraph" w:customStyle="1" w:styleId="western">
    <w:name w:val="western"/>
    <w:basedOn w:val="a"/>
    <w:rsid w:val="00CA075B"/>
    <w:pPr>
      <w:spacing w:before="100" w:beforeAutospacing="1" w:after="100" w:afterAutospacing="1"/>
    </w:pPr>
  </w:style>
  <w:style w:type="character" w:customStyle="1" w:styleId="highlight">
    <w:name w:val="highlight"/>
    <w:basedOn w:val="a1"/>
    <w:rsid w:val="00CA075B"/>
  </w:style>
  <w:style w:type="character" w:customStyle="1" w:styleId="170">
    <w:name w:val="Знак Знак17"/>
    <w:rsid w:val="00CA075B"/>
    <w:rPr>
      <w:rFonts w:ascii="Arial" w:hAnsi="Arial" w:cs="Arial"/>
      <w:b/>
      <w:bCs/>
      <w:i/>
      <w:kern w:val="32"/>
      <w:sz w:val="32"/>
      <w:szCs w:val="32"/>
      <w:lang w:val="en-GB" w:eastAsia="en-US" w:bidi="ar-SA"/>
    </w:rPr>
  </w:style>
  <w:style w:type="paragraph" w:customStyle="1" w:styleId="xl64">
    <w:name w:val="xl64"/>
    <w:basedOn w:val="a"/>
    <w:rsid w:val="00CA075B"/>
    <w:pPr>
      <w:spacing w:before="100" w:beforeAutospacing="1" w:after="100" w:afterAutospacing="1"/>
    </w:pPr>
    <w:rPr>
      <w:rFonts w:ascii="Times New Roman CYR" w:hAnsi="Times New Roman CYR" w:cs="Times New Roman CYR"/>
    </w:rPr>
  </w:style>
  <w:style w:type="paragraph" w:customStyle="1" w:styleId="xl65">
    <w:name w:val="xl65"/>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6">
    <w:name w:val="xl66"/>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7">
    <w:name w:val="xl67"/>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8">
    <w:name w:val="xl68"/>
    <w:basedOn w:val="a"/>
    <w:rsid w:val="00CA075B"/>
    <w:pPr>
      <w:spacing w:before="100" w:beforeAutospacing="1" w:after="100" w:afterAutospacing="1"/>
      <w:jc w:val="right"/>
      <w:textAlignment w:val="center"/>
    </w:pPr>
    <w:rPr>
      <w:rFonts w:ascii="Times New Roman CYR" w:hAnsi="Times New Roman CYR" w:cs="Times New Roman CYR"/>
    </w:rPr>
  </w:style>
  <w:style w:type="paragraph" w:customStyle="1" w:styleId="xl69">
    <w:name w:val="xl69"/>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CYR" w:hAnsi="Times New Roman CYR" w:cs="Times New Roman CYR"/>
    </w:rPr>
  </w:style>
  <w:style w:type="paragraph" w:customStyle="1" w:styleId="xl71">
    <w:name w:val="xl71"/>
    <w:basedOn w:val="a"/>
    <w:rsid w:val="00CA075B"/>
    <w:pPr>
      <w:spacing w:before="100" w:beforeAutospacing="1" w:after="100" w:afterAutospacing="1"/>
      <w:jc w:val="right"/>
    </w:pPr>
    <w:rPr>
      <w:rFonts w:ascii="Arial" w:hAnsi="Arial" w:cs="Arial"/>
      <w:sz w:val="20"/>
      <w:szCs w:val="20"/>
    </w:rPr>
  </w:style>
  <w:style w:type="paragraph" w:customStyle="1" w:styleId="xl72">
    <w:name w:val="xl72"/>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73">
    <w:name w:val="xl73"/>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74">
    <w:name w:val="xl74"/>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5">
    <w:name w:val="xl75"/>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6">
    <w:name w:val="xl76"/>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7">
    <w:name w:val="xl77"/>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sz w:val="26"/>
      <w:szCs w:val="26"/>
    </w:rPr>
  </w:style>
  <w:style w:type="paragraph" w:customStyle="1" w:styleId="xl78">
    <w:name w:val="xl78"/>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sz w:val="26"/>
      <w:szCs w:val="26"/>
    </w:rPr>
  </w:style>
  <w:style w:type="paragraph" w:customStyle="1" w:styleId="xl79">
    <w:name w:val="xl79"/>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80">
    <w:name w:val="xl80"/>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81">
    <w:name w:val="xl81"/>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51">
    <w:name w:val="Знак Знак5 Знак Знак Знак Знак"/>
    <w:basedOn w:val="a"/>
    <w:rsid w:val="00CA075B"/>
    <w:pPr>
      <w:spacing w:after="160" w:line="240" w:lineRule="exact"/>
    </w:pPr>
    <w:rPr>
      <w:rFonts w:ascii="Arial" w:hAnsi="Arial" w:cs="Arial"/>
      <w:sz w:val="20"/>
      <w:szCs w:val="20"/>
      <w:lang w:val="fr-FR" w:eastAsia="en-US"/>
    </w:rPr>
  </w:style>
  <w:style w:type="paragraph" w:customStyle="1" w:styleId="afff5">
    <w:name w:val="Таблицы (моноширинный)"/>
    <w:basedOn w:val="a"/>
    <w:next w:val="a"/>
    <w:rsid w:val="00452FCD"/>
    <w:pPr>
      <w:autoSpaceDE w:val="0"/>
      <w:autoSpaceDN w:val="0"/>
      <w:adjustRightInd w:val="0"/>
      <w:jc w:val="both"/>
    </w:pPr>
    <w:rPr>
      <w:rFonts w:ascii="Courier New" w:hAnsi="Courier New" w:cs="Courier New"/>
    </w:rPr>
  </w:style>
  <w:style w:type="paragraph" w:styleId="afff6">
    <w:name w:val="endnote text"/>
    <w:aliases w:val=" Знак4"/>
    <w:basedOn w:val="a"/>
    <w:link w:val="afff7"/>
    <w:unhideWhenUsed/>
    <w:rsid w:val="00452FCD"/>
    <w:pPr>
      <w:autoSpaceDE w:val="0"/>
      <w:autoSpaceDN w:val="0"/>
    </w:pPr>
    <w:rPr>
      <w:sz w:val="20"/>
      <w:szCs w:val="20"/>
    </w:rPr>
  </w:style>
  <w:style w:type="character" w:styleId="afff8">
    <w:name w:val="endnote reference"/>
    <w:unhideWhenUsed/>
    <w:rsid w:val="00452FCD"/>
    <w:rPr>
      <w:vertAlign w:val="superscript"/>
    </w:rPr>
  </w:style>
  <w:style w:type="character" w:customStyle="1" w:styleId="FontStyle14">
    <w:name w:val="Font Style14"/>
    <w:rsid w:val="00586942"/>
    <w:rPr>
      <w:rFonts w:ascii="Times New Roman" w:hAnsi="Times New Roman" w:cs="Times New Roman" w:hint="default"/>
      <w:b/>
      <w:i/>
      <w:sz w:val="26"/>
      <w:szCs w:val="26"/>
      <w:lang w:val="en-GB" w:eastAsia="en-US" w:bidi="ar-SA"/>
    </w:rPr>
  </w:style>
  <w:style w:type="character" w:customStyle="1" w:styleId="171">
    <w:name w:val="Знак Знак17"/>
    <w:locked/>
    <w:rsid w:val="00852FBC"/>
    <w:rPr>
      <w:rFonts w:ascii="Arial" w:hAnsi="Arial" w:cs="Arial"/>
      <w:b/>
      <w:bCs/>
      <w:i/>
      <w:kern w:val="32"/>
      <w:sz w:val="32"/>
      <w:szCs w:val="32"/>
      <w:lang w:val="ru-RU" w:eastAsia="ru-RU" w:bidi="ar-SA"/>
    </w:rPr>
  </w:style>
  <w:style w:type="character" w:customStyle="1" w:styleId="160">
    <w:name w:val="Знак Знак16"/>
    <w:locked/>
    <w:rsid w:val="00852FBC"/>
    <w:rPr>
      <w:rFonts w:ascii="Cambria" w:hAnsi="Cambria"/>
      <w:b/>
      <w:bCs/>
      <w:i/>
      <w:iCs/>
      <w:sz w:val="28"/>
      <w:szCs w:val="28"/>
      <w:lang w:val="ru-RU" w:eastAsia="ru-RU" w:bidi="ar-SA"/>
    </w:rPr>
  </w:style>
  <w:style w:type="character" w:customStyle="1" w:styleId="150">
    <w:name w:val="Знак Знак15"/>
    <w:locked/>
    <w:rsid w:val="00852FBC"/>
    <w:rPr>
      <w:b/>
      <w:i/>
      <w:sz w:val="40"/>
      <w:szCs w:val="24"/>
      <w:lang w:val="ru-RU" w:eastAsia="ru-RU" w:bidi="ar-SA"/>
    </w:rPr>
  </w:style>
  <w:style w:type="character" w:customStyle="1" w:styleId="140">
    <w:name w:val="Знак Знак14"/>
    <w:locked/>
    <w:rsid w:val="00852FBC"/>
    <w:rPr>
      <w:b/>
      <w:i/>
      <w:sz w:val="40"/>
      <w:szCs w:val="24"/>
      <w:lang w:val="ru-RU" w:eastAsia="ru-RU" w:bidi="ar-SA"/>
    </w:rPr>
  </w:style>
  <w:style w:type="character" w:customStyle="1" w:styleId="130">
    <w:name w:val="Знак Знак13"/>
    <w:locked/>
    <w:rsid w:val="00852FBC"/>
    <w:rPr>
      <w:b/>
      <w:i/>
      <w:sz w:val="28"/>
      <w:szCs w:val="24"/>
      <w:lang w:val="ru-RU" w:eastAsia="ru-RU" w:bidi="ar-SA"/>
    </w:rPr>
  </w:style>
  <w:style w:type="character" w:customStyle="1" w:styleId="120">
    <w:name w:val="Знак Знак12"/>
    <w:locked/>
    <w:rsid w:val="00852FBC"/>
    <w:rPr>
      <w:rFonts w:ascii="Calibri" w:hAnsi="Calibri"/>
      <w:b/>
      <w:bCs/>
      <w:i/>
      <w:sz w:val="22"/>
      <w:szCs w:val="22"/>
      <w:lang w:val="ru-RU" w:eastAsia="ru-RU" w:bidi="ar-SA"/>
    </w:rPr>
  </w:style>
  <w:style w:type="character" w:customStyle="1" w:styleId="112">
    <w:name w:val="Знак Знак11"/>
    <w:locked/>
    <w:rsid w:val="00852FBC"/>
    <w:rPr>
      <w:b/>
      <w:i/>
      <w:sz w:val="32"/>
      <w:szCs w:val="24"/>
      <w:lang w:val="ru-RU" w:eastAsia="ru-RU" w:bidi="ar-SA"/>
    </w:rPr>
  </w:style>
  <w:style w:type="character" w:customStyle="1" w:styleId="100">
    <w:name w:val="Знак Знак10"/>
    <w:locked/>
    <w:rsid w:val="00852FBC"/>
    <w:rPr>
      <w:rFonts w:ascii="Calibri" w:hAnsi="Calibri"/>
      <w:b/>
      <w:i/>
      <w:iCs/>
      <w:sz w:val="24"/>
      <w:szCs w:val="24"/>
      <w:lang w:val="ru-RU" w:eastAsia="ru-RU" w:bidi="ar-SA"/>
    </w:rPr>
  </w:style>
  <w:style w:type="character" w:customStyle="1" w:styleId="71">
    <w:name w:val="Знак Знак7"/>
    <w:locked/>
    <w:rsid w:val="00852FBC"/>
    <w:rPr>
      <w:lang w:val="ru-RU" w:eastAsia="ru-RU" w:bidi="ar-SA"/>
    </w:rPr>
  </w:style>
  <w:style w:type="character" w:customStyle="1" w:styleId="61">
    <w:name w:val="Знак Знак6"/>
    <w:locked/>
    <w:rsid w:val="00852FBC"/>
    <w:rPr>
      <w:b/>
      <w:i/>
      <w:sz w:val="28"/>
      <w:szCs w:val="24"/>
      <w:lang w:val="ru-RU" w:eastAsia="ru-RU" w:bidi="ar-SA"/>
    </w:rPr>
  </w:style>
  <w:style w:type="character" w:customStyle="1" w:styleId="91">
    <w:name w:val="Знак Знак9"/>
    <w:locked/>
    <w:rsid w:val="00852FBC"/>
    <w:rPr>
      <w:b/>
      <w:i/>
      <w:sz w:val="24"/>
      <w:szCs w:val="24"/>
      <w:lang w:val="ru-RU" w:eastAsia="ru-RU" w:bidi="ar-SA"/>
    </w:rPr>
  </w:style>
  <w:style w:type="character" w:customStyle="1" w:styleId="81">
    <w:name w:val="Знак Знак8"/>
    <w:locked/>
    <w:rsid w:val="00852FBC"/>
    <w:rPr>
      <w:b/>
      <w:i/>
      <w:sz w:val="28"/>
      <w:szCs w:val="24"/>
      <w:lang w:val="ru-RU" w:eastAsia="ru-RU" w:bidi="ar-SA"/>
    </w:rPr>
  </w:style>
  <w:style w:type="character" w:customStyle="1" w:styleId="1f">
    <w:name w:val="Знак Знак1"/>
    <w:locked/>
    <w:rsid w:val="00852FBC"/>
    <w:rPr>
      <w:b/>
      <w:i/>
      <w:sz w:val="16"/>
      <w:szCs w:val="16"/>
      <w:lang w:val="ru-RU" w:eastAsia="ru-RU" w:bidi="ar-SA"/>
    </w:rPr>
  </w:style>
  <w:style w:type="character" w:customStyle="1" w:styleId="37">
    <w:name w:val="Знак Знак3"/>
    <w:locked/>
    <w:rsid w:val="00852FBC"/>
    <w:rPr>
      <w:b/>
      <w:i/>
      <w:sz w:val="28"/>
      <w:szCs w:val="24"/>
      <w:lang w:val="ru-RU" w:eastAsia="ru-RU" w:bidi="ar-SA"/>
    </w:rPr>
  </w:style>
  <w:style w:type="character" w:customStyle="1" w:styleId="27">
    <w:name w:val="Знак Знак2"/>
    <w:locked/>
    <w:rsid w:val="00852FBC"/>
    <w:rPr>
      <w:b/>
      <w:i/>
      <w:sz w:val="28"/>
      <w:szCs w:val="24"/>
      <w:lang w:val="ru-RU" w:eastAsia="ru-RU" w:bidi="ar-SA"/>
    </w:rPr>
  </w:style>
  <w:style w:type="character" w:customStyle="1" w:styleId="afff9">
    <w:name w:val="Знак Знак"/>
    <w:locked/>
    <w:rsid w:val="00852FBC"/>
    <w:rPr>
      <w:rFonts w:ascii="Courier New" w:hAnsi="Courier New" w:cs="Courier New"/>
      <w:b/>
      <w:i/>
      <w:sz w:val="28"/>
      <w:szCs w:val="24"/>
      <w:lang w:val="ru-RU" w:eastAsia="ru-RU" w:bidi="ar-SA"/>
    </w:rPr>
  </w:style>
  <w:style w:type="character" w:customStyle="1" w:styleId="43">
    <w:name w:val="Знак Знак4"/>
    <w:locked/>
    <w:rsid w:val="00852FBC"/>
    <w:rPr>
      <w:rFonts w:ascii="Tahoma" w:hAnsi="Tahoma" w:cs="Tahoma"/>
      <w:b/>
      <w:i/>
      <w:sz w:val="16"/>
      <w:szCs w:val="16"/>
      <w:lang w:val="ru-RU" w:eastAsia="ru-RU" w:bidi="ar-SA"/>
    </w:rPr>
  </w:style>
  <w:style w:type="paragraph" w:customStyle="1" w:styleId="52">
    <w:name w:val="Знак Знак5 Знак Знак Знак Знак"/>
    <w:basedOn w:val="a"/>
    <w:rsid w:val="00852FBC"/>
    <w:pPr>
      <w:spacing w:after="160" w:line="240" w:lineRule="exact"/>
    </w:pPr>
    <w:rPr>
      <w:rFonts w:ascii="Arial" w:hAnsi="Arial" w:cs="Arial"/>
      <w:sz w:val="20"/>
      <w:szCs w:val="20"/>
      <w:lang w:val="fr-FR" w:eastAsia="en-US"/>
    </w:rPr>
  </w:style>
  <w:style w:type="character" w:customStyle="1" w:styleId="12">
    <w:name w:val="Основной текст Знак1"/>
    <w:aliases w:val="Основной текст Знак Знак1 Знак1 Знак,Основной текст Знак Знак Знак Знак Знак1 Знак,Основной текст Знак Знак1 Знак Знак Знак Знак Знак Знак1 Знак,Основной текст Знак Знак Знак Знак Знак Знак Знак Знак Знак Знак1 Знак,b Знак"/>
    <w:link w:val="a0"/>
    <w:rsid w:val="006B4B75"/>
    <w:rPr>
      <w:b/>
      <w:i/>
      <w:sz w:val="28"/>
      <w:szCs w:val="24"/>
      <w:lang w:val="ru-RU" w:eastAsia="ru-RU" w:bidi="ar-SA"/>
    </w:rPr>
  </w:style>
  <w:style w:type="character" w:customStyle="1" w:styleId="ad">
    <w:name w:val="Название Знак"/>
    <w:aliases w:val=" Знак Знак2 Знак,Таблица № Знак Знак Знак,Таблица № Знак Знак3,Таблица № Знак3,Title Char Знак"/>
    <w:link w:val="ac"/>
    <w:rsid w:val="00033D73"/>
    <w:rPr>
      <w:b/>
      <w:bCs/>
      <w:i/>
      <w:sz w:val="28"/>
      <w:szCs w:val="24"/>
      <w:lang w:val="ru-RU" w:eastAsia="ru-RU" w:bidi="ar-SA"/>
    </w:rPr>
  </w:style>
  <w:style w:type="paragraph" w:customStyle="1" w:styleId="211">
    <w:name w:val="Основной текст 21"/>
    <w:basedOn w:val="a"/>
    <w:rsid w:val="00F64538"/>
    <w:pPr>
      <w:widowControl w:val="0"/>
      <w:tabs>
        <w:tab w:val="left" w:pos="7200"/>
      </w:tabs>
      <w:suppressAutoHyphens/>
      <w:spacing w:line="240" w:lineRule="atLeast"/>
      <w:jc w:val="center"/>
    </w:pPr>
    <w:rPr>
      <w:b/>
      <w:bCs/>
      <w:sz w:val="28"/>
      <w:szCs w:val="20"/>
      <w:lang w:eastAsia="ar-SA"/>
    </w:rPr>
  </w:style>
  <w:style w:type="paragraph" w:customStyle="1" w:styleId="afffa">
    <w:name w:val="Знак"/>
    <w:basedOn w:val="a"/>
    <w:rsid w:val="00F64538"/>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ConsPlusDocList0">
    <w:name w:val="ConsPlusDocList"/>
    <w:next w:val="a"/>
    <w:rsid w:val="00F64538"/>
    <w:pPr>
      <w:widowControl w:val="0"/>
      <w:suppressAutoHyphens/>
      <w:autoSpaceDE w:val="0"/>
    </w:pPr>
    <w:rPr>
      <w:rFonts w:ascii="Arial" w:eastAsia="Arial" w:hAnsi="Arial" w:cs="Arial"/>
      <w:kern w:val="1"/>
      <w:lang w:eastAsia="zh-CN" w:bidi="hi-IN"/>
    </w:rPr>
  </w:style>
  <w:style w:type="character" w:customStyle="1" w:styleId="1f0">
    <w:name w:val="Таблица № Знак1"/>
    <w:aliases w:val="Таблица № Знак2"/>
    <w:locked/>
    <w:rsid w:val="008702DD"/>
    <w:rPr>
      <w:b/>
      <w:bCs/>
      <w:i/>
      <w:sz w:val="28"/>
      <w:szCs w:val="24"/>
      <w:lang w:val="ru-RU" w:eastAsia="ru-RU" w:bidi="ar-SA"/>
    </w:rPr>
  </w:style>
  <w:style w:type="character" w:customStyle="1" w:styleId="13">
    <w:name w:val="Верхний колонтитул Знак1"/>
    <w:aliases w:val=" Знак Знак4 Знак Знак,ВерхКолонтитул Знак1"/>
    <w:link w:val="a8"/>
    <w:uiPriority w:val="99"/>
    <w:rsid w:val="004C079E"/>
    <w:rPr>
      <w:b/>
      <w:i/>
      <w:sz w:val="28"/>
      <w:szCs w:val="24"/>
      <w:lang w:val="ru-RU" w:eastAsia="ru-RU" w:bidi="ar-SA"/>
    </w:rPr>
  </w:style>
  <w:style w:type="paragraph" w:customStyle="1" w:styleId="28">
    <w:name w:val="Знак Знак Знак Знак2"/>
    <w:basedOn w:val="a"/>
    <w:rsid w:val="00816810"/>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Style0">
    <w:name w:val="Style0"/>
    <w:basedOn w:val="a"/>
    <w:rsid w:val="00816810"/>
    <w:rPr>
      <w:sz w:val="20"/>
      <w:szCs w:val="20"/>
    </w:rPr>
  </w:style>
  <w:style w:type="paragraph" w:customStyle="1" w:styleId="Style1">
    <w:name w:val="Style1"/>
    <w:basedOn w:val="a"/>
    <w:rsid w:val="00816810"/>
    <w:pPr>
      <w:spacing w:line="297" w:lineRule="exact"/>
      <w:ind w:firstLine="713"/>
      <w:jc w:val="both"/>
    </w:pPr>
    <w:rPr>
      <w:sz w:val="20"/>
      <w:szCs w:val="20"/>
    </w:rPr>
  </w:style>
  <w:style w:type="paragraph" w:customStyle="1" w:styleId="Style21">
    <w:name w:val="Style21"/>
    <w:basedOn w:val="a"/>
    <w:rsid w:val="00816810"/>
    <w:rPr>
      <w:sz w:val="20"/>
      <w:szCs w:val="20"/>
    </w:rPr>
  </w:style>
  <w:style w:type="paragraph" w:customStyle="1" w:styleId="Style13">
    <w:name w:val="Style13"/>
    <w:basedOn w:val="a"/>
    <w:rsid w:val="00816810"/>
    <w:pPr>
      <w:spacing w:line="295" w:lineRule="exact"/>
      <w:ind w:firstLine="734"/>
    </w:pPr>
    <w:rPr>
      <w:sz w:val="20"/>
      <w:szCs w:val="20"/>
    </w:rPr>
  </w:style>
  <w:style w:type="character" w:customStyle="1" w:styleId="CharStyle0">
    <w:name w:val="CharStyle0"/>
    <w:rsid w:val="00816810"/>
    <w:rPr>
      <w:rFonts w:ascii="Tahoma" w:eastAsia="Times New Roman" w:hAnsi="Tahoma" w:cs="Tahoma"/>
      <w:sz w:val="30"/>
      <w:szCs w:val="30"/>
    </w:rPr>
  </w:style>
  <w:style w:type="character" w:customStyle="1" w:styleId="CharStyle1">
    <w:name w:val="CharStyle1"/>
    <w:rsid w:val="00816810"/>
    <w:rPr>
      <w:rFonts w:ascii="Times New Roman" w:hAnsi="Times New Roman" w:cs="Times New Roman"/>
      <w:sz w:val="24"/>
      <w:szCs w:val="24"/>
    </w:rPr>
  </w:style>
  <w:style w:type="character" w:customStyle="1" w:styleId="CharStyle2">
    <w:name w:val="CharStyle2"/>
    <w:rsid w:val="00816810"/>
    <w:rPr>
      <w:rFonts w:ascii="Times New Roman" w:hAnsi="Times New Roman" w:cs="Times New Roman"/>
      <w:b/>
      <w:bCs/>
      <w:sz w:val="24"/>
      <w:szCs w:val="24"/>
    </w:rPr>
  </w:style>
  <w:style w:type="character" w:customStyle="1" w:styleId="FooterChar">
    <w:name w:val="Footer Char"/>
    <w:locked/>
    <w:rsid w:val="00816810"/>
    <w:rPr>
      <w:rFonts w:cs="Times New Roman"/>
    </w:rPr>
  </w:style>
  <w:style w:type="paragraph" w:customStyle="1" w:styleId="Style4">
    <w:name w:val="Style4"/>
    <w:basedOn w:val="a"/>
    <w:rsid w:val="00816810"/>
    <w:pPr>
      <w:widowControl w:val="0"/>
      <w:autoSpaceDE w:val="0"/>
      <w:autoSpaceDN w:val="0"/>
      <w:adjustRightInd w:val="0"/>
    </w:pPr>
  </w:style>
  <w:style w:type="paragraph" w:customStyle="1" w:styleId="121">
    <w:name w:val="Таймс 12"/>
    <w:basedOn w:val="a"/>
    <w:qFormat/>
    <w:rsid w:val="00816810"/>
    <w:pPr>
      <w:spacing w:before="120" w:after="120"/>
      <w:ind w:firstLine="713"/>
      <w:jc w:val="both"/>
    </w:pPr>
    <w:rPr>
      <w:szCs w:val="28"/>
    </w:rPr>
  </w:style>
  <w:style w:type="character" w:customStyle="1" w:styleId="122">
    <w:name w:val="Таймс 12 Знак"/>
    <w:locked/>
    <w:rsid w:val="00816810"/>
    <w:rPr>
      <w:rFonts w:ascii="Times New Roman" w:hAnsi="Times New Roman" w:cs="Times New Roman"/>
      <w:sz w:val="28"/>
      <w:szCs w:val="28"/>
    </w:rPr>
  </w:style>
  <w:style w:type="paragraph" w:customStyle="1" w:styleId="Style9">
    <w:name w:val="Style9"/>
    <w:basedOn w:val="a"/>
    <w:rsid w:val="00816810"/>
    <w:pPr>
      <w:widowControl w:val="0"/>
      <w:autoSpaceDE w:val="0"/>
      <w:autoSpaceDN w:val="0"/>
      <w:adjustRightInd w:val="0"/>
      <w:spacing w:line="226" w:lineRule="exact"/>
      <w:ind w:firstLine="552"/>
      <w:jc w:val="both"/>
    </w:pPr>
    <w:rPr>
      <w:rFonts w:ascii="Arial" w:hAnsi="Arial" w:cs="Arial"/>
    </w:rPr>
  </w:style>
  <w:style w:type="character" w:customStyle="1" w:styleId="FontStyle13">
    <w:name w:val="Font Style13"/>
    <w:rsid w:val="00816810"/>
    <w:rPr>
      <w:rFonts w:ascii="Arial" w:hAnsi="Arial" w:cs="Arial"/>
      <w:sz w:val="18"/>
      <w:szCs w:val="18"/>
    </w:rPr>
  </w:style>
  <w:style w:type="paragraph" w:customStyle="1" w:styleId="Style7">
    <w:name w:val="Style7"/>
    <w:basedOn w:val="a"/>
    <w:rsid w:val="00816810"/>
    <w:pPr>
      <w:widowControl w:val="0"/>
      <w:autoSpaceDE w:val="0"/>
      <w:autoSpaceDN w:val="0"/>
      <w:adjustRightInd w:val="0"/>
      <w:spacing w:line="298" w:lineRule="exact"/>
      <w:ind w:hanging="341"/>
      <w:jc w:val="both"/>
    </w:pPr>
  </w:style>
  <w:style w:type="paragraph" w:customStyle="1" w:styleId="Style18">
    <w:name w:val="Style18"/>
    <w:basedOn w:val="a"/>
    <w:rsid w:val="00816810"/>
    <w:rPr>
      <w:sz w:val="20"/>
      <w:szCs w:val="20"/>
    </w:rPr>
  </w:style>
  <w:style w:type="paragraph" w:customStyle="1" w:styleId="Style27">
    <w:name w:val="Style27"/>
    <w:basedOn w:val="a"/>
    <w:rsid w:val="00816810"/>
    <w:rPr>
      <w:sz w:val="20"/>
      <w:szCs w:val="20"/>
    </w:rPr>
  </w:style>
  <w:style w:type="character" w:customStyle="1" w:styleId="CharStyle25">
    <w:name w:val="CharStyle25"/>
    <w:rsid w:val="00816810"/>
    <w:rPr>
      <w:rFonts w:ascii="Times New Roman" w:hAnsi="Times New Roman" w:cs="Times New Roman"/>
      <w:sz w:val="26"/>
      <w:szCs w:val="26"/>
    </w:rPr>
  </w:style>
  <w:style w:type="character" w:customStyle="1" w:styleId="CharStyle27">
    <w:name w:val="CharStyle27"/>
    <w:rsid w:val="00816810"/>
    <w:rPr>
      <w:rFonts w:ascii="Times New Roman" w:hAnsi="Times New Roman" w:cs="Times New Roman"/>
      <w:sz w:val="22"/>
      <w:szCs w:val="22"/>
    </w:rPr>
  </w:style>
  <w:style w:type="character" w:customStyle="1" w:styleId="FontStyle18">
    <w:name w:val="Font Style18"/>
    <w:rsid w:val="00816810"/>
    <w:rPr>
      <w:rFonts w:ascii="Times New Roman" w:hAnsi="Times New Roman" w:cs="Times New Roman"/>
      <w:b/>
      <w:bCs/>
      <w:sz w:val="22"/>
      <w:szCs w:val="22"/>
    </w:rPr>
  </w:style>
  <w:style w:type="character" w:customStyle="1" w:styleId="FontStyle19">
    <w:name w:val="Font Style19"/>
    <w:rsid w:val="00816810"/>
    <w:rPr>
      <w:rFonts w:ascii="Arial" w:hAnsi="Arial" w:cs="Arial"/>
      <w:sz w:val="32"/>
      <w:szCs w:val="32"/>
    </w:rPr>
  </w:style>
  <w:style w:type="character" w:customStyle="1" w:styleId="FontStyle20">
    <w:name w:val="Font Style20"/>
    <w:rsid w:val="00816810"/>
    <w:rPr>
      <w:rFonts w:ascii="Times New Roman" w:hAnsi="Times New Roman" w:cs="Times New Roman"/>
      <w:sz w:val="22"/>
      <w:szCs w:val="22"/>
    </w:rPr>
  </w:style>
  <w:style w:type="paragraph" w:customStyle="1" w:styleId="Style12">
    <w:name w:val="Style12"/>
    <w:basedOn w:val="a"/>
    <w:rsid w:val="00816810"/>
    <w:pPr>
      <w:widowControl w:val="0"/>
      <w:autoSpaceDE w:val="0"/>
      <w:autoSpaceDN w:val="0"/>
      <w:adjustRightInd w:val="0"/>
      <w:spacing w:line="260" w:lineRule="exact"/>
      <w:ind w:firstLine="696"/>
      <w:jc w:val="both"/>
    </w:pPr>
  </w:style>
  <w:style w:type="paragraph" w:customStyle="1" w:styleId="Style14">
    <w:name w:val="Style14"/>
    <w:basedOn w:val="a"/>
    <w:rsid w:val="00816810"/>
    <w:pPr>
      <w:widowControl w:val="0"/>
      <w:autoSpaceDE w:val="0"/>
      <w:autoSpaceDN w:val="0"/>
      <w:adjustRightInd w:val="0"/>
      <w:spacing w:line="262" w:lineRule="exact"/>
      <w:ind w:firstLine="691"/>
      <w:jc w:val="both"/>
    </w:pPr>
  </w:style>
  <w:style w:type="character" w:customStyle="1" w:styleId="FontStyle22">
    <w:name w:val="Font Style22"/>
    <w:rsid w:val="00816810"/>
    <w:rPr>
      <w:rFonts w:ascii="Arial" w:hAnsi="Arial" w:cs="Arial"/>
      <w:i/>
      <w:iCs/>
      <w:sz w:val="18"/>
      <w:szCs w:val="18"/>
    </w:rPr>
  </w:style>
  <w:style w:type="character" w:customStyle="1" w:styleId="FontStyle24">
    <w:name w:val="Font Style24"/>
    <w:rsid w:val="00816810"/>
    <w:rPr>
      <w:rFonts w:ascii="Arial" w:hAnsi="Arial" w:cs="Arial"/>
      <w:b/>
      <w:bCs/>
      <w:i/>
      <w:iCs/>
      <w:sz w:val="16"/>
      <w:szCs w:val="16"/>
    </w:rPr>
  </w:style>
  <w:style w:type="character" w:customStyle="1" w:styleId="FontStyle25">
    <w:name w:val="Font Style25"/>
    <w:rsid w:val="00816810"/>
    <w:rPr>
      <w:rFonts w:ascii="Arial" w:hAnsi="Arial" w:cs="Arial"/>
      <w:sz w:val="20"/>
      <w:szCs w:val="20"/>
    </w:rPr>
  </w:style>
  <w:style w:type="character" w:customStyle="1" w:styleId="FontStyle27">
    <w:name w:val="Font Style27"/>
    <w:rsid w:val="00816810"/>
    <w:rPr>
      <w:rFonts w:ascii="Arial" w:hAnsi="Arial" w:cs="Arial"/>
      <w:i/>
      <w:iCs/>
      <w:sz w:val="20"/>
      <w:szCs w:val="20"/>
    </w:rPr>
  </w:style>
  <w:style w:type="paragraph" w:customStyle="1" w:styleId="Style212">
    <w:name w:val="Style212"/>
    <w:basedOn w:val="a"/>
    <w:rsid w:val="00816810"/>
    <w:rPr>
      <w:sz w:val="20"/>
      <w:szCs w:val="20"/>
    </w:rPr>
  </w:style>
  <w:style w:type="paragraph" w:customStyle="1" w:styleId="Style40">
    <w:name w:val="Style40"/>
    <w:basedOn w:val="a"/>
    <w:rsid w:val="00816810"/>
    <w:pPr>
      <w:spacing w:line="235" w:lineRule="exact"/>
    </w:pPr>
    <w:rPr>
      <w:sz w:val="20"/>
      <w:szCs w:val="20"/>
    </w:rPr>
  </w:style>
  <w:style w:type="paragraph" w:customStyle="1" w:styleId="Style153">
    <w:name w:val="Style153"/>
    <w:basedOn w:val="a"/>
    <w:rsid w:val="00816810"/>
    <w:rPr>
      <w:sz w:val="20"/>
      <w:szCs w:val="20"/>
    </w:rPr>
  </w:style>
  <w:style w:type="character" w:customStyle="1" w:styleId="CharStyle10">
    <w:name w:val="CharStyle10"/>
    <w:rsid w:val="00816810"/>
    <w:rPr>
      <w:rFonts w:ascii="Times New Roman" w:hAnsi="Times New Roman" w:cs="Times New Roman"/>
      <w:sz w:val="18"/>
      <w:szCs w:val="18"/>
    </w:rPr>
  </w:style>
  <w:style w:type="character" w:customStyle="1" w:styleId="CharStyle9">
    <w:name w:val="CharStyle9"/>
    <w:rsid w:val="00816810"/>
    <w:rPr>
      <w:rFonts w:ascii="Times New Roman" w:hAnsi="Times New Roman" w:cs="Times New Roman"/>
      <w:b/>
      <w:bCs/>
      <w:sz w:val="18"/>
      <w:szCs w:val="18"/>
    </w:rPr>
  </w:style>
  <w:style w:type="character" w:customStyle="1" w:styleId="CharStyle8">
    <w:name w:val="CharStyle8"/>
    <w:rsid w:val="00816810"/>
    <w:rPr>
      <w:rFonts w:ascii="Times New Roman" w:hAnsi="Times New Roman" w:cs="Times New Roman"/>
      <w:sz w:val="14"/>
      <w:szCs w:val="14"/>
    </w:rPr>
  </w:style>
  <w:style w:type="paragraph" w:customStyle="1" w:styleId="Iauiue">
    <w:name w:val="Iau?iue"/>
    <w:rsid w:val="00816810"/>
    <w:pPr>
      <w:widowControl w:val="0"/>
    </w:pPr>
  </w:style>
  <w:style w:type="paragraph" w:customStyle="1" w:styleId="caaieiaie2">
    <w:name w:val="caaieiaie 2"/>
    <w:basedOn w:val="Iauiue"/>
    <w:next w:val="Iauiue"/>
    <w:rsid w:val="00816810"/>
    <w:pPr>
      <w:keepNext/>
      <w:keepLines/>
      <w:spacing w:before="240" w:after="60"/>
      <w:jc w:val="center"/>
    </w:pPr>
    <w:rPr>
      <w:rFonts w:ascii="Peterburg" w:hAnsi="Peterburg"/>
      <w:b/>
      <w:bCs/>
      <w:sz w:val="24"/>
      <w:szCs w:val="24"/>
    </w:rPr>
  </w:style>
  <w:style w:type="paragraph" w:customStyle="1" w:styleId="S">
    <w:name w:val="S_Обычный"/>
    <w:basedOn w:val="a"/>
    <w:link w:val="S0"/>
    <w:rsid w:val="00816810"/>
    <w:pPr>
      <w:spacing w:line="360" w:lineRule="auto"/>
      <w:ind w:firstLine="709"/>
      <w:jc w:val="both"/>
    </w:pPr>
  </w:style>
  <w:style w:type="paragraph" w:customStyle="1" w:styleId="29">
    <w:name w:val="Îñíîâíîé òåêñò 2"/>
    <w:basedOn w:val="a"/>
    <w:rsid w:val="00816810"/>
    <w:pPr>
      <w:widowControl w:val="0"/>
      <w:ind w:firstLine="720"/>
      <w:jc w:val="both"/>
    </w:pPr>
    <w:rPr>
      <w:b/>
      <w:color w:val="000000"/>
      <w:szCs w:val="20"/>
      <w:lang w:val="en-US"/>
    </w:rPr>
  </w:style>
  <w:style w:type="paragraph" w:customStyle="1" w:styleId="afffb">
    <w:name w:val="основной"/>
    <w:basedOn w:val="a"/>
    <w:rsid w:val="00816810"/>
    <w:pPr>
      <w:keepNext/>
    </w:pPr>
    <w:rPr>
      <w:szCs w:val="20"/>
    </w:rPr>
  </w:style>
  <w:style w:type="character" w:customStyle="1" w:styleId="afffc">
    <w:name w:val="Не вступил в силу"/>
    <w:rsid w:val="00816810"/>
    <w:rPr>
      <w:b/>
      <w:bCs/>
      <w:color w:val="008080"/>
    </w:rPr>
  </w:style>
  <w:style w:type="paragraph" w:styleId="92">
    <w:name w:val="toc 9"/>
    <w:basedOn w:val="a"/>
    <w:next w:val="a"/>
    <w:autoRedefine/>
    <w:semiHidden/>
    <w:rsid w:val="00816810"/>
    <w:pPr>
      <w:ind w:left="1600"/>
    </w:pPr>
    <w:rPr>
      <w:sz w:val="18"/>
      <w:szCs w:val="20"/>
    </w:rPr>
  </w:style>
  <w:style w:type="paragraph" w:customStyle="1" w:styleId="2a">
    <w:name w:val="Îñíîâíîé òåêñò ñ îòñòóïîì 2"/>
    <w:basedOn w:val="afb"/>
    <w:rsid w:val="00816810"/>
    <w:pPr>
      <w:widowControl w:val="0"/>
      <w:ind w:left="720"/>
      <w:jc w:val="both"/>
    </w:pPr>
    <w:rPr>
      <w:color w:val="000000"/>
      <w:lang w:val="en-US"/>
    </w:rPr>
  </w:style>
  <w:style w:type="paragraph" w:customStyle="1" w:styleId="caaieiaie3">
    <w:name w:val="caaieiaie 3"/>
    <w:basedOn w:val="Iauiue"/>
    <w:next w:val="Iauiue"/>
    <w:rsid w:val="00816810"/>
    <w:pPr>
      <w:keepNext/>
      <w:jc w:val="center"/>
    </w:pPr>
    <w:rPr>
      <w:b/>
      <w:sz w:val="24"/>
    </w:rPr>
  </w:style>
  <w:style w:type="paragraph" w:customStyle="1" w:styleId="1f1">
    <w:name w:val="çàãîëîâîê 1"/>
    <w:basedOn w:val="afb"/>
    <w:next w:val="afb"/>
    <w:rsid w:val="00816810"/>
    <w:pPr>
      <w:keepNext/>
      <w:widowControl w:val="0"/>
    </w:pPr>
    <w:rPr>
      <w:sz w:val="28"/>
    </w:rPr>
  </w:style>
  <w:style w:type="paragraph" w:customStyle="1" w:styleId="38">
    <w:name w:val="Îñíîâíîé òåêñò ñ îòñòóïîì 3"/>
    <w:basedOn w:val="afb"/>
    <w:rsid w:val="00816810"/>
    <w:pPr>
      <w:widowControl w:val="0"/>
      <w:ind w:firstLine="567"/>
      <w:jc w:val="both"/>
    </w:pPr>
    <w:rPr>
      <w:rFonts w:ascii="Peterburg" w:hAnsi="Peterburg"/>
      <w:b/>
      <w:i/>
    </w:rPr>
  </w:style>
  <w:style w:type="paragraph" w:customStyle="1" w:styleId="Iniiaiieoaeno">
    <w:name w:val="Iniiaiie oaeno"/>
    <w:basedOn w:val="Iauiue"/>
    <w:rsid w:val="00816810"/>
    <w:pPr>
      <w:widowControl/>
      <w:jc w:val="both"/>
    </w:pPr>
    <w:rPr>
      <w:rFonts w:ascii="Peterburg" w:hAnsi="Peterburg"/>
    </w:rPr>
  </w:style>
  <w:style w:type="paragraph" w:customStyle="1" w:styleId="Iniiaiieoaenonionooiii2">
    <w:name w:val="Iniiaiie oaeno n ionooiii 2"/>
    <w:basedOn w:val="Iauiue"/>
    <w:rsid w:val="00816810"/>
    <w:pPr>
      <w:widowControl/>
      <w:ind w:firstLine="284"/>
      <w:jc w:val="both"/>
    </w:pPr>
    <w:rPr>
      <w:rFonts w:ascii="Peterburg" w:hAnsi="Peterburg"/>
    </w:rPr>
  </w:style>
  <w:style w:type="paragraph" w:customStyle="1" w:styleId="Iniiaiieoaenonionooiii3">
    <w:name w:val="Iniiaiie oaeno n ionooiii 3"/>
    <w:basedOn w:val="Iauiue"/>
    <w:rsid w:val="00816810"/>
    <w:pPr>
      <w:widowControl/>
      <w:ind w:firstLine="720"/>
      <w:jc w:val="both"/>
    </w:pPr>
    <w:rPr>
      <w:rFonts w:ascii="Peterburg" w:hAnsi="Peterburg"/>
      <w:sz w:val="28"/>
    </w:rPr>
  </w:style>
  <w:style w:type="paragraph" w:customStyle="1" w:styleId="afffd">
    <w:name w:val="список"/>
    <w:basedOn w:val="a"/>
    <w:rsid w:val="00816810"/>
    <w:pPr>
      <w:keepLines/>
      <w:overflowPunct w:val="0"/>
      <w:autoSpaceDE w:val="0"/>
      <w:autoSpaceDN w:val="0"/>
      <w:adjustRightInd w:val="0"/>
      <w:ind w:left="709" w:hanging="284"/>
      <w:jc w:val="both"/>
      <w:textAlignment w:val="baseline"/>
    </w:pPr>
    <w:rPr>
      <w:rFonts w:ascii="Peterburg" w:hAnsi="Peterburg"/>
      <w:szCs w:val="20"/>
    </w:rPr>
  </w:style>
  <w:style w:type="paragraph" w:customStyle="1" w:styleId="afffe">
    <w:name w:val="ñïèñîê"/>
    <w:basedOn w:val="afb"/>
    <w:rsid w:val="00816810"/>
    <w:pPr>
      <w:keepLines/>
      <w:widowControl w:val="0"/>
      <w:ind w:left="709" w:hanging="284"/>
      <w:jc w:val="both"/>
    </w:pPr>
    <w:rPr>
      <w:rFonts w:ascii="Peterburg" w:hAnsi="Peterburg"/>
    </w:rPr>
  </w:style>
  <w:style w:type="paragraph" w:customStyle="1" w:styleId="82">
    <w:name w:val="çàãîëîâîê 8"/>
    <w:basedOn w:val="afb"/>
    <w:next w:val="afb"/>
    <w:rsid w:val="00816810"/>
    <w:pPr>
      <w:keepNext/>
      <w:widowControl w:val="0"/>
      <w:ind w:firstLine="720"/>
      <w:jc w:val="both"/>
    </w:pPr>
    <w:rPr>
      <w:b/>
    </w:rPr>
  </w:style>
  <w:style w:type="paragraph" w:customStyle="1" w:styleId="nienie">
    <w:name w:val="nienie"/>
    <w:basedOn w:val="Iauiue"/>
    <w:rsid w:val="00816810"/>
    <w:pPr>
      <w:keepLines/>
      <w:ind w:left="709" w:hanging="284"/>
      <w:jc w:val="both"/>
    </w:pPr>
    <w:rPr>
      <w:rFonts w:ascii="Peterburg" w:hAnsi="Peterburg"/>
      <w:sz w:val="24"/>
    </w:rPr>
  </w:style>
  <w:style w:type="paragraph" w:customStyle="1" w:styleId="Iniiaiieoaeno2">
    <w:name w:val="Iniiaiie oaeno 2"/>
    <w:basedOn w:val="a"/>
    <w:rsid w:val="00816810"/>
    <w:pPr>
      <w:widowControl w:val="0"/>
      <w:ind w:firstLine="567"/>
      <w:jc w:val="both"/>
    </w:pPr>
    <w:rPr>
      <w:b/>
      <w:color w:val="000000"/>
      <w:szCs w:val="20"/>
    </w:rPr>
  </w:style>
  <w:style w:type="paragraph" w:styleId="4">
    <w:name w:val="List Bullet 4"/>
    <w:basedOn w:val="a"/>
    <w:autoRedefine/>
    <w:semiHidden/>
    <w:rsid w:val="00816810"/>
    <w:pPr>
      <w:numPr>
        <w:numId w:val="3"/>
      </w:numPr>
    </w:pPr>
    <w:rPr>
      <w:sz w:val="20"/>
      <w:szCs w:val="20"/>
      <w:lang w:val="en-GB"/>
    </w:rPr>
  </w:style>
  <w:style w:type="paragraph" w:customStyle="1" w:styleId="affff">
    <w:name w:val="Îñíîâíîé òåêñò"/>
    <w:basedOn w:val="afb"/>
    <w:rsid w:val="00816810"/>
    <w:pPr>
      <w:widowControl w:val="0"/>
      <w:tabs>
        <w:tab w:val="left" w:leader="dot" w:pos="9072"/>
      </w:tabs>
      <w:jc w:val="both"/>
    </w:pPr>
    <w:rPr>
      <w:b/>
    </w:rPr>
  </w:style>
  <w:style w:type="paragraph" w:styleId="affff0">
    <w:name w:val="Document Map"/>
    <w:aliases w:val=" Знак3"/>
    <w:basedOn w:val="a"/>
    <w:link w:val="affff1"/>
    <w:rsid w:val="00816810"/>
    <w:pPr>
      <w:widowControl w:val="0"/>
      <w:shd w:val="clear" w:color="auto" w:fill="000080"/>
      <w:autoSpaceDE w:val="0"/>
      <w:autoSpaceDN w:val="0"/>
      <w:adjustRightInd w:val="0"/>
    </w:pPr>
    <w:rPr>
      <w:rFonts w:ascii="Tahoma" w:hAnsi="Tahoma"/>
      <w:sz w:val="20"/>
      <w:szCs w:val="20"/>
    </w:rPr>
  </w:style>
  <w:style w:type="paragraph" w:customStyle="1" w:styleId="Iauiue2">
    <w:name w:val="Iau?iue2"/>
    <w:rsid w:val="00816810"/>
    <w:pPr>
      <w:widowControl w:val="0"/>
    </w:pPr>
    <w:rPr>
      <w:sz w:val="28"/>
      <w:szCs w:val="28"/>
    </w:rPr>
  </w:style>
  <w:style w:type="paragraph" w:customStyle="1" w:styleId="320">
    <w:name w:val="Основной текст с отступом 32"/>
    <w:basedOn w:val="a"/>
    <w:rsid w:val="00816810"/>
    <w:pPr>
      <w:spacing w:after="120"/>
      <w:ind w:left="283"/>
    </w:pPr>
    <w:rPr>
      <w:sz w:val="16"/>
      <w:szCs w:val="16"/>
      <w:lang w:eastAsia="ar-SA"/>
    </w:rPr>
  </w:style>
  <w:style w:type="paragraph" w:customStyle="1" w:styleId="affff2">
    <w:name w:val="Список Маркир"/>
    <w:basedOn w:val="a"/>
    <w:rsid w:val="00816810"/>
    <w:pPr>
      <w:tabs>
        <w:tab w:val="num" w:pos="851"/>
        <w:tab w:val="left" w:pos="900"/>
      </w:tabs>
      <w:spacing w:line="360" w:lineRule="auto"/>
      <w:ind w:left="851" w:hanging="284"/>
      <w:jc w:val="both"/>
    </w:pPr>
  </w:style>
  <w:style w:type="paragraph" w:customStyle="1" w:styleId="1f2">
    <w:name w:val="Перечисление 1"/>
    <w:basedOn w:val="a"/>
    <w:rsid w:val="00816810"/>
    <w:pPr>
      <w:tabs>
        <w:tab w:val="num" w:pos="851"/>
      </w:tabs>
      <w:ind w:left="851" w:hanging="284"/>
      <w:jc w:val="both"/>
    </w:pPr>
    <w:rPr>
      <w:rFonts w:eastAsia="MS Mincho" w:cs="Arial"/>
      <w:sz w:val="28"/>
      <w:szCs w:val="20"/>
    </w:rPr>
  </w:style>
  <w:style w:type="paragraph" w:customStyle="1" w:styleId="affff3">
    <w:name w:val="Отступ"/>
    <w:basedOn w:val="affff4"/>
    <w:rsid w:val="00816810"/>
  </w:style>
  <w:style w:type="paragraph" w:styleId="affff4">
    <w:name w:val="List Bullet"/>
    <w:basedOn w:val="a"/>
    <w:autoRedefine/>
    <w:semiHidden/>
    <w:rsid w:val="00816810"/>
    <w:rPr>
      <w:rFonts w:eastAsia="MS Mincho"/>
      <w:sz w:val="28"/>
    </w:rPr>
  </w:style>
  <w:style w:type="character" w:customStyle="1" w:styleId="1f3">
    <w:name w:val="Слабое выделение1"/>
    <w:aliases w:val="Абзац списка 2"/>
    <w:qFormat/>
    <w:rsid w:val="00816810"/>
    <w:rPr>
      <w:rFonts w:ascii="Times New Roman" w:hAnsi="Times New Roman"/>
      <w:sz w:val="24"/>
    </w:rPr>
  </w:style>
  <w:style w:type="paragraph" w:customStyle="1" w:styleId="affff5">
    <w:name w:val="Обычный с первой строкой"/>
    <w:basedOn w:val="a"/>
    <w:qFormat/>
    <w:rsid w:val="00816810"/>
    <w:pPr>
      <w:suppressAutoHyphens/>
      <w:ind w:firstLine="567"/>
      <w:jc w:val="both"/>
    </w:pPr>
    <w:rPr>
      <w:sz w:val="28"/>
      <w:szCs w:val="28"/>
      <w:lang w:eastAsia="ar-SA"/>
    </w:rPr>
  </w:style>
  <w:style w:type="paragraph" w:customStyle="1" w:styleId="affff6">
    <w:name w:val="Обычный маркер. список"/>
    <w:basedOn w:val="a"/>
    <w:qFormat/>
    <w:rsid w:val="00816810"/>
    <w:pPr>
      <w:suppressAutoHyphens/>
      <w:ind w:left="147" w:firstLine="567"/>
      <w:jc w:val="both"/>
    </w:pPr>
    <w:rPr>
      <w:sz w:val="28"/>
      <w:szCs w:val="28"/>
      <w:lang w:eastAsia="ar-SA"/>
    </w:rPr>
  </w:style>
  <w:style w:type="paragraph" w:customStyle="1" w:styleId="-">
    <w:name w:val="Таблица - номер"/>
    <w:basedOn w:val="a"/>
    <w:qFormat/>
    <w:rsid w:val="00816810"/>
    <w:pPr>
      <w:suppressAutoHyphens/>
      <w:jc w:val="right"/>
    </w:pPr>
    <w:rPr>
      <w:i/>
      <w:lang w:eastAsia="ar-SA"/>
    </w:rPr>
  </w:style>
  <w:style w:type="paragraph" w:customStyle="1" w:styleId="affff7">
    <w:name w:val="Обычный нум. список"/>
    <w:basedOn w:val="a"/>
    <w:qFormat/>
    <w:rsid w:val="00816810"/>
    <w:pPr>
      <w:tabs>
        <w:tab w:val="num" w:pos="0"/>
      </w:tabs>
      <w:suppressAutoHyphens/>
      <w:spacing w:before="45"/>
      <w:ind w:left="147" w:firstLine="567"/>
      <w:jc w:val="both"/>
    </w:pPr>
    <w:rPr>
      <w:sz w:val="28"/>
      <w:szCs w:val="28"/>
      <w:lang w:eastAsia="ar-SA"/>
    </w:rPr>
  </w:style>
  <w:style w:type="paragraph" w:styleId="1f4">
    <w:name w:val="toc 1"/>
    <w:basedOn w:val="a"/>
    <w:next w:val="a"/>
    <w:autoRedefine/>
    <w:uiPriority w:val="39"/>
    <w:unhideWhenUsed/>
    <w:rsid w:val="00F4590F"/>
    <w:pPr>
      <w:widowControl w:val="0"/>
      <w:tabs>
        <w:tab w:val="right" w:leader="dot" w:pos="9345"/>
        <w:tab w:val="right" w:pos="10206"/>
      </w:tabs>
      <w:jc w:val="both"/>
    </w:pPr>
    <w:rPr>
      <w:rFonts w:eastAsia="Calibri"/>
      <w:szCs w:val="22"/>
      <w:lang w:eastAsia="en-US"/>
    </w:rPr>
  </w:style>
  <w:style w:type="paragraph" w:styleId="2b">
    <w:name w:val="toc 2"/>
    <w:basedOn w:val="a"/>
    <w:next w:val="a"/>
    <w:autoRedefine/>
    <w:uiPriority w:val="39"/>
    <w:unhideWhenUsed/>
    <w:rsid w:val="00816810"/>
    <w:pPr>
      <w:widowControl w:val="0"/>
      <w:tabs>
        <w:tab w:val="right" w:pos="10206"/>
      </w:tabs>
      <w:ind w:left="709" w:right="-5"/>
    </w:pPr>
    <w:rPr>
      <w:rFonts w:eastAsia="Calibri"/>
      <w:szCs w:val="22"/>
      <w:lang w:eastAsia="en-US"/>
    </w:rPr>
  </w:style>
  <w:style w:type="paragraph" w:styleId="39">
    <w:name w:val="toc 3"/>
    <w:basedOn w:val="a"/>
    <w:next w:val="a"/>
    <w:autoRedefine/>
    <w:uiPriority w:val="39"/>
    <w:unhideWhenUsed/>
    <w:rsid w:val="00816810"/>
    <w:pPr>
      <w:widowControl w:val="0"/>
      <w:tabs>
        <w:tab w:val="right" w:pos="10206"/>
      </w:tabs>
      <w:ind w:left="709" w:right="566"/>
      <w:jc w:val="both"/>
    </w:pPr>
    <w:rPr>
      <w:rFonts w:eastAsia="Calibri"/>
      <w:szCs w:val="22"/>
      <w:lang w:eastAsia="en-US"/>
    </w:rPr>
  </w:style>
  <w:style w:type="paragraph" w:styleId="44">
    <w:name w:val="toc 4"/>
    <w:basedOn w:val="a"/>
    <w:next w:val="a"/>
    <w:autoRedefine/>
    <w:unhideWhenUsed/>
    <w:rsid w:val="00816810"/>
    <w:pPr>
      <w:widowControl w:val="0"/>
      <w:tabs>
        <w:tab w:val="right" w:pos="10195"/>
      </w:tabs>
      <w:ind w:left="1418" w:firstLine="709"/>
      <w:jc w:val="both"/>
    </w:pPr>
    <w:rPr>
      <w:rFonts w:eastAsia="Calibri"/>
      <w:szCs w:val="22"/>
      <w:lang w:eastAsia="en-US"/>
    </w:rPr>
  </w:style>
  <w:style w:type="character" w:customStyle="1" w:styleId="affff8">
    <w:name w:val="Надстрочный"/>
    <w:rsid w:val="00816810"/>
    <w:rPr>
      <w:sz w:val="28"/>
    </w:rPr>
  </w:style>
  <w:style w:type="character" w:styleId="affff9">
    <w:name w:val="Emphasis"/>
    <w:qFormat/>
    <w:rsid w:val="00816810"/>
    <w:rPr>
      <w:i/>
      <w:iCs/>
    </w:rPr>
  </w:style>
  <w:style w:type="paragraph" w:customStyle="1" w:styleId="affffa">
    <w:name w:val="_Обычный"/>
    <w:basedOn w:val="a"/>
    <w:rsid w:val="00816810"/>
    <w:pPr>
      <w:suppressAutoHyphens/>
      <w:spacing w:line="360" w:lineRule="auto"/>
      <w:ind w:firstLine="709"/>
      <w:jc w:val="both"/>
    </w:pPr>
    <w:rPr>
      <w:lang w:eastAsia="ar-SA"/>
    </w:rPr>
  </w:style>
  <w:style w:type="character" w:customStyle="1" w:styleId="1f5">
    <w:name w:val="Текст выноски Знак1"/>
    <w:semiHidden/>
    <w:rsid w:val="00816810"/>
    <w:rPr>
      <w:rFonts w:ascii="Tahoma" w:hAnsi="Tahoma" w:cs="Tahoma"/>
      <w:b/>
      <w:i/>
      <w:sz w:val="16"/>
      <w:szCs w:val="16"/>
      <w:lang w:val="en-GB" w:eastAsia="en-US" w:bidi="ar-SA"/>
    </w:rPr>
  </w:style>
  <w:style w:type="numbering" w:customStyle="1" w:styleId="1f6">
    <w:name w:val="Нет списка1"/>
    <w:next w:val="a3"/>
    <w:semiHidden/>
    <w:unhideWhenUsed/>
    <w:rsid w:val="00816810"/>
  </w:style>
  <w:style w:type="numbering" w:customStyle="1" w:styleId="2c">
    <w:name w:val="Нет списка2"/>
    <w:next w:val="a3"/>
    <w:semiHidden/>
    <w:unhideWhenUsed/>
    <w:rsid w:val="00816810"/>
  </w:style>
  <w:style w:type="character" w:customStyle="1" w:styleId="WW8Num1z0">
    <w:name w:val="WW8Num1z0"/>
    <w:rsid w:val="00816810"/>
    <w:rPr>
      <w:rFonts w:ascii="Symbol" w:hAnsi="Symbol"/>
      <w:sz w:val="22"/>
      <w:szCs w:val="22"/>
    </w:rPr>
  </w:style>
  <w:style w:type="character" w:customStyle="1" w:styleId="WW8Num2z0">
    <w:name w:val="WW8Num2z0"/>
    <w:rsid w:val="00816810"/>
    <w:rPr>
      <w:rFonts w:ascii="Symbol" w:hAnsi="Symbol"/>
      <w:sz w:val="22"/>
      <w:szCs w:val="22"/>
    </w:rPr>
  </w:style>
  <w:style w:type="character" w:customStyle="1" w:styleId="WW8Num3z0">
    <w:name w:val="WW8Num3z0"/>
    <w:rsid w:val="00816810"/>
    <w:rPr>
      <w:rFonts w:ascii="Symbol" w:hAnsi="Symbol"/>
      <w:sz w:val="22"/>
      <w:szCs w:val="22"/>
    </w:rPr>
  </w:style>
  <w:style w:type="character" w:customStyle="1" w:styleId="WW8Num4z0">
    <w:name w:val="WW8Num4z0"/>
    <w:rsid w:val="00816810"/>
    <w:rPr>
      <w:rFonts w:ascii="Symbol" w:hAnsi="Symbol"/>
      <w:sz w:val="22"/>
      <w:szCs w:val="22"/>
    </w:rPr>
  </w:style>
  <w:style w:type="character" w:customStyle="1" w:styleId="WW8Num5z0">
    <w:name w:val="WW8Num5z0"/>
    <w:rsid w:val="00816810"/>
    <w:rPr>
      <w:rFonts w:ascii="Symbol" w:hAnsi="Symbol"/>
      <w:sz w:val="22"/>
      <w:szCs w:val="22"/>
    </w:rPr>
  </w:style>
  <w:style w:type="character" w:customStyle="1" w:styleId="WW8Num6z0">
    <w:name w:val="WW8Num6z0"/>
    <w:rsid w:val="00816810"/>
    <w:rPr>
      <w:rFonts w:ascii="Symbol" w:hAnsi="Symbol"/>
      <w:sz w:val="22"/>
      <w:szCs w:val="22"/>
    </w:rPr>
  </w:style>
  <w:style w:type="character" w:customStyle="1" w:styleId="WW8Num7z0">
    <w:name w:val="WW8Num7z0"/>
    <w:rsid w:val="00816810"/>
    <w:rPr>
      <w:rFonts w:ascii="Symbol" w:hAnsi="Symbol"/>
      <w:sz w:val="22"/>
      <w:szCs w:val="22"/>
    </w:rPr>
  </w:style>
  <w:style w:type="character" w:customStyle="1" w:styleId="WW8Num8z0">
    <w:name w:val="WW8Num8z0"/>
    <w:rsid w:val="00816810"/>
    <w:rPr>
      <w:rFonts w:ascii="Symbol" w:hAnsi="Symbol"/>
      <w:sz w:val="22"/>
      <w:szCs w:val="22"/>
    </w:rPr>
  </w:style>
  <w:style w:type="character" w:customStyle="1" w:styleId="WW8Num9z0">
    <w:name w:val="WW8Num9z0"/>
    <w:rsid w:val="00816810"/>
    <w:rPr>
      <w:rFonts w:ascii="Symbol" w:hAnsi="Symbol"/>
      <w:sz w:val="22"/>
      <w:szCs w:val="22"/>
    </w:rPr>
  </w:style>
  <w:style w:type="character" w:customStyle="1" w:styleId="WW8Num10z0">
    <w:name w:val="WW8Num10z0"/>
    <w:rsid w:val="00816810"/>
    <w:rPr>
      <w:rFonts w:ascii="Symbol" w:hAnsi="Symbol"/>
      <w:sz w:val="22"/>
      <w:szCs w:val="22"/>
    </w:rPr>
  </w:style>
  <w:style w:type="character" w:customStyle="1" w:styleId="WW8Num11z0">
    <w:name w:val="WW8Num11z0"/>
    <w:rsid w:val="00816810"/>
    <w:rPr>
      <w:rFonts w:ascii="Symbol" w:hAnsi="Symbol"/>
      <w:sz w:val="22"/>
      <w:szCs w:val="22"/>
    </w:rPr>
  </w:style>
  <w:style w:type="character" w:customStyle="1" w:styleId="WW8Num12z0">
    <w:name w:val="WW8Num12z0"/>
    <w:rsid w:val="00816810"/>
    <w:rPr>
      <w:rFonts w:ascii="Symbol" w:hAnsi="Symbol"/>
      <w:sz w:val="22"/>
      <w:szCs w:val="22"/>
    </w:rPr>
  </w:style>
  <w:style w:type="character" w:customStyle="1" w:styleId="WW8Num12z1">
    <w:name w:val="WW8Num12z1"/>
    <w:rsid w:val="00816810"/>
    <w:rPr>
      <w:rFonts w:ascii="Courier New" w:hAnsi="Courier New" w:cs="Courier New"/>
    </w:rPr>
  </w:style>
  <w:style w:type="character" w:customStyle="1" w:styleId="WW8Num12z2">
    <w:name w:val="WW8Num12z2"/>
    <w:rsid w:val="00816810"/>
    <w:rPr>
      <w:rFonts w:ascii="Wingdings" w:hAnsi="Wingdings"/>
    </w:rPr>
  </w:style>
  <w:style w:type="character" w:customStyle="1" w:styleId="WW8Num12z3">
    <w:name w:val="WW8Num12z3"/>
    <w:rsid w:val="00816810"/>
    <w:rPr>
      <w:rFonts w:ascii="Symbol" w:hAnsi="Symbol"/>
    </w:rPr>
  </w:style>
  <w:style w:type="character" w:customStyle="1" w:styleId="WW8Num13z0">
    <w:name w:val="WW8Num13z0"/>
    <w:rsid w:val="00816810"/>
    <w:rPr>
      <w:rFonts w:ascii="Symbol" w:hAnsi="Symbol"/>
      <w:sz w:val="22"/>
      <w:szCs w:val="22"/>
    </w:rPr>
  </w:style>
  <w:style w:type="character" w:customStyle="1" w:styleId="WW8Num13z1">
    <w:name w:val="WW8Num13z1"/>
    <w:rsid w:val="00816810"/>
    <w:rPr>
      <w:rFonts w:ascii="Courier New" w:hAnsi="Courier New" w:cs="Courier New"/>
    </w:rPr>
  </w:style>
  <w:style w:type="character" w:customStyle="1" w:styleId="WW8Num13z2">
    <w:name w:val="WW8Num13z2"/>
    <w:rsid w:val="00816810"/>
    <w:rPr>
      <w:rFonts w:ascii="Wingdings" w:hAnsi="Wingdings"/>
    </w:rPr>
  </w:style>
  <w:style w:type="character" w:customStyle="1" w:styleId="WW8Num13z3">
    <w:name w:val="WW8Num13z3"/>
    <w:rsid w:val="00816810"/>
    <w:rPr>
      <w:rFonts w:ascii="Symbol" w:hAnsi="Symbol"/>
    </w:rPr>
  </w:style>
  <w:style w:type="character" w:customStyle="1" w:styleId="WW8Num14z0">
    <w:name w:val="WW8Num14z0"/>
    <w:rsid w:val="00816810"/>
    <w:rPr>
      <w:rFonts w:ascii="Symbol" w:hAnsi="Symbol"/>
      <w:sz w:val="22"/>
      <w:szCs w:val="22"/>
    </w:rPr>
  </w:style>
  <w:style w:type="character" w:customStyle="1" w:styleId="WW8Num14z1">
    <w:name w:val="WW8Num14z1"/>
    <w:rsid w:val="00816810"/>
    <w:rPr>
      <w:rFonts w:ascii="Courier New" w:hAnsi="Courier New" w:cs="Courier New"/>
    </w:rPr>
  </w:style>
  <w:style w:type="character" w:customStyle="1" w:styleId="WW8Num14z2">
    <w:name w:val="WW8Num14z2"/>
    <w:rsid w:val="00816810"/>
    <w:rPr>
      <w:rFonts w:ascii="Wingdings" w:hAnsi="Wingdings"/>
    </w:rPr>
  </w:style>
  <w:style w:type="character" w:customStyle="1" w:styleId="WW8Num14z3">
    <w:name w:val="WW8Num14z3"/>
    <w:rsid w:val="00816810"/>
    <w:rPr>
      <w:rFonts w:ascii="Symbol" w:hAnsi="Symbol"/>
    </w:rPr>
  </w:style>
  <w:style w:type="character" w:customStyle="1" w:styleId="WW8Num15z0">
    <w:name w:val="WW8Num15z0"/>
    <w:rsid w:val="00816810"/>
    <w:rPr>
      <w:rFonts w:ascii="Courier New" w:hAnsi="Courier New" w:cs="Courier New"/>
      <w:sz w:val="22"/>
      <w:szCs w:val="22"/>
    </w:rPr>
  </w:style>
  <w:style w:type="character" w:customStyle="1" w:styleId="WW8Num15z1">
    <w:name w:val="WW8Num15z1"/>
    <w:rsid w:val="00816810"/>
    <w:rPr>
      <w:rFonts w:ascii="Courier New" w:hAnsi="Courier New" w:cs="Courier New"/>
    </w:rPr>
  </w:style>
  <w:style w:type="character" w:customStyle="1" w:styleId="WW8Num15z2">
    <w:name w:val="WW8Num15z2"/>
    <w:rsid w:val="00816810"/>
    <w:rPr>
      <w:rFonts w:ascii="Wingdings" w:hAnsi="Wingdings"/>
    </w:rPr>
  </w:style>
  <w:style w:type="character" w:customStyle="1" w:styleId="WW8Num15z3">
    <w:name w:val="WW8Num15z3"/>
    <w:rsid w:val="00816810"/>
    <w:rPr>
      <w:rFonts w:ascii="Symbol" w:hAnsi="Symbol"/>
    </w:rPr>
  </w:style>
  <w:style w:type="character" w:customStyle="1" w:styleId="WW8Num16z0">
    <w:name w:val="WW8Num16z0"/>
    <w:rsid w:val="00816810"/>
    <w:rPr>
      <w:rFonts w:ascii="Courier New" w:hAnsi="Courier New" w:cs="Courier New"/>
      <w:sz w:val="22"/>
      <w:szCs w:val="22"/>
    </w:rPr>
  </w:style>
  <w:style w:type="character" w:customStyle="1" w:styleId="WW8Num16z1">
    <w:name w:val="WW8Num16z1"/>
    <w:rsid w:val="00816810"/>
    <w:rPr>
      <w:rFonts w:ascii="Courier New" w:hAnsi="Courier New" w:cs="Courier New"/>
    </w:rPr>
  </w:style>
  <w:style w:type="character" w:customStyle="1" w:styleId="WW8Num16z2">
    <w:name w:val="WW8Num16z2"/>
    <w:rsid w:val="00816810"/>
    <w:rPr>
      <w:rFonts w:ascii="Wingdings" w:hAnsi="Wingdings"/>
    </w:rPr>
  </w:style>
  <w:style w:type="character" w:customStyle="1" w:styleId="WW8Num16z3">
    <w:name w:val="WW8Num16z3"/>
    <w:rsid w:val="00816810"/>
    <w:rPr>
      <w:rFonts w:ascii="Symbol" w:hAnsi="Symbol"/>
    </w:rPr>
  </w:style>
  <w:style w:type="character" w:customStyle="1" w:styleId="WW8Num17z0">
    <w:name w:val="WW8Num17z0"/>
    <w:rsid w:val="00816810"/>
    <w:rPr>
      <w:rFonts w:ascii="Symbol" w:hAnsi="Symbol"/>
      <w:sz w:val="22"/>
      <w:szCs w:val="22"/>
    </w:rPr>
  </w:style>
  <w:style w:type="character" w:customStyle="1" w:styleId="WW8Num17z1">
    <w:name w:val="WW8Num17z1"/>
    <w:rsid w:val="00816810"/>
    <w:rPr>
      <w:rFonts w:ascii="Courier New" w:hAnsi="Courier New" w:cs="Courier New"/>
    </w:rPr>
  </w:style>
  <w:style w:type="character" w:customStyle="1" w:styleId="WW8Num17z2">
    <w:name w:val="WW8Num17z2"/>
    <w:rsid w:val="00816810"/>
    <w:rPr>
      <w:rFonts w:ascii="Wingdings" w:hAnsi="Wingdings"/>
    </w:rPr>
  </w:style>
  <w:style w:type="character" w:customStyle="1" w:styleId="WW8Num17z3">
    <w:name w:val="WW8Num17z3"/>
    <w:rsid w:val="00816810"/>
    <w:rPr>
      <w:rFonts w:ascii="Symbol" w:hAnsi="Symbol"/>
    </w:rPr>
  </w:style>
  <w:style w:type="character" w:customStyle="1" w:styleId="WW8Num18z0">
    <w:name w:val="WW8Num18z0"/>
    <w:rsid w:val="00816810"/>
    <w:rPr>
      <w:rFonts w:ascii="Courier New" w:hAnsi="Courier New" w:cs="Courier New"/>
      <w:sz w:val="22"/>
      <w:szCs w:val="22"/>
    </w:rPr>
  </w:style>
  <w:style w:type="character" w:customStyle="1" w:styleId="WW8Num18z1">
    <w:name w:val="WW8Num18z1"/>
    <w:rsid w:val="00816810"/>
    <w:rPr>
      <w:rFonts w:ascii="Courier New" w:hAnsi="Courier New" w:cs="Courier New"/>
    </w:rPr>
  </w:style>
  <w:style w:type="character" w:customStyle="1" w:styleId="WW8Num18z2">
    <w:name w:val="WW8Num18z2"/>
    <w:rsid w:val="00816810"/>
    <w:rPr>
      <w:rFonts w:ascii="Wingdings" w:hAnsi="Wingdings"/>
    </w:rPr>
  </w:style>
  <w:style w:type="character" w:customStyle="1" w:styleId="WW8Num18z3">
    <w:name w:val="WW8Num18z3"/>
    <w:rsid w:val="00816810"/>
    <w:rPr>
      <w:rFonts w:ascii="Symbol" w:hAnsi="Symbol"/>
    </w:rPr>
  </w:style>
  <w:style w:type="character" w:customStyle="1" w:styleId="WW8Num19z0">
    <w:name w:val="WW8Num19z0"/>
    <w:rsid w:val="00816810"/>
    <w:rPr>
      <w:rFonts w:ascii="Courier New" w:hAnsi="Courier New" w:cs="Courier New"/>
      <w:sz w:val="22"/>
      <w:szCs w:val="22"/>
    </w:rPr>
  </w:style>
  <w:style w:type="character" w:customStyle="1" w:styleId="WW8Num19z1">
    <w:name w:val="WW8Num19z1"/>
    <w:rsid w:val="00816810"/>
    <w:rPr>
      <w:rFonts w:ascii="Courier New" w:hAnsi="Courier New" w:cs="Courier New"/>
    </w:rPr>
  </w:style>
  <w:style w:type="character" w:customStyle="1" w:styleId="WW8Num19z2">
    <w:name w:val="WW8Num19z2"/>
    <w:rsid w:val="00816810"/>
    <w:rPr>
      <w:rFonts w:ascii="Wingdings" w:hAnsi="Wingdings"/>
    </w:rPr>
  </w:style>
  <w:style w:type="character" w:customStyle="1" w:styleId="WW8Num19z3">
    <w:name w:val="WW8Num19z3"/>
    <w:rsid w:val="00816810"/>
    <w:rPr>
      <w:rFonts w:ascii="Symbol" w:hAnsi="Symbol"/>
    </w:rPr>
  </w:style>
  <w:style w:type="character" w:customStyle="1" w:styleId="WW8Num20z0">
    <w:name w:val="WW8Num20z0"/>
    <w:rsid w:val="00816810"/>
    <w:rPr>
      <w:rFonts w:ascii="Courier New" w:hAnsi="Courier New" w:cs="Courier New"/>
      <w:sz w:val="22"/>
      <w:szCs w:val="22"/>
    </w:rPr>
  </w:style>
  <w:style w:type="character" w:customStyle="1" w:styleId="WW8Num20z1">
    <w:name w:val="WW8Num20z1"/>
    <w:rsid w:val="00816810"/>
    <w:rPr>
      <w:rFonts w:ascii="Courier New" w:hAnsi="Courier New" w:cs="Courier New"/>
    </w:rPr>
  </w:style>
  <w:style w:type="character" w:customStyle="1" w:styleId="WW8Num20z2">
    <w:name w:val="WW8Num20z2"/>
    <w:rsid w:val="00816810"/>
    <w:rPr>
      <w:rFonts w:ascii="Wingdings" w:hAnsi="Wingdings"/>
    </w:rPr>
  </w:style>
  <w:style w:type="character" w:customStyle="1" w:styleId="WW8Num20z3">
    <w:name w:val="WW8Num20z3"/>
    <w:rsid w:val="00816810"/>
    <w:rPr>
      <w:rFonts w:ascii="Symbol" w:hAnsi="Symbol"/>
    </w:rPr>
  </w:style>
  <w:style w:type="character" w:customStyle="1" w:styleId="WW8Num21z0">
    <w:name w:val="WW8Num21z0"/>
    <w:rsid w:val="00816810"/>
    <w:rPr>
      <w:rFonts w:ascii="Courier New" w:hAnsi="Courier New" w:cs="Courier New"/>
      <w:sz w:val="22"/>
      <w:szCs w:val="22"/>
    </w:rPr>
  </w:style>
  <w:style w:type="character" w:customStyle="1" w:styleId="WW8Num21z1">
    <w:name w:val="WW8Num21z1"/>
    <w:rsid w:val="00816810"/>
    <w:rPr>
      <w:rFonts w:ascii="Courier New" w:hAnsi="Courier New" w:cs="Courier New"/>
    </w:rPr>
  </w:style>
  <w:style w:type="character" w:customStyle="1" w:styleId="WW8Num21z2">
    <w:name w:val="WW8Num21z2"/>
    <w:rsid w:val="00816810"/>
    <w:rPr>
      <w:rFonts w:ascii="Wingdings" w:hAnsi="Wingdings"/>
    </w:rPr>
  </w:style>
  <w:style w:type="character" w:customStyle="1" w:styleId="WW8Num21z3">
    <w:name w:val="WW8Num21z3"/>
    <w:rsid w:val="00816810"/>
    <w:rPr>
      <w:rFonts w:ascii="Symbol" w:hAnsi="Symbol"/>
    </w:rPr>
  </w:style>
  <w:style w:type="character" w:customStyle="1" w:styleId="WW8Num22z0">
    <w:name w:val="WW8Num22z0"/>
    <w:rsid w:val="00816810"/>
    <w:rPr>
      <w:rFonts w:ascii="Courier New" w:hAnsi="Courier New" w:cs="Courier New"/>
      <w:sz w:val="22"/>
      <w:szCs w:val="22"/>
    </w:rPr>
  </w:style>
  <w:style w:type="character" w:customStyle="1" w:styleId="WW8Num22z1">
    <w:name w:val="WW8Num22z1"/>
    <w:rsid w:val="00816810"/>
    <w:rPr>
      <w:rFonts w:ascii="Courier New" w:hAnsi="Courier New" w:cs="Courier New"/>
    </w:rPr>
  </w:style>
  <w:style w:type="character" w:customStyle="1" w:styleId="WW8Num22z2">
    <w:name w:val="WW8Num22z2"/>
    <w:rsid w:val="00816810"/>
    <w:rPr>
      <w:rFonts w:ascii="Wingdings" w:hAnsi="Wingdings"/>
    </w:rPr>
  </w:style>
  <w:style w:type="character" w:customStyle="1" w:styleId="WW8Num22z3">
    <w:name w:val="WW8Num22z3"/>
    <w:rsid w:val="00816810"/>
    <w:rPr>
      <w:rFonts w:ascii="Symbol" w:hAnsi="Symbol"/>
    </w:rPr>
  </w:style>
  <w:style w:type="character" w:customStyle="1" w:styleId="WW8Num23z0">
    <w:name w:val="WW8Num23z0"/>
    <w:rsid w:val="00816810"/>
    <w:rPr>
      <w:rFonts w:ascii="Symbol" w:hAnsi="Symbol"/>
      <w:sz w:val="22"/>
      <w:szCs w:val="22"/>
    </w:rPr>
  </w:style>
  <w:style w:type="character" w:customStyle="1" w:styleId="WW8Num23z1">
    <w:name w:val="WW8Num23z1"/>
    <w:rsid w:val="00816810"/>
    <w:rPr>
      <w:rFonts w:ascii="Courier New" w:hAnsi="Courier New" w:cs="Courier New"/>
    </w:rPr>
  </w:style>
  <w:style w:type="character" w:customStyle="1" w:styleId="WW8Num23z2">
    <w:name w:val="WW8Num23z2"/>
    <w:rsid w:val="00816810"/>
    <w:rPr>
      <w:rFonts w:ascii="Wingdings" w:hAnsi="Wingdings"/>
    </w:rPr>
  </w:style>
  <w:style w:type="character" w:customStyle="1" w:styleId="WW8Num23z3">
    <w:name w:val="WW8Num23z3"/>
    <w:rsid w:val="00816810"/>
    <w:rPr>
      <w:rFonts w:ascii="Symbol" w:hAnsi="Symbol"/>
    </w:rPr>
  </w:style>
  <w:style w:type="character" w:customStyle="1" w:styleId="WW8Num24z0">
    <w:name w:val="WW8Num24z0"/>
    <w:rsid w:val="00816810"/>
    <w:rPr>
      <w:rFonts w:ascii="Symbol" w:hAnsi="Symbol"/>
      <w:sz w:val="22"/>
      <w:szCs w:val="22"/>
    </w:rPr>
  </w:style>
  <w:style w:type="character" w:customStyle="1" w:styleId="WW8Num24z1">
    <w:name w:val="WW8Num24z1"/>
    <w:rsid w:val="00816810"/>
    <w:rPr>
      <w:rFonts w:ascii="Courier New" w:hAnsi="Courier New" w:cs="Courier New"/>
    </w:rPr>
  </w:style>
  <w:style w:type="character" w:customStyle="1" w:styleId="WW8Num24z2">
    <w:name w:val="WW8Num24z2"/>
    <w:rsid w:val="00816810"/>
    <w:rPr>
      <w:rFonts w:ascii="Wingdings" w:hAnsi="Wingdings"/>
    </w:rPr>
  </w:style>
  <w:style w:type="character" w:customStyle="1" w:styleId="WW8Num24z3">
    <w:name w:val="WW8Num24z3"/>
    <w:rsid w:val="00816810"/>
    <w:rPr>
      <w:rFonts w:ascii="Symbol" w:hAnsi="Symbol"/>
    </w:rPr>
  </w:style>
  <w:style w:type="character" w:customStyle="1" w:styleId="WW8Num26z0">
    <w:name w:val="WW8Num26z0"/>
    <w:rsid w:val="00816810"/>
    <w:rPr>
      <w:rFonts w:ascii="Courier New" w:hAnsi="Courier New" w:cs="Courier New"/>
      <w:sz w:val="22"/>
      <w:szCs w:val="22"/>
    </w:rPr>
  </w:style>
  <w:style w:type="character" w:customStyle="1" w:styleId="WW8Num26z1">
    <w:name w:val="WW8Num26z1"/>
    <w:rsid w:val="00816810"/>
    <w:rPr>
      <w:rFonts w:ascii="Courier New" w:hAnsi="Courier New" w:cs="Courier New"/>
    </w:rPr>
  </w:style>
  <w:style w:type="character" w:customStyle="1" w:styleId="WW8Num26z2">
    <w:name w:val="WW8Num26z2"/>
    <w:rsid w:val="00816810"/>
    <w:rPr>
      <w:rFonts w:ascii="Wingdings" w:hAnsi="Wingdings"/>
    </w:rPr>
  </w:style>
  <w:style w:type="character" w:customStyle="1" w:styleId="WW8Num26z3">
    <w:name w:val="WW8Num26z3"/>
    <w:rsid w:val="00816810"/>
    <w:rPr>
      <w:rFonts w:ascii="Symbol" w:hAnsi="Symbol"/>
    </w:rPr>
  </w:style>
  <w:style w:type="character" w:customStyle="1" w:styleId="WW8Num27z0">
    <w:name w:val="WW8Num27z0"/>
    <w:rsid w:val="00816810"/>
    <w:rPr>
      <w:rFonts w:ascii="Symbol" w:hAnsi="Symbol"/>
      <w:sz w:val="22"/>
      <w:szCs w:val="22"/>
    </w:rPr>
  </w:style>
  <w:style w:type="character" w:customStyle="1" w:styleId="WW8Num27z1">
    <w:name w:val="WW8Num27z1"/>
    <w:rsid w:val="00816810"/>
    <w:rPr>
      <w:rFonts w:ascii="Courier New" w:hAnsi="Courier New" w:cs="Courier New"/>
    </w:rPr>
  </w:style>
  <w:style w:type="character" w:customStyle="1" w:styleId="WW8Num27z2">
    <w:name w:val="WW8Num27z2"/>
    <w:rsid w:val="00816810"/>
    <w:rPr>
      <w:rFonts w:ascii="Wingdings" w:hAnsi="Wingdings"/>
    </w:rPr>
  </w:style>
  <w:style w:type="character" w:customStyle="1" w:styleId="WW8Num27z3">
    <w:name w:val="WW8Num27z3"/>
    <w:rsid w:val="00816810"/>
    <w:rPr>
      <w:rFonts w:ascii="Symbol" w:hAnsi="Symbol"/>
    </w:rPr>
  </w:style>
  <w:style w:type="character" w:customStyle="1" w:styleId="WW8Num28z0">
    <w:name w:val="WW8Num28z0"/>
    <w:rsid w:val="00816810"/>
    <w:rPr>
      <w:rFonts w:ascii="Symbol" w:hAnsi="Symbol"/>
      <w:sz w:val="22"/>
      <w:szCs w:val="22"/>
    </w:rPr>
  </w:style>
  <w:style w:type="character" w:customStyle="1" w:styleId="WW8Num28z1">
    <w:name w:val="WW8Num28z1"/>
    <w:rsid w:val="00816810"/>
    <w:rPr>
      <w:rFonts w:ascii="Courier New" w:hAnsi="Courier New" w:cs="Courier New"/>
    </w:rPr>
  </w:style>
  <w:style w:type="character" w:customStyle="1" w:styleId="WW8Num28z2">
    <w:name w:val="WW8Num28z2"/>
    <w:rsid w:val="00816810"/>
    <w:rPr>
      <w:rFonts w:ascii="Wingdings" w:hAnsi="Wingdings"/>
    </w:rPr>
  </w:style>
  <w:style w:type="character" w:customStyle="1" w:styleId="WW8Num28z3">
    <w:name w:val="WW8Num28z3"/>
    <w:rsid w:val="00816810"/>
    <w:rPr>
      <w:rFonts w:ascii="Symbol" w:hAnsi="Symbol"/>
    </w:rPr>
  </w:style>
  <w:style w:type="character" w:customStyle="1" w:styleId="WW8Num30z0">
    <w:name w:val="WW8Num30z0"/>
    <w:rsid w:val="00816810"/>
    <w:rPr>
      <w:rFonts w:ascii="Courier New" w:hAnsi="Courier New" w:cs="Courier New"/>
      <w:sz w:val="22"/>
      <w:szCs w:val="22"/>
    </w:rPr>
  </w:style>
  <w:style w:type="character" w:customStyle="1" w:styleId="WW8Num30z1">
    <w:name w:val="WW8Num30z1"/>
    <w:rsid w:val="00816810"/>
    <w:rPr>
      <w:rFonts w:ascii="Courier New" w:hAnsi="Courier New" w:cs="Courier New"/>
    </w:rPr>
  </w:style>
  <w:style w:type="character" w:customStyle="1" w:styleId="WW8Num30z2">
    <w:name w:val="WW8Num30z2"/>
    <w:rsid w:val="00816810"/>
    <w:rPr>
      <w:rFonts w:ascii="Wingdings" w:hAnsi="Wingdings"/>
    </w:rPr>
  </w:style>
  <w:style w:type="character" w:customStyle="1" w:styleId="WW8Num30z3">
    <w:name w:val="WW8Num30z3"/>
    <w:rsid w:val="00816810"/>
    <w:rPr>
      <w:rFonts w:ascii="Symbol" w:hAnsi="Symbol"/>
    </w:rPr>
  </w:style>
  <w:style w:type="character" w:customStyle="1" w:styleId="WW8Num31z0">
    <w:name w:val="WW8Num31z0"/>
    <w:rsid w:val="00816810"/>
    <w:rPr>
      <w:rFonts w:ascii="Courier New" w:hAnsi="Courier New" w:cs="Courier New"/>
      <w:sz w:val="22"/>
      <w:szCs w:val="22"/>
    </w:rPr>
  </w:style>
  <w:style w:type="character" w:customStyle="1" w:styleId="WW8Num31z1">
    <w:name w:val="WW8Num31z1"/>
    <w:rsid w:val="00816810"/>
    <w:rPr>
      <w:rFonts w:ascii="Courier New" w:hAnsi="Courier New" w:cs="Courier New"/>
    </w:rPr>
  </w:style>
  <w:style w:type="character" w:customStyle="1" w:styleId="WW8Num31z2">
    <w:name w:val="WW8Num31z2"/>
    <w:rsid w:val="00816810"/>
    <w:rPr>
      <w:rFonts w:ascii="Wingdings" w:hAnsi="Wingdings"/>
    </w:rPr>
  </w:style>
  <w:style w:type="character" w:customStyle="1" w:styleId="WW8Num31z3">
    <w:name w:val="WW8Num31z3"/>
    <w:rsid w:val="00816810"/>
    <w:rPr>
      <w:rFonts w:ascii="Symbol" w:hAnsi="Symbol"/>
    </w:rPr>
  </w:style>
  <w:style w:type="character" w:customStyle="1" w:styleId="WW8Num32z0">
    <w:name w:val="WW8Num32z0"/>
    <w:rsid w:val="00816810"/>
    <w:rPr>
      <w:rFonts w:ascii="Courier New" w:hAnsi="Courier New" w:cs="Courier New"/>
      <w:sz w:val="22"/>
      <w:szCs w:val="22"/>
    </w:rPr>
  </w:style>
  <w:style w:type="character" w:customStyle="1" w:styleId="WW8Num32z1">
    <w:name w:val="WW8Num32z1"/>
    <w:rsid w:val="00816810"/>
    <w:rPr>
      <w:rFonts w:ascii="Courier New" w:hAnsi="Courier New" w:cs="Courier New"/>
    </w:rPr>
  </w:style>
  <w:style w:type="character" w:customStyle="1" w:styleId="WW8Num32z2">
    <w:name w:val="WW8Num32z2"/>
    <w:rsid w:val="00816810"/>
    <w:rPr>
      <w:rFonts w:ascii="Wingdings" w:hAnsi="Wingdings"/>
    </w:rPr>
  </w:style>
  <w:style w:type="character" w:customStyle="1" w:styleId="WW8Num32z3">
    <w:name w:val="WW8Num32z3"/>
    <w:rsid w:val="00816810"/>
    <w:rPr>
      <w:rFonts w:ascii="Symbol" w:hAnsi="Symbol"/>
    </w:rPr>
  </w:style>
  <w:style w:type="character" w:customStyle="1" w:styleId="WW8Num33z0">
    <w:name w:val="WW8Num33z0"/>
    <w:rsid w:val="00816810"/>
    <w:rPr>
      <w:rFonts w:ascii="Courier New" w:hAnsi="Courier New" w:cs="Courier New"/>
      <w:sz w:val="22"/>
      <w:szCs w:val="22"/>
    </w:rPr>
  </w:style>
  <w:style w:type="character" w:customStyle="1" w:styleId="WW8Num33z1">
    <w:name w:val="WW8Num33z1"/>
    <w:rsid w:val="00816810"/>
    <w:rPr>
      <w:rFonts w:ascii="Courier New" w:hAnsi="Courier New" w:cs="Courier New"/>
    </w:rPr>
  </w:style>
  <w:style w:type="character" w:customStyle="1" w:styleId="WW8Num33z2">
    <w:name w:val="WW8Num33z2"/>
    <w:rsid w:val="00816810"/>
    <w:rPr>
      <w:rFonts w:ascii="Wingdings" w:hAnsi="Wingdings"/>
    </w:rPr>
  </w:style>
  <w:style w:type="character" w:customStyle="1" w:styleId="WW8Num33z3">
    <w:name w:val="WW8Num33z3"/>
    <w:rsid w:val="00816810"/>
    <w:rPr>
      <w:rFonts w:ascii="Symbol" w:hAnsi="Symbol"/>
    </w:rPr>
  </w:style>
  <w:style w:type="character" w:customStyle="1" w:styleId="WW8Num34z0">
    <w:name w:val="WW8Num34z0"/>
    <w:rsid w:val="00816810"/>
    <w:rPr>
      <w:rFonts w:ascii="Courier New" w:hAnsi="Courier New" w:cs="Courier New"/>
      <w:sz w:val="22"/>
      <w:szCs w:val="22"/>
    </w:rPr>
  </w:style>
  <w:style w:type="character" w:customStyle="1" w:styleId="WW8Num34z1">
    <w:name w:val="WW8Num34z1"/>
    <w:rsid w:val="00816810"/>
    <w:rPr>
      <w:rFonts w:ascii="Courier New" w:hAnsi="Courier New" w:cs="Courier New"/>
    </w:rPr>
  </w:style>
  <w:style w:type="character" w:customStyle="1" w:styleId="WW8Num34z2">
    <w:name w:val="WW8Num34z2"/>
    <w:rsid w:val="00816810"/>
    <w:rPr>
      <w:rFonts w:ascii="Wingdings" w:hAnsi="Wingdings"/>
    </w:rPr>
  </w:style>
  <w:style w:type="character" w:customStyle="1" w:styleId="WW8Num34z3">
    <w:name w:val="WW8Num34z3"/>
    <w:rsid w:val="00816810"/>
    <w:rPr>
      <w:rFonts w:ascii="Symbol" w:hAnsi="Symbol"/>
    </w:rPr>
  </w:style>
  <w:style w:type="character" w:customStyle="1" w:styleId="WW8Num35z0">
    <w:name w:val="WW8Num35z0"/>
    <w:rsid w:val="00816810"/>
    <w:rPr>
      <w:rFonts w:ascii="Courier New" w:hAnsi="Courier New" w:cs="Courier New"/>
      <w:sz w:val="22"/>
      <w:szCs w:val="22"/>
    </w:rPr>
  </w:style>
  <w:style w:type="character" w:customStyle="1" w:styleId="WW8Num35z1">
    <w:name w:val="WW8Num35z1"/>
    <w:rsid w:val="00816810"/>
    <w:rPr>
      <w:rFonts w:ascii="Courier New" w:hAnsi="Courier New" w:cs="Courier New"/>
    </w:rPr>
  </w:style>
  <w:style w:type="character" w:customStyle="1" w:styleId="WW8Num35z2">
    <w:name w:val="WW8Num35z2"/>
    <w:rsid w:val="00816810"/>
    <w:rPr>
      <w:rFonts w:ascii="Wingdings" w:hAnsi="Wingdings"/>
    </w:rPr>
  </w:style>
  <w:style w:type="character" w:customStyle="1" w:styleId="WW8Num35z3">
    <w:name w:val="WW8Num35z3"/>
    <w:rsid w:val="00816810"/>
    <w:rPr>
      <w:rFonts w:ascii="Symbol" w:hAnsi="Symbol"/>
    </w:rPr>
  </w:style>
  <w:style w:type="character" w:customStyle="1" w:styleId="WW8Num36z0">
    <w:name w:val="WW8Num36z0"/>
    <w:rsid w:val="00816810"/>
    <w:rPr>
      <w:rFonts w:ascii="Courier New" w:hAnsi="Courier New" w:cs="Courier New"/>
      <w:sz w:val="22"/>
      <w:szCs w:val="22"/>
    </w:rPr>
  </w:style>
  <w:style w:type="character" w:customStyle="1" w:styleId="WW8Num36z1">
    <w:name w:val="WW8Num36z1"/>
    <w:rsid w:val="00816810"/>
    <w:rPr>
      <w:rFonts w:ascii="Courier New" w:hAnsi="Courier New" w:cs="Courier New"/>
    </w:rPr>
  </w:style>
  <w:style w:type="character" w:customStyle="1" w:styleId="WW8Num36z2">
    <w:name w:val="WW8Num36z2"/>
    <w:rsid w:val="00816810"/>
    <w:rPr>
      <w:rFonts w:ascii="Wingdings" w:hAnsi="Wingdings"/>
    </w:rPr>
  </w:style>
  <w:style w:type="character" w:customStyle="1" w:styleId="WW8Num36z3">
    <w:name w:val="WW8Num36z3"/>
    <w:rsid w:val="00816810"/>
    <w:rPr>
      <w:rFonts w:ascii="Symbol" w:hAnsi="Symbol"/>
    </w:rPr>
  </w:style>
  <w:style w:type="character" w:customStyle="1" w:styleId="WW8Num37z0">
    <w:name w:val="WW8Num37z0"/>
    <w:rsid w:val="00816810"/>
    <w:rPr>
      <w:rFonts w:ascii="Courier New" w:hAnsi="Courier New" w:cs="Courier New"/>
      <w:sz w:val="22"/>
      <w:szCs w:val="22"/>
    </w:rPr>
  </w:style>
  <w:style w:type="character" w:customStyle="1" w:styleId="WW8Num37z1">
    <w:name w:val="WW8Num37z1"/>
    <w:rsid w:val="00816810"/>
    <w:rPr>
      <w:rFonts w:ascii="Courier New" w:hAnsi="Courier New" w:cs="Courier New"/>
    </w:rPr>
  </w:style>
  <w:style w:type="character" w:customStyle="1" w:styleId="WW8Num37z2">
    <w:name w:val="WW8Num37z2"/>
    <w:rsid w:val="00816810"/>
    <w:rPr>
      <w:rFonts w:ascii="Wingdings" w:hAnsi="Wingdings"/>
    </w:rPr>
  </w:style>
  <w:style w:type="character" w:customStyle="1" w:styleId="WW8Num37z3">
    <w:name w:val="WW8Num37z3"/>
    <w:rsid w:val="00816810"/>
    <w:rPr>
      <w:rFonts w:ascii="Symbol" w:hAnsi="Symbol"/>
    </w:rPr>
  </w:style>
  <w:style w:type="character" w:customStyle="1" w:styleId="WW8Num38z0">
    <w:name w:val="WW8Num38z0"/>
    <w:rsid w:val="00816810"/>
    <w:rPr>
      <w:rFonts w:ascii="Symbol" w:hAnsi="Symbol"/>
      <w:sz w:val="22"/>
      <w:szCs w:val="22"/>
    </w:rPr>
  </w:style>
  <w:style w:type="character" w:customStyle="1" w:styleId="WW8Num38z1">
    <w:name w:val="WW8Num38z1"/>
    <w:rsid w:val="00816810"/>
    <w:rPr>
      <w:rFonts w:ascii="Courier New" w:hAnsi="Courier New" w:cs="Courier New"/>
    </w:rPr>
  </w:style>
  <w:style w:type="character" w:customStyle="1" w:styleId="WW8Num38z2">
    <w:name w:val="WW8Num38z2"/>
    <w:rsid w:val="00816810"/>
    <w:rPr>
      <w:rFonts w:ascii="Wingdings" w:hAnsi="Wingdings"/>
    </w:rPr>
  </w:style>
  <w:style w:type="character" w:customStyle="1" w:styleId="WW8Num38z3">
    <w:name w:val="WW8Num38z3"/>
    <w:rsid w:val="00816810"/>
    <w:rPr>
      <w:rFonts w:ascii="Symbol" w:hAnsi="Symbol"/>
    </w:rPr>
  </w:style>
  <w:style w:type="character" w:customStyle="1" w:styleId="WW8Num39z0">
    <w:name w:val="WW8Num39z0"/>
    <w:rsid w:val="00816810"/>
    <w:rPr>
      <w:rFonts w:ascii="Symbol" w:hAnsi="Symbol"/>
      <w:sz w:val="22"/>
      <w:szCs w:val="22"/>
    </w:rPr>
  </w:style>
  <w:style w:type="character" w:customStyle="1" w:styleId="WW8Num39z1">
    <w:name w:val="WW8Num39z1"/>
    <w:rsid w:val="00816810"/>
    <w:rPr>
      <w:rFonts w:ascii="Courier New" w:hAnsi="Courier New" w:cs="Courier New"/>
    </w:rPr>
  </w:style>
  <w:style w:type="character" w:customStyle="1" w:styleId="WW8Num39z2">
    <w:name w:val="WW8Num39z2"/>
    <w:rsid w:val="00816810"/>
    <w:rPr>
      <w:rFonts w:ascii="Wingdings" w:hAnsi="Wingdings"/>
    </w:rPr>
  </w:style>
  <w:style w:type="character" w:customStyle="1" w:styleId="WW8Num39z3">
    <w:name w:val="WW8Num39z3"/>
    <w:rsid w:val="00816810"/>
    <w:rPr>
      <w:rFonts w:ascii="Symbol" w:hAnsi="Symbol"/>
    </w:rPr>
  </w:style>
  <w:style w:type="character" w:customStyle="1" w:styleId="WW8Num40z0">
    <w:name w:val="WW8Num40z0"/>
    <w:rsid w:val="00816810"/>
    <w:rPr>
      <w:rFonts w:ascii="Symbol" w:hAnsi="Symbol"/>
      <w:sz w:val="22"/>
      <w:szCs w:val="22"/>
    </w:rPr>
  </w:style>
  <w:style w:type="character" w:customStyle="1" w:styleId="WW8Num43z0">
    <w:name w:val="WW8Num43z0"/>
    <w:rsid w:val="00816810"/>
    <w:rPr>
      <w:rFonts w:ascii="Courier New" w:hAnsi="Courier New" w:cs="Courier New"/>
      <w:sz w:val="22"/>
      <w:szCs w:val="22"/>
    </w:rPr>
  </w:style>
  <w:style w:type="character" w:customStyle="1" w:styleId="WW8Num43z1">
    <w:name w:val="WW8Num43z1"/>
    <w:rsid w:val="00816810"/>
    <w:rPr>
      <w:rFonts w:ascii="Courier New" w:hAnsi="Courier New" w:cs="Courier New"/>
    </w:rPr>
  </w:style>
  <w:style w:type="character" w:customStyle="1" w:styleId="WW8Num43z2">
    <w:name w:val="WW8Num43z2"/>
    <w:rsid w:val="00816810"/>
    <w:rPr>
      <w:rFonts w:ascii="Wingdings" w:hAnsi="Wingdings"/>
    </w:rPr>
  </w:style>
  <w:style w:type="character" w:customStyle="1" w:styleId="WW8Num43z3">
    <w:name w:val="WW8Num43z3"/>
    <w:rsid w:val="00816810"/>
    <w:rPr>
      <w:rFonts w:ascii="Symbol" w:hAnsi="Symbol"/>
    </w:rPr>
  </w:style>
  <w:style w:type="character" w:customStyle="1" w:styleId="WW8Num44z0">
    <w:name w:val="WW8Num44z0"/>
    <w:rsid w:val="00816810"/>
    <w:rPr>
      <w:rFonts w:ascii="Symbol" w:hAnsi="Symbol"/>
      <w:sz w:val="22"/>
      <w:szCs w:val="22"/>
    </w:rPr>
  </w:style>
  <w:style w:type="character" w:customStyle="1" w:styleId="WW8Num44z1">
    <w:name w:val="WW8Num44z1"/>
    <w:rsid w:val="00816810"/>
    <w:rPr>
      <w:rFonts w:ascii="Courier New" w:hAnsi="Courier New" w:cs="Courier New"/>
      <w:sz w:val="22"/>
      <w:szCs w:val="22"/>
    </w:rPr>
  </w:style>
  <w:style w:type="character" w:customStyle="1" w:styleId="WW8Num44z2">
    <w:name w:val="WW8Num44z2"/>
    <w:rsid w:val="00816810"/>
    <w:rPr>
      <w:rFonts w:ascii="Wingdings" w:hAnsi="Wingdings"/>
    </w:rPr>
  </w:style>
  <w:style w:type="character" w:customStyle="1" w:styleId="WW8Num44z3">
    <w:name w:val="WW8Num44z3"/>
    <w:rsid w:val="00816810"/>
    <w:rPr>
      <w:rFonts w:ascii="Symbol" w:hAnsi="Symbol"/>
    </w:rPr>
  </w:style>
  <w:style w:type="character" w:customStyle="1" w:styleId="WW8Num44z4">
    <w:name w:val="WW8Num44z4"/>
    <w:rsid w:val="00816810"/>
    <w:rPr>
      <w:rFonts w:ascii="Courier New" w:hAnsi="Courier New" w:cs="Courier New"/>
    </w:rPr>
  </w:style>
  <w:style w:type="character" w:customStyle="1" w:styleId="WW8Num45z0">
    <w:name w:val="WW8Num45z0"/>
    <w:rsid w:val="00816810"/>
    <w:rPr>
      <w:rFonts w:ascii="Symbol" w:hAnsi="Symbol"/>
      <w:sz w:val="22"/>
      <w:szCs w:val="22"/>
    </w:rPr>
  </w:style>
  <w:style w:type="character" w:customStyle="1" w:styleId="WW8Num45z1">
    <w:name w:val="WW8Num45z1"/>
    <w:rsid w:val="00816810"/>
    <w:rPr>
      <w:rFonts w:ascii="Courier New" w:hAnsi="Courier New" w:cs="Courier New"/>
    </w:rPr>
  </w:style>
  <w:style w:type="character" w:customStyle="1" w:styleId="WW8Num45z2">
    <w:name w:val="WW8Num45z2"/>
    <w:rsid w:val="00816810"/>
    <w:rPr>
      <w:rFonts w:ascii="Wingdings" w:hAnsi="Wingdings"/>
    </w:rPr>
  </w:style>
  <w:style w:type="character" w:customStyle="1" w:styleId="WW8Num45z3">
    <w:name w:val="WW8Num45z3"/>
    <w:rsid w:val="00816810"/>
    <w:rPr>
      <w:rFonts w:ascii="Symbol" w:hAnsi="Symbol"/>
    </w:rPr>
  </w:style>
  <w:style w:type="character" w:customStyle="1" w:styleId="WW8Num46z0">
    <w:name w:val="WW8Num46z0"/>
    <w:rsid w:val="00816810"/>
    <w:rPr>
      <w:rFonts w:ascii="Symbol" w:hAnsi="Symbol"/>
      <w:sz w:val="22"/>
      <w:szCs w:val="22"/>
    </w:rPr>
  </w:style>
  <w:style w:type="character" w:customStyle="1" w:styleId="WW8Num46z1">
    <w:name w:val="WW8Num46z1"/>
    <w:rsid w:val="00816810"/>
    <w:rPr>
      <w:rFonts w:ascii="Courier New" w:hAnsi="Courier New" w:cs="Courier New"/>
    </w:rPr>
  </w:style>
  <w:style w:type="character" w:customStyle="1" w:styleId="WW8Num46z2">
    <w:name w:val="WW8Num46z2"/>
    <w:rsid w:val="00816810"/>
    <w:rPr>
      <w:rFonts w:ascii="Wingdings" w:hAnsi="Wingdings"/>
    </w:rPr>
  </w:style>
  <w:style w:type="character" w:customStyle="1" w:styleId="WW8Num46z3">
    <w:name w:val="WW8Num46z3"/>
    <w:rsid w:val="00816810"/>
    <w:rPr>
      <w:rFonts w:ascii="Symbol" w:hAnsi="Symbol"/>
    </w:rPr>
  </w:style>
  <w:style w:type="character" w:customStyle="1" w:styleId="WW8Num47z0">
    <w:name w:val="WW8Num47z0"/>
    <w:rsid w:val="00816810"/>
    <w:rPr>
      <w:rFonts w:ascii="Symbol" w:hAnsi="Symbol"/>
      <w:sz w:val="22"/>
      <w:szCs w:val="22"/>
    </w:rPr>
  </w:style>
  <w:style w:type="character" w:customStyle="1" w:styleId="WW8Num47z1">
    <w:name w:val="WW8Num47z1"/>
    <w:rsid w:val="00816810"/>
    <w:rPr>
      <w:rFonts w:ascii="Courier New" w:hAnsi="Courier New" w:cs="Courier New"/>
    </w:rPr>
  </w:style>
  <w:style w:type="character" w:customStyle="1" w:styleId="WW8Num47z2">
    <w:name w:val="WW8Num47z2"/>
    <w:rsid w:val="00816810"/>
    <w:rPr>
      <w:rFonts w:ascii="Wingdings" w:hAnsi="Wingdings"/>
    </w:rPr>
  </w:style>
  <w:style w:type="character" w:customStyle="1" w:styleId="WW8Num47z3">
    <w:name w:val="WW8Num47z3"/>
    <w:rsid w:val="00816810"/>
    <w:rPr>
      <w:rFonts w:ascii="Symbol" w:hAnsi="Symbol"/>
    </w:rPr>
  </w:style>
  <w:style w:type="character" w:customStyle="1" w:styleId="WW8Num48z0">
    <w:name w:val="WW8Num48z0"/>
    <w:rsid w:val="00816810"/>
    <w:rPr>
      <w:rFonts w:ascii="Symbol" w:hAnsi="Symbol"/>
      <w:sz w:val="22"/>
      <w:szCs w:val="22"/>
    </w:rPr>
  </w:style>
  <w:style w:type="character" w:customStyle="1" w:styleId="WW8Num48z1">
    <w:name w:val="WW8Num48z1"/>
    <w:rsid w:val="00816810"/>
    <w:rPr>
      <w:rFonts w:ascii="Courier New" w:hAnsi="Courier New" w:cs="Courier New"/>
    </w:rPr>
  </w:style>
  <w:style w:type="character" w:customStyle="1" w:styleId="WW8Num48z2">
    <w:name w:val="WW8Num48z2"/>
    <w:rsid w:val="00816810"/>
    <w:rPr>
      <w:rFonts w:ascii="Wingdings" w:hAnsi="Wingdings"/>
    </w:rPr>
  </w:style>
  <w:style w:type="character" w:customStyle="1" w:styleId="WW8Num48z3">
    <w:name w:val="WW8Num48z3"/>
    <w:rsid w:val="00816810"/>
    <w:rPr>
      <w:rFonts w:ascii="Symbol" w:hAnsi="Symbol"/>
    </w:rPr>
  </w:style>
  <w:style w:type="character" w:customStyle="1" w:styleId="WW8Num49z0">
    <w:name w:val="WW8Num49z0"/>
    <w:rsid w:val="00816810"/>
    <w:rPr>
      <w:rFonts w:ascii="Courier New" w:hAnsi="Courier New" w:cs="Courier New"/>
      <w:sz w:val="22"/>
      <w:szCs w:val="22"/>
    </w:rPr>
  </w:style>
  <w:style w:type="character" w:customStyle="1" w:styleId="WW8Num49z1">
    <w:name w:val="WW8Num49z1"/>
    <w:rsid w:val="00816810"/>
    <w:rPr>
      <w:rFonts w:ascii="Courier New" w:hAnsi="Courier New" w:cs="Courier New"/>
    </w:rPr>
  </w:style>
  <w:style w:type="character" w:customStyle="1" w:styleId="WW8Num49z2">
    <w:name w:val="WW8Num49z2"/>
    <w:rsid w:val="00816810"/>
    <w:rPr>
      <w:rFonts w:ascii="Wingdings" w:hAnsi="Wingdings"/>
    </w:rPr>
  </w:style>
  <w:style w:type="character" w:customStyle="1" w:styleId="WW8Num49z3">
    <w:name w:val="WW8Num49z3"/>
    <w:rsid w:val="00816810"/>
    <w:rPr>
      <w:rFonts w:ascii="Symbol" w:hAnsi="Symbol"/>
    </w:rPr>
  </w:style>
  <w:style w:type="character" w:customStyle="1" w:styleId="WW8Num50z0">
    <w:name w:val="WW8Num50z0"/>
    <w:rsid w:val="00816810"/>
    <w:rPr>
      <w:rFonts w:ascii="Courier New" w:hAnsi="Courier New" w:cs="Courier New"/>
      <w:sz w:val="22"/>
      <w:szCs w:val="22"/>
    </w:rPr>
  </w:style>
  <w:style w:type="character" w:customStyle="1" w:styleId="WW8Num50z1">
    <w:name w:val="WW8Num50z1"/>
    <w:rsid w:val="00816810"/>
    <w:rPr>
      <w:rFonts w:ascii="Courier New" w:hAnsi="Courier New" w:cs="Courier New"/>
    </w:rPr>
  </w:style>
  <w:style w:type="character" w:customStyle="1" w:styleId="WW8Num50z2">
    <w:name w:val="WW8Num50z2"/>
    <w:rsid w:val="00816810"/>
    <w:rPr>
      <w:rFonts w:ascii="Wingdings" w:hAnsi="Wingdings"/>
    </w:rPr>
  </w:style>
  <w:style w:type="character" w:customStyle="1" w:styleId="WW8Num50z3">
    <w:name w:val="WW8Num50z3"/>
    <w:rsid w:val="00816810"/>
    <w:rPr>
      <w:rFonts w:ascii="Symbol" w:hAnsi="Symbol"/>
    </w:rPr>
  </w:style>
  <w:style w:type="character" w:customStyle="1" w:styleId="WW8Num51z0">
    <w:name w:val="WW8Num51z0"/>
    <w:rsid w:val="00816810"/>
    <w:rPr>
      <w:rFonts w:ascii="Symbol" w:hAnsi="Symbol"/>
      <w:sz w:val="22"/>
      <w:szCs w:val="22"/>
    </w:rPr>
  </w:style>
  <w:style w:type="character" w:customStyle="1" w:styleId="WW8Num51z1">
    <w:name w:val="WW8Num51z1"/>
    <w:rsid w:val="00816810"/>
    <w:rPr>
      <w:rFonts w:ascii="Courier New" w:hAnsi="Courier New" w:cs="Courier New"/>
    </w:rPr>
  </w:style>
  <w:style w:type="character" w:customStyle="1" w:styleId="WW8Num51z2">
    <w:name w:val="WW8Num51z2"/>
    <w:rsid w:val="00816810"/>
    <w:rPr>
      <w:rFonts w:ascii="Wingdings" w:hAnsi="Wingdings"/>
    </w:rPr>
  </w:style>
  <w:style w:type="character" w:customStyle="1" w:styleId="WW8Num51z3">
    <w:name w:val="WW8Num51z3"/>
    <w:rsid w:val="00816810"/>
    <w:rPr>
      <w:rFonts w:ascii="Symbol" w:hAnsi="Symbol"/>
    </w:rPr>
  </w:style>
  <w:style w:type="character" w:customStyle="1" w:styleId="WW8Num52z0">
    <w:name w:val="WW8Num52z0"/>
    <w:rsid w:val="00816810"/>
    <w:rPr>
      <w:rFonts w:ascii="Symbol" w:hAnsi="Symbol"/>
      <w:sz w:val="22"/>
      <w:szCs w:val="22"/>
    </w:rPr>
  </w:style>
  <w:style w:type="character" w:customStyle="1" w:styleId="WW8Num52z1">
    <w:name w:val="WW8Num52z1"/>
    <w:rsid w:val="00816810"/>
    <w:rPr>
      <w:rFonts w:ascii="Courier New" w:hAnsi="Courier New" w:cs="Courier New"/>
    </w:rPr>
  </w:style>
  <w:style w:type="character" w:customStyle="1" w:styleId="WW8Num52z2">
    <w:name w:val="WW8Num52z2"/>
    <w:rsid w:val="00816810"/>
    <w:rPr>
      <w:rFonts w:ascii="Wingdings" w:hAnsi="Wingdings"/>
    </w:rPr>
  </w:style>
  <w:style w:type="character" w:customStyle="1" w:styleId="WW8Num52z3">
    <w:name w:val="WW8Num52z3"/>
    <w:rsid w:val="00816810"/>
    <w:rPr>
      <w:rFonts w:ascii="Symbol" w:hAnsi="Symbol"/>
    </w:rPr>
  </w:style>
  <w:style w:type="character" w:customStyle="1" w:styleId="WW8Num53z0">
    <w:name w:val="WW8Num53z0"/>
    <w:rsid w:val="00816810"/>
    <w:rPr>
      <w:rFonts w:ascii="Symbol" w:hAnsi="Symbol"/>
      <w:sz w:val="22"/>
      <w:szCs w:val="22"/>
    </w:rPr>
  </w:style>
  <w:style w:type="character" w:customStyle="1" w:styleId="WW8Num53z1">
    <w:name w:val="WW8Num53z1"/>
    <w:rsid w:val="00816810"/>
    <w:rPr>
      <w:rFonts w:ascii="Courier New" w:hAnsi="Courier New" w:cs="Courier New"/>
    </w:rPr>
  </w:style>
  <w:style w:type="character" w:customStyle="1" w:styleId="WW8Num53z2">
    <w:name w:val="WW8Num53z2"/>
    <w:rsid w:val="00816810"/>
    <w:rPr>
      <w:rFonts w:ascii="Wingdings" w:hAnsi="Wingdings"/>
    </w:rPr>
  </w:style>
  <w:style w:type="character" w:customStyle="1" w:styleId="WW8Num53z3">
    <w:name w:val="WW8Num53z3"/>
    <w:rsid w:val="00816810"/>
    <w:rPr>
      <w:rFonts w:ascii="Symbol" w:hAnsi="Symbol"/>
    </w:rPr>
  </w:style>
  <w:style w:type="character" w:customStyle="1" w:styleId="WW8Num55z0">
    <w:name w:val="WW8Num55z0"/>
    <w:rsid w:val="00816810"/>
    <w:rPr>
      <w:rFonts w:ascii="Courier New" w:hAnsi="Courier New" w:cs="Courier New"/>
      <w:sz w:val="22"/>
      <w:szCs w:val="22"/>
    </w:rPr>
  </w:style>
  <w:style w:type="character" w:customStyle="1" w:styleId="WW8Num55z1">
    <w:name w:val="WW8Num55z1"/>
    <w:rsid w:val="00816810"/>
    <w:rPr>
      <w:rFonts w:ascii="Courier New" w:hAnsi="Courier New" w:cs="Courier New"/>
    </w:rPr>
  </w:style>
  <w:style w:type="character" w:customStyle="1" w:styleId="WW8Num55z2">
    <w:name w:val="WW8Num55z2"/>
    <w:rsid w:val="00816810"/>
    <w:rPr>
      <w:rFonts w:ascii="Wingdings" w:hAnsi="Wingdings"/>
    </w:rPr>
  </w:style>
  <w:style w:type="character" w:customStyle="1" w:styleId="WW8Num55z3">
    <w:name w:val="WW8Num55z3"/>
    <w:rsid w:val="00816810"/>
    <w:rPr>
      <w:rFonts w:ascii="Symbol" w:hAnsi="Symbol"/>
    </w:rPr>
  </w:style>
  <w:style w:type="character" w:customStyle="1" w:styleId="WW8Num56z0">
    <w:name w:val="WW8Num56z0"/>
    <w:rsid w:val="00816810"/>
    <w:rPr>
      <w:rFonts w:ascii="Courier New" w:hAnsi="Courier New" w:cs="Courier New"/>
      <w:sz w:val="22"/>
      <w:szCs w:val="22"/>
    </w:rPr>
  </w:style>
  <w:style w:type="character" w:customStyle="1" w:styleId="WW8Num56z1">
    <w:name w:val="WW8Num56z1"/>
    <w:rsid w:val="00816810"/>
    <w:rPr>
      <w:rFonts w:ascii="Courier New" w:hAnsi="Courier New" w:cs="Courier New"/>
    </w:rPr>
  </w:style>
  <w:style w:type="character" w:customStyle="1" w:styleId="WW8Num56z2">
    <w:name w:val="WW8Num56z2"/>
    <w:rsid w:val="00816810"/>
    <w:rPr>
      <w:rFonts w:ascii="Wingdings" w:hAnsi="Wingdings"/>
    </w:rPr>
  </w:style>
  <w:style w:type="character" w:customStyle="1" w:styleId="WW8Num56z3">
    <w:name w:val="WW8Num56z3"/>
    <w:rsid w:val="00816810"/>
    <w:rPr>
      <w:rFonts w:ascii="Symbol" w:hAnsi="Symbol"/>
    </w:rPr>
  </w:style>
  <w:style w:type="character" w:customStyle="1" w:styleId="WW8Num57z0">
    <w:name w:val="WW8Num57z0"/>
    <w:rsid w:val="00816810"/>
    <w:rPr>
      <w:rFonts w:ascii="Courier New" w:hAnsi="Courier New" w:cs="Courier New"/>
      <w:sz w:val="22"/>
      <w:szCs w:val="22"/>
    </w:rPr>
  </w:style>
  <w:style w:type="character" w:customStyle="1" w:styleId="WW8Num57z1">
    <w:name w:val="WW8Num57z1"/>
    <w:rsid w:val="00816810"/>
    <w:rPr>
      <w:rFonts w:ascii="Courier New" w:hAnsi="Courier New" w:cs="Courier New"/>
    </w:rPr>
  </w:style>
  <w:style w:type="character" w:customStyle="1" w:styleId="WW8Num57z2">
    <w:name w:val="WW8Num57z2"/>
    <w:rsid w:val="00816810"/>
    <w:rPr>
      <w:rFonts w:ascii="Wingdings" w:hAnsi="Wingdings"/>
    </w:rPr>
  </w:style>
  <w:style w:type="character" w:customStyle="1" w:styleId="WW8Num57z3">
    <w:name w:val="WW8Num57z3"/>
    <w:rsid w:val="00816810"/>
    <w:rPr>
      <w:rFonts w:ascii="Symbol" w:hAnsi="Symbol"/>
    </w:rPr>
  </w:style>
  <w:style w:type="character" w:customStyle="1" w:styleId="WW8Num58z0">
    <w:name w:val="WW8Num58z0"/>
    <w:rsid w:val="00816810"/>
    <w:rPr>
      <w:rFonts w:ascii="Symbol" w:hAnsi="Symbol"/>
      <w:sz w:val="22"/>
      <w:szCs w:val="22"/>
    </w:rPr>
  </w:style>
  <w:style w:type="character" w:customStyle="1" w:styleId="WW8Num58z1">
    <w:name w:val="WW8Num58z1"/>
    <w:rsid w:val="00816810"/>
    <w:rPr>
      <w:rFonts w:ascii="Courier New" w:hAnsi="Courier New" w:cs="Courier New"/>
    </w:rPr>
  </w:style>
  <w:style w:type="character" w:customStyle="1" w:styleId="WW8Num58z2">
    <w:name w:val="WW8Num58z2"/>
    <w:rsid w:val="00816810"/>
    <w:rPr>
      <w:rFonts w:ascii="Wingdings" w:hAnsi="Wingdings"/>
    </w:rPr>
  </w:style>
  <w:style w:type="character" w:customStyle="1" w:styleId="WW8Num58z3">
    <w:name w:val="WW8Num58z3"/>
    <w:rsid w:val="00816810"/>
    <w:rPr>
      <w:rFonts w:ascii="Symbol" w:hAnsi="Symbol"/>
    </w:rPr>
  </w:style>
  <w:style w:type="character" w:customStyle="1" w:styleId="WW8Num59z0">
    <w:name w:val="WW8Num59z0"/>
    <w:rsid w:val="00816810"/>
    <w:rPr>
      <w:rFonts w:ascii="Symbol" w:hAnsi="Symbol"/>
      <w:sz w:val="22"/>
      <w:szCs w:val="22"/>
    </w:rPr>
  </w:style>
  <w:style w:type="character" w:customStyle="1" w:styleId="WW8Num59z1">
    <w:name w:val="WW8Num59z1"/>
    <w:rsid w:val="00816810"/>
    <w:rPr>
      <w:rFonts w:ascii="Courier New" w:hAnsi="Courier New" w:cs="Courier New"/>
    </w:rPr>
  </w:style>
  <w:style w:type="character" w:customStyle="1" w:styleId="WW8Num59z2">
    <w:name w:val="WW8Num59z2"/>
    <w:rsid w:val="00816810"/>
    <w:rPr>
      <w:rFonts w:ascii="Wingdings" w:hAnsi="Wingdings"/>
    </w:rPr>
  </w:style>
  <w:style w:type="character" w:customStyle="1" w:styleId="WW8Num59z3">
    <w:name w:val="WW8Num59z3"/>
    <w:rsid w:val="00816810"/>
    <w:rPr>
      <w:rFonts w:ascii="Symbol" w:hAnsi="Symbol"/>
    </w:rPr>
  </w:style>
  <w:style w:type="character" w:customStyle="1" w:styleId="Normal">
    <w:name w:val="Normal Знак"/>
    <w:rsid w:val="00816810"/>
    <w:rPr>
      <w:sz w:val="22"/>
      <w:lang w:val="ru-RU" w:eastAsia="ar-SA" w:bidi="ar-SA"/>
    </w:rPr>
  </w:style>
  <w:style w:type="character" w:customStyle="1" w:styleId="1f7">
    <w:name w:val="Знак примечания1"/>
    <w:rsid w:val="00816810"/>
    <w:rPr>
      <w:sz w:val="16"/>
      <w:szCs w:val="16"/>
    </w:rPr>
  </w:style>
  <w:style w:type="paragraph" w:customStyle="1" w:styleId="1f8">
    <w:name w:val="Название объекта1"/>
    <w:next w:val="a"/>
    <w:rsid w:val="00816810"/>
    <w:pPr>
      <w:suppressAutoHyphens/>
      <w:spacing w:before="240" w:after="60"/>
    </w:pPr>
    <w:rPr>
      <w:sz w:val="26"/>
      <w:szCs w:val="24"/>
      <w:lang w:eastAsia="ar-SA"/>
    </w:rPr>
  </w:style>
  <w:style w:type="paragraph" w:customStyle="1" w:styleId="1f9">
    <w:name w:val="Обычный1"/>
    <w:rsid w:val="00816810"/>
    <w:pPr>
      <w:suppressAutoHyphens/>
      <w:snapToGrid w:val="0"/>
    </w:pPr>
    <w:rPr>
      <w:sz w:val="22"/>
      <w:szCs w:val="24"/>
      <w:lang w:eastAsia="ar-SA"/>
    </w:rPr>
  </w:style>
  <w:style w:type="paragraph" w:customStyle="1" w:styleId="Normal10-022">
    <w:name w:val="Стиль Normal + 10 пт полужирный По центру Слева:  -02 см Справ...2"/>
    <w:basedOn w:val="1f9"/>
    <w:rsid w:val="00816810"/>
    <w:pPr>
      <w:ind w:left="-113" w:right="-113"/>
      <w:jc w:val="center"/>
    </w:pPr>
    <w:rPr>
      <w:b/>
      <w:bCs/>
      <w:sz w:val="20"/>
    </w:rPr>
  </w:style>
  <w:style w:type="paragraph" w:customStyle="1" w:styleId="Heading">
    <w:name w:val="Heading"/>
    <w:rsid w:val="00816810"/>
    <w:pPr>
      <w:suppressAutoHyphens/>
      <w:autoSpaceDE w:val="0"/>
    </w:pPr>
    <w:rPr>
      <w:rFonts w:ascii="Arial" w:hAnsi="Arial" w:cs="Arial"/>
      <w:b/>
      <w:bCs/>
      <w:sz w:val="22"/>
      <w:szCs w:val="22"/>
      <w:lang w:eastAsia="ar-SA"/>
    </w:rPr>
  </w:style>
  <w:style w:type="paragraph" w:customStyle="1" w:styleId="1fa">
    <w:name w:val="Текст примечания1"/>
    <w:basedOn w:val="a"/>
    <w:rsid w:val="00816810"/>
    <w:rPr>
      <w:sz w:val="20"/>
      <w:szCs w:val="20"/>
      <w:lang w:eastAsia="ar-SA"/>
    </w:rPr>
  </w:style>
  <w:style w:type="paragraph" w:styleId="affffb">
    <w:name w:val="annotation text"/>
    <w:aliases w:val=" Знак2"/>
    <w:basedOn w:val="a"/>
    <w:link w:val="affffc"/>
    <w:rsid w:val="00816810"/>
    <w:pPr>
      <w:spacing w:after="200" w:line="276" w:lineRule="auto"/>
    </w:pPr>
    <w:rPr>
      <w:sz w:val="20"/>
      <w:szCs w:val="20"/>
    </w:rPr>
  </w:style>
  <w:style w:type="paragraph" w:styleId="affffd">
    <w:name w:val="annotation subject"/>
    <w:aliases w:val=" Знак1"/>
    <w:basedOn w:val="1fa"/>
    <w:next w:val="1fa"/>
    <w:link w:val="affffe"/>
    <w:rsid w:val="00816810"/>
    <w:rPr>
      <w:b/>
      <w:bCs/>
    </w:rPr>
  </w:style>
  <w:style w:type="table" w:customStyle="1" w:styleId="1fb">
    <w:name w:val="Сетка таблицы1"/>
    <w:basedOn w:val="a2"/>
    <w:next w:val="a4"/>
    <w:uiPriority w:val="59"/>
    <w:rsid w:val="0081681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
    <w:name w:val="Основной текст_"/>
    <w:basedOn w:val="a"/>
    <w:rsid w:val="00816810"/>
    <w:pPr>
      <w:shd w:val="clear" w:color="auto" w:fill="FFFFFF"/>
      <w:spacing w:after="180" w:line="245" w:lineRule="exact"/>
      <w:jc w:val="both"/>
    </w:pPr>
    <w:rPr>
      <w:rFonts w:ascii="Arial Unicode MS" w:eastAsia="Arial Unicode MS" w:hAnsi="Arial Unicode MS"/>
      <w:sz w:val="20"/>
      <w:szCs w:val="20"/>
    </w:rPr>
  </w:style>
  <w:style w:type="character" w:customStyle="1" w:styleId="8pt">
    <w:name w:val="Основной текст + 8 pt"/>
    <w:rsid w:val="00816810"/>
    <w:rPr>
      <w:rFonts w:ascii="Arial Unicode MS" w:eastAsia="Arial Unicode MS" w:hAnsi="Arial Unicode MS" w:cs="Arial Unicode MS"/>
      <w:b w:val="0"/>
      <w:bCs w:val="0"/>
      <w:i w:val="0"/>
      <w:iCs w:val="0"/>
      <w:smallCaps w:val="0"/>
      <w:strike w:val="0"/>
      <w:spacing w:val="0"/>
      <w:sz w:val="16"/>
      <w:szCs w:val="16"/>
      <w:shd w:val="clear" w:color="auto" w:fill="FFFFFF"/>
    </w:rPr>
  </w:style>
  <w:style w:type="character" w:customStyle="1" w:styleId="62">
    <w:name w:val="Основной текст (6)_ Знак Знак Знак"/>
    <w:link w:val="63"/>
    <w:rsid w:val="00816810"/>
    <w:rPr>
      <w:sz w:val="19"/>
      <w:szCs w:val="19"/>
      <w:lang w:bidi="ar-SA"/>
    </w:rPr>
  </w:style>
  <w:style w:type="character" w:customStyle="1" w:styleId="610pt">
    <w:name w:val="Основной текст (6) + 10 pt"/>
    <w:rsid w:val="00816810"/>
    <w:rPr>
      <w:sz w:val="20"/>
      <w:szCs w:val="20"/>
      <w:shd w:val="clear" w:color="auto" w:fill="FFFFFF"/>
    </w:rPr>
  </w:style>
  <w:style w:type="character" w:customStyle="1" w:styleId="64">
    <w:name w:val="Основной текст (6) + Малые прописные"/>
    <w:rsid w:val="00816810"/>
    <w:rPr>
      <w:smallCaps/>
      <w:sz w:val="19"/>
      <w:szCs w:val="19"/>
      <w:shd w:val="clear" w:color="auto" w:fill="FFFFFF"/>
    </w:rPr>
  </w:style>
  <w:style w:type="paragraph" w:customStyle="1" w:styleId="3a">
    <w:name w:val="Основной текст3"/>
    <w:basedOn w:val="a"/>
    <w:rsid w:val="00816810"/>
    <w:pPr>
      <w:shd w:val="clear" w:color="auto" w:fill="FFFFFF"/>
      <w:spacing w:after="180" w:line="245" w:lineRule="exact"/>
      <w:jc w:val="both"/>
    </w:pPr>
    <w:rPr>
      <w:rFonts w:ascii="Arial Unicode MS" w:eastAsia="Arial Unicode MS" w:hAnsi="Arial Unicode MS" w:cs="Arial Unicode MS"/>
      <w:color w:val="000000"/>
      <w:sz w:val="20"/>
      <w:szCs w:val="20"/>
    </w:rPr>
  </w:style>
  <w:style w:type="paragraph" w:customStyle="1" w:styleId="63">
    <w:name w:val="Основной текст (6)_ Знак Знак"/>
    <w:basedOn w:val="a"/>
    <w:link w:val="62"/>
    <w:rsid w:val="00816810"/>
    <w:pPr>
      <w:shd w:val="clear" w:color="auto" w:fill="FFFFFF"/>
      <w:spacing w:after="60" w:line="202" w:lineRule="exact"/>
      <w:jc w:val="both"/>
    </w:pPr>
    <w:rPr>
      <w:sz w:val="19"/>
      <w:szCs w:val="19"/>
    </w:rPr>
  </w:style>
  <w:style w:type="character" w:customStyle="1" w:styleId="95pt">
    <w:name w:val="Основной текст + 9;5 pt"/>
    <w:rsid w:val="00816810"/>
    <w:rPr>
      <w:rFonts w:ascii="Arial Unicode MS" w:eastAsia="Arial Unicode MS" w:hAnsi="Arial Unicode MS" w:cs="Arial Unicode MS"/>
      <w:b w:val="0"/>
      <w:bCs w:val="0"/>
      <w:i w:val="0"/>
      <w:iCs w:val="0"/>
      <w:smallCaps w:val="0"/>
      <w:strike w:val="0"/>
      <w:spacing w:val="0"/>
      <w:sz w:val="19"/>
      <w:szCs w:val="19"/>
      <w:shd w:val="clear" w:color="auto" w:fill="FFFFFF"/>
    </w:rPr>
  </w:style>
  <w:style w:type="character" w:customStyle="1" w:styleId="75pt">
    <w:name w:val="Основной текст + 7;5 pt"/>
    <w:rsid w:val="00816810"/>
    <w:rPr>
      <w:rFonts w:ascii="Arial Unicode MS" w:eastAsia="Arial Unicode MS" w:hAnsi="Arial Unicode MS" w:cs="Arial Unicode MS"/>
      <w:b w:val="0"/>
      <w:bCs w:val="0"/>
      <w:i w:val="0"/>
      <w:iCs w:val="0"/>
      <w:smallCaps w:val="0"/>
      <w:strike w:val="0"/>
      <w:spacing w:val="0"/>
      <w:sz w:val="15"/>
      <w:szCs w:val="15"/>
      <w:shd w:val="clear" w:color="auto" w:fill="FFFFFF"/>
    </w:rPr>
  </w:style>
  <w:style w:type="character" w:customStyle="1" w:styleId="2d">
    <w:name w:val="Основной текст (2)_ Знак Знак Знак"/>
    <w:link w:val="2e"/>
    <w:rsid w:val="00816810"/>
    <w:rPr>
      <w:rFonts w:ascii="Arial Unicode MS" w:eastAsia="Arial Unicode MS" w:hAnsi="Arial Unicode MS"/>
      <w:lang w:bidi="ar-SA"/>
    </w:rPr>
  </w:style>
  <w:style w:type="character" w:customStyle="1" w:styleId="85pt">
    <w:name w:val="Основной текст + 8;5 pt"/>
    <w:rsid w:val="00816810"/>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2e">
    <w:name w:val="Основной текст (2)_ Знак Знак"/>
    <w:basedOn w:val="a"/>
    <w:link w:val="2d"/>
    <w:rsid w:val="00816810"/>
    <w:pPr>
      <w:shd w:val="clear" w:color="auto" w:fill="FFFFFF"/>
      <w:spacing w:before="180" w:line="230" w:lineRule="exact"/>
      <w:ind w:firstLine="560"/>
      <w:jc w:val="both"/>
    </w:pPr>
    <w:rPr>
      <w:rFonts w:ascii="Arial Unicode MS" w:eastAsia="Arial Unicode MS" w:hAnsi="Arial Unicode MS"/>
      <w:sz w:val="20"/>
      <w:szCs w:val="20"/>
    </w:rPr>
  </w:style>
  <w:style w:type="paragraph" w:customStyle="1" w:styleId="afffff0">
    <w:name w:val="Таблица"/>
    <w:basedOn w:val="a"/>
    <w:next w:val="a"/>
    <w:qFormat/>
    <w:rsid w:val="00816810"/>
    <w:pPr>
      <w:widowControl w:val="0"/>
    </w:pPr>
    <w:rPr>
      <w:rFonts w:eastAsia="Calibri"/>
      <w:szCs w:val="22"/>
      <w:lang w:eastAsia="en-US"/>
    </w:rPr>
  </w:style>
  <w:style w:type="paragraph" w:customStyle="1" w:styleId="uni">
    <w:name w:val="uni"/>
    <w:basedOn w:val="a"/>
    <w:rsid w:val="00816810"/>
    <w:pPr>
      <w:spacing w:before="100" w:beforeAutospacing="1" w:after="100" w:afterAutospacing="1"/>
    </w:pPr>
  </w:style>
  <w:style w:type="paragraph" w:customStyle="1" w:styleId="unip">
    <w:name w:val="unip"/>
    <w:basedOn w:val="a"/>
    <w:rsid w:val="00816810"/>
    <w:pPr>
      <w:spacing w:before="100" w:beforeAutospacing="1" w:after="100" w:afterAutospacing="1"/>
    </w:pPr>
  </w:style>
  <w:style w:type="paragraph" w:customStyle="1" w:styleId="2f">
    <w:name w:val="Основной текст2"/>
    <w:basedOn w:val="a"/>
    <w:rsid w:val="00816810"/>
    <w:pPr>
      <w:shd w:val="clear" w:color="auto" w:fill="FFFFFF"/>
      <w:spacing w:after="180" w:line="245" w:lineRule="exact"/>
      <w:jc w:val="both"/>
    </w:pPr>
    <w:rPr>
      <w:rFonts w:ascii="Arial Unicode MS" w:eastAsia="Arial Unicode MS" w:hAnsi="Arial Unicode MS"/>
      <w:sz w:val="20"/>
      <w:szCs w:val="20"/>
    </w:rPr>
  </w:style>
  <w:style w:type="paragraph" w:customStyle="1" w:styleId="65">
    <w:name w:val="Основной текст (6)"/>
    <w:basedOn w:val="a"/>
    <w:rsid w:val="00816810"/>
    <w:pPr>
      <w:shd w:val="clear" w:color="auto" w:fill="FFFFFF"/>
      <w:spacing w:after="60" w:line="202" w:lineRule="exact"/>
      <w:jc w:val="both"/>
    </w:pPr>
    <w:rPr>
      <w:rFonts w:eastAsia="Calibri"/>
      <w:sz w:val="19"/>
      <w:szCs w:val="19"/>
    </w:rPr>
  </w:style>
  <w:style w:type="paragraph" w:customStyle="1" w:styleId="2f0">
    <w:name w:val="Основной текст (2)"/>
    <w:basedOn w:val="a"/>
    <w:rsid w:val="00816810"/>
    <w:pPr>
      <w:shd w:val="clear" w:color="auto" w:fill="FFFFFF"/>
      <w:spacing w:before="180" w:line="230" w:lineRule="exact"/>
      <w:ind w:firstLine="560"/>
      <w:jc w:val="both"/>
    </w:pPr>
    <w:rPr>
      <w:rFonts w:ascii="Arial Unicode MS" w:eastAsia="Arial Unicode MS" w:hAnsi="Arial Unicode MS"/>
      <w:sz w:val="20"/>
      <w:szCs w:val="20"/>
    </w:rPr>
  </w:style>
  <w:style w:type="character" w:customStyle="1" w:styleId="afffff1">
    <w:name w:val="Знак"/>
    <w:rsid w:val="007C16C5"/>
    <w:rPr>
      <w:lang w:val="ru-RU" w:eastAsia="ar-SA" w:bidi="ar-SA"/>
    </w:rPr>
  </w:style>
  <w:style w:type="character" w:customStyle="1" w:styleId="1fc">
    <w:name w:val="Знак Знак1"/>
    <w:rsid w:val="007C16C5"/>
    <w:rPr>
      <w:sz w:val="24"/>
      <w:szCs w:val="24"/>
    </w:rPr>
  </w:style>
  <w:style w:type="character" w:customStyle="1" w:styleId="ConsPlusNormal10">
    <w:name w:val="ConsPlusNormal Знак Знак Знак1"/>
    <w:rsid w:val="00C441F9"/>
    <w:rPr>
      <w:rFonts w:ascii="Arial" w:hAnsi="Arial" w:cs="Arial"/>
      <w:sz w:val="24"/>
      <w:szCs w:val="24"/>
      <w:lang w:val="ru-RU" w:eastAsia="ru-RU" w:bidi="ar-SA"/>
    </w:rPr>
  </w:style>
  <w:style w:type="paragraph" w:customStyle="1" w:styleId="afffff2">
    <w:name w:val="Знак Знак Знак Знак Знак Знак Знак Знак Знак"/>
    <w:basedOn w:val="a"/>
    <w:rsid w:val="00C441F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afffff3">
    <w:name w:val="Знак Знак Знак Знак Знак Знак Знак Знак Знак Знак Знак"/>
    <w:basedOn w:val="a"/>
    <w:rsid w:val="00C441F9"/>
    <w:pPr>
      <w:widowControl w:val="0"/>
      <w:tabs>
        <w:tab w:val="num" w:pos="1315"/>
      </w:tabs>
      <w:adjustRightInd w:val="0"/>
      <w:spacing w:after="160" w:line="240" w:lineRule="exact"/>
      <w:ind w:left="1315" w:hanging="180"/>
      <w:jc w:val="center"/>
    </w:pPr>
    <w:rPr>
      <w:b/>
      <w:i/>
      <w:sz w:val="28"/>
      <w:lang w:val="en-GB" w:eastAsia="en-US"/>
    </w:rPr>
  </w:style>
  <w:style w:type="paragraph" w:customStyle="1" w:styleId="afffff4">
    <w:name w:val="Основной текст_ Знак"/>
    <w:basedOn w:val="a"/>
    <w:rsid w:val="00C441F9"/>
    <w:pPr>
      <w:shd w:val="clear" w:color="auto" w:fill="FFFFFF"/>
      <w:spacing w:before="240" w:after="240" w:line="326" w:lineRule="exact"/>
      <w:jc w:val="both"/>
    </w:pPr>
    <w:rPr>
      <w:b/>
      <w:i/>
      <w:sz w:val="26"/>
      <w:szCs w:val="26"/>
    </w:rPr>
  </w:style>
  <w:style w:type="paragraph" w:customStyle="1" w:styleId="afffff5">
    <w:name w:val="Знак Знак Знак Знак Знак Знак Знак"/>
    <w:basedOn w:val="a"/>
    <w:rsid w:val="00C441F9"/>
    <w:pPr>
      <w:spacing w:after="160" w:line="240" w:lineRule="exact"/>
    </w:pPr>
    <w:rPr>
      <w:b/>
      <w:i/>
      <w:sz w:val="28"/>
      <w:szCs w:val="20"/>
      <w:lang w:val="en-GB" w:eastAsia="en-US"/>
    </w:rPr>
  </w:style>
  <w:style w:type="paragraph" w:customStyle="1" w:styleId="1fd">
    <w:name w:val="Знак Знак Знак Знак1"/>
    <w:basedOn w:val="a"/>
    <w:rsid w:val="00C441F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66">
    <w:name w:val="Основной текст (6)_"/>
    <w:basedOn w:val="a"/>
    <w:rsid w:val="00C441F9"/>
    <w:pPr>
      <w:shd w:val="clear" w:color="auto" w:fill="FFFFFF"/>
      <w:spacing w:after="60" w:line="202" w:lineRule="exact"/>
      <w:jc w:val="both"/>
    </w:pPr>
    <w:rPr>
      <w:sz w:val="19"/>
      <w:szCs w:val="19"/>
    </w:rPr>
  </w:style>
  <w:style w:type="paragraph" w:customStyle="1" w:styleId="2f1">
    <w:name w:val="Основной текст (2)_"/>
    <w:basedOn w:val="a"/>
    <w:rsid w:val="00C441F9"/>
    <w:pPr>
      <w:shd w:val="clear" w:color="auto" w:fill="FFFFFF"/>
      <w:spacing w:before="180" w:line="230" w:lineRule="exact"/>
      <w:ind w:firstLine="560"/>
      <w:jc w:val="both"/>
    </w:pPr>
    <w:rPr>
      <w:rFonts w:ascii="Arial Unicode MS" w:eastAsia="Arial Unicode MS" w:hAnsi="Arial Unicode MS"/>
    </w:rPr>
  </w:style>
  <w:style w:type="character" w:customStyle="1" w:styleId="93">
    <w:name w:val="Основной текст + 9"/>
    <w:aliases w:val="5 pt"/>
    <w:rsid w:val="00C441F9"/>
    <w:rPr>
      <w:rFonts w:ascii="Arial Unicode MS" w:eastAsia="Arial Unicode MS" w:hAnsi="Arial Unicode MS" w:cs="Arial Unicode MS" w:hint="default"/>
      <w:b w:val="0"/>
      <w:bCs w:val="0"/>
      <w:i w:val="0"/>
      <w:iCs w:val="0"/>
      <w:smallCaps w:val="0"/>
      <w:strike w:val="0"/>
      <w:dstrike w:val="0"/>
      <w:spacing w:val="0"/>
      <w:sz w:val="17"/>
      <w:szCs w:val="17"/>
      <w:u w:val="none"/>
      <w:effect w:val="none"/>
      <w:shd w:val="clear" w:color="auto" w:fill="FFFFFF"/>
    </w:rPr>
  </w:style>
  <w:style w:type="character" w:customStyle="1" w:styleId="2f2">
    <w:name w:val="Знак2"/>
    <w:rsid w:val="00C441F9"/>
    <w:rPr>
      <w:lang w:val="ru-RU" w:eastAsia="ar-SA" w:bidi="ar-SA"/>
    </w:rPr>
  </w:style>
  <w:style w:type="character" w:customStyle="1" w:styleId="14">
    <w:name w:val="Стиль1 Знак Знак"/>
    <w:link w:val="1"/>
    <w:rsid w:val="003826C5"/>
    <w:rPr>
      <w:sz w:val="24"/>
      <w:szCs w:val="18"/>
    </w:rPr>
  </w:style>
  <w:style w:type="paragraph" w:customStyle="1" w:styleId="ConsPlusNormal3">
    <w:name w:val="ConsPlusNormal Знак"/>
    <w:link w:val="ConsPlusNormal4"/>
    <w:rsid w:val="000238C5"/>
    <w:pPr>
      <w:autoSpaceDE w:val="0"/>
      <w:autoSpaceDN w:val="0"/>
      <w:adjustRightInd w:val="0"/>
    </w:pPr>
    <w:rPr>
      <w:rFonts w:ascii="Arial" w:hAnsi="Arial" w:cs="Arial"/>
      <w:sz w:val="24"/>
      <w:szCs w:val="24"/>
    </w:rPr>
  </w:style>
  <w:style w:type="paragraph" w:customStyle="1" w:styleId="afffff6">
    <w:name w:val="Абзац списка Знак Знак Знак"/>
    <w:basedOn w:val="a"/>
    <w:link w:val="afffff7"/>
    <w:qFormat/>
    <w:rsid w:val="003E0D99"/>
    <w:pPr>
      <w:spacing w:after="200" w:line="276" w:lineRule="auto"/>
      <w:ind w:left="720"/>
      <w:contextualSpacing/>
    </w:pPr>
    <w:rPr>
      <w:rFonts w:ascii="Calibri" w:eastAsia="Calibri" w:hAnsi="Calibri"/>
      <w:sz w:val="22"/>
      <w:szCs w:val="22"/>
      <w:lang w:eastAsia="en-US"/>
    </w:rPr>
  </w:style>
  <w:style w:type="character" w:customStyle="1" w:styleId="afffff7">
    <w:name w:val="Абзац списка Знак Знак Знак Знак"/>
    <w:link w:val="afffff6"/>
    <w:locked/>
    <w:rsid w:val="003E0D99"/>
    <w:rPr>
      <w:rFonts w:ascii="Calibri" w:eastAsia="Calibri" w:hAnsi="Calibri"/>
      <w:sz w:val="22"/>
      <w:szCs w:val="22"/>
      <w:lang w:eastAsia="en-US"/>
    </w:rPr>
  </w:style>
  <w:style w:type="character" w:customStyle="1" w:styleId="apple-style-span">
    <w:name w:val="apple-style-span"/>
    <w:rsid w:val="003E0D99"/>
  </w:style>
  <w:style w:type="character" w:customStyle="1" w:styleId="90">
    <w:name w:val="Заголовок 9 Знак"/>
    <w:aliases w:val=" Знак8 Знак"/>
    <w:link w:val="9"/>
    <w:rsid w:val="001C417C"/>
    <w:rPr>
      <w:b/>
      <w:bCs/>
      <w:sz w:val="28"/>
      <w:szCs w:val="28"/>
    </w:rPr>
  </w:style>
  <w:style w:type="character" w:customStyle="1" w:styleId="22">
    <w:name w:val="Основной текст 2 Знак"/>
    <w:aliases w:val=" Знак7 Знак"/>
    <w:link w:val="21"/>
    <w:uiPriority w:val="99"/>
    <w:rsid w:val="001C417C"/>
  </w:style>
  <w:style w:type="character" w:customStyle="1" w:styleId="aff">
    <w:name w:val="Текст сноски Знак"/>
    <w:aliases w:val=" Знак6 Знак"/>
    <w:link w:val="afe"/>
    <w:uiPriority w:val="99"/>
    <w:rsid w:val="001C417C"/>
  </w:style>
  <w:style w:type="character" w:customStyle="1" w:styleId="afff1">
    <w:name w:val="Подзаголовок Знак"/>
    <w:aliases w:val=" Знак5 Знак"/>
    <w:link w:val="afff0"/>
    <w:rsid w:val="001C417C"/>
    <w:rPr>
      <w:sz w:val="28"/>
      <w:lang w:eastAsia="ar-SA"/>
    </w:rPr>
  </w:style>
  <w:style w:type="character" w:customStyle="1" w:styleId="afff7">
    <w:name w:val="Текст концевой сноски Знак"/>
    <w:aliases w:val=" Знак4 Знак"/>
    <w:link w:val="afff6"/>
    <w:rsid w:val="001C417C"/>
  </w:style>
  <w:style w:type="character" w:customStyle="1" w:styleId="affff1">
    <w:name w:val="Схема документа Знак"/>
    <w:aliases w:val=" Знак3 Знак"/>
    <w:link w:val="affff0"/>
    <w:rsid w:val="001C417C"/>
    <w:rPr>
      <w:rFonts w:ascii="Tahoma" w:hAnsi="Tahoma" w:cs="Tahoma"/>
      <w:shd w:val="clear" w:color="auto" w:fill="000080"/>
    </w:rPr>
  </w:style>
  <w:style w:type="character" w:customStyle="1" w:styleId="affffc">
    <w:name w:val="Текст примечания Знак"/>
    <w:aliases w:val=" Знак2 Знак"/>
    <w:link w:val="affffb"/>
    <w:rsid w:val="001C417C"/>
  </w:style>
  <w:style w:type="character" w:customStyle="1" w:styleId="affffe">
    <w:name w:val="Тема примечания Знак"/>
    <w:aliases w:val=" Знак1 Знак"/>
    <w:link w:val="affffd"/>
    <w:rsid w:val="001C417C"/>
    <w:rPr>
      <w:b/>
      <w:bCs/>
      <w:lang w:eastAsia="ar-SA"/>
    </w:rPr>
  </w:style>
  <w:style w:type="character" w:customStyle="1" w:styleId="410">
    <w:name w:val="Знак Знак Знак41"/>
    <w:aliases w:val=" Знак Знак Знак2"/>
    <w:rsid w:val="003B2A6F"/>
    <w:rPr>
      <w:b/>
      <w:sz w:val="28"/>
      <w:szCs w:val="24"/>
      <w:lang w:val="en-GB" w:eastAsia="en-US" w:bidi="ar-SA"/>
    </w:rPr>
  </w:style>
  <w:style w:type="paragraph" w:customStyle="1" w:styleId="afffff8">
    <w:name w:val="Основной текст_ Знак Знак"/>
    <w:basedOn w:val="a"/>
    <w:rsid w:val="003B2A6F"/>
    <w:pPr>
      <w:shd w:val="clear" w:color="auto" w:fill="FFFFFF"/>
      <w:spacing w:before="240" w:after="240" w:line="326" w:lineRule="exact"/>
      <w:jc w:val="both"/>
    </w:pPr>
    <w:rPr>
      <w:b/>
      <w:i/>
      <w:sz w:val="26"/>
      <w:szCs w:val="26"/>
      <w:shd w:val="clear" w:color="auto" w:fill="FFFFFF"/>
    </w:rPr>
  </w:style>
  <w:style w:type="character" w:customStyle="1" w:styleId="212">
    <w:name w:val="Знак Знак21"/>
    <w:aliases w:val="Таблица № Знак Знак1,Таблица № Знак Знак2"/>
    <w:rsid w:val="003B2A6F"/>
    <w:rPr>
      <w:b/>
      <w:bCs/>
      <w:i/>
      <w:sz w:val="28"/>
      <w:szCs w:val="24"/>
      <w:lang w:val="ru-RU" w:eastAsia="ru-RU" w:bidi="ar-SA"/>
    </w:rPr>
  </w:style>
  <w:style w:type="paragraph" w:customStyle="1" w:styleId="67">
    <w:name w:val="Основной текст (6)_ Знак"/>
    <w:basedOn w:val="a"/>
    <w:rsid w:val="003B2A6F"/>
    <w:pPr>
      <w:shd w:val="clear" w:color="auto" w:fill="FFFFFF"/>
      <w:spacing w:after="60" w:line="202" w:lineRule="exact"/>
      <w:jc w:val="both"/>
    </w:pPr>
    <w:rPr>
      <w:sz w:val="19"/>
      <w:szCs w:val="19"/>
    </w:rPr>
  </w:style>
  <w:style w:type="paragraph" w:customStyle="1" w:styleId="2f3">
    <w:name w:val="Основной текст (2)_ Знак"/>
    <w:basedOn w:val="a"/>
    <w:rsid w:val="003B2A6F"/>
    <w:pPr>
      <w:shd w:val="clear" w:color="auto" w:fill="FFFFFF"/>
      <w:spacing w:before="180" w:line="230" w:lineRule="exact"/>
      <w:ind w:firstLine="560"/>
      <w:jc w:val="both"/>
    </w:pPr>
    <w:rPr>
      <w:rFonts w:ascii="Arial Unicode MS" w:eastAsia="Arial Unicode MS" w:hAnsi="Arial Unicode MS"/>
    </w:rPr>
  </w:style>
  <w:style w:type="paragraph" w:customStyle="1" w:styleId="dktexjustify">
    <w:name w:val="dktexjustify"/>
    <w:basedOn w:val="a"/>
    <w:rsid w:val="00147136"/>
    <w:pPr>
      <w:spacing w:before="100" w:beforeAutospacing="1" w:after="100" w:afterAutospacing="1"/>
    </w:pPr>
  </w:style>
  <w:style w:type="character" w:customStyle="1" w:styleId="ConsPlusNormal4">
    <w:name w:val="ConsPlusNormal Знак Знак"/>
    <w:link w:val="ConsPlusNormal3"/>
    <w:locked/>
    <w:rsid w:val="00126DF9"/>
    <w:rPr>
      <w:rFonts w:ascii="Arial" w:hAnsi="Arial" w:cs="Arial"/>
      <w:sz w:val="24"/>
      <w:szCs w:val="24"/>
      <w:lang w:val="ru-RU" w:eastAsia="ru-RU" w:bidi="ar-SA"/>
    </w:rPr>
  </w:style>
  <w:style w:type="paragraph" w:customStyle="1" w:styleId="1fe">
    <w:name w:val="Стиль1"/>
    <w:basedOn w:val="a"/>
    <w:qFormat/>
    <w:rsid w:val="00704AF3"/>
    <w:pPr>
      <w:tabs>
        <w:tab w:val="num" w:pos="927"/>
      </w:tabs>
      <w:autoSpaceDE w:val="0"/>
      <w:autoSpaceDN w:val="0"/>
      <w:adjustRightInd w:val="0"/>
      <w:spacing w:before="120"/>
      <w:ind w:firstLine="567"/>
      <w:jc w:val="both"/>
      <w:outlineLvl w:val="5"/>
    </w:pPr>
    <w:rPr>
      <w:szCs w:val="18"/>
    </w:rPr>
  </w:style>
  <w:style w:type="character" w:customStyle="1" w:styleId="FontStyle29">
    <w:name w:val="Font Style29"/>
    <w:rsid w:val="00CA2A90"/>
    <w:rPr>
      <w:rFonts w:ascii="Times New Roman" w:hAnsi="Times New Roman" w:cs="Times New Roman" w:hint="default"/>
      <w:sz w:val="22"/>
      <w:szCs w:val="22"/>
    </w:rPr>
  </w:style>
  <w:style w:type="paragraph" w:customStyle="1" w:styleId="1ff">
    <w:name w:val="Без интервала1"/>
    <w:rsid w:val="00DA06E1"/>
    <w:rPr>
      <w:rFonts w:ascii="Calibri" w:hAnsi="Calibri"/>
      <w:sz w:val="22"/>
      <w:szCs w:val="22"/>
      <w:lang w:eastAsia="en-US"/>
    </w:rPr>
  </w:style>
  <w:style w:type="character" w:customStyle="1" w:styleId="1ff0">
    <w:name w:val="Заголовок №1_"/>
    <w:link w:val="1ff1"/>
    <w:rsid w:val="00AA3A30"/>
    <w:rPr>
      <w:sz w:val="26"/>
      <w:szCs w:val="26"/>
      <w:shd w:val="clear" w:color="auto" w:fill="FFFFFF"/>
    </w:rPr>
  </w:style>
  <w:style w:type="paragraph" w:customStyle="1" w:styleId="1ff1">
    <w:name w:val="Заголовок №1"/>
    <w:basedOn w:val="a"/>
    <w:link w:val="1ff0"/>
    <w:rsid w:val="00AA3A30"/>
    <w:pPr>
      <w:shd w:val="clear" w:color="auto" w:fill="FFFFFF"/>
      <w:spacing w:line="317" w:lineRule="exact"/>
      <w:jc w:val="both"/>
      <w:outlineLvl w:val="0"/>
    </w:pPr>
    <w:rPr>
      <w:sz w:val="26"/>
      <w:szCs w:val="26"/>
    </w:rPr>
  </w:style>
  <w:style w:type="character" w:styleId="afffff9">
    <w:name w:val="annotation reference"/>
    <w:uiPriority w:val="99"/>
    <w:semiHidden/>
    <w:unhideWhenUsed/>
    <w:rsid w:val="00483798"/>
    <w:rPr>
      <w:b/>
      <w:i/>
      <w:sz w:val="16"/>
      <w:szCs w:val="16"/>
      <w:lang w:val="en-GB" w:eastAsia="en-US" w:bidi="ar-SA"/>
    </w:rPr>
  </w:style>
  <w:style w:type="paragraph" w:customStyle="1" w:styleId="1ff2">
    <w:name w:val="Основной текст с отступом1"/>
    <w:basedOn w:val="a"/>
    <w:rsid w:val="005643DB"/>
    <w:pPr>
      <w:ind w:firstLine="4500"/>
    </w:pPr>
    <w:rPr>
      <w:sz w:val="28"/>
      <w:szCs w:val="20"/>
    </w:rPr>
  </w:style>
  <w:style w:type="numbering" w:customStyle="1" w:styleId="3b">
    <w:name w:val="Нет списка3"/>
    <w:next w:val="a3"/>
    <w:semiHidden/>
    <w:rsid w:val="002E28FB"/>
  </w:style>
  <w:style w:type="character" w:customStyle="1" w:styleId="S0">
    <w:name w:val="S_Обычный Знак"/>
    <w:link w:val="S"/>
    <w:locked/>
    <w:rsid w:val="002E28FB"/>
    <w:rPr>
      <w:sz w:val="24"/>
      <w:szCs w:val="24"/>
    </w:rPr>
  </w:style>
  <w:style w:type="numbering" w:customStyle="1" w:styleId="45">
    <w:name w:val="Нет списка4"/>
    <w:next w:val="a3"/>
    <w:semiHidden/>
    <w:rsid w:val="000A5654"/>
  </w:style>
  <w:style w:type="table" w:customStyle="1" w:styleId="2f4">
    <w:name w:val="Сетка таблицы2"/>
    <w:basedOn w:val="a2"/>
    <w:next w:val="a4"/>
    <w:uiPriority w:val="59"/>
    <w:rsid w:val="000A565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
    <w:name w:val="Основной шрифт абзаца3"/>
    <w:rsid w:val="000A5654"/>
  </w:style>
  <w:style w:type="character" w:customStyle="1" w:styleId="2f5">
    <w:name w:val="Основной шрифт абзаца2"/>
    <w:rsid w:val="000A5654"/>
  </w:style>
  <w:style w:type="paragraph" w:customStyle="1" w:styleId="3d">
    <w:name w:val="Название3"/>
    <w:basedOn w:val="a"/>
    <w:rsid w:val="000A5654"/>
    <w:pPr>
      <w:widowControl w:val="0"/>
      <w:suppressLineNumbers/>
      <w:suppressAutoHyphens/>
      <w:spacing w:before="120" w:after="120"/>
      <w:jc w:val="center"/>
    </w:pPr>
    <w:rPr>
      <w:rFonts w:ascii="Arial" w:hAnsi="Arial" w:cs="Tahoma"/>
      <w:i/>
      <w:iCs/>
      <w:sz w:val="20"/>
      <w:lang w:eastAsia="ar-SA"/>
    </w:rPr>
  </w:style>
  <w:style w:type="paragraph" w:customStyle="1" w:styleId="3e">
    <w:name w:val="Указатель3"/>
    <w:basedOn w:val="a"/>
    <w:rsid w:val="000A5654"/>
    <w:pPr>
      <w:widowControl w:val="0"/>
      <w:suppressLineNumbers/>
      <w:suppressAutoHyphens/>
      <w:jc w:val="center"/>
    </w:pPr>
    <w:rPr>
      <w:rFonts w:ascii="Arial" w:hAnsi="Arial" w:cs="Tahoma"/>
      <w:sz w:val="20"/>
      <w:szCs w:val="20"/>
      <w:lang w:eastAsia="ar-SA"/>
    </w:rPr>
  </w:style>
  <w:style w:type="paragraph" w:customStyle="1" w:styleId="2f6">
    <w:name w:val="Название2"/>
    <w:basedOn w:val="a"/>
    <w:rsid w:val="000A5654"/>
    <w:pPr>
      <w:widowControl w:val="0"/>
      <w:suppressLineNumbers/>
      <w:suppressAutoHyphens/>
      <w:spacing w:before="120" w:after="120"/>
      <w:jc w:val="center"/>
    </w:pPr>
    <w:rPr>
      <w:rFonts w:ascii="Arial" w:hAnsi="Arial" w:cs="Tahoma"/>
      <w:i/>
      <w:iCs/>
      <w:sz w:val="20"/>
      <w:lang w:eastAsia="ar-SA"/>
    </w:rPr>
  </w:style>
  <w:style w:type="paragraph" w:customStyle="1" w:styleId="2f7">
    <w:name w:val="Указатель2"/>
    <w:basedOn w:val="a"/>
    <w:rsid w:val="000A5654"/>
    <w:pPr>
      <w:widowControl w:val="0"/>
      <w:suppressLineNumbers/>
      <w:suppressAutoHyphens/>
      <w:jc w:val="center"/>
    </w:pPr>
    <w:rPr>
      <w:rFonts w:ascii="Arial" w:hAnsi="Arial" w:cs="Tahoma"/>
      <w:sz w:val="20"/>
      <w:szCs w:val="20"/>
      <w:lang w:eastAsia="ar-SA"/>
    </w:rPr>
  </w:style>
  <w:style w:type="paragraph" w:customStyle="1" w:styleId="ConsPlusTitlePage">
    <w:name w:val="ConsPlusTitlePage"/>
    <w:rsid w:val="000A5654"/>
    <w:pPr>
      <w:widowControl w:val="0"/>
      <w:autoSpaceDE w:val="0"/>
      <w:autoSpaceDN w:val="0"/>
      <w:spacing w:after="200" w:line="276" w:lineRule="auto"/>
      <w:jc w:val="center"/>
    </w:pPr>
    <w:rPr>
      <w:rFonts w:ascii="Tahoma" w:hAnsi="Tahoma" w:cs="Tahoma"/>
      <w:sz w:val="22"/>
      <w:szCs w:val="22"/>
      <w:lang w:val="en-US" w:eastAsia="en-US"/>
    </w:rPr>
  </w:style>
  <w:style w:type="paragraph" w:customStyle="1" w:styleId="1ff3">
    <w:name w:val="нум список 1"/>
    <w:uiPriority w:val="99"/>
    <w:rsid w:val="000A5654"/>
    <w:pPr>
      <w:suppressAutoHyphens/>
      <w:spacing w:before="120" w:after="120" w:line="360" w:lineRule="atLeast"/>
      <w:jc w:val="both"/>
    </w:pPr>
    <w:rPr>
      <w:rFonts w:eastAsia="SimSun" w:cs="Mangal"/>
      <w:color w:val="000000"/>
      <w:kern w:val="1"/>
      <w:sz w:val="24"/>
      <w:szCs w:val="22"/>
      <w:lang w:val="en-US" w:eastAsia="zh-CN" w:bidi="hi-IN"/>
    </w:rPr>
  </w:style>
  <w:style w:type="paragraph" w:customStyle="1" w:styleId="2f8">
    <w:name w:val="Без интервала2"/>
    <w:basedOn w:val="a"/>
    <w:rsid w:val="000A5654"/>
    <w:pPr>
      <w:jc w:val="center"/>
    </w:pPr>
    <w:rPr>
      <w:rFonts w:ascii="Calibri" w:hAnsi="Calibri"/>
      <w:szCs w:val="32"/>
      <w:lang w:val="en-US" w:eastAsia="en-US"/>
    </w:rPr>
  </w:style>
  <w:style w:type="paragraph" w:customStyle="1" w:styleId="213">
    <w:name w:val="Цитата 21"/>
    <w:basedOn w:val="a"/>
    <w:next w:val="a"/>
    <w:link w:val="QuoteChar"/>
    <w:rsid w:val="000A5654"/>
    <w:pPr>
      <w:jc w:val="center"/>
    </w:pPr>
    <w:rPr>
      <w:rFonts w:ascii="Calibri" w:hAnsi="Calibri"/>
      <w:i/>
      <w:lang w:val="en-US" w:eastAsia="en-US"/>
    </w:rPr>
  </w:style>
  <w:style w:type="character" w:customStyle="1" w:styleId="QuoteChar">
    <w:name w:val="Quote Char"/>
    <w:link w:val="213"/>
    <w:locked/>
    <w:rsid w:val="000A5654"/>
    <w:rPr>
      <w:rFonts w:ascii="Calibri" w:hAnsi="Calibri"/>
      <w:i/>
      <w:sz w:val="24"/>
      <w:szCs w:val="24"/>
      <w:lang w:val="en-US" w:eastAsia="en-US"/>
    </w:rPr>
  </w:style>
  <w:style w:type="paragraph" w:customStyle="1" w:styleId="1ff4">
    <w:name w:val="Выделенная цитата1"/>
    <w:basedOn w:val="a"/>
    <w:next w:val="a"/>
    <w:link w:val="IntenseQuoteChar"/>
    <w:rsid w:val="000A5654"/>
    <w:pPr>
      <w:ind w:left="720" w:right="720"/>
      <w:jc w:val="center"/>
    </w:pPr>
    <w:rPr>
      <w:rFonts w:ascii="Calibri" w:hAnsi="Calibri"/>
      <w:b/>
      <w:i/>
      <w:szCs w:val="22"/>
      <w:lang w:val="en-US" w:eastAsia="en-US"/>
    </w:rPr>
  </w:style>
  <w:style w:type="character" w:customStyle="1" w:styleId="IntenseQuoteChar">
    <w:name w:val="Intense Quote Char"/>
    <w:link w:val="1ff4"/>
    <w:locked/>
    <w:rsid w:val="000A5654"/>
    <w:rPr>
      <w:rFonts w:ascii="Calibri" w:hAnsi="Calibri"/>
      <w:b/>
      <w:i/>
      <w:sz w:val="24"/>
      <w:szCs w:val="22"/>
      <w:lang w:val="en-US" w:eastAsia="en-US"/>
    </w:rPr>
  </w:style>
  <w:style w:type="character" w:customStyle="1" w:styleId="2f9">
    <w:name w:val="Слабое выделение2"/>
    <w:rsid w:val="000A5654"/>
    <w:rPr>
      <w:i/>
      <w:color w:val="5A5A5A"/>
    </w:rPr>
  </w:style>
  <w:style w:type="character" w:customStyle="1" w:styleId="1ff5">
    <w:name w:val="Сильное выделение1"/>
    <w:rsid w:val="000A5654"/>
    <w:rPr>
      <w:rFonts w:cs="Times New Roman"/>
      <w:b/>
      <w:i/>
      <w:sz w:val="24"/>
      <w:szCs w:val="24"/>
      <w:u w:val="single"/>
    </w:rPr>
  </w:style>
  <w:style w:type="character" w:customStyle="1" w:styleId="1ff6">
    <w:name w:val="Слабая ссылка1"/>
    <w:rsid w:val="000A5654"/>
    <w:rPr>
      <w:rFonts w:cs="Times New Roman"/>
      <w:sz w:val="24"/>
      <w:szCs w:val="24"/>
      <w:u w:val="single"/>
    </w:rPr>
  </w:style>
  <w:style w:type="character" w:customStyle="1" w:styleId="1ff7">
    <w:name w:val="Сильная ссылка1"/>
    <w:rsid w:val="000A5654"/>
    <w:rPr>
      <w:rFonts w:cs="Times New Roman"/>
      <w:b/>
      <w:sz w:val="24"/>
      <w:u w:val="single"/>
    </w:rPr>
  </w:style>
  <w:style w:type="character" w:customStyle="1" w:styleId="1ff8">
    <w:name w:val="Название книги1"/>
    <w:rsid w:val="000A5654"/>
    <w:rPr>
      <w:rFonts w:ascii="Cambria" w:hAnsi="Cambria" w:cs="Times New Roman"/>
      <w:b/>
      <w:i/>
      <w:sz w:val="24"/>
      <w:szCs w:val="24"/>
    </w:rPr>
  </w:style>
  <w:style w:type="character" w:customStyle="1" w:styleId="Heading1Char">
    <w:name w:val="Heading 1 Char"/>
    <w:locked/>
    <w:rsid w:val="000A5654"/>
    <w:rPr>
      <w:rFonts w:ascii="Cambria" w:hAnsi="Cambria" w:cs="Tahoma"/>
      <w:b/>
      <w:bCs/>
      <w:kern w:val="32"/>
      <w:sz w:val="32"/>
      <w:szCs w:val="32"/>
    </w:rPr>
  </w:style>
  <w:style w:type="character" w:customStyle="1" w:styleId="Heading3Char">
    <w:name w:val="Heading 3 Char"/>
    <w:locked/>
    <w:rsid w:val="000A5654"/>
    <w:rPr>
      <w:rFonts w:ascii="Cambria" w:hAnsi="Cambria" w:cs="Arial"/>
      <w:b/>
      <w:bCs/>
      <w:sz w:val="26"/>
      <w:szCs w:val="26"/>
    </w:rPr>
  </w:style>
  <w:style w:type="character" w:customStyle="1" w:styleId="BodyTextChar">
    <w:name w:val="Body Text Char"/>
    <w:locked/>
    <w:rsid w:val="000A5654"/>
    <w:rPr>
      <w:rFonts w:ascii="Times New Roman" w:hAnsi="Times New Roman"/>
      <w:kern w:val="1"/>
      <w:sz w:val="24"/>
    </w:rPr>
  </w:style>
  <w:style w:type="character" w:customStyle="1" w:styleId="Heading4Char">
    <w:name w:val="Heading 4 Char"/>
    <w:locked/>
    <w:rsid w:val="000A5654"/>
    <w:rPr>
      <w:rFonts w:cs="Times New Roman"/>
      <w:b/>
      <w:bCs/>
      <w:sz w:val="28"/>
      <w:szCs w:val="28"/>
    </w:rPr>
  </w:style>
  <w:style w:type="character" w:customStyle="1" w:styleId="SubtitleChar">
    <w:name w:val="Subtitle Char"/>
    <w:locked/>
    <w:rsid w:val="000A5654"/>
    <w:rPr>
      <w:rFonts w:ascii="Cambria" w:hAnsi="Cambria" w:cs="Times New Roman"/>
      <w:sz w:val="24"/>
      <w:szCs w:val="24"/>
    </w:rPr>
  </w:style>
  <w:style w:type="character" w:customStyle="1" w:styleId="HeaderChar">
    <w:name w:val="Header Char"/>
    <w:locked/>
    <w:rsid w:val="000A5654"/>
    <w:rPr>
      <w:rFonts w:cs="Times New Roman"/>
      <w:sz w:val="24"/>
      <w:szCs w:val="24"/>
    </w:rPr>
  </w:style>
  <w:style w:type="paragraph" w:customStyle="1" w:styleId="afffffa">
    <w:name w:val="Обычный (паспорт)"/>
    <w:basedOn w:val="a"/>
    <w:rsid w:val="00CE1779"/>
    <w:pPr>
      <w:spacing w:before="120"/>
      <w:jc w:val="both"/>
    </w:pPr>
    <w:rPr>
      <w:rFonts w:eastAsia="Calibri"/>
      <w:sz w:val="28"/>
      <w:szCs w:val="28"/>
    </w:rPr>
  </w:style>
  <w:style w:type="paragraph" w:customStyle="1" w:styleId="afffffb">
    <w:name w:val="Жирный (паспорт)"/>
    <w:basedOn w:val="a"/>
    <w:rsid w:val="00CE1779"/>
    <w:pPr>
      <w:spacing w:before="120"/>
      <w:jc w:val="both"/>
    </w:pPr>
    <w:rPr>
      <w:rFonts w:eastAsia="Calibri"/>
      <w:b/>
      <w:sz w:val="28"/>
      <w:szCs w:val="28"/>
    </w:rPr>
  </w:style>
  <w:style w:type="character" w:customStyle="1" w:styleId="af2">
    <w:name w:val="Абзац списка Знак"/>
    <w:link w:val="af1"/>
    <w:locked/>
    <w:rsid w:val="00CE1779"/>
  </w:style>
  <w:style w:type="character" w:customStyle="1" w:styleId="94">
    <w:name w:val="Знак Знак9"/>
    <w:locked/>
    <w:rsid w:val="00CE1779"/>
    <w:rPr>
      <w:rFonts w:cs="Times New Roman"/>
    </w:rPr>
  </w:style>
  <w:style w:type="character" w:customStyle="1" w:styleId="83">
    <w:name w:val="Знак Знак8"/>
    <w:locked/>
    <w:rsid w:val="00CE1779"/>
    <w:rPr>
      <w:rFonts w:cs="Times New Roman"/>
    </w:rPr>
  </w:style>
  <w:style w:type="paragraph" w:styleId="afffffc">
    <w:name w:val="caption"/>
    <w:basedOn w:val="a"/>
    <w:next w:val="a"/>
    <w:qFormat/>
    <w:rsid w:val="00CE1779"/>
    <w:pPr>
      <w:jc w:val="center"/>
    </w:pPr>
    <w:rPr>
      <w:b/>
      <w:sz w:val="40"/>
      <w:szCs w:val="20"/>
    </w:rPr>
  </w:style>
  <w:style w:type="character" w:customStyle="1" w:styleId="72">
    <w:name w:val="Знак Знак7"/>
    <w:locked/>
    <w:rsid w:val="00CE1779"/>
    <w:rPr>
      <w:rFonts w:ascii="Tahoma" w:hAnsi="Tahoma" w:cs="Tahoma"/>
      <w:sz w:val="16"/>
      <w:szCs w:val="16"/>
    </w:rPr>
  </w:style>
  <w:style w:type="paragraph" w:customStyle="1" w:styleId="1-1">
    <w:name w:val="Заголовок 1- нумерованный Знак Знак Знак1 Знак Знак Знак Знак Знак Знак Знак Знак Знак Знак"/>
    <w:basedOn w:val="a"/>
    <w:rsid w:val="00CE1779"/>
    <w:pPr>
      <w:widowControl w:val="0"/>
      <w:tabs>
        <w:tab w:val="num" w:pos="1315"/>
      </w:tabs>
      <w:adjustRightInd w:val="0"/>
      <w:spacing w:after="160" w:line="240" w:lineRule="exact"/>
      <w:ind w:left="1315" w:hanging="180"/>
      <w:jc w:val="center"/>
    </w:pPr>
    <w:rPr>
      <w:b/>
      <w:i/>
      <w:sz w:val="28"/>
      <w:szCs w:val="20"/>
      <w:lang w:val="en-GB" w:eastAsia="en-US"/>
    </w:rPr>
  </w:style>
  <w:style w:type="character" w:customStyle="1" w:styleId="afffffd">
    <w:name w:val="Заголовок своего сообщения"/>
    <w:rsid w:val="00CE1779"/>
    <w:rPr>
      <w:rFonts w:cs="Times New Roman"/>
      <w:b/>
      <w:bCs/>
      <w:color w:val="000080"/>
    </w:rPr>
  </w:style>
  <w:style w:type="paragraph" w:customStyle="1" w:styleId="xl63">
    <w:name w:val="xl63"/>
    <w:basedOn w:val="a"/>
    <w:rsid w:val="00CE1779"/>
    <w:pPr>
      <w:pBdr>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70">
    <w:name w:val="xl70"/>
    <w:basedOn w:val="a"/>
    <w:rsid w:val="00CE1779"/>
    <w:pPr>
      <w:pBdr>
        <w:top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82">
    <w:name w:val="xl82"/>
    <w:basedOn w:val="a"/>
    <w:rsid w:val="00CE1779"/>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rPr>
      <w:color w:val="002060"/>
      <w:sz w:val="20"/>
      <w:szCs w:val="20"/>
    </w:rPr>
  </w:style>
  <w:style w:type="paragraph" w:customStyle="1" w:styleId="xl83">
    <w:name w:val="xl83"/>
    <w:basedOn w:val="a"/>
    <w:rsid w:val="00CE1779"/>
    <w:pPr>
      <w:pBdr>
        <w:bottom w:val="single" w:sz="8" w:space="0" w:color="auto"/>
        <w:right w:val="single" w:sz="8" w:space="0" w:color="auto"/>
      </w:pBdr>
      <w:shd w:val="clear" w:color="000000" w:fill="95B3D7"/>
      <w:spacing w:before="100" w:beforeAutospacing="1" w:after="100" w:afterAutospacing="1"/>
      <w:jc w:val="center"/>
      <w:textAlignment w:val="center"/>
    </w:pPr>
    <w:rPr>
      <w:color w:val="002060"/>
      <w:sz w:val="20"/>
      <w:szCs w:val="20"/>
    </w:rPr>
  </w:style>
  <w:style w:type="paragraph" w:customStyle="1" w:styleId="xl84">
    <w:name w:val="xl84"/>
    <w:basedOn w:val="a"/>
    <w:rsid w:val="00CE1779"/>
    <w:pPr>
      <w:pBdr>
        <w:top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85">
    <w:name w:val="xl85"/>
    <w:basedOn w:val="a"/>
    <w:rsid w:val="00CE1779"/>
    <w:pPr>
      <w:pBdr>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86">
    <w:name w:val="xl86"/>
    <w:basedOn w:val="a"/>
    <w:rsid w:val="00CE1779"/>
    <w:pPr>
      <w:pBdr>
        <w:bottom w:val="single" w:sz="8" w:space="0" w:color="auto"/>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87">
    <w:name w:val="xl87"/>
    <w:basedOn w:val="a"/>
    <w:rsid w:val="00CE1779"/>
    <w:pPr>
      <w:pBdr>
        <w:bottom w:val="single" w:sz="8" w:space="0" w:color="auto"/>
        <w:right w:val="single" w:sz="8" w:space="0" w:color="auto"/>
      </w:pBdr>
      <w:shd w:val="clear" w:color="000000" w:fill="EAF1DD"/>
      <w:spacing w:before="100" w:beforeAutospacing="1" w:after="100" w:afterAutospacing="1"/>
      <w:jc w:val="center"/>
      <w:textAlignment w:val="center"/>
    </w:pPr>
    <w:rPr>
      <w:color w:val="002060"/>
      <w:sz w:val="20"/>
      <w:szCs w:val="20"/>
    </w:rPr>
  </w:style>
  <w:style w:type="paragraph" w:customStyle="1" w:styleId="xl88">
    <w:name w:val="xl88"/>
    <w:basedOn w:val="a"/>
    <w:rsid w:val="00CE1779"/>
    <w:pPr>
      <w:pBdr>
        <w:bottom w:val="single" w:sz="8" w:space="0" w:color="auto"/>
        <w:right w:val="single" w:sz="8" w:space="0" w:color="auto"/>
      </w:pBdr>
      <w:shd w:val="clear" w:color="000000" w:fill="92D050"/>
      <w:spacing w:before="100" w:beforeAutospacing="1" w:after="100" w:afterAutospacing="1"/>
      <w:jc w:val="center"/>
      <w:textAlignment w:val="center"/>
    </w:pPr>
    <w:rPr>
      <w:color w:val="002060"/>
      <w:sz w:val="20"/>
      <w:szCs w:val="20"/>
    </w:rPr>
  </w:style>
  <w:style w:type="paragraph" w:customStyle="1" w:styleId="xl89">
    <w:name w:val="xl89"/>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90">
    <w:name w:val="xl90"/>
    <w:basedOn w:val="a"/>
    <w:rsid w:val="00CE1779"/>
    <w:pPr>
      <w:pBdr>
        <w:bottom w:val="single" w:sz="8" w:space="0" w:color="auto"/>
        <w:right w:val="single" w:sz="8" w:space="0" w:color="auto"/>
      </w:pBdr>
      <w:shd w:val="clear" w:color="000000" w:fill="66FF33"/>
      <w:spacing w:before="100" w:beforeAutospacing="1" w:after="100" w:afterAutospacing="1"/>
      <w:jc w:val="center"/>
      <w:textAlignment w:val="center"/>
    </w:pPr>
    <w:rPr>
      <w:color w:val="002060"/>
      <w:sz w:val="20"/>
      <w:szCs w:val="20"/>
    </w:rPr>
  </w:style>
  <w:style w:type="paragraph" w:customStyle="1" w:styleId="xl91">
    <w:name w:val="xl91"/>
    <w:basedOn w:val="a"/>
    <w:rsid w:val="00CE1779"/>
    <w:pPr>
      <w:pBdr>
        <w:bottom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92">
    <w:name w:val="xl92"/>
    <w:basedOn w:val="a"/>
    <w:rsid w:val="00CE1779"/>
    <w:pPr>
      <w:spacing w:before="100" w:beforeAutospacing="1" w:after="100" w:afterAutospacing="1"/>
      <w:jc w:val="center"/>
      <w:textAlignment w:val="center"/>
    </w:pPr>
    <w:rPr>
      <w:color w:val="002060"/>
      <w:sz w:val="20"/>
      <w:szCs w:val="20"/>
    </w:rPr>
  </w:style>
  <w:style w:type="paragraph" w:customStyle="1" w:styleId="xl93">
    <w:name w:val="xl93"/>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4">
    <w:name w:val="xl94"/>
    <w:basedOn w:val="a"/>
    <w:rsid w:val="00CE1779"/>
    <w:pPr>
      <w:pBdr>
        <w:left w:val="single" w:sz="8" w:space="0" w:color="auto"/>
        <w:bottom w:val="single" w:sz="8" w:space="0" w:color="auto"/>
        <w:right w:val="single" w:sz="8" w:space="0" w:color="auto"/>
      </w:pBdr>
      <w:shd w:val="clear" w:color="000000" w:fill="CCCCFF"/>
      <w:spacing w:before="100" w:beforeAutospacing="1" w:after="100" w:afterAutospacing="1"/>
      <w:textAlignment w:val="center"/>
    </w:pPr>
    <w:rPr>
      <w:sz w:val="20"/>
      <w:szCs w:val="20"/>
    </w:rPr>
  </w:style>
  <w:style w:type="paragraph" w:customStyle="1" w:styleId="xl95">
    <w:name w:val="xl95"/>
    <w:basedOn w:val="a"/>
    <w:rsid w:val="00CE1779"/>
    <w:pPr>
      <w:pBdr>
        <w:left w:val="single" w:sz="8" w:space="0" w:color="auto"/>
        <w:bottom w:val="single" w:sz="8" w:space="0" w:color="auto"/>
        <w:right w:val="single" w:sz="8" w:space="0" w:color="auto"/>
      </w:pBdr>
      <w:shd w:val="clear" w:color="000000" w:fill="CCCCFF"/>
      <w:spacing w:before="100" w:beforeAutospacing="1" w:after="100" w:afterAutospacing="1"/>
      <w:jc w:val="center"/>
      <w:textAlignment w:val="center"/>
    </w:pPr>
    <w:rPr>
      <w:sz w:val="20"/>
      <w:szCs w:val="20"/>
    </w:rPr>
  </w:style>
  <w:style w:type="paragraph" w:customStyle="1" w:styleId="xl96">
    <w:name w:val="xl96"/>
    <w:basedOn w:val="a"/>
    <w:rsid w:val="00CE1779"/>
    <w:pPr>
      <w:pBdr>
        <w:bottom w:val="single" w:sz="8" w:space="0" w:color="auto"/>
        <w:right w:val="single" w:sz="8" w:space="0" w:color="auto"/>
      </w:pBdr>
      <w:shd w:val="clear" w:color="000000" w:fill="CCCCFF"/>
      <w:spacing w:before="100" w:beforeAutospacing="1" w:after="100" w:afterAutospacing="1"/>
      <w:textAlignment w:val="center"/>
    </w:pPr>
    <w:rPr>
      <w:color w:val="002060"/>
      <w:sz w:val="20"/>
      <w:szCs w:val="20"/>
    </w:rPr>
  </w:style>
  <w:style w:type="paragraph" w:customStyle="1" w:styleId="xl97">
    <w:name w:val="xl97"/>
    <w:basedOn w:val="a"/>
    <w:rsid w:val="00CE1779"/>
    <w:pPr>
      <w:pBdr>
        <w:bottom w:val="single" w:sz="8" w:space="0" w:color="auto"/>
        <w:right w:val="single" w:sz="8" w:space="0" w:color="auto"/>
      </w:pBdr>
      <w:shd w:val="clear" w:color="000000" w:fill="CCCCFF"/>
      <w:spacing w:before="100" w:beforeAutospacing="1" w:after="100" w:afterAutospacing="1"/>
      <w:jc w:val="center"/>
      <w:textAlignment w:val="center"/>
    </w:pPr>
    <w:rPr>
      <w:color w:val="002060"/>
      <w:sz w:val="20"/>
      <w:szCs w:val="20"/>
    </w:rPr>
  </w:style>
  <w:style w:type="paragraph" w:customStyle="1" w:styleId="xl98">
    <w:name w:val="xl98"/>
    <w:basedOn w:val="a"/>
    <w:rsid w:val="00CE1779"/>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9">
    <w:name w:val="xl99"/>
    <w:basedOn w:val="a"/>
    <w:rsid w:val="00CE1779"/>
    <w:pPr>
      <w:pBdr>
        <w:top w:val="single" w:sz="8" w:space="0" w:color="auto"/>
        <w:bottom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100">
    <w:name w:val="xl100"/>
    <w:basedOn w:val="a"/>
    <w:rsid w:val="00CE1779"/>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1">
    <w:name w:val="xl101"/>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02">
    <w:name w:val="xl102"/>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03">
    <w:name w:val="xl103"/>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06">
    <w:name w:val="xl106"/>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07">
    <w:name w:val="xl107"/>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8">
    <w:name w:val="xl108"/>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9">
    <w:name w:val="xl109"/>
    <w:basedOn w:val="a"/>
    <w:rsid w:val="00CE1779"/>
    <w:pPr>
      <w:pBdr>
        <w:bottom w:val="single" w:sz="8" w:space="0" w:color="auto"/>
        <w:right w:val="single" w:sz="8" w:space="0" w:color="auto"/>
      </w:pBdr>
      <w:shd w:val="clear" w:color="000000" w:fill="8DB4E3"/>
      <w:spacing w:before="100" w:beforeAutospacing="1" w:after="100" w:afterAutospacing="1"/>
      <w:jc w:val="center"/>
      <w:textAlignment w:val="center"/>
    </w:pPr>
    <w:rPr>
      <w:color w:val="002060"/>
      <w:sz w:val="20"/>
      <w:szCs w:val="20"/>
    </w:rPr>
  </w:style>
  <w:style w:type="paragraph" w:customStyle="1" w:styleId="xl110">
    <w:name w:val="xl110"/>
    <w:basedOn w:val="a"/>
    <w:rsid w:val="00CE1779"/>
    <w:pPr>
      <w:pBdr>
        <w:right w:val="single" w:sz="8" w:space="0" w:color="auto"/>
      </w:pBdr>
      <w:shd w:val="clear" w:color="000000" w:fill="66FF33"/>
      <w:spacing w:before="100" w:beforeAutospacing="1" w:after="100" w:afterAutospacing="1"/>
      <w:jc w:val="center"/>
      <w:textAlignment w:val="center"/>
    </w:pPr>
    <w:rPr>
      <w:color w:val="002060"/>
      <w:sz w:val="20"/>
      <w:szCs w:val="20"/>
    </w:rPr>
  </w:style>
  <w:style w:type="paragraph" w:customStyle="1" w:styleId="xl111">
    <w:name w:val="xl111"/>
    <w:basedOn w:val="a"/>
    <w:rsid w:val="00CE1779"/>
    <w:pPr>
      <w:pBdr>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112">
    <w:name w:val="xl112"/>
    <w:basedOn w:val="a"/>
    <w:rsid w:val="00CE1779"/>
    <w:pPr>
      <w:spacing w:before="100" w:beforeAutospacing="1" w:after="100" w:afterAutospacing="1"/>
      <w:jc w:val="center"/>
      <w:textAlignment w:val="center"/>
    </w:pPr>
    <w:rPr>
      <w:color w:val="002060"/>
      <w:sz w:val="20"/>
      <w:szCs w:val="20"/>
    </w:rPr>
  </w:style>
  <w:style w:type="paragraph" w:customStyle="1" w:styleId="xl113">
    <w:name w:val="xl113"/>
    <w:basedOn w:val="a"/>
    <w:rsid w:val="00CE1779"/>
    <w:pPr>
      <w:pBdr>
        <w:bottom w:val="single" w:sz="8" w:space="0" w:color="auto"/>
      </w:pBdr>
      <w:shd w:val="clear" w:color="000000" w:fill="CCFFFF"/>
      <w:spacing w:before="100" w:beforeAutospacing="1" w:after="100" w:afterAutospacing="1"/>
      <w:jc w:val="center"/>
      <w:textAlignment w:val="center"/>
    </w:pPr>
    <w:rPr>
      <w:color w:val="002060"/>
      <w:sz w:val="20"/>
      <w:szCs w:val="20"/>
    </w:rPr>
  </w:style>
  <w:style w:type="paragraph" w:customStyle="1" w:styleId="xl114">
    <w:name w:val="xl114"/>
    <w:basedOn w:val="a"/>
    <w:rsid w:val="00CE1779"/>
    <w:pPr>
      <w:pBdr>
        <w:bottom w:val="single" w:sz="8" w:space="0" w:color="auto"/>
      </w:pBdr>
      <w:spacing w:before="100" w:beforeAutospacing="1" w:after="100" w:afterAutospacing="1"/>
      <w:jc w:val="center"/>
      <w:textAlignment w:val="center"/>
    </w:pPr>
    <w:rPr>
      <w:color w:val="002060"/>
      <w:sz w:val="20"/>
      <w:szCs w:val="20"/>
    </w:rPr>
  </w:style>
  <w:style w:type="paragraph" w:customStyle="1" w:styleId="xl115">
    <w:name w:val="xl115"/>
    <w:basedOn w:val="a"/>
    <w:rsid w:val="00CE1779"/>
    <w:pPr>
      <w:pBdr>
        <w:left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6">
    <w:name w:val="xl116"/>
    <w:basedOn w:val="a"/>
    <w:rsid w:val="00CE1779"/>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17">
    <w:name w:val="xl117"/>
    <w:basedOn w:val="a"/>
    <w:rsid w:val="00CE1779"/>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18">
    <w:name w:val="xl118"/>
    <w:basedOn w:val="a"/>
    <w:rsid w:val="00CE1779"/>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19">
    <w:name w:val="xl119"/>
    <w:basedOn w:val="a"/>
    <w:rsid w:val="00CE1779"/>
    <w:pPr>
      <w:pBdr>
        <w:bottom w:val="single" w:sz="8" w:space="0" w:color="auto"/>
        <w:right w:val="single" w:sz="8" w:space="0" w:color="auto"/>
      </w:pBdr>
      <w:shd w:val="clear" w:color="000000" w:fill="FF99CC"/>
      <w:spacing w:before="100" w:beforeAutospacing="1" w:after="100" w:afterAutospacing="1"/>
      <w:jc w:val="center"/>
      <w:textAlignment w:val="center"/>
    </w:pPr>
    <w:rPr>
      <w:color w:val="002060"/>
      <w:sz w:val="20"/>
      <w:szCs w:val="20"/>
    </w:rPr>
  </w:style>
  <w:style w:type="paragraph" w:customStyle="1" w:styleId="xl120">
    <w:name w:val="xl120"/>
    <w:basedOn w:val="a"/>
    <w:rsid w:val="00CE1779"/>
    <w:pPr>
      <w:pBdr>
        <w:bottom w:val="single" w:sz="8" w:space="0" w:color="auto"/>
        <w:right w:val="single" w:sz="8" w:space="0" w:color="auto"/>
      </w:pBdr>
      <w:shd w:val="clear" w:color="000000" w:fill="FFC000"/>
      <w:spacing w:before="100" w:beforeAutospacing="1" w:after="100" w:afterAutospacing="1"/>
      <w:jc w:val="center"/>
      <w:textAlignment w:val="center"/>
    </w:pPr>
    <w:rPr>
      <w:b/>
      <w:bCs/>
      <w:color w:val="002060"/>
      <w:sz w:val="20"/>
      <w:szCs w:val="20"/>
    </w:rPr>
  </w:style>
  <w:style w:type="paragraph" w:customStyle="1" w:styleId="xl121">
    <w:name w:val="xl121"/>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22">
    <w:name w:val="xl122"/>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23">
    <w:name w:val="xl123"/>
    <w:basedOn w:val="a"/>
    <w:rsid w:val="00CE1779"/>
    <w:pPr>
      <w:pBdr>
        <w:bottom w:val="single" w:sz="8" w:space="0" w:color="auto"/>
        <w:right w:val="single" w:sz="8" w:space="0" w:color="auto"/>
      </w:pBdr>
      <w:shd w:val="clear" w:color="000000" w:fill="CCCCFF"/>
      <w:spacing w:before="100" w:beforeAutospacing="1" w:after="100" w:afterAutospacing="1"/>
      <w:jc w:val="center"/>
      <w:textAlignment w:val="center"/>
    </w:pPr>
    <w:rPr>
      <w:color w:val="002060"/>
      <w:sz w:val="20"/>
      <w:szCs w:val="20"/>
    </w:rPr>
  </w:style>
  <w:style w:type="paragraph" w:customStyle="1" w:styleId="xl124">
    <w:name w:val="xl124"/>
    <w:basedOn w:val="a"/>
    <w:rsid w:val="00CE1779"/>
    <w:pPr>
      <w:pBdr>
        <w:bottom w:val="single" w:sz="8" w:space="0" w:color="auto"/>
        <w:right w:val="single" w:sz="8" w:space="0" w:color="auto"/>
      </w:pBdr>
      <w:shd w:val="clear" w:color="000000" w:fill="99FFCC"/>
      <w:spacing w:before="100" w:beforeAutospacing="1" w:after="100" w:afterAutospacing="1"/>
      <w:jc w:val="center"/>
      <w:textAlignment w:val="center"/>
    </w:pPr>
    <w:rPr>
      <w:color w:val="002060"/>
      <w:sz w:val="20"/>
      <w:szCs w:val="20"/>
    </w:rPr>
  </w:style>
  <w:style w:type="paragraph" w:customStyle="1" w:styleId="xl125">
    <w:name w:val="xl125"/>
    <w:basedOn w:val="a"/>
    <w:rsid w:val="00CE1779"/>
    <w:pPr>
      <w:pBdr>
        <w:left w:val="single" w:sz="8" w:space="0" w:color="auto"/>
        <w:bottom w:val="single" w:sz="8" w:space="0" w:color="auto"/>
        <w:right w:val="single" w:sz="8" w:space="0" w:color="auto"/>
      </w:pBdr>
      <w:shd w:val="clear" w:color="000000" w:fill="99FFCC"/>
      <w:spacing w:before="100" w:beforeAutospacing="1" w:after="100" w:afterAutospacing="1"/>
      <w:jc w:val="center"/>
      <w:textAlignment w:val="center"/>
    </w:pPr>
    <w:rPr>
      <w:sz w:val="20"/>
      <w:szCs w:val="20"/>
    </w:rPr>
  </w:style>
  <w:style w:type="paragraph" w:customStyle="1" w:styleId="xl126">
    <w:name w:val="xl126"/>
    <w:basedOn w:val="a"/>
    <w:rsid w:val="00CE1779"/>
    <w:pPr>
      <w:pBdr>
        <w:left w:val="single" w:sz="8" w:space="0" w:color="auto"/>
        <w:bottom w:val="single" w:sz="8" w:space="0" w:color="auto"/>
        <w:right w:val="single" w:sz="8" w:space="0" w:color="auto"/>
      </w:pBdr>
      <w:shd w:val="clear" w:color="000000" w:fill="99FFCC"/>
      <w:spacing w:before="100" w:beforeAutospacing="1" w:after="100" w:afterAutospacing="1"/>
      <w:textAlignment w:val="center"/>
    </w:pPr>
    <w:rPr>
      <w:sz w:val="20"/>
      <w:szCs w:val="20"/>
    </w:rPr>
  </w:style>
  <w:style w:type="paragraph" w:customStyle="1" w:styleId="xl127">
    <w:name w:val="xl127"/>
    <w:basedOn w:val="a"/>
    <w:rsid w:val="00CE1779"/>
    <w:pPr>
      <w:pBdr>
        <w:top w:val="single" w:sz="8" w:space="0" w:color="auto"/>
        <w:left w:val="single" w:sz="8" w:space="0" w:color="auto"/>
        <w:bottom w:val="single" w:sz="8" w:space="0" w:color="auto"/>
        <w:right w:val="single" w:sz="8" w:space="0" w:color="auto"/>
      </w:pBdr>
      <w:shd w:val="clear" w:color="000000" w:fill="99FFCC"/>
      <w:spacing w:before="100" w:beforeAutospacing="1" w:after="100" w:afterAutospacing="1"/>
      <w:textAlignment w:val="center"/>
    </w:pPr>
    <w:rPr>
      <w:sz w:val="20"/>
      <w:szCs w:val="20"/>
    </w:rPr>
  </w:style>
  <w:style w:type="paragraph" w:customStyle="1" w:styleId="xl128">
    <w:name w:val="xl128"/>
    <w:basedOn w:val="a"/>
    <w:rsid w:val="00CE1779"/>
    <w:pPr>
      <w:pBdr>
        <w:bottom w:val="single" w:sz="8" w:space="0" w:color="auto"/>
        <w:right w:val="single" w:sz="8" w:space="0" w:color="auto"/>
      </w:pBdr>
      <w:shd w:val="clear" w:color="000000" w:fill="99FFCC"/>
      <w:spacing w:before="100" w:beforeAutospacing="1" w:after="100" w:afterAutospacing="1"/>
      <w:jc w:val="center"/>
      <w:textAlignment w:val="center"/>
    </w:pPr>
    <w:rPr>
      <w:color w:val="002060"/>
      <w:sz w:val="20"/>
      <w:szCs w:val="20"/>
    </w:rPr>
  </w:style>
  <w:style w:type="paragraph" w:customStyle="1" w:styleId="xl129">
    <w:name w:val="xl129"/>
    <w:basedOn w:val="a"/>
    <w:rsid w:val="00CE1779"/>
    <w:pPr>
      <w:pBdr>
        <w:bottom w:val="single" w:sz="8" w:space="0" w:color="auto"/>
        <w:right w:val="single" w:sz="8" w:space="0" w:color="auto"/>
      </w:pBdr>
      <w:shd w:val="clear" w:color="000000" w:fill="FFFF00"/>
      <w:spacing w:before="100" w:beforeAutospacing="1" w:after="100" w:afterAutospacing="1"/>
      <w:textAlignment w:val="center"/>
    </w:pPr>
    <w:rPr>
      <w:color w:val="002060"/>
      <w:sz w:val="20"/>
      <w:szCs w:val="20"/>
    </w:rPr>
  </w:style>
  <w:style w:type="paragraph" w:customStyle="1" w:styleId="xl130">
    <w:name w:val="xl130"/>
    <w:basedOn w:val="a"/>
    <w:rsid w:val="00CE1779"/>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rPr>
      <w:sz w:val="20"/>
      <w:szCs w:val="20"/>
    </w:rPr>
  </w:style>
  <w:style w:type="paragraph" w:customStyle="1" w:styleId="xl131">
    <w:name w:val="xl131"/>
    <w:basedOn w:val="a"/>
    <w:rsid w:val="00CE1779"/>
    <w:pPr>
      <w:pBdr>
        <w:top w:val="single" w:sz="8" w:space="0" w:color="auto"/>
        <w:left w:val="single" w:sz="8" w:space="0" w:color="auto"/>
        <w:right w:val="single" w:sz="8" w:space="0" w:color="auto"/>
      </w:pBdr>
      <w:spacing w:before="100" w:beforeAutospacing="1" w:after="100" w:afterAutospacing="1"/>
      <w:textAlignment w:val="top"/>
    </w:pPr>
    <w:rPr>
      <w:sz w:val="20"/>
      <w:szCs w:val="20"/>
    </w:rPr>
  </w:style>
  <w:style w:type="paragraph" w:customStyle="1" w:styleId="xl132">
    <w:name w:val="xl132"/>
    <w:basedOn w:val="a"/>
    <w:rsid w:val="00CE1779"/>
    <w:pPr>
      <w:pBdr>
        <w:left w:val="single" w:sz="8" w:space="0" w:color="auto"/>
        <w:bottom w:val="single" w:sz="8" w:space="0" w:color="auto"/>
        <w:right w:val="single" w:sz="8" w:space="0" w:color="auto"/>
      </w:pBdr>
      <w:spacing w:before="100" w:beforeAutospacing="1" w:after="100" w:afterAutospacing="1"/>
      <w:textAlignment w:val="top"/>
    </w:pPr>
    <w:rPr>
      <w:sz w:val="20"/>
      <w:szCs w:val="20"/>
    </w:rPr>
  </w:style>
  <w:style w:type="paragraph" w:customStyle="1" w:styleId="xl133">
    <w:name w:val="xl133"/>
    <w:basedOn w:val="a"/>
    <w:rsid w:val="00CE1779"/>
    <w:pPr>
      <w:pBdr>
        <w:top w:val="single" w:sz="8" w:space="0" w:color="auto"/>
        <w:left w:val="single" w:sz="8" w:space="0" w:color="auto"/>
        <w:bottom w:val="single" w:sz="8" w:space="0" w:color="auto"/>
      </w:pBdr>
      <w:spacing w:before="100" w:beforeAutospacing="1" w:after="100" w:afterAutospacing="1"/>
      <w:jc w:val="center"/>
      <w:textAlignment w:val="top"/>
    </w:pPr>
    <w:rPr>
      <w:sz w:val="20"/>
      <w:szCs w:val="20"/>
    </w:rPr>
  </w:style>
  <w:style w:type="paragraph" w:customStyle="1" w:styleId="xl134">
    <w:name w:val="xl134"/>
    <w:basedOn w:val="a"/>
    <w:rsid w:val="00CE1779"/>
    <w:pPr>
      <w:pBdr>
        <w:top w:val="single" w:sz="8" w:space="0" w:color="auto"/>
        <w:bottom w:val="single" w:sz="8" w:space="0" w:color="auto"/>
      </w:pBdr>
      <w:spacing w:before="100" w:beforeAutospacing="1" w:after="100" w:afterAutospacing="1"/>
      <w:jc w:val="center"/>
      <w:textAlignment w:val="top"/>
    </w:pPr>
    <w:rPr>
      <w:sz w:val="20"/>
      <w:szCs w:val="20"/>
    </w:rPr>
  </w:style>
  <w:style w:type="paragraph" w:customStyle="1" w:styleId="xl135">
    <w:name w:val="xl135"/>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36">
    <w:name w:val="xl136"/>
    <w:basedOn w:val="a"/>
    <w:rsid w:val="00CE1779"/>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xl137">
    <w:name w:val="xl137"/>
    <w:basedOn w:val="a"/>
    <w:rsid w:val="00CE1779"/>
    <w:pPr>
      <w:pBdr>
        <w:left w:val="single" w:sz="8"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8">
    <w:name w:val="xl138"/>
    <w:basedOn w:val="a"/>
    <w:rsid w:val="00CE1779"/>
    <w:pPr>
      <w:pBdr>
        <w:top w:val="single" w:sz="8" w:space="0" w:color="auto"/>
        <w:left w:val="single" w:sz="8" w:space="0" w:color="auto"/>
      </w:pBdr>
      <w:spacing w:before="100" w:beforeAutospacing="1" w:after="100" w:afterAutospacing="1"/>
      <w:textAlignment w:val="center"/>
    </w:pPr>
    <w:rPr>
      <w:color w:val="002060"/>
      <w:sz w:val="20"/>
      <w:szCs w:val="20"/>
    </w:rPr>
  </w:style>
  <w:style w:type="paragraph" w:customStyle="1" w:styleId="xl139">
    <w:name w:val="xl139"/>
    <w:basedOn w:val="a"/>
    <w:rsid w:val="00CE1779"/>
    <w:pPr>
      <w:pBdr>
        <w:top w:val="single" w:sz="8" w:space="0" w:color="auto"/>
      </w:pBdr>
      <w:spacing w:before="100" w:beforeAutospacing="1" w:after="100" w:afterAutospacing="1"/>
      <w:textAlignment w:val="center"/>
    </w:pPr>
    <w:rPr>
      <w:color w:val="002060"/>
      <w:sz w:val="20"/>
      <w:szCs w:val="20"/>
    </w:rPr>
  </w:style>
  <w:style w:type="paragraph" w:customStyle="1" w:styleId="xl140">
    <w:name w:val="xl140"/>
    <w:basedOn w:val="a"/>
    <w:rsid w:val="00CE1779"/>
    <w:pPr>
      <w:pBdr>
        <w:top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41">
    <w:name w:val="xl141"/>
    <w:basedOn w:val="a"/>
    <w:rsid w:val="00CE1779"/>
    <w:pPr>
      <w:pBdr>
        <w:left w:val="single" w:sz="8" w:space="0" w:color="auto"/>
      </w:pBdr>
      <w:spacing w:before="100" w:beforeAutospacing="1" w:after="100" w:afterAutospacing="1"/>
      <w:textAlignment w:val="center"/>
    </w:pPr>
    <w:rPr>
      <w:color w:val="002060"/>
      <w:sz w:val="20"/>
      <w:szCs w:val="20"/>
    </w:rPr>
  </w:style>
  <w:style w:type="paragraph" w:customStyle="1" w:styleId="xl142">
    <w:name w:val="xl142"/>
    <w:basedOn w:val="a"/>
    <w:rsid w:val="00CE1779"/>
    <w:pPr>
      <w:spacing w:before="100" w:beforeAutospacing="1" w:after="100" w:afterAutospacing="1"/>
      <w:textAlignment w:val="center"/>
    </w:pPr>
    <w:rPr>
      <w:color w:val="002060"/>
      <w:sz w:val="20"/>
      <w:szCs w:val="20"/>
    </w:rPr>
  </w:style>
  <w:style w:type="paragraph" w:customStyle="1" w:styleId="xl143">
    <w:name w:val="xl143"/>
    <w:basedOn w:val="a"/>
    <w:rsid w:val="00CE1779"/>
    <w:pPr>
      <w:pBdr>
        <w:right w:val="single" w:sz="8" w:space="0" w:color="auto"/>
      </w:pBdr>
      <w:spacing w:before="100" w:beforeAutospacing="1" w:after="100" w:afterAutospacing="1"/>
      <w:textAlignment w:val="center"/>
    </w:pPr>
    <w:rPr>
      <w:color w:val="002060"/>
      <w:sz w:val="20"/>
      <w:szCs w:val="20"/>
    </w:rPr>
  </w:style>
  <w:style w:type="paragraph" w:customStyle="1" w:styleId="xl144">
    <w:name w:val="xl144"/>
    <w:basedOn w:val="a"/>
    <w:rsid w:val="00CE1779"/>
    <w:pPr>
      <w:pBdr>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45">
    <w:name w:val="xl145"/>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46">
    <w:name w:val="xl146"/>
    <w:basedOn w:val="a"/>
    <w:rsid w:val="00CE1779"/>
    <w:pPr>
      <w:pBdr>
        <w:left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47">
    <w:name w:val="xl147"/>
    <w:basedOn w:val="a"/>
    <w:rsid w:val="00CE1779"/>
    <w:pPr>
      <w:pBdr>
        <w:bottom w:val="single" w:sz="8" w:space="0" w:color="auto"/>
      </w:pBdr>
      <w:spacing w:before="100" w:beforeAutospacing="1" w:after="100" w:afterAutospacing="1"/>
      <w:textAlignment w:val="center"/>
    </w:pPr>
    <w:rPr>
      <w:b/>
      <w:bCs/>
      <w:color w:val="002060"/>
      <w:sz w:val="20"/>
      <w:szCs w:val="20"/>
    </w:rPr>
  </w:style>
  <w:style w:type="paragraph" w:customStyle="1" w:styleId="xl148">
    <w:name w:val="xl148"/>
    <w:basedOn w:val="a"/>
    <w:rsid w:val="00CE1779"/>
    <w:pPr>
      <w:pBdr>
        <w:bottom w:val="single" w:sz="8" w:space="0" w:color="auto"/>
        <w:right w:val="single" w:sz="8" w:space="0" w:color="auto"/>
      </w:pBdr>
      <w:spacing w:before="100" w:beforeAutospacing="1" w:after="100" w:afterAutospacing="1"/>
      <w:textAlignment w:val="center"/>
    </w:pPr>
    <w:rPr>
      <w:b/>
      <w:bCs/>
      <w:color w:val="002060"/>
      <w:sz w:val="20"/>
      <w:szCs w:val="20"/>
    </w:rPr>
  </w:style>
  <w:style w:type="paragraph" w:customStyle="1" w:styleId="xl149">
    <w:name w:val="xl149"/>
    <w:basedOn w:val="a"/>
    <w:rsid w:val="00CE1779"/>
    <w:pPr>
      <w:pBdr>
        <w:top w:val="single" w:sz="8" w:space="0" w:color="auto"/>
        <w:left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50">
    <w:name w:val="xl150"/>
    <w:basedOn w:val="a"/>
    <w:rsid w:val="00CE1779"/>
    <w:pPr>
      <w:pBdr>
        <w:top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51">
    <w:name w:val="xl151"/>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b/>
      <w:bCs/>
      <w:color w:val="002060"/>
      <w:sz w:val="20"/>
      <w:szCs w:val="20"/>
    </w:rPr>
  </w:style>
  <w:style w:type="paragraph" w:customStyle="1" w:styleId="xl152">
    <w:name w:val="xl152"/>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3">
    <w:name w:val="xl153"/>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4">
    <w:name w:val="xl154"/>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5">
    <w:name w:val="xl155"/>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6">
    <w:name w:val="xl156"/>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7">
    <w:name w:val="xl157"/>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8">
    <w:name w:val="xl158"/>
    <w:basedOn w:val="a"/>
    <w:rsid w:val="00CE1779"/>
    <w:pPr>
      <w:pBdr>
        <w:top w:val="single" w:sz="8" w:space="0" w:color="auto"/>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59">
    <w:name w:val="xl159"/>
    <w:basedOn w:val="a"/>
    <w:rsid w:val="00CE1779"/>
    <w:pPr>
      <w:pBdr>
        <w:top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60">
    <w:name w:val="xl160"/>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61">
    <w:name w:val="xl161"/>
    <w:basedOn w:val="a"/>
    <w:rsid w:val="00CE1779"/>
    <w:pPr>
      <w:pBdr>
        <w:top w:val="single" w:sz="8" w:space="0" w:color="auto"/>
        <w:left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62">
    <w:name w:val="xl162"/>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63">
    <w:name w:val="xl163"/>
    <w:basedOn w:val="a"/>
    <w:rsid w:val="00CE1779"/>
    <w:pPr>
      <w:pBdr>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64">
    <w:name w:val="xl164"/>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65">
    <w:name w:val="xl165"/>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66">
    <w:name w:val="xl166"/>
    <w:basedOn w:val="a"/>
    <w:rsid w:val="00CE1779"/>
    <w:pPr>
      <w:pBdr>
        <w:top w:val="single" w:sz="8" w:space="0" w:color="auto"/>
        <w:left w:val="single" w:sz="8" w:space="0" w:color="auto"/>
      </w:pBdr>
      <w:spacing w:before="100" w:beforeAutospacing="1" w:after="100" w:afterAutospacing="1"/>
      <w:jc w:val="center"/>
      <w:textAlignment w:val="center"/>
    </w:pPr>
    <w:rPr>
      <w:color w:val="002060"/>
      <w:sz w:val="20"/>
      <w:szCs w:val="20"/>
    </w:rPr>
  </w:style>
  <w:style w:type="paragraph" w:customStyle="1" w:styleId="xl167">
    <w:name w:val="xl167"/>
    <w:basedOn w:val="a"/>
    <w:rsid w:val="00CE1779"/>
    <w:pPr>
      <w:pBdr>
        <w:top w:val="single" w:sz="8" w:space="0" w:color="auto"/>
      </w:pBdr>
      <w:spacing w:before="100" w:beforeAutospacing="1" w:after="100" w:afterAutospacing="1"/>
      <w:jc w:val="center"/>
      <w:textAlignment w:val="center"/>
    </w:pPr>
    <w:rPr>
      <w:color w:val="002060"/>
      <w:sz w:val="20"/>
      <w:szCs w:val="20"/>
    </w:rPr>
  </w:style>
  <w:style w:type="paragraph" w:customStyle="1" w:styleId="xl168">
    <w:name w:val="xl168"/>
    <w:basedOn w:val="a"/>
    <w:rsid w:val="00CE1779"/>
    <w:pPr>
      <w:pBdr>
        <w:top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69">
    <w:name w:val="xl169"/>
    <w:basedOn w:val="a"/>
    <w:rsid w:val="00CE1779"/>
    <w:pPr>
      <w:pBdr>
        <w:left w:val="single" w:sz="8" w:space="0" w:color="auto"/>
      </w:pBdr>
      <w:spacing w:before="100" w:beforeAutospacing="1" w:after="100" w:afterAutospacing="1"/>
      <w:jc w:val="center"/>
      <w:textAlignment w:val="center"/>
    </w:pPr>
    <w:rPr>
      <w:color w:val="002060"/>
      <w:sz w:val="20"/>
      <w:szCs w:val="20"/>
    </w:rPr>
  </w:style>
  <w:style w:type="paragraph" w:customStyle="1" w:styleId="xl170">
    <w:name w:val="xl170"/>
    <w:basedOn w:val="a"/>
    <w:rsid w:val="00CE1779"/>
    <w:pPr>
      <w:pBdr>
        <w:right w:val="single" w:sz="8" w:space="0" w:color="auto"/>
      </w:pBdr>
      <w:spacing w:before="100" w:beforeAutospacing="1" w:after="100" w:afterAutospacing="1"/>
      <w:jc w:val="center"/>
      <w:textAlignment w:val="center"/>
    </w:pPr>
    <w:rPr>
      <w:color w:val="002060"/>
      <w:sz w:val="20"/>
      <w:szCs w:val="20"/>
    </w:rPr>
  </w:style>
  <w:style w:type="paragraph" w:customStyle="1" w:styleId="xl171">
    <w:name w:val="xl171"/>
    <w:basedOn w:val="a"/>
    <w:rsid w:val="00CE1779"/>
    <w:pPr>
      <w:pBdr>
        <w:left w:val="single" w:sz="8" w:space="0" w:color="auto"/>
        <w:bottom w:val="single" w:sz="8" w:space="0" w:color="auto"/>
      </w:pBdr>
      <w:spacing w:before="100" w:beforeAutospacing="1" w:after="100" w:afterAutospacing="1"/>
      <w:jc w:val="center"/>
      <w:textAlignment w:val="center"/>
    </w:pPr>
    <w:rPr>
      <w:color w:val="002060"/>
      <w:sz w:val="20"/>
      <w:szCs w:val="20"/>
    </w:rPr>
  </w:style>
  <w:style w:type="paragraph" w:customStyle="1" w:styleId="xl172">
    <w:name w:val="xl172"/>
    <w:basedOn w:val="a"/>
    <w:rsid w:val="00CE1779"/>
    <w:pPr>
      <w:pBdr>
        <w:bottom w:val="single" w:sz="8" w:space="0" w:color="auto"/>
      </w:pBdr>
      <w:spacing w:before="100" w:beforeAutospacing="1" w:after="100" w:afterAutospacing="1"/>
      <w:jc w:val="center"/>
      <w:textAlignment w:val="center"/>
    </w:pPr>
    <w:rPr>
      <w:color w:val="002060"/>
      <w:sz w:val="20"/>
      <w:szCs w:val="20"/>
    </w:rPr>
  </w:style>
  <w:style w:type="paragraph" w:customStyle="1" w:styleId="xl173">
    <w:name w:val="xl173"/>
    <w:basedOn w:val="a"/>
    <w:rsid w:val="00CE1779"/>
    <w:pPr>
      <w:pBdr>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4">
    <w:name w:val="xl174"/>
    <w:basedOn w:val="a"/>
    <w:rsid w:val="00CE1779"/>
    <w:pPr>
      <w:pBdr>
        <w:top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75">
    <w:name w:val="xl175"/>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76">
    <w:name w:val="xl176"/>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7">
    <w:name w:val="xl177"/>
    <w:basedOn w:val="a"/>
    <w:rsid w:val="00CE1779"/>
    <w:pPr>
      <w:pBdr>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8">
    <w:name w:val="xl178"/>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9">
    <w:name w:val="xl179"/>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80">
    <w:name w:val="xl180"/>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181">
    <w:name w:val="xl181"/>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82">
    <w:name w:val="xl182"/>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3">
    <w:name w:val="xl183"/>
    <w:basedOn w:val="a"/>
    <w:rsid w:val="00CE1779"/>
    <w:pPr>
      <w:pBdr>
        <w:top w:val="single" w:sz="8" w:space="0" w:color="auto"/>
        <w:left w:val="single" w:sz="8" w:space="0" w:color="auto"/>
      </w:pBdr>
      <w:shd w:val="clear" w:color="000000" w:fill="EAF1DD"/>
      <w:spacing w:before="100" w:beforeAutospacing="1" w:after="100" w:afterAutospacing="1"/>
      <w:jc w:val="center"/>
      <w:textAlignment w:val="center"/>
    </w:pPr>
    <w:rPr>
      <w:color w:val="002060"/>
      <w:sz w:val="20"/>
      <w:szCs w:val="20"/>
    </w:rPr>
  </w:style>
  <w:style w:type="paragraph" w:customStyle="1" w:styleId="xl184">
    <w:name w:val="xl184"/>
    <w:basedOn w:val="a"/>
    <w:rsid w:val="00CE1779"/>
    <w:pPr>
      <w:pBdr>
        <w:top w:val="single" w:sz="8" w:space="0" w:color="auto"/>
      </w:pBdr>
      <w:spacing w:before="100" w:beforeAutospacing="1" w:after="100" w:afterAutospacing="1"/>
      <w:textAlignment w:val="center"/>
    </w:pPr>
    <w:rPr>
      <w:color w:val="002060"/>
      <w:sz w:val="20"/>
      <w:szCs w:val="20"/>
    </w:rPr>
  </w:style>
  <w:style w:type="paragraph" w:customStyle="1" w:styleId="xl185">
    <w:name w:val="xl185"/>
    <w:basedOn w:val="a"/>
    <w:rsid w:val="00CE1779"/>
    <w:pPr>
      <w:pBdr>
        <w:top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6">
    <w:name w:val="xl186"/>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87">
    <w:name w:val="xl187"/>
    <w:basedOn w:val="a"/>
    <w:rsid w:val="00CE1779"/>
    <w:pPr>
      <w:pBdr>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88">
    <w:name w:val="xl188"/>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9">
    <w:name w:val="xl189"/>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90">
    <w:name w:val="xl190"/>
    <w:basedOn w:val="a"/>
    <w:rsid w:val="00CE1779"/>
    <w:pPr>
      <w:pBdr>
        <w:top w:val="single" w:sz="8" w:space="0" w:color="auto"/>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1">
    <w:name w:val="xl191"/>
    <w:basedOn w:val="a"/>
    <w:rsid w:val="00CE1779"/>
    <w:pPr>
      <w:pBdr>
        <w:top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2">
    <w:name w:val="xl192"/>
    <w:basedOn w:val="a"/>
    <w:rsid w:val="00CE1779"/>
    <w:pPr>
      <w:pBdr>
        <w:top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3">
    <w:name w:val="xl193"/>
    <w:basedOn w:val="a"/>
    <w:rsid w:val="00CE1779"/>
    <w:pPr>
      <w:pBdr>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4">
    <w:name w:val="xl194"/>
    <w:basedOn w:val="a"/>
    <w:rsid w:val="00CE1779"/>
    <w:pPr>
      <w:shd w:val="clear" w:color="000000" w:fill="C2D69A"/>
      <w:spacing w:before="100" w:beforeAutospacing="1" w:after="100" w:afterAutospacing="1"/>
      <w:jc w:val="center"/>
      <w:textAlignment w:val="center"/>
    </w:pPr>
    <w:rPr>
      <w:color w:val="002060"/>
      <w:sz w:val="20"/>
      <w:szCs w:val="20"/>
    </w:rPr>
  </w:style>
  <w:style w:type="paragraph" w:customStyle="1" w:styleId="xl195">
    <w:name w:val="xl195"/>
    <w:basedOn w:val="a"/>
    <w:rsid w:val="00CE1779"/>
    <w:pPr>
      <w:pBdr>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6">
    <w:name w:val="xl196"/>
    <w:basedOn w:val="a"/>
    <w:rsid w:val="00CE1779"/>
    <w:pPr>
      <w:pBdr>
        <w:left w:val="single" w:sz="8" w:space="0" w:color="auto"/>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7">
    <w:name w:val="xl197"/>
    <w:basedOn w:val="a"/>
    <w:rsid w:val="00CE1779"/>
    <w:pPr>
      <w:pBdr>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8">
    <w:name w:val="xl198"/>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9">
    <w:name w:val="xl199"/>
    <w:basedOn w:val="a"/>
    <w:rsid w:val="00CE1779"/>
    <w:pPr>
      <w:pBdr>
        <w:top w:val="single" w:sz="8" w:space="0" w:color="auto"/>
        <w:lef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0">
    <w:name w:val="xl200"/>
    <w:basedOn w:val="a"/>
    <w:rsid w:val="00CE1779"/>
    <w:pPr>
      <w:pBdr>
        <w:top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1">
    <w:name w:val="xl201"/>
    <w:basedOn w:val="a"/>
    <w:rsid w:val="00CE1779"/>
    <w:pPr>
      <w:pBdr>
        <w:top w:val="single" w:sz="8" w:space="0" w:color="auto"/>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2">
    <w:name w:val="xl202"/>
    <w:basedOn w:val="a"/>
    <w:rsid w:val="00CE1779"/>
    <w:pPr>
      <w:pBdr>
        <w:lef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3">
    <w:name w:val="xl203"/>
    <w:basedOn w:val="a"/>
    <w:rsid w:val="00CE1779"/>
    <w:pPr>
      <w:shd w:val="clear" w:color="000000" w:fill="D7E4BC"/>
      <w:spacing w:before="100" w:beforeAutospacing="1" w:after="100" w:afterAutospacing="1"/>
      <w:jc w:val="center"/>
      <w:textAlignment w:val="center"/>
    </w:pPr>
    <w:rPr>
      <w:color w:val="002060"/>
      <w:sz w:val="20"/>
      <w:szCs w:val="20"/>
    </w:rPr>
  </w:style>
  <w:style w:type="paragraph" w:customStyle="1" w:styleId="xl204">
    <w:name w:val="xl204"/>
    <w:basedOn w:val="a"/>
    <w:rsid w:val="00CE1779"/>
    <w:pPr>
      <w:pBdr>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5">
    <w:name w:val="xl205"/>
    <w:basedOn w:val="a"/>
    <w:rsid w:val="00CE1779"/>
    <w:pPr>
      <w:pBdr>
        <w:left w:val="single" w:sz="8" w:space="0" w:color="auto"/>
        <w:bottom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6">
    <w:name w:val="xl206"/>
    <w:basedOn w:val="a"/>
    <w:rsid w:val="00CE1779"/>
    <w:pPr>
      <w:pBdr>
        <w:bottom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7">
    <w:name w:val="xl207"/>
    <w:basedOn w:val="a"/>
    <w:rsid w:val="00CE1779"/>
    <w:pPr>
      <w:pBdr>
        <w:top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08">
    <w:name w:val="xl208"/>
    <w:basedOn w:val="a"/>
    <w:rsid w:val="00CE1779"/>
    <w:pPr>
      <w:pBdr>
        <w:top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09">
    <w:name w:val="xl209"/>
    <w:basedOn w:val="a"/>
    <w:rsid w:val="00CE1779"/>
    <w:pPr>
      <w:pBdr>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0">
    <w:name w:val="xl210"/>
    <w:basedOn w:val="a"/>
    <w:rsid w:val="00CE1779"/>
    <w:pPr>
      <w:shd w:val="clear" w:color="000000" w:fill="C2D69A"/>
      <w:spacing w:before="100" w:beforeAutospacing="1" w:after="100" w:afterAutospacing="1"/>
      <w:jc w:val="center"/>
      <w:textAlignment w:val="center"/>
    </w:pPr>
    <w:rPr>
      <w:color w:val="002060"/>
      <w:sz w:val="20"/>
      <w:szCs w:val="20"/>
    </w:rPr>
  </w:style>
  <w:style w:type="paragraph" w:customStyle="1" w:styleId="xl211">
    <w:name w:val="xl211"/>
    <w:basedOn w:val="a"/>
    <w:rsid w:val="00CE1779"/>
    <w:pPr>
      <w:pBdr>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2">
    <w:name w:val="xl212"/>
    <w:basedOn w:val="a"/>
    <w:rsid w:val="00CE1779"/>
    <w:pPr>
      <w:pBdr>
        <w:left w:val="single" w:sz="8" w:space="0" w:color="auto"/>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3">
    <w:name w:val="xl213"/>
    <w:basedOn w:val="a"/>
    <w:rsid w:val="00CE1779"/>
    <w:pPr>
      <w:pBdr>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4">
    <w:name w:val="xl214"/>
    <w:basedOn w:val="a"/>
    <w:rsid w:val="00CE1779"/>
    <w:pPr>
      <w:pBdr>
        <w:top w:val="single" w:sz="8" w:space="0" w:color="auto"/>
        <w:lef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5">
    <w:name w:val="xl215"/>
    <w:basedOn w:val="a"/>
    <w:rsid w:val="00CE1779"/>
    <w:pPr>
      <w:pBdr>
        <w:top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6">
    <w:name w:val="xl216"/>
    <w:basedOn w:val="a"/>
    <w:rsid w:val="00CE1779"/>
    <w:pPr>
      <w:pBdr>
        <w:top w:val="single" w:sz="8" w:space="0" w:color="auto"/>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7">
    <w:name w:val="xl217"/>
    <w:basedOn w:val="a"/>
    <w:rsid w:val="00CE1779"/>
    <w:pPr>
      <w:pBdr>
        <w:lef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8">
    <w:name w:val="xl218"/>
    <w:basedOn w:val="a"/>
    <w:rsid w:val="00CE1779"/>
    <w:pPr>
      <w:shd w:val="clear" w:color="000000" w:fill="FF99CC"/>
      <w:spacing w:before="100" w:beforeAutospacing="1" w:after="100" w:afterAutospacing="1"/>
      <w:textAlignment w:val="center"/>
    </w:pPr>
    <w:rPr>
      <w:color w:val="002060"/>
      <w:sz w:val="20"/>
      <w:szCs w:val="20"/>
    </w:rPr>
  </w:style>
  <w:style w:type="paragraph" w:customStyle="1" w:styleId="xl219">
    <w:name w:val="xl219"/>
    <w:basedOn w:val="a"/>
    <w:rsid w:val="00CE1779"/>
    <w:pPr>
      <w:pBdr>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0">
    <w:name w:val="xl220"/>
    <w:basedOn w:val="a"/>
    <w:rsid w:val="00CE1779"/>
    <w:pPr>
      <w:pBdr>
        <w:left w:val="single" w:sz="8" w:space="0" w:color="auto"/>
        <w:bottom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1">
    <w:name w:val="xl221"/>
    <w:basedOn w:val="a"/>
    <w:rsid w:val="00CE1779"/>
    <w:pPr>
      <w:pBdr>
        <w:bottom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2">
    <w:name w:val="xl222"/>
    <w:basedOn w:val="a"/>
    <w:rsid w:val="00CE1779"/>
    <w:pPr>
      <w:pBdr>
        <w:bottom w:val="single" w:sz="8" w:space="0" w:color="auto"/>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3">
    <w:name w:val="xl223"/>
    <w:basedOn w:val="a"/>
    <w:rsid w:val="00CE1779"/>
    <w:pPr>
      <w:pBdr>
        <w:top w:val="single" w:sz="8" w:space="0" w:color="auto"/>
        <w:lef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4">
    <w:name w:val="xl224"/>
    <w:basedOn w:val="a"/>
    <w:rsid w:val="00CE1779"/>
    <w:pPr>
      <w:pBdr>
        <w:top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5">
    <w:name w:val="xl225"/>
    <w:basedOn w:val="a"/>
    <w:rsid w:val="00CE1779"/>
    <w:pPr>
      <w:pBdr>
        <w:top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6">
    <w:name w:val="xl226"/>
    <w:basedOn w:val="a"/>
    <w:rsid w:val="00CE1779"/>
    <w:pPr>
      <w:pBdr>
        <w:lef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7">
    <w:name w:val="xl227"/>
    <w:basedOn w:val="a"/>
    <w:rsid w:val="00CE1779"/>
    <w:pPr>
      <w:shd w:val="clear" w:color="000000" w:fill="99FF66"/>
      <w:spacing w:before="100" w:beforeAutospacing="1" w:after="100" w:afterAutospacing="1"/>
      <w:jc w:val="center"/>
      <w:textAlignment w:val="center"/>
    </w:pPr>
    <w:rPr>
      <w:color w:val="002060"/>
      <w:sz w:val="20"/>
      <w:szCs w:val="20"/>
    </w:rPr>
  </w:style>
  <w:style w:type="paragraph" w:customStyle="1" w:styleId="xl228">
    <w:name w:val="xl228"/>
    <w:basedOn w:val="a"/>
    <w:rsid w:val="00CE1779"/>
    <w:pPr>
      <w:pBdr>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9">
    <w:name w:val="xl229"/>
    <w:basedOn w:val="a"/>
    <w:rsid w:val="00CE1779"/>
    <w:pPr>
      <w:pBdr>
        <w:left w:val="single" w:sz="8" w:space="0" w:color="auto"/>
        <w:bottom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30">
    <w:name w:val="xl230"/>
    <w:basedOn w:val="a"/>
    <w:rsid w:val="00CE1779"/>
    <w:pPr>
      <w:pBdr>
        <w:bottom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31">
    <w:name w:val="xl231"/>
    <w:basedOn w:val="a"/>
    <w:rsid w:val="00CE1779"/>
    <w:pPr>
      <w:pBdr>
        <w:bottom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afffffe">
    <w:name w:val="Информация об изменениях документа"/>
    <w:basedOn w:val="af5"/>
    <w:next w:val="a"/>
    <w:rsid w:val="00CE1779"/>
    <w:pPr>
      <w:ind w:left="0"/>
    </w:pPr>
    <w:rPr>
      <w:rFonts w:cs="Arial"/>
      <w:color w:val="353842"/>
      <w:sz w:val="24"/>
      <w:szCs w:val="24"/>
      <w:shd w:val="clear" w:color="auto" w:fill="F0F0F0"/>
    </w:rPr>
  </w:style>
  <w:style w:type="paragraph" w:customStyle="1" w:styleId="2fa">
    <w:name w:val="Абзац списка2"/>
    <w:basedOn w:val="a"/>
    <w:rsid w:val="00CE1779"/>
    <w:pPr>
      <w:ind w:left="720"/>
      <w:contextualSpacing/>
    </w:pPr>
    <w:rPr>
      <w:sz w:val="20"/>
      <w:szCs w:val="20"/>
    </w:rPr>
  </w:style>
  <w:style w:type="paragraph" w:customStyle="1" w:styleId="table">
    <w:name w:val="table"/>
    <w:basedOn w:val="a"/>
    <w:rsid w:val="00CE1779"/>
    <w:pPr>
      <w:spacing w:before="100" w:beforeAutospacing="1" w:after="100" w:afterAutospacing="1"/>
    </w:pPr>
  </w:style>
  <w:style w:type="paragraph" w:customStyle="1" w:styleId="11Char">
    <w:name w:val="Знак1 Знак Знак Знак Знак Знак Знак Знак Знак1 Char"/>
    <w:basedOn w:val="a"/>
    <w:rsid w:val="00CE1779"/>
    <w:pPr>
      <w:spacing w:after="160" w:line="240" w:lineRule="exact"/>
    </w:pPr>
    <w:rPr>
      <w:rFonts w:ascii="Verdana" w:eastAsia="Calibri" w:hAnsi="Verdana"/>
      <w:sz w:val="20"/>
      <w:szCs w:val="20"/>
      <w:lang w:val="en-US" w:eastAsia="en-US"/>
    </w:rPr>
  </w:style>
  <w:style w:type="paragraph" w:customStyle="1" w:styleId="MainTXT">
    <w:name w:val="MainTXT"/>
    <w:basedOn w:val="a"/>
    <w:rsid w:val="00CE1779"/>
    <w:pPr>
      <w:suppressAutoHyphens/>
      <w:spacing w:line="360" w:lineRule="auto"/>
      <w:ind w:left="142" w:firstLine="709"/>
      <w:jc w:val="both"/>
    </w:pPr>
    <w:rPr>
      <w:rFonts w:ascii="Arial" w:eastAsia="Calibri" w:hAnsi="Arial"/>
      <w:szCs w:val="20"/>
      <w:lang w:eastAsia="ar-SA"/>
    </w:rPr>
  </w:style>
  <w:style w:type="paragraph" w:customStyle="1" w:styleId="ListParagraph1">
    <w:name w:val="List Paragraph1"/>
    <w:basedOn w:val="a"/>
    <w:rsid w:val="00CE1779"/>
    <w:pPr>
      <w:ind w:left="720" w:firstLine="567"/>
      <w:jc w:val="both"/>
    </w:pPr>
    <w:rPr>
      <w:rFonts w:ascii="Calibri" w:eastAsia="Calibri" w:hAnsi="Calibri" w:cs="Calibri"/>
      <w:lang w:eastAsia="en-US"/>
    </w:rPr>
  </w:style>
  <w:style w:type="paragraph" w:customStyle="1" w:styleId="310">
    <w:name w:val="Основной текст с отступом 31"/>
    <w:basedOn w:val="a"/>
    <w:rsid w:val="00CE1779"/>
    <w:pPr>
      <w:suppressAutoHyphens/>
      <w:spacing w:after="120"/>
      <w:ind w:left="283"/>
    </w:pPr>
    <w:rPr>
      <w:rFonts w:eastAsia="Calibri"/>
      <w:sz w:val="16"/>
      <w:szCs w:val="16"/>
      <w:lang w:eastAsia="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CE1779"/>
    <w:pPr>
      <w:spacing w:before="100" w:beforeAutospacing="1" w:after="100" w:afterAutospacing="1"/>
    </w:pPr>
    <w:rPr>
      <w:rFonts w:ascii="Tahoma" w:eastAsia="Calibri" w:hAnsi="Tahoma"/>
      <w:sz w:val="20"/>
      <w:szCs w:val="20"/>
      <w:lang w:val="en-US" w:eastAsia="en-US"/>
    </w:rPr>
  </w:style>
  <w:style w:type="paragraph" w:customStyle="1" w:styleId="610">
    <w:name w:val="Основной текст (6)1"/>
    <w:basedOn w:val="a"/>
    <w:rsid w:val="00CE1779"/>
    <w:pPr>
      <w:shd w:val="clear" w:color="auto" w:fill="FFFFFF"/>
      <w:spacing w:before="60" w:after="600" w:line="240" w:lineRule="atLeast"/>
      <w:jc w:val="center"/>
    </w:pPr>
    <w:rPr>
      <w:rFonts w:ascii="Calibri" w:eastAsia="Calibri" w:hAnsi="Calibri"/>
      <w:i/>
      <w:iCs/>
      <w:sz w:val="18"/>
      <w:szCs w:val="18"/>
    </w:rPr>
  </w:style>
  <w:style w:type="character" w:customStyle="1" w:styleId="newsanounce1">
    <w:name w:val="news_anounce1"/>
    <w:rsid w:val="00CE1779"/>
    <w:rPr>
      <w:color w:val="000000"/>
    </w:rPr>
  </w:style>
  <w:style w:type="paragraph" w:styleId="HTML">
    <w:name w:val="HTML Preformatted"/>
    <w:basedOn w:val="a"/>
    <w:link w:val="HTML0"/>
    <w:rsid w:val="00CE1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rPr>
  </w:style>
  <w:style w:type="character" w:customStyle="1" w:styleId="HTML0">
    <w:name w:val="Стандартный HTML Знак"/>
    <w:link w:val="HTML"/>
    <w:rsid w:val="00CE1779"/>
    <w:rPr>
      <w:rFonts w:ascii="Courier New" w:hAnsi="Courier New"/>
      <w:b/>
      <w:i/>
      <w:sz w:val="28"/>
      <w:szCs w:val="24"/>
      <w:lang w:bidi="ar-SA"/>
    </w:rPr>
  </w:style>
  <w:style w:type="paragraph" w:customStyle="1" w:styleId="affffff">
    <w:name w:val="Знак Знак Знак Знак Знак Знак Знак Знак Знак Знак Знак Знак Знак Знак Знак Знак Знак Знак Знак"/>
    <w:basedOn w:val="a"/>
    <w:rsid w:val="00CE1779"/>
    <w:pPr>
      <w:spacing w:before="100" w:beforeAutospacing="1" w:after="100" w:afterAutospacing="1"/>
    </w:pPr>
    <w:rPr>
      <w:rFonts w:ascii="Tahoma" w:hAnsi="Tahoma" w:cs="Tahoma"/>
      <w:sz w:val="20"/>
      <w:szCs w:val="20"/>
      <w:lang w:val="en-US" w:eastAsia="en-US"/>
    </w:rPr>
  </w:style>
  <w:style w:type="character" w:customStyle="1" w:styleId="131">
    <w:name w:val="Знак Знак13"/>
    <w:locked/>
    <w:rsid w:val="00CE1779"/>
    <w:rPr>
      <w:sz w:val="24"/>
      <w:lang w:bidi="ar-SA"/>
    </w:rPr>
  </w:style>
  <w:style w:type="paragraph" w:customStyle="1" w:styleId="HEADERTEXT">
    <w:name w:val=".HEADERTEXT"/>
    <w:uiPriority w:val="99"/>
    <w:rsid w:val="00367F50"/>
    <w:pPr>
      <w:widowControl w:val="0"/>
      <w:autoSpaceDE w:val="0"/>
      <w:autoSpaceDN w:val="0"/>
      <w:adjustRightInd w:val="0"/>
    </w:pPr>
    <w:rPr>
      <w:rFonts w:ascii="Arial" w:hAnsi="Arial" w:cs="Arial"/>
      <w:color w:val="2B4279"/>
    </w:rPr>
  </w:style>
  <w:style w:type="paragraph" w:customStyle="1" w:styleId="FORMATTEXT">
    <w:name w:val=".FORMATTEXT"/>
    <w:uiPriority w:val="99"/>
    <w:rsid w:val="00C3696D"/>
    <w:pPr>
      <w:widowControl w:val="0"/>
      <w:autoSpaceDE w:val="0"/>
      <w:autoSpaceDN w:val="0"/>
      <w:adjustRightInd w:val="0"/>
    </w:pPr>
    <w:rPr>
      <w:rFonts w:ascii="Arial" w:hAnsi="Arial" w:cs="Arial"/>
    </w:rPr>
  </w:style>
  <w:style w:type="paragraph" w:customStyle="1" w:styleId="3f">
    <w:name w:val="Абзац списка3"/>
    <w:basedOn w:val="a"/>
    <w:rsid w:val="00491C20"/>
    <w:pPr>
      <w:spacing w:after="200" w:line="276" w:lineRule="auto"/>
      <w:ind w:left="720"/>
    </w:pPr>
    <w:rPr>
      <w:rFonts w:ascii="Calibri" w:hAnsi="Calibri"/>
      <w:sz w:val="22"/>
      <w:szCs w:val="22"/>
      <w:lang w:eastAsia="en-US"/>
    </w:rPr>
  </w:style>
  <w:style w:type="paragraph" w:customStyle="1" w:styleId="46">
    <w:name w:val="Абзац списка4"/>
    <w:basedOn w:val="a"/>
    <w:rsid w:val="0031613D"/>
    <w:pPr>
      <w:spacing w:after="200" w:line="276" w:lineRule="auto"/>
      <w:ind w:left="720"/>
    </w:pPr>
    <w:rPr>
      <w:rFonts w:ascii="Calibri" w:hAnsi="Calibri"/>
      <w:sz w:val="22"/>
      <w:szCs w:val="22"/>
      <w:lang w:eastAsia="en-US"/>
    </w:rPr>
  </w:style>
  <w:style w:type="paragraph" w:customStyle="1" w:styleId="formattext0">
    <w:name w:val="formattext"/>
    <w:basedOn w:val="a"/>
    <w:rsid w:val="002A63E3"/>
    <w:pPr>
      <w:spacing w:before="100" w:after="100" w:line="100" w:lineRule="atLeast"/>
    </w:pPr>
    <w:rPr>
      <w:color w:val="00000A"/>
      <w:lang w:eastAsia="ar-SA"/>
    </w:rPr>
  </w:style>
  <w:style w:type="character" w:customStyle="1" w:styleId="47">
    <w:name w:val="Основной текст (4)_"/>
    <w:link w:val="411"/>
    <w:rsid w:val="002A63E3"/>
    <w:rPr>
      <w:b/>
      <w:bCs/>
      <w:sz w:val="26"/>
      <w:szCs w:val="26"/>
      <w:shd w:val="clear" w:color="auto" w:fill="FFFFFF"/>
    </w:rPr>
  </w:style>
  <w:style w:type="character" w:customStyle="1" w:styleId="48">
    <w:name w:val="Основной текст (4)"/>
    <w:rsid w:val="002A63E3"/>
  </w:style>
  <w:style w:type="paragraph" w:customStyle="1" w:styleId="411">
    <w:name w:val="Основной текст (4)1"/>
    <w:basedOn w:val="a"/>
    <w:link w:val="47"/>
    <w:rsid w:val="002A63E3"/>
    <w:pPr>
      <w:widowControl w:val="0"/>
      <w:shd w:val="clear" w:color="auto" w:fill="FFFFFF"/>
      <w:spacing w:after="60" w:line="240" w:lineRule="atLeast"/>
      <w:ind w:hanging="1960"/>
      <w:jc w:val="center"/>
    </w:pPr>
    <w:rPr>
      <w:b/>
      <w:bCs/>
      <w:sz w:val="26"/>
      <w:szCs w:val="26"/>
      <w:shd w:val="clear" w:color="auto" w:fill="FFFFFF"/>
    </w:rPr>
  </w:style>
  <w:style w:type="paragraph" w:customStyle="1" w:styleId="53">
    <w:name w:val="Абзац списка5"/>
    <w:basedOn w:val="a"/>
    <w:rsid w:val="00921564"/>
    <w:pPr>
      <w:spacing w:after="200" w:line="276" w:lineRule="auto"/>
      <w:ind w:left="720"/>
    </w:pPr>
    <w:rPr>
      <w:rFonts w:ascii="Calibri" w:hAnsi="Calibri"/>
      <w:sz w:val="22"/>
      <w:szCs w:val="22"/>
      <w:lang w:eastAsia="en-US"/>
    </w:rPr>
  </w:style>
  <w:style w:type="character" w:customStyle="1" w:styleId="affffff0">
    <w:name w:val="Абзац Знак"/>
    <w:link w:val="affffff1"/>
    <w:locked/>
    <w:rsid w:val="00841B22"/>
    <w:rPr>
      <w:sz w:val="24"/>
      <w:szCs w:val="24"/>
    </w:rPr>
  </w:style>
  <w:style w:type="paragraph" w:customStyle="1" w:styleId="affffff1">
    <w:name w:val="Абзац"/>
    <w:link w:val="affffff0"/>
    <w:qFormat/>
    <w:rsid w:val="00841B22"/>
    <w:pPr>
      <w:spacing w:before="120" w:after="60"/>
      <w:ind w:firstLine="567"/>
      <w:jc w:val="both"/>
    </w:pPr>
    <w:rPr>
      <w:sz w:val="24"/>
      <w:szCs w:val="24"/>
    </w:rPr>
  </w:style>
  <w:style w:type="paragraph" w:customStyle="1" w:styleId="2fb">
    <w:name w:val="заголовок 2"/>
    <w:basedOn w:val="a"/>
    <w:next w:val="a"/>
    <w:qFormat/>
    <w:rsid w:val="00841B22"/>
    <w:pPr>
      <w:keepNext/>
      <w:suppressAutoHyphens/>
      <w:spacing w:before="240" w:after="60"/>
      <w:jc w:val="center"/>
    </w:pPr>
    <w:rPr>
      <w:rFonts w:eastAsia="Calibri" w:cs="Arial"/>
      <w:b/>
      <w:bCs/>
      <w:sz w:val="28"/>
      <w:szCs w:val="28"/>
      <w:lang w:eastAsia="ar-SA"/>
    </w:rPr>
  </w:style>
  <w:style w:type="paragraph" w:styleId="affffff2">
    <w:name w:val="TOC Heading"/>
    <w:basedOn w:val="11"/>
    <w:next w:val="a"/>
    <w:uiPriority w:val="39"/>
    <w:semiHidden/>
    <w:unhideWhenUsed/>
    <w:qFormat/>
    <w:rsid w:val="00953C8C"/>
    <w:pPr>
      <w:keepLines/>
      <w:spacing w:before="480" w:after="0"/>
      <w:outlineLvl w:val="9"/>
    </w:pPr>
    <w:rPr>
      <w:rFonts w:asciiTheme="majorHAnsi" w:eastAsiaTheme="majorEastAsia" w:hAnsiTheme="majorHAnsi" w:cstheme="majorBidi"/>
      <w:i w:val="0"/>
      <w:color w:val="365F91" w:themeColor="accent1" w:themeShade="BF"/>
      <w:kern w:val="0"/>
      <w:sz w:val="28"/>
      <w:szCs w:val="28"/>
    </w:rPr>
  </w:style>
  <w:style w:type="paragraph" w:customStyle="1" w:styleId="OTCHET00">
    <w:name w:val="OTCHET_00"/>
    <w:basedOn w:val="2fc"/>
    <w:rsid w:val="004E63FB"/>
    <w:pPr>
      <w:tabs>
        <w:tab w:val="left" w:pos="709"/>
      </w:tabs>
      <w:spacing w:line="360" w:lineRule="auto"/>
      <w:ind w:left="0" w:firstLine="0"/>
      <w:contextualSpacing w:val="0"/>
      <w:jc w:val="both"/>
    </w:pPr>
    <w:rPr>
      <w:rFonts w:eastAsia="Calibri"/>
      <w:szCs w:val="20"/>
    </w:rPr>
  </w:style>
  <w:style w:type="paragraph" w:styleId="2fc">
    <w:name w:val="List Number 2"/>
    <w:basedOn w:val="a"/>
    <w:uiPriority w:val="99"/>
    <w:semiHidden/>
    <w:unhideWhenUsed/>
    <w:rsid w:val="004E63FB"/>
    <w:pPr>
      <w:ind w:left="720" w:hanging="360"/>
      <w:contextualSpacing/>
    </w:pPr>
  </w:style>
  <w:style w:type="paragraph" w:customStyle="1" w:styleId="S1">
    <w:name w:val="S_Обычний подчёркнутый"/>
    <w:basedOn w:val="a"/>
    <w:autoRedefine/>
    <w:qFormat/>
    <w:rsid w:val="00805A58"/>
    <w:pPr>
      <w:jc w:val="center"/>
    </w:pPr>
    <w:rPr>
      <w:b/>
      <w:iCs/>
      <w:sz w:val="18"/>
      <w:szCs w:val="18"/>
    </w:rPr>
  </w:style>
  <w:style w:type="paragraph" w:customStyle="1" w:styleId="1ff9">
    <w:name w:val="Цитата1"/>
    <w:basedOn w:val="a"/>
    <w:rsid w:val="00D4163B"/>
    <w:pPr>
      <w:shd w:val="clear" w:color="auto" w:fill="FFFFFF"/>
      <w:suppressAutoHyphens/>
      <w:spacing w:before="5" w:line="480" w:lineRule="auto"/>
      <w:ind w:left="426" w:right="14"/>
      <w:jc w:val="both"/>
    </w:pPr>
    <w:rPr>
      <w:rFonts w:ascii="CG Times" w:hAnsi="CG Times"/>
      <w:color w:val="000000"/>
      <w:szCs w:val="18"/>
      <w:lang w:eastAsia="ar-SA"/>
    </w:rPr>
  </w:style>
  <w:style w:type="paragraph" w:customStyle="1" w:styleId="affffff3">
    <w:name w:val="Основной"/>
    <w:basedOn w:val="a"/>
    <w:rsid w:val="00CC1060"/>
    <w:pPr>
      <w:overflowPunct w:val="0"/>
      <w:autoSpaceDE w:val="0"/>
      <w:autoSpaceDN w:val="0"/>
      <w:adjustRightInd w:val="0"/>
      <w:ind w:firstLine="709"/>
      <w:jc w:val="both"/>
    </w:pPr>
    <w:rPr>
      <w:szCs w:val="20"/>
    </w:rPr>
  </w:style>
  <w:style w:type="character" w:customStyle="1" w:styleId="affffff4">
    <w:name w:val="Обычный в таблице Знак"/>
    <w:link w:val="affffff5"/>
    <w:semiHidden/>
    <w:locked/>
    <w:rsid w:val="009031BA"/>
    <w:rPr>
      <w:sz w:val="24"/>
      <w:szCs w:val="24"/>
    </w:rPr>
  </w:style>
  <w:style w:type="paragraph" w:customStyle="1" w:styleId="affffff5">
    <w:name w:val="Обычный в таблице"/>
    <w:basedOn w:val="a"/>
    <w:link w:val="affffff4"/>
    <w:semiHidden/>
    <w:rsid w:val="009031BA"/>
    <w:pPr>
      <w:spacing w:line="360" w:lineRule="auto"/>
      <w:ind w:hanging="6"/>
      <w:jc w:val="center"/>
    </w:pPr>
  </w:style>
  <w:style w:type="character" w:customStyle="1" w:styleId="afff4">
    <w:name w:val="Без интервала Знак"/>
    <w:link w:val="afff3"/>
    <w:uiPriority w:val="1"/>
    <w:rsid w:val="009031BA"/>
  </w:style>
  <w:style w:type="table" w:customStyle="1" w:styleId="3f0">
    <w:name w:val="Сетка таблицы3"/>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3">
    <w:name w:val="Стиль нумерованный293"/>
    <w:rsid w:val="009031BA"/>
    <w:pPr>
      <w:numPr>
        <w:numId w:val="15"/>
      </w:numPr>
    </w:pPr>
  </w:style>
  <w:style w:type="paragraph" w:customStyle="1" w:styleId="affffff6">
    <w:name w:val="таблица"/>
    <w:basedOn w:val="a"/>
    <w:qFormat/>
    <w:rsid w:val="009031BA"/>
    <w:pPr>
      <w:keepNext/>
      <w:keepLines/>
      <w:jc w:val="center"/>
    </w:pPr>
    <w:rPr>
      <w:rFonts w:eastAsia="Calibri"/>
      <w:color w:val="000000"/>
    </w:rPr>
  </w:style>
  <w:style w:type="table" w:customStyle="1" w:styleId="49">
    <w:name w:val="Сетка таблицы4"/>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9031BA"/>
    <w:pPr>
      <w:widowControl w:val="0"/>
      <w:autoSpaceDE w:val="0"/>
      <w:autoSpaceDN w:val="0"/>
    </w:pPr>
    <w:rPr>
      <w:rFonts w:ascii="Calibri" w:eastAsia="Calibri" w:hAnsi="Calibri"/>
      <w:sz w:val="22"/>
      <w:szCs w:val="22"/>
      <w:lang w:eastAsia="en-US"/>
    </w:rPr>
  </w:style>
  <w:style w:type="paragraph" w:customStyle="1" w:styleId="headertexttopleveltextcentertext">
    <w:name w:val="headertext topleveltext centertext"/>
    <w:basedOn w:val="a"/>
    <w:uiPriority w:val="99"/>
    <w:rsid w:val="009031B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59399">
      <w:bodyDiv w:val="1"/>
      <w:marLeft w:val="0"/>
      <w:marRight w:val="0"/>
      <w:marTop w:val="0"/>
      <w:marBottom w:val="0"/>
      <w:divBdr>
        <w:top w:val="none" w:sz="0" w:space="0" w:color="auto"/>
        <w:left w:val="none" w:sz="0" w:space="0" w:color="auto"/>
        <w:bottom w:val="none" w:sz="0" w:space="0" w:color="auto"/>
        <w:right w:val="none" w:sz="0" w:space="0" w:color="auto"/>
      </w:divBdr>
    </w:div>
    <w:div w:id="4677394">
      <w:bodyDiv w:val="1"/>
      <w:marLeft w:val="0"/>
      <w:marRight w:val="0"/>
      <w:marTop w:val="0"/>
      <w:marBottom w:val="0"/>
      <w:divBdr>
        <w:top w:val="none" w:sz="0" w:space="0" w:color="auto"/>
        <w:left w:val="none" w:sz="0" w:space="0" w:color="auto"/>
        <w:bottom w:val="none" w:sz="0" w:space="0" w:color="auto"/>
        <w:right w:val="none" w:sz="0" w:space="0" w:color="auto"/>
      </w:divBdr>
    </w:div>
    <w:div w:id="16010907">
      <w:bodyDiv w:val="1"/>
      <w:marLeft w:val="0"/>
      <w:marRight w:val="0"/>
      <w:marTop w:val="0"/>
      <w:marBottom w:val="0"/>
      <w:divBdr>
        <w:top w:val="none" w:sz="0" w:space="0" w:color="auto"/>
        <w:left w:val="none" w:sz="0" w:space="0" w:color="auto"/>
        <w:bottom w:val="none" w:sz="0" w:space="0" w:color="auto"/>
        <w:right w:val="none" w:sz="0" w:space="0" w:color="auto"/>
      </w:divBdr>
    </w:div>
    <w:div w:id="53312052">
      <w:bodyDiv w:val="1"/>
      <w:marLeft w:val="0"/>
      <w:marRight w:val="0"/>
      <w:marTop w:val="0"/>
      <w:marBottom w:val="0"/>
      <w:divBdr>
        <w:top w:val="none" w:sz="0" w:space="0" w:color="auto"/>
        <w:left w:val="none" w:sz="0" w:space="0" w:color="auto"/>
        <w:bottom w:val="none" w:sz="0" w:space="0" w:color="auto"/>
        <w:right w:val="none" w:sz="0" w:space="0" w:color="auto"/>
      </w:divBdr>
    </w:div>
    <w:div w:id="54862233">
      <w:bodyDiv w:val="1"/>
      <w:marLeft w:val="0"/>
      <w:marRight w:val="0"/>
      <w:marTop w:val="0"/>
      <w:marBottom w:val="0"/>
      <w:divBdr>
        <w:top w:val="none" w:sz="0" w:space="0" w:color="auto"/>
        <w:left w:val="none" w:sz="0" w:space="0" w:color="auto"/>
        <w:bottom w:val="none" w:sz="0" w:space="0" w:color="auto"/>
        <w:right w:val="none" w:sz="0" w:space="0" w:color="auto"/>
      </w:divBdr>
    </w:div>
    <w:div w:id="63334554">
      <w:bodyDiv w:val="1"/>
      <w:marLeft w:val="0"/>
      <w:marRight w:val="0"/>
      <w:marTop w:val="0"/>
      <w:marBottom w:val="0"/>
      <w:divBdr>
        <w:top w:val="none" w:sz="0" w:space="0" w:color="auto"/>
        <w:left w:val="none" w:sz="0" w:space="0" w:color="auto"/>
        <w:bottom w:val="none" w:sz="0" w:space="0" w:color="auto"/>
        <w:right w:val="none" w:sz="0" w:space="0" w:color="auto"/>
      </w:divBdr>
    </w:div>
    <w:div w:id="73405694">
      <w:bodyDiv w:val="1"/>
      <w:marLeft w:val="0"/>
      <w:marRight w:val="0"/>
      <w:marTop w:val="0"/>
      <w:marBottom w:val="0"/>
      <w:divBdr>
        <w:top w:val="none" w:sz="0" w:space="0" w:color="auto"/>
        <w:left w:val="none" w:sz="0" w:space="0" w:color="auto"/>
        <w:bottom w:val="none" w:sz="0" w:space="0" w:color="auto"/>
        <w:right w:val="none" w:sz="0" w:space="0" w:color="auto"/>
      </w:divBdr>
    </w:div>
    <w:div w:id="90325353">
      <w:bodyDiv w:val="1"/>
      <w:marLeft w:val="0"/>
      <w:marRight w:val="0"/>
      <w:marTop w:val="0"/>
      <w:marBottom w:val="0"/>
      <w:divBdr>
        <w:top w:val="none" w:sz="0" w:space="0" w:color="auto"/>
        <w:left w:val="none" w:sz="0" w:space="0" w:color="auto"/>
        <w:bottom w:val="none" w:sz="0" w:space="0" w:color="auto"/>
        <w:right w:val="none" w:sz="0" w:space="0" w:color="auto"/>
      </w:divBdr>
    </w:div>
    <w:div w:id="101267125">
      <w:bodyDiv w:val="1"/>
      <w:marLeft w:val="0"/>
      <w:marRight w:val="0"/>
      <w:marTop w:val="0"/>
      <w:marBottom w:val="0"/>
      <w:divBdr>
        <w:top w:val="none" w:sz="0" w:space="0" w:color="auto"/>
        <w:left w:val="none" w:sz="0" w:space="0" w:color="auto"/>
        <w:bottom w:val="none" w:sz="0" w:space="0" w:color="auto"/>
        <w:right w:val="none" w:sz="0" w:space="0" w:color="auto"/>
      </w:divBdr>
    </w:div>
    <w:div w:id="122424435">
      <w:bodyDiv w:val="1"/>
      <w:marLeft w:val="0"/>
      <w:marRight w:val="0"/>
      <w:marTop w:val="0"/>
      <w:marBottom w:val="0"/>
      <w:divBdr>
        <w:top w:val="none" w:sz="0" w:space="0" w:color="auto"/>
        <w:left w:val="none" w:sz="0" w:space="0" w:color="auto"/>
        <w:bottom w:val="none" w:sz="0" w:space="0" w:color="auto"/>
        <w:right w:val="none" w:sz="0" w:space="0" w:color="auto"/>
      </w:divBdr>
    </w:div>
    <w:div w:id="158543410">
      <w:bodyDiv w:val="1"/>
      <w:marLeft w:val="0"/>
      <w:marRight w:val="0"/>
      <w:marTop w:val="0"/>
      <w:marBottom w:val="0"/>
      <w:divBdr>
        <w:top w:val="none" w:sz="0" w:space="0" w:color="auto"/>
        <w:left w:val="none" w:sz="0" w:space="0" w:color="auto"/>
        <w:bottom w:val="none" w:sz="0" w:space="0" w:color="auto"/>
        <w:right w:val="none" w:sz="0" w:space="0" w:color="auto"/>
      </w:divBdr>
    </w:div>
    <w:div w:id="176584223">
      <w:bodyDiv w:val="1"/>
      <w:marLeft w:val="0"/>
      <w:marRight w:val="0"/>
      <w:marTop w:val="0"/>
      <w:marBottom w:val="0"/>
      <w:divBdr>
        <w:top w:val="none" w:sz="0" w:space="0" w:color="auto"/>
        <w:left w:val="none" w:sz="0" w:space="0" w:color="auto"/>
        <w:bottom w:val="none" w:sz="0" w:space="0" w:color="auto"/>
        <w:right w:val="none" w:sz="0" w:space="0" w:color="auto"/>
      </w:divBdr>
    </w:div>
    <w:div w:id="230503666">
      <w:bodyDiv w:val="1"/>
      <w:marLeft w:val="0"/>
      <w:marRight w:val="0"/>
      <w:marTop w:val="0"/>
      <w:marBottom w:val="0"/>
      <w:divBdr>
        <w:top w:val="none" w:sz="0" w:space="0" w:color="auto"/>
        <w:left w:val="none" w:sz="0" w:space="0" w:color="auto"/>
        <w:bottom w:val="none" w:sz="0" w:space="0" w:color="auto"/>
        <w:right w:val="none" w:sz="0" w:space="0" w:color="auto"/>
      </w:divBdr>
    </w:div>
    <w:div w:id="236861763">
      <w:bodyDiv w:val="1"/>
      <w:marLeft w:val="0"/>
      <w:marRight w:val="0"/>
      <w:marTop w:val="0"/>
      <w:marBottom w:val="0"/>
      <w:divBdr>
        <w:top w:val="none" w:sz="0" w:space="0" w:color="auto"/>
        <w:left w:val="none" w:sz="0" w:space="0" w:color="auto"/>
        <w:bottom w:val="none" w:sz="0" w:space="0" w:color="auto"/>
        <w:right w:val="none" w:sz="0" w:space="0" w:color="auto"/>
      </w:divBdr>
    </w:div>
    <w:div w:id="236983779">
      <w:bodyDiv w:val="1"/>
      <w:marLeft w:val="0"/>
      <w:marRight w:val="0"/>
      <w:marTop w:val="0"/>
      <w:marBottom w:val="0"/>
      <w:divBdr>
        <w:top w:val="none" w:sz="0" w:space="0" w:color="auto"/>
        <w:left w:val="none" w:sz="0" w:space="0" w:color="auto"/>
        <w:bottom w:val="none" w:sz="0" w:space="0" w:color="auto"/>
        <w:right w:val="none" w:sz="0" w:space="0" w:color="auto"/>
      </w:divBdr>
    </w:div>
    <w:div w:id="237248469">
      <w:bodyDiv w:val="1"/>
      <w:marLeft w:val="0"/>
      <w:marRight w:val="0"/>
      <w:marTop w:val="0"/>
      <w:marBottom w:val="0"/>
      <w:divBdr>
        <w:top w:val="none" w:sz="0" w:space="0" w:color="auto"/>
        <w:left w:val="none" w:sz="0" w:space="0" w:color="auto"/>
        <w:bottom w:val="none" w:sz="0" w:space="0" w:color="auto"/>
        <w:right w:val="none" w:sz="0" w:space="0" w:color="auto"/>
      </w:divBdr>
    </w:div>
    <w:div w:id="238947806">
      <w:bodyDiv w:val="1"/>
      <w:marLeft w:val="0"/>
      <w:marRight w:val="0"/>
      <w:marTop w:val="0"/>
      <w:marBottom w:val="0"/>
      <w:divBdr>
        <w:top w:val="none" w:sz="0" w:space="0" w:color="auto"/>
        <w:left w:val="none" w:sz="0" w:space="0" w:color="auto"/>
        <w:bottom w:val="none" w:sz="0" w:space="0" w:color="auto"/>
        <w:right w:val="none" w:sz="0" w:space="0" w:color="auto"/>
      </w:divBdr>
    </w:div>
    <w:div w:id="249779184">
      <w:bodyDiv w:val="1"/>
      <w:marLeft w:val="0"/>
      <w:marRight w:val="0"/>
      <w:marTop w:val="0"/>
      <w:marBottom w:val="0"/>
      <w:divBdr>
        <w:top w:val="none" w:sz="0" w:space="0" w:color="auto"/>
        <w:left w:val="none" w:sz="0" w:space="0" w:color="auto"/>
        <w:bottom w:val="none" w:sz="0" w:space="0" w:color="auto"/>
        <w:right w:val="none" w:sz="0" w:space="0" w:color="auto"/>
      </w:divBdr>
    </w:div>
    <w:div w:id="256525589">
      <w:bodyDiv w:val="1"/>
      <w:marLeft w:val="0"/>
      <w:marRight w:val="0"/>
      <w:marTop w:val="0"/>
      <w:marBottom w:val="0"/>
      <w:divBdr>
        <w:top w:val="none" w:sz="0" w:space="0" w:color="auto"/>
        <w:left w:val="none" w:sz="0" w:space="0" w:color="auto"/>
        <w:bottom w:val="none" w:sz="0" w:space="0" w:color="auto"/>
        <w:right w:val="none" w:sz="0" w:space="0" w:color="auto"/>
      </w:divBdr>
    </w:div>
    <w:div w:id="265814835">
      <w:bodyDiv w:val="1"/>
      <w:marLeft w:val="0"/>
      <w:marRight w:val="0"/>
      <w:marTop w:val="0"/>
      <w:marBottom w:val="0"/>
      <w:divBdr>
        <w:top w:val="none" w:sz="0" w:space="0" w:color="auto"/>
        <w:left w:val="none" w:sz="0" w:space="0" w:color="auto"/>
        <w:bottom w:val="none" w:sz="0" w:space="0" w:color="auto"/>
        <w:right w:val="none" w:sz="0" w:space="0" w:color="auto"/>
      </w:divBdr>
    </w:div>
    <w:div w:id="272785085">
      <w:bodyDiv w:val="1"/>
      <w:marLeft w:val="0"/>
      <w:marRight w:val="0"/>
      <w:marTop w:val="0"/>
      <w:marBottom w:val="0"/>
      <w:divBdr>
        <w:top w:val="none" w:sz="0" w:space="0" w:color="auto"/>
        <w:left w:val="none" w:sz="0" w:space="0" w:color="auto"/>
        <w:bottom w:val="none" w:sz="0" w:space="0" w:color="auto"/>
        <w:right w:val="none" w:sz="0" w:space="0" w:color="auto"/>
      </w:divBdr>
    </w:div>
    <w:div w:id="274600547">
      <w:bodyDiv w:val="1"/>
      <w:marLeft w:val="0"/>
      <w:marRight w:val="0"/>
      <w:marTop w:val="0"/>
      <w:marBottom w:val="0"/>
      <w:divBdr>
        <w:top w:val="none" w:sz="0" w:space="0" w:color="auto"/>
        <w:left w:val="none" w:sz="0" w:space="0" w:color="auto"/>
        <w:bottom w:val="none" w:sz="0" w:space="0" w:color="auto"/>
        <w:right w:val="none" w:sz="0" w:space="0" w:color="auto"/>
      </w:divBdr>
    </w:div>
    <w:div w:id="315378275">
      <w:bodyDiv w:val="1"/>
      <w:marLeft w:val="0"/>
      <w:marRight w:val="0"/>
      <w:marTop w:val="0"/>
      <w:marBottom w:val="0"/>
      <w:divBdr>
        <w:top w:val="none" w:sz="0" w:space="0" w:color="auto"/>
        <w:left w:val="none" w:sz="0" w:space="0" w:color="auto"/>
        <w:bottom w:val="none" w:sz="0" w:space="0" w:color="auto"/>
        <w:right w:val="none" w:sz="0" w:space="0" w:color="auto"/>
      </w:divBdr>
    </w:div>
    <w:div w:id="323708014">
      <w:bodyDiv w:val="1"/>
      <w:marLeft w:val="0"/>
      <w:marRight w:val="0"/>
      <w:marTop w:val="0"/>
      <w:marBottom w:val="0"/>
      <w:divBdr>
        <w:top w:val="none" w:sz="0" w:space="0" w:color="auto"/>
        <w:left w:val="none" w:sz="0" w:space="0" w:color="auto"/>
        <w:bottom w:val="none" w:sz="0" w:space="0" w:color="auto"/>
        <w:right w:val="none" w:sz="0" w:space="0" w:color="auto"/>
      </w:divBdr>
    </w:div>
    <w:div w:id="335301894">
      <w:bodyDiv w:val="1"/>
      <w:marLeft w:val="0"/>
      <w:marRight w:val="0"/>
      <w:marTop w:val="0"/>
      <w:marBottom w:val="0"/>
      <w:divBdr>
        <w:top w:val="none" w:sz="0" w:space="0" w:color="auto"/>
        <w:left w:val="none" w:sz="0" w:space="0" w:color="auto"/>
        <w:bottom w:val="none" w:sz="0" w:space="0" w:color="auto"/>
        <w:right w:val="none" w:sz="0" w:space="0" w:color="auto"/>
      </w:divBdr>
    </w:div>
    <w:div w:id="337931385">
      <w:bodyDiv w:val="1"/>
      <w:marLeft w:val="0"/>
      <w:marRight w:val="0"/>
      <w:marTop w:val="0"/>
      <w:marBottom w:val="0"/>
      <w:divBdr>
        <w:top w:val="none" w:sz="0" w:space="0" w:color="auto"/>
        <w:left w:val="none" w:sz="0" w:space="0" w:color="auto"/>
        <w:bottom w:val="none" w:sz="0" w:space="0" w:color="auto"/>
        <w:right w:val="none" w:sz="0" w:space="0" w:color="auto"/>
      </w:divBdr>
    </w:div>
    <w:div w:id="389620271">
      <w:bodyDiv w:val="1"/>
      <w:marLeft w:val="0"/>
      <w:marRight w:val="0"/>
      <w:marTop w:val="0"/>
      <w:marBottom w:val="0"/>
      <w:divBdr>
        <w:top w:val="none" w:sz="0" w:space="0" w:color="auto"/>
        <w:left w:val="none" w:sz="0" w:space="0" w:color="auto"/>
        <w:bottom w:val="none" w:sz="0" w:space="0" w:color="auto"/>
        <w:right w:val="none" w:sz="0" w:space="0" w:color="auto"/>
      </w:divBdr>
    </w:div>
    <w:div w:id="396588685">
      <w:bodyDiv w:val="1"/>
      <w:marLeft w:val="0"/>
      <w:marRight w:val="0"/>
      <w:marTop w:val="0"/>
      <w:marBottom w:val="0"/>
      <w:divBdr>
        <w:top w:val="none" w:sz="0" w:space="0" w:color="auto"/>
        <w:left w:val="none" w:sz="0" w:space="0" w:color="auto"/>
        <w:bottom w:val="none" w:sz="0" w:space="0" w:color="auto"/>
        <w:right w:val="none" w:sz="0" w:space="0" w:color="auto"/>
      </w:divBdr>
    </w:div>
    <w:div w:id="445125022">
      <w:bodyDiv w:val="1"/>
      <w:marLeft w:val="0"/>
      <w:marRight w:val="0"/>
      <w:marTop w:val="0"/>
      <w:marBottom w:val="0"/>
      <w:divBdr>
        <w:top w:val="none" w:sz="0" w:space="0" w:color="auto"/>
        <w:left w:val="none" w:sz="0" w:space="0" w:color="auto"/>
        <w:bottom w:val="none" w:sz="0" w:space="0" w:color="auto"/>
        <w:right w:val="none" w:sz="0" w:space="0" w:color="auto"/>
      </w:divBdr>
    </w:div>
    <w:div w:id="446463304">
      <w:bodyDiv w:val="1"/>
      <w:marLeft w:val="0"/>
      <w:marRight w:val="0"/>
      <w:marTop w:val="0"/>
      <w:marBottom w:val="0"/>
      <w:divBdr>
        <w:top w:val="none" w:sz="0" w:space="0" w:color="auto"/>
        <w:left w:val="none" w:sz="0" w:space="0" w:color="auto"/>
        <w:bottom w:val="none" w:sz="0" w:space="0" w:color="auto"/>
        <w:right w:val="none" w:sz="0" w:space="0" w:color="auto"/>
      </w:divBdr>
    </w:div>
    <w:div w:id="468744779">
      <w:bodyDiv w:val="1"/>
      <w:marLeft w:val="0"/>
      <w:marRight w:val="0"/>
      <w:marTop w:val="0"/>
      <w:marBottom w:val="0"/>
      <w:divBdr>
        <w:top w:val="none" w:sz="0" w:space="0" w:color="auto"/>
        <w:left w:val="none" w:sz="0" w:space="0" w:color="auto"/>
        <w:bottom w:val="none" w:sz="0" w:space="0" w:color="auto"/>
        <w:right w:val="none" w:sz="0" w:space="0" w:color="auto"/>
      </w:divBdr>
    </w:div>
    <w:div w:id="476260872">
      <w:bodyDiv w:val="1"/>
      <w:marLeft w:val="0"/>
      <w:marRight w:val="0"/>
      <w:marTop w:val="0"/>
      <w:marBottom w:val="0"/>
      <w:divBdr>
        <w:top w:val="none" w:sz="0" w:space="0" w:color="auto"/>
        <w:left w:val="none" w:sz="0" w:space="0" w:color="auto"/>
        <w:bottom w:val="none" w:sz="0" w:space="0" w:color="auto"/>
        <w:right w:val="none" w:sz="0" w:space="0" w:color="auto"/>
      </w:divBdr>
    </w:div>
    <w:div w:id="477454285">
      <w:bodyDiv w:val="1"/>
      <w:marLeft w:val="0"/>
      <w:marRight w:val="0"/>
      <w:marTop w:val="0"/>
      <w:marBottom w:val="0"/>
      <w:divBdr>
        <w:top w:val="none" w:sz="0" w:space="0" w:color="auto"/>
        <w:left w:val="none" w:sz="0" w:space="0" w:color="auto"/>
        <w:bottom w:val="none" w:sz="0" w:space="0" w:color="auto"/>
        <w:right w:val="none" w:sz="0" w:space="0" w:color="auto"/>
      </w:divBdr>
    </w:div>
    <w:div w:id="492912978">
      <w:bodyDiv w:val="1"/>
      <w:marLeft w:val="0"/>
      <w:marRight w:val="0"/>
      <w:marTop w:val="0"/>
      <w:marBottom w:val="0"/>
      <w:divBdr>
        <w:top w:val="none" w:sz="0" w:space="0" w:color="auto"/>
        <w:left w:val="none" w:sz="0" w:space="0" w:color="auto"/>
        <w:bottom w:val="none" w:sz="0" w:space="0" w:color="auto"/>
        <w:right w:val="none" w:sz="0" w:space="0" w:color="auto"/>
      </w:divBdr>
    </w:div>
    <w:div w:id="493690422">
      <w:bodyDiv w:val="1"/>
      <w:marLeft w:val="0"/>
      <w:marRight w:val="0"/>
      <w:marTop w:val="0"/>
      <w:marBottom w:val="0"/>
      <w:divBdr>
        <w:top w:val="none" w:sz="0" w:space="0" w:color="auto"/>
        <w:left w:val="none" w:sz="0" w:space="0" w:color="auto"/>
        <w:bottom w:val="none" w:sz="0" w:space="0" w:color="auto"/>
        <w:right w:val="none" w:sz="0" w:space="0" w:color="auto"/>
      </w:divBdr>
    </w:div>
    <w:div w:id="495221063">
      <w:bodyDiv w:val="1"/>
      <w:marLeft w:val="0"/>
      <w:marRight w:val="0"/>
      <w:marTop w:val="0"/>
      <w:marBottom w:val="0"/>
      <w:divBdr>
        <w:top w:val="none" w:sz="0" w:space="0" w:color="auto"/>
        <w:left w:val="none" w:sz="0" w:space="0" w:color="auto"/>
        <w:bottom w:val="none" w:sz="0" w:space="0" w:color="auto"/>
        <w:right w:val="none" w:sz="0" w:space="0" w:color="auto"/>
      </w:divBdr>
    </w:div>
    <w:div w:id="501893344">
      <w:bodyDiv w:val="1"/>
      <w:marLeft w:val="0"/>
      <w:marRight w:val="0"/>
      <w:marTop w:val="0"/>
      <w:marBottom w:val="0"/>
      <w:divBdr>
        <w:top w:val="none" w:sz="0" w:space="0" w:color="auto"/>
        <w:left w:val="none" w:sz="0" w:space="0" w:color="auto"/>
        <w:bottom w:val="none" w:sz="0" w:space="0" w:color="auto"/>
        <w:right w:val="none" w:sz="0" w:space="0" w:color="auto"/>
      </w:divBdr>
    </w:div>
    <w:div w:id="504630764">
      <w:bodyDiv w:val="1"/>
      <w:marLeft w:val="0"/>
      <w:marRight w:val="0"/>
      <w:marTop w:val="0"/>
      <w:marBottom w:val="0"/>
      <w:divBdr>
        <w:top w:val="none" w:sz="0" w:space="0" w:color="auto"/>
        <w:left w:val="none" w:sz="0" w:space="0" w:color="auto"/>
        <w:bottom w:val="none" w:sz="0" w:space="0" w:color="auto"/>
        <w:right w:val="none" w:sz="0" w:space="0" w:color="auto"/>
      </w:divBdr>
    </w:div>
    <w:div w:id="509949452">
      <w:bodyDiv w:val="1"/>
      <w:marLeft w:val="0"/>
      <w:marRight w:val="0"/>
      <w:marTop w:val="0"/>
      <w:marBottom w:val="0"/>
      <w:divBdr>
        <w:top w:val="none" w:sz="0" w:space="0" w:color="auto"/>
        <w:left w:val="none" w:sz="0" w:space="0" w:color="auto"/>
        <w:bottom w:val="none" w:sz="0" w:space="0" w:color="auto"/>
        <w:right w:val="none" w:sz="0" w:space="0" w:color="auto"/>
      </w:divBdr>
    </w:div>
    <w:div w:id="517432169">
      <w:bodyDiv w:val="1"/>
      <w:marLeft w:val="0"/>
      <w:marRight w:val="0"/>
      <w:marTop w:val="0"/>
      <w:marBottom w:val="0"/>
      <w:divBdr>
        <w:top w:val="none" w:sz="0" w:space="0" w:color="auto"/>
        <w:left w:val="none" w:sz="0" w:space="0" w:color="auto"/>
        <w:bottom w:val="none" w:sz="0" w:space="0" w:color="auto"/>
        <w:right w:val="none" w:sz="0" w:space="0" w:color="auto"/>
      </w:divBdr>
    </w:div>
    <w:div w:id="528104659">
      <w:bodyDiv w:val="1"/>
      <w:marLeft w:val="0"/>
      <w:marRight w:val="0"/>
      <w:marTop w:val="0"/>
      <w:marBottom w:val="0"/>
      <w:divBdr>
        <w:top w:val="none" w:sz="0" w:space="0" w:color="auto"/>
        <w:left w:val="none" w:sz="0" w:space="0" w:color="auto"/>
        <w:bottom w:val="none" w:sz="0" w:space="0" w:color="auto"/>
        <w:right w:val="none" w:sz="0" w:space="0" w:color="auto"/>
      </w:divBdr>
    </w:div>
    <w:div w:id="533809892">
      <w:bodyDiv w:val="1"/>
      <w:marLeft w:val="0"/>
      <w:marRight w:val="0"/>
      <w:marTop w:val="0"/>
      <w:marBottom w:val="0"/>
      <w:divBdr>
        <w:top w:val="none" w:sz="0" w:space="0" w:color="auto"/>
        <w:left w:val="none" w:sz="0" w:space="0" w:color="auto"/>
        <w:bottom w:val="none" w:sz="0" w:space="0" w:color="auto"/>
        <w:right w:val="none" w:sz="0" w:space="0" w:color="auto"/>
      </w:divBdr>
    </w:div>
    <w:div w:id="53558180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3877276">
      <w:bodyDiv w:val="1"/>
      <w:marLeft w:val="0"/>
      <w:marRight w:val="0"/>
      <w:marTop w:val="0"/>
      <w:marBottom w:val="0"/>
      <w:divBdr>
        <w:top w:val="none" w:sz="0" w:space="0" w:color="auto"/>
        <w:left w:val="none" w:sz="0" w:space="0" w:color="auto"/>
        <w:bottom w:val="none" w:sz="0" w:space="0" w:color="auto"/>
        <w:right w:val="none" w:sz="0" w:space="0" w:color="auto"/>
      </w:divBdr>
    </w:div>
    <w:div w:id="588124476">
      <w:bodyDiv w:val="1"/>
      <w:marLeft w:val="0"/>
      <w:marRight w:val="0"/>
      <w:marTop w:val="0"/>
      <w:marBottom w:val="0"/>
      <w:divBdr>
        <w:top w:val="none" w:sz="0" w:space="0" w:color="auto"/>
        <w:left w:val="none" w:sz="0" w:space="0" w:color="auto"/>
        <w:bottom w:val="none" w:sz="0" w:space="0" w:color="auto"/>
        <w:right w:val="none" w:sz="0" w:space="0" w:color="auto"/>
      </w:divBdr>
    </w:div>
    <w:div w:id="589584864">
      <w:bodyDiv w:val="1"/>
      <w:marLeft w:val="0"/>
      <w:marRight w:val="0"/>
      <w:marTop w:val="0"/>
      <w:marBottom w:val="0"/>
      <w:divBdr>
        <w:top w:val="none" w:sz="0" w:space="0" w:color="auto"/>
        <w:left w:val="none" w:sz="0" w:space="0" w:color="auto"/>
        <w:bottom w:val="none" w:sz="0" w:space="0" w:color="auto"/>
        <w:right w:val="none" w:sz="0" w:space="0" w:color="auto"/>
      </w:divBdr>
    </w:div>
    <w:div w:id="621880245">
      <w:bodyDiv w:val="1"/>
      <w:marLeft w:val="0"/>
      <w:marRight w:val="0"/>
      <w:marTop w:val="0"/>
      <w:marBottom w:val="0"/>
      <w:divBdr>
        <w:top w:val="none" w:sz="0" w:space="0" w:color="auto"/>
        <w:left w:val="none" w:sz="0" w:space="0" w:color="auto"/>
        <w:bottom w:val="none" w:sz="0" w:space="0" w:color="auto"/>
        <w:right w:val="none" w:sz="0" w:space="0" w:color="auto"/>
      </w:divBdr>
    </w:div>
    <w:div w:id="626357396">
      <w:bodyDiv w:val="1"/>
      <w:marLeft w:val="0"/>
      <w:marRight w:val="0"/>
      <w:marTop w:val="0"/>
      <w:marBottom w:val="0"/>
      <w:divBdr>
        <w:top w:val="none" w:sz="0" w:space="0" w:color="auto"/>
        <w:left w:val="none" w:sz="0" w:space="0" w:color="auto"/>
        <w:bottom w:val="none" w:sz="0" w:space="0" w:color="auto"/>
        <w:right w:val="none" w:sz="0" w:space="0" w:color="auto"/>
      </w:divBdr>
    </w:div>
    <w:div w:id="632250358">
      <w:bodyDiv w:val="1"/>
      <w:marLeft w:val="0"/>
      <w:marRight w:val="0"/>
      <w:marTop w:val="0"/>
      <w:marBottom w:val="0"/>
      <w:divBdr>
        <w:top w:val="none" w:sz="0" w:space="0" w:color="auto"/>
        <w:left w:val="none" w:sz="0" w:space="0" w:color="auto"/>
        <w:bottom w:val="none" w:sz="0" w:space="0" w:color="auto"/>
        <w:right w:val="none" w:sz="0" w:space="0" w:color="auto"/>
      </w:divBdr>
    </w:div>
    <w:div w:id="656767812">
      <w:bodyDiv w:val="1"/>
      <w:marLeft w:val="0"/>
      <w:marRight w:val="0"/>
      <w:marTop w:val="0"/>
      <w:marBottom w:val="0"/>
      <w:divBdr>
        <w:top w:val="none" w:sz="0" w:space="0" w:color="auto"/>
        <w:left w:val="none" w:sz="0" w:space="0" w:color="auto"/>
        <w:bottom w:val="none" w:sz="0" w:space="0" w:color="auto"/>
        <w:right w:val="none" w:sz="0" w:space="0" w:color="auto"/>
      </w:divBdr>
    </w:div>
    <w:div w:id="676344483">
      <w:bodyDiv w:val="1"/>
      <w:marLeft w:val="0"/>
      <w:marRight w:val="0"/>
      <w:marTop w:val="0"/>
      <w:marBottom w:val="0"/>
      <w:divBdr>
        <w:top w:val="none" w:sz="0" w:space="0" w:color="auto"/>
        <w:left w:val="none" w:sz="0" w:space="0" w:color="auto"/>
        <w:bottom w:val="none" w:sz="0" w:space="0" w:color="auto"/>
        <w:right w:val="none" w:sz="0" w:space="0" w:color="auto"/>
      </w:divBdr>
    </w:div>
    <w:div w:id="686100487">
      <w:bodyDiv w:val="1"/>
      <w:marLeft w:val="0"/>
      <w:marRight w:val="0"/>
      <w:marTop w:val="0"/>
      <w:marBottom w:val="0"/>
      <w:divBdr>
        <w:top w:val="none" w:sz="0" w:space="0" w:color="auto"/>
        <w:left w:val="none" w:sz="0" w:space="0" w:color="auto"/>
        <w:bottom w:val="none" w:sz="0" w:space="0" w:color="auto"/>
        <w:right w:val="none" w:sz="0" w:space="0" w:color="auto"/>
      </w:divBdr>
    </w:div>
    <w:div w:id="716390003">
      <w:bodyDiv w:val="1"/>
      <w:marLeft w:val="0"/>
      <w:marRight w:val="0"/>
      <w:marTop w:val="0"/>
      <w:marBottom w:val="0"/>
      <w:divBdr>
        <w:top w:val="none" w:sz="0" w:space="0" w:color="auto"/>
        <w:left w:val="none" w:sz="0" w:space="0" w:color="auto"/>
        <w:bottom w:val="none" w:sz="0" w:space="0" w:color="auto"/>
        <w:right w:val="none" w:sz="0" w:space="0" w:color="auto"/>
      </w:divBdr>
    </w:div>
    <w:div w:id="731276375">
      <w:bodyDiv w:val="1"/>
      <w:marLeft w:val="0"/>
      <w:marRight w:val="0"/>
      <w:marTop w:val="0"/>
      <w:marBottom w:val="0"/>
      <w:divBdr>
        <w:top w:val="none" w:sz="0" w:space="0" w:color="auto"/>
        <w:left w:val="none" w:sz="0" w:space="0" w:color="auto"/>
        <w:bottom w:val="none" w:sz="0" w:space="0" w:color="auto"/>
        <w:right w:val="none" w:sz="0" w:space="0" w:color="auto"/>
      </w:divBdr>
    </w:div>
    <w:div w:id="753745582">
      <w:bodyDiv w:val="1"/>
      <w:marLeft w:val="0"/>
      <w:marRight w:val="0"/>
      <w:marTop w:val="0"/>
      <w:marBottom w:val="0"/>
      <w:divBdr>
        <w:top w:val="none" w:sz="0" w:space="0" w:color="auto"/>
        <w:left w:val="none" w:sz="0" w:space="0" w:color="auto"/>
        <w:bottom w:val="none" w:sz="0" w:space="0" w:color="auto"/>
        <w:right w:val="none" w:sz="0" w:space="0" w:color="auto"/>
      </w:divBdr>
    </w:div>
    <w:div w:id="784734394">
      <w:bodyDiv w:val="1"/>
      <w:marLeft w:val="0"/>
      <w:marRight w:val="0"/>
      <w:marTop w:val="0"/>
      <w:marBottom w:val="0"/>
      <w:divBdr>
        <w:top w:val="none" w:sz="0" w:space="0" w:color="auto"/>
        <w:left w:val="none" w:sz="0" w:space="0" w:color="auto"/>
        <w:bottom w:val="none" w:sz="0" w:space="0" w:color="auto"/>
        <w:right w:val="none" w:sz="0" w:space="0" w:color="auto"/>
      </w:divBdr>
    </w:div>
    <w:div w:id="797382191">
      <w:bodyDiv w:val="1"/>
      <w:marLeft w:val="0"/>
      <w:marRight w:val="0"/>
      <w:marTop w:val="0"/>
      <w:marBottom w:val="0"/>
      <w:divBdr>
        <w:top w:val="none" w:sz="0" w:space="0" w:color="auto"/>
        <w:left w:val="none" w:sz="0" w:space="0" w:color="auto"/>
        <w:bottom w:val="none" w:sz="0" w:space="0" w:color="auto"/>
        <w:right w:val="none" w:sz="0" w:space="0" w:color="auto"/>
      </w:divBdr>
    </w:div>
    <w:div w:id="801071068">
      <w:bodyDiv w:val="1"/>
      <w:marLeft w:val="0"/>
      <w:marRight w:val="0"/>
      <w:marTop w:val="0"/>
      <w:marBottom w:val="0"/>
      <w:divBdr>
        <w:top w:val="none" w:sz="0" w:space="0" w:color="auto"/>
        <w:left w:val="none" w:sz="0" w:space="0" w:color="auto"/>
        <w:bottom w:val="none" w:sz="0" w:space="0" w:color="auto"/>
        <w:right w:val="none" w:sz="0" w:space="0" w:color="auto"/>
      </w:divBdr>
    </w:div>
    <w:div w:id="802700493">
      <w:bodyDiv w:val="1"/>
      <w:marLeft w:val="0"/>
      <w:marRight w:val="0"/>
      <w:marTop w:val="0"/>
      <w:marBottom w:val="0"/>
      <w:divBdr>
        <w:top w:val="none" w:sz="0" w:space="0" w:color="auto"/>
        <w:left w:val="none" w:sz="0" w:space="0" w:color="auto"/>
        <w:bottom w:val="none" w:sz="0" w:space="0" w:color="auto"/>
        <w:right w:val="none" w:sz="0" w:space="0" w:color="auto"/>
      </w:divBdr>
    </w:div>
    <w:div w:id="811212983">
      <w:bodyDiv w:val="1"/>
      <w:marLeft w:val="0"/>
      <w:marRight w:val="0"/>
      <w:marTop w:val="0"/>
      <w:marBottom w:val="0"/>
      <w:divBdr>
        <w:top w:val="none" w:sz="0" w:space="0" w:color="auto"/>
        <w:left w:val="none" w:sz="0" w:space="0" w:color="auto"/>
        <w:bottom w:val="none" w:sz="0" w:space="0" w:color="auto"/>
        <w:right w:val="none" w:sz="0" w:space="0" w:color="auto"/>
      </w:divBdr>
    </w:div>
    <w:div w:id="814372710">
      <w:bodyDiv w:val="1"/>
      <w:marLeft w:val="0"/>
      <w:marRight w:val="0"/>
      <w:marTop w:val="0"/>
      <w:marBottom w:val="0"/>
      <w:divBdr>
        <w:top w:val="none" w:sz="0" w:space="0" w:color="auto"/>
        <w:left w:val="none" w:sz="0" w:space="0" w:color="auto"/>
        <w:bottom w:val="none" w:sz="0" w:space="0" w:color="auto"/>
        <w:right w:val="none" w:sz="0" w:space="0" w:color="auto"/>
      </w:divBdr>
    </w:div>
    <w:div w:id="827286837">
      <w:bodyDiv w:val="1"/>
      <w:marLeft w:val="0"/>
      <w:marRight w:val="0"/>
      <w:marTop w:val="0"/>
      <w:marBottom w:val="0"/>
      <w:divBdr>
        <w:top w:val="none" w:sz="0" w:space="0" w:color="auto"/>
        <w:left w:val="none" w:sz="0" w:space="0" w:color="auto"/>
        <w:bottom w:val="none" w:sz="0" w:space="0" w:color="auto"/>
        <w:right w:val="none" w:sz="0" w:space="0" w:color="auto"/>
      </w:divBdr>
    </w:div>
    <w:div w:id="847019938">
      <w:bodyDiv w:val="1"/>
      <w:marLeft w:val="0"/>
      <w:marRight w:val="0"/>
      <w:marTop w:val="0"/>
      <w:marBottom w:val="0"/>
      <w:divBdr>
        <w:top w:val="none" w:sz="0" w:space="0" w:color="auto"/>
        <w:left w:val="none" w:sz="0" w:space="0" w:color="auto"/>
        <w:bottom w:val="none" w:sz="0" w:space="0" w:color="auto"/>
        <w:right w:val="none" w:sz="0" w:space="0" w:color="auto"/>
      </w:divBdr>
    </w:div>
    <w:div w:id="874266884">
      <w:bodyDiv w:val="1"/>
      <w:marLeft w:val="0"/>
      <w:marRight w:val="0"/>
      <w:marTop w:val="0"/>
      <w:marBottom w:val="0"/>
      <w:divBdr>
        <w:top w:val="none" w:sz="0" w:space="0" w:color="auto"/>
        <w:left w:val="none" w:sz="0" w:space="0" w:color="auto"/>
        <w:bottom w:val="none" w:sz="0" w:space="0" w:color="auto"/>
        <w:right w:val="none" w:sz="0" w:space="0" w:color="auto"/>
      </w:divBdr>
    </w:div>
    <w:div w:id="877082126">
      <w:bodyDiv w:val="1"/>
      <w:marLeft w:val="0"/>
      <w:marRight w:val="0"/>
      <w:marTop w:val="0"/>
      <w:marBottom w:val="0"/>
      <w:divBdr>
        <w:top w:val="none" w:sz="0" w:space="0" w:color="auto"/>
        <w:left w:val="none" w:sz="0" w:space="0" w:color="auto"/>
        <w:bottom w:val="none" w:sz="0" w:space="0" w:color="auto"/>
        <w:right w:val="none" w:sz="0" w:space="0" w:color="auto"/>
      </w:divBdr>
    </w:div>
    <w:div w:id="878399303">
      <w:bodyDiv w:val="1"/>
      <w:marLeft w:val="0"/>
      <w:marRight w:val="0"/>
      <w:marTop w:val="0"/>
      <w:marBottom w:val="0"/>
      <w:divBdr>
        <w:top w:val="none" w:sz="0" w:space="0" w:color="auto"/>
        <w:left w:val="none" w:sz="0" w:space="0" w:color="auto"/>
        <w:bottom w:val="none" w:sz="0" w:space="0" w:color="auto"/>
        <w:right w:val="none" w:sz="0" w:space="0" w:color="auto"/>
      </w:divBdr>
    </w:div>
    <w:div w:id="882909740">
      <w:bodyDiv w:val="1"/>
      <w:marLeft w:val="0"/>
      <w:marRight w:val="0"/>
      <w:marTop w:val="0"/>
      <w:marBottom w:val="0"/>
      <w:divBdr>
        <w:top w:val="none" w:sz="0" w:space="0" w:color="auto"/>
        <w:left w:val="none" w:sz="0" w:space="0" w:color="auto"/>
        <w:bottom w:val="none" w:sz="0" w:space="0" w:color="auto"/>
        <w:right w:val="none" w:sz="0" w:space="0" w:color="auto"/>
      </w:divBdr>
    </w:div>
    <w:div w:id="891772406">
      <w:bodyDiv w:val="1"/>
      <w:marLeft w:val="0"/>
      <w:marRight w:val="0"/>
      <w:marTop w:val="0"/>
      <w:marBottom w:val="0"/>
      <w:divBdr>
        <w:top w:val="none" w:sz="0" w:space="0" w:color="auto"/>
        <w:left w:val="none" w:sz="0" w:space="0" w:color="auto"/>
        <w:bottom w:val="none" w:sz="0" w:space="0" w:color="auto"/>
        <w:right w:val="none" w:sz="0" w:space="0" w:color="auto"/>
      </w:divBdr>
    </w:div>
    <w:div w:id="912930083">
      <w:bodyDiv w:val="1"/>
      <w:marLeft w:val="0"/>
      <w:marRight w:val="0"/>
      <w:marTop w:val="0"/>
      <w:marBottom w:val="0"/>
      <w:divBdr>
        <w:top w:val="none" w:sz="0" w:space="0" w:color="auto"/>
        <w:left w:val="none" w:sz="0" w:space="0" w:color="auto"/>
        <w:bottom w:val="none" w:sz="0" w:space="0" w:color="auto"/>
        <w:right w:val="none" w:sz="0" w:space="0" w:color="auto"/>
      </w:divBdr>
    </w:div>
    <w:div w:id="919172477">
      <w:bodyDiv w:val="1"/>
      <w:marLeft w:val="0"/>
      <w:marRight w:val="0"/>
      <w:marTop w:val="0"/>
      <w:marBottom w:val="0"/>
      <w:divBdr>
        <w:top w:val="none" w:sz="0" w:space="0" w:color="auto"/>
        <w:left w:val="none" w:sz="0" w:space="0" w:color="auto"/>
        <w:bottom w:val="none" w:sz="0" w:space="0" w:color="auto"/>
        <w:right w:val="none" w:sz="0" w:space="0" w:color="auto"/>
      </w:divBdr>
    </w:div>
    <w:div w:id="929310431">
      <w:bodyDiv w:val="1"/>
      <w:marLeft w:val="0"/>
      <w:marRight w:val="0"/>
      <w:marTop w:val="0"/>
      <w:marBottom w:val="0"/>
      <w:divBdr>
        <w:top w:val="none" w:sz="0" w:space="0" w:color="auto"/>
        <w:left w:val="none" w:sz="0" w:space="0" w:color="auto"/>
        <w:bottom w:val="none" w:sz="0" w:space="0" w:color="auto"/>
        <w:right w:val="none" w:sz="0" w:space="0" w:color="auto"/>
      </w:divBdr>
    </w:div>
    <w:div w:id="963275137">
      <w:bodyDiv w:val="1"/>
      <w:marLeft w:val="0"/>
      <w:marRight w:val="0"/>
      <w:marTop w:val="0"/>
      <w:marBottom w:val="0"/>
      <w:divBdr>
        <w:top w:val="none" w:sz="0" w:space="0" w:color="auto"/>
        <w:left w:val="none" w:sz="0" w:space="0" w:color="auto"/>
        <w:bottom w:val="none" w:sz="0" w:space="0" w:color="auto"/>
        <w:right w:val="none" w:sz="0" w:space="0" w:color="auto"/>
      </w:divBdr>
    </w:div>
    <w:div w:id="973676503">
      <w:bodyDiv w:val="1"/>
      <w:marLeft w:val="0"/>
      <w:marRight w:val="0"/>
      <w:marTop w:val="0"/>
      <w:marBottom w:val="0"/>
      <w:divBdr>
        <w:top w:val="none" w:sz="0" w:space="0" w:color="auto"/>
        <w:left w:val="none" w:sz="0" w:space="0" w:color="auto"/>
        <w:bottom w:val="none" w:sz="0" w:space="0" w:color="auto"/>
        <w:right w:val="none" w:sz="0" w:space="0" w:color="auto"/>
      </w:divBdr>
    </w:div>
    <w:div w:id="979529963">
      <w:bodyDiv w:val="1"/>
      <w:marLeft w:val="0"/>
      <w:marRight w:val="0"/>
      <w:marTop w:val="0"/>
      <w:marBottom w:val="0"/>
      <w:divBdr>
        <w:top w:val="none" w:sz="0" w:space="0" w:color="auto"/>
        <w:left w:val="none" w:sz="0" w:space="0" w:color="auto"/>
        <w:bottom w:val="none" w:sz="0" w:space="0" w:color="auto"/>
        <w:right w:val="none" w:sz="0" w:space="0" w:color="auto"/>
      </w:divBdr>
    </w:div>
    <w:div w:id="984119656">
      <w:bodyDiv w:val="1"/>
      <w:marLeft w:val="0"/>
      <w:marRight w:val="0"/>
      <w:marTop w:val="0"/>
      <w:marBottom w:val="0"/>
      <w:divBdr>
        <w:top w:val="none" w:sz="0" w:space="0" w:color="auto"/>
        <w:left w:val="none" w:sz="0" w:space="0" w:color="auto"/>
        <w:bottom w:val="none" w:sz="0" w:space="0" w:color="auto"/>
        <w:right w:val="none" w:sz="0" w:space="0" w:color="auto"/>
      </w:divBdr>
    </w:div>
    <w:div w:id="987977561">
      <w:bodyDiv w:val="1"/>
      <w:marLeft w:val="0"/>
      <w:marRight w:val="0"/>
      <w:marTop w:val="0"/>
      <w:marBottom w:val="0"/>
      <w:divBdr>
        <w:top w:val="none" w:sz="0" w:space="0" w:color="auto"/>
        <w:left w:val="none" w:sz="0" w:space="0" w:color="auto"/>
        <w:bottom w:val="none" w:sz="0" w:space="0" w:color="auto"/>
        <w:right w:val="none" w:sz="0" w:space="0" w:color="auto"/>
      </w:divBdr>
    </w:div>
    <w:div w:id="990674937">
      <w:bodyDiv w:val="1"/>
      <w:marLeft w:val="0"/>
      <w:marRight w:val="0"/>
      <w:marTop w:val="0"/>
      <w:marBottom w:val="0"/>
      <w:divBdr>
        <w:top w:val="none" w:sz="0" w:space="0" w:color="auto"/>
        <w:left w:val="none" w:sz="0" w:space="0" w:color="auto"/>
        <w:bottom w:val="none" w:sz="0" w:space="0" w:color="auto"/>
        <w:right w:val="none" w:sz="0" w:space="0" w:color="auto"/>
      </w:divBdr>
    </w:div>
    <w:div w:id="1010107218">
      <w:bodyDiv w:val="1"/>
      <w:marLeft w:val="0"/>
      <w:marRight w:val="0"/>
      <w:marTop w:val="0"/>
      <w:marBottom w:val="0"/>
      <w:divBdr>
        <w:top w:val="none" w:sz="0" w:space="0" w:color="auto"/>
        <w:left w:val="none" w:sz="0" w:space="0" w:color="auto"/>
        <w:bottom w:val="none" w:sz="0" w:space="0" w:color="auto"/>
        <w:right w:val="none" w:sz="0" w:space="0" w:color="auto"/>
      </w:divBdr>
    </w:div>
    <w:div w:id="1030834377">
      <w:bodyDiv w:val="1"/>
      <w:marLeft w:val="0"/>
      <w:marRight w:val="0"/>
      <w:marTop w:val="0"/>
      <w:marBottom w:val="0"/>
      <w:divBdr>
        <w:top w:val="none" w:sz="0" w:space="0" w:color="auto"/>
        <w:left w:val="none" w:sz="0" w:space="0" w:color="auto"/>
        <w:bottom w:val="none" w:sz="0" w:space="0" w:color="auto"/>
        <w:right w:val="none" w:sz="0" w:space="0" w:color="auto"/>
      </w:divBdr>
    </w:div>
    <w:div w:id="1042023899">
      <w:bodyDiv w:val="1"/>
      <w:marLeft w:val="0"/>
      <w:marRight w:val="0"/>
      <w:marTop w:val="0"/>
      <w:marBottom w:val="0"/>
      <w:divBdr>
        <w:top w:val="none" w:sz="0" w:space="0" w:color="auto"/>
        <w:left w:val="none" w:sz="0" w:space="0" w:color="auto"/>
        <w:bottom w:val="none" w:sz="0" w:space="0" w:color="auto"/>
        <w:right w:val="none" w:sz="0" w:space="0" w:color="auto"/>
      </w:divBdr>
    </w:div>
    <w:div w:id="1062018683">
      <w:bodyDiv w:val="1"/>
      <w:marLeft w:val="0"/>
      <w:marRight w:val="0"/>
      <w:marTop w:val="0"/>
      <w:marBottom w:val="0"/>
      <w:divBdr>
        <w:top w:val="none" w:sz="0" w:space="0" w:color="auto"/>
        <w:left w:val="none" w:sz="0" w:space="0" w:color="auto"/>
        <w:bottom w:val="none" w:sz="0" w:space="0" w:color="auto"/>
        <w:right w:val="none" w:sz="0" w:space="0" w:color="auto"/>
      </w:divBdr>
    </w:div>
    <w:div w:id="1099105853">
      <w:bodyDiv w:val="1"/>
      <w:marLeft w:val="0"/>
      <w:marRight w:val="0"/>
      <w:marTop w:val="0"/>
      <w:marBottom w:val="0"/>
      <w:divBdr>
        <w:top w:val="none" w:sz="0" w:space="0" w:color="auto"/>
        <w:left w:val="none" w:sz="0" w:space="0" w:color="auto"/>
        <w:bottom w:val="none" w:sz="0" w:space="0" w:color="auto"/>
        <w:right w:val="none" w:sz="0" w:space="0" w:color="auto"/>
      </w:divBdr>
    </w:div>
    <w:div w:id="1109740878">
      <w:bodyDiv w:val="1"/>
      <w:marLeft w:val="0"/>
      <w:marRight w:val="0"/>
      <w:marTop w:val="0"/>
      <w:marBottom w:val="0"/>
      <w:divBdr>
        <w:top w:val="none" w:sz="0" w:space="0" w:color="auto"/>
        <w:left w:val="none" w:sz="0" w:space="0" w:color="auto"/>
        <w:bottom w:val="none" w:sz="0" w:space="0" w:color="auto"/>
        <w:right w:val="none" w:sz="0" w:space="0" w:color="auto"/>
      </w:divBdr>
    </w:div>
    <w:div w:id="1112285960">
      <w:bodyDiv w:val="1"/>
      <w:marLeft w:val="0"/>
      <w:marRight w:val="0"/>
      <w:marTop w:val="0"/>
      <w:marBottom w:val="0"/>
      <w:divBdr>
        <w:top w:val="none" w:sz="0" w:space="0" w:color="auto"/>
        <w:left w:val="none" w:sz="0" w:space="0" w:color="auto"/>
        <w:bottom w:val="none" w:sz="0" w:space="0" w:color="auto"/>
        <w:right w:val="none" w:sz="0" w:space="0" w:color="auto"/>
      </w:divBdr>
    </w:div>
    <w:div w:id="1134257338">
      <w:bodyDiv w:val="1"/>
      <w:marLeft w:val="0"/>
      <w:marRight w:val="0"/>
      <w:marTop w:val="0"/>
      <w:marBottom w:val="0"/>
      <w:divBdr>
        <w:top w:val="none" w:sz="0" w:space="0" w:color="auto"/>
        <w:left w:val="none" w:sz="0" w:space="0" w:color="auto"/>
        <w:bottom w:val="none" w:sz="0" w:space="0" w:color="auto"/>
        <w:right w:val="none" w:sz="0" w:space="0" w:color="auto"/>
      </w:divBdr>
    </w:div>
    <w:div w:id="1141993392">
      <w:bodyDiv w:val="1"/>
      <w:marLeft w:val="0"/>
      <w:marRight w:val="0"/>
      <w:marTop w:val="0"/>
      <w:marBottom w:val="0"/>
      <w:divBdr>
        <w:top w:val="none" w:sz="0" w:space="0" w:color="auto"/>
        <w:left w:val="none" w:sz="0" w:space="0" w:color="auto"/>
        <w:bottom w:val="none" w:sz="0" w:space="0" w:color="auto"/>
        <w:right w:val="none" w:sz="0" w:space="0" w:color="auto"/>
      </w:divBdr>
    </w:div>
    <w:div w:id="1150250010">
      <w:bodyDiv w:val="1"/>
      <w:marLeft w:val="0"/>
      <w:marRight w:val="0"/>
      <w:marTop w:val="0"/>
      <w:marBottom w:val="0"/>
      <w:divBdr>
        <w:top w:val="none" w:sz="0" w:space="0" w:color="auto"/>
        <w:left w:val="none" w:sz="0" w:space="0" w:color="auto"/>
        <w:bottom w:val="none" w:sz="0" w:space="0" w:color="auto"/>
        <w:right w:val="none" w:sz="0" w:space="0" w:color="auto"/>
      </w:divBdr>
    </w:div>
    <w:div w:id="1170605258">
      <w:bodyDiv w:val="1"/>
      <w:marLeft w:val="0"/>
      <w:marRight w:val="0"/>
      <w:marTop w:val="0"/>
      <w:marBottom w:val="0"/>
      <w:divBdr>
        <w:top w:val="none" w:sz="0" w:space="0" w:color="auto"/>
        <w:left w:val="none" w:sz="0" w:space="0" w:color="auto"/>
        <w:bottom w:val="none" w:sz="0" w:space="0" w:color="auto"/>
        <w:right w:val="none" w:sz="0" w:space="0" w:color="auto"/>
      </w:divBdr>
    </w:div>
    <w:div w:id="1172912907">
      <w:bodyDiv w:val="1"/>
      <w:marLeft w:val="0"/>
      <w:marRight w:val="0"/>
      <w:marTop w:val="0"/>
      <w:marBottom w:val="0"/>
      <w:divBdr>
        <w:top w:val="none" w:sz="0" w:space="0" w:color="auto"/>
        <w:left w:val="none" w:sz="0" w:space="0" w:color="auto"/>
        <w:bottom w:val="none" w:sz="0" w:space="0" w:color="auto"/>
        <w:right w:val="none" w:sz="0" w:space="0" w:color="auto"/>
      </w:divBdr>
    </w:div>
    <w:div w:id="1178885356">
      <w:bodyDiv w:val="1"/>
      <w:marLeft w:val="0"/>
      <w:marRight w:val="0"/>
      <w:marTop w:val="0"/>
      <w:marBottom w:val="0"/>
      <w:divBdr>
        <w:top w:val="none" w:sz="0" w:space="0" w:color="auto"/>
        <w:left w:val="none" w:sz="0" w:space="0" w:color="auto"/>
        <w:bottom w:val="none" w:sz="0" w:space="0" w:color="auto"/>
        <w:right w:val="none" w:sz="0" w:space="0" w:color="auto"/>
      </w:divBdr>
    </w:div>
    <w:div w:id="1197886422">
      <w:bodyDiv w:val="1"/>
      <w:marLeft w:val="0"/>
      <w:marRight w:val="0"/>
      <w:marTop w:val="0"/>
      <w:marBottom w:val="0"/>
      <w:divBdr>
        <w:top w:val="none" w:sz="0" w:space="0" w:color="auto"/>
        <w:left w:val="none" w:sz="0" w:space="0" w:color="auto"/>
        <w:bottom w:val="none" w:sz="0" w:space="0" w:color="auto"/>
        <w:right w:val="none" w:sz="0" w:space="0" w:color="auto"/>
      </w:divBdr>
    </w:div>
    <w:div w:id="1216309296">
      <w:bodyDiv w:val="1"/>
      <w:marLeft w:val="0"/>
      <w:marRight w:val="0"/>
      <w:marTop w:val="0"/>
      <w:marBottom w:val="0"/>
      <w:divBdr>
        <w:top w:val="none" w:sz="0" w:space="0" w:color="auto"/>
        <w:left w:val="none" w:sz="0" w:space="0" w:color="auto"/>
        <w:bottom w:val="none" w:sz="0" w:space="0" w:color="auto"/>
        <w:right w:val="none" w:sz="0" w:space="0" w:color="auto"/>
      </w:divBdr>
    </w:div>
    <w:div w:id="1219705049">
      <w:bodyDiv w:val="1"/>
      <w:marLeft w:val="0"/>
      <w:marRight w:val="0"/>
      <w:marTop w:val="0"/>
      <w:marBottom w:val="0"/>
      <w:divBdr>
        <w:top w:val="none" w:sz="0" w:space="0" w:color="auto"/>
        <w:left w:val="none" w:sz="0" w:space="0" w:color="auto"/>
        <w:bottom w:val="none" w:sz="0" w:space="0" w:color="auto"/>
        <w:right w:val="none" w:sz="0" w:space="0" w:color="auto"/>
      </w:divBdr>
    </w:div>
    <w:div w:id="1220045953">
      <w:bodyDiv w:val="1"/>
      <w:marLeft w:val="0"/>
      <w:marRight w:val="0"/>
      <w:marTop w:val="0"/>
      <w:marBottom w:val="0"/>
      <w:divBdr>
        <w:top w:val="none" w:sz="0" w:space="0" w:color="auto"/>
        <w:left w:val="none" w:sz="0" w:space="0" w:color="auto"/>
        <w:bottom w:val="none" w:sz="0" w:space="0" w:color="auto"/>
        <w:right w:val="none" w:sz="0" w:space="0" w:color="auto"/>
      </w:divBdr>
    </w:div>
    <w:div w:id="1239485867">
      <w:bodyDiv w:val="1"/>
      <w:marLeft w:val="0"/>
      <w:marRight w:val="0"/>
      <w:marTop w:val="0"/>
      <w:marBottom w:val="0"/>
      <w:divBdr>
        <w:top w:val="none" w:sz="0" w:space="0" w:color="auto"/>
        <w:left w:val="none" w:sz="0" w:space="0" w:color="auto"/>
        <w:bottom w:val="none" w:sz="0" w:space="0" w:color="auto"/>
        <w:right w:val="none" w:sz="0" w:space="0" w:color="auto"/>
      </w:divBdr>
    </w:div>
    <w:div w:id="1251161290">
      <w:bodyDiv w:val="1"/>
      <w:marLeft w:val="0"/>
      <w:marRight w:val="0"/>
      <w:marTop w:val="0"/>
      <w:marBottom w:val="0"/>
      <w:divBdr>
        <w:top w:val="none" w:sz="0" w:space="0" w:color="auto"/>
        <w:left w:val="none" w:sz="0" w:space="0" w:color="auto"/>
        <w:bottom w:val="none" w:sz="0" w:space="0" w:color="auto"/>
        <w:right w:val="none" w:sz="0" w:space="0" w:color="auto"/>
      </w:divBdr>
    </w:div>
    <w:div w:id="1261715071">
      <w:bodyDiv w:val="1"/>
      <w:marLeft w:val="0"/>
      <w:marRight w:val="0"/>
      <w:marTop w:val="0"/>
      <w:marBottom w:val="0"/>
      <w:divBdr>
        <w:top w:val="none" w:sz="0" w:space="0" w:color="auto"/>
        <w:left w:val="none" w:sz="0" w:space="0" w:color="auto"/>
        <w:bottom w:val="none" w:sz="0" w:space="0" w:color="auto"/>
        <w:right w:val="none" w:sz="0" w:space="0" w:color="auto"/>
      </w:divBdr>
    </w:div>
    <w:div w:id="1284531052">
      <w:bodyDiv w:val="1"/>
      <w:marLeft w:val="0"/>
      <w:marRight w:val="0"/>
      <w:marTop w:val="0"/>
      <w:marBottom w:val="0"/>
      <w:divBdr>
        <w:top w:val="none" w:sz="0" w:space="0" w:color="auto"/>
        <w:left w:val="none" w:sz="0" w:space="0" w:color="auto"/>
        <w:bottom w:val="none" w:sz="0" w:space="0" w:color="auto"/>
        <w:right w:val="none" w:sz="0" w:space="0" w:color="auto"/>
      </w:divBdr>
    </w:div>
    <w:div w:id="1284769133">
      <w:bodyDiv w:val="1"/>
      <w:marLeft w:val="0"/>
      <w:marRight w:val="0"/>
      <w:marTop w:val="0"/>
      <w:marBottom w:val="0"/>
      <w:divBdr>
        <w:top w:val="none" w:sz="0" w:space="0" w:color="auto"/>
        <w:left w:val="none" w:sz="0" w:space="0" w:color="auto"/>
        <w:bottom w:val="none" w:sz="0" w:space="0" w:color="auto"/>
        <w:right w:val="none" w:sz="0" w:space="0" w:color="auto"/>
      </w:divBdr>
    </w:div>
    <w:div w:id="1288658067">
      <w:bodyDiv w:val="1"/>
      <w:marLeft w:val="0"/>
      <w:marRight w:val="0"/>
      <w:marTop w:val="0"/>
      <w:marBottom w:val="0"/>
      <w:divBdr>
        <w:top w:val="none" w:sz="0" w:space="0" w:color="auto"/>
        <w:left w:val="none" w:sz="0" w:space="0" w:color="auto"/>
        <w:bottom w:val="none" w:sz="0" w:space="0" w:color="auto"/>
        <w:right w:val="none" w:sz="0" w:space="0" w:color="auto"/>
      </w:divBdr>
    </w:div>
    <w:div w:id="1291400913">
      <w:bodyDiv w:val="1"/>
      <w:marLeft w:val="0"/>
      <w:marRight w:val="0"/>
      <w:marTop w:val="0"/>
      <w:marBottom w:val="0"/>
      <w:divBdr>
        <w:top w:val="none" w:sz="0" w:space="0" w:color="auto"/>
        <w:left w:val="none" w:sz="0" w:space="0" w:color="auto"/>
        <w:bottom w:val="none" w:sz="0" w:space="0" w:color="auto"/>
        <w:right w:val="none" w:sz="0" w:space="0" w:color="auto"/>
      </w:divBdr>
    </w:div>
    <w:div w:id="1296790578">
      <w:bodyDiv w:val="1"/>
      <w:marLeft w:val="0"/>
      <w:marRight w:val="0"/>
      <w:marTop w:val="0"/>
      <w:marBottom w:val="0"/>
      <w:divBdr>
        <w:top w:val="none" w:sz="0" w:space="0" w:color="auto"/>
        <w:left w:val="none" w:sz="0" w:space="0" w:color="auto"/>
        <w:bottom w:val="none" w:sz="0" w:space="0" w:color="auto"/>
        <w:right w:val="none" w:sz="0" w:space="0" w:color="auto"/>
      </w:divBdr>
    </w:div>
    <w:div w:id="1303971885">
      <w:bodyDiv w:val="1"/>
      <w:marLeft w:val="0"/>
      <w:marRight w:val="0"/>
      <w:marTop w:val="0"/>
      <w:marBottom w:val="0"/>
      <w:divBdr>
        <w:top w:val="none" w:sz="0" w:space="0" w:color="auto"/>
        <w:left w:val="none" w:sz="0" w:space="0" w:color="auto"/>
        <w:bottom w:val="none" w:sz="0" w:space="0" w:color="auto"/>
        <w:right w:val="none" w:sz="0" w:space="0" w:color="auto"/>
      </w:divBdr>
    </w:div>
    <w:div w:id="1307780553">
      <w:bodyDiv w:val="1"/>
      <w:marLeft w:val="0"/>
      <w:marRight w:val="0"/>
      <w:marTop w:val="0"/>
      <w:marBottom w:val="0"/>
      <w:divBdr>
        <w:top w:val="none" w:sz="0" w:space="0" w:color="auto"/>
        <w:left w:val="none" w:sz="0" w:space="0" w:color="auto"/>
        <w:bottom w:val="none" w:sz="0" w:space="0" w:color="auto"/>
        <w:right w:val="none" w:sz="0" w:space="0" w:color="auto"/>
      </w:divBdr>
    </w:div>
    <w:div w:id="1316766633">
      <w:bodyDiv w:val="1"/>
      <w:marLeft w:val="0"/>
      <w:marRight w:val="0"/>
      <w:marTop w:val="0"/>
      <w:marBottom w:val="0"/>
      <w:divBdr>
        <w:top w:val="none" w:sz="0" w:space="0" w:color="auto"/>
        <w:left w:val="none" w:sz="0" w:space="0" w:color="auto"/>
        <w:bottom w:val="none" w:sz="0" w:space="0" w:color="auto"/>
        <w:right w:val="none" w:sz="0" w:space="0" w:color="auto"/>
      </w:divBdr>
    </w:div>
    <w:div w:id="1325628108">
      <w:bodyDiv w:val="1"/>
      <w:marLeft w:val="0"/>
      <w:marRight w:val="0"/>
      <w:marTop w:val="0"/>
      <w:marBottom w:val="0"/>
      <w:divBdr>
        <w:top w:val="none" w:sz="0" w:space="0" w:color="auto"/>
        <w:left w:val="none" w:sz="0" w:space="0" w:color="auto"/>
        <w:bottom w:val="none" w:sz="0" w:space="0" w:color="auto"/>
        <w:right w:val="none" w:sz="0" w:space="0" w:color="auto"/>
      </w:divBdr>
    </w:div>
    <w:div w:id="1342198764">
      <w:bodyDiv w:val="1"/>
      <w:marLeft w:val="0"/>
      <w:marRight w:val="0"/>
      <w:marTop w:val="0"/>
      <w:marBottom w:val="0"/>
      <w:divBdr>
        <w:top w:val="none" w:sz="0" w:space="0" w:color="auto"/>
        <w:left w:val="none" w:sz="0" w:space="0" w:color="auto"/>
        <w:bottom w:val="none" w:sz="0" w:space="0" w:color="auto"/>
        <w:right w:val="none" w:sz="0" w:space="0" w:color="auto"/>
      </w:divBdr>
    </w:div>
    <w:div w:id="1343583083">
      <w:bodyDiv w:val="1"/>
      <w:marLeft w:val="0"/>
      <w:marRight w:val="0"/>
      <w:marTop w:val="0"/>
      <w:marBottom w:val="0"/>
      <w:divBdr>
        <w:top w:val="none" w:sz="0" w:space="0" w:color="auto"/>
        <w:left w:val="none" w:sz="0" w:space="0" w:color="auto"/>
        <w:bottom w:val="none" w:sz="0" w:space="0" w:color="auto"/>
        <w:right w:val="none" w:sz="0" w:space="0" w:color="auto"/>
      </w:divBdr>
    </w:div>
    <w:div w:id="1355031975">
      <w:bodyDiv w:val="1"/>
      <w:marLeft w:val="0"/>
      <w:marRight w:val="0"/>
      <w:marTop w:val="0"/>
      <w:marBottom w:val="0"/>
      <w:divBdr>
        <w:top w:val="none" w:sz="0" w:space="0" w:color="auto"/>
        <w:left w:val="none" w:sz="0" w:space="0" w:color="auto"/>
        <w:bottom w:val="none" w:sz="0" w:space="0" w:color="auto"/>
        <w:right w:val="none" w:sz="0" w:space="0" w:color="auto"/>
      </w:divBdr>
    </w:div>
    <w:div w:id="1372725069">
      <w:bodyDiv w:val="1"/>
      <w:marLeft w:val="0"/>
      <w:marRight w:val="0"/>
      <w:marTop w:val="0"/>
      <w:marBottom w:val="0"/>
      <w:divBdr>
        <w:top w:val="none" w:sz="0" w:space="0" w:color="auto"/>
        <w:left w:val="none" w:sz="0" w:space="0" w:color="auto"/>
        <w:bottom w:val="none" w:sz="0" w:space="0" w:color="auto"/>
        <w:right w:val="none" w:sz="0" w:space="0" w:color="auto"/>
      </w:divBdr>
    </w:div>
    <w:div w:id="1400594320">
      <w:bodyDiv w:val="1"/>
      <w:marLeft w:val="0"/>
      <w:marRight w:val="0"/>
      <w:marTop w:val="0"/>
      <w:marBottom w:val="0"/>
      <w:divBdr>
        <w:top w:val="none" w:sz="0" w:space="0" w:color="auto"/>
        <w:left w:val="none" w:sz="0" w:space="0" w:color="auto"/>
        <w:bottom w:val="none" w:sz="0" w:space="0" w:color="auto"/>
        <w:right w:val="none" w:sz="0" w:space="0" w:color="auto"/>
      </w:divBdr>
    </w:div>
    <w:div w:id="1421678906">
      <w:bodyDiv w:val="1"/>
      <w:marLeft w:val="0"/>
      <w:marRight w:val="0"/>
      <w:marTop w:val="0"/>
      <w:marBottom w:val="0"/>
      <w:divBdr>
        <w:top w:val="none" w:sz="0" w:space="0" w:color="auto"/>
        <w:left w:val="none" w:sz="0" w:space="0" w:color="auto"/>
        <w:bottom w:val="none" w:sz="0" w:space="0" w:color="auto"/>
        <w:right w:val="none" w:sz="0" w:space="0" w:color="auto"/>
      </w:divBdr>
    </w:div>
    <w:div w:id="1433089434">
      <w:bodyDiv w:val="1"/>
      <w:marLeft w:val="0"/>
      <w:marRight w:val="0"/>
      <w:marTop w:val="0"/>
      <w:marBottom w:val="0"/>
      <w:divBdr>
        <w:top w:val="none" w:sz="0" w:space="0" w:color="auto"/>
        <w:left w:val="none" w:sz="0" w:space="0" w:color="auto"/>
        <w:bottom w:val="none" w:sz="0" w:space="0" w:color="auto"/>
        <w:right w:val="none" w:sz="0" w:space="0" w:color="auto"/>
      </w:divBdr>
    </w:div>
    <w:div w:id="1441948509">
      <w:bodyDiv w:val="1"/>
      <w:marLeft w:val="0"/>
      <w:marRight w:val="0"/>
      <w:marTop w:val="0"/>
      <w:marBottom w:val="0"/>
      <w:divBdr>
        <w:top w:val="none" w:sz="0" w:space="0" w:color="auto"/>
        <w:left w:val="none" w:sz="0" w:space="0" w:color="auto"/>
        <w:bottom w:val="none" w:sz="0" w:space="0" w:color="auto"/>
        <w:right w:val="none" w:sz="0" w:space="0" w:color="auto"/>
      </w:divBdr>
    </w:div>
    <w:div w:id="1442803823">
      <w:bodyDiv w:val="1"/>
      <w:marLeft w:val="0"/>
      <w:marRight w:val="0"/>
      <w:marTop w:val="0"/>
      <w:marBottom w:val="0"/>
      <w:divBdr>
        <w:top w:val="none" w:sz="0" w:space="0" w:color="auto"/>
        <w:left w:val="none" w:sz="0" w:space="0" w:color="auto"/>
        <w:bottom w:val="none" w:sz="0" w:space="0" w:color="auto"/>
        <w:right w:val="none" w:sz="0" w:space="0" w:color="auto"/>
      </w:divBdr>
    </w:div>
    <w:div w:id="1444302179">
      <w:bodyDiv w:val="1"/>
      <w:marLeft w:val="0"/>
      <w:marRight w:val="0"/>
      <w:marTop w:val="0"/>
      <w:marBottom w:val="0"/>
      <w:divBdr>
        <w:top w:val="none" w:sz="0" w:space="0" w:color="auto"/>
        <w:left w:val="none" w:sz="0" w:space="0" w:color="auto"/>
        <w:bottom w:val="none" w:sz="0" w:space="0" w:color="auto"/>
        <w:right w:val="none" w:sz="0" w:space="0" w:color="auto"/>
      </w:divBdr>
    </w:div>
    <w:div w:id="1450511712">
      <w:bodyDiv w:val="1"/>
      <w:marLeft w:val="0"/>
      <w:marRight w:val="0"/>
      <w:marTop w:val="0"/>
      <w:marBottom w:val="0"/>
      <w:divBdr>
        <w:top w:val="none" w:sz="0" w:space="0" w:color="auto"/>
        <w:left w:val="none" w:sz="0" w:space="0" w:color="auto"/>
        <w:bottom w:val="none" w:sz="0" w:space="0" w:color="auto"/>
        <w:right w:val="none" w:sz="0" w:space="0" w:color="auto"/>
      </w:divBdr>
    </w:div>
    <w:div w:id="1457212442">
      <w:bodyDiv w:val="1"/>
      <w:marLeft w:val="0"/>
      <w:marRight w:val="0"/>
      <w:marTop w:val="0"/>
      <w:marBottom w:val="0"/>
      <w:divBdr>
        <w:top w:val="none" w:sz="0" w:space="0" w:color="auto"/>
        <w:left w:val="none" w:sz="0" w:space="0" w:color="auto"/>
        <w:bottom w:val="none" w:sz="0" w:space="0" w:color="auto"/>
        <w:right w:val="none" w:sz="0" w:space="0" w:color="auto"/>
      </w:divBdr>
    </w:div>
    <w:div w:id="1458259536">
      <w:bodyDiv w:val="1"/>
      <w:marLeft w:val="0"/>
      <w:marRight w:val="0"/>
      <w:marTop w:val="0"/>
      <w:marBottom w:val="0"/>
      <w:divBdr>
        <w:top w:val="none" w:sz="0" w:space="0" w:color="auto"/>
        <w:left w:val="none" w:sz="0" w:space="0" w:color="auto"/>
        <w:bottom w:val="none" w:sz="0" w:space="0" w:color="auto"/>
        <w:right w:val="none" w:sz="0" w:space="0" w:color="auto"/>
      </w:divBdr>
    </w:div>
    <w:div w:id="1466923858">
      <w:bodyDiv w:val="1"/>
      <w:marLeft w:val="0"/>
      <w:marRight w:val="0"/>
      <w:marTop w:val="0"/>
      <w:marBottom w:val="0"/>
      <w:divBdr>
        <w:top w:val="none" w:sz="0" w:space="0" w:color="auto"/>
        <w:left w:val="none" w:sz="0" w:space="0" w:color="auto"/>
        <w:bottom w:val="none" w:sz="0" w:space="0" w:color="auto"/>
        <w:right w:val="none" w:sz="0" w:space="0" w:color="auto"/>
      </w:divBdr>
    </w:div>
    <w:div w:id="1468082724">
      <w:bodyDiv w:val="1"/>
      <w:marLeft w:val="0"/>
      <w:marRight w:val="0"/>
      <w:marTop w:val="0"/>
      <w:marBottom w:val="0"/>
      <w:divBdr>
        <w:top w:val="none" w:sz="0" w:space="0" w:color="auto"/>
        <w:left w:val="none" w:sz="0" w:space="0" w:color="auto"/>
        <w:bottom w:val="none" w:sz="0" w:space="0" w:color="auto"/>
        <w:right w:val="none" w:sz="0" w:space="0" w:color="auto"/>
      </w:divBdr>
    </w:div>
    <w:div w:id="1556309942">
      <w:bodyDiv w:val="1"/>
      <w:marLeft w:val="0"/>
      <w:marRight w:val="0"/>
      <w:marTop w:val="0"/>
      <w:marBottom w:val="0"/>
      <w:divBdr>
        <w:top w:val="none" w:sz="0" w:space="0" w:color="auto"/>
        <w:left w:val="none" w:sz="0" w:space="0" w:color="auto"/>
        <w:bottom w:val="none" w:sz="0" w:space="0" w:color="auto"/>
        <w:right w:val="none" w:sz="0" w:space="0" w:color="auto"/>
      </w:divBdr>
    </w:div>
    <w:div w:id="1562012589">
      <w:bodyDiv w:val="1"/>
      <w:marLeft w:val="0"/>
      <w:marRight w:val="0"/>
      <w:marTop w:val="0"/>
      <w:marBottom w:val="0"/>
      <w:divBdr>
        <w:top w:val="none" w:sz="0" w:space="0" w:color="auto"/>
        <w:left w:val="none" w:sz="0" w:space="0" w:color="auto"/>
        <w:bottom w:val="none" w:sz="0" w:space="0" w:color="auto"/>
        <w:right w:val="none" w:sz="0" w:space="0" w:color="auto"/>
      </w:divBdr>
    </w:div>
    <w:div w:id="1571773186">
      <w:bodyDiv w:val="1"/>
      <w:marLeft w:val="0"/>
      <w:marRight w:val="0"/>
      <w:marTop w:val="0"/>
      <w:marBottom w:val="0"/>
      <w:divBdr>
        <w:top w:val="none" w:sz="0" w:space="0" w:color="auto"/>
        <w:left w:val="none" w:sz="0" w:space="0" w:color="auto"/>
        <w:bottom w:val="none" w:sz="0" w:space="0" w:color="auto"/>
        <w:right w:val="none" w:sz="0" w:space="0" w:color="auto"/>
      </w:divBdr>
    </w:div>
    <w:div w:id="1590970133">
      <w:bodyDiv w:val="1"/>
      <w:marLeft w:val="0"/>
      <w:marRight w:val="0"/>
      <w:marTop w:val="0"/>
      <w:marBottom w:val="0"/>
      <w:divBdr>
        <w:top w:val="none" w:sz="0" w:space="0" w:color="auto"/>
        <w:left w:val="none" w:sz="0" w:space="0" w:color="auto"/>
        <w:bottom w:val="none" w:sz="0" w:space="0" w:color="auto"/>
        <w:right w:val="none" w:sz="0" w:space="0" w:color="auto"/>
      </w:divBdr>
    </w:div>
    <w:div w:id="1592734522">
      <w:bodyDiv w:val="1"/>
      <w:marLeft w:val="0"/>
      <w:marRight w:val="0"/>
      <w:marTop w:val="0"/>
      <w:marBottom w:val="0"/>
      <w:divBdr>
        <w:top w:val="none" w:sz="0" w:space="0" w:color="auto"/>
        <w:left w:val="none" w:sz="0" w:space="0" w:color="auto"/>
        <w:bottom w:val="none" w:sz="0" w:space="0" w:color="auto"/>
        <w:right w:val="none" w:sz="0" w:space="0" w:color="auto"/>
      </w:divBdr>
    </w:div>
    <w:div w:id="1599211197">
      <w:bodyDiv w:val="1"/>
      <w:marLeft w:val="0"/>
      <w:marRight w:val="0"/>
      <w:marTop w:val="0"/>
      <w:marBottom w:val="0"/>
      <w:divBdr>
        <w:top w:val="none" w:sz="0" w:space="0" w:color="auto"/>
        <w:left w:val="none" w:sz="0" w:space="0" w:color="auto"/>
        <w:bottom w:val="none" w:sz="0" w:space="0" w:color="auto"/>
        <w:right w:val="none" w:sz="0" w:space="0" w:color="auto"/>
      </w:divBdr>
    </w:div>
    <w:div w:id="1602452085">
      <w:bodyDiv w:val="1"/>
      <w:marLeft w:val="0"/>
      <w:marRight w:val="0"/>
      <w:marTop w:val="0"/>
      <w:marBottom w:val="0"/>
      <w:divBdr>
        <w:top w:val="none" w:sz="0" w:space="0" w:color="auto"/>
        <w:left w:val="none" w:sz="0" w:space="0" w:color="auto"/>
        <w:bottom w:val="none" w:sz="0" w:space="0" w:color="auto"/>
        <w:right w:val="none" w:sz="0" w:space="0" w:color="auto"/>
      </w:divBdr>
    </w:div>
    <w:div w:id="1604262459">
      <w:bodyDiv w:val="1"/>
      <w:marLeft w:val="0"/>
      <w:marRight w:val="0"/>
      <w:marTop w:val="0"/>
      <w:marBottom w:val="0"/>
      <w:divBdr>
        <w:top w:val="none" w:sz="0" w:space="0" w:color="auto"/>
        <w:left w:val="none" w:sz="0" w:space="0" w:color="auto"/>
        <w:bottom w:val="none" w:sz="0" w:space="0" w:color="auto"/>
        <w:right w:val="none" w:sz="0" w:space="0" w:color="auto"/>
      </w:divBdr>
    </w:div>
    <w:div w:id="1610165909">
      <w:bodyDiv w:val="1"/>
      <w:marLeft w:val="0"/>
      <w:marRight w:val="0"/>
      <w:marTop w:val="0"/>
      <w:marBottom w:val="0"/>
      <w:divBdr>
        <w:top w:val="none" w:sz="0" w:space="0" w:color="auto"/>
        <w:left w:val="none" w:sz="0" w:space="0" w:color="auto"/>
        <w:bottom w:val="none" w:sz="0" w:space="0" w:color="auto"/>
        <w:right w:val="none" w:sz="0" w:space="0" w:color="auto"/>
      </w:divBdr>
    </w:div>
    <w:div w:id="1633630435">
      <w:bodyDiv w:val="1"/>
      <w:marLeft w:val="0"/>
      <w:marRight w:val="0"/>
      <w:marTop w:val="0"/>
      <w:marBottom w:val="0"/>
      <w:divBdr>
        <w:top w:val="none" w:sz="0" w:space="0" w:color="auto"/>
        <w:left w:val="none" w:sz="0" w:space="0" w:color="auto"/>
        <w:bottom w:val="none" w:sz="0" w:space="0" w:color="auto"/>
        <w:right w:val="none" w:sz="0" w:space="0" w:color="auto"/>
      </w:divBdr>
    </w:div>
    <w:div w:id="1635602532">
      <w:bodyDiv w:val="1"/>
      <w:marLeft w:val="0"/>
      <w:marRight w:val="0"/>
      <w:marTop w:val="0"/>
      <w:marBottom w:val="0"/>
      <w:divBdr>
        <w:top w:val="none" w:sz="0" w:space="0" w:color="auto"/>
        <w:left w:val="none" w:sz="0" w:space="0" w:color="auto"/>
        <w:bottom w:val="none" w:sz="0" w:space="0" w:color="auto"/>
        <w:right w:val="none" w:sz="0" w:space="0" w:color="auto"/>
      </w:divBdr>
    </w:div>
    <w:div w:id="1643578313">
      <w:bodyDiv w:val="1"/>
      <w:marLeft w:val="0"/>
      <w:marRight w:val="0"/>
      <w:marTop w:val="0"/>
      <w:marBottom w:val="0"/>
      <w:divBdr>
        <w:top w:val="none" w:sz="0" w:space="0" w:color="auto"/>
        <w:left w:val="none" w:sz="0" w:space="0" w:color="auto"/>
        <w:bottom w:val="none" w:sz="0" w:space="0" w:color="auto"/>
        <w:right w:val="none" w:sz="0" w:space="0" w:color="auto"/>
      </w:divBdr>
    </w:div>
    <w:div w:id="1645965026">
      <w:bodyDiv w:val="1"/>
      <w:marLeft w:val="0"/>
      <w:marRight w:val="0"/>
      <w:marTop w:val="0"/>
      <w:marBottom w:val="0"/>
      <w:divBdr>
        <w:top w:val="none" w:sz="0" w:space="0" w:color="auto"/>
        <w:left w:val="none" w:sz="0" w:space="0" w:color="auto"/>
        <w:bottom w:val="none" w:sz="0" w:space="0" w:color="auto"/>
        <w:right w:val="none" w:sz="0" w:space="0" w:color="auto"/>
      </w:divBdr>
    </w:div>
    <w:div w:id="1673221638">
      <w:bodyDiv w:val="1"/>
      <w:marLeft w:val="0"/>
      <w:marRight w:val="0"/>
      <w:marTop w:val="0"/>
      <w:marBottom w:val="0"/>
      <w:divBdr>
        <w:top w:val="none" w:sz="0" w:space="0" w:color="auto"/>
        <w:left w:val="none" w:sz="0" w:space="0" w:color="auto"/>
        <w:bottom w:val="none" w:sz="0" w:space="0" w:color="auto"/>
        <w:right w:val="none" w:sz="0" w:space="0" w:color="auto"/>
      </w:divBdr>
    </w:div>
    <w:div w:id="1708412528">
      <w:bodyDiv w:val="1"/>
      <w:marLeft w:val="0"/>
      <w:marRight w:val="0"/>
      <w:marTop w:val="0"/>
      <w:marBottom w:val="0"/>
      <w:divBdr>
        <w:top w:val="none" w:sz="0" w:space="0" w:color="auto"/>
        <w:left w:val="none" w:sz="0" w:space="0" w:color="auto"/>
        <w:bottom w:val="none" w:sz="0" w:space="0" w:color="auto"/>
        <w:right w:val="none" w:sz="0" w:space="0" w:color="auto"/>
      </w:divBdr>
    </w:div>
    <w:div w:id="1723404647">
      <w:bodyDiv w:val="1"/>
      <w:marLeft w:val="0"/>
      <w:marRight w:val="0"/>
      <w:marTop w:val="0"/>
      <w:marBottom w:val="0"/>
      <w:divBdr>
        <w:top w:val="none" w:sz="0" w:space="0" w:color="auto"/>
        <w:left w:val="none" w:sz="0" w:space="0" w:color="auto"/>
        <w:bottom w:val="none" w:sz="0" w:space="0" w:color="auto"/>
        <w:right w:val="none" w:sz="0" w:space="0" w:color="auto"/>
      </w:divBdr>
    </w:div>
    <w:div w:id="1747605374">
      <w:bodyDiv w:val="1"/>
      <w:marLeft w:val="0"/>
      <w:marRight w:val="0"/>
      <w:marTop w:val="0"/>
      <w:marBottom w:val="0"/>
      <w:divBdr>
        <w:top w:val="none" w:sz="0" w:space="0" w:color="auto"/>
        <w:left w:val="none" w:sz="0" w:space="0" w:color="auto"/>
        <w:bottom w:val="none" w:sz="0" w:space="0" w:color="auto"/>
        <w:right w:val="none" w:sz="0" w:space="0" w:color="auto"/>
      </w:divBdr>
    </w:div>
    <w:div w:id="1762483353">
      <w:bodyDiv w:val="1"/>
      <w:marLeft w:val="0"/>
      <w:marRight w:val="0"/>
      <w:marTop w:val="0"/>
      <w:marBottom w:val="0"/>
      <w:divBdr>
        <w:top w:val="none" w:sz="0" w:space="0" w:color="auto"/>
        <w:left w:val="none" w:sz="0" w:space="0" w:color="auto"/>
        <w:bottom w:val="none" w:sz="0" w:space="0" w:color="auto"/>
        <w:right w:val="none" w:sz="0" w:space="0" w:color="auto"/>
      </w:divBdr>
    </w:div>
    <w:div w:id="1768580166">
      <w:bodyDiv w:val="1"/>
      <w:marLeft w:val="0"/>
      <w:marRight w:val="0"/>
      <w:marTop w:val="0"/>
      <w:marBottom w:val="0"/>
      <w:divBdr>
        <w:top w:val="none" w:sz="0" w:space="0" w:color="auto"/>
        <w:left w:val="none" w:sz="0" w:space="0" w:color="auto"/>
        <w:bottom w:val="none" w:sz="0" w:space="0" w:color="auto"/>
        <w:right w:val="none" w:sz="0" w:space="0" w:color="auto"/>
      </w:divBdr>
    </w:div>
    <w:div w:id="1771662677">
      <w:bodyDiv w:val="1"/>
      <w:marLeft w:val="0"/>
      <w:marRight w:val="0"/>
      <w:marTop w:val="0"/>
      <w:marBottom w:val="0"/>
      <w:divBdr>
        <w:top w:val="none" w:sz="0" w:space="0" w:color="auto"/>
        <w:left w:val="none" w:sz="0" w:space="0" w:color="auto"/>
        <w:bottom w:val="none" w:sz="0" w:space="0" w:color="auto"/>
        <w:right w:val="none" w:sz="0" w:space="0" w:color="auto"/>
      </w:divBdr>
    </w:div>
    <w:div w:id="1777023202">
      <w:bodyDiv w:val="1"/>
      <w:marLeft w:val="0"/>
      <w:marRight w:val="0"/>
      <w:marTop w:val="0"/>
      <w:marBottom w:val="0"/>
      <w:divBdr>
        <w:top w:val="none" w:sz="0" w:space="0" w:color="auto"/>
        <w:left w:val="none" w:sz="0" w:space="0" w:color="auto"/>
        <w:bottom w:val="none" w:sz="0" w:space="0" w:color="auto"/>
        <w:right w:val="none" w:sz="0" w:space="0" w:color="auto"/>
      </w:divBdr>
    </w:div>
    <w:div w:id="1784692913">
      <w:bodyDiv w:val="1"/>
      <w:marLeft w:val="0"/>
      <w:marRight w:val="0"/>
      <w:marTop w:val="0"/>
      <w:marBottom w:val="0"/>
      <w:divBdr>
        <w:top w:val="none" w:sz="0" w:space="0" w:color="auto"/>
        <w:left w:val="none" w:sz="0" w:space="0" w:color="auto"/>
        <w:bottom w:val="none" w:sz="0" w:space="0" w:color="auto"/>
        <w:right w:val="none" w:sz="0" w:space="0" w:color="auto"/>
      </w:divBdr>
    </w:div>
    <w:div w:id="1793011022">
      <w:bodyDiv w:val="1"/>
      <w:marLeft w:val="0"/>
      <w:marRight w:val="0"/>
      <w:marTop w:val="0"/>
      <w:marBottom w:val="0"/>
      <w:divBdr>
        <w:top w:val="none" w:sz="0" w:space="0" w:color="auto"/>
        <w:left w:val="none" w:sz="0" w:space="0" w:color="auto"/>
        <w:bottom w:val="none" w:sz="0" w:space="0" w:color="auto"/>
        <w:right w:val="none" w:sz="0" w:space="0" w:color="auto"/>
      </w:divBdr>
    </w:div>
    <w:div w:id="1800566077">
      <w:bodyDiv w:val="1"/>
      <w:marLeft w:val="0"/>
      <w:marRight w:val="0"/>
      <w:marTop w:val="0"/>
      <w:marBottom w:val="0"/>
      <w:divBdr>
        <w:top w:val="none" w:sz="0" w:space="0" w:color="auto"/>
        <w:left w:val="none" w:sz="0" w:space="0" w:color="auto"/>
        <w:bottom w:val="none" w:sz="0" w:space="0" w:color="auto"/>
        <w:right w:val="none" w:sz="0" w:space="0" w:color="auto"/>
      </w:divBdr>
    </w:div>
    <w:div w:id="1801341736">
      <w:bodyDiv w:val="1"/>
      <w:marLeft w:val="0"/>
      <w:marRight w:val="0"/>
      <w:marTop w:val="0"/>
      <w:marBottom w:val="0"/>
      <w:divBdr>
        <w:top w:val="none" w:sz="0" w:space="0" w:color="auto"/>
        <w:left w:val="none" w:sz="0" w:space="0" w:color="auto"/>
        <w:bottom w:val="none" w:sz="0" w:space="0" w:color="auto"/>
        <w:right w:val="none" w:sz="0" w:space="0" w:color="auto"/>
      </w:divBdr>
    </w:div>
    <w:div w:id="1804737091">
      <w:bodyDiv w:val="1"/>
      <w:marLeft w:val="0"/>
      <w:marRight w:val="0"/>
      <w:marTop w:val="0"/>
      <w:marBottom w:val="0"/>
      <w:divBdr>
        <w:top w:val="none" w:sz="0" w:space="0" w:color="auto"/>
        <w:left w:val="none" w:sz="0" w:space="0" w:color="auto"/>
        <w:bottom w:val="none" w:sz="0" w:space="0" w:color="auto"/>
        <w:right w:val="none" w:sz="0" w:space="0" w:color="auto"/>
      </w:divBdr>
    </w:div>
    <w:div w:id="1818103878">
      <w:bodyDiv w:val="1"/>
      <w:marLeft w:val="0"/>
      <w:marRight w:val="0"/>
      <w:marTop w:val="0"/>
      <w:marBottom w:val="0"/>
      <w:divBdr>
        <w:top w:val="none" w:sz="0" w:space="0" w:color="auto"/>
        <w:left w:val="none" w:sz="0" w:space="0" w:color="auto"/>
        <w:bottom w:val="none" w:sz="0" w:space="0" w:color="auto"/>
        <w:right w:val="none" w:sz="0" w:space="0" w:color="auto"/>
      </w:divBdr>
    </w:div>
    <w:div w:id="1843817057">
      <w:bodyDiv w:val="1"/>
      <w:marLeft w:val="0"/>
      <w:marRight w:val="0"/>
      <w:marTop w:val="0"/>
      <w:marBottom w:val="0"/>
      <w:divBdr>
        <w:top w:val="none" w:sz="0" w:space="0" w:color="auto"/>
        <w:left w:val="none" w:sz="0" w:space="0" w:color="auto"/>
        <w:bottom w:val="none" w:sz="0" w:space="0" w:color="auto"/>
        <w:right w:val="none" w:sz="0" w:space="0" w:color="auto"/>
      </w:divBdr>
    </w:div>
    <w:div w:id="1851293410">
      <w:bodyDiv w:val="1"/>
      <w:marLeft w:val="0"/>
      <w:marRight w:val="0"/>
      <w:marTop w:val="0"/>
      <w:marBottom w:val="0"/>
      <w:divBdr>
        <w:top w:val="none" w:sz="0" w:space="0" w:color="auto"/>
        <w:left w:val="none" w:sz="0" w:space="0" w:color="auto"/>
        <w:bottom w:val="none" w:sz="0" w:space="0" w:color="auto"/>
        <w:right w:val="none" w:sz="0" w:space="0" w:color="auto"/>
      </w:divBdr>
    </w:div>
    <w:div w:id="1854145653">
      <w:bodyDiv w:val="1"/>
      <w:marLeft w:val="0"/>
      <w:marRight w:val="0"/>
      <w:marTop w:val="0"/>
      <w:marBottom w:val="0"/>
      <w:divBdr>
        <w:top w:val="none" w:sz="0" w:space="0" w:color="auto"/>
        <w:left w:val="none" w:sz="0" w:space="0" w:color="auto"/>
        <w:bottom w:val="none" w:sz="0" w:space="0" w:color="auto"/>
        <w:right w:val="none" w:sz="0" w:space="0" w:color="auto"/>
      </w:divBdr>
    </w:div>
    <w:div w:id="1870340698">
      <w:bodyDiv w:val="1"/>
      <w:marLeft w:val="0"/>
      <w:marRight w:val="0"/>
      <w:marTop w:val="0"/>
      <w:marBottom w:val="0"/>
      <w:divBdr>
        <w:top w:val="none" w:sz="0" w:space="0" w:color="auto"/>
        <w:left w:val="none" w:sz="0" w:space="0" w:color="auto"/>
        <w:bottom w:val="none" w:sz="0" w:space="0" w:color="auto"/>
        <w:right w:val="none" w:sz="0" w:space="0" w:color="auto"/>
      </w:divBdr>
    </w:div>
    <w:div w:id="1874461412">
      <w:bodyDiv w:val="1"/>
      <w:marLeft w:val="0"/>
      <w:marRight w:val="0"/>
      <w:marTop w:val="0"/>
      <w:marBottom w:val="0"/>
      <w:divBdr>
        <w:top w:val="none" w:sz="0" w:space="0" w:color="auto"/>
        <w:left w:val="none" w:sz="0" w:space="0" w:color="auto"/>
        <w:bottom w:val="none" w:sz="0" w:space="0" w:color="auto"/>
        <w:right w:val="none" w:sz="0" w:space="0" w:color="auto"/>
      </w:divBdr>
    </w:div>
    <w:div w:id="1884098413">
      <w:bodyDiv w:val="1"/>
      <w:marLeft w:val="0"/>
      <w:marRight w:val="0"/>
      <w:marTop w:val="0"/>
      <w:marBottom w:val="0"/>
      <w:divBdr>
        <w:top w:val="none" w:sz="0" w:space="0" w:color="auto"/>
        <w:left w:val="none" w:sz="0" w:space="0" w:color="auto"/>
        <w:bottom w:val="none" w:sz="0" w:space="0" w:color="auto"/>
        <w:right w:val="none" w:sz="0" w:space="0" w:color="auto"/>
      </w:divBdr>
    </w:div>
    <w:div w:id="1894731138">
      <w:bodyDiv w:val="1"/>
      <w:marLeft w:val="0"/>
      <w:marRight w:val="0"/>
      <w:marTop w:val="0"/>
      <w:marBottom w:val="0"/>
      <w:divBdr>
        <w:top w:val="none" w:sz="0" w:space="0" w:color="auto"/>
        <w:left w:val="none" w:sz="0" w:space="0" w:color="auto"/>
        <w:bottom w:val="none" w:sz="0" w:space="0" w:color="auto"/>
        <w:right w:val="none" w:sz="0" w:space="0" w:color="auto"/>
      </w:divBdr>
    </w:div>
    <w:div w:id="1899975237">
      <w:bodyDiv w:val="1"/>
      <w:marLeft w:val="0"/>
      <w:marRight w:val="0"/>
      <w:marTop w:val="0"/>
      <w:marBottom w:val="0"/>
      <w:divBdr>
        <w:top w:val="none" w:sz="0" w:space="0" w:color="auto"/>
        <w:left w:val="none" w:sz="0" w:space="0" w:color="auto"/>
        <w:bottom w:val="none" w:sz="0" w:space="0" w:color="auto"/>
        <w:right w:val="none" w:sz="0" w:space="0" w:color="auto"/>
      </w:divBdr>
    </w:div>
    <w:div w:id="1904414769">
      <w:bodyDiv w:val="1"/>
      <w:marLeft w:val="0"/>
      <w:marRight w:val="0"/>
      <w:marTop w:val="0"/>
      <w:marBottom w:val="0"/>
      <w:divBdr>
        <w:top w:val="none" w:sz="0" w:space="0" w:color="auto"/>
        <w:left w:val="none" w:sz="0" w:space="0" w:color="auto"/>
        <w:bottom w:val="none" w:sz="0" w:space="0" w:color="auto"/>
        <w:right w:val="none" w:sz="0" w:space="0" w:color="auto"/>
      </w:divBdr>
    </w:div>
    <w:div w:id="1904873034">
      <w:bodyDiv w:val="1"/>
      <w:marLeft w:val="0"/>
      <w:marRight w:val="0"/>
      <w:marTop w:val="0"/>
      <w:marBottom w:val="0"/>
      <w:divBdr>
        <w:top w:val="none" w:sz="0" w:space="0" w:color="auto"/>
        <w:left w:val="none" w:sz="0" w:space="0" w:color="auto"/>
        <w:bottom w:val="none" w:sz="0" w:space="0" w:color="auto"/>
        <w:right w:val="none" w:sz="0" w:space="0" w:color="auto"/>
      </w:divBdr>
    </w:div>
    <w:div w:id="1908373609">
      <w:bodyDiv w:val="1"/>
      <w:marLeft w:val="0"/>
      <w:marRight w:val="0"/>
      <w:marTop w:val="0"/>
      <w:marBottom w:val="0"/>
      <w:divBdr>
        <w:top w:val="none" w:sz="0" w:space="0" w:color="auto"/>
        <w:left w:val="none" w:sz="0" w:space="0" w:color="auto"/>
        <w:bottom w:val="none" w:sz="0" w:space="0" w:color="auto"/>
        <w:right w:val="none" w:sz="0" w:space="0" w:color="auto"/>
      </w:divBdr>
    </w:div>
    <w:div w:id="1925919669">
      <w:bodyDiv w:val="1"/>
      <w:marLeft w:val="0"/>
      <w:marRight w:val="0"/>
      <w:marTop w:val="0"/>
      <w:marBottom w:val="0"/>
      <w:divBdr>
        <w:top w:val="none" w:sz="0" w:space="0" w:color="auto"/>
        <w:left w:val="none" w:sz="0" w:space="0" w:color="auto"/>
        <w:bottom w:val="none" w:sz="0" w:space="0" w:color="auto"/>
        <w:right w:val="none" w:sz="0" w:space="0" w:color="auto"/>
      </w:divBdr>
    </w:div>
    <w:div w:id="1936207115">
      <w:bodyDiv w:val="1"/>
      <w:marLeft w:val="0"/>
      <w:marRight w:val="0"/>
      <w:marTop w:val="0"/>
      <w:marBottom w:val="0"/>
      <w:divBdr>
        <w:top w:val="none" w:sz="0" w:space="0" w:color="auto"/>
        <w:left w:val="none" w:sz="0" w:space="0" w:color="auto"/>
        <w:bottom w:val="none" w:sz="0" w:space="0" w:color="auto"/>
        <w:right w:val="none" w:sz="0" w:space="0" w:color="auto"/>
      </w:divBdr>
    </w:div>
    <w:div w:id="1937210742">
      <w:bodyDiv w:val="1"/>
      <w:marLeft w:val="0"/>
      <w:marRight w:val="0"/>
      <w:marTop w:val="0"/>
      <w:marBottom w:val="0"/>
      <w:divBdr>
        <w:top w:val="none" w:sz="0" w:space="0" w:color="auto"/>
        <w:left w:val="none" w:sz="0" w:space="0" w:color="auto"/>
        <w:bottom w:val="none" w:sz="0" w:space="0" w:color="auto"/>
        <w:right w:val="none" w:sz="0" w:space="0" w:color="auto"/>
      </w:divBdr>
    </w:div>
    <w:div w:id="1942295191">
      <w:bodyDiv w:val="1"/>
      <w:marLeft w:val="0"/>
      <w:marRight w:val="0"/>
      <w:marTop w:val="0"/>
      <w:marBottom w:val="0"/>
      <w:divBdr>
        <w:top w:val="none" w:sz="0" w:space="0" w:color="auto"/>
        <w:left w:val="none" w:sz="0" w:space="0" w:color="auto"/>
        <w:bottom w:val="none" w:sz="0" w:space="0" w:color="auto"/>
        <w:right w:val="none" w:sz="0" w:space="0" w:color="auto"/>
      </w:divBdr>
    </w:div>
    <w:div w:id="2010719082">
      <w:bodyDiv w:val="1"/>
      <w:marLeft w:val="0"/>
      <w:marRight w:val="0"/>
      <w:marTop w:val="0"/>
      <w:marBottom w:val="0"/>
      <w:divBdr>
        <w:top w:val="none" w:sz="0" w:space="0" w:color="auto"/>
        <w:left w:val="none" w:sz="0" w:space="0" w:color="auto"/>
        <w:bottom w:val="none" w:sz="0" w:space="0" w:color="auto"/>
        <w:right w:val="none" w:sz="0" w:space="0" w:color="auto"/>
      </w:divBdr>
    </w:div>
    <w:div w:id="2012217809">
      <w:bodyDiv w:val="1"/>
      <w:marLeft w:val="0"/>
      <w:marRight w:val="0"/>
      <w:marTop w:val="0"/>
      <w:marBottom w:val="0"/>
      <w:divBdr>
        <w:top w:val="none" w:sz="0" w:space="0" w:color="auto"/>
        <w:left w:val="none" w:sz="0" w:space="0" w:color="auto"/>
        <w:bottom w:val="none" w:sz="0" w:space="0" w:color="auto"/>
        <w:right w:val="none" w:sz="0" w:space="0" w:color="auto"/>
      </w:divBdr>
    </w:div>
    <w:div w:id="2024743144">
      <w:bodyDiv w:val="1"/>
      <w:marLeft w:val="0"/>
      <w:marRight w:val="0"/>
      <w:marTop w:val="0"/>
      <w:marBottom w:val="0"/>
      <w:divBdr>
        <w:top w:val="none" w:sz="0" w:space="0" w:color="auto"/>
        <w:left w:val="none" w:sz="0" w:space="0" w:color="auto"/>
        <w:bottom w:val="none" w:sz="0" w:space="0" w:color="auto"/>
        <w:right w:val="none" w:sz="0" w:space="0" w:color="auto"/>
      </w:divBdr>
    </w:div>
    <w:div w:id="2026012455">
      <w:bodyDiv w:val="1"/>
      <w:marLeft w:val="0"/>
      <w:marRight w:val="0"/>
      <w:marTop w:val="0"/>
      <w:marBottom w:val="0"/>
      <w:divBdr>
        <w:top w:val="none" w:sz="0" w:space="0" w:color="auto"/>
        <w:left w:val="none" w:sz="0" w:space="0" w:color="auto"/>
        <w:bottom w:val="none" w:sz="0" w:space="0" w:color="auto"/>
        <w:right w:val="none" w:sz="0" w:space="0" w:color="auto"/>
      </w:divBdr>
    </w:div>
    <w:div w:id="2029522438">
      <w:bodyDiv w:val="1"/>
      <w:marLeft w:val="0"/>
      <w:marRight w:val="0"/>
      <w:marTop w:val="0"/>
      <w:marBottom w:val="0"/>
      <w:divBdr>
        <w:top w:val="none" w:sz="0" w:space="0" w:color="auto"/>
        <w:left w:val="none" w:sz="0" w:space="0" w:color="auto"/>
        <w:bottom w:val="none" w:sz="0" w:space="0" w:color="auto"/>
        <w:right w:val="none" w:sz="0" w:space="0" w:color="auto"/>
      </w:divBdr>
    </w:div>
    <w:div w:id="2054847484">
      <w:bodyDiv w:val="1"/>
      <w:marLeft w:val="0"/>
      <w:marRight w:val="0"/>
      <w:marTop w:val="0"/>
      <w:marBottom w:val="0"/>
      <w:divBdr>
        <w:top w:val="none" w:sz="0" w:space="0" w:color="auto"/>
        <w:left w:val="none" w:sz="0" w:space="0" w:color="auto"/>
        <w:bottom w:val="none" w:sz="0" w:space="0" w:color="auto"/>
        <w:right w:val="none" w:sz="0" w:space="0" w:color="auto"/>
      </w:divBdr>
    </w:div>
    <w:div w:id="2056614501">
      <w:bodyDiv w:val="1"/>
      <w:marLeft w:val="0"/>
      <w:marRight w:val="0"/>
      <w:marTop w:val="0"/>
      <w:marBottom w:val="0"/>
      <w:divBdr>
        <w:top w:val="none" w:sz="0" w:space="0" w:color="auto"/>
        <w:left w:val="none" w:sz="0" w:space="0" w:color="auto"/>
        <w:bottom w:val="none" w:sz="0" w:space="0" w:color="auto"/>
        <w:right w:val="none" w:sz="0" w:space="0" w:color="auto"/>
      </w:divBdr>
    </w:div>
    <w:div w:id="2099327671">
      <w:bodyDiv w:val="1"/>
      <w:marLeft w:val="0"/>
      <w:marRight w:val="0"/>
      <w:marTop w:val="0"/>
      <w:marBottom w:val="0"/>
      <w:divBdr>
        <w:top w:val="none" w:sz="0" w:space="0" w:color="auto"/>
        <w:left w:val="none" w:sz="0" w:space="0" w:color="auto"/>
        <w:bottom w:val="none" w:sz="0" w:space="0" w:color="auto"/>
        <w:right w:val="none" w:sz="0" w:space="0" w:color="auto"/>
      </w:divBdr>
    </w:div>
    <w:div w:id="2106876983">
      <w:bodyDiv w:val="1"/>
      <w:marLeft w:val="0"/>
      <w:marRight w:val="0"/>
      <w:marTop w:val="0"/>
      <w:marBottom w:val="0"/>
      <w:divBdr>
        <w:top w:val="none" w:sz="0" w:space="0" w:color="auto"/>
        <w:left w:val="none" w:sz="0" w:space="0" w:color="auto"/>
        <w:bottom w:val="none" w:sz="0" w:space="0" w:color="auto"/>
        <w:right w:val="none" w:sz="0" w:space="0" w:color="auto"/>
      </w:divBdr>
    </w:div>
    <w:div w:id="2109544242">
      <w:bodyDiv w:val="1"/>
      <w:marLeft w:val="0"/>
      <w:marRight w:val="0"/>
      <w:marTop w:val="0"/>
      <w:marBottom w:val="0"/>
      <w:divBdr>
        <w:top w:val="none" w:sz="0" w:space="0" w:color="auto"/>
        <w:left w:val="none" w:sz="0" w:space="0" w:color="auto"/>
        <w:bottom w:val="none" w:sz="0" w:space="0" w:color="auto"/>
        <w:right w:val="none" w:sz="0" w:space="0" w:color="auto"/>
      </w:divBdr>
    </w:div>
    <w:div w:id="2121676444">
      <w:bodyDiv w:val="1"/>
      <w:marLeft w:val="0"/>
      <w:marRight w:val="0"/>
      <w:marTop w:val="0"/>
      <w:marBottom w:val="0"/>
      <w:divBdr>
        <w:top w:val="none" w:sz="0" w:space="0" w:color="auto"/>
        <w:left w:val="none" w:sz="0" w:space="0" w:color="auto"/>
        <w:bottom w:val="none" w:sz="0" w:space="0" w:color="auto"/>
        <w:right w:val="none" w:sz="0" w:space="0" w:color="auto"/>
      </w:divBdr>
    </w:div>
    <w:div w:id="2133404839">
      <w:bodyDiv w:val="1"/>
      <w:marLeft w:val="0"/>
      <w:marRight w:val="0"/>
      <w:marTop w:val="0"/>
      <w:marBottom w:val="0"/>
      <w:divBdr>
        <w:top w:val="none" w:sz="0" w:space="0" w:color="auto"/>
        <w:left w:val="none" w:sz="0" w:space="0" w:color="auto"/>
        <w:bottom w:val="none" w:sz="0" w:space="0" w:color="auto"/>
        <w:right w:val="none" w:sz="0" w:space="0" w:color="auto"/>
      </w:divBdr>
    </w:div>
    <w:div w:id="2142071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1050;&#1086;&#1085;&#1076;&#1086;&#1083;&#1100;\Desktop\&#1052;&#1086;&#1080;%20&#1076;&#1086;&#1082;&#1091;&#1084;&#1077;&#1085;&#1090;&#1099;\&#1057;&#1077;&#1089;&#1089;&#1080;&#1080;%20&#1050;&#1052;&#1057;\&#1089;&#1077;&#1089;&#1089;&#1080;&#1080;%202016\&#1089;&#1077;&#1089;&#1089;&#1080;&#1103;%2038\www.fgis.minregion.ru" TargetMode="Externa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1.xml"/><Relationship Id="rId25" Type="http://schemas.openxmlformats.org/officeDocument/2006/relationships/hyperlink" Target="http://base.garant.ru/10104313/" TargetMode="External"/><Relationship Id="rId33"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2.xml"/><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base.garant.ru/10104313/" TargetMode="External"/><Relationship Id="rId32" Type="http://schemas.openxmlformats.org/officeDocument/2006/relationships/image" Target="media/image1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image" Target="media/image13.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5.3833605220228467E-2"/>
          <c:y val="0.24714828897338423"/>
          <c:w val="0.54975530179445353"/>
          <c:h val="0.50570342205323193"/>
        </c:manualLayout>
      </c:layout>
      <c:pie3DChart>
        <c:varyColors val="1"/>
        <c:ser>
          <c:idx val="0"/>
          <c:order val="0"/>
          <c:tx>
            <c:strRef>
              <c:f>Sheet1!$A$2</c:f>
              <c:strCache>
                <c:ptCount val="1"/>
              </c:strCache>
            </c:strRef>
          </c:tx>
          <c:spPr>
            <a:solidFill>
              <a:srgbClr val="FF9900"/>
            </a:solidFill>
            <a:ln w="12700">
              <a:solidFill>
                <a:srgbClr val="000000"/>
              </a:solidFill>
              <a:prstDash val="solid"/>
            </a:ln>
          </c:spPr>
          <c:dPt>
            <c:idx val="0"/>
            <c:bubble3D val="0"/>
            <c:spPr>
              <a:solidFill>
                <a:srgbClr val="FF0000"/>
              </a:solidFill>
              <a:ln w="12700">
                <a:solidFill>
                  <a:srgbClr val="000000"/>
                </a:solidFill>
                <a:prstDash val="solid"/>
              </a:ln>
            </c:spPr>
          </c:dPt>
          <c:dPt>
            <c:idx val="2"/>
            <c:bubble3D val="0"/>
            <c:spPr>
              <a:solidFill>
                <a:srgbClr val="008080"/>
              </a:solidFill>
              <a:ln w="12700">
                <a:solidFill>
                  <a:srgbClr val="000000"/>
                </a:solidFill>
                <a:prstDash val="solid"/>
              </a:ln>
            </c:spPr>
          </c:dPt>
          <c:dPt>
            <c:idx val="3"/>
            <c:bubble3D val="0"/>
            <c:spPr>
              <a:solidFill>
                <a:srgbClr val="3366FF"/>
              </a:solidFill>
              <a:ln w="12700">
                <a:solidFill>
                  <a:srgbClr val="000000"/>
                </a:solidFill>
                <a:prstDash val="solid"/>
              </a:ln>
            </c:spPr>
          </c:dPt>
          <c:dPt>
            <c:idx val="4"/>
            <c:bubble3D val="0"/>
            <c:spPr>
              <a:solidFill>
                <a:srgbClr val="99CC00"/>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Sheet1!$B$2:$F$2</c:f>
              <c:numCache>
                <c:formatCode>General</c:formatCode>
                <c:ptCount val="5"/>
                <c:pt idx="0">
                  <c:v>7277</c:v>
                </c:pt>
                <c:pt idx="1">
                  <c:v>479</c:v>
                </c:pt>
                <c:pt idx="2">
                  <c:v>23</c:v>
                </c:pt>
                <c:pt idx="3">
                  <c:v>449</c:v>
                </c:pt>
                <c:pt idx="4">
                  <c:v>97</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Sheet1!$B$3:$F$3</c:f>
              <c:numCache>
                <c:formatCode>General</c:formatCode>
                <c:ptCount val="5"/>
              </c:numCache>
            </c:numRef>
          </c:val>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Sheet1!$B$4:$F$4</c:f>
              <c:numCache>
                <c:formatCode>General</c:formatCode>
                <c:ptCount val="5"/>
              </c:numCache>
            </c:numRef>
          </c:val>
        </c:ser>
        <c:dLbls>
          <c:showLegendKey val="0"/>
          <c:showVal val="0"/>
          <c:showCatName val="0"/>
          <c:showSerName val="0"/>
          <c:showPercent val="0"/>
          <c:showBubbleSize val="0"/>
          <c:showLeaderLines val="1"/>
        </c:dLbls>
      </c:pie3DChart>
      <c:spPr>
        <a:solidFill>
          <a:srgbClr val="FFFFFF"/>
        </a:solidFill>
        <a:ln w="12700">
          <a:solidFill>
            <a:srgbClr val="FFFFFF"/>
          </a:solidFill>
          <a:prstDash val="solid"/>
        </a:ln>
      </c:spPr>
    </c:plotArea>
    <c:legend>
      <c:legendPos val="r"/>
      <c:legendEntry>
        <c:idx val="0"/>
        <c:txPr>
          <a:bodyPr/>
          <a:lstStyle/>
          <a:p>
            <a:pPr>
              <a:defRPr sz="940" b="0" i="1" u="none" strike="noStrike" baseline="0">
                <a:solidFill>
                  <a:srgbClr val="000000"/>
                </a:solidFill>
                <a:latin typeface="Arial"/>
                <a:ea typeface="Arial"/>
                <a:cs typeface="Arial"/>
              </a:defRPr>
            </a:pPr>
            <a:endParaRPr lang="ru-RU"/>
          </a:p>
        </c:txPr>
      </c:legendEntry>
      <c:legendEntry>
        <c:idx val="1"/>
        <c:txPr>
          <a:bodyPr/>
          <a:lstStyle/>
          <a:p>
            <a:pPr>
              <a:defRPr sz="940" b="0" i="1" u="none" strike="noStrike" baseline="0">
                <a:solidFill>
                  <a:srgbClr val="000000"/>
                </a:solidFill>
                <a:latin typeface="Arial"/>
                <a:ea typeface="Arial"/>
                <a:cs typeface="Arial"/>
              </a:defRPr>
            </a:pPr>
            <a:endParaRPr lang="ru-RU"/>
          </a:p>
        </c:txPr>
      </c:legendEntry>
      <c:legendEntry>
        <c:idx val="2"/>
        <c:txPr>
          <a:bodyPr/>
          <a:lstStyle/>
          <a:p>
            <a:pPr>
              <a:defRPr sz="940" b="0" i="1" u="none" strike="noStrike" baseline="0">
                <a:solidFill>
                  <a:srgbClr val="000000"/>
                </a:solidFill>
                <a:latin typeface="Arial"/>
                <a:ea typeface="Arial"/>
                <a:cs typeface="Arial"/>
              </a:defRPr>
            </a:pPr>
            <a:endParaRPr lang="ru-RU"/>
          </a:p>
        </c:txPr>
      </c:legendEntry>
      <c:legendEntry>
        <c:idx val="3"/>
        <c:txPr>
          <a:bodyPr/>
          <a:lstStyle/>
          <a:p>
            <a:pPr>
              <a:defRPr sz="940" b="0" i="1" u="none" strike="noStrike" baseline="0">
                <a:solidFill>
                  <a:srgbClr val="000000"/>
                </a:solidFill>
                <a:latin typeface="Arial"/>
                <a:ea typeface="Arial"/>
                <a:cs typeface="Arial"/>
              </a:defRPr>
            </a:pPr>
            <a:endParaRPr lang="ru-RU"/>
          </a:p>
        </c:txPr>
      </c:legendEntry>
      <c:legendEntry>
        <c:idx val="4"/>
        <c:txPr>
          <a:bodyPr/>
          <a:lstStyle/>
          <a:p>
            <a:pPr>
              <a:defRPr sz="940" b="0" i="1" u="none" strike="noStrike" baseline="0">
                <a:solidFill>
                  <a:srgbClr val="000000"/>
                </a:solidFill>
                <a:latin typeface="Arial"/>
                <a:ea typeface="Arial"/>
                <a:cs typeface="Arial"/>
              </a:defRPr>
            </a:pPr>
            <a:endParaRPr lang="ru-RU"/>
          </a:p>
        </c:txPr>
      </c:legendEntry>
      <c:layout>
        <c:manualLayout>
          <c:xMode val="edge"/>
          <c:yMode val="edge"/>
          <c:x val="0.65905383360522096"/>
          <c:y val="0.12547528517110282"/>
          <c:w val="0.33442088091354072"/>
          <c:h val="0.74524714828897365"/>
        </c:manualLayout>
      </c:layout>
      <c:overlay val="0"/>
      <c:spPr>
        <a:noFill/>
        <a:ln w="12700">
          <a:solidFill>
            <a:srgbClr val="FFFFFF"/>
          </a:solidFill>
          <a:prstDash val="solid"/>
        </a:ln>
      </c:spPr>
      <c:txPr>
        <a:bodyPr/>
        <a:lstStyle/>
        <a:p>
          <a:pPr>
            <a:defRPr sz="1055"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1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776061776061784E-2"/>
          <c:y val="0.13422818791946328"/>
          <c:w val="0.6254826254826249"/>
          <c:h val="0.61744966442953109"/>
        </c:manualLayout>
      </c:layout>
      <c:lineChart>
        <c:grouping val="standard"/>
        <c:varyColors val="0"/>
        <c:ser>
          <c:idx val="0"/>
          <c:order val="0"/>
          <c:tx>
            <c:strRef>
              <c:f>Sheet1!$A$2</c:f>
              <c:strCache>
                <c:ptCount val="1"/>
                <c:pt idx="0">
                  <c:v>Число родившихся</c:v>
                </c:pt>
              </c:strCache>
            </c:strRef>
          </c:tx>
          <c:spPr>
            <a:ln w="25400">
              <a:solidFill>
                <a:srgbClr val="99CC00"/>
              </a:solidFill>
              <a:prstDash val="solid"/>
            </a:ln>
          </c:spPr>
          <c:marker>
            <c:symbol val="diamond"/>
            <c:size val="7"/>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6</c:v>
                </c:pt>
                <c:pt idx="1">
                  <c:v>5</c:v>
                </c:pt>
                <c:pt idx="2">
                  <c:v>0</c:v>
                </c:pt>
                <c:pt idx="3">
                  <c:v>2</c:v>
                </c:pt>
              </c:numCache>
            </c:numRef>
          </c:val>
          <c:smooth val="0"/>
        </c:ser>
        <c:ser>
          <c:idx val="1"/>
          <c:order val="1"/>
          <c:tx>
            <c:strRef>
              <c:f>Sheet1!$A$3</c:f>
              <c:strCache>
                <c:ptCount val="1"/>
                <c:pt idx="0">
                  <c:v>Число умерших</c:v>
                </c:pt>
              </c:strCache>
            </c:strRef>
          </c:tx>
          <c:spPr>
            <a:ln w="25400">
              <a:solidFill>
                <a:srgbClr val="FF00FF"/>
              </a:solidFill>
              <a:prstDash val="solid"/>
            </a:ln>
          </c:spPr>
          <c:marker>
            <c:symbol val="plus"/>
            <c:size val="6"/>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18</c:v>
                </c:pt>
                <c:pt idx="1">
                  <c:v>8</c:v>
                </c:pt>
                <c:pt idx="2">
                  <c:v>12</c:v>
                </c:pt>
                <c:pt idx="3">
                  <c:v>11</c:v>
                </c:pt>
              </c:numCache>
            </c:numRef>
          </c:val>
          <c:smooth val="0"/>
        </c:ser>
        <c:dLbls>
          <c:showLegendKey val="0"/>
          <c:showVal val="0"/>
          <c:showCatName val="0"/>
          <c:showSerName val="0"/>
          <c:showPercent val="0"/>
          <c:showBubbleSize val="0"/>
        </c:dLbls>
        <c:marker val="1"/>
        <c:smooth val="0"/>
        <c:axId val="437348744"/>
        <c:axId val="437349136"/>
      </c:lineChart>
      <c:catAx>
        <c:axId val="43734874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437349136"/>
        <c:crosses val="autoZero"/>
        <c:auto val="1"/>
        <c:lblAlgn val="ctr"/>
        <c:lblOffset val="100"/>
        <c:tickLblSkip val="1"/>
        <c:tickMarkSkip val="1"/>
        <c:noMultiLvlLbl val="0"/>
      </c:catAx>
      <c:valAx>
        <c:axId val="43734913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437348744"/>
        <c:crosses val="autoZero"/>
        <c:crossBetween val="between"/>
      </c:valAx>
      <c:spPr>
        <a:solidFill>
          <a:srgbClr val="FFFFFF"/>
        </a:solidFill>
        <a:ln w="12700">
          <a:solidFill>
            <a:srgbClr val="808080"/>
          </a:solidFill>
          <a:prstDash val="solid"/>
        </a:ln>
      </c:spPr>
    </c:plotArea>
    <c:legend>
      <c:legendPos val="r"/>
      <c:layout>
        <c:manualLayout>
          <c:xMode val="edge"/>
          <c:yMode val="edge"/>
          <c:x val="0.70849420849420863"/>
          <c:y val="0.33557046979865868"/>
          <c:w val="0.28378378378378388"/>
          <c:h val="0.22147651006711411"/>
        </c:manualLayout>
      </c:layout>
      <c:overlay val="0"/>
      <c:spPr>
        <a:noFill/>
        <a:ln w="12700">
          <a:solidFill>
            <a:srgbClr val="000000"/>
          </a:solidFill>
          <a:prstDash val="solid"/>
        </a:ln>
      </c:spPr>
      <c:txPr>
        <a:bodyPr/>
        <a:lstStyle/>
        <a:p>
          <a:pPr>
            <a:defRPr sz="73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776061776061784E-2"/>
          <c:y val="0.11976047904191629"/>
          <c:w val="0.62934362934362964"/>
          <c:h val="0.65868263473053945"/>
        </c:manualLayout>
      </c:layout>
      <c:lineChart>
        <c:grouping val="standard"/>
        <c:varyColors val="0"/>
        <c:ser>
          <c:idx val="0"/>
          <c:order val="0"/>
          <c:tx>
            <c:strRef>
              <c:f>Sheet1!$A$2</c:f>
              <c:strCache>
                <c:ptCount val="1"/>
                <c:pt idx="0">
                  <c:v>Число выбывших</c:v>
                </c:pt>
              </c:strCache>
            </c:strRef>
          </c:tx>
          <c:spPr>
            <a:ln w="25400">
              <a:solidFill>
                <a:srgbClr val="99CC00"/>
              </a:solidFill>
              <a:prstDash val="solid"/>
            </a:ln>
          </c:spPr>
          <c:marker>
            <c:symbol val="diamond"/>
            <c:size val="6"/>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5</c:v>
                </c:pt>
                <c:pt idx="1">
                  <c:v>5</c:v>
                </c:pt>
                <c:pt idx="2">
                  <c:v>12</c:v>
                </c:pt>
                <c:pt idx="3">
                  <c:v>20</c:v>
                </c:pt>
              </c:numCache>
            </c:numRef>
          </c:val>
          <c:smooth val="0"/>
        </c:ser>
        <c:ser>
          <c:idx val="1"/>
          <c:order val="1"/>
          <c:tx>
            <c:strRef>
              <c:f>Sheet1!$A$3</c:f>
              <c:strCache>
                <c:ptCount val="1"/>
                <c:pt idx="0">
                  <c:v>Число прибывших</c:v>
                </c:pt>
              </c:strCache>
            </c:strRef>
          </c:tx>
          <c:spPr>
            <a:ln w="25400">
              <a:solidFill>
                <a:srgbClr val="FF00FF"/>
              </a:solidFill>
              <a:prstDash val="solid"/>
            </a:ln>
          </c:spPr>
          <c:marker>
            <c:symbol val="plus"/>
            <c:size val="5"/>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8</c:v>
                </c:pt>
                <c:pt idx="1">
                  <c:v>21</c:v>
                </c:pt>
                <c:pt idx="2">
                  <c:v>3</c:v>
                </c:pt>
                <c:pt idx="3">
                  <c:v>7</c:v>
                </c:pt>
              </c:numCache>
            </c:numRef>
          </c:val>
          <c:smooth val="0"/>
        </c:ser>
        <c:dLbls>
          <c:showLegendKey val="0"/>
          <c:showVal val="0"/>
          <c:showCatName val="0"/>
          <c:showSerName val="0"/>
          <c:showPercent val="0"/>
          <c:showBubbleSize val="0"/>
        </c:dLbls>
        <c:marker val="1"/>
        <c:smooth val="0"/>
        <c:axId val="438699616"/>
        <c:axId val="438700008"/>
      </c:lineChart>
      <c:catAx>
        <c:axId val="43869961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438700008"/>
        <c:crosses val="autoZero"/>
        <c:auto val="1"/>
        <c:lblAlgn val="ctr"/>
        <c:lblOffset val="100"/>
        <c:tickLblSkip val="1"/>
        <c:tickMarkSkip val="1"/>
        <c:noMultiLvlLbl val="0"/>
      </c:catAx>
      <c:valAx>
        <c:axId val="43870000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438699616"/>
        <c:crosses val="autoZero"/>
        <c:crossBetween val="between"/>
      </c:valAx>
      <c:spPr>
        <a:solidFill>
          <a:srgbClr val="FFFFFF"/>
        </a:solidFill>
        <a:ln w="12700">
          <a:solidFill>
            <a:srgbClr val="808080"/>
          </a:solidFill>
          <a:prstDash val="solid"/>
        </a:ln>
      </c:spPr>
    </c:plotArea>
    <c:legend>
      <c:legendPos val="r"/>
      <c:layout>
        <c:manualLayout>
          <c:xMode val="edge"/>
          <c:yMode val="edge"/>
          <c:x val="0.71235521235521304"/>
          <c:y val="0.35329341317365281"/>
          <c:w val="0.27992277992278058"/>
          <c:h val="0.19760479041916171"/>
        </c:manualLayout>
      </c:layout>
      <c:overlay val="0"/>
      <c:spPr>
        <a:noFill/>
        <a:ln w="12700">
          <a:solidFill>
            <a:srgbClr val="000000"/>
          </a:solidFill>
          <a:prstDash val="solid"/>
        </a:ln>
      </c:spPr>
      <c:txPr>
        <a:bodyPr/>
        <a:lstStyle/>
        <a:p>
          <a:pPr>
            <a:defRPr sz="73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2186836518046804E-2"/>
          <c:y val="8.6294416243654845E-2"/>
          <c:w val="0.62632696390658171"/>
          <c:h val="0.73604060913705582"/>
        </c:manualLayout>
      </c:layout>
      <c:bar3DChart>
        <c:barDir val="col"/>
        <c:grouping val="clustered"/>
        <c:varyColors val="0"/>
        <c:ser>
          <c:idx val="0"/>
          <c:order val="0"/>
          <c:tx>
            <c:strRef>
              <c:f>Sheet1!$A$2</c:f>
              <c:strCache>
                <c:ptCount val="1"/>
                <c:pt idx="0">
                  <c:v>Моложе трудоспособного возраста</c:v>
                </c:pt>
              </c:strCache>
            </c:strRef>
          </c:tx>
          <c:spPr>
            <a:solidFill>
              <a:srgbClr val="9999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Sheet1!$B$2:$F$2</c:f>
              <c:numCache>
                <c:formatCode>General</c:formatCode>
                <c:ptCount val="5"/>
                <c:pt idx="0">
                  <c:v>78</c:v>
                </c:pt>
                <c:pt idx="1">
                  <c:v>87</c:v>
                </c:pt>
                <c:pt idx="2">
                  <c:v>79</c:v>
                </c:pt>
                <c:pt idx="3">
                  <c:v>68</c:v>
                </c:pt>
                <c:pt idx="4">
                  <c:v>56</c:v>
                </c:pt>
              </c:numCache>
            </c:numRef>
          </c:val>
        </c:ser>
        <c:ser>
          <c:idx val="1"/>
          <c:order val="1"/>
          <c:tx>
            <c:strRef>
              <c:f>Sheet1!$A$3</c:f>
              <c:strCache>
                <c:ptCount val="1"/>
                <c:pt idx="0">
                  <c:v>Трудоспособный возраст</c:v>
                </c:pt>
              </c:strCache>
            </c:strRef>
          </c:tx>
          <c:spPr>
            <a:solidFill>
              <a:srgbClr val="FF00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Sheet1!$B$3:$F$3</c:f>
              <c:numCache>
                <c:formatCode>General</c:formatCode>
                <c:ptCount val="5"/>
                <c:pt idx="0">
                  <c:v>320</c:v>
                </c:pt>
                <c:pt idx="1">
                  <c:v>319</c:v>
                </c:pt>
                <c:pt idx="2">
                  <c:v>336</c:v>
                </c:pt>
                <c:pt idx="3">
                  <c:v>346</c:v>
                </c:pt>
                <c:pt idx="4">
                  <c:v>342</c:v>
                </c:pt>
              </c:numCache>
            </c:numRef>
          </c:val>
        </c:ser>
        <c:ser>
          <c:idx val="2"/>
          <c:order val="2"/>
          <c:tx>
            <c:strRef>
              <c:f>Sheet1!$A$4</c:f>
              <c:strCache>
                <c:ptCount val="1"/>
                <c:pt idx="0">
                  <c:v>Старше трудоспособного возраста</c:v>
                </c:pt>
              </c:strCache>
            </c:strRef>
          </c:tx>
          <c:spPr>
            <a:solidFill>
              <a:srgbClr val="FF9900"/>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Sheet1!$B$4:$F$4</c:f>
              <c:numCache>
                <c:formatCode>General</c:formatCode>
                <c:ptCount val="5"/>
                <c:pt idx="0">
                  <c:v>207</c:v>
                </c:pt>
                <c:pt idx="1">
                  <c:v>190</c:v>
                </c:pt>
                <c:pt idx="2">
                  <c:v>194</c:v>
                </c:pt>
                <c:pt idx="3">
                  <c:v>174</c:v>
                </c:pt>
                <c:pt idx="4">
                  <c:v>168</c:v>
                </c:pt>
              </c:numCache>
            </c:numRef>
          </c:val>
        </c:ser>
        <c:dLbls>
          <c:showLegendKey val="0"/>
          <c:showVal val="0"/>
          <c:showCatName val="0"/>
          <c:showSerName val="0"/>
          <c:showPercent val="0"/>
          <c:showBubbleSize val="0"/>
        </c:dLbls>
        <c:gapWidth val="150"/>
        <c:gapDepth val="0"/>
        <c:shape val="box"/>
        <c:axId val="438700792"/>
        <c:axId val="438701184"/>
        <c:axId val="0"/>
      </c:bar3DChart>
      <c:catAx>
        <c:axId val="43870079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438701184"/>
        <c:crosses val="autoZero"/>
        <c:auto val="1"/>
        <c:lblAlgn val="ctr"/>
        <c:lblOffset val="100"/>
        <c:tickLblSkip val="1"/>
        <c:tickMarkSkip val="1"/>
        <c:noMultiLvlLbl val="0"/>
      </c:catAx>
      <c:valAx>
        <c:axId val="43870118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438700792"/>
        <c:crosses val="autoZero"/>
        <c:crossBetween val="between"/>
      </c:valAx>
      <c:spPr>
        <a:noFill/>
        <a:ln w="25400">
          <a:noFill/>
        </a:ln>
      </c:spPr>
    </c:plotArea>
    <c:legend>
      <c:legendPos val="r"/>
      <c:layout>
        <c:manualLayout>
          <c:xMode val="edge"/>
          <c:yMode val="edge"/>
          <c:x val="0.72186836518046649"/>
          <c:y val="0.11675126903553307"/>
          <c:w val="0.26963906581740982"/>
          <c:h val="0.76649746192893398"/>
        </c:manualLayout>
      </c:layout>
      <c:overlay val="0"/>
      <c:spPr>
        <a:noFill/>
        <a:ln w="12700">
          <a:solidFill>
            <a:srgbClr val="FFFFFF"/>
          </a:solidFill>
          <a:prstDash val="solid"/>
        </a:ln>
      </c:spPr>
      <c:txPr>
        <a:bodyPr/>
        <a:lstStyle/>
        <a:p>
          <a:pPr>
            <a:defRPr sz="805" b="0"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6.2157221206581438E-2"/>
          <c:y val="0.21008403361344541"/>
          <c:w val="0.6325411334552109"/>
          <c:h val="0.57563025210084118"/>
        </c:manualLayout>
      </c:layout>
      <c:pie3DChart>
        <c:varyColors val="1"/>
        <c:ser>
          <c:idx val="0"/>
          <c:order val="0"/>
          <c:tx>
            <c:strRef>
              <c:f>Sheet1!$A$2</c:f>
              <c:strCache>
                <c:ptCount val="1"/>
              </c:strCache>
            </c:strRef>
          </c:tx>
          <c:spPr>
            <a:solidFill>
              <a:srgbClr val="9999FF"/>
            </a:solidFill>
            <a:ln w="25400">
              <a:noFill/>
            </a:ln>
          </c:spPr>
          <c:dPt>
            <c:idx val="1"/>
            <c:bubble3D val="0"/>
            <c:spPr>
              <a:solidFill>
                <a:srgbClr val="993366"/>
              </a:solidFill>
              <a:ln w="25400">
                <a:noFill/>
              </a:ln>
            </c:spPr>
          </c:dPt>
          <c:dPt>
            <c:idx val="2"/>
            <c:bubble3D val="0"/>
            <c:spPr>
              <a:solidFill>
                <a:srgbClr val="FFCC00"/>
              </a:solidFill>
              <a:ln w="25400">
                <a:noFill/>
              </a:ln>
            </c:spPr>
          </c:dPt>
          <c:dPt>
            <c:idx val="3"/>
            <c:bubble3D val="0"/>
            <c:spPr>
              <a:solidFill>
                <a:srgbClr val="CCFFFF"/>
              </a:solidFill>
              <a:ln w="25400">
                <a:noFill/>
              </a:ln>
            </c:spPr>
          </c:dPt>
          <c:dPt>
            <c:idx val="4"/>
            <c:bubble3D val="0"/>
            <c:spPr>
              <a:solidFill>
                <a:srgbClr val="99CC00"/>
              </a:solidFill>
              <a:ln w="25400">
                <a:noFill/>
              </a:ln>
            </c:spPr>
          </c:dPt>
          <c:dPt>
            <c:idx val="5"/>
            <c:bubble3D val="0"/>
            <c:spPr>
              <a:solidFill>
                <a:srgbClr val="FF8080"/>
              </a:solidFill>
              <a:ln w="25400">
                <a:noFill/>
              </a:ln>
            </c:spPr>
          </c:dPt>
          <c:dPt>
            <c:idx val="6"/>
            <c:bubble3D val="0"/>
            <c:spPr>
              <a:solidFill>
                <a:srgbClr val="FFFF00"/>
              </a:solidFill>
              <a:ln w="25400">
                <a:noFill/>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Sheet1!$B$2:$H$2</c:f>
              <c:numCache>
                <c:formatCode>General</c:formatCode>
                <c:ptCount val="7"/>
                <c:pt idx="0">
                  <c:v>0.70000000000000051</c:v>
                </c:pt>
                <c:pt idx="1">
                  <c:v>7.3</c:v>
                </c:pt>
                <c:pt idx="2">
                  <c:v>4.8</c:v>
                </c:pt>
                <c:pt idx="3">
                  <c:v>1</c:v>
                </c:pt>
                <c:pt idx="4">
                  <c:v>2.4</c:v>
                </c:pt>
                <c:pt idx="5">
                  <c:v>0.5</c:v>
                </c:pt>
                <c:pt idx="6">
                  <c:v>6.5</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Sheet1!$B$3:$H$3</c:f>
              <c:numCache>
                <c:formatCode>General</c:formatCode>
                <c:ptCount val="7"/>
              </c:numCache>
            </c:numRef>
          </c:val>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Sheet1!$B$4:$H$4</c:f>
              <c:numCache>
                <c:formatCode>General</c:formatCode>
                <c:ptCount val="7"/>
              </c:numCache>
            </c:numRef>
          </c:val>
        </c:ser>
        <c:ser>
          <c:idx val="3"/>
          <c:order val="3"/>
          <c:tx>
            <c:strRef>
              <c:f>Sheet1!$A$5</c:f>
              <c:strCache>
                <c:ptCount val="1"/>
              </c:strCache>
            </c:strRef>
          </c:tx>
          <c:spPr>
            <a:solidFill>
              <a:srgbClr val="CCFFFF"/>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Sheet1!$B$5:$H$5</c:f>
              <c:numCache>
                <c:formatCode>General</c:formatCode>
                <c:ptCount val="7"/>
              </c:numCache>
            </c:numRef>
          </c:val>
        </c:ser>
        <c:ser>
          <c:idx val="4"/>
          <c:order val="4"/>
          <c:tx>
            <c:strRef>
              <c:f>Sheet1!$A$6</c:f>
              <c:strCache>
                <c:ptCount val="1"/>
              </c:strCache>
            </c:strRef>
          </c:tx>
          <c:spPr>
            <a:solidFill>
              <a:srgbClr val="660066"/>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Sheet1!$B$6:$H$6</c:f>
              <c:numCache>
                <c:formatCode>General</c:formatCode>
                <c:ptCount val="7"/>
              </c:numCache>
            </c:numRef>
          </c:val>
        </c:ser>
        <c:ser>
          <c:idx val="5"/>
          <c:order val="5"/>
          <c:tx>
            <c:strRef>
              <c:f>Sheet1!$A$7</c:f>
              <c:strCache>
                <c:ptCount val="1"/>
              </c:strCache>
            </c:strRef>
          </c:tx>
          <c:spPr>
            <a:solidFill>
              <a:srgbClr val="FF8080"/>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Sheet1!$B$7:$H$7</c:f>
              <c:numCache>
                <c:formatCode>General</c:formatCode>
                <c:ptCount val="7"/>
              </c:numCache>
            </c:numRef>
          </c:val>
        </c:ser>
        <c:ser>
          <c:idx val="6"/>
          <c:order val="6"/>
          <c:tx>
            <c:strRef>
              <c:f>Sheet1!$A$8</c:f>
              <c:strCache>
                <c:ptCount val="1"/>
              </c:strCache>
            </c:strRef>
          </c:tx>
          <c:spPr>
            <a:solidFill>
              <a:srgbClr val="0066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Sheet1!$B$8:$H$8</c:f>
              <c:numCache>
                <c:formatCode>General</c:formatCode>
                <c:ptCount val="7"/>
              </c:numCache>
            </c:numRef>
          </c:val>
        </c:ser>
        <c:dLbls>
          <c:showLegendKey val="0"/>
          <c:showVal val="0"/>
          <c:showCatName val="0"/>
          <c:showSerName val="0"/>
          <c:showPercent val="0"/>
          <c:showBubbleSize val="0"/>
          <c:showLeaderLines val="1"/>
        </c:dLbls>
      </c:pie3DChart>
      <c:spPr>
        <a:solidFill>
          <a:srgbClr val="FFFFFF"/>
        </a:solidFill>
        <a:ln w="3175">
          <a:solidFill>
            <a:srgbClr val="FFFFFF"/>
          </a:solidFill>
          <a:prstDash val="solid"/>
        </a:ln>
      </c:spPr>
    </c:plotArea>
    <c:legend>
      <c:legendPos val="r"/>
      <c:layout>
        <c:manualLayout>
          <c:xMode val="edge"/>
          <c:yMode val="edge"/>
          <c:x val="0.75868372943327311"/>
          <c:y val="0.21848739495798347"/>
          <c:w val="0.23400365630712991"/>
          <c:h val="0.56302521008403428"/>
        </c:manualLayout>
      </c:layout>
      <c:overlay val="0"/>
      <c:spPr>
        <a:solidFill>
          <a:srgbClr val="FFFFFF"/>
        </a:solidFill>
        <a:ln w="12700">
          <a:solidFill>
            <a:srgbClr val="FFFFFF"/>
          </a:solidFill>
          <a:prstDash val="solid"/>
        </a:ln>
      </c:spPr>
      <c:txPr>
        <a:bodyPr/>
        <a:lstStyle/>
        <a:p>
          <a:pPr>
            <a:defRPr sz="755"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050"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7F8DBD-9F92-477A-B2A9-55B461FF2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Pages>
  <Words>29784</Words>
  <Characters>169772</Characters>
  <Application>Microsoft Office Word</Application>
  <DocSecurity>0</DocSecurity>
  <Lines>1414</Lines>
  <Paragraphs>398</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Бековского района</Company>
  <LinksUpToDate>false</LinksUpToDate>
  <CharactersWithSpaces>199158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Отдел экономики</dc:creator>
  <cp:keywords/>
  <dc:description/>
  <cp:lastModifiedBy>111</cp:lastModifiedBy>
  <cp:revision>10</cp:revision>
  <cp:lastPrinted>2019-10-28T11:48:00Z</cp:lastPrinted>
  <dcterms:created xsi:type="dcterms:W3CDTF">2020-10-20T07:52:00Z</dcterms:created>
  <dcterms:modified xsi:type="dcterms:W3CDTF">2020-10-20T11:55:00Z</dcterms:modified>
</cp:coreProperties>
</file>