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56738B"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2B309F" w:rsidRDefault="00F548B0" w:rsidP="008A5889">
                                  <w:pPr>
                                    <w:tabs>
                                      <w:tab w:val="left" w:pos="0"/>
                                    </w:tabs>
                                    <w:spacing w:line="480" w:lineRule="auto"/>
                                    <w:ind w:right="-171"/>
                                    <w:jc w:val="center"/>
                                    <w:rPr>
                                      <w:b/>
                                      <w:sz w:val="28"/>
                                      <w:szCs w:val="28"/>
                                    </w:rPr>
                                  </w:pPr>
                                  <w:r>
                                    <w:rPr>
                                      <w:b/>
                                      <w:sz w:val="28"/>
                                      <w:szCs w:val="28"/>
                                    </w:rPr>
                                    <w:t>10</w:t>
                                  </w:r>
                                  <w:r w:rsidR="00EE1E7E">
                                    <w:rPr>
                                      <w:b/>
                                      <w:sz w:val="28"/>
                                      <w:szCs w:val="28"/>
                                    </w:rPr>
                                    <w:t xml:space="preserve"> </w:t>
                                  </w:r>
                                  <w:r>
                                    <w:rPr>
                                      <w:b/>
                                      <w:sz w:val="28"/>
                                      <w:szCs w:val="28"/>
                                    </w:rPr>
                                    <w:t>февраля</w:t>
                                  </w:r>
                                </w:p>
                                <w:p w:rsidR="002B309F" w:rsidRPr="005463F5" w:rsidRDefault="002B309F" w:rsidP="008A5889">
                                  <w:pPr>
                                    <w:tabs>
                                      <w:tab w:val="left" w:pos="0"/>
                                    </w:tabs>
                                    <w:spacing w:line="480" w:lineRule="auto"/>
                                    <w:ind w:right="-171"/>
                                    <w:jc w:val="center"/>
                                    <w:rPr>
                                      <w:b/>
                                      <w:sz w:val="28"/>
                                      <w:szCs w:val="28"/>
                                    </w:rPr>
                                  </w:pPr>
                                  <w:r w:rsidRPr="005463F5">
                                    <w:rPr>
                                      <w:b/>
                                      <w:sz w:val="28"/>
                                      <w:szCs w:val="28"/>
                                    </w:rPr>
                                    <w:t>20</w:t>
                                  </w:r>
                                  <w:r w:rsidR="00FB7CF3">
                                    <w:rPr>
                                      <w:b/>
                                      <w:sz w:val="28"/>
                                      <w:szCs w:val="28"/>
                                    </w:rPr>
                                    <w:t>20</w:t>
                                  </w:r>
                                  <w:r w:rsidRPr="005463F5">
                                    <w:rPr>
                                      <w:b/>
                                      <w:sz w:val="28"/>
                                      <w:szCs w:val="28"/>
                                    </w:rPr>
                                    <w:t xml:space="preserve"> года</w:t>
                                  </w:r>
                                </w:p>
                                <w:p w:rsidR="002B309F" w:rsidRPr="00F96B1A" w:rsidRDefault="002B309F" w:rsidP="008A5889">
                                  <w:pPr>
                                    <w:spacing w:line="480" w:lineRule="auto"/>
                                    <w:jc w:val="center"/>
                                    <w:rPr>
                                      <w:b/>
                                      <w:sz w:val="28"/>
                                      <w:szCs w:val="28"/>
                                    </w:rPr>
                                  </w:pPr>
                                  <w:r w:rsidRPr="00F96B1A">
                                    <w:rPr>
                                      <w:b/>
                                      <w:sz w:val="28"/>
                                      <w:szCs w:val="28"/>
                                    </w:rPr>
                                    <w:t>№</w:t>
                                  </w:r>
                                  <w:r>
                                    <w:rPr>
                                      <w:b/>
                                      <w:sz w:val="28"/>
                                      <w:szCs w:val="28"/>
                                    </w:rPr>
                                    <w:t xml:space="preserve"> </w:t>
                                  </w:r>
                                  <w:r w:rsidR="00F548B0">
                                    <w:rPr>
                                      <w:b/>
                                      <w:sz w:val="28"/>
                                      <w:szCs w:val="28"/>
                                    </w:rPr>
                                    <w:t>2</w:t>
                                  </w:r>
                                  <w:r>
                                    <w:rPr>
                                      <w:b/>
                                      <w:sz w:val="28"/>
                                      <w:szCs w:val="28"/>
                                    </w:rPr>
                                    <w:t xml:space="preserve"> (19</w:t>
                                  </w:r>
                                  <w:r w:rsidR="00F548B0">
                                    <w:rPr>
                                      <w:b/>
                                      <w:sz w:val="28"/>
                                      <w:szCs w:val="28"/>
                                    </w:rPr>
                                    <w:t>8</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2B309F" w:rsidRDefault="00F548B0" w:rsidP="008A5889">
                            <w:pPr>
                              <w:tabs>
                                <w:tab w:val="left" w:pos="0"/>
                              </w:tabs>
                              <w:spacing w:line="480" w:lineRule="auto"/>
                              <w:ind w:right="-171"/>
                              <w:jc w:val="center"/>
                              <w:rPr>
                                <w:b/>
                                <w:sz w:val="28"/>
                                <w:szCs w:val="28"/>
                              </w:rPr>
                            </w:pPr>
                            <w:r>
                              <w:rPr>
                                <w:b/>
                                <w:sz w:val="28"/>
                                <w:szCs w:val="28"/>
                              </w:rPr>
                              <w:t>10</w:t>
                            </w:r>
                            <w:r w:rsidR="00EE1E7E">
                              <w:rPr>
                                <w:b/>
                                <w:sz w:val="28"/>
                                <w:szCs w:val="28"/>
                              </w:rPr>
                              <w:t xml:space="preserve"> </w:t>
                            </w:r>
                            <w:r>
                              <w:rPr>
                                <w:b/>
                                <w:sz w:val="28"/>
                                <w:szCs w:val="28"/>
                              </w:rPr>
                              <w:t>февраля</w:t>
                            </w:r>
                          </w:p>
                          <w:p w:rsidR="002B309F" w:rsidRPr="005463F5" w:rsidRDefault="002B309F" w:rsidP="008A5889">
                            <w:pPr>
                              <w:tabs>
                                <w:tab w:val="left" w:pos="0"/>
                              </w:tabs>
                              <w:spacing w:line="480" w:lineRule="auto"/>
                              <w:ind w:right="-171"/>
                              <w:jc w:val="center"/>
                              <w:rPr>
                                <w:b/>
                                <w:sz w:val="28"/>
                                <w:szCs w:val="28"/>
                              </w:rPr>
                            </w:pPr>
                            <w:r w:rsidRPr="005463F5">
                              <w:rPr>
                                <w:b/>
                                <w:sz w:val="28"/>
                                <w:szCs w:val="28"/>
                              </w:rPr>
                              <w:t>20</w:t>
                            </w:r>
                            <w:r w:rsidR="00FB7CF3">
                              <w:rPr>
                                <w:b/>
                                <w:sz w:val="28"/>
                                <w:szCs w:val="28"/>
                              </w:rPr>
                              <w:t>20</w:t>
                            </w:r>
                            <w:r w:rsidRPr="005463F5">
                              <w:rPr>
                                <w:b/>
                                <w:sz w:val="28"/>
                                <w:szCs w:val="28"/>
                              </w:rPr>
                              <w:t xml:space="preserve"> года</w:t>
                            </w:r>
                          </w:p>
                          <w:p w:rsidR="002B309F" w:rsidRPr="00F96B1A" w:rsidRDefault="002B309F" w:rsidP="008A5889">
                            <w:pPr>
                              <w:spacing w:line="480" w:lineRule="auto"/>
                              <w:jc w:val="center"/>
                              <w:rPr>
                                <w:b/>
                                <w:sz w:val="28"/>
                                <w:szCs w:val="28"/>
                              </w:rPr>
                            </w:pPr>
                            <w:r w:rsidRPr="00F96B1A">
                              <w:rPr>
                                <w:b/>
                                <w:sz w:val="28"/>
                                <w:szCs w:val="28"/>
                              </w:rPr>
                              <w:t>№</w:t>
                            </w:r>
                            <w:r>
                              <w:rPr>
                                <w:b/>
                                <w:sz w:val="28"/>
                                <w:szCs w:val="28"/>
                              </w:rPr>
                              <w:t xml:space="preserve"> </w:t>
                            </w:r>
                            <w:r w:rsidR="00F548B0">
                              <w:rPr>
                                <w:b/>
                                <w:sz w:val="28"/>
                                <w:szCs w:val="28"/>
                              </w:rPr>
                              <w:t>2</w:t>
                            </w:r>
                            <w:r>
                              <w:rPr>
                                <w:b/>
                                <w:sz w:val="28"/>
                                <w:szCs w:val="28"/>
                              </w:rPr>
                              <w:t xml:space="preserve"> (19</w:t>
                            </w:r>
                            <w:r w:rsidR="00F548B0">
                              <w:rPr>
                                <w:b/>
                                <w:sz w:val="28"/>
                                <w:szCs w:val="28"/>
                              </w:rPr>
                              <w:t>8</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56738B"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309F" w:rsidRDefault="002B309F"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2B309F" w:rsidRDefault="002B309F"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20AD0" w:rsidRDefault="00320AD0" w:rsidP="00E45682">
      <w:pPr>
        <w:pStyle w:val="ConsPlusNormal2"/>
        <w:jc w:val="center"/>
        <w:rPr>
          <w:rFonts w:ascii="Times New Roman" w:hAnsi="Times New Roman"/>
          <w:b/>
          <w:sz w:val="18"/>
          <w:szCs w:val="18"/>
        </w:rPr>
      </w:pPr>
    </w:p>
    <w:p w:rsidR="00F73079" w:rsidRDefault="003419A9" w:rsidP="00F73079">
      <w:pPr>
        <w:pStyle w:val="ConsPlusTitle"/>
        <w:jc w:val="center"/>
        <w:rPr>
          <w:rFonts w:ascii="Times New Roman" w:hAnsi="Times New Roman" w:cs="Times New Roman"/>
          <w:sz w:val="18"/>
          <w:szCs w:val="18"/>
        </w:rPr>
      </w:pPr>
      <w:r w:rsidRPr="004A2DE3">
        <w:rPr>
          <w:rFonts w:ascii="Times New Roman" w:hAnsi="Times New Roman"/>
          <w:sz w:val="18"/>
          <w:szCs w:val="18"/>
        </w:rPr>
        <w:t xml:space="preserve">Постановление администрации Мошковского сельсовета Бековского района Пензенской области от </w:t>
      </w:r>
      <w:r w:rsidR="00F73079" w:rsidRPr="00F73079">
        <w:rPr>
          <w:rFonts w:ascii="Times New Roman" w:hAnsi="Times New Roman"/>
          <w:sz w:val="18"/>
          <w:szCs w:val="18"/>
        </w:rPr>
        <w:t>05.02.2020</w:t>
      </w:r>
      <w:r w:rsidRPr="00F73079">
        <w:rPr>
          <w:rFonts w:ascii="Times New Roman" w:hAnsi="Times New Roman"/>
          <w:sz w:val="18"/>
          <w:szCs w:val="18"/>
        </w:rPr>
        <w:t xml:space="preserve"> №</w:t>
      </w:r>
      <w:r w:rsidR="00F73079" w:rsidRPr="00F73079">
        <w:rPr>
          <w:rFonts w:ascii="Times New Roman" w:hAnsi="Times New Roman"/>
          <w:sz w:val="18"/>
          <w:szCs w:val="18"/>
        </w:rPr>
        <w:t xml:space="preserve"> 3</w:t>
      </w:r>
      <w:r w:rsidRPr="004A2DE3">
        <w:rPr>
          <w:rFonts w:ascii="Times New Roman" w:hAnsi="Times New Roman"/>
          <w:sz w:val="18"/>
          <w:szCs w:val="18"/>
        </w:rPr>
        <w:t xml:space="preserve"> «</w:t>
      </w:r>
      <w:r w:rsidR="00F73079" w:rsidRPr="00F73079">
        <w:rPr>
          <w:rFonts w:ascii="Times New Roman" w:hAnsi="Times New Roman" w:cs="Times New Roman"/>
          <w:sz w:val="18"/>
          <w:szCs w:val="18"/>
        </w:rPr>
        <w:t>Об утверждении Порядка осуществления бюджетных инвестиций в объекты муниципальной собственности в форме капитальных вложений за счет средств бюджета Мошковского сельсовета Бековского района Пензенской области</w:t>
      </w:r>
      <w:r w:rsidR="00F73079">
        <w:rPr>
          <w:rFonts w:ascii="Times New Roman" w:hAnsi="Times New Roman" w:cs="Times New Roman"/>
          <w:sz w:val="18"/>
          <w:szCs w:val="18"/>
        </w:rPr>
        <w:t>»</w:t>
      </w:r>
    </w:p>
    <w:p w:rsidR="00F548B0" w:rsidRPr="00F548B0" w:rsidRDefault="00F548B0" w:rsidP="00F548B0">
      <w:pPr>
        <w:pStyle w:val="ConsPlusNormal2"/>
        <w:jc w:val="both"/>
        <w:rPr>
          <w:rFonts w:ascii="Times New Roman" w:hAnsi="Times New Roman"/>
          <w:sz w:val="18"/>
          <w:szCs w:val="18"/>
        </w:rPr>
      </w:pPr>
      <w:r w:rsidRPr="00F548B0">
        <w:rPr>
          <w:rFonts w:ascii="Times New Roman" w:hAnsi="Times New Roman"/>
          <w:sz w:val="18"/>
          <w:szCs w:val="18"/>
        </w:rPr>
        <w:t xml:space="preserve">Руководствуясь </w:t>
      </w:r>
      <w:hyperlink r:id="rId8" w:history="1">
        <w:r w:rsidRPr="00F548B0">
          <w:rPr>
            <w:rFonts w:ascii="Times New Roman" w:hAnsi="Times New Roman"/>
            <w:sz w:val="18"/>
            <w:szCs w:val="18"/>
          </w:rPr>
          <w:t xml:space="preserve">статьей </w:t>
        </w:r>
      </w:hyperlink>
      <w:r w:rsidRPr="00F548B0">
        <w:rPr>
          <w:rFonts w:ascii="Times New Roman" w:hAnsi="Times New Roman"/>
          <w:sz w:val="18"/>
          <w:szCs w:val="18"/>
        </w:rPr>
        <w:t xml:space="preserve">79 Бюджетного кодекса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w:t>
      </w:r>
      <w:r w:rsidRPr="00F548B0">
        <w:rPr>
          <w:rFonts w:ascii="Times New Roman" w:hAnsi="Times New Roman"/>
          <w:color w:val="000000"/>
          <w:sz w:val="18"/>
          <w:szCs w:val="18"/>
        </w:rPr>
        <w:t>от 26.07.2013 № 378-88/</w:t>
      </w:r>
      <w:r w:rsidRPr="00F548B0">
        <w:rPr>
          <w:rFonts w:ascii="Times New Roman" w:hAnsi="Times New Roman"/>
          <w:color w:val="000000"/>
          <w:sz w:val="18"/>
          <w:szCs w:val="18"/>
          <w:lang w:val="en-US"/>
        </w:rPr>
        <w:t>V</w:t>
      </w:r>
      <w:r w:rsidRPr="00F548B0">
        <w:rPr>
          <w:rFonts w:ascii="Times New Roman" w:hAnsi="Times New Roman"/>
          <w:sz w:val="18"/>
          <w:szCs w:val="18"/>
        </w:rPr>
        <w:t xml:space="preserve"> (с последующими изменениями), на основании статьи 23 Устава Мошковского сельсовета Бековского района Пензенской области</w:t>
      </w:r>
    </w:p>
    <w:p w:rsidR="00F548B0" w:rsidRPr="00F548B0" w:rsidRDefault="00F548B0" w:rsidP="00F548B0">
      <w:pPr>
        <w:jc w:val="center"/>
        <w:rPr>
          <w:b/>
          <w:bCs/>
          <w:sz w:val="18"/>
          <w:szCs w:val="18"/>
        </w:rPr>
      </w:pPr>
      <w:r w:rsidRPr="00F548B0">
        <w:rPr>
          <w:sz w:val="18"/>
          <w:szCs w:val="18"/>
        </w:rPr>
        <w:t>администрация Мошковского сельсовета</w:t>
      </w:r>
      <w:r w:rsidRPr="00F548B0">
        <w:rPr>
          <w:b/>
          <w:bCs/>
          <w:sz w:val="18"/>
          <w:szCs w:val="18"/>
        </w:rPr>
        <w:t xml:space="preserve"> постановляет:</w:t>
      </w:r>
    </w:p>
    <w:p w:rsidR="00F548B0" w:rsidRPr="00F548B0" w:rsidRDefault="00F548B0" w:rsidP="00F548B0">
      <w:pPr>
        <w:pStyle w:val="ConsPlusNormal2"/>
        <w:jc w:val="both"/>
        <w:rPr>
          <w:rFonts w:ascii="Times New Roman" w:hAnsi="Times New Roman"/>
          <w:sz w:val="18"/>
          <w:szCs w:val="18"/>
        </w:rPr>
      </w:pPr>
      <w:r w:rsidRPr="00F548B0">
        <w:rPr>
          <w:rFonts w:ascii="Times New Roman" w:hAnsi="Times New Roman"/>
          <w:sz w:val="18"/>
          <w:szCs w:val="18"/>
        </w:rPr>
        <w:t>1. Утвердить прилагаемый Порядок осуществления бюджетных инвестиций в объекты муниципальной собственности в форме капитальных вложений за счет средств бюджета Мошковского сельсовета Бековского района Пензенской области.</w:t>
      </w:r>
    </w:p>
    <w:p w:rsidR="00F548B0" w:rsidRPr="00F548B0" w:rsidRDefault="00F548B0" w:rsidP="00F548B0">
      <w:pPr>
        <w:pStyle w:val="ConsPlusNormal2"/>
        <w:jc w:val="both"/>
        <w:rPr>
          <w:rFonts w:ascii="Times New Roman" w:hAnsi="Times New Roman"/>
          <w:sz w:val="18"/>
          <w:szCs w:val="18"/>
        </w:rPr>
      </w:pPr>
      <w:r w:rsidRPr="00F548B0">
        <w:rPr>
          <w:rFonts w:ascii="Times New Roman" w:hAnsi="Times New Roman"/>
          <w:sz w:val="18"/>
          <w:szCs w:val="18"/>
        </w:rPr>
        <w:t>2. Настоящее постановление вступает в силу после его официального опубликования.</w:t>
      </w:r>
    </w:p>
    <w:p w:rsidR="00F548B0" w:rsidRPr="00F548B0" w:rsidRDefault="00F548B0" w:rsidP="00F548B0">
      <w:pPr>
        <w:pStyle w:val="ConsPlusNormal2"/>
        <w:jc w:val="both"/>
        <w:rPr>
          <w:rFonts w:ascii="Times New Roman" w:hAnsi="Times New Roman"/>
          <w:sz w:val="18"/>
          <w:szCs w:val="18"/>
        </w:rPr>
      </w:pPr>
      <w:r w:rsidRPr="00F548B0">
        <w:rPr>
          <w:rFonts w:ascii="Times New Roman" w:hAnsi="Times New Roman"/>
          <w:sz w:val="18"/>
          <w:szCs w:val="18"/>
        </w:rPr>
        <w:t>3. Опубликовать настоящее постановление в информационном бюллетене «Ведомости Мошковского сельсовета».</w:t>
      </w:r>
    </w:p>
    <w:p w:rsidR="00F548B0" w:rsidRPr="00F548B0" w:rsidRDefault="00F548B0" w:rsidP="00F548B0">
      <w:pPr>
        <w:pStyle w:val="ConsPlusNormal2"/>
        <w:jc w:val="both"/>
        <w:rPr>
          <w:rFonts w:ascii="Times New Roman" w:hAnsi="Times New Roman"/>
          <w:spacing w:val="-8"/>
          <w:sz w:val="18"/>
          <w:szCs w:val="18"/>
        </w:rPr>
      </w:pPr>
      <w:r w:rsidRPr="00F548B0">
        <w:rPr>
          <w:rFonts w:ascii="Times New Roman" w:hAnsi="Times New Roman"/>
          <w:sz w:val="18"/>
          <w:szCs w:val="18"/>
        </w:rPr>
        <w:t xml:space="preserve">4. Контроль за исполнением настоящего постановления возложить на </w:t>
      </w:r>
      <w:r w:rsidRPr="00F548B0">
        <w:rPr>
          <w:rFonts w:ascii="Times New Roman" w:hAnsi="Times New Roman"/>
          <w:spacing w:val="-8"/>
          <w:sz w:val="18"/>
          <w:szCs w:val="18"/>
        </w:rPr>
        <w:t>главу администрации Мошковского сельсовета Гнивковского И.Б.</w:t>
      </w:r>
    </w:p>
    <w:p w:rsidR="00F73079" w:rsidRPr="00F73079" w:rsidRDefault="00F73079" w:rsidP="00F73079">
      <w:pPr>
        <w:tabs>
          <w:tab w:val="left" w:pos="7320"/>
        </w:tabs>
        <w:jc w:val="both"/>
        <w:rPr>
          <w:sz w:val="18"/>
          <w:szCs w:val="18"/>
        </w:rPr>
      </w:pPr>
      <w:r w:rsidRPr="00F73079">
        <w:rPr>
          <w:sz w:val="18"/>
          <w:szCs w:val="18"/>
        </w:rPr>
        <w:t xml:space="preserve">Глава администрации </w:t>
      </w:r>
    </w:p>
    <w:p w:rsidR="00F73079" w:rsidRPr="00F73079" w:rsidRDefault="00F73079" w:rsidP="00F73079">
      <w:pPr>
        <w:tabs>
          <w:tab w:val="left" w:pos="7320"/>
        </w:tabs>
        <w:jc w:val="both"/>
        <w:rPr>
          <w:sz w:val="18"/>
          <w:szCs w:val="18"/>
        </w:rPr>
      </w:pPr>
      <w:r w:rsidRPr="00F73079">
        <w:rPr>
          <w:sz w:val="18"/>
          <w:szCs w:val="18"/>
        </w:rPr>
        <w:t>Мошковского сельсовета                                                                      И.Б. Гнивковский</w:t>
      </w:r>
    </w:p>
    <w:p w:rsidR="00F73079" w:rsidRPr="00F73079" w:rsidRDefault="00F73079" w:rsidP="00F73079">
      <w:pPr>
        <w:ind w:left="5103"/>
        <w:jc w:val="right"/>
        <w:rPr>
          <w:sz w:val="18"/>
          <w:szCs w:val="18"/>
        </w:rPr>
      </w:pPr>
    </w:p>
    <w:p w:rsidR="00F73079" w:rsidRPr="00F73079" w:rsidRDefault="00F73079" w:rsidP="00F73079">
      <w:pPr>
        <w:ind w:left="2552" w:hanging="1843"/>
        <w:jc w:val="center"/>
        <w:rPr>
          <w:color w:val="000000"/>
          <w:sz w:val="18"/>
          <w:szCs w:val="18"/>
        </w:rPr>
      </w:pPr>
      <w:r w:rsidRPr="00F73079">
        <w:rPr>
          <w:sz w:val="18"/>
          <w:szCs w:val="18"/>
        </w:rPr>
        <w:t xml:space="preserve">Приложение Утвержден постановлением администрации Мошковского сельсовета </w:t>
      </w:r>
      <w:r w:rsidRPr="00F73079">
        <w:rPr>
          <w:color w:val="000000"/>
          <w:sz w:val="18"/>
          <w:szCs w:val="18"/>
        </w:rPr>
        <w:t>от 05.02.2020 № 3</w:t>
      </w:r>
    </w:p>
    <w:p w:rsidR="00F73079" w:rsidRPr="00F73079" w:rsidRDefault="00F73079" w:rsidP="00F73079">
      <w:pPr>
        <w:tabs>
          <w:tab w:val="left" w:pos="7320"/>
        </w:tabs>
        <w:jc w:val="right"/>
        <w:rPr>
          <w:sz w:val="18"/>
          <w:szCs w:val="18"/>
        </w:rPr>
      </w:pPr>
    </w:p>
    <w:p w:rsidR="00F548B0" w:rsidRPr="00F548B0" w:rsidRDefault="00F548B0" w:rsidP="00F548B0">
      <w:pPr>
        <w:tabs>
          <w:tab w:val="left" w:pos="7320"/>
        </w:tabs>
        <w:jc w:val="center"/>
        <w:rPr>
          <w:b/>
          <w:bCs/>
          <w:sz w:val="18"/>
          <w:szCs w:val="18"/>
        </w:rPr>
      </w:pPr>
      <w:r w:rsidRPr="00F548B0">
        <w:rPr>
          <w:b/>
          <w:bCs/>
          <w:sz w:val="18"/>
          <w:szCs w:val="18"/>
        </w:rPr>
        <w:t xml:space="preserve">Порядок </w:t>
      </w:r>
    </w:p>
    <w:p w:rsidR="00F548B0" w:rsidRPr="00F548B0" w:rsidRDefault="00F548B0" w:rsidP="00F548B0">
      <w:pPr>
        <w:tabs>
          <w:tab w:val="left" w:pos="7320"/>
        </w:tabs>
        <w:jc w:val="center"/>
        <w:rPr>
          <w:b/>
          <w:bCs/>
          <w:sz w:val="18"/>
          <w:szCs w:val="18"/>
        </w:rPr>
      </w:pPr>
      <w:r w:rsidRPr="00F548B0">
        <w:rPr>
          <w:b/>
          <w:bCs/>
          <w:sz w:val="18"/>
          <w:szCs w:val="18"/>
        </w:rPr>
        <w:t>осуществления бюджетных инвестиций в объекты муниципальной собственности в форме капитальных вложений за счет средств бюджета Мошковского сельсовета Бековского района Пензенской области</w:t>
      </w:r>
    </w:p>
    <w:p w:rsidR="00F548B0" w:rsidRPr="00F548B0" w:rsidRDefault="00F548B0" w:rsidP="00F548B0">
      <w:pPr>
        <w:tabs>
          <w:tab w:val="left" w:pos="7320"/>
        </w:tabs>
        <w:jc w:val="center"/>
        <w:rPr>
          <w:b/>
          <w:bCs/>
          <w:sz w:val="18"/>
          <w:szCs w:val="18"/>
        </w:rPr>
      </w:pPr>
      <w:r w:rsidRPr="00F548B0">
        <w:rPr>
          <w:b/>
          <w:bCs/>
          <w:sz w:val="18"/>
          <w:szCs w:val="18"/>
        </w:rPr>
        <w:t>1. Общие положения</w:t>
      </w:r>
    </w:p>
    <w:p w:rsidR="00F548B0" w:rsidRPr="00F548B0" w:rsidRDefault="00F548B0" w:rsidP="00F548B0">
      <w:pPr>
        <w:autoSpaceDE w:val="0"/>
        <w:autoSpaceDN w:val="0"/>
        <w:adjustRightInd w:val="0"/>
        <w:jc w:val="both"/>
        <w:rPr>
          <w:sz w:val="18"/>
          <w:szCs w:val="18"/>
        </w:rPr>
      </w:pPr>
      <w:r w:rsidRPr="00F548B0">
        <w:rPr>
          <w:sz w:val="18"/>
          <w:szCs w:val="18"/>
        </w:rPr>
        <w:t>1. Порядок осуществления бюджетных инвестиций в объекты муниципальной собственности в форме капитальных вложений за счет средств бюджета Мошковского сельсовета Бековского района Пензенской области (далее - Порядок) устанавливает правила подготовки и реализации бюджетных инвестиций в форме капитальных вложений в объекты капитального строительства муниципальной собственности Мошковского сельсовета Бековского района Пензенской области, в том числе условия передачи органами местного самоуправления Мошковского сельсовета Бековского района Пензенской области, являющимися муниципальными заказчиками, (далее - главные распорядители средств бюджета Мошковского сельсовета Бековского района Пензенской области) своих полномочий муниципального заказчика по заключению и исполнению от имени Мошковского сельсовета Бековского района Пензенской области муниципальных контрактов от лица указанных органов при осуществлении бюджетных инвестиций в объекты муниципальной собственности бюджетным и автономным учреждениям Мошковского сельсовета Бековского района Пензенской области, в отношении которых указанные органы осуществляют функции и полномочия учредителей, (далее - учреждения), муниципальным унитарным предприятиям Мошковского сельсовета Бековского района Пензенской области, в отношении которых указанные органы осуществляют права собственника имущества Мошковского сельсовета Бековского района Пензенской области (далее - предприятия), юридическим лицам, акции (доли) которых принадлежат Мошковскому сельсовету Бековского района Пензенской области (далее - организации).</w:t>
      </w:r>
    </w:p>
    <w:p w:rsidR="00F548B0" w:rsidRPr="00F548B0" w:rsidRDefault="00F548B0" w:rsidP="00F548B0">
      <w:pPr>
        <w:jc w:val="both"/>
        <w:rPr>
          <w:sz w:val="18"/>
          <w:szCs w:val="18"/>
        </w:rPr>
      </w:pPr>
      <w:r w:rsidRPr="00F548B0">
        <w:rPr>
          <w:sz w:val="18"/>
          <w:szCs w:val="18"/>
        </w:rPr>
        <w:t>2. Целью осуществления бюджетных инвестиций в объекты муниципальной собственности в форме капитальных вложений за счет средств бюджета Мошковского сельсовета Бековского района Пензенской области (далее - бюджетные инвестиции) является наиболее полное удовлетворение потребностей населения Мошковского сельсовета Бековского района Пензенской области в социально значимых объектах с учетом экономической целесообразности строительства (реконструкции, модернизации, дооборудования) объектов.</w:t>
      </w:r>
    </w:p>
    <w:p w:rsidR="00F548B0" w:rsidRPr="00F548B0" w:rsidRDefault="00F548B0" w:rsidP="00F548B0">
      <w:pPr>
        <w:jc w:val="both"/>
        <w:rPr>
          <w:sz w:val="18"/>
          <w:szCs w:val="18"/>
        </w:rPr>
      </w:pPr>
      <w:r w:rsidRPr="00F548B0">
        <w:rPr>
          <w:sz w:val="18"/>
          <w:szCs w:val="18"/>
        </w:rPr>
        <w:t>3. Объекты капитального строительства, созданные в результате осуществления бюджетных инвестиций, или объекты недвижимого имущества, приобретенные в муниципальную собственность Мошковского сельсовета Бековского района Пензенской области в результате осуществления бюджетных инвестиций, закрепляются в установленном порядке на праве оперативного управления или хозяйственного ведения за муниципальными учреждениями, муниципальными унитарными предприятиями с последующим увеличением стоимости основных средств, находящихся на праве оперативного управления у муниципальных учреждений либо на праве оперативного управления или хозяйственного ведения у муниципальных унитарных предприятий, а также уставного фонда указанных предприятий, основанных на праве хозяйственного ведения, либо включаются в состав муниципальной казны Мошковского сельсовета Бековского района Пензенской области.</w:t>
      </w:r>
    </w:p>
    <w:p w:rsidR="00F548B0" w:rsidRPr="00F548B0" w:rsidRDefault="00F548B0" w:rsidP="00F548B0">
      <w:pPr>
        <w:autoSpaceDE w:val="0"/>
        <w:autoSpaceDN w:val="0"/>
        <w:adjustRightInd w:val="0"/>
        <w:jc w:val="both"/>
        <w:rPr>
          <w:sz w:val="18"/>
          <w:szCs w:val="18"/>
        </w:rPr>
      </w:pPr>
      <w:r w:rsidRPr="00F548B0">
        <w:rPr>
          <w:sz w:val="18"/>
          <w:szCs w:val="18"/>
        </w:rPr>
        <w:t xml:space="preserve">Объекты капитального строительства, созданные (приобретенные) организациями при исполнении переданных им главными распорядителями средств бюджета Мошковского сельсовета Бековского района Пензенской области полномочий муниципального заказчика при осуществлении бюджетных инвестиций в объекты муниципальной собственности передаются в качестве вклада в уставные (складочные) капиталы таких организаций с возникновением права муниципальной собственности Мошковского </w:t>
      </w:r>
      <w:r w:rsidRPr="00F548B0">
        <w:rPr>
          <w:sz w:val="18"/>
          <w:szCs w:val="18"/>
        </w:rPr>
        <w:lastRenderedPageBreak/>
        <w:t>сельсовета Бековского района Пензенской области на эквивалентную часть уставных (складочных) капиталов указанных организаций.</w:t>
      </w:r>
    </w:p>
    <w:p w:rsidR="00F548B0" w:rsidRPr="00F548B0" w:rsidRDefault="00F548B0" w:rsidP="00F548B0">
      <w:pPr>
        <w:jc w:val="both"/>
        <w:rPr>
          <w:sz w:val="18"/>
          <w:szCs w:val="18"/>
        </w:rPr>
      </w:pPr>
      <w:r w:rsidRPr="00F548B0">
        <w:rPr>
          <w:sz w:val="18"/>
          <w:szCs w:val="18"/>
        </w:rPr>
        <w:t>4. Осуществление бюджетных инвестиций из бюджета Мошковского сельсовета Бековского района Пензенской области в объекты капитального строительства, которые не относятся (не могут быть отнесены) к муниципальной собственности, не допускается.</w:t>
      </w:r>
    </w:p>
    <w:p w:rsidR="00F548B0" w:rsidRPr="00F548B0" w:rsidRDefault="00F548B0" w:rsidP="00F548B0">
      <w:pPr>
        <w:jc w:val="both"/>
        <w:rPr>
          <w:sz w:val="18"/>
          <w:szCs w:val="18"/>
        </w:rPr>
      </w:pPr>
      <w:r w:rsidRPr="00F548B0">
        <w:rPr>
          <w:sz w:val="18"/>
          <w:szCs w:val="18"/>
        </w:rPr>
        <w:t>5. При условии передачи полномочий муниципального заказчика по заключению и исполнению муниципальных контрактов, главный распорядитель средств бюджета Мошковского сельсовета Бековского района Пензенской области доводит до учреждений, предприятий и организаций утвержденные лимиты бюджетных обязательств (бюджетные ассигнования) на текущий финансовый год и плановый период с указанием кодов бюджетной классификации Российской Федерации, включая коды операций сектора государственного управления, контролирует целевое использование выделенных средств, достоверность предоставленной отчетности в соответствии с действующим законодательством Российской Федерации, законами Пензенской области и нормативными правовыми актами Мошковского сельсовета Бековского района Пензенской области.</w:t>
      </w:r>
    </w:p>
    <w:p w:rsidR="00F548B0" w:rsidRPr="00F548B0" w:rsidRDefault="00F548B0" w:rsidP="00F548B0">
      <w:pPr>
        <w:jc w:val="both"/>
        <w:rPr>
          <w:sz w:val="18"/>
          <w:szCs w:val="18"/>
        </w:rPr>
      </w:pPr>
      <w:r w:rsidRPr="00F548B0">
        <w:rPr>
          <w:sz w:val="18"/>
          <w:szCs w:val="18"/>
        </w:rPr>
        <w:t>6. Бюджетные инвестиции могут осуществляться в соответствии с концессионными соглашениями.</w:t>
      </w:r>
    </w:p>
    <w:p w:rsidR="00F548B0" w:rsidRPr="00F548B0" w:rsidRDefault="00F548B0" w:rsidP="00F548B0">
      <w:pPr>
        <w:jc w:val="both"/>
        <w:rPr>
          <w:sz w:val="18"/>
          <w:szCs w:val="18"/>
        </w:rPr>
      </w:pPr>
      <w:r w:rsidRPr="00F548B0">
        <w:rPr>
          <w:sz w:val="18"/>
          <w:szCs w:val="18"/>
        </w:rPr>
        <w:t>7. Главные распорядители средств бюджета Мошковского сельсовета Бековского района Пензенской области направляют в администрацию Мошковского сельсовета Бековского района Пензенской области в срок до 1 августа текущего года предложения по осуществлению бюджетных инвестиций в объекты муниципальной собственности.</w:t>
      </w:r>
    </w:p>
    <w:p w:rsidR="00F548B0" w:rsidRPr="00F548B0" w:rsidRDefault="00F548B0" w:rsidP="00F548B0">
      <w:pPr>
        <w:jc w:val="both"/>
        <w:rPr>
          <w:sz w:val="18"/>
          <w:szCs w:val="18"/>
        </w:rPr>
      </w:pPr>
      <w:r w:rsidRPr="00F548B0">
        <w:rPr>
          <w:sz w:val="18"/>
          <w:szCs w:val="18"/>
        </w:rPr>
        <w:t>8. Администрация Мошковского сельсовета Бековского района Пензенской области формирует сводный перечень объектов капитального строительства, и направляет его главе администрации Мошковского сельсовета Бековского района Пензенской области в срок до 15 сентября текущего года для утверждения и включения в проект бюджета Мошковского сельсовета Бековского района Пензенской области на очередной финансовый год и плановый период.</w:t>
      </w:r>
    </w:p>
    <w:p w:rsidR="00F548B0" w:rsidRPr="00F548B0" w:rsidRDefault="00F548B0" w:rsidP="00F548B0">
      <w:pPr>
        <w:autoSpaceDE w:val="0"/>
        <w:autoSpaceDN w:val="0"/>
        <w:adjustRightInd w:val="0"/>
        <w:jc w:val="both"/>
        <w:rPr>
          <w:sz w:val="18"/>
          <w:szCs w:val="18"/>
        </w:rPr>
      </w:pPr>
      <w:r w:rsidRPr="00F548B0">
        <w:rPr>
          <w:sz w:val="18"/>
          <w:szCs w:val="18"/>
        </w:rPr>
        <w:t>9. Решения о подготовке и реализации бюджетных инвестиций в объекты муниципальной собственности принимаются в форме постановлений администрации Мошковского сельсовета Бековского района Пензенской области.</w:t>
      </w:r>
    </w:p>
    <w:p w:rsidR="00F548B0" w:rsidRPr="00F548B0" w:rsidRDefault="00F548B0" w:rsidP="00F548B0">
      <w:pPr>
        <w:autoSpaceDE w:val="0"/>
        <w:autoSpaceDN w:val="0"/>
        <w:adjustRightInd w:val="0"/>
        <w:jc w:val="both"/>
        <w:rPr>
          <w:sz w:val="18"/>
          <w:szCs w:val="18"/>
        </w:rPr>
      </w:pPr>
      <w:r w:rsidRPr="00F548B0">
        <w:rPr>
          <w:sz w:val="18"/>
          <w:szCs w:val="18"/>
        </w:rPr>
        <w:t>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подготовке и реализации бюджетных инвестиций в такие объекты капитального строительства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F548B0" w:rsidRPr="00F548B0" w:rsidRDefault="00F548B0" w:rsidP="00F548B0">
      <w:pPr>
        <w:tabs>
          <w:tab w:val="left" w:pos="7320"/>
        </w:tabs>
        <w:jc w:val="both"/>
        <w:rPr>
          <w:sz w:val="18"/>
          <w:szCs w:val="18"/>
        </w:rPr>
      </w:pPr>
      <w:r w:rsidRPr="00F548B0">
        <w:rPr>
          <w:sz w:val="18"/>
          <w:szCs w:val="18"/>
        </w:rPr>
        <w:t>Решения об осуществлении бюджетных инвестиций или предоставлении субсидий из бюджета Мошковского сельсовета Бековского района Пензенской области на подготовку обоснования инвестиций и проведение его технологического и ценового аудита принимаются в форме постановлений администрации Мошковского сельсовета Бековского района Пензенской области в соответствии с Порядком принятия решений об осуществлении бюджетных инвестиций или предоставлении субсидий на подготовку обоснования инвестиций и проведение его технологического и ценового аудита за счет средств бюджета Мошковского сельсовета Бековского района Пензенской области согласно приложению № 1 к настоящему Порядку.</w:t>
      </w:r>
    </w:p>
    <w:p w:rsidR="00F548B0" w:rsidRPr="00F548B0" w:rsidRDefault="00F548B0" w:rsidP="00F548B0">
      <w:pPr>
        <w:tabs>
          <w:tab w:val="left" w:pos="7320"/>
        </w:tabs>
        <w:jc w:val="center"/>
        <w:rPr>
          <w:b/>
          <w:bCs/>
          <w:sz w:val="18"/>
          <w:szCs w:val="18"/>
        </w:rPr>
      </w:pPr>
      <w:r w:rsidRPr="00F548B0">
        <w:rPr>
          <w:b/>
          <w:bCs/>
          <w:sz w:val="18"/>
          <w:szCs w:val="18"/>
        </w:rPr>
        <w:t>2. Осуществление бюджетных инвестиций</w:t>
      </w:r>
    </w:p>
    <w:p w:rsidR="00F548B0" w:rsidRPr="00F548B0" w:rsidRDefault="00F548B0" w:rsidP="00F548B0">
      <w:pPr>
        <w:jc w:val="both"/>
        <w:rPr>
          <w:sz w:val="18"/>
          <w:szCs w:val="18"/>
        </w:rPr>
      </w:pPr>
      <w:r w:rsidRPr="00F548B0">
        <w:rPr>
          <w:sz w:val="18"/>
          <w:szCs w:val="18"/>
        </w:rPr>
        <w:t>10. Расходы, связанные с бюджетными инвестициями, осуществляются в рамках муниципальных контрактов, заключенных на основании законодательства Российской Федерации о контрактной системе в сфере закупок товара, работ, услуг для обеспечения государственных и муниципальных нужд на соответствующие цели:</w:t>
      </w:r>
    </w:p>
    <w:p w:rsidR="00F548B0" w:rsidRPr="00F548B0" w:rsidRDefault="00F548B0" w:rsidP="00F548B0">
      <w:pPr>
        <w:tabs>
          <w:tab w:val="left" w:pos="7320"/>
        </w:tabs>
        <w:jc w:val="both"/>
        <w:rPr>
          <w:sz w:val="18"/>
          <w:szCs w:val="18"/>
        </w:rPr>
      </w:pPr>
      <w:r w:rsidRPr="00F548B0">
        <w:rPr>
          <w:sz w:val="18"/>
          <w:szCs w:val="18"/>
        </w:rPr>
        <w:t>а) главными распорядителями средств бюджета Мошковского сельсовета Бековского района Пензенской области;</w:t>
      </w:r>
    </w:p>
    <w:p w:rsidR="00F548B0" w:rsidRPr="00F548B0" w:rsidRDefault="00F548B0" w:rsidP="00F548B0">
      <w:pPr>
        <w:tabs>
          <w:tab w:val="left" w:pos="7320"/>
        </w:tabs>
        <w:jc w:val="both"/>
        <w:rPr>
          <w:sz w:val="18"/>
          <w:szCs w:val="18"/>
        </w:rPr>
      </w:pPr>
      <w:r w:rsidRPr="00F548B0">
        <w:rPr>
          <w:sz w:val="18"/>
          <w:szCs w:val="18"/>
        </w:rPr>
        <w:t>б) учреждениями, предприятиями, организациями, которым переданы в соответствии с настоящим Порядком полномочия муниципального заказчика по заключению и исполнению муниципальных контрактов от имени Мошковского сельсовета Бековского района Пензенской области.</w:t>
      </w:r>
    </w:p>
    <w:p w:rsidR="00F548B0" w:rsidRPr="00F548B0" w:rsidRDefault="00F548B0" w:rsidP="00F548B0">
      <w:pPr>
        <w:tabs>
          <w:tab w:val="left" w:pos="851"/>
        </w:tabs>
        <w:jc w:val="both"/>
        <w:rPr>
          <w:sz w:val="18"/>
          <w:szCs w:val="18"/>
        </w:rPr>
      </w:pPr>
      <w:r w:rsidRPr="00F548B0">
        <w:rPr>
          <w:sz w:val="18"/>
          <w:szCs w:val="18"/>
        </w:rPr>
        <w:t>11. Муниципальные контракты заключаются и оплачиваются в пределах лимитов бюджетных обязательств на срок, не превышающий срок действия утвержденных ему лимитов бюджетных обязательств.</w:t>
      </w:r>
    </w:p>
    <w:p w:rsidR="00F548B0" w:rsidRPr="00F548B0" w:rsidRDefault="00F548B0" w:rsidP="00F548B0">
      <w:pPr>
        <w:jc w:val="both"/>
        <w:rPr>
          <w:sz w:val="18"/>
          <w:szCs w:val="18"/>
        </w:rPr>
      </w:pPr>
      <w:r w:rsidRPr="00F548B0">
        <w:rPr>
          <w:sz w:val="18"/>
          <w:szCs w:val="18"/>
        </w:rPr>
        <w:t>12. В целях осуществления бюджетных инвестиций главными распорядителями средств бюджета Мошковского сельсовета Бековского района Пензенской области заключаются с учреждениями, предприятиями, организациями соглашения о передаче полномочий муниципального заказчика по заключению и исполнению от имени Мошковского сельсовета Бековского района Пензенской области муниципальных контрактов от лица главных распорядителей (далее - соглашение).</w:t>
      </w:r>
    </w:p>
    <w:p w:rsidR="00F548B0" w:rsidRPr="00F548B0" w:rsidRDefault="00F548B0" w:rsidP="00F548B0">
      <w:pPr>
        <w:jc w:val="both"/>
        <w:rPr>
          <w:sz w:val="18"/>
          <w:szCs w:val="18"/>
        </w:rPr>
      </w:pPr>
      <w:r w:rsidRPr="00F548B0">
        <w:rPr>
          <w:sz w:val="18"/>
          <w:szCs w:val="18"/>
        </w:rPr>
        <w:t>13. Соглашение о передаче полномочий может быть заключено в отношении нескольких объектов.</w:t>
      </w:r>
    </w:p>
    <w:p w:rsidR="00F548B0" w:rsidRPr="00F548B0" w:rsidRDefault="00F548B0" w:rsidP="00F548B0">
      <w:pPr>
        <w:jc w:val="both"/>
        <w:rPr>
          <w:sz w:val="18"/>
          <w:szCs w:val="18"/>
        </w:rPr>
      </w:pPr>
      <w:r w:rsidRPr="00F548B0">
        <w:rPr>
          <w:sz w:val="18"/>
          <w:szCs w:val="18"/>
        </w:rPr>
        <w:t>14. Соглашение о передаче полномочий, за исключением полномочий, передаваемых при осуществлении бюджетных инвестиций в целях подготовки обоснования инвестиций и проведения его технологического и ценового аудита, должно содержать в том числе:</w:t>
      </w:r>
    </w:p>
    <w:p w:rsidR="00F548B0" w:rsidRPr="00F548B0" w:rsidRDefault="00F548B0" w:rsidP="00F548B0">
      <w:pPr>
        <w:tabs>
          <w:tab w:val="left" w:pos="7320"/>
        </w:tabs>
        <w:jc w:val="both"/>
        <w:rPr>
          <w:sz w:val="18"/>
          <w:szCs w:val="18"/>
        </w:rPr>
      </w:pPr>
      <w:r w:rsidRPr="00F548B0">
        <w:rPr>
          <w:sz w:val="18"/>
          <w:szCs w:val="18"/>
        </w:rPr>
        <w:t>а) цель осуществления бюджетных инвестиций и их объем с распределением по годам в отношении каждого объекта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объекта, рассчитанной в ценах соответствующих лет стоимости объекта капитального строительства муниципальной собственности (сметной или предполагаемой (предельной) либо стоимости приобретения объекта недвижимого имущества в муниципальную собственность), соответствующих решению, предусмотренному пунктом 9 настоящего Порядка, а также с указанием рассчитанного в ценах соответствующих лет общего объема капитальных вложений, в том числе объема бюджетных ассигнований, предусмотренного главному распорядителю как получателю средств бюджета Мошковского сельсовета Бековского района Пензенской области, соответствующих решению, предусмотренному пунктом 9 настоящего Порядка;</w:t>
      </w:r>
    </w:p>
    <w:p w:rsidR="00F548B0" w:rsidRPr="00F548B0" w:rsidRDefault="00F548B0" w:rsidP="00F548B0">
      <w:pPr>
        <w:tabs>
          <w:tab w:val="left" w:pos="7320"/>
        </w:tabs>
        <w:jc w:val="both"/>
        <w:rPr>
          <w:sz w:val="18"/>
          <w:szCs w:val="18"/>
        </w:rPr>
      </w:pPr>
      <w:r w:rsidRPr="00F548B0">
        <w:rPr>
          <w:sz w:val="18"/>
          <w:szCs w:val="18"/>
        </w:rPr>
        <w:t>б) положения, устанавливающие права и обязанности учреждения, предприятия, организации по заключению и исполнению от имени Мошковского сельсовета Бековского района Пензенской области от лица главных распорядителей средств бюджета Мошковского сельсовета Бековского района Пензенской области муниципальных контрактов;</w:t>
      </w:r>
    </w:p>
    <w:p w:rsidR="00F548B0" w:rsidRPr="00F548B0" w:rsidRDefault="00F548B0" w:rsidP="00F548B0">
      <w:pPr>
        <w:tabs>
          <w:tab w:val="left" w:pos="7320"/>
        </w:tabs>
        <w:jc w:val="both"/>
        <w:rPr>
          <w:sz w:val="18"/>
          <w:szCs w:val="18"/>
        </w:rPr>
      </w:pPr>
      <w:r w:rsidRPr="00F548B0">
        <w:rPr>
          <w:sz w:val="18"/>
          <w:szCs w:val="18"/>
        </w:rPr>
        <w:t>в) ответственность учреждения, предприятия, организации за неисполнение или ненадлежащее исполнение переданных им полномочий;</w:t>
      </w:r>
    </w:p>
    <w:p w:rsidR="00F548B0" w:rsidRPr="00F548B0" w:rsidRDefault="00F548B0" w:rsidP="00F548B0">
      <w:pPr>
        <w:tabs>
          <w:tab w:val="left" w:pos="7320"/>
        </w:tabs>
        <w:jc w:val="both"/>
        <w:rPr>
          <w:sz w:val="18"/>
          <w:szCs w:val="18"/>
        </w:rPr>
      </w:pPr>
      <w:r w:rsidRPr="00F548B0">
        <w:rPr>
          <w:sz w:val="18"/>
          <w:szCs w:val="18"/>
        </w:rPr>
        <w:t>г) положения, устанавливающие право главного распорядителя средств бюджета Мошковского сельсовета Бековского района Пензенской области на проведение проверок соблюдения учреждением, предприятием, организацией условий, установленных заключенным соглашением о передаче полномочий;</w:t>
      </w:r>
    </w:p>
    <w:p w:rsidR="00F548B0" w:rsidRPr="00F548B0" w:rsidRDefault="00F548B0" w:rsidP="00F548B0">
      <w:pPr>
        <w:tabs>
          <w:tab w:val="left" w:pos="7320"/>
        </w:tabs>
        <w:jc w:val="both"/>
        <w:rPr>
          <w:sz w:val="18"/>
          <w:szCs w:val="18"/>
        </w:rPr>
      </w:pPr>
      <w:r w:rsidRPr="00F548B0">
        <w:rPr>
          <w:sz w:val="18"/>
          <w:szCs w:val="18"/>
        </w:rPr>
        <w:t>д) положения, устанавливающие обязанность учреждения, предприятия, организации по ведению бюджетного учета, составлению и представлению бюджетной отчетности главному распорядителю средств бюджета рабочего Мошковского сельсовета Бековского района Пензенской области как получателю бюджетных средств.</w:t>
      </w:r>
    </w:p>
    <w:p w:rsidR="00F548B0" w:rsidRPr="00F548B0" w:rsidRDefault="00F548B0" w:rsidP="00F548B0">
      <w:pPr>
        <w:tabs>
          <w:tab w:val="left" w:pos="7320"/>
        </w:tabs>
        <w:jc w:val="both"/>
        <w:rPr>
          <w:sz w:val="18"/>
          <w:szCs w:val="18"/>
        </w:rPr>
      </w:pPr>
      <w:r w:rsidRPr="00F548B0">
        <w:rPr>
          <w:sz w:val="18"/>
          <w:szCs w:val="18"/>
        </w:rPr>
        <w:t xml:space="preserve">15. Соглашение о передаче полномочий, передаваемых при осуществлении бюджетных инвестиций в целях подготовки обоснования инвестиций и проведения его технологического и ценового аудита, должно содержать в том числе положения, предусмотренные </w:t>
      </w:r>
      <w:r w:rsidRPr="00F548B0">
        <w:rPr>
          <w:sz w:val="18"/>
          <w:szCs w:val="18"/>
        </w:rPr>
        <w:lastRenderedPageBreak/>
        <w:t>подпунктами «б» - «д» пункта 14 настоящего Порядка, а также цель осуществления бюджетных инвестиций с указанием в отношении каждого объекта его наименования, сроков подготовки обоснования инвестиций и проведения его технологического и ценового аудита и общего объема капитальных вложений в целях подготовки обоснования инвестиций и проведения его технологического и ценового аудита, в том числе объема бюджетных ассигнований, предусмотренного главному распорядителю средств бюджета Мошковского сельсовета Бековского района Пензенской области, соответствующего решению, предусмотренному пунктом 9 настоящего Порядка.</w:t>
      </w:r>
    </w:p>
    <w:p w:rsidR="00F548B0" w:rsidRPr="00F548B0" w:rsidRDefault="00F548B0" w:rsidP="00F548B0">
      <w:pPr>
        <w:tabs>
          <w:tab w:val="left" w:pos="0"/>
        </w:tabs>
        <w:jc w:val="both"/>
        <w:rPr>
          <w:sz w:val="18"/>
          <w:szCs w:val="18"/>
        </w:rPr>
      </w:pPr>
      <w:r w:rsidRPr="00F548B0">
        <w:rPr>
          <w:sz w:val="18"/>
          <w:szCs w:val="18"/>
        </w:rPr>
        <w:t xml:space="preserve">16. Операции с бюджетными инвестициями осуществляются в порядке, установленном бюджетным законодательством Российской Федерации, Положением о бюджетном устройстве и бюджетном процессе в Мошковского сельсовета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w:t>
      </w:r>
      <w:r w:rsidRPr="00F548B0">
        <w:rPr>
          <w:color w:val="000000"/>
          <w:sz w:val="18"/>
          <w:szCs w:val="18"/>
        </w:rPr>
        <w:t>от 26.07.2013 № 378-88/</w:t>
      </w:r>
      <w:r w:rsidRPr="00F548B0">
        <w:rPr>
          <w:color w:val="000000"/>
          <w:sz w:val="18"/>
          <w:szCs w:val="18"/>
          <w:lang w:val="en-US"/>
        </w:rPr>
        <w:t>V</w:t>
      </w:r>
      <w:r w:rsidRPr="00F548B0">
        <w:rPr>
          <w:color w:val="000000"/>
          <w:sz w:val="18"/>
          <w:szCs w:val="18"/>
        </w:rPr>
        <w:t xml:space="preserve"> (</w:t>
      </w:r>
      <w:r w:rsidRPr="00F548B0">
        <w:rPr>
          <w:sz w:val="18"/>
          <w:szCs w:val="18"/>
        </w:rPr>
        <w:t>с последующими изменениями), и отражаются на отдельных лицевых счетах, открываемых в Управлении финансов администрации Бековского района Пензенской области:</w:t>
      </w:r>
    </w:p>
    <w:p w:rsidR="00F548B0" w:rsidRPr="00F548B0" w:rsidRDefault="00F548B0" w:rsidP="00F548B0">
      <w:pPr>
        <w:tabs>
          <w:tab w:val="left" w:pos="7320"/>
        </w:tabs>
        <w:jc w:val="both"/>
        <w:rPr>
          <w:sz w:val="18"/>
          <w:szCs w:val="18"/>
        </w:rPr>
      </w:pPr>
      <w:r w:rsidRPr="00F548B0">
        <w:rPr>
          <w:sz w:val="18"/>
          <w:szCs w:val="18"/>
        </w:rPr>
        <w:t>а) получателя бюджетных средств - в случае заключения муниципальных контрактов муниципальным заказчиком;</w:t>
      </w:r>
    </w:p>
    <w:p w:rsidR="00F548B0" w:rsidRPr="00F548B0" w:rsidRDefault="00F548B0" w:rsidP="00F548B0">
      <w:pPr>
        <w:tabs>
          <w:tab w:val="left" w:pos="7320"/>
        </w:tabs>
        <w:jc w:val="both"/>
        <w:rPr>
          <w:sz w:val="18"/>
          <w:szCs w:val="18"/>
        </w:rPr>
      </w:pPr>
      <w:r w:rsidRPr="00F548B0">
        <w:rPr>
          <w:sz w:val="18"/>
          <w:szCs w:val="18"/>
        </w:rPr>
        <w:t>б) для учета операций по переданным полномочиям получателя бюджетных средств - в случае заключения от Мошковского сельсовета Бековского района Пензенской области муниципальных контрактов учреждениями, предприятиями, организациями от лица главных распорядителей средств бюджета Мошковского сельсовета Бековского района Пензенской области.</w:t>
      </w:r>
    </w:p>
    <w:p w:rsidR="00F548B0" w:rsidRPr="00F548B0" w:rsidRDefault="00F548B0" w:rsidP="00F548B0">
      <w:pPr>
        <w:jc w:val="both"/>
        <w:rPr>
          <w:sz w:val="18"/>
          <w:szCs w:val="18"/>
        </w:rPr>
      </w:pPr>
      <w:r w:rsidRPr="00F548B0">
        <w:rPr>
          <w:sz w:val="18"/>
          <w:szCs w:val="18"/>
        </w:rPr>
        <w:t>17. В целях открытия получателю бюджетных средств в Управлении финансов администрации Бековского района Пензенской области лицевого счета, указанного в подпункте «б» пункта 16 настоящего Порядка, учреждения, предприятия, организации в течение 5 рабочих дней со дня получения от главного распорядителя средств бюджета Мошковского сельсовета Бековского района Пензенской области подписанного им соглашения о передаче полномочий представляют в Управление финансов администрации Бековского района Пензенской области документы, необходимые для открытия лицевого счета по переданным полномочиям получателя бюджетных средств, в порядке, установленном Управлением финансов администрации Бековского района Пензенской области. Основанием для открытия лицевого счета, указанного в подпункте «б» пункта 16 настоящего Порядка, является копия соглашения о передаче полномочий.</w:t>
      </w:r>
    </w:p>
    <w:p w:rsidR="00F548B0" w:rsidRPr="00F548B0" w:rsidRDefault="00F548B0" w:rsidP="00F548B0">
      <w:pPr>
        <w:tabs>
          <w:tab w:val="left" w:pos="709"/>
        </w:tabs>
        <w:jc w:val="both"/>
        <w:rPr>
          <w:sz w:val="18"/>
          <w:szCs w:val="18"/>
        </w:rPr>
      </w:pPr>
      <w:r w:rsidRPr="00F548B0">
        <w:rPr>
          <w:sz w:val="18"/>
          <w:szCs w:val="18"/>
        </w:rPr>
        <w:t>18. Отчеты об использовании бюджетных инвестиций в форме капитальных вложений в объекты муниципальной собственности представляются в срок до 4 числа месяца, следующего за отчетным, главным распорядителем средств бюджета Мошковского сельсовета Бековского района Пензенской области за подписью руководителя в Управление финансов администрации Бековского района Пензенской области по форме согласно приложению № 2 к настоящему Порядку.</w:t>
      </w:r>
    </w:p>
    <w:p w:rsidR="00F548B0" w:rsidRPr="00A70C28" w:rsidRDefault="00F548B0" w:rsidP="00F548B0">
      <w:pPr>
        <w:pStyle w:val="formattext0"/>
        <w:spacing w:before="0" w:beforeAutospacing="0" w:after="0" w:afterAutospacing="0"/>
        <w:jc w:val="both"/>
        <w:rPr>
          <w:sz w:val="26"/>
          <w:szCs w:val="26"/>
        </w:rPr>
      </w:pPr>
      <w:r w:rsidRPr="00F548B0">
        <w:rPr>
          <w:sz w:val="18"/>
          <w:szCs w:val="18"/>
        </w:rPr>
        <w:t>19. В случае ликвидации или реорганизации учреждения, предприятия, организации оно обязано незамедлительно сообщить об этом, а также о состоянии объектов незавершенного капитального строительства и реконструкции, в письменной форме в Управление финансов администрации Бековского района Пензенской области для учета указанных объектов в соответствии с законодательством Российской Федерации</w:t>
      </w:r>
      <w:r w:rsidRPr="00A70C28">
        <w:rPr>
          <w:sz w:val="26"/>
          <w:szCs w:val="26"/>
        </w:rPr>
        <w:t>.</w:t>
      </w:r>
    </w:p>
    <w:p w:rsidR="00F73079" w:rsidRDefault="00F73079" w:rsidP="00F73079">
      <w:pPr>
        <w:tabs>
          <w:tab w:val="left" w:pos="7320"/>
        </w:tabs>
        <w:jc w:val="center"/>
        <w:rPr>
          <w:sz w:val="18"/>
          <w:szCs w:val="18"/>
        </w:rPr>
      </w:pPr>
    </w:p>
    <w:p w:rsidR="00F73079" w:rsidRPr="00F73079" w:rsidRDefault="00F73079" w:rsidP="00F73079">
      <w:pPr>
        <w:tabs>
          <w:tab w:val="left" w:pos="7320"/>
        </w:tabs>
        <w:jc w:val="center"/>
        <w:rPr>
          <w:sz w:val="18"/>
          <w:szCs w:val="18"/>
        </w:rPr>
      </w:pPr>
      <w:r w:rsidRPr="00F73079">
        <w:rPr>
          <w:sz w:val="18"/>
          <w:szCs w:val="18"/>
        </w:rPr>
        <w:t>Приложение № 1 к Порядку</w:t>
      </w:r>
      <w:r>
        <w:rPr>
          <w:sz w:val="18"/>
          <w:szCs w:val="18"/>
        </w:rPr>
        <w:t xml:space="preserve"> </w:t>
      </w:r>
      <w:r w:rsidRPr="00F73079">
        <w:rPr>
          <w:sz w:val="18"/>
          <w:szCs w:val="18"/>
        </w:rPr>
        <w:t>осуществления бюджетных инвестиций</w:t>
      </w:r>
      <w:r>
        <w:rPr>
          <w:sz w:val="18"/>
          <w:szCs w:val="18"/>
        </w:rPr>
        <w:t xml:space="preserve"> </w:t>
      </w:r>
      <w:r w:rsidRPr="00F73079">
        <w:rPr>
          <w:sz w:val="18"/>
          <w:szCs w:val="18"/>
        </w:rPr>
        <w:t>в объекты муниципальной собственности</w:t>
      </w:r>
      <w:r>
        <w:rPr>
          <w:sz w:val="18"/>
          <w:szCs w:val="18"/>
        </w:rPr>
        <w:t xml:space="preserve"> </w:t>
      </w:r>
      <w:r w:rsidRPr="00F73079">
        <w:rPr>
          <w:sz w:val="18"/>
          <w:szCs w:val="18"/>
        </w:rPr>
        <w:t>в форме капитальных вложений за</w:t>
      </w:r>
      <w:r>
        <w:rPr>
          <w:sz w:val="18"/>
          <w:szCs w:val="18"/>
        </w:rPr>
        <w:t xml:space="preserve"> </w:t>
      </w:r>
      <w:r w:rsidRPr="00F73079">
        <w:rPr>
          <w:sz w:val="18"/>
          <w:szCs w:val="18"/>
        </w:rPr>
        <w:t xml:space="preserve">счет средств бюджета Мошковского сельсовета </w:t>
      </w:r>
      <w:r>
        <w:rPr>
          <w:sz w:val="18"/>
          <w:szCs w:val="18"/>
        </w:rPr>
        <w:t>Бековского</w:t>
      </w:r>
      <w:r w:rsidRPr="00F73079">
        <w:rPr>
          <w:sz w:val="18"/>
          <w:szCs w:val="18"/>
        </w:rPr>
        <w:t xml:space="preserve"> района Пензенской области</w:t>
      </w:r>
    </w:p>
    <w:p w:rsidR="00F73079" w:rsidRPr="00F73079" w:rsidRDefault="00F73079" w:rsidP="00F73079">
      <w:pPr>
        <w:tabs>
          <w:tab w:val="left" w:pos="7320"/>
        </w:tabs>
        <w:jc w:val="both"/>
        <w:rPr>
          <w:sz w:val="18"/>
          <w:szCs w:val="18"/>
        </w:rPr>
      </w:pPr>
    </w:p>
    <w:p w:rsidR="00F548B0" w:rsidRPr="00F548B0" w:rsidRDefault="00F548B0" w:rsidP="00F548B0">
      <w:pPr>
        <w:tabs>
          <w:tab w:val="left" w:pos="7320"/>
        </w:tabs>
        <w:jc w:val="center"/>
        <w:rPr>
          <w:b/>
          <w:sz w:val="18"/>
          <w:szCs w:val="18"/>
        </w:rPr>
      </w:pPr>
      <w:r w:rsidRPr="00F548B0">
        <w:rPr>
          <w:b/>
          <w:sz w:val="18"/>
          <w:szCs w:val="18"/>
        </w:rPr>
        <w:t>Порядок</w:t>
      </w:r>
    </w:p>
    <w:p w:rsidR="00F548B0" w:rsidRPr="00F548B0" w:rsidRDefault="00F548B0" w:rsidP="00F548B0">
      <w:pPr>
        <w:tabs>
          <w:tab w:val="left" w:pos="7320"/>
        </w:tabs>
        <w:jc w:val="center"/>
        <w:rPr>
          <w:b/>
          <w:sz w:val="18"/>
          <w:szCs w:val="18"/>
        </w:rPr>
      </w:pPr>
      <w:r w:rsidRPr="00F548B0">
        <w:rPr>
          <w:b/>
          <w:sz w:val="18"/>
          <w:szCs w:val="18"/>
        </w:rPr>
        <w:t>принятия решений об осуществлении бюджетных инвестиций или предоставлении субсидий на подготовку обоснования инвестиций и проведение его технологического и ценового аудита за счет средств бюджета</w:t>
      </w:r>
      <w:r w:rsidRPr="00F548B0">
        <w:rPr>
          <w:sz w:val="18"/>
          <w:szCs w:val="18"/>
        </w:rPr>
        <w:t xml:space="preserve"> </w:t>
      </w:r>
      <w:r w:rsidRPr="00F548B0">
        <w:rPr>
          <w:b/>
          <w:sz w:val="18"/>
          <w:szCs w:val="18"/>
        </w:rPr>
        <w:t>Мошковского сельсовета Бековского района Пензенской области</w:t>
      </w:r>
    </w:p>
    <w:p w:rsidR="00F548B0" w:rsidRPr="00F548B0" w:rsidRDefault="00F548B0" w:rsidP="00F548B0">
      <w:pPr>
        <w:tabs>
          <w:tab w:val="left" w:pos="7320"/>
        </w:tabs>
        <w:jc w:val="both"/>
        <w:rPr>
          <w:sz w:val="18"/>
          <w:szCs w:val="18"/>
        </w:rPr>
      </w:pPr>
      <w:r w:rsidRPr="00F548B0">
        <w:rPr>
          <w:sz w:val="18"/>
          <w:szCs w:val="18"/>
        </w:rPr>
        <w:t>1. Настоящим Порядком устанавливается последовательность принятия решений:</w:t>
      </w:r>
    </w:p>
    <w:p w:rsidR="00F548B0" w:rsidRPr="00F548B0" w:rsidRDefault="00F548B0" w:rsidP="00F548B0">
      <w:pPr>
        <w:tabs>
          <w:tab w:val="left" w:pos="7320"/>
        </w:tabs>
        <w:jc w:val="both"/>
        <w:rPr>
          <w:sz w:val="18"/>
          <w:szCs w:val="18"/>
        </w:rPr>
      </w:pPr>
      <w:r w:rsidRPr="00F548B0">
        <w:rPr>
          <w:sz w:val="18"/>
          <w:szCs w:val="18"/>
        </w:rPr>
        <w:t>а) о предоставлении субсидий из бюджета Мошковского сельсовета Бековского района Пензенской области муниципальным бюджетным учреждениям и автономным учреждениям (далее – учреждения), а также муниципальным предприятиям на подготовку обоснования инвестиций и проведение его технологического и ценового аудита в отношении объектов капитального строительства, которые находятся (будут находиться) в муниципальной собственности Мошковского сельсовета Бековского района Пензенской области (далее – объекты капитального строительства), в случае, если подготовка такого обоснования является обязательной в соответствии с законодательством Российской Федерации (далее – субсидии);</w:t>
      </w:r>
    </w:p>
    <w:p w:rsidR="00F548B0" w:rsidRPr="00F548B0" w:rsidRDefault="00F548B0" w:rsidP="00F548B0">
      <w:pPr>
        <w:tabs>
          <w:tab w:val="left" w:pos="7320"/>
        </w:tabs>
        <w:jc w:val="both"/>
        <w:rPr>
          <w:sz w:val="18"/>
          <w:szCs w:val="18"/>
        </w:rPr>
      </w:pPr>
      <w:r w:rsidRPr="00F548B0">
        <w:rPr>
          <w:sz w:val="18"/>
          <w:szCs w:val="18"/>
        </w:rPr>
        <w:t>б) об осуществлении бюджетных инвестиций из бюджета Мошковского сельсовета Бековского района Пензенской области получателям бюджетных средств на подготовку обоснования инвестиций и проведение его технологического и ценового аудита в отношении объектов капитального строительства в случае, если подготовка такого обоснования является обязательной в соответствии с законодательством Российской Федерации (далее – бюджетные инвестиции).</w:t>
      </w:r>
    </w:p>
    <w:p w:rsidR="00F548B0" w:rsidRPr="00F548B0" w:rsidRDefault="00F548B0" w:rsidP="00F548B0">
      <w:pPr>
        <w:tabs>
          <w:tab w:val="left" w:pos="7320"/>
        </w:tabs>
        <w:jc w:val="both"/>
        <w:rPr>
          <w:sz w:val="18"/>
          <w:szCs w:val="18"/>
        </w:rPr>
      </w:pPr>
      <w:r w:rsidRPr="00F548B0">
        <w:rPr>
          <w:sz w:val="18"/>
          <w:szCs w:val="18"/>
        </w:rPr>
        <w:t>2. Инициатором подготовки проекта решения об осуществлении бюджетных инвестиций или предоставлении субсидий на подготовку обоснования инвестиций и проведении его технологического и ценового аудита в отношении объектов капитального строительства за счет средств бюджета Мошковского сельсовета Бековского района Пензенской области (далее – Решение) выступает предполагаемый главный распорядитель средств бюджета Мошковского сельсовета Бековского района Пензенской области, ответственный за реализацию мероприятий муниципальной программы Мошковского сельсовета Бековского района Пензенской области, в рамках которой планируется реализация бюджетных инвестиций или предоставление субсидии, либо в случае, если объект капитального строительства или объект недвижимого имущества не включен в муниципальную программу Мошковского сельсовета Бековского района Пензенской области, предполагаемый главный распорядитель средств бюджета Мошковского сельсовета Бековского района Пензенской области, наделенный в установленном порядке полномочиями в соответствующей сфере (далее – главный распорядитель).</w:t>
      </w:r>
    </w:p>
    <w:p w:rsidR="00F548B0" w:rsidRPr="00F548B0" w:rsidRDefault="00F548B0" w:rsidP="00F548B0">
      <w:pPr>
        <w:tabs>
          <w:tab w:val="left" w:pos="7320"/>
        </w:tabs>
        <w:jc w:val="both"/>
        <w:rPr>
          <w:sz w:val="18"/>
          <w:szCs w:val="18"/>
        </w:rPr>
      </w:pPr>
      <w:r w:rsidRPr="00F548B0">
        <w:rPr>
          <w:sz w:val="18"/>
          <w:szCs w:val="18"/>
        </w:rPr>
        <w:t>3. Главный распорядитель согласовывает проект Решения с разработчиком муниципальной программы Мошковского сельсовета Бековского района Пензенской области в случае, если он не является одновременно ее разработчиком.</w:t>
      </w:r>
    </w:p>
    <w:p w:rsidR="00F548B0" w:rsidRPr="00F548B0" w:rsidRDefault="00F548B0" w:rsidP="00F548B0">
      <w:pPr>
        <w:tabs>
          <w:tab w:val="left" w:pos="7320"/>
        </w:tabs>
        <w:jc w:val="both"/>
        <w:rPr>
          <w:sz w:val="18"/>
          <w:szCs w:val="18"/>
        </w:rPr>
      </w:pPr>
      <w:r w:rsidRPr="00F548B0">
        <w:rPr>
          <w:sz w:val="18"/>
          <w:szCs w:val="18"/>
        </w:rPr>
        <w:t>4. Проект Решения подготавливается в форме проекта постановления администрации Мошковского сельсовета Бековского района Пензенской области.</w:t>
      </w:r>
    </w:p>
    <w:p w:rsidR="00F548B0" w:rsidRPr="00F548B0" w:rsidRDefault="00F548B0" w:rsidP="00F548B0">
      <w:pPr>
        <w:tabs>
          <w:tab w:val="left" w:pos="7320"/>
        </w:tabs>
        <w:jc w:val="both"/>
        <w:rPr>
          <w:sz w:val="18"/>
          <w:szCs w:val="18"/>
        </w:rPr>
      </w:pPr>
      <w:r w:rsidRPr="00F548B0">
        <w:rPr>
          <w:sz w:val="18"/>
          <w:szCs w:val="18"/>
        </w:rPr>
        <w:t>В проект Решения может быть включено несколько объектов капитального строительства одного учреждения или предприятия, относящихся к одному мероприятию муниципальной программы Мошковского сельсовета Бековского района Пензенской области или одной сфере деятельности главного распорядителя.</w:t>
      </w:r>
    </w:p>
    <w:p w:rsidR="00F548B0" w:rsidRPr="00F548B0" w:rsidRDefault="00F548B0" w:rsidP="00F548B0">
      <w:pPr>
        <w:tabs>
          <w:tab w:val="left" w:pos="7320"/>
        </w:tabs>
        <w:jc w:val="both"/>
        <w:rPr>
          <w:sz w:val="18"/>
          <w:szCs w:val="18"/>
        </w:rPr>
      </w:pPr>
      <w:r w:rsidRPr="00F548B0">
        <w:rPr>
          <w:sz w:val="18"/>
          <w:szCs w:val="18"/>
        </w:rPr>
        <w:t>5. Проект Решения содержит следующую информацию в отношении каждого объекта капитального строительства:</w:t>
      </w:r>
    </w:p>
    <w:p w:rsidR="00F548B0" w:rsidRPr="00F548B0" w:rsidRDefault="00F548B0" w:rsidP="00F548B0">
      <w:pPr>
        <w:tabs>
          <w:tab w:val="left" w:pos="7320"/>
        </w:tabs>
        <w:jc w:val="both"/>
        <w:rPr>
          <w:sz w:val="18"/>
          <w:szCs w:val="18"/>
        </w:rPr>
      </w:pPr>
      <w:r w:rsidRPr="00F548B0">
        <w:rPr>
          <w:sz w:val="18"/>
          <w:szCs w:val="18"/>
        </w:rPr>
        <w:t>а) наименование объекта капитального строительства;</w:t>
      </w:r>
    </w:p>
    <w:p w:rsidR="00F548B0" w:rsidRPr="00F548B0" w:rsidRDefault="00F548B0" w:rsidP="00F548B0">
      <w:pPr>
        <w:tabs>
          <w:tab w:val="left" w:pos="7320"/>
        </w:tabs>
        <w:jc w:val="both"/>
        <w:rPr>
          <w:sz w:val="18"/>
          <w:szCs w:val="18"/>
        </w:rPr>
      </w:pPr>
      <w:r w:rsidRPr="00F548B0">
        <w:rPr>
          <w:sz w:val="18"/>
          <w:szCs w:val="18"/>
        </w:rPr>
        <w:lastRenderedPageBreak/>
        <w:t>б) направление инвестирования (строительство, реконструкция, в том числе с элементами реставрации, техническое перевооружение);</w:t>
      </w:r>
    </w:p>
    <w:p w:rsidR="00F548B0" w:rsidRPr="00F548B0" w:rsidRDefault="00F548B0" w:rsidP="00F548B0">
      <w:pPr>
        <w:tabs>
          <w:tab w:val="left" w:pos="7320"/>
        </w:tabs>
        <w:jc w:val="both"/>
        <w:rPr>
          <w:sz w:val="18"/>
          <w:szCs w:val="18"/>
        </w:rPr>
      </w:pPr>
      <w:r w:rsidRPr="00F548B0">
        <w:rPr>
          <w:sz w:val="18"/>
          <w:szCs w:val="18"/>
        </w:rPr>
        <w:t>в) наименование главного распорядителя;</w:t>
      </w:r>
    </w:p>
    <w:p w:rsidR="00F548B0" w:rsidRPr="00F548B0" w:rsidRDefault="00F548B0" w:rsidP="00F548B0">
      <w:pPr>
        <w:tabs>
          <w:tab w:val="left" w:pos="7320"/>
        </w:tabs>
        <w:jc w:val="both"/>
        <w:rPr>
          <w:sz w:val="18"/>
          <w:szCs w:val="18"/>
        </w:rPr>
      </w:pPr>
      <w:r w:rsidRPr="00F548B0">
        <w:rPr>
          <w:sz w:val="18"/>
          <w:szCs w:val="18"/>
        </w:rPr>
        <w:t>г) наименование муниципального заказчика (заказчика);</w:t>
      </w:r>
    </w:p>
    <w:p w:rsidR="00F548B0" w:rsidRPr="00F548B0" w:rsidRDefault="00F548B0" w:rsidP="00F548B0">
      <w:pPr>
        <w:tabs>
          <w:tab w:val="left" w:pos="7320"/>
        </w:tabs>
        <w:jc w:val="both"/>
        <w:rPr>
          <w:sz w:val="18"/>
          <w:szCs w:val="18"/>
        </w:rPr>
      </w:pPr>
      <w:r w:rsidRPr="00F548B0">
        <w:rPr>
          <w:sz w:val="18"/>
          <w:szCs w:val="18"/>
        </w:rPr>
        <w:t>д) мощность (прирост мощности) объекта капитального строительства, подлежащая вводу в эксплуатацию;</w:t>
      </w:r>
    </w:p>
    <w:p w:rsidR="00F548B0" w:rsidRPr="00F548B0" w:rsidRDefault="00F548B0" w:rsidP="00F548B0">
      <w:pPr>
        <w:tabs>
          <w:tab w:val="left" w:pos="7320"/>
        </w:tabs>
        <w:jc w:val="both"/>
        <w:rPr>
          <w:sz w:val="18"/>
          <w:szCs w:val="18"/>
        </w:rPr>
      </w:pPr>
      <w:r w:rsidRPr="00F548B0">
        <w:rPr>
          <w:sz w:val="18"/>
          <w:szCs w:val="18"/>
        </w:rPr>
        <w:t>е) срок подготовки обоснования инвестиций и проведения его технологического и ценового аудита;</w:t>
      </w:r>
    </w:p>
    <w:p w:rsidR="00F548B0" w:rsidRPr="00F548B0" w:rsidRDefault="00F548B0" w:rsidP="00F548B0">
      <w:pPr>
        <w:tabs>
          <w:tab w:val="left" w:pos="7320"/>
        </w:tabs>
        <w:jc w:val="both"/>
        <w:rPr>
          <w:sz w:val="18"/>
          <w:szCs w:val="18"/>
        </w:rPr>
      </w:pPr>
      <w:r w:rsidRPr="00F548B0">
        <w:rPr>
          <w:sz w:val="18"/>
          <w:szCs w:val="18"/>
        </w:rPr>
        <w:t>ж) общий (предельный) размер субсидий (объем бюджетных инвестиций) и его распределение по годам (в ценах соответствующих лет реализации инвестиционного проекта).</w:t>
      </w:r>
    </w:p>
    <w:p w:rsidR="00F548B0" w:rsidRPr="00F548B0" w:rsidRDefault="00F548B0" w:rsidP="00F548B0">
      <w:pPr>
        <w:tabs>
          <w:tab w:val="left" w:pos="7320"/>
        </w:tabs>
        <w:jc w:val="both"/>
        <w:rPr>
          <w:sz w:val="18"/>
          <w:szCs w:val="18"/>
        </w:rPr>
      </w:pPr>
      <w:r w:rsidRPr="00F548B0">
        <w:rPr>
          <w:sz w:val="18"/>
          <w:szCs w:val="18"/>
        </w:rPr>
        <w:t>6. Главный распорядитель одновременно с проектом Решения готовит пояснительную записку, содержащую краткую характеристику объекта капитального строительства, а также обоснование невозможности подготовки обоснования инвестиций и проведения его технологического и ценового аудита без предоставления средств из бюджета Мошковского сельсовета Бековского района Пензенской области.</w:t>
      </w:r>
    </w:p>
    <w:p w:rsidR="00F548B0" w:rsidRPr="00F548B0" w:rsidRDefault="00F548B0" w:rsidP="00F548B0">
      <w:pPr>
        <w:tabs>
          <w:tab w:val="left" w:pos="7320"/>
        </w:tabs>
        <w:jc w:val="both"/>
        <w:rPr>
          <w:sz w:val="18"/>
          <w:szCs w:val="18"/>
        </w:rPr>
      </w:pPr>
      <w:r w:rsidRPr="00F548B0">
        <w:rPr>
          <w:sz w:val="18"/>
          <w:szCs w:val="18"/>
        </w:rPr>
        <w:t>7. Главные распорядители средств бюджета Мошковского сельсовета Бековского района Пензенской области по мере необходимости в течение финансового года и ежегодно в срок до 1 сентября текущего года формируют согласованный проект Решения.</w:t>
      </w:r>
    </w:p>
    <w:p w:rsidR="00F73079" w:rsidRPr="00F548B0" w:rsidRDefault="00F548B0" w:rsidP="00F548B0">
      <w:pPr>
        <w:tabs>
          <w:tab w:val="left" w:pos="7320"/>
        </w:tabs>
        <w:rPr>
          <w:sz w:val="18"/>
          <w:szCs w:val="18"/>
        </w:rPr>
      </w:pPr>
      <w:r w:rsidRPr="00F548B0">
        <w:rPr>
          <w:sz w:val="18"/>
          <w:szCs w:val="18"/>
        </w:rPr>
        <w:t>8. На основании принятых Решений, расходы на их осуществление подлежат включению в проекты муниципальных программ Мошковского сельсовета Бековского района Пензенской области.</w:t>
      </w:r>
    </w:p>
    <w:p w:rsidR="00F548B0" w:rsidRDefault="00F548B0" w:rsidP="00F73079">
      <w:pPr>
        <w:tabs>
          <w:tab w:val="left" w:pos="7320"/>
        </w:tabs>
        <w:jc w:val="center"/>
        <w:rPr>
          <w:sz w:val="18"/>
          <w:szCs w:val="18"/>
        </w:rPr>
      </w:pPr>
    </w:p>
    <w:p w:rsidR="00F73079" w:rsidRPr="00F73079" w:rsidRDefault="00F73079" w:rsidP="00F73079">
      <w:pPr>
        <w:tabs>
          <w:tab w:val="left" w:pos="7320"/>
        </w:tabs>
        <w:jc w:val="center"/>
        <w:rPr>
          <w:sz w:val="18"/>
          <w:szCs w:val="18"/>
        </w:rPr>
      </w:pPr>
      <w:r w:rsidRPr="00F73079">
        <w:rPr>
          <w:sz w:val="18"/>
          <w:szCs w:val="18"/>
        </w:rPr>
        <w:t>Приложение № 2 к Порядку</w:t>
      </w:r>
      <w:r>
        <w:rPr>
          <w:sz w:val="18"/>
          <w:szCs w:val="18"/>
        </w:rPr>
        <w:t xml:space="preserve"> </w:t>
      </w:r>
      <w:r w:rsidRPr="00F73079">
        <w:rPr>
          <w:sz w:val="18"/>
          <w:szCs w:val="18"/>
        </w:rPr>
        <w:t>осуществления бюджетных инвестиций</w:t>
      </w:r>
      <w:r>
        <w:rPr>
          <w:sz w:val="18"/>
          <w:szCs w:val="18"/>
        </w:rPr>
        <w:t xml:space="preserve"> </w:t>
      </w:r>
      <w:r w:rsidRPr="00F73079">
        <w:rPr>
          <w:sz w:val="18"/>
          <w:szCs w:val="18"/>
        </w:rPr>
        <w:t>в объекты муниципальной собственности</w:t>
      </w:r>
      <w:r>
        <w:rPr>
          <w:sz w:val="18"/>
          <w:szCs w:val="18"/>
        </w:rPr>
        <w:t xml:space="preserve"> </w:t>
      </w:r>
      <w:r w:rsidRPr="00F73079">
        <w:rPr>
          <w:sz w:val="18"/>
          <w:szCs w:val="18"/>
        </w:rPr>
        <w:t>в форме капитальных вложений за</w:t>
      </w:r>
      <w:r>
        <w:rPr>
          <w:sz w:val="18"/>
          <w:szCs w:val="18"/>
        </w:rPr>
        <w:t xml:space="preserve"> </w:t>
      </w:r>
      <w:r w:rsidRPr="00F73079">
        <w:rPr>
          <w:sz w:val="18"/>
          <w:szCs w:val="18"/>
        </w:rPr>
        <w:t>счет средств бюджета Мошковского сельсовета</w:t>
      </w:r>
      <w:r>
        <w:rPr>
          <w:sz w:val="18"/>
          <w:szCs w:val="18"/>
        </w:rPr>
        <w:t xml:space="preserve"> </w:t>
      </w:r>
      <w:r w:rsidRPr="00F73079">
        <w:rPr>
          <w:sz w:val="18"/>
          <w:szCs w:val="18"/>
        </w:rPr>
        <w:t>Бековского района Пензенской области</w:t>
      </w:r>
    </w:p>
    <w:p w:rsidR="00F73079" w:rsidRDefault="00F73079" w:rsidP="00F73079">
      <w:pPr>
        <w:jc w:val="center"/>
        <w:rPr>
          <w:sz w:val="18"/>
          <w:szCs w:val="18"/>
        </w:rPr>
      </w:pPr>
    </w:p>
    <w:p w:rsidR="00F73079" w:rsidRPr="00F73079" w:rsidRDefault="00F73079" w:rsidP="00F73079">
      <w:pPr>
        <w:jc w:val="center"/>
        <w:rPr>
          <w:b/>
          <w:sz w:val="18"/>
          <w:szCs w:val="18"/>
        </w:rPr>
      </w:pPr>
      <w:r w:rsidRPr="00F73079">
        <w:rPr>
          <w:b/>
          <w:sz w:val="18"/>
          <w:szCs w:val="18"/>
        </w:rPr>
        <w:t xml:space="preserve">Отчет об использовании бюджетных инвестиций в форме капитальных вложений в </w:t>
      </w:r>
    </w:p>
    <w:p w:rsidR="00F73079" w:rsidRPr="00F73079" w:rsidRDefault="00F73079" w:rsidP="00F73079">
      <w:pPr>
        <w:jc w:val="center"/>
        <w:rPr>
          <w:b/>
          <w:sz w:val="18"/>
          <w:szCs w:val="18"/>
        </w:rPr>
      </w:pPr>
      <w:r w:rsidRPr="00F73079">
        <w:rPr>
          <w:b/>
          <w:sz w:val="18"/>
          <w:szCs w:val="18"/>
        </w:rPr>
        <w:t xml:space="preserve">объекты муниципальной собственности за ________________ </w:t>
      </w:r>
    </w:p>
    <w:p w:rsidR="00F73079" w:rsidRDefault="00F73079" w:rsidP="00F73079">
      <w:pPr>
        <w:ind w:left="4248"/>
        <w:rPr>
          <w:b/>
          <w:sz w:val="18"/>
          <w:szCs w:val="18"/>
        </w:rPr>
      </w:pPr>
      <w:r w:rsidRPr="00F73079">
        <w:rPr>
          <w:b/>
          <w:sz w:val="18"/>
          <w:szCs w:val="18"/>
        </w:rPr>
        <w:t xml:space="preserve">                                               (период)</w:t>
      </w:r>
    </w:p>
    <w:tbl>
      <w:tblPr>
        <w:tblW w:w="51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05"/>
        <w:gridCol w:w="1101"/>
        <w:gridCol w:w="679"/>
        <w:gridCol w:w="578"/>
        <w:gridCol w:w="785"/>
        <w:gridCol w:w="595"/>
        <w:gridCol w:w="785"/>
        <w:gridCol w:w="690"/>
        <w:gridCol w:w="785"/>
        <w:gridCol w:w="500"/>
        <w:gridCol w:w="500"/>
        <w:gridCol w:w="595"/>
        <w:gridCol w:w="595"/>
        <w:gridCol w:w="632"/>
        <w:gridCol w:w="595"/>
        <w:gridCol w:w="614"/>
      </w:tblGrid>
      <w:tr w:rsidR="00F548B0" w:rsidRPr="00F548B0" w:rsidTr="00CA1275">
        <w:trPr>
          <w:jc w:val="center"/>
        </w:trPr>
        <w:tc>
          <w:tcPr>
            <w:tcW w:w="565" w:type="dxa"/>
            <w:vMerge w:val="restart"/>
          </w:tcPr>
          <w:p w:rsidR="00F548B0" w:rsidRPr="00F548B0" w:rsidRDefault="00F548B0" w:rsidP="00CA1275">
            <w:pPr>
              <w:jc w:val="center"/>
              <w:rPr>
                <w:sz w:val="18"/>
                <w:szCs w:val="18"/>
              </w:rPr>
            </w:pPr>
            <w:r w:rsidRPr="00F548B0">
              <w:rPr>
                <w:sz w:val="18"/>
                <w:szCs w:val="18"/>
              </w:rPr>
              <w:t>№ п/п</w:t>
            </w:r>
          </w:p>
        </w:tc>
        <w:tc>
          <w:tcPr>
            <w:tcW w:w="1606" w:type="dxa"/>
            <w:vMerge w:val="restart"/>
          </w:tcPr>
          <w:p w:rsidR="00F548B0" w:rsidRPr="00F548B0" w:rsidRDefault="00F548B0" w:rsidP="00CA1275">
            <w:pPr>
              <w:jc w:val="center"/>
              <w:rPr>
                <w:sz w:val="18"/>
                <w:szCs w:val="18"/>
              </w:rPr>
            </w:pPr>
            <w:r w:rsidRPr="00F548B0">
              <w:rPr>
                <w:sz w:val="18"/>
                <w:szCs w:val="18"/>
              </w:rPr>
              <w:t>Наименование муниципальной программы/наименование объекта</w:t>
            </w:r>
          </w:p>
        </w:tc>
        <w:tc>
          <w:tcPr>
            <w:tcW w:w="975" w:type="dxa"/>
            <w:vMerge w:val="restart"/>
          </w:tcPr>
          <w:p w:rsidR="00F548B0" w:rsidRPr="00F548B0" w:rsidRDefault="00F548B0" w:rsidP="00CA1275">
            <w:pPr>
              <w:jc w:val="center"/>
              <w:rPr>
                <w:sz w:val="18"/>
                <w:szCs w:val="18"/>
              </w:rPr>
            </w:pPr>
            <w:r w:rsidRPr="00F548B0">
              <w:rPr>
                <w:sz w:val="18"/>
                <w:szCs w:val="18"/>
              </w:rPr>
              <w:t>Исполнитель мероприятия</w:t>
            </w:r>
          </w:p>
        </w:tc>
        <w:tc>
          <w:tcPr>
            <w:tcW w:w="825" w:type="dxa"/>
            <w:vMerge w:val="restart"/>
          </w:tcPr>
          <w:p w:rsidR="00F548B0" w:rsidRPr="00F548B0" w:rsidRDefault="00F548B0" w:rsidP="00CA1275">
            <w:pPr>
              <w:jc w:val="center"/>
              <w:rPr>
                <w:sz w:val="18"/>
                <w:szCs w:val="18"/>
              </w:rPr>
            </w:pPr>
            <w:r w:rsidRPr="00F548B0">
              <w:rPr>
                <w:sz w:val="18"/>
                <w:szCs w:val="18"/>
              </w:rPr>
              <w:t>Сметная стоимость объекта</w:t>
            </w:r>
          </w:p>
        </w:tc>
        <w:tc>
          <w:tcPr>
            <w:tcW w:w="1984" w:type="dxa"/>
            <w:gridSpan w:val="2"/>
          </w:tcPr>
          <w:p w:rsidR="00F548B0" w:rsidRPr="00F548B0" w:rsidRDefault="00F548B0" w:rsidP="00CA1275">
            <w:pPr>
              <w:jc w:val="center"/>
              <w:rPr>
                <w:sz w:val="18"/>
                <w:szCs w:val="18"/>
              </w:rPr>
            </w:pPr>
            <w:r w:rsidRPr="00F548B0">
              <w:rPr>
                <w:sz w:val="18"/>
                <w:szCs w:val="18"/>
              </w:rPr>
              <w:t>Объем выполненных работ</w:t>
            </w:r>
          </w:p>
        </w:tc>
        <w:tc>
          <w:tcPr>
            <w:tcW w:w="2126" w:type="dxa"/>
            <w:gridSpan w:val="2"/>
          </w:tcPr>
          <w:p w:rsidR="00F548B0" w:rsidRPr="00F548B0" w:rsidRDefault="00F548B0" w:rsidP="00CA1275">
            <w:pPr>
              <w:jc w:val="center"/>
              <w:rPr>
                <w:sz w:val="18"/>
                <w:szCs w:val="18"/>
              </w:rPr>
            </w:pPr>
            <w:r w:rsidRPr="00F548B0">
              <w:rPr>
                <w:sz w:val="18"/>
                <w:szCs w:val="18"/>
              </w:rPr>
              <w:t>Объем бюджетных ассигнований, тыс. руб.</w:t>
            </w:r>
          </w:p>
        </w:tc>
        <w:tc>
          <w:tcPr>
            <w:tcW w:w="3402" w:type="dxa"/>
            <w:gridSpan w:val="4"/>
          </w:tcPr>
          <w:p w:rsidR="00F548B0" w:rsidRPr="00F548B0" w:rsidRDefault="00F548B0" w:rsidP="00CA1275">
            <w:pPr>
              <w:jc w:val="center"/>
              <w:rPr>
                <w:sz w:val="18"/>
                <w:szCs w:val="18"/>
              </w:rPr>
            </w:pPr>
            <w:r w:rsidRPr="00F548B0">
              <w:rPr>
                <w:sz w:val="18"/>
                <w:szCs w:val="18"/>
              </w:rPr>
              <w:t>Кассовое исполнение</w:t>
            </w:r>
          </w:p>
        </w:tc>
        <w:tc>
          <w:tcPr>
            <w:tcW w:w="1757" w:type="dxa"/>
            <w:gridSpan w:val="2"/>
          </w:tcPr>
          <w:p w:rsidR="00F548B0" w:rsidRPr="00F548B0" w:rsidRDefault="00F548B0" w:rsidP="00CA1275">
            <w:pPr>
              <w:jc w:val="center"/>
              <w:rPr>
                <w:sz w:val="18"/>
                <w:szCs w:val="18"/>
              </w:rPr>
            </w:pPr>
            <w:r w:rsidRPr="00F548B0">
              <w:rPr>
                <w:sz w:val="18"/>
                <w:szCs w:val="18"/>
              </w:rPr>
              <w:t>Кредиторская задолженность</w:t>
            </w:r>
          </w:p>
        </w:tc>
        <w:tc>
          <w:tcPr>
            <w:tcW w:w="1730" w:type="dxa"/>
            <w:gridSpan w:val="2"/>
          </w:tcPr>
          <w:p w:rsidR="00F548B0" w:rsidRPr="00F548B0" w:rsidRDefault="00F548B0" w:rsidP="00CA1275">
            <w:pPr>
              <w:jc w:val="center"/>
              <w:rPr>
                <w:sz w:val="18"/>
                <w:szCs w:val="18"/>
              </w:rPr>
            </w:pPr>
            <w:r w:rsidRPr="00F548B0">
              <w:rPr>
                <w:sz w:val="18"/>
                <w:szCs w:val="18"/>
              </w:rPr>
              <w:t>Дебиторская задолженность</w:t>
            </w:r>
          </w:p>
        </w:tc>
      </w:tr>
      <w:tr w:rsidR="00F548B0" w:rsidRPr="00F548B0" w:rsidTr="00CA1275">
        <w:trPr>
          <w:jc w:val="center"/>
        </w:trPr>
        <w:tc>
          <w:tcPr>
            <w:tcW w:w="565" w:type="dxa"/>
            <w:vMerge/>
          </w:tcPr>
          <w:p w:rsidR="00F548B0" w:rsidRPr="00F548B0" w:rsidRDefault="00F548B0" w:rsidP="00CA1275">
            <w:pPr>
              <w:jc w:val="center"/>
              <w:rPr>
                <w:sz w:val="18"/>
                <w:szCs w:val="18"/>
              </w:rPr>
            </w:pPr>
          </w:p>
        </w:tc>
        <w:tc>
          <w:tcPr>
            <w:tcW w:w="1606" w:type="dxa"/>
            <w:vMerge/>
          </w:tcPr>
          <w:p w:rsidR="00F548B0" w:rsidRPr="00F548B0" w:rsidRDefault="00F548B0" w:rsidP="00CA1275">
            <w:pPr>
              <w:jc w:val="center"/>
              <w:rPr>
                <w:sz w:val="18"/>
                <w:szCs w:val="18"/>
              </w:rPr>
            </w:pPr>
          </w:p>
        </w:tc>
        <w:tc>
          <w:tcPr>
            <w:tcW w:w="975" w:type="dxa"/>
            <w:vMerge/>
          </w:tcPr>
          <w:p w:rsidR="00F548B0" w:rsidRPr="00F548B0" w:rsidRDefault="00F548B0" w:rsidP="00CA1275">
            <w:pPr>
              <w:jc w:val="center"/>
              <w:rPr>
                <w:sz w:val="18"/>
                <w:szCs w:val="18"/>
              </w:rPr>
            </w:pPr>
          </w:p>
        </w:tc>
        <w:tc>
          <w:tcPr>
            <w:tcW w:w="825" w:type="dxa"/>
            <w:vMerge/>
          </w:tcPr>
          <w:p w:rsidR="00F548B0" w:rsidRPr="00F548B0" w:rsidRDefault="00F548B0" w:rsidP="00CA1275">
            <w:pPr>
              <w:jc w:val="center"/>
              <w:rPr>
                <w:sz w:val="18"/>
                <w:szCs w:val="18"/>
              </w:rPr>
            </w:pPr>
          </w:p>
        </w:tc>
        <w:tc>
          <w:tcPr>
            <w:tcW w:w="1134" w:type="dxa"/>
            <w:vMerge w:val="restart"/>
          </w:tcPr>
          <w:p w:rsidR="00F548B0" w:rsidRPr="00F548B0" w:rsidRDefault="00F548B0" w:rsidP="00CA1275">
            <w:pPr>
              <w:jc w:val="center"/>
              <w:rPr>
                <w:sz w:val="18"/>
                <w:szCs w:val="18"/>
              </w:rPr>
            </w:pPr>
            <w:r w:rsidRPr="00F548B0">
              <w:rPr>
                <w:sz w:val="18"/>
                <w:szCs w:val="18"/>
              </w:rPr>
              <w:t>Всего нарастающим итогом с начала реализации</w:t>
            </w:r>
          </w:p>
        </w:tc>
        <w:tc>
          <w:tcPr>
            <w:tcW w:w="850" w:type="dxa"/>
            <w:vMerge w:val="restart"/>
          </w:tcPr>
          <w:p w:rsidR="00F548B0" w:rsidRPr="00F548B0" w:rsidRDefault="00F548B0" w:rsidP="00CA1275">
            <w:pPr>
              <w:jc w:val="center"/>
              <w:rPr>
                <w:sz w:val="18"/>
                <w:szCs w:val="18"/>
              </w:rPr>
            </w:pPr>
            <w:r w:rsidRPr="00F548B0">
              <w:rPr>
                <w:sz w:val="18"/>
                <w:szCs w:val="18"/>
              </w:rPr>
              <w:t>за отчетный период</w:t>
            </w:r>
          </w:p>
        </w:tc>
        <w:tc>
          <w:tcPr>
            <w:tcW w:w="1134" w:type="dxa"/>
            <w:vMerge w:val="restart"/>
          </w:tcPr>
          <w:p w:rsidR="00F548B0" w:rsidRPr="00F548B0" w:rsidRDefault="00F548B0" w:rsidP="00CA1275">
            <w:pPr>
              <w:jc w:val="center"/>
              <w:rPr>
                <w:sz w:val="18"/>
                <w:szCs w:val="18"/>
              </w:rPr>
            </w:pPr>
            <w:r w:rsidRPr="00F548B0">
              <w:rPr>
                <w:sz w:val="18"/>
                <w:szCs w:val="18"/>
              </w:rPr>
              <w:t>Всего нарастающим итогом с начала реализации</w:t>
            </w:r>
          </w:p>
        </w:tc>
        <w:tc>
          <w:tcPr>
            <w:tcW w:w="992" w:type="dxa"/>
            <w:vMerge w:val="restart"/>
          </w:tcPr>
          <w:p w:rsidR="00F548B0" w:rsidRPr="00F548B0" w:rsidRDefault="00F548B0" w:rsidP="00CA1275">
            <w:pPr>
              <w:jc w:val="center"/>
              <w:rPr>
                <w:sz w:val="18"/>
                <w:szCs w:val="18"/>
              </w:rPr>
            </w:pPr>
            <w:r w:rsidRPr="00F548B0">
              <w:rPr>
                <w:sz w:val="18"/>
                <w:szCs w:val="18"/>
              </w:rPr>
              <w:t>за отчетный период</w:t>
            </w:r>
          </w:p>
        </w:tc>
        <w:tc>
          <w:tcPr>
            <w:tcW w:w="1134" w:type="dxa"/>
            <w:vMerge w:val="restart"/>
          </w:tcPr>
          <w:p w:rsidR="00F548B0" w:rsidRPr="00F548B0" w:rsidRDefault="00F548B0" w:rsidP="00CA1275">
            <w:pPr>
              <w:jc w:val="center"/>
              <w:rPr>
                <w:sz w:val="18"/>
                <w:szCs w:val="18"/>
              </w:rPr>
            </w:pPr>
            <w:r w:rsidRPr="00F548B0">
              <w:rPr>
                <w:sz w:val="18"/>
                <w:szCs w:val="18"/>
              </w:rPr>
              <w:t>Всего нарастающим итогом с начала реализации</w:t>
            </w:r>
          </w:p>
        </w:tc>
        <w:tc>
          <w:tcPr>
            <w:tcW w:w="709" w:type="dxa"/>
            <w:vMerge w:val="restart"/>
          </w:tcPr>
          <w:p w:rsidR="00F548B0" w:rsidRPr="00F548B0" w:rsidRDefault="00F548B0" w:rsidP="00CA1275">
            <w:pPr>
              <w:jc w:val="center"/>
              <w:rPr>
                <w:sz w:val="18"/>
                <w:szCs w:val="18"/>
              </w:rPr>
            </w:pPr>
            <w:r w:rsidRPr="00F548B0">
              <w:rPr>
                <w:sz w:val="18"/>
                <w:szCs w:val="18"/>
              </w:rPr>
              <w:t>за отчетный период</w:t>
            </w:r>
          </w:p>
        </w:tc>
        <w:tc>
          <w:tcPr>
            <w:tcW w:w="1559" w:type="dxa"/>
            <w:gridSpan w:val="2"/>
          </w:tcPr>
          <w:p w:rsidR="00F548B0" w:rsidRPr="00F548B0" w:rsidRDefault="00F548B0" w:rsidP="00CA1275">
            <w:pPr>
              <w:jc w:val="center"/>
              <w:rPr>
                <w:sz w:val="18"/>
                <w:szCs w:val="18"/>
              </w:rPr>
            </w:pPr>
            <w:r w:rsidRPr="00F548B0">
              <w:rPr>
                <w:sz w:val="18"/>
                <w:szCs w:val="18"/>
              </w:rPr>
              <w:t>в том числе:</w:t>
            </w:r>
          </w:p>
        </w:tc>
        <w:tc>
          <w:tcPr>
            <w:tcW w:w="851" w:type="dxa"/>
            <w:vMerge w:val="restart"/>
          </w:tcPr>
          <w:p w:rsidR="00F548B0" w:rsidRPr="00F548B0" w:rsidRDefault="00F548B0" w:rsidP="00CA1275">
            <w:pPr>
              <w:jc w:val="center"/>
              <w:rPr>
                <w:sz w:val="18"/>
                <w:szCs w:val="18"/>
              </w:rPr>
            </w:pPr>
            <w:r w:rsidRPr="00F548B0">
              <w:rPr>
                <w:sz w:val="18"/>
                <w:szCs w:val="18"/>
              </w:rPr>
              <w:t>На начало отчетного периода</w:t>
            </w:r>
          </w:p>
        </w:tc>
        <w:tc>
          <w:tcPr>
            <w:tcW w:w="906" w:type="dxa"/>
            <w:vMerge w:val="restart"/>
          </w:tcPr>
          <w:p w:rsidR="00F548B0" w:rsidRPr="00F548B0" w:rsidRDefault="00F548B0" w:rsidP="00CA1275">
            <w:pPr>
              <w:jc w:val="center"/>
              <w:rPr>
                <w:sz w:val="18"/>
                <w:szCs w:val="18"/>
              </w:rPr>
            </w:pPr>
            <w:r w:rsidRPr="00F548B0">
              <w:rPr>
                <w:sz w:val="18"/>
                <w:szCs w:val="18"/>
              </w:rPr>
              <w:t>На конец отчетного периода</w:t>
            </w:r>
          </w:p>
        </w:tc>
        <w:tc>
          <w:tcPr>
            <w:tcW w:w="851" w:type="dxa"/>
            <w:vMerge w:val="restart"/>
          </w:tcPr>
          <w:p w:rsidR="00F548B0" w:rsidRPr="00F548B0" w:rsidRDefault="00F548B0" w:rsidP="00CA1275">
            <w:pPr>
              <w:jc w:val="center"/>
              <w:rPr>
                <w:sz w:val="18"/>
                <w:szCs w:val="18"/>
              </w:rPr>
            </w:pPr>
            <w:r w:rsidRPr="00F548B0">
              <w:rPr>
                <w:sz w:val="18"/>
                <w:szCs w:val="18"/>
              </w:rPr>
              <w:t>На начало отчетного периода</w:t>
            </w:r>
          </w:p>
        </w:tc>
        <w:tc>
          <w:tcPr>
            <w:tcW w:w="879" w:type="dxa"/>
            <w:vMerge w:val="restart"/>
          </w:tcPr>
          <w:p w:rsidR="00F548B0" w:rsidRPr="00F548B0" w:rsidRDefault="00F548B0" w:rsidP="00CA1275">
            <w:pPr>
              <w:jc w:val="center"/>
              <w:rPr>
                <w:sz w:val="18"/>
                <w:szCs w:val="18"/>
              </w:rPr>
            </w:pPr>
            <w:r w:rsidRPr="00F548B0">
              <w:rPr>
                <w:sz w:val="18"/>
                <w:szCs w:val="18"/>
              </w:rPr>
              <w:t>На конец отчетного периода</w:t>
            </w:r>
          </w:p>
        </w:tc>
      </w:tr>
      <w:tr w:rsidR="00F548B0" w:rsidRPr="00F548B0" w:rsidTr="00CA1275">
        <w:trPr>
          <w:jc w:val="center"/>
        </w:trPr>
        <w:tc>
          <w:tcPr>
            <w:tcW w:w="565" w:type="dxa"/>
            <w:vMerge/>
          </w:tcPr>
          <w:p w:rsidR="00F548B0" w:rsidRPr="00F548B0" w:rsidRDefault="00F548B0" w:rsidP="00CA1275">
            <w:pPr>
              <w:jc w:val="center"/>
              <w:rPr>
                <w:sz w:val="18"/>
                <w:szCs w:val="18"/>
              </w:rPr>
            </w:pPr>
          </w:p>
        </w:tc>
        <w:tc>
          <w:tcPr>
            <w:tcW w:w="1606" w:type="dxa"/>
            <w:vMerge/>
          </w:tcPr>
          <w:p w:rsidR="00F548B0" w:rsidRPr="00F548B0" w:rsidRDefault="00F548B0" w:rsidP="00CA1275">
            <w:pPr>
              <w:jc w:val="center"/>
              <w:rPr>
                <w:sz w:val="18"/>
                <w:szCs w:val="18"/>
              </w:rPr>
            </w:pPr>
          </w:p>
        </w:tc>
        <w:tc>
          <w:tcPr>
            <w:tcW w:w="975" w:type="dxa"/>
            <w:vMerge/>
          </w:tcPr>
          <w:p w:rsidR="00F548B0" w:rsidRPr="00F548B0" w:rsidRDefault="00F548B0" w:rsidP="00CA1275">
            <w:pPr>
              <w:jc w:val="center"/>
              <w:rPr>
                <w:sz w:val="18"/>
                <w:szCs w:val="18"/>
              </w:rPr>
            </w:pPr>
          </w:p>
        </w:tc>
        <w:tc>
          <w:tcPr>
            <w:tcW w:w="825" w:type="dxa"/>
            <w:vMerge/>
          </w:tcPr>
          <w:p w:rsidR="00F548B0" w:rsidRPr="00F548B0" w:rsidRDefault="00F548B0" w:rsidP="00CA1275">
            <w:pPr>
              <w:jc w:val="center"/>
              <w:rPr>
                <w:sz w:val="18"/>
                <w:szCs w:val="18"/>
              </w:rPr>
            </w:pPr>
          </w:p>
        </w:tc>
        <w:tc>
          <w:tcPr>
            <w:tcW w:w="1134" w:type="dxa"/>
            <w:vMerge/>
          </w:tcPr>
          <w:p w:rsidR="00F548B0" w:rsidRPr="00F548B0" w:rsidRDefault="00F548B0" w:rsidP="00CA1275">
            <w:pPr>
              <w:jc w:val="center"/>
              <w:rPr>
                <w:sz w:val="18"/>
                <w:szCs w:val="18"/>
              </w:rPr>
            </w:pPr>
          </w:p>
        </w:tc>
        <w:tc>
          <w:tcPr>
            <w:tcW w:w="850" w:type="dxa"/>
            <w:vMerge/>
          </w:tcPr>
          <w:p w:rsidR="00F548B0" w:rsidRPr="00F548B0" w:rsidRDefault="00F548B0" w:rsidP="00CA1275">
            <w:pPr>
              <w:jc w:val="center"/>
              <w:rPr>
                <w:sz w:val="18"/>
                <w:szCs w:val="18"/>
              </w:rPr>
            </w:pPr>
          </w:p>
        </w:tc>
        <w:tc>
          <w:tcPr>
            <w:tcW w:w="1134" w:type="dxa"/>
            <w:vMerge/>
          </w:tcPr>
          <w:p w:rsidR="00F548B0" w:rsidRPr="00F548B0" w:rsidRDefault="00F548B0" w:rsidP="00CA1275">
            <w:pPr>
              <w:jc w:val="center"/>
              <w:rPr>
                <w:sz w:val="18"/>
                <w:szCs w:val="18"/>
              </w:rPr>
            </w:pPr>
          </w:p>
        </w:tc>
        <w:tc>
          <w:tcPr>
            <w:tcW w:w="992" w:type="dxa"/>
            <w:vMerge/>
          </w:tcPr>
          <w:p w:rsidR="00F548B0" w:rsidRPr="00F548B0" w:rsidRDefault="00F548B0" w:rsidP="00CA1275">
            <w:pPr>
              <w:jc w:val="center"/>
              <w:rPr>
                <w:sz w:val="18"/>
                <w:szCs w:val="18"/>
              </w:rPr>
            </w:pPr>
          </w:p>
        </w:tc>
        <w:tc>
          <w:tcPr>
            <w:tcW w:w="1134" w:type="dxa"/>
            <w:vMerge/>
          </w:tcPr>
          <w:p w:rsidR="00F548B0" w:rsidRPr="00F548B0" w:rsidRDefault="00F548B0" w:rsidP="00CA1275">
            <w:pPr>
              <w:jc w:val="center"/>
              <w:rPr>
                <w:sz w:val="18"/>
                <w:szCs w:val="18"/>
              </w:rPr>
            </w:pPr>
          </w:p>
        </w:tc>
        <w:tc>
          <w:tcPr>
            <w:tcW w:w="709" w:type="dxa"/>
            <w:vMerge/>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r w:rsidRPr="00F548B0">
              <w:rPr>
                <w:sz w:val="18"/>
                <w:szCs w:val="18"/>
              </w:rPr>
              <w:t>Текущие расходы</w:t>
            </w:r>
          </w:p>
        </w:tc>
        <w:tc>
          <w:tcPr>
            <w:tcW w:w="850" w:type="dxa"/>
          </w:tcPr>
          <w:p w:rsidR="00F548B0" w:rsidRPr="00F548B0" w:rsidRDefault="00F548B0" w:rsidP="00CA1275">
            <w:pPr>
              <w:jc w:val="center"/>
              <w:rPr>
                <w:sz w:val="18"/>
                <w:szCs w:val="18"/>
              </w:rPr>
            </w:pPr>
            <w:r w:rsidRPr="00F548B0">
              <w:rPr>
                <w:sz w:val="18"/>
                <w:szCs w:val="18"/>
              </w:rPr>
              <w:t>Кредиторская задолженность</w:t>
            </w:r>
          </w:p>
        </w:tc>
        <w:tc>
          <w:tcPr>
            <w:tcW w:w="851" w:type="dxa"/>
            <w:vMerge/>
          </w:tcPr>
          <w:p w:rsidR="00F548B0" w:rsidRPr="00F548B0" w:rsidRDefault="00F548B0" w:rsidP="00CA1275">
            <w:pPr>
              <w:jc w:val="center"/>
              <w:rPr>
                <w:sz w:val="18"/>
                <w:szCs w:val="18"/>
              </w:rPr>
            </w:pPr>
          </w:p>
        </w:tc>
        <w:tc>
          <w:tcPr>
            <w:tcW w:w="906" w:type="dxa"/>
            <w:vMerge/>
          </w:tcPr>
          <w:p w:rsidR="00F548B0" w:rsidRPr="00F548B0" w:rsidRDefault="00F548B0" w:rsidP="00CA1275">
            <w:pPr>
              <w:jc w:val="center"/>
              <w:rPr>
                <w:sz w:val="18"/>
                <w:szCs w:val="18"/>
              </w:rPr>
            </w:pPr>
          </w:p>
        </w:tc>
        <w:tc>
          <w:tcPr>
            <w:tcW w:w="851" w:type="dxa"/>
            <w:vMerge/>
          </w:tcPr>
          <w:p w:rsidR="00F548B0" w:rsidRPr="00F548B0" w:rsidRDefault="00F548B0" w:rsidP="00CA1275">
            <w:pPr>
              <w:jc w:val="center"/>
              <w:rPr>
                <w:sz w:val="18"/>
                <w:szCs w:val="18"/>
              </w:rPr>
            </w:pPr>
          </w:p>
        </w:tc>
        <w:tc>
          <w:tcPr>
            <w:tcW w:w="879" w:type="dxa"/>
            <w:vMerge/>
          </w:tcPr>
          <w:p w:rsidR="00F548B0" w:rsidRPr="00F548B0" w:rsidRDefault="00F548B0" w:rsidP="00CA1275">
            <w:pPr>
              <w:jc w:val="center"/>
              <w:rPr>
                <w:sz w:val="18"/>
                <w:szCs w:val="18"/>
              </w:rPr>
            </w:pPr>
          </w:p>
        </w:tc>
      </w:tr>
      <w:tr w:rsidR="00F548B0" w:rsidRPr="00F548B0" w:rsidTr="00CA1275">
        <w:trPr>
          <w:jc w:val="center"/>
        </w:trPr>
        <w:tc>
          <w:tcPr>
            <w:tcW w:w="565" w:type="dxa"/>
          </w:tcPr>
          <w:p w:rsidR="00F548B0" w:rsidRPr="00F548B0" w:rsidRDefault="00F548B0" w:rsidP="00CA1275">
            <w:pPr>
              <w:jc w:val="center"/>
              <w:rPr>
                <w:sz w:val="18"/>
                <w:szCs w:val="18"/>
              </w:rPr>
            </w:pPr>
            <w:r w:rsidRPr="00F548B0">
              <w:rPr>
                <w:sz w:val="18"/>
                <w:szCs w:val="18"/>
              </w:rPr>
              <w:t>1</w:t>
            </w:r>
          </w:p>
        </w:tc>
        <w:tc>
          <w:tcPr>
            <w:tcW w:w="1606" w:type="dxa"/>
          </w:tcPr>
          <w:p w:rsidR="00F548B0" w:rsidRPr="00F548B0" w:rsidRDefault="00F548B0" w:rsidP="00CA1275">
            <w:pPr>
              <w:jc w:val="center"/>
              <w:rPr>
                <w:sz w:val="18"/>
                <w:szCs w:val="18"/>
              </w:rPr>
            </w:pPr>
            <w:r w:rsidRPr="00F548B0">
              <w:rPr>
                <w:sz w:val="18"/>
                <w:szCs w:val="18"/>
              </w:rPr>
              <w:t>2</w:t>
            </w:r>
          </w:p>
        </w:tc>
        <w:tc>
          <w:tcPr>
            <w:tcW w:w="975" w:type="dxa"/>
          </w:tcPr>
          <w:p w:rsidR="00F548B0" w:rsidRPr="00F548B0" w:rsidRDefault="00F548B0" w:rsidP="00CA1275">
            <w:pPr>
              <w:jc w:val="center"/>
              <w:rPr>
                <w:sz w:val="18"/>
                <w:szCs w:val="18"/>
              </w:rPr>
            </w:pPr>
            <w:r w:rsidRPr="00F548B0">
              <w:rPr>
                <w:sz w:val="18"/>
                <w:szCs w:val="18"/>
              </w:rPr>
              <w:t>3</w:t>
            </w:r>
          </w:p>
        </w:tc>
        <w:tc>
          <w:tcPr>
            <w:tcW w:w="825" w:type="dxa"/>
          </w:tcPr>
          <w:p w:rsidR="00F548B0" w:rsidRPr="00F548B0" w:rsidRDefault="00F548B0" w:rsidP="00CA1275">
            <w:pPr>
              <w:jc w:val="center"/>
              <w:rPr>
                <w:sz w:val="18"/>
                <w:szCs w:val="18"/>
              </w:rPr>
            </w:pPr>
            <w:r w:rsidRPr="00F548B0">
              <w:rPr>
                <w:sz w:val="18"/>
                <w:szCs w:val="18"/>
              </w:rPr>
              <w:t>4</w:t>
            </w:r>
          </w:p>
        </w:tc>
        <w:tc>
          <w:tcPr>
            <w:tcW w:w="1134" w:type="dxa"/>
          </w:tcPr>
          <w:p w:rsidR="00F548B0" w:rsidRPr="00F548B0" w:rsidRDefault="00F548B0" w:rsidP="00CA1275">
            <w:pPr>
              <w:jc w:val="center"/>
              <w:rPr>
                <w:sz w:val="18"/>
                <w:szCs w:val="18"/>
              </w:rPr>
            </w:pPr>
            <w:r w:rsidRPr="00F548B0">
              <w:rPr>
                <w:sz w:val="18"/>
                <w:szCs w:val="18"/>
              </w:rPr>
              <w:t>5</w:t>
            </w:r>
          </w:p>
        </w:tc>
        <w:tc>
          <w:tcPr>
            <w:tcW w:w="850" w:type="dxa"/>
          </w:tcPr>
          <w:p w:rsidR="00F548B0" w:rsidRPr="00F548B0" w:rsidRDefault="00F548B0" w:rsidP="00CA1275">
            <w:pPr>
              <w:jc w:val="center"/>
              <w:rPr>
                <w:sz w:val="18"/>
                <w:szCs w:val="18"/>
              </w:rPr>
            </w:pPr>
            <w:r w:rsidRPr="00F548B0">
              <w:rPr>
                <w:sz w:val="18"/>
                <w:szCs w:val="18"/>
              </w:rPr>
              <w:t>6</w:t>
            </w:r>
          </w:p>
        </w:tc>
        <w:tc>
          <w:tcPr>
            <w:tcW w:w="1134" w:type="dxa"/>
          </w:tcPr>
          <w:p w:rsidR="00F548B0" w:rsidRPr="00F548B0" w:rsidRDefault="00F548B0" w:rsidP="00CA1275">
            <w:pPr>
              <w:jc w:val="center"/>
              <w:rPr>
                <w:sz w:val="18"/>
                <w:szCs w:val="18"/>
              </w:rPr>
            </w:pPr>
            <w:r w:rsidRPr="00F548B0">
              <w:rPr>
                <w:sz w:val="18"/>
                <w:szCs w:val="18"/>
              </w:rPr>
              <w:t>7</w:t>
            </w:r>
          </w:p>
        </w:tc>
        <w:tc>
          <w:tcPr>
            <w:tcW w:w="992" w:type="dxa"/>
          </w:tcPr>
          <w:p w:rsidR="00F548B0" w:rsidRPr="00F548B0" w:rsidRDefault="00F548B0" w:rsidP="00CA1275">
            <w:pPr>
              <w:jc w:val="center"/>
              <w:rPr>
                <w:sz w:val="18"/>
                <w:szCs w:val="18"/>
              </w:rPr>
            </w:pPr>
            <w:r w:rsidRPr="00F548B0">
              <w:rPr>
                <w:sz w:val="18"/>
                <w:szCs w:val="18"/>
              </w:rPr>
              <w:t>8</w:t>
            </w:r>
          </w:p>
        </w:tc>
        <w:tc>
          <w:tcPr>
            <w:tcW w:w="1134" w:type="dxa"/>
          </w:tcPr>
          <w:p w:rsidR="00F548B0" w:rsidRPr="00F548B0" w:rsidRDefault="00F548B0" w:rsidP="00CA1275">
            <w:pPr>
              <w:jc w:val="center"/>
              <w:rPr>
                <w:sz w:val="18"/>
                <w:szCs w:val="18"/>
              </w:rPr>
            </w:pPr>
            <w:r w:rsidRPr="00F548B0">
              <w:rPr>
                <w:sz w:val="18"/>
                <w:szCs w:val="18"/>
              </w:rPr>
              <w:t>9</w:t>
            </w:r>
          </w:p>
        </w:tc>
        <w:tc>
          <w:tcPr>
            <w:tcW w:w="709" w:type="dxa"/>
          </w:tcPr>
          <w:p w:rsidR="00F548B0" w:rsidRPr="00F548B0" w:rsidRDefault="00F548B0" w:rsidP="00CA1275">
            <w:pPr>
              <w:jc w:val="center"/>
              <w:rPr>
                <w:sz w:val="18"/>
                <w:szCs w:val="18"/>
              </w:rPr>
            </w:pPr>
            <w:r w:rsidRPr="00F548B0">
              <w:rPr>
                <w:sz w:val="18"/>
                <w:szCs w:val="18"/>
              </w:rPr>
              <w:t>10</w:t>
            </w:r>
          </w:p>
        </w:tc>
        <w:tc>
          <w:tcPr>
            <w:tcW w:w="709" w:type="dxa"/>
          </w:tcPr>
          <w:p w:rsidR="00F548B0" w:rsidRPr="00F548B0" w:rsidRDefault="00F548B0" w:rsidP="00CA1275">
            <w:pPr>
              <w:jc w:val="center"/>
              <w:rPr>
                <w:sz w:val="18"/>
                <w:szCs w:val="18"/>
              </w:rPr>
            </w:pPr>
            <w:r w:rsidRPr="00F548B0">
              <w:rPr>
                <w:sz w:val="18"/>
                <w:szCs w:val="18"/>
              </w:rPr>
              <w:t>11</w:t>
            </w:r>
          </w:p>
        </w:tc>
        <w:tc>
          <w:tcPr>
            <w:tcW w:w="850" w:type="dxa"/>
          </w:tcPr>
          <w:p w:rsidR="00F548B0" w:rsidRPr="00F548B0" w:rsidRDefault="00F548B0" w:rsidP="00CA1275">
            <w:pPr>
              <w:jc w:val="center"/>
              <w:rPr>
                <w:sz w:val="18"/>
                <w:szCs w:val="18"/>
              </w:rPr>
            </w:pPr>
            <w:r w:rsidRPr="00F548B0">
              <w:rPr>
                <w:sz w:val="18"/>
                <w:szCs w:val="18"/>
              </w:rPr>
              <w:t>12</w:t>
            </w:r>
          </w:p>
        </w:tc>
        <w:tc>
          <w:tcPr>
            <w:tcW w:w="851" w:type="dxa"/>
          </w:tcPr>
          <w:p w:rsidR="00F548B0" w:rsidRPr="00F548B0" w:rsidRDefault="00F548B0" w:rsidP="00CA1275">
            <w:pPr>
              <w:jc w:val="center"/>
              <w:rPr>
                <w:sz w:val="18"/>
                <w:szCs w:val="18"/>
              </w:rPr>
            </w:pPr>
            <w:r w:rsidRPr="00F548B0">
              <w:rPr>
                <w:sz w:val="18"/>
                <w:szCs w:val="18"/>
              </w:rPr>
              <w:t>13</w:t>
            </w:r>
          </w:p>
        </w:tc>
        <w:tc>
          <w:tcPr>
            <w:tcW w:w="906" w:type="dxa"/>
          </w:tcPr>
          <w:p w:rsidR="00F548B0" w:rsidRPr="00F548B0" w:rsidRDefault="00F548B0" w:rsidP="00CA1275">
            <w:pPr>
              <w:jc w:val="center"/>
              <w:rPr>
                <w:sz w:val="18"/>
                <w:szCs w:val="18"/>
              </w:rPr>
            </w:pPr>
            <w:r w:rsidRPr="00F548B0">
              <w:rPr>
                <w:sz w:val="18"/>
                <w:szCs w:val="18"/>
              </w:rPr>
              <w:t>14</w:t>
            </w:r>
          </w:p>
        </w:tc>
        <w:tc>
          <w:tcPr>
            <w:tcW w:w="851" w:type="dxa"/>
          </w:tcPr>
          <w:p w:rsidR="00F548B0" w:rsidRPr="00F548B0" w:rsidRDefault="00F548B0" w:rsidP="00CA1275">
            <w:pPr>
              <w:jc w:val="center"/>
              <w:rPr>
                <w:sz w:val="18"/>
                <w:szCs w:val="18"/>
              </w:rPr>
            </w:pPr>
            <w:r w:rsidRPr="00F548B0">
              <w:rPr>
                <w:sz w:val="18"/>
                <w:szCs w:val="18"/>
              </w:rPr>
              <w:t>15</w:t>
            </w:r>
          </w:p>
        </w:tc>
        <w:tc>
          <w:tcPr>
            <w:tcW w:w="879" w:type="dxa"/>
          </w:tcPr>
          <w:p w:rsidR="00F548B0" w:rsidRPr="00F548B0" w:rsidRDefault="00F548B0" w:rsidP="00CA1275">
            <w:pPr>
              <w:jc w:val="center"/>
              <w:rPr>
                <w:sz w:val="18"/>
                <w:szCs w:val="18"/>
              </w:rPr>
            </w:pPr>
            <w:r w:rsidRPr="00F548B0">
              <w:rPr>
                <w:sz w:val="18"/>
                <w:szCs w:val="18"/>
              </w:rPr>
              <w:t>16</w:t>
            </w:r>
          </w:p>
        </w:tc>
      </w:tr>
      <w:tr w:rsidR="00F548B0" w:rsidRPr="00F548B0" w:rsidTr="00CA1275">
        <w:trPr>
          <w:jc w:val="center"/>
        </w:trPr>
        <w:tc>
          <w:tcPr>
            <w:tcW w:w="565" w:type="dxa"/>
          </w:tcPr>
          <w:p w:rsidR="00F548B0" w:rsidRPr="00F548B0" w:rsidRDefault="00F548B0" w:rsidP="00CA1275">
            <w:pPr>
              <w:jc w:val="center"/>
              <w:rPr>
                <w:sz w:val="18"/>
                <w:szCs w:val="18"/>
              </w:rPr>
            </w:pPr>
            <w:r w:rsidRPr="00F548B0">
              <w:rPr>
                <w:sz w:val="18"/>
                <w:szCs w:val="18"/>
              </w:rPr>
              <w:t>1.</w:t>
            </w:r>
          </w:p>
        </w:tc>
        <w:tc>
          <w:tcPr>
            <w:tcW w:w="1606" w:type="dxa"/>
          </w:tcPr>
          <w:p w:rsidR="00F548B0" w:rsidRPr="00F548B0" w:rsidRDefault="00F548B0" w:rsidP="00CA1275">
            <w:pPr>
              <w:rPr>
                <w:sz w:val="18"/>
                <w:szCs w:val="18"/>
              </w:rPr>
            </w:pPr>
            <w:r w:rsidRPr="00F548B0">
              <w:rPr>
                <w:sz w:val="18"/>
                <w:szCs w:val="18"/>
              </w:rPr>
              <w:t>……</w:t>
            </w:r>
          </w:p>
        </w:tc>
        <w:tc>
          <w:tcPr>
            <w:tcW w:w="975" w:type="dxa"/>
          </w:tcPr>
          <w:p w:rsidR="00F548B0" w:rsidRPr="00F548B0" w:rsidRDefault="00F548B0" w:rsidP="00CA1275">
            <w:pPr>
              <w:jc w:val="center"/>
              <w:rPr>
                <w:sz w:val="18"/>
                <w:szCs w:val="18"/>
              </w:rPr>
            </w:pPr>
          </w:p>
        </w:tc>
        <w:tc>
          <w:tcPr>
            <w:tcW w:w="825"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992"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906"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879" w:type="dxa"/>
          </w:tcPr>
          <w:p w:rsidR="00F548B0" w:rsidRPr="00F548B0" w:rsidRDefault="00F548B0" w:rsidP="00CA1275">
            <w:pPr>
              <w:jc w:val="center"/>
              <w:rPr>
                <w:sz w:val="18"/>
                <w:szCs w:val="18"/>
              </w:rPr>
            </w:pPr>
          </w:p>
        </w:tc>
      </w:tr>
      <w:tr w:rsidR="00F548B0" w:rsidRPr="00F548B0" w:rsidTr="00CA1275">
        <w:trPr>
          <w:jc w:val="center"/>
        </w:trPr>
        <w:tc>
          <w:tcPr>
            <w:tcW w:w="565" w:type="dxa"/>
          </w:tcPr>
          <w:p w:rsidR="00F548B0" w:rsidRPr="00F548B0" w:rsidRDefault="00F548B0" w:rsidP="00CA1275">
            <w:pPr>
              <w:jc w:val="center"/>
              <w:rPr>
                <w:sz w:val="18"/>
                <w:szCs w:val="18"/>
              </w:rPr>
            </w:pPr>
          </w:p>
        </w:tc>
        <w:tc>
          <w:tcPr>
            <w:tcW w:w="1606" w:type="dxa"/>
          </w:tcPr>
          <w:p w:rsidR="00F548B0" w:rsidRPr="00F548B0" w:rsidRDefault="00F548B0" w:rsidP="00CA1275">
            <w:pPr>
              <w:rPr>
                <w:sz w:val="18"/>
                <w:szCs w:val="18"/>
              </w:rPr>
            </w:pPr>
            <w:r w:rsidRPr="00F548B0">
              <w:rPr>
                <w:sz w:val="18"/>
                <w:szCs w:val="18"/>
              </w:rPr>
              <w:t>ИТОГО, в том числе:</w:t>
            </w:r>
          </w:p>
        </w:tc>
        <w:tc>
          <w:tcPr>
            <w:tcW w:w="975" w:type="dxa"/>
          </w:tcPr>
          <w:p w:rsidR="00F548B0" w:rsidRPr="00F548B0" w:rsidRDefault="00F548B0" w:rsidP="00CA1275">
            <w:pPr>
              <w:jc w:val="center"/>
              <w:rPr>
                <w:sz w:val="18"/>
                <w:szCs w:val="18"/>
              </w:rPr>
            </w:pPr>
          </w:p>
        </w:tc>
        <w:tc>
          <w:tcPr>
            <w:tcW w:w="825"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992"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906"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879" w:type="dxa"/>
          </w:tcPr>
          <w:p w:rsidR="00F548B0" w:rsidRPr="00F548B0" w:rsidRDefault="00F548B0" w:rsidP="00CA1275">
            <w:pPr>
              <w:jc w:val="center"/>
              <w:rPr>
                <w:sz w:val="18"/>
                <w:szCs w:val="18"/>
              </w:rPr>
            </w:pPr>
          </w:p>
        </w:tc>
      </w:tr>
      <w:tr w:rsidR="00F548B0" w:rsidRPr="00F548B0" w:rsidTr="00CA1275">
        <w:trPr>
          <w:jc w:val="center"/>
        </w:trPr>
        <w:tc>
          <w:tcPr>
            <w:tcW w:w="565" w:type="dxa"/>
          </w:tcPr>
          <w:p w:rsidR="00F548B0" w:rsidRPr="00F548B0" w:rsidRDefault="00F548B0" w:rsidP="00CA1275">
            <w:pPr>
              <w:jc w:val="center"/>
              <w:rPr>
                <w:sz w:val="18"/>
                <w:szCs w:val="18"/>
              </w:rPr>
            </w:pPr>
          </w:p>
        </w:tc>
        <w:tc>
          <w:tcPr>
            <w:tcW w:w="1606" w:type="dxa"/>
          </w:tcPr>
          <w:p w:rsidR="00F548B0" w:rsidRPr="00F548B0" w:rsidRDefault="00F548B0" w:rsidP="00CA1275">
            <w:pPr>
              <w:rPr>
                <w:sz w:val="18"/>
                <w:szCs w:val="18"/>
              </w:rPr>
            </w:pPr>
            <w:r w:rsidRPr="00F548B0">
              <w:rPr>
                <w:sz w:val="18"/>
                <w:szCs w:val="18"/>
              </w:rPr>
              <w:t>федеральный бюджет</w:t>
            </w:r>
          </w:p>
        </w:tc>
        <w:tc>
          <w:tcPr>
            <w:tcW w:w="975" w:type="dxa"/>
          </w:tcPr>
          <w:p w:rsidR="00F548B0" w:rsidRPr="00F548B0" w:rsidRDefault="00F548B0" w:rsidP="00CA1275">
            <w:pPr>
              <w:jc w:val="center"/>
              <w:rPr>
                <w:sz w:val="18"/>
                <w:szCs w:val="18"/>
              </w:rPr>
            </w:pPr>
          </w:p>
        </w:tc>
        <w:tc>
          <w:tcPr>
            <w:tcW w:w="825"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992"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906"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879" w:type="dxa"/>
          </w:tcPr>
          <w:p w:rsidR="00F548B0" w:rsidRPr="00F548B0" w:rsidRDefault="00F548B0" w:rsidP="00CA1275">
            <w:pPr>
              <w:jc w:val="center"/>
              <w:rPr>
                <w:sz w:val="18"/>
                <w:szCs w:val="18"/>
              </w:rPr>
            </w:pPr>
          </w:p>
        </w:tc>
      </w:tr>
      <w:tr w:rsidR="00F548B0" w:rsidRPr="00F548B0" w:rsidTr="00CA1275">
        <w:trPr>
          <w:jc w:val="center"/>
        </w:trPr>
        <w:tc>
          <w:tcPr>
            <w:tcW w:w="565" w:type="dxa"/>
          </w:tcPr>
          <w:p w:rsidR="00F548B0" w:rsidRPr="00F548B0" w:rsidRDefault="00F548B0" w:rsidP="00CA1275">
            <w:pPr>
              <w:jc w:val="center"/>
              <w:rPr>
                <w:sz w:val="18"/>
                <w:szCs w:val="18"/>
              </w:rPr>
            </w:pPr>
          </w:p>
        </w:tc>
        <w:tc>
          <w:tcPr>
            <w:tcW w:w="1606" w:type="dxa"/>
          </w:tcPr>
          <w:p w:rsidR="00F548B0" w:rsidRPr="00F548B0" w:rsidRDefault="00F548B0" w:rsidP="00CA1275">
            <w:pPr>
              <w:rPr>
                <w:sz w:val="18"/>
                <w:szCs w:val="18"/>
              </w:rPr>
            </w:pPr>
            <w:r w:rsidRPr="00F548B0">
              <w:rPr>
                <w:sz w:val="18"/>
                <w:szCs w:val="18"/>
              </w:rPr>
              <w:t>бюджет Пензенской области</w:t>
            </w:r>
          </w:p>
        </w:tc>
        <w:tc>
          <w:tcPr>
            <w:tcW w:w="975" w:type="dxa"/>
          </w:tcPr>
          <w:p w:rsidR="00F548B0" w:rsidRPr="00F548B0" w:rsidRDefault="00F548B0" w:rsidP="00CA1275">
            <w:pPr>
              <w:jc w:val="center"/>
              <w:rPr>
                <w:sz w:val="18"/>
                <w:szCs w:val="18"/>
              </w:rPr>
            </w:pPr>
          </w:p>
        </w:tc>
        <w:tc>
          <w:tcPr>
            <w:tcW w:w="825"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992"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906"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879" w:type="dxa"/>
          </w:tcPr>
          <w:p w:rsidR="00F548B0" w:rsidRPr="00F548B0" w:rsidRDefault="00F548B0" w:rsidP="00CA1275">
            <w:pPr>
              <w:jc w:val="center"/>
              <w:rPr>
                <w:sz w:val="18"/>
                <w:szCs w:val="18"/>
              </w:rPr>
            </w:pPr>
          </w:p>
        </w:tc>
      </w:tr>
      <w:tr w:rsidR="00F548B0" w:rsidRPr="00F548B0" w:rsidTr="00CA1275">
        <w:trPr>
          <w:jc w:val="center"/>
        </w:trPr>
        <w:tc>
          <w:tcPr>
            <w:tcW w:w="565" w:type="dxa"/>
          </w:tcPr>
          <w:p w:rsidR="00F548B0" w:rsidRPr="00F548B0" w:rsidRDefault="00F548B0" w:rsidP="00CA1275">
            <w:pPr>
              <w:jc w:val="center"/>
              <w:rPr>
                <w:sz w:val="18"/>
                <w:szCs w:val="18"/>
              </w:rPr>
            </w:pPr>
          </w:p>
        </w:tc>
        <w:tc>
          <w:tcPr>
            <w:tcW w:w="1606" w:type="dxa"/>
          </w:tcPr>
          <w:p w:rsidR="00F548B0" w:rsidRPr="00F548B0" w:rsidRDefault="00F548B0" w:rsidP="00CA1275">
            <w:pPr>
              <w:rPr>
                <w:sz w:val="18"/>
                <w:szCs w:val="18"/>
              </w:rPr>
            </w:pPr>
            <w:r w:rsidRPr="00F548B0">
              <w:rPr>
                <w:sz w:val="18"/>
                <w:szCs w:val="18"/>
              </w:rPr>
              <w:t>Бюджет Бековского района</w:t>
            </w:r>
          </w:p>
        </w:tc>
        <w:tc>
          <w:tcPr>
            <w:tcW w:w="975" w:type="dxa"/>
          </w:tcPr>
          <w:p w:rsidR="00F548B0" w:rsidRPr="00F548B0" w:rsidRDefault="00F548B0" w:rsidP="00CA1275">
            <w:pPr>
              <w:jc w:val="center"/>
              <w:rPr>
                <w:sz w:val="18"/>
                <w:szCs w:val="18"/>
              </w:rPr>
            </w:pPr>
          </w:p>
        </w:tc>
        <w:tc>
          <w:tcPr>
            <w:tcW w:w="825"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992"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906"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879" w:type="dxa"/>
          </w:tcPr>
          <w:p w:rsidR="00F548B0" w:rsidRPr="00F548B0" w:rsidRDefault="00F548B0" w:rsidP="00CA1275">
            <w:pPr>
              <w:jc w:val="center"/>
              <w:rPr>
                <w:sz w:val="18"/>
                <w:szCs w:val="18"/>
              </w:rPr>
            </w:pPr>
          </w:p>
        </w:tc>
      </w:tr>
      <w:tr w:rsidR="00F548B0" w:rsidRPr="00F548B0" w:rsidTr="00CA1275">
        <w:trPr>
          <w:jc w:val="center"/>
        </w:trPr>
        <w:tc>
          <w:tcPr>
            <w:tcW w:w="565" w:type="dxa"/>
          </w:tcPr>
          <w:p w:rsidR="00F548B0" w:rsidRPr="00F548B0" w:rsidRDefault="00F548B0" w:rsidP="00CA1275">
            <w:pPr>
              <w:jc w:val="center"/>
              <w:rPr>
                <w:sz w:val="18"/>
                <w:szCs w:val="18"/>
              </w:rPr>
            </w:pPr>
          </w:p>
        </w:tc>
        <w:tc>
          <w:tcPr>
            <w:tcW w:w="1606" w:type="dxa"/>
          </w:tcPr>
          <w:p w:rsidR="00F548B0" w:rsidRPr="00F548B0" w:rsidRDefault="00F548B0" w:rsidP="00CA1275">
            <w:pPr>
              <w:rPr>
                <w:sz w:val="18"/>
                <w:szCs w:val="18"/>
              </w:rPr>
            </w:pPr>
            <w:r w:rsidRPr="00F548B0">
              <w:rPr>
                <w:sz w:val="18"/>
                <w:szCs w:val="18"/>
              </w:rPr>
              <w:t>Бюджет Мошковского сельсовета Бековского района Пензенской области</w:t>
            </w:r>
          </w:p>
        </w:tc>
        <w:tc>
          <w:tcPr>
            <w:tcW w:w="975" w:type="dxa"/>
          </w:tcPr>
          <w:p w:rsidR="00F548B0" w:rsidRPr="00F548B0" w:rsidRDefault="00F548B0" w:rsidP="00CA1275">
            <w:pPr>
              <w:jc w:val="center"/>
              <w:rPr>
                <w:sz w:val="18"/>
                <w:szCs w:val="18"/>
              </w:rPr>
            </w:pPr>
          </w:p>
        </w:tc>
        <w:tc>
          <w:tcPr>
            <w:tcW w:w="825"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992"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906"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879" w:type="dxa"/>
          </w:tcPr>
          <w:p w:rsidR="00F548B0" w:rsidRPr="00F548B0" w:rsidRDefault="00F548B0" w:rsidP="00CA1275">
            <w:pPr>
              <w:jc w:val="center"/>
              <w:rPr>
                <w:sz w:val="18"/>
                <w:szCs w:val="18"/>
              </w:rPr>
            </w:pPr>
          </w:p>
        </w:tc>
      </w:tr>
      <w:tr w:rsidR="00F548B0" w:rsidRPr="00F548B0" w:rsidTr="00CA1275">
        <w:trPr>
          <w:jc w:val="center"/>
        </w:trPr>
        <w:tc>
          <w:tcPr>
            <w:tcW w:w="565" w:type="dxa"/>
          </w:tcPr>
          <w:p w:rsidR="00F548B0" w:rsidRPr="00F548B0" w:rsidRDefault="00F548B0" w:rsidP="00CA1275">
            <w:pPr>
              <w:jc w:val="center"/>
              <w:rPr>
                <w:sz w:val="18"/>
                <w:szCs w:val="18"/>
              </w:rPr>
            </w:pPr>
          </w:p>
        </w:tc>
        <w:tc>
          <w:tcPr>
            <w:tcW w:w="1606" w:type="dxa"/>
          </w:tcPr>
          <w:p w:rsidR="00F548B0" w:rsidRPr="00F548B0" w:rsidRDefault="00F548B0" w:rsidP="00CA1275">
            <w:pPr>
              <w:rPr>
                <w:sz w:val="18"/>
                <w:szCs w:val="18"/>
              </w:rPr>
            </w:pPr>
            <w:r w:rsidRPr="00F548B0">
              <w:rPr>
                <w:sz w:val="18"/>
                <w:szCs w:val="18"/>
              </w:rPr>
              <w:t>Внебюджетные средства</w:t>
            </w:r>
          </w:p>
        </w:tc>
        <w:tc>
          <w:tcPr>
            <w:tcW w:w="975" w:type="dxa"/>
          </w:tcPr>
          <w:p w:rsidR="00F548B0" w:rsidRPr="00F548B0" w:rsidRDefault="00F548B0" w:rsidP="00CA1275">
            <w:pPr>
              <w:jc w:val="center"/>
              <w:rPr>
                <w:sz w:val="18"/>
                <w:szCs w:val="18"/>
              </w:rPr>
            </w:pPr>
          </w:p>
        </w:tc>
        <w:tc>
          <w:tcPr>
            <w:tcW w:w="825"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992" w:type="dxa"/>
          </w:tcPr>
          <w:p w:rsidR="00F548B0" w:rsidRPr="00F548B0" w:rsidRDefault="00F548B0" w:rsidP="00CA1275">
            <w:pPr>
              <w:jc w:val="center"/>
              <w:rPr>
                <w:sz w:val="18"/>
                <w:szCs w:val="18"/>
              </w:rPr>
            </w:pPr>
          </w:p>
        </w:tc>
        <w:tc>
          <w:tcPr>
            <w:tcW w:w="1134"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709" w:type="dxa"/>
          </w:tcPr>
          <w:p w:rsidR="00F548B0" w:rsidRPr="00F548B0" w:rsidRDefault="00F548B0" w:rsidP="00CA1275">
            <w:pPr>
              <w:jc w:val="center"/>
              <w:rPr>
                <w:sz w:val="18"/>
                <w:szCs w:val="18"/>
              </w:rPr>
            </w:pPr>
          </w:p>
        </w:tc>
        <w:tc>
          <w:tcPr>
            <w:tcW w:w="850"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906" w:type="dxa"/>
          </w:tcPr>
          <w:p w:rsidR="00F548B0" w:rsidRPr="00F548B0" w:rsidRDefault="00F548B0" w:rsidP="00CA1275">
            <w:pPr>
              <w:jc w:val="center"/>
              <w:rPr>
                <w:sz w:val="18"/>
                <w:szCs w:val="18"/>
              </w:rPr>
            </w:pPr>
          </w:p>
        </w:tc>
        <w:tc>
          <w:tcPr>
            <w:tcW w:w="851" w:type="dxa"/>
          </w:tcPr>
          <w:p w:rsidR="00F548B0" w:rsidRPr="00F548B0" w:rsidRDefault="00F548B0" w:rsidP="00CA1275">
            <w:pPr>
              <w:jc w:val="center"/>
              <w:rPr>
                <w:sz w:val="18"/>
                <w:szCs w:val="18"/>
              </w:rPr>
            </w:pPr>
          </w:p>
        </w:tc>
        <w:tc>
          <w:tcPr>
            <w:tcW w:w="879" w:type="dxa"/>
          </w:tcPr>
          <w:p w:rsidR="00F548B0" w:rsidRPr="00F548B0" w:rsidRDefault="00F548B0" w:rsidP="00CA1275">
            <w:pPr>
              <w:jc w:val="center"/>
              <w:rPr>
                <w:sz w:val="18"/>
                <w:szCs w:val="18"/>
              </w:rPr>
            </w:pPr>
          </w:p>
        </w:tc>
      </w:tr>
    </w:tbl>
    <w:p w:rsidR="00F548B0" w:rsidRPr="00F73079" w:rsidRDefault="00F548B0" w:rsidP="00F73079">
      <w:pPr>
        <w:ind w:left="4248"/>
        <w:rPr>
          <w:b/>
          <w:sz w:val="18"/>
          <w:szCs w:val="18"/>
        </w:rPr>
      </w:pPr>
    </w:p>
    <w:p w:rsidR="00F73079" w:rsidRPr="00F73079" w:rsidRDefault="00F73079" w:rsidP="00F73079">
      <w:pPr>
        <w:rPr>
          <w:sz w:val="18"/>
          <w:szCs w:val="18"/>
        </w:rPr>
      </w:pPr>
    </w:p>
    <w:p w:rsidR="00F73079" w:rsidRPr="00F73079" w:rsidRDefault="00F73079" w:rsidP="00F73079">
      <w:pPr>
        <w:rPr>
          <w:sz w:val="18"/>
          <w:szCs w:val="18"/>
        </w:rPr>
      </w:pPr>
      <w:r w:rsidRPr="00F73079">
        <w:rPr>
          <w:sz w:val="18"/>
          <w:szCs w:val="18"/>
        </w:rPr>
        <w:t xml:space="preserve">Руководитель главного распорядителя средств </w:t>
      </w:r>
    </w:p>
    <w:p w:rsidR="00F73079" w:rsidRPr="00F73079" w:rsidRDefault="00F73079" w:rsidP="00F73079">
      <w:pPr>
        <w:rPr>
          <w:sz w:val="18"/>
          <w:szCs w:val="18"/>
        </w:rPr>
      </w:pPr>
      <w:r w:rsidRPr="00F73079">
        <w:rPr>
          <w:sz w:val="18"/>
          <w:szCs w:val="18"/>
        </w:rPr>
        <w:t>бюджета Мошковского сельсовета</w:t>
      </w:r>
    </w:p>
    <w:p w:rsidR="00F73079" w:rsidRPr="00F73079" w:rsidRDefault="00F73079" w:rsidP="00F73079">
      <w:pPr>
        <w:rPr>
          <w:sz w:val="18"/>
          <w:szCs w:val="18"/>
        </w:rPr>
      </w:pPr>
      <w:r w:rsidRPr="00F73079">
        <w:rPr>
          <w:sz w:val="18"/>
          <w:szCs w:val="18"/>
        </w:rPr>
        <w:t>Бековского района Пензенской области</w:t>
      </w:r>
      <w:r w:rsidRPr="00F73079">
        <w:rPr>
          <w:sz w:val="18"/>
          <w:szCs w:val="18"/>
        </w:rPr>
        <w:tab/>
      </w:r>
      <w:r w:rsidRPr="00F73079">
        <w:rPr>
          <w:sz w:val="18"/>
          <w:szCs w:val="18"/>
        </w:rPr>
        <w:tab/>
        <w:t xml:space="preserve">        ________________________ </w:t>
      </w:r>
      <w:r>
        <w:rPr>
          <w:sz w:val="18"/>
          <w:szCs w:val="18"/>
        </w:rPr>
        <w:t xml:space="preserve">                _______</w:t>
      </w:r>
      <w:r w:rsidRPr="00F73079">
        <w:rPr>
          <w:sz w:val="18"/>
          <w:szCs w:val="18"/>
        </w:rPr>
        <w:t>_________________</w:t>
      </w:r>
    </w:p>
    <w:p w:rsidR="00F73079" w:rsidRPr="00F73079" w:rsidRDefault="00F73079" w:rsidP="00F73079">
      <w:pPr>
        <w:rPr>
          <w:sz w:val="18"/>
          <w:szCs w:val="18"/>
        </w:rPr>
      </w:pPr>
      <w:r>
        <w:rPr>
          <w:sz w:val="18"/>
          <w:szCs w:val="18"/>
        </w:rPr>
        <w:t xml:space="preserve">                                                                                                                     </w:t>
      </w:r>
      <w:r w:rsidRPr="00F73079">
        <w:rPr>
          <w:sz w:val="18"/>
          <w:szCs w:val="18"/>
        </w:rPr>
        <w:t>(подпись)</w:t>
      </w:r>
      <w:r w:rsidRPr="00F73079">
        <w:rPr>
          <w:sz w:val="18"/>
          <w:szCs w:val="18"/>
        </w:rPr>
        <w:tab/>
      </w:r>
      <w:r w:rsidRPr="00F73079">
        <w:rPr>
          <w:sz w:val="18"/>
          <w:szCs w:val="18"/>
        </w:rPr>
        <w:tab/>
      </w:r>
      <w:r w:rsidRPr="00F73079">
        <w:rPr>
          <w:sz w:val="18"/>
          <w:szCs w:val="18"/>
        </w:rPr>
        <w:tab/>
      </w:r>
      <w:r>
        <w:rPr>
          <w:sz w:val="18"/>
          <w:szCs w:val="18"/>
        </w:rPr>
        <w:t xml:space="preserve">      </w:t>
      </w:r>
      <w:proofErr w:type="gramStart"/>
      <w:r>
        <w:rPr>
          <w:sz w:val="18"/>
          <w:szCs w:val="18"/>
        </w:rPr>
        <w:t xml:space="preserve">   </w:t>
      </w:r>
      <w:r w:rsidRPr="00F73079">
        <w:rPr>
          <w:sz w:val="18"/>
          <w:szCs w:val="18"/>
        </w:rPr>
        <w:t>(</w:t>
      </w:r>
      <w:proofErr w:type="gramEnd"/>
      <w:r w:rsidRPr="00F73079">
        <w:rPr>
          <w:sz w:val="18"/>
          <w:szCs w:val="18"/>
        </w:rPr>
        <w:t>Ф.И.О.)</w:t>
      </w:r>
    </w:p>
    <w:p w:rsidR="003A6620" w:rsidRDefault="003A6620" w:rsidP="00F73079">
      <w:pPr>
        <w:rPr>
          <w:sz w:val="18"/>
          <w:szCs w:val="18"/>
        </w:rPr>
      </w:pPr>
    </w:p>
    <w:p w:rsidR="00F73079" w:rsidRDefault="00F73079" w:rsidP="00F73079">
      <w:pPr>
        <w:rPr>
          <w:sz w:val="18"/>
          <w:szCs w:val="18"/>
        </w:rPr>
      </w:pPr>
      <w:r w:rsidRPr="00F73079">
        <w:rPr>
          <w:sz w:val="18"/>
          <w:szCs w:val="18"/>
        </w:rPr>
        <w:t xml:space="preserve">Исполнитель </w:t>
      </w:r>
      <w:r w:rsidRPr="00F73079">
        <w:rPr>
          <w:sz w:val="18"/>
          <w:szCs w:val="18"/>
        </w:rPr>
        <w:tab/>
      </w:r>
      <w:r>
        <w:rPr>
          <w:sz w:val="18"/>
          <w:szCs w:val="18"/>
        </w:rPr>
        <w:t xml:space="preserve">                                                                       __</w:t>
      </w:r>
      <w:r w:rsidRPr="00F73079">
        <w:rPr>
          <w:sz w:val="18"/>
          <w:szCs w:val="18"/>
        </w:rPr>
        <w:t xml:space="preserve">______________________ </w:t>
      </w:r>
      <w:r>
        <w:rPr>
          <w:sz w:val="18"/>
          <w:szCs w:val="18"/>
        </w:rPr>
        <w:t xml:space="preserve">                 _______________________</w:t>
      </w:r>
    </w:p>
    <w:p w:rsidR="00F73079" w:rsidRPr="00F73079" w:rsidRDefault="00F73079" w:rsidP="00F73079">
      <w:pPr>
        <w:rPr>
          <w:sz w:val="18"/>
          <w:szCs w:val="18"/>
        </w:rPr>
      </w:pPr>
      <w:r>
        <w:rPr>
          <w:sz w:val="18"/>
          <w:szCs w:val="18"/>
        </w:rPr>
        <w:t xml:space="preserve">                                                                                                                  </w:t>
      </w:r>
      <w:r w:rsidRPr="00F73079">
        <w:rPr>
          <w:sz w:val="18"/>
          <w:szCs w:val="18"/>
        </w:rPr>
        <w:t xml:space="preserve"> (подпись)</w:t>
      </w:r>
      <w:r w:rsidRPr="00F73079">
        <w:rPr>
          <w:sz w:val="18"/>
          <w:szCs w:val="18"/>
        </w:rPr>
        <w:tab/>
      </w:r>
      <w:r w:rsidRPr="00F73079">
        <w:rPr>
          <w:sz w:val="18"/>
          <w:szCs w:val="18"/>
        </w:rPr>
        <w:tab/>
      </w:r>
      <w:r w:rsidRPr="00F73079">
        <w:rPr>
          <w:sz w:val="18"/>
          <w:szCs w:val="18"/>
        </w:rPr>
        <w:tab/>
      </w:r>
      <w:r>
        <w:rPr>
          <w:sz w:val="18"/>
          <w:szCs w:val="18"/>
        </w:rPr>
        <w:t xml:space="preserve">       </w:t>
      </w:r>
      <w:proofErr w:type="gramStart"/>
      <w:r>
        <w:rPr>
          <w:sz w:val="18"/>
          <w:szCs w:val="18"/>
        </w:rPr>
        <w:t xml:space="preserve">   </w:t>
      </w:r>
      <w:r w:rsidRPr="00F73079">
        <w:rPr>
          <w:sz w:val="18"/>
          <w:szCs w:val="18"/>
        </w:rPr>
        <w:t>(</w:t>
      </w:r>
      <w:proofErr w:type="gramEnd"/>
      <w:r w:rsidRPr="00F73079">
        <w:rPr>
          <w:sz w:val="18"/>
          <w:szCs w:val="18"/>
        </w:rPr>
        <w:t>Ф.И.О.)</w:t>
      </w:r>
    </w:p>
    <w:p w:rsidR="00F73079" w:rsidRDefault="00F73079" w:rsidP="00F73079">
      <w:pPr>
        <w:pStyle w:val="ConsPlusTitle"/>
        <w:rPr>
          <w:rFonts w:ascii="Times New Roman" w:hAnsi="Times New Roman" w:cs="Times New Roman"/>
          <w:b w:val="0"/>
          <w:sz w:val="18"/>
          <w:szCs w:val="18"/>
        </w:rPr>
      </w:pPr>
      <w:r>
        <w:rPr>
          <w:rFonts w:ascii="Times New Roman" w:hAnsi="Times New Roman" w:cs="Times New Roman"/>
          <w:b w:val="0"/>
          <w:sz w:val="18"/>
          <w:szCs w:val="18"/>
        </w:rPr>
        <w:t>_________________________________________________________________________________________________________________</w:t>
      </w:r>
    </w:p>
    <w:p w:rsidR="00F73079" w:rsidRDefault="00F73079" w:rsidP="00F73079">
      <w:pPr>
        <w:pStyle w:val="ConsPlusNormal2"/>
        <w:jc w:val="center"/>
        <w:rPr>
          <w:rFonts w:ascii="Times New Roman" w:hAnsi="Times New Roman"/>
          <w:b/>
          <w:sz w:val="18"/>
          <w:szCs w:val="18"/>
        </w:rPr>
      </w:pPr>
      <w:r w:rsidRPr="00F73079">
        <w:rPr>
          <w:rFonts w:ascii="Times New Roman" w:hAnsi="Times New Roman"/>
          <w:b/>
          <w:sz w:val="18"/>
          <w:szCs w:val="18"/>
        </w:rPr>
        <w:t xml:space="preserve">Постановление администрации Мошковского сельсовета Бековского района Пензенской области от 10.02.2020 № 4 «О внесении изменения в постановление администрации Мошковского сельсовета Бековского района Пензенской области от </w:t>
      </w:r>
      <w:r w:rsidRPr="00F73079">
        <w:rPr>
          <w:rFonts w:ascii="Times New Roman" w:hAnsi="Times New Roman"/>
          <w:b/>
          <w:color w:val="000000"/>
          <w:sz w:val="18"/>
          <w:szCs w:val="18"/>
        </w:rPr>
        <w:t>26.04.2012 № 28</w:t>
      </w:r>
      <w:r w:rsidRPr="00F73079">
        <w:rPr>
          <w:rFonts w:ascii="Times New Roman" w:hAnsi="Times New Roman"/>
          <w:b/>
          <w:sz w:val="18"/>
          <w:szCs w:val="18"/>
        </w:rPr>
        <w:t xml:space="preserve"> «Об обеспечении доступа к информации о деятельности администрации Мошковского сельсовета Бековского района Пензенской области»»</w:t>
      </w:r>
    </w:p>
    <w:p w:rsidR="00F548B0" w:rsidRPr="00F548B0" w:rsidRDefault="00F548B0" w:rsidP="00F548B0">
      <w:pPr>
        <w:autoSpaceDE w:val="0"/>
        <w:autoSpaceDN w:val="0"/>
        <w:adjustRightInd w:val="0"/>
        <w:jc w:val="both"/>
        <w:rPr>
          <w:sz w:val="18"/>
          <w:szCs w:val="18"/>
        </w:rPr>
      </w:pPr>
      <w:r w:rsidRPr="00F548B0">
        <w:rPr>
          <w:sz w:val="18"/>
          <w:szCs w:val="18"/>
        </w:rPr>
        <w:lastRenderedPageBreak/>
        <w:t>В соответствии с Федеральным законом от 06.10.2003 № 131-ФЗ «Об общих принципах организации местного самоуправления в Российской Федерации» (с последующими изменениями), Федеральным законом от 09.02.2009 № 8-ФЗ «Об обеспечении доступа к информации о деятельности государственных органов и органов местного самоуправления» (с последующими изменениями), руководствуясь статьей 23 Устава Мошковского сельсовета Бековского района Пензенской области,</w:t>
      </w:r>
    </w:p>
    <w:p w:rsidR="00F548B0" w:rsidRPr="00F548B0" w:rsidRDefault="00F548B0" w:rsidP="00F548B0">
      <w:pPr>
        <w:autoSpaceDE w:val="0"/>
        <w:autoSpaceDN w:val="0"/>
        <w:adjustRightInd w:val="0"/>
        <w:jc w:val="both"/>
        <w:rPr>
          <w:sz w:val="18"/>
          <w:szCs w:val="18"/>
        </w:rPr>
      </w:pPr>
    </w:p>
    <w:p w:rsidR="00F548B0" w:rsidRPr="00F548B0" w:rsidRDefault="00F548B0" w:rsidP="00F548B0">
      <w:pPr>
        <w:autoSpaceDE w:val="0"/>
        <w:autoSpaceDN w:val="0"/>
        <w:adjustRightInd w:val="0"/>
        <w:jc w:val="center"/>
        <w:rPr>
          <w:b/>
          <w:sz w:val="18"/>
          <w:szCs w:val="18"/>
        </w:rPr>
      </w:pPr>
      <w:r w:rsidRPr="00F548B0">
        <w:rPr>
          <w:sz w:val="18"/>
          <w:szCs w:val="18"/>
        </w:rPr>
        <w:t xml:space="preserve">администрация Мошковского сельсовета </w:t>
      </w:r>
      <w:r w:rsidRPr="00F548B0">
        <w:rPr>
          <w:b/>
          <w:sz w:val="18"/>
          <w:szCs w:val="18"/>
        </w:rPr>
        <w:t>постановляет:</w:t>
      </w:r>
    </w:p>
    <w:p w:rsidR="00F548B0" w:rsidRPr="00F548B0" w:rsidRDefault="00F548B0" w:rsidP="00F548B0">
      <w:pPr>
        <w:autoSpaceDE w:val="0"/>
        <w:autoSpaceDN w:val="0"/>
        <w:adjustRightInd w:val="0"/>
        <w:jc w:val="center"/>
        <w:rPr>
          <w:b/>
          <w:sz w:val="18"/>
          <w:szCs w:val="18"/>
        </w:rPr>
      </w:pPr>
    </w:p>
    <w:p w:rsidR="00F548B0" w:rsidRPr="00F548B0" w:rsidRDefault="00F548B0" w:rsidP="00F548B0">
      <w:pPr>
        <w:pStyle w:val="ConsPlusNormal2"/>
        <w:jc w:val="both"/>
        <w:rPr>
          <w:rFonts w:ascii="Times New Roman" w:hAnsi="Times New Roman"/>
          <w:sz w:val="18"/>
          <w:szCs w:val="18"/>
        </w:rPr>
      </w:pPr>
      <w:r w:rsidRPr="00F548B0">
        <w:rPr>
          <w:rFonts w:ascii="Times New Roman" w:hAnsi="Times New Roman"/>
          <w:sz w:val="18"/>
          <w:szCs w:val="18"/>
        </w:rPr>
        <w:t xml:space="preserve">1. Внести изменение в постановление администрации Мошковского сельсовета Бековского района Пензенской области от </w:t>
      </w:r>
      <w:r w:rsidRPr="00F548B0">
        <w:rPr>
          <w:rFonts w:ascii="Times New Roman" w:hAnsi="Times New Roman"/>
          <w:color w:val="000000"/>
          <w:sz w:val="18"/>
          <w:szCs w:val="18"/>
        </w:rPr>
        <w:t>26.04.2012 № 28</w:t>
      </w:r>
      <w:r w:rsidRPr="00F548B0">
        <w:rPr>
          <w:rFonts w:ascii="Times New Roman" w:hAnsi="Times New Roman"/>
          <w:sz w:val="18"/>
          <w:szCs w:val="18"/>
        </w:rPr>
        <w:t xml:space="preserve"> «Об обеспечении доступа к информации о деятельности администрации Мошковского сельсовета Бековского района Пензенской области», изложив приложение № 1 в новой редакции согласно приложению к настоящему постановлению.</w:t>
      </w:r>
    </w:p>
    <w:p w:rsidR="00F548B0" w:rsidRPr="00F548B0" w:rsidRDefault="00F548B0" w:rsidP="00F548B0">
      <w:pPr>
        <w:autoSpaceDE w:val="0"/>
        <w:autoSpaceDN w:val="0"/>
        <w:adjustRightInd w:val="0"/>
        <w:jc w:val="both"/>
        <w:rPr>
          <w:sz w:val="18"/>
          <w:szCs w:val="18"/>
        </w:rPr>
      </w:pPr>
      <w:r w:rsidRPr="00F548B0">
        <w:rPr>
          <w:sz w:val="18"/>
          <w:szCs w:val="18"/>
        </w:rPr>
        <w:t>2. Опубликовать настоящее постановление в информационном бюллетене «Ведомости Мошковского сельсовета».</w:t>
      </w:r>
    </w:p>
    <w:p w:rsidR="00F548B0" w:rsidRPr="00F548B0" w:rsidRDefault="00F548B0" w:rsidP="00F548B0">
      <w:pPr>
        <w:autoSpaceDE w:val="0"/>
        <w:autoSpaceDN w:val="0"/>
        <w:adjustRightInd w:val="0"/>
        <w:jc w:val="both"/>
        <w:rPr>
          <w:sz w:val="18"/>
          <w:szCs w:val="18"/>
        </w:rPr>
      </w:pPr>
      <w:r w:rsidRPr="00F548B0">
        <w:rPr>
          <w:sz w:val="18"/>
          <w:szCs w:val="18"/>
        </w:rPr>
        <w:t>3. Настоящее постановление вступает в силу после его официального опубликования.</w:t>
      </w:r>
    </w:p>
    <w:p w:rsidR="00F548B0" w:rsidRPr="00F548B0" w:rsidRDefault="00F548B0" w:rsidP="00F548B0">
      <w:pPr>
        <w:autoSpaceDE w:val="0"/>
        <w:autoSpaceDN w:val="0"/>
        <w:adjustRightInd w:val="0"/>
        <w:jc w:val="both"/>
        <w:rPr>
          <w:sz w:val="18"/>
          <w:szCs w:val="18"/>
        </w:rPr>
      </w:pPr>
      <w:r w:rsidRPr="00F548B0">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F73079" w:rsidRPr="00F73079" w:rsidRDefault="00F73079" w:rsidP="00F73079">
      <w:pPr>
        <w:autoSpaceDE w:val="0"/>
        <w:autoSpaceDN w:val="0"/>
        <w:adjustRightInd w:val="0"/>
        <w:jc w:val="both"/>
        <w:rPr>
          <w:sz w:val="18"/>
          <w:szCs w:val="18"/>
        </w:rPr>
      </w:pPr>
      <w:r w:rsidRPr="00F73079">
        <w:rPr>
          <w:sz w:val="18"/>
          <w:szCs w:val="18"/>
        </w:rPr>
        <w:t>Глава администрации</w:t>
      </w:r>
    </w:p>
    <w:p w:rsidR="00F73079" w:rsidRDefault="00F73079" w:rsidP="00F73079">
      <w:pPr>
        <w:pStyle w:val="ConsPlusNormal2"/>
        <w:rPr>
          <w:rFonts w:ascii="Times New Roman" w:hAnsi="Times New Roman"/>
          <w:sz w:val="18"/>
          <w:szCs w:val="18"/>
        </w:rPr>
      </w:pPr>
      <w:r w:rsidRPr="00F73079">
        <w:rPr>
          <w:rFonts w:ascii="Times New Roman" w:hAnsi="Times New Roman"/>
          <w:sz w:val="18"/>
          <w:szCs w:val="18"/>
        </w:rPr>
        <w:t>Мошковского сельсовета                                                                     Гнивковский И.Б</w:t>
      </w:r>
    </w:p>
    <w:p w:rsidR="00F73079" w:rsidRDefault="00F73079" w:rsidP="00F73079">
      <w:pPr>
        <w:pStyle w:val="ConsPlusNormal2"/>
        <w:jc w:val="center"/>
        <w:rPr>
          <w:rFonts w:ascii="Times New Roman" w:hAnsi="Times New Roman"/>
          <w:sz w:val="18"/>
          <w:szCs w:val="18"/>
        </w:rPr>
      </w:pPr>
    </w:p>
    <w:p w:rsidR="00F73079" w:rsidRDefault="00F73079" w:rsidP="00F73079">
      <w:pPr>
        <w:autoSpaceDE w:val="0"/>
        <w:autoSpaceDN w:val="0"/>
        <w:adjustRightInd w:val="0"/>
        <w:ind w:firstLine="720"/>
        <w:jc w:val="center"/>
        <w:rPr>
          <w:sz w:val="18"/>
          <w:szCs w:val="18"/>
        </w:rPr>
      </w:pPr>
      <w:r w:rsidRPr="00F73079">
        <w:rPr>
          <w:sz w:val="18"/>
          <w:szCs w:val="18"/>
        </w:rPr>
        <w:t>Приложение</w:t>
      </w:r>
      <w:r>
        <w:rPr>
          <w:sz w:val="18"/>
          <w:szCs w:val="18"/>
        </w:rPr>
        <w:t xml:space="preserve"> </w:t>
      </w:r>
      <w:r w:rsidRPr="00F73079">
        <w:rPr>
          <w:sz w:val="18"/>
          <w:szCs w:val="18"/>
        </w:rPr>
        <w:t>к постановлению администрации</w:t>
      </w:r>
      <w:r>
        <w:rPr>
          <w:sz w:val="18"/>
          <w:szCs w:val="18"/>
        </w:rPr>
        <w:t xml:space="preserve"> </w:t>
      </w:r>
      <w:r w:rsidRPr="00F73079">
        <w:rPr>
          <w:sz w:val="18"/>
          <w:szCs w:val="18"/>
        </w:rPr>
        <w:t>Мошковского сельсовета</w:t>
      </w:r>
      <w:r>
        <w:rPr>
          <w:sz w:val="18"/>
          <w:szCs w:val="18"/>
        </w:rPr>
        <w:t xml:space="preserve"> </w:t>
      </w:r>
      <w:r w:rsidRPr="00F73079">
        <w:rPr>
          <w:sz w:val="18"/>
          <w:szCs w:val="18"/>
        </w:rPr>
        <w:t>от 10.02.2020 № 4</w:t>
      </w:r>
    </w:p>
    <w:p w:rsidR="00F73079" w:rsidRPr="00F73079" w:rsidRDefault="00F73079" w:rsidP="00F73079">
      <w:pPr>
        <w:autoSpaceDE w:val="0"/>
        <w:autoSpaceDN w:val="0"/>
        <w:adjustRightInd w:val="0"/>
        <w:ind w:firstLine="720"/>
        <w:jc w:val="center"/>
        <w:rPr>
          <w:sz w:val="18"/>
          <w:szCs w:val="18"/>
        </w:rPr>
      </w:pPr>
    </w:p>
    <w:p w:rsidR="00F73079" w:rsidRPr="00F73079" w:rsidRDefault="00F73079" w:rsidP="00F73079">
      <w:pPr>
        <w:pStyle w:val="ConsPlusNormal2"/>
        <w:jc w:val="center"/>
        <w:rPr>
          <w:rFonts w:ascii="Times New Roman" w:hAnsi="Times New Roman"/>
          <w:b/>
          <w:sz w:val="18"/>
          <w:szCs w:val="18"/>
        </w:rPr>
      </w:pPr>
      <w:r w:rsidRPr="00F73079">
        <w:rPr>
          <w:rFonts w:ascii="Times New Roman" w:hAnsi="Times New Roman"/>
          <w:b/>
          <w:sz w:val="18"/>
          <w:szCs w:val="18"/>
        </w:rPr>
        <w:t>Перечень информации о деятельности администрации Мошковского сельсовета Бековского района Пензенской области, размещаемой в информационно-телекоммуникационной сети «Интернет»</w:t>
      </w:r>
    </w:p>
    <w:p w:rsidR="00F73079" w:rsidRDefault="00F73079" w:rsidP="00F73079">
      <w:pPr>
        <w:pStyle w:val="ConsPlusNormal2"/>
        <w:jc w:val="center"/>
        <w:rPr>
          <w:rFonts w:ascii="Times New Roman" w:hAnsi="Times New Roman"/>
          <w:b/>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6114"/>
        <w:gridCol w:w="3472"/>
      </w:tblGrid>
      <w:tr w:rsidR="00F548B0" w:rsidRPr="00F548B0" w:rsidTr="00F548B0">
        <w:tc>
          <w:tcPr>
            <w:tcW w:w="474" w:type="dxa"/>
          </w:tcPr>
          <w:p w:rsidR="00F548B0" w:rsidRPr="00F548B0" w:rsidRDefault="00F548B0" w:rsidP="00CA1275">
            <w:pPr>
              <w:pStyle w:val="ConsPlusNormal2"/>
              <w:jc w:val="center"/>
              <w:rPr>
                <w:rFonts w:ascii="Times New Roman" w:hAnsi="Times New Roman"/>
                <w:b/>
                <w:sz w:val="18"/>
                <w:szCs w:val="18"/>
              </w:rPr>
            </w:pPr>
            <w:r w:rsidRPr="00F548B0">
              <w:rPr>
                <w:rFonts w:ascii="Times New Roman" w:hAnsi="Times New Roman"/>
                <w:b/>
                <w:sz w:val="18"/>
                <w:szCs w:val="18"/>
              </w:rPr>
              <w:t>№ п/п</w:t>
            </w:r>
          </w:p>
        </w:tc>
        <w:tc>
          <w:tcPr>
            <w:tcW w:w="6114" w:type="dxa"/>
          </w:tcPr>
          <w:p w:rsidR="00F548B0" w:rsidRPr="00F548B0" w:rsidRDefault="00F548B0" w:rsidP="00CA1275">
            <w:pPr>
              <w:pStyle w:val="ConsPlusNormal2"/>
              <w:jc w:val="center"/>
              <w:rPr>
                <w:rFonts w:ascii="Times New Roman" w:hAnsi="Times New Roman"/>
                <w:b/>
                <w:sz w:val="18"/>
                <w:szCs w:val="18"/>
              </w:rPr>
            </w:pPr>
            <w:r w:rsidRPr="00F548B0">
              <w:rPr>
                <w:rFonts w:ascii="Times New Roman" w:hAnsi="Times New Roman"/>
                <w:b/>
                <w:sz w:val="18"/>
                <w:szCs w:val="18"/>
              </w:rPr>
              <w:t>Категория информации</w:t>
            </w:r>
          </w:p>
        </w:tc>
        <w:tc>
          <w:tcPr>
            <w:tcW w:w="3472" w:type="dxa"/>
          </w:tcPr>
          <w:p w:rsidR="00F548B0" w:rsidRPr="00F548B0" w:rsidRDefault="00F548B0" w:rsidP="00CA1275">
            <w:pPr>
              <w:pStyle w:val="ConsPlusNormal2"/>
              <w:jc w:val="center"/>
              <w:rPr>
                <w:rFonts w:ascii="Times New Roman" w:hAnsi="Times New Roman"/>
                <w:b/>
                <w:sz w:val="18"/>
                <w:szCs w:val="18"/>
              </w:rPr>
            </w:pPr>
            <w:r w:rsidRPr="00F548B0">
              <w:rPr>
                <w:rFonts w:ascii="Times New Roman" w:hAnsi="Times New Roman"/>
                <w:b/>
                <w:sz w:val="18"/>
                <w:szCs w:val="18"/>
              </w:rPr>
              <w:t>Периодичность размещения</w:t>
            </w:r>
          </w:p>
        </w:tc>
      </w:tr>
      <w:tr w:rsidR="00F548B0" w:rsidRPr="00F548B0" w:rsidTr="00F548B0">
        <w:tc>
          <w:tcPr>
            <w:tcW w:w="10060" w:type="dxa"/>
            <w:gridSpan w:val="3"/>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lang w:val="en-US"/>
              </w:rPr>
              <w:t>I</w:t>
            </w:r>
            <w:r w:rsidRPr="00F548B0">
              <w:rPr>
                <w:rFonts w:ascii="Times New Roman" w:hAnsi="Times New Roman"/>
                <w:sz w:val="18"/>
                <w:szCs w:val="18"/>
              </w:rPr>
              <w:t>. Общая информация об администрации Мошковского сельсовета Бековского района Пензенской области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1</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Наименование и структура администрации Мошковского сельсовета Бековского района Пензенской области, почтовый адрес, адрес электронной почты, номера телефонов справочных служб администрации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2</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Сведения о полномочиях администрации Мошковского сельсовета Бековского района Пензенской области, задачах и функциях администрации Мошковского сельсовета Бековского района Пензенской области, а также перечень законов и иных нормативных правовых актов, определяющих эти полномочия, задачи и функции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5 рабочих дней со дня утверждения либо изменения, соответствующих нормативных правовых актов. Перечень законов и иных нормативных правовых актов 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3</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Перечень подведомственных организаций, сведения об их задачах и функциях, а также почтовые адреса, адреса электронной почты, номера телефонов справочных служб подведомственных организаций</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5 рабочих дней со дня подписания правового акта о создании организации. 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4</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Сведения о руководителе администрации Мошковского сельсовета Бековского района Пензенской области, руководителях подведомственных организаций (фамилии, имена, отчества, а также при согласии указанных лиц иные сведения о них)</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3 рабочих дней со дня назначения. 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5</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Перечни информационных систем, банков данных, реестров, регистров, находящихся в ведении администрации Мошковского сельсовета Бековского района Пензенской области, подведомственных организаций</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6</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Сведения о средствах массовой информации, учрежденных администрацией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5 рабочих дней со дня подписания правового акта о создании средства массовой информации. Поддерживается в актуальном состоянии</w:t>
            </w:r>
          </w:p>
        </w:tc>
      </w:tr>
      <w:tr w:rsidR="00F548B0" w:rsidRPr="00F548B0" w:rsidTr="00F548B0">
        <w:tc>
          <w:tcPr>
            <w:tcW w:w="10060" w:type="dxa"/>
            <w:gridSpan w:val="3"/>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lang w:val="en-US"/>
              </w:rPr>
              <w:t>II</w:t>
            </w:r>
            <w:r w:rsidRPr="00F548B0">
              <w:rPr>
                <w:rFonts w:ascii="Times New Roman" w:hAnsi="Times New Roman"/>
                <w:sz w:val="18"/>
                <w:szCs w:val="18"/>
              </w:rPr>
              <w:t xml:space="preserve">. Информация о нормотворческой деятельности администрации </w:t>
            </w:r>
          </w:p>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Мошковского сельсовета Бековского района Пензенской области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7</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Муниципальные нормативные правовые акты, изданные администрацией Мошковского сельсовета Бековского района Пензенской области,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муниципальных нормативных правовых актов в случаях, установленных законодательством Российской Федерации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7 рабочих дней со дня подписания.</w:t>
            </w:r>
          </w:p>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7 рабочих дней со дня государственной регистрации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8</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Тексты проектов муниципальных правовых актов, внесенных в Комитет местного самоуправления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7 рабочих дней со дня внесения</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9</w:t>
            </w:r>
          </w:p>
        </w:tc>
        <w:tc>
          <w:tcPr>
            <w:tcW w:w="6114" w:type="dxa"/>
          </w:tcPr>
          <w:p w:rsidR="00F548B0" w:rsidRPr="00F548B0" w:rsidRDefault="00F548B0" w:rsidP="00CA1275">
            <w:pPr>
              <w:autoSpaceDE w:val="0"/>
              <w:autoSpaceDN w:val="0"/>
              <w:adjustRightInd w:val="0"/>
              <w:rPr>
                <w:sz w:val="18"/>
                <w:szCs w:val="18"/>
              </w:rPr>
            </w:pPr>
            <w:r w:rsidRPr="00F548B0">
              <w:rPr>
                <w:sz w:val="18"/>
                <w:szCs w:val="18"/>
              </w:rPr>
              <w:t>Информацию о закупках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10</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Административные регламенты, стандарты муниципальных услуг</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7 рабочих дней со дня утверждения</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11</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Установленные формы обращений, заявлений и иных документов, принимаемых администрацией Мошковского сельсовета Бековского района</w:t>
            </w:r>
            <w:r w:rsidRPr="00F548B0">
              <w:rPr>
                <w:rFonts w:ascii="Times New Roman" w:hAnsi="Times New Roman"/>
                <w:i/>
                <w:sz w:val="18"/>
                <w:szCs w:val="18"/>
              </w:rPr>
              <w:t xml:space="preserve"> </w:t>
            </w:r>
            <w:r w:rsidRPr="00F548B0">
              <w:rPr>
                <w:rFonts w:ascii="Times New Roman" w:hAnsi="Times New Roman"/>
                <w:sz w:val="18"/>
                <w:szCs w:val="18"/>
              </w:rPr>
              <w:lastRenderedPageBreak/>
              <w:t>Пензенской области к рассмотрению в соответствии с законами и иными нормативными правовыми актами, муниципальными правовыми актами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lastRenderedPageBreak/>
              <w:t>В течение 7 рабочих дней со дня утверждения</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lastRenderedPageBreak/>
              <w:t>12</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Порядок обжалования муниципальных правовых актов администрации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Поддерживается в актуальном состоянии</w:t>
            </w:r>
          </w:p>
        </w:tc>
      </w:tr>
      <w:tr w:rsidR="00F548B0" w:rsidRPr="00F548B0" w:rsidTr="00F548B0">
        <w:tc>
          <w:tcPr>
            <w:tcW w:w="10060" w:type="dxa"/>
            <w:gridSpan w:val="3"/>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lang w:val="en-US"/>
              </w:rPr>
              <w:t>III</w:t>
            </w:r>
            <w:r w:rsidRPr="00F548B0">
              <w:rPr>
                <w:rFonts w:ascii="Times New Roman" w:hAnsi="Times New Roman"/>
                <w:sz w:val="18"/>
                <w:szCs w:val="18"/>
              </w:rPr>
              <w:t>. Информация о текущей деятельности администрации Мошковского сельсовета Бековского района Пензенской области (в пределах компетенции)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13</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Информация об участии администрации Мошковского сельсовета Бековского района Пензенской области в целевых и иных программах</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14</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Перечень муниципальных программ, заказчиком или исполнителем которых является администрация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15</w:t>
            </w:r>
          </w:p>
        </w:tc>
        <w:tc>
          <w:tcPr>
            <w:tcW w:w="6114" w:type="dxa"/>
          </w:tcPr>
          <w:p w:rsidR="00F548B0" w:rsidRPr="00F548B0" w:rsidRDefault="00F548B0" w:rsidP="00CA1275">
            <w:pPr>
              <w:autoSpaceDE w:val="0"/>
              <w:autoSpaceDN w:val="0"/>
              <w:adjustRightInd w:val="0"/>
              <w:rPr>
                <w:rFonts w:ascii="Courier New" w:hAnsi="Courier New" w:cs="Courier New"/>
                <w:sz w:val="18"/>
                <w:szCs w:val="18"/>
              </w:rPr>
            </w:pPr>
            <w:r w:rsidRPr="00F548B0">
              <w:rPr>
                <w:sz w:val="18"/>
                <w:szCs w:val="18"/>
              </w:rPr>
              <w:t>Основные сведения о результатах реализации муниципальных программ, выполнении целевых показателей, об объеме затраченных на выполнение муниципальной программы финансовых ресурсов, а также о результатах мониторинга реализации программных мероприятий</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Ежеквартально</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16</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Сведения об официальных визитах и о рабочих поездках главы администрации и официальных делегаций администрации Мошковского сельсовета Бековского района Пензенской области, а также об официальных мероприятиях, организуемых администрацией Мошковского сельсовета Бековского района Пензенской области (заседания, встречи, брифинги, семинары, круглые столы и другие мероприятия), в частности анонсы предстоящих официальных визитов и рабочих поездок, официальных мероприятий и их итоги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Анонсы официального визита (рабочей поездки, официального мероприятия) - в течение 1 рабочего дня перед началом указанных мероприятий. Итоги официального визита (рабочей поездки, официальных мероприятия) – в течение 1 рабочего дня после окончания указанных мероприятий</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17</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Тексты официальных выступлений и заявлений главы администрации Мошковского сельсовета Бековского района Пензенской области</w:t>
            </w:r>
          </w:p>
        </w:tc>
        <w:tc>
          <w:tcPr>
            <w:tcW w:w="3472" w:type="dxa"/>
          </w:tcPr>
          <w:p w:rsidR="00F548B0" w:rsidRPr="00F548B0" w:rsidRDefault="00F548B0" w:rsidP="00CA1275">
            <w:pPr>
              <w:autoSpaceDE w:val="0"/>
              <w:autoSpaceDN w:val="0"/>
              <w:adjustRightInd w:val="0"/>
              <w:rPr>
                <w:sz w:val="18"/>
                <w:szCs w:val="18"/>
              </w:rPr>
            </w:pPr>
            <w:r w:rsidRPr="00F548B0">
              <w:rPr>
                <w:sz w:val="18"/>
                <w:szCs w:val="18"/>
              </w:rPr>
              <w:t>В течение 1 рабочего дня со дня выступления</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18</w:t>
            </w:r>
          </w:p>
        </w:tc>
        <w:tc>
          <w:tcPr>
            <w:tcW w:w="6114" w:type="dxa"/>
          </w:tcPr>
          <w:p w:rsidR="00F548B0" w:rsidRPr="00F548B0" w:rsidRDefault="00F548B0" w:rsidP="00CA1275">
            <w:pPr>
              <w:autoSpaceDE w:val="0"/>
              <w:autoSpaceDN w:val="0"/>
              <w:adjustRightInd w:val="0"/>
              <w:rPr>
                <w:sz w:val="18"/>
                <w:szCs w:val="18"/>
              </w:rPr>
            </w:pPr>
            <w:r w:rsidRPr="00F548B0">
              <w:rPr>
                <w:sz w:val="18"/>
                <w:szCs w:val="18"/>
              </w:rPr>
              <w:t>Информация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администрацией Мошковского сельсовета Бековского района Пензенской области до сведения граждан и организаций в соответствии с федеральными законами, законами субъектов Российской Федерации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19</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План проведения плановых проверок юридических лиц и индивидуальных предпринимателей на очередной год</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7 рабочих дней со дня утверждения</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20</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Информация о результатах проверок, проведенных администрацией Мошковского сельсовета Бековского района Пензенской области, подведомственными организациями в пределах их полномочий, а также о результатах проверок, проведенных в администрации Мошковского сельсовета Бековского района Пензенской области, подведомственных организациях</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Не позднее 7 рабочих дней со дня подписания акта проверки</w:t>
            </w:r>
          </w:p>
        </w:tc>
      </w:tr>
      <w:tr w:rsidR="00F548B0" w:rsidRPr="00F548B0" w:rsidTr="00F548B0">
        <w:tc>
          <w:tcPr>
            <w:tcW w:w="10060" w:type="dxa"/>
            <w:gridSpan w:val="3"/>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lang w:val="en-US"/>
              </w:rPr>
              <w:t>IV</w:t>
            </w:r>
            <w:r w:rsidRPr="00F548B0">
              <w:rPr>
                <w:rFonts w:ascii="Times New Roman" w:hAnsi="Times New Roman"/>
                <w:sz w:val="18"/>
                <w:szCs w:val="18"/>
              </w:rPr>
              <w:t>. Статистическая информация о деятельности администрации Мошковского сельсовета Бековского района Пензенской области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21</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администрации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Каждое полугодие</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22</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Сведения об использовании администрацией Мошковского сельсовета Бековского района Пензенской области, подведомственными организациями выделяемых бюджетных средств</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Ежеквартально</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23</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Ежемесячно</w:t>
            </w:r>
          </w:p>
        </w:tc>
      </w:tr>
      <w:tr w:rsidR="00F548B0" w:rsidRPr="00F548B0" w:rsidTr="00F548B0">
        <w:tc>
          <w:tcPr>
            <w:tcW w:w="10060" w:type="dxa"/>
            <w:gridSpan w:val="3"/>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lang w:val="en-US"/>
              </w:rPr>
              <w:t>V</w:t>
            </w:r>
            <w:r w:rsidRPr="00F548B0">
              <w:rPr>
                <w:rFonts w:ascii="Times New Roman" w:hAnsi="Times New Roman"/>
                <w:sz w:val="18"/>
                <w:szCs w:val="18"/>
              </w:rPr>
              <w:t xml:space="preserve">. Информация о кадровом обеспечении администрации </w:t>
            </w:r>
          </w:p>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Мошковского сельсовета Бековского района Пензенской области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24</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 xml:space="preserve">Порядок поступления граждан на муниципальную службу </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25</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Сведения о вакантных должностях муниципальной службы, имеющихся в администрации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3 рабочих дней после объявления вакантной должности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26</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Квалификационные требования к кандидатам на замещение вакантных должностей муниципальной службы в администрации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5 рабочих дней со дня утверждения</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27</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Условия и результаты конкурсов на замещение вакантных должностей муниципальной службы в администрации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Условия конкурса размещаются не позднее чем за 20 дней до проведения конкурса. Результаты – в течение 3 рабочих дней после проведения конкурса</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lastRenderedPageBreak/>
              <w:t>28</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Номера телефонов, по которым можно получить информацию по вопросу замещения вакантных должностей в администрации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Поддерживается в актуальном состоянии</w:t>
            </w:r>
          </w:p>
        </w:tc>
      </w:tr>
      <w:tr w:rsidR="00F548B0" w:rsidRPr="00F548B0" w:rsidTr="00F548B0">
        <w:tc>
          <w:tcPr>
            <w:tcW w:w="10060" w:type="dxa"/>
            <w:gridSpan w:val="3"/>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lang w:val="en-US"/>
              </w:rPr>
              <w:t>VI</w:t>
            </w:r>
            <w:r w:rsidRPr="00F548B0">
              <w:rPr>
                <w:rFonts w:ascii="Times New Roman" w:hAnsi="Times New Roman"/>
                <w:sz w:val="18"/>
                <w:szCs w:val="18"/>
              </w:rPr>
              <w:t>. Информация о работе администрации Мошковского сельсовета Бековского района Пензенской области с обращениями граждан (физических лиц), организаций (юридических лиц), общественных объединений, государственных органов, органов местного самоуправления</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29</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Нормативные правовые и иные акты, регулирующие вопросы работы с обращениями граждан (физических лиц),</w:t>
            </w:r>
            <w:r w:rsidRPr="00F548B0">
              <w:rPr>
                <w:sz w:val="18"/>
                <w:szCs w:val="18"/>
              </w:rPr>
              <w:t xml:space="preserve"> </w:t>
            </w:r>
            <w:r w:rsidRPr="00F548B0">
              <w:rPr>
                <w:rFonts w:ascii="Times New Roman" w:hAnsi="Times New Roman"/>
                <w:sz w:val="18"/>
                <w:szCs w:val="18"/>
              </w:rPr>
              <w:t>организаций (юридических лиц), общественных объединений,</w:t>
            </w:r>
            <w:r w:rsidRPr="00F548B0">
              <w:rPr>
                <w:sz w:val="18"/>
                <w:szCs w:val="18"/>
              </w:rPr>
              <w:t xml:space="preserve"> </w:t>
            </w:r>
            <w:r w:rsidRPr="00F548B0">
              <w:rPr>
                <w:rFonts w:ascii="Times New Roman" w:hAnsi="Times New Roman"/>
                <w:sz w:val="18"/>
                <w:szCs w:val="18"/>
              </w:rPr>
              <w:t>государственных органов и органов</w:t>
            </w:r>
            <w:r w:rsidRPr="00F548B0">
              <w:rPr>
                <w:sz w:val="18"/>
                <w:szCs w:val="18"/>
              </w:rPr>
              <w:t xml:space="preserve"> </w:t>
            </w:r>
            <w:r w:rsidRPr="00F548B0">
              <w:rPr>
                <w:rFonts w:ascii="Times New Roman" w:hAnsi="Times New Roman"/>
                <w:sz w:val="18"/>
                <w:szCs w:val="18"/>
              </w:rPr>
              <w:t>местного самоуправления в администрации Мошковского сельсовета Бековского района Пензенской области</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7 рабочих дней со дня подписания</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30</w:t>
            </w:r>
          </w:p>
        </w:tc>
        <w:tc>
          <w:tcPr>
            <w:tcW w:w="6114" w:type="dxa"/>
          </w:tcPr>
          <w:p w:rsidR="00F548B0" w:rsidRPr="00F548B0" w:rsidRDefault="00F548B0" w:rsidP="00CA1275">
            <w:pPr>
              <w:autoSpaceDE w:val="0"/>
              <w:autoSpaceDN w:val="0"/>
              <w:adjustRightInd w:val="0"/>
              <w:rPr>
                <w:sz w:val="18"/>
                <w:szCs w:val="18"/>
              </w:rPr>
            </w:pPr>
            <w:r w:rsidRPr="00F548B0">
              <w:rPr>
                <w:sz w:val="18"/>
                <w:szCs w:val="18"/>
              </w:rPr>
              <w:t>Порядок рассмотрения обращений граждан (физических лиц), организаций (юридических лиц), общественных объединений, государственных органов и органов местного самоуправления</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Поддерживается в актуальном состоянии</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31</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Порядок и время приема граждан (физических лиц), в том числе представителей организаций (юридических лиц), общественных объединений,</w:t>
            </w:r>
            <w:r w:rsidRPr="00F548B0">
              <w:rPr>
                <w:sz w:val="18"/>
                <w:szCs w:val="18"/>
              </w:rPr>
              <w:t xml:space="preserve"> </w:t>
            </w:r>
            <w:r w:rsidRPr="00F548B0">
              <w:rPr>
                <w:rFonts w:ascii="Times New Roman" w:hAnsi="Times New Roman"/>
                <w:sz w:val="18"/>
                <w:szCs w:val="18"/>
              </w:rPr>
              <w:t>государственных органов и органов</w:t>
            </w:r>
            <w:r w:rsidRPr="00F548B0">
              <w:rPr>
                <w:sz w:val="18"/>
                <w:szCs w:val="18"/>
              </w:rPr>
              <w:t xml:space="preserve"> </w:t>
            </w:r>
            <w:r w:rsidRPr="00F548B0">
              <w:rPr>
                <w:rFonts w:ascii="Times New Roman" w:hAnsi="Times New Roman"/>
                <w:sz w:val="18"/>
                <w:szCs w:val="18"/>
              </w:rPr>
              <w:t>местного самоуправления</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5 рабочих дней со дня утверждения порядка</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32</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Фамилия, имя и отчество должностного лица, к полномочиям которых отнесены организация приема граждан (физических лиц), в том числе представителей организаций (юридических лиц), общественных объединений,</w:t>
            </w:r>
            <w:r w:rsidRPr="00F548B0">
              <w:rPr>
                <w:sz w:val="18"/>
                <w:szCs w:val="18"/>
              </w:rPr>
              <w:t xml:space="preserve"> </w:t>
            </w:r>
            <w:r w:rsidRPr="00F548B0">
              <w:rPr>
                <w:rFonts w:ascii="Times New Roman" w:hAnsi="Times New Roman"/>
                <w:sz w:val="18"/>
                <w:szCs w:val="18"/>
              </w:rPr>
              <w:t>государственных органов и органов</w:t>
            </w:r>
            <w:r w:rsidRPr="00F548B0">
              <w:rPr>
                <w:sz w:val="18"/>
                <w:szCs w:val="18"/>
              </w:rPr>
              <w:t xml:space="preserve"> </w:t>
            </w:r>
            <w:r w:rsidRPr="00F548B0">
              <w:rPr>
                <w:rFonts w:ascii="Times New Roman" w:hAnsi="Times New Roman"/>
                <w:sz w:val="18"/>
                <w:szCs w:val="18"/>
              </w:rPr>
              <w:t>местного самоуправления, обеспечение рассмотрения их обращений, а также номер телефона, по которому можно получить информацию справочного характера</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В течение 5 рабочих дней со дня назначения</w:t>
            </w:r>
          </w:p>
        </w:tc>
      </w:tr>
      <w:tr w:rsidR="00F548B0" w:rsidRPr="00F548B0" w:rsidTr="00F548B0">
        <w:tc>
          <w:tcPr>
            <w:tcW w:w="474" w:type="dxa"/>
          </w:tcPr>
          <w:p w:rsidR="00F548B0" w:rsidRPr="00F548B0" w:rsidRDefault="00F548B0" w:rsidP="00CA1275">
            <w:pPr>
              <w:pStyle w:val="ConsPlusNormal2"/>
              <w:jc w:val="center"/>
              <w:rPr>
                <w:rFonts w:ascii="Times New Roman" w:hAnsi="Times New Roman"/>
                <w:sz w:val="18"/>
                <w:szCs w:val="18"/>
              </w:rPr>
            </w:pPr>
            <w:r w:rsidRPr="00F548B0">
              <w:rPr>
                <w:rFonts w:ascii="Times New Roman" w:hAnsi="Times New Roman"/>
                <w:sz w:val="18"/>
                <w:szCs w:val="18"/>
              </w:rPr>
              <w:t>33</w:t>
            </w:r>
          </w:p>
        </w:tc>
        <w:tc>
          <w:tcPr>
            <w:tcW w:w="6114"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Обзоры обращений граждан (физических лиц), в том числе представителей организаций (юридических лиц), общественных объединений,</w:t>
            </w:r>
            <w:r w:rsidRPr="00F548B0">
              <w:rPr>
                <w:sz w:val="18"/>
                <w:szCs w:val="18"/>
              </w:rPr>
              <w:t xml:space="preserve"> </w:t>
            </w:r>
            <w:r w:rsidRPr="00F548B0">
              <w:rPr>
                <w:rFonts w:ascii="Times New Roman" w:hAnsi="Times New Roman"/>
                <w:sz w:val="18"/>
                <w:szCs w:val="18"/>
              </w:rPr>
              <w:t>государственных органов и органов</w:t>
            </w:r>
            <w:r w:rsidRPr="00F548B0">
              <w:rPr>
                <w:sz w:val="18"/>
                <w:szCs w:val="18"/>
              </w:rPr>
              <w:t xml:space="preserve"> </w:t>
            </w:r>
            <w:r w:rsidRPr="00F548B0">
              <w:rPr>
                <w:rFonts w:ascii="Times New Roman" w:hAnsi="Times New Roman"/>
                <w:sz w:val="18"/>
                <w:szCs w:val="18"/>
              </w:rPr>
              <w:t>местного самоуправления, а также обобщенная информация о результатах рассмотрения этих обращений и принятых мерах</w:t>
            </w:r>
          </w:p>
        </w:tc>
        <w:tc>
          <w:tcPr>
            <w:tcW w:w="3472" w:type="dxa"/>
          </w:tcPr>
          <w:p w:rsidR="00F548B0" w:rsidRPr="00F548B0" w:rsidRDefault="00F548B0" w:rsidP="00CA1275">
            <w:pPr>
              <w:pStyle w:val="ConsPlusNormal2"/>
              <w:rPr>
                <w:rFonts w:ascii="Times New Roman" w:hAnsi="Times New Roman"/>
                <w:sz w:val="18"/>
                <w:szCs w:val="18"/>
              </w:rPr>
            </w:pPr>
            <w:r w:rsidRPr="00F548B0">
              <w:rPr>
                <w:rFonts w:ascii="Times New Roman" w:hAnsi="Times New Roman"/>
                <w:sz w:val="18"/>
                <w:szCs w:val="18"/>
              </w:rPr>
              <w:t>Ежеквартально</w:t>
            </w:r>
          </w:p>
        </w:tc>
      </w:tr>
    </w:tbl>
    <w:p w:rsidR="00F548B0" w:rsidRPr="00F548B0" w:rsidRDefault="00F548B0" w:rsidP="00F73079">
      <w:pPr>
        <w:pStyle w:val="ConsPlusNormal2"/>
        <w:jc w:val="center"/>
        <w:rPr>
          <w:rFonts w:ascii="Times New Roman" w:hAnsi="Times New Roman"/>
          <w:b/>
          <w:sz w:val="18"/>
          <w:szCs w:val="18"/>
        </w:rPr>
      </w:pPr>
    </w:p>
    <w:p w:rsidR="00F73079" w:rsidRPr="00F73079" w:rsidRDefault="00F73079" w:rsidP="00F73079">
      <w:pPr>
        <w:autoSpaceDE w:val="0"/>
        <w:autoSpaceDN w:val="0"/>
        <w:adjustRightInd w:val="0"/>
        <w:ind w:firstLine="709"/>
        <w:jc w:val="both"/>
        <w:rPr>
          <w:b/>
          <w:sz w:val="18"/>
          <w:szCs w:val="18"/>
        </w:rPr>
      </w:pPr>
      <w:r w:rsidRPr="00F73079">
        <w:rPr>
          <w:sz w:val="18"/>
          <w:szCs w:val="18"/>
        </w:rPr>
        <w:t>Примечание: администрация Мошковского сельсовета Бековского района</w:t>
      </w:r>
      <w:r w:rsidRPr="00F73079">
        <w:rPr>
          <w:i/>
          <w:sz w:val="18"/>
          <w:szCs w:val="18"/>
        </w:rPr>
        <w:t xml:space="preserve"> </w:t>
      </w:r>
      <w:r w:rsidRPr="00F73079">
        <w:rPr>
          <w:sz w:val="18"/>
          <w:szCs w:val="18"/>
        </w:rPr>
        <w:t>Пензенской области наряду с информацией, указанной в настоящем перечне, размещает в информационно-телекоммуникационной сети «Интернет» иную информацию о своей деятельности с учетом требований Федерального закона от 09.02.2009 № 8-ФЗ «Об обеспечении доступа к информации о деятельности государственных органов и органов местного самоуправления» (с последующими изменениями).</w:t>
      </w:r>
    </w:p>
    <w:p w:rsidR="00F73079" w:rsidRDefault="00651233" w:rsidP="00F73079">
      <w:pPr>
        <w:pStyle w:val="ConsPlusNormal2"/>
        <w:rPr>
          <w:rFonts w:ascii="Times New Roman" w:hAnsi="Times New Roman"/>
          <w:b/>
          <w:sz w:val="18"/>
          <w:szCs w:val="18"/>
        </w:rPr>
      </w:pPr>
      <w:r>
        <w:rPr>
          <w:rFonts w:ascii="Times New Roman" w:hAnsi="Times New Roman"/>
          <w:b/>
          <w:sz w:val="18"/>
          <w:szCs w:val="18"/>
        </w:rPr>
        <w:t>_________________________________________________________________________________________________________________</w:t>
      </w:r>
    </w:p>
    <w:p w:rsidR="00651233" w:rsidRDefault="00651233" w:rsidP="00F73079">
      <w:pPr>
        <w:pStyle w:val="ConsPlusNormal2"/>
        <w:rPr>
          <w:rFonts w:ascii="Times New Roman" w:hAnsi="Times New Roman"/>
          <w:b/>
          <w:sz w:val="18"/>
          <w:szCs w:val="18"/>
        </w:rPr>
      </w:pPr>
    </w:p>
    <w:p w:rsidR="00651233" w:rsidRPr="00651233" w:rsidRDefault="00651233" w:rsidP="00651233">
      <w:pPr>
        <w:widowControl w:val="0"/>
        <w:autoSpaceDE w:val="0"/>
        <w:autoSpaceDN w:val="0"/>
        <w:adjustRightInd w:val="0"/>
        <w:jc w:val="center"/>
        <w:rPr>
          <w:b/>
          <w:bCs/>
          <w:sz w:val="18"/>
          <w:szCs w:val="18"/>
        </w:rPr>
      </w:pPr>
      <w:r>
        <w:rPr>
          <w:b/>
          <w:sz w:val="18"/>
          <w:szCs w:val="18"/>
        </w:rPr>
        <w:t xml:space="preserve">Решение Комитета местного самоуправления Мошковского сельсовета Бековского района Пензенской области от 07.02.2020 № </w:t>
      </w:r>
      <w:r w:rsidRPr="00651233">
        <w:rPr>
          <w:b/>
          <w:sz w:val="18"/>
          <w:szCs w:val="18"/>
        </w:rPr>
        <w:t>64-10/</w:t>
      </w:r>
      <w:r w:rsidRPr="00651233">
        <w:rPr>
          <w:b/>
          <w:sz w:val="18"/>
          <w:szCs w:val="18"/>
          <w:lang w:val="en-US"/>
        </w:rPr>
        <w:t>VII</w:t>
      </w:r>
      <w:r>
        <w:rPr>
          <w:b/>
          <w:sz w:val="18"/>
          <w:szCs w:val="18"/>
        </w:rPr>
        <w:t xml:space="preserve"> «</w:t>
      </w:r>
      <w:r w:rsidRPr="00651233">
        <w:rPr>
          <w:b/>
          <w:bCs/>
          <w:sz w:val="18"/>
          <w:szCs w:val="18"/>
        </w:rPr>
        <w:t>О внесении изменений в Положение о бюджетном устройстве и бюджетном процессе в Мошковском сельсовете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26.07.2013 № 378-88/</w:t>
      </w:r>
      <w:r w:rsidRPr="00651233">
        <w:rPr>
          <w:b/>
          <w:bCs/>
          <w:sz w:val="18"/>
          <w:szCs w:val="18"/>
          <w:lang w:val="en-US"/>
        </w:rPr>
        <w:t>V</w:t>
      </w:r>
      <w:r w:rsidRPr="00651233">
        <w:rPr>
          <w:b/>
          <w:bCs/>
          <w:sz w:val="18"/>
          <w:szCs w:val="18"/>
        </w:rPr>
        <w:t>»</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t xml:space="preserve">В соответствии с </w:t>
      </w:r>
      <w:r w:rsidRPr="00651233">
        <w:rPr>
          <w:rFonts w:eastAsia="Calibri"/>
          <w:sz w:val="18"/>
          <w:szCs w:val="18"/>
          <w:lang w:eastAsia="ar-SA"/>
        </w:rPr>
        <w:t xml:space="preserve">Бюджетным кодексом Российской Федерации, Федеральным законом </w:t>
      </w:r>
      <w:r w:rsidRPr="00651233">
        <w:rPr>
          <w:sz w:val="18"/>
          <w:szCs w:val="18"/>
          <w:lang w:eastAsia="ar-SA"/>
        </w:rPr>
        <w:t xml:space="preserve">от 06.10.2003 № 131-ФЗ «Об общих принципах организации местного самоуправления в Российской Федерации» (с последующими изменениями), статьей 20 Устава Мошковского сельсовета Бековского района Пензенской области </w:t>
      </w:r>
    </w:p>
    <w:p w:rsidR="00651233" w:rsidRPr="00651233" w:rsidRDefault="00651233" w:rsidP="00651233">
      <w:pPr>
        <w:tabs>
          <w:tab w:val="left" w:pos="570"/>
          <w:tab w:val="center" w:pos="4961"/>
        </w:tabs>
        <w:autoSpaceDE w:val="0"/>
        <w:autoSpaceDN w:val="0"/>
        <w:adjustRightInd w:val="0"/>
        <w:jc w:val="center"/>
        <w:rPr>
          <w:rFonts w:cs="Arial"/>
          <w:b/>
          <w:sz w:val="18"/>
          <w:szCs w:val="18"/>
        </w:rPr>
      </w:pPr>
      <w:r w:rsidRPr="00651233">
        <w:rPr>
          <w:rFonts w:cs="Arial"/>
          <w:sz w:val="18"/>
          <w:szCs w:val="18"/>
        </w:rPr>
        <w:t xml:space="preserve">Комитет местного самоуправления </w:t>
      </w:r>
      <w:r w:rsidRPr="00651233">
        <w:rPr>
          <w:sz w:val="18"/>
          <w:szCs w:val="18"/>
          <w:lang w:eastAsia="ar-SA"/>
        </w:rPr>
        <w:t xml:space="preserve">Мошковского сельсовета </w:t>
      </w:r>
      <w:r w:rsidRPr="00651233">
        <w:rPr>
          <w:rFonts w:cs="Arial"/>
          <w:b/>
          <w:sz w:val="18"/>
          <w:szCs w:val="18"/>
        </w:rPr>
        <w:t>решил:</w:t>
      </w:r>
    </w:p>
    <w:p w:rsidR="00651233" w:rsidRPr="00651233" w:rsidRDefault="00651233" w:rsidP="00651233">
      <w:pPr>
        <w:suppressAutoHyphens/>
        <w:jc w:val="both"/>
        <w:rPr>
          <w:sz w:val="18"/>
          <w:szCs w:val="18"/>
          <w:lang w:eastAsia="ar-SA"/>
        </w:rPr>
      </w:pPr>
      <w:r w:rsidRPr="00651233">
        <w:rPr>
          <w:sz w:val="18"/>
          <w:szCs w:val="18"/>
          <w:lang w:eastAsia="ar-SA"/>
        </w:rPr>
        <w:t xml:space="preserve">1. Внести в </w:t>
      </w:r>
      <w:hyperlink w:anchor="Par43" w:history="1">
        <w:r w:rsidRPr="00651233">
          <w:rPr>
            <w:sz w:val="18"/>
            <w:szCs w:val="18"/>
            <w:lang w:eastAsia="ar-SA"/>
          </w:rPr>
          <w:t>Положение</w:t>
        </w:r>
      </w:hyperlink>
      <w:r w:rsidRPr="00651233">
        <w:rPr>
          <w:sz w:val="18"/>
          <w:szCs w:val="18"/>
          <w:lang w:eastAsia="ar-SA"/>
        </w:rPr>
        <w:t xml:space="preserve"> о бюджетном устройстве и бюджетном процессе в Мошковском сельсовете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26.07.2013 № 378-88/</w:t>
      </w:r>
      <w:r w:rsidRPr="00651233">
        <w:rPr>
          <w:sz w:val="18"/>
          <w:szCs w:val="18"/>
          <w:lang w:val="en-US" w:eastAsia="ar-SA"/>
        </w:rPr>
        <w:t>V</w:t>
      </w:r>
      <w:r w:rsidRPr="00651233">
        <w:rPr>
          <w:sz w:val="18"/>
          <w:szCs w:val="18"/>
          <w:lang w:eastAsia="ar-SA"/>
        </w:rPr>
        <w:t>, следующие изменения:</w:t>
      </w:r>
    </w:p>
    <w:p w:rsidR="00651233" w:rsidRPr="00651233" w:rsidRDefault="00651233" w:rsidP="00651233">
      <w:pPr>
        <w:suppressAutoHyphens/>
        <w:jc w:val="both"/>
        <w:rPr>
          <w:sz w:val="18"/>
          <w:szCs w:val="18"/>
          <w:lang w:eastAsia="ar-SA"/>
        </w:rPr>
      </w:pPr>
      <w:r w:rsidRPr="00651233">
        <w:rPr>
          <w:sz w:val="18"/>
          <w:szCs w:val="18"/>
          <w:lang w:eastAsia="ar-SA"/>
        </w:rPr>
        <w:t>1) статью 7 дополнить пунктом 2.1. следующего содержания:</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t>«2.1.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подготовке и реализации бюджетных инвестиций в такие объекты капитального строительства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t>Порядок принятия решений об осуществлении бюджетных инвестиций на подготовку обоснования инвестиций и проведение его технологического и ценового аудита за счет средств бюджета Мошковского сельсовета и порядок осуществления указанных бюджетных инвестиций устанавливаются администрацией Мошковского сельсовета.»;</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t>2) абзац двадцать третий пункта 4 статьи 11 изложить в следующей редакции:</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t>«- утверждает порядок разработки и реализации муниципальных программ Мошковского сельсовета, положение об оценке эффективности реализации муниципальной программы Мошковского сельсовета;»;</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t>3) абзац третий пункта 5 статьи 11 изложить в следующей редакции:</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t>«- проводит экспертизу муниципальных программ Мошковского сельсовета;»;</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t>4) абзац десятый пункта 3 статьи 14 изложить в следующей редакции:</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t>«- верхний предел муниципального внутреннего долга и (или) верхний предел муниципального внешнего долга (при наличии у муниципального образования обязательств в иностранной валюте) по состоянию на 1 января года, следующего очередным финансовым годом и каждым годом планового периода, с указанием в том числе верхнего предела долга по муниципальным гарантиям;»;</w:t>
      </w:r>
    </w:p>
    <w:p w:rsidR="00651233" w:rsidRPr="00651233" w:rsidRDefault="00651233" w:rsidP="00651233">
      <w:pPr>
        <w:suppressAutoHyphens/>
        <w:jc w:val="both"/>
        <w:rPr>
          <w:sz w:val="18"/>
          <w:szCs w:val="18"/>
          <w:lang w:eastAsia="ar-SA"/>
        </w:rPr>
      </w:pPr>
      <w:r w:rsidRPr="00651233">
        <w:rPr>
          <w:rFonts w:eastAsia="Calibri"/>
          <w:sz w:val="18"/>
          <w:szCs w:val="18"/>
          <w:lang w:eastAsia="ar-SA"/>
        </w:rPr>
        <w:t>5) абзац восьмой п</w:t>
      </w:r>
      <w:r w:rsidRPr="00651233">
        <w:rPr>
          <w:sz w:val="18"/>
          <w:szCs w:val="18"/>
          <w:lang w:eastAsia="ar-SA"/>
        </w:rPr>
        <w:t>ункта 4 статьи 14 изложить в следующей редакции:</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lastRenderedPageBreak/>
        <w:t>«</w:t>
      </w:r>
      <w:r w:rsidRPr="00651233">
        <w:rPr>
          <w:rFonts w:eastAsia="Calibri"/>
          <w:sz w:val="18"/>
          <w:szCs w:val="18"/>
          <w:lang w:eastAsia="ar-SA"/>
        </w:rPr>
        <w:t xml:space="preserve">- </w:t>
      </w:r>
      <w:r w:rsidRPr="00651233">
        <w:rPr>
          <w:sz w:val="18"/>
          <w:szCs w:val="18"/>
          <w:lang w:eastAsia="ar-SA"/>
        </w:rPr>
        <w:t>верхний предел муниципального внутреннего долга и (или) верхний предел муниципального внешнего долга (при наличии у муниципального образования обязательств в иностранной валюте) по состоянию на 1 января года, следующего за очередным финансовым годом и каждым годом планового периода;»;</w:t>
      </w:r>
    </w:p>
    <w:p w:rsidR="00651233" w:rsidRPr="00651233" w:rsidRDefault="00651233" w:rsidP="00651233">
      <w:pPr>
        <w:suppressAutoHyphens/>
        <w:autoSpaceDE w:val="0"/>
        <w:autoSpaceDN w:val="0"/>
        <w:adjustRightInd w:val="0"/>
        <w:jc w:val="both"/>
        <w:rPr>
          <w:sz w:val="18"/>
          <w:szCs w:val="18"/>
          <w:lang w:eastAsia="ar-SA"/>
        </w:rPr>
      </w:pPr>
      <w:r w:rsidRPr="00651233">
        <w:rPr>
          <w:sz w:val="18"/>
          <w:szCs w:val="18"/>
          <w:lang w:eastAsia="ar-SA"/>
        </w:rPr>
        <w:t>6) абзац девятый пункта 2 статьи 28 изложить в следующей редакции:</w:t>
      </w:r>
    </w:p>
    <w:p w:rsidR="00651233" w:rsidRPr="00651233" w:rsidRDefault="00651233" w:rsidP="00651233">
      <w:pPr>
        <w:widowControl w:val="0"/>
        <w:autoSpaceDE w:val="0"/>
        <w:autoSpaceDN w:val="0"/>
        <w:adjustRightInd w:val="0"/>
        <w:jc w:val="both"/>
        <w:rPr>
          <w:sz w:val="18"/>
          <w:szCs w:val="18"/>
          <w:lang w:eastAsia="ar-SA"/>
        </w:rPr>
      </w:pPr>
      <w:r w:rsidRPr="00651233">
        <w:rPr>
          <w:sz w:val="18"/>
          <w:szCs w:val="18"/>
          <w:lang w:eastAsia="ar-SA"/>
        </w:rPr>
        <w:t>«- отчет о реализации муниципальных программ Мошковского сельсовета, включая оценку эффективности их реализации;».</w:t>
      </w:r>
    </w:p>
    <w:p w:rsidR="00651233" w:rsidRPr="00651233" w:rsidRDefault="00651233" w:rsidP="00651233">
      <w:pPr>
        <w:widowControl w:val="0"/>
        <w:autoSpaceDE w:val="0"/>
        <w:autoSpaceDN w:val="0"/>
        <w:adjustRightInd w:val="0"/>
        <w:jc w:val="both"/>
        <w:rPr>
          <w:bCs/>
          <w:sz w:val="18"/>
          <w:szCs w:val="18"/>
        </w:rPr>
      </w:pPr>
      <w:r w:rsidRPr="00651233">
        <w:rPr>
          <w:sz w:val="18"/>
          <w:szCs w:val="18"/>
          <w:lang w:eastAsia="ar-SA"/>
        </w:rPr>
        <w:t>2. Признать утратившим силу решение Комитета местного самоуправления Мошковского сельсовета Бековского района Пензенской области от 30.01.2020 № 62-9/</w:t>
      </w:r>
      <w:r w:rsidRPr="00651233">
        <w:rPr>
          <w:sz w:val="18"/>
          <w:szCs w:val="18"/>
          <w:lang w:val="en-US" w:eastAsia="ar-SA"/>
        </w:rPr>
        <w:t>VII</w:t>
      </w:r>
      <w:r w:rsidRPr="00651233">
        <w:rPr>
          <w:sz w:val="18"/>
          <w:szCs w:val="18"/>
          <w:lang w:eastAsia="ar-SA"/>
        </w:rPr>
        <w:t xml:space="preserve"> «</w:t>
      </w:r>
      <w:r w:rsidRPr="00651233">
        <w:rPr>
          <w:bCs/>
          <w:sz w:val="18"/>
          <w:szCs w:val="18"/>
        </w:rPr>
        <w:t>О внесении изменений в Положение о бюджетном устройстве и бюджетном процессе в Мошковском сельсовете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26.07.2013 № 378-88/</w:t>
      </w:r>
      <w:r w:rsidRPr="00651233">
        <w:rPr>
          <w:bCs/>
          <w:sz w:val="18"/>
          <w:szCs w:val="18"/>
          <w:lang w:val="en-US"/>
        </w:rPr>
        <w:t>V</w:t>
      </w:r>
      <w:r w:rsidRPr="00651233">
        <w:rPr>
          <w:bCs/>
          <w:sz w:val="18"/>
          <w:szCs w:val="18"/>
        </w:rPr>
        <w:t>».</w:t>
      </w:r>
    </w:p>
    <w:p w:rsidR="00651233" w:rsidRPr="00651233" w:rsidRDefault="00651233" w:rsidP="00651233">
      <w:pPr>
        <w:autoSpaceDE w:val="0"/>
        <w:autoSpaceDN w:val="0"/>
        <w:adjustRightInd w:val="0"/>
        <w:jc w:val="both"/>
        <w:rPr>
          <w:sz w:val="18"/>
          <w:szCs w:val="18"/>
          <w:lang w:eastAsia="en-US"/>
        </w:rPr>
      </w:pPr>
      <w:r w:rsidRPr="00651233">
        <w:rPr>
          <w:sz w:val="18"/>
          <w:szCs w:val="18"/>
          <w:lang w:eastAsia="en-US"/>
        </w:rPr>
        <w:t xml:space="preserve">3. Опубликовать настоящее решение в информационном бюллетене «Ведомости </w:t>
      </w:r>
      <w:r w:rsidRPr="00651233">
        <w:rPr>
          <w:sz w:val="18"/>
          <w:szCs w:val="18"/>
          <w:lang w:eastAsia="ar-SA"/>
        </w:rPr>
        <w:t>Мошковского сельсовета</w:t>
      </w:r>
      <w:r w:rsidRPr="00651233">
        <w:rPr>
          <w:sz w:val="18"/>
          <w:szCs w:val="18"/>
          <w:lang w:eastAsia="en-US"/>
        </w:rPr>
        <w:t>».</w:t>
      </w:r>
    </w:p>
    <w:p w:rsidR="00651233" w:rsidRPr="00651233" w:rsidRDefault="00651233" w:rsidP="00651233">
      <w:pPr>
        <w:autoSpaceDE w:val="0"/>
        <w:autoSpaceDN w:val="0"/>
        <w:adjustRightInd w:val="0"/>
        <w:jc w:val="both"/>
        <w:rPr>
          <w:sz w:val="18"/>
          <w:szCs w:val="18"/>
          <w:lang w:eastAsia="en-US"/>
        </w:rPr>
      </w:pPr>
      <w:r w:rsidRPr="00651233">
        <w:rPr>
          <w:sz w:val="18"/>
          <w:szCs w:val="18"/>
          <w:lang w:eastAsia="en-US"/>
        </w:rPr>
        <w:t>4. Настоящее решение вступает в силу после его официального опубликования.</w:t>
      </w:r>
    </w:p>
    <w:p w:rsidR="00651233" w:rsidRPr="00651233" w:rsidRDefault="00651233" w:rsidP="00651233">
      <w:pPr>
        <w:autoSpaceDE w:val="0"/>
        <w:autoSpaceDN w:val="0"/>
        <w:adjustRightInd w:val="0"/>
        <w:jc w:val="both"/>
        <w:rPr>
          <w:sz w:val="18"/>
          <w:szCs w:val="18"/>
          <w:lang w:eastAsia="en-US"/>
        </w:rPr>
      </w:pPr>
      <w:r w:rsidRPr="00651233">
        <w:rPr>
          <w:sz w:val="18"/>
          <w:szCs w:val="18"/>
          <w:lang w:eastAsia="en-US"/>
        </w:rPr>
        <w:t xml:space="preserve">5. Контроль за исполнением настоящего решения возложить на главу </w:t>
      </w:r>
      <w:r w:rsidRPr="00651233">
        <w:rPr>
          <w:sz w:val="18"/>
          <w:szCs w:val="18"/>
          <w:lang w:eastAsia="ar-SA"/>
        </w:rPr>
        <w:t>Мошковского сельсовета Артамошкину И.А.</w:t>
      </w:r>
    </w:p>
    <w:p w:rsidR="00651233" w:rsidRPr="00651233" w:rsidRDefault="00651233" w:rsidP="00651233">
      <w:pPr>
        <w:suppressAutoHyphens/>
        <w:jc w:val="both"/>
        <w:rPr>
          <w:sz w:val="18"/>
          <w:szCs w:val="18"/>
        </w:rPr>
      </w:pPr>
      <w:r w:rsidRPr="00651233">
        <w:rPr>
          <w:color w:val="000000"/>
          <w:sz w:val="18"/>
          <w:szCs w:val="18"/>
          <w:lang w:eastAsia="ar-SA"/>
        </w:rPr>
        <w:t xml:space="preserve">Глава </w:t>
      </w:r>
      <w:r w:rsidRPr="00651233">
        <w:rPr>
          <w:sz w:val="18"/>
          <w:szCs w:val="18"/>
          <w:lang w:eastAsia="ar-SA"/>
        </w:rPr>
        <w:t>Мошковского сельсовета                                                         И.А. Артамошкина</w:t>
      </w:r>
    </w:p>
    <w:p w:rsidR="00651233" w:rsidRPr="00651233" w:rsidRDefault="00651233" w:rsidP="00651233">
      <w:pPr>
        <w:pStyle w:val="ConsPlusNormal2"/>
        <w:rPr>
          <w:rFonts w:ascii="Times New Roman" w:hAnsi="Times New Roman"/>
          <w:b/>
          <w:sz w:val="18"/>
          <w:szCs w:val="18"/>
        </w:rPr>
      </w:pPr>
      <w:r>
        <w:rPr>
          <w:rFonts w:ascii="Times New Roman" w:hAnsi="Times New Roman"/>
          <w:b/>
          <w:sz w:val="18"/>
          <w:szCs w:val="18"/>
        </w:rPr>
        <w:t>_________________________________________________________________________________________________________________</w:t>
      </w:r>
    </w:p>
    <w:p w:rsidR="00651233" w:rsidRDefault="00651233" w:rsidP="00651233">
      <w:pPr>
        <w:jc w:val="center"/>
        <w:rPr>
          <w:sz w:val="18"/>
          <w:szCs w:val="18"/>
        </w:rPr>
      </w:pPr>
    </w:p>
    <w:p w:rsidR="00651233" w:rsidRPr="00651233" w:rsidRDefault="00F73079" w:rsidP="00651233">
      <w:pPr>
        <w:jc w:val="center"/>
        <w:rPr>
          <w:b/>
          <w:sz w:val="18"/>
          <w:szCs w:val="18"/>
        </w:rPr>
      </w:pPr>
      <w:r w:rsidRPr="00651233">
        <w:rPr>
          <w:sz w:val="18"/>
          <w:szCs w:val="18"/>
        </w:rPr>
        <w:t xml:space="preserve"> </w:t>
      </w:r>
      <w:r w:rsidR="00651233" w:rsidRPr="00651233">
        <w:rPr>
          <w:b/>
          <w:sz w:val="18"/>
          <w:szCs w:val="18"/>
        </w:rPr>
        <w:t>Решение Комитета местного самоуправления Мошковского сельсовета Бековского района Пензенской области от 07.02.2020 № 65-10/</w:t>
      </w:r>
      <w:r w:rsidR="00651233" w:rsidRPr="00651233">
        <w:rPr>
          <w:b/>
          <w:sz w:val="18"/>
          <w:szCs w:val="18"/>
          <w:lang w:val="en-US"/>
        </w:rPr>
        <w:t>VII</w:t>
      </w:r>
      <w:r w:rsidR="00651233" w:rsidRPr="00651233">
        <w:rPr>
          <w:b/>
          <w:sz w:val="18"/>
          <w:szCs w:val="18"/>
        </w:rPr>
        <w:t xml:space="preserve"> «О внесении изменения в решение Комитета местного самоуправления Мошковского сельсовета Бековского района Пензенской области от 25.04.2012 № 255-63/</w:t>
      </w:r>
      <w:r w:rsidR="00651233" w:rsidRPr="00651233">
        <w:rPr>
          <w:b/>
          <w:sz w:val="18"/>
          <w:szCs w:val="18"/>
          <w:lang w:val="en-US"/>
        </w:rPr>
        <w:t>V</w:t>
      </w:r>
      <w:r w:rsidR="00651233" w:rsidRPr="00651233">
        <w:rPr>
          <w:b/>
          <w:sz w:val="18"/>
          <w:szCs w:val="18"/>
        </w:rPr>
        <w:t xml:space="preserve"> «Об обеспечении доступа к информации о деятельности Комитета местного самоуправления Мошковского сельсовета Бековского района Пензенской области»</w:t>
      </w:r>
    </w:p>
    <w:p w:rsidR="00651233" w:rsidRPr="00651233" w:rsidRDefault="00651233" w:rsidP="00651233">
      <w:pPr>
        <w:autoSpaceDE w:val="0"/>
        <w:autoSpaceDN w:val="0"/>
        <w:adjustRightInd w:val="0"/>
        <w:jc w:val="both"/>
        <w:rPr>
          <w:sz w:val="18"/>
          <w:szCs w:val="18"/>
        </w:rPr>
      </w:pPr>
      <w:r w:rsidRPr="00651233">
        <w:rPr>
          <w:sz w:val="18"/>
          <w:szCs w:val="18"/>
        </w:rPr>
        <w:t>В соответствии с Федеральным законом от 06.10.2003 № 131-ФЗ «Об общих принципах организации местного самоуправления в Российской Федерации» (с последующими изменениями), Федеральным законом от 09.02.2009 № 8-ФЗ «Об обеспечении доступа к информации о деятельности государственных органов и органов местного самоуправления» (с последующими изменениями), руководствуясь статьей 20 Устава Мошковского сельсовета Бековского района Пензенской области,</w:t>
      </w:r>
    </w:p>
    <w:p w:rsidR="00651233" w:rsidRPr="00651233" w:rsidRDefault="00651233" w:rsidP="00651233">
      <w:pPr>
        <w:autoSpaceDE w:val="0"/>
        <w:autoSpaceDN w:val="0"/>
        <w:adjustRightInd w:val="0"/>
        <w:jc w:val="center"/>
        <w:rPr>
          <w:sz w:val="18"/>
          <w:szCs w:val="18"/>
        </w:rPr>
      </w:pPr>
      <w:r w:rsidRPr="00651233">
        <w:rPr>
          <w:sz w:val="18"/>
          <w:szCs w:val="18"/>
        </w:rPr>
        <w:t xml:space="preserve">Комитет местного самоуправления Мошковского сельсовета </w:t>
      </w:r>
      <w:r w:rsidRPr="00651233">
        <w:rPr>
          <w:b/>
          <w:sz w:val="18"/>
          <w:szCs w:val="18"/>
        </w:rPr>
        <w:t>решил:</w:t>
      </w:r>
    </w:p>
    <w:p w:rsidR="00651233" w:rsidRPr="00651233" w:rsidRDefault="00651233" w:rsidP="00651233">
      <w:pPr>
        <w:pStyle w:val="ConsPlusNormal2"/>
        <w:jc w:val="both"/>
        <w:rPr>
          <w:rFonts w:ascii="Times New Roman" w:hAnsi="Times New Roman"/>
          <w:sz w:val="18"/>
          <w:szCs w:val="18"/>
        </w:rPr>
      </w:pPr>
      <w:r w:rsidRPr="00651233">
        <w:rPr>
          <w:rFonts w:ascii="Times New Roman" w:hAnsi="Times New Roman"/>
          <w:sz w:val="18"/>
          <w:szCs w:val="18"/>
        </w:rPr>
        <w:t>1. Внести изменение в решение Комитета местного самоуправления Мошковского сельсовета Бековского района Пензенской области от 25.04.2012 № 255-63/</w:t>
      </w:r>
      <w:r w:rsidRPr="00651233">
        <w:rPr>
          <w:rFonts w:ascii="Times New Roman" w:hAnsi="Times New Roman"/>
          <w:sz w:val="18"/>
          <w:szCs w:val="18"/>
          <w:lang w:val="en-US"/>
        </w:rPr>
        <w:t>V</w:t>
      </w:r>
      <w:r w:rsidRPr="00651233">
        <w:rPr>
          <w:rFonts w:ascii="Times New Roman" w:hAnsi="Times New Roman"/>
          <w:sz w:val="18"/>
          <w:szCs w:val="18"/>
        </w:rPr>
        <w:t xml:space="preserve"> «Об обеспечении доступа к информации о деятельности Комитета местного самоуправления Мошковского сельсовета Бековского района Пензенской области», изложив приложение № 1 в новой редакции согласно приложению к настоящему решению.</w:t>
      </w:r>
    </w:p>
    <w:p w:rsidR="00651233" w:rsidRPr="00651233" w:rsidRDefault="00651233" w:rsidP="00651233">
      <w:pPr>
        <w:autoSpaceDE w:val="0"/>
        <w:autoSpaceDN w:val="0"/>
        <w:adjustRightInd w:val="0"/>
        <w:jc w:val="both"/>
        <w:rPr>
          <w:sz w:val="18"/>
          <w:szCs w:val="18"/>
        </w:rPr>
      </w:pPr>
      <w:r w:rsidRPr="00651233">
        <w:rPr>
          <w:sz w:val="18"/>
          <w:szCs w:val="18"/>
        </w:rPr>
        <w:t>2. Опубликовать настоящее решение в информационном бюллетене «Ведомости Мошковского сельсовета».</w:t>
      </w:r>
    </w:p>
    <w:p w:rsidR="00651233" w:rsidRPr="00651233" w:rsidRDefault="00651233" w:rsidP="00651233">
      <w:pPr>
        <w:autoSpaceDE w:val="0"/>
        <w:autoSpaceDN w:val="0"/>
        <w:adjustRightInd w:val="0"/>
        <w:jc w:val="both"/>
        <w:rPr>
          <w:sz w:val="18"/>
          <w:szCs w:val="18"/>
        </w:rPr>
      </w:pPr>
      <w:r w:rsidRPr="00651233">
        <w:rPr>
          <w:sz w:val="18"/>
          <w:szCs w:val="18"/>
        </w:rPr>
        <w:t>3. Настоящее решение вступает в силу после его официального опубликования.</w:t>
      </w:r>
    </w:p>
    <w:p w:rsidR="00651233" w:rsidRPr="00651233" w:rsidRDefault="00651233" w:rsidP="00651233">
      <w:pPr>
        <w:autoSpaceDE w:val="0"/>
        <w:autoSpaceDN w:val="0"/>
        <w:adjustRightInd w:val="0"/>
        <w:jc w:val="both"/>
        <w:rPr>
          <w:sz w:val="18"/>
          <w:szCs w:val="18"/>
        </w:rPr>
      </w:pPr>
      <w:r w:rsidRPr="00651233">
        <w:rPr>
          <w:sz w:val="18"/>
          <w:szCs w:val="18"/>
        </w:rPr>
        <w:t>4. Контроль за исполнением настоящего решения возложить на главу Мошковского сельсовета Артамошкину И.А.</w:t>
      </w:r>
    </w:p>
    <w:p w:rsidR="00651233" w:rsidRPr="00651233" w:rsidRDefault="00651233" w:rsidP="00651233">
      <w:pPr>
        <w:autoSpaceDE w:val="0"/>
        <w:autoSpaceDN w:val="0"/>
        <w:adjustRightInd w:val="0"/>
        <w:rPr>
          <w:sz w:val="18"/>
          <w:szCs w:val="18"/>
        </w:rPr>
      </w:pPr>
      <w:r w:rsidRPr="00651233">
        <w:rPr>
          <w:sz w:val="18"/>
          <w:szCs w:val="18"/>
        </w:rPr>
        <w:t xml:space="preserve">Глава Мошковского сельсовета                                                        И.А. Артамошкина  </w:t>
      </w:r>
    </w:p>
    <w:p w:rsidR="00651233" w:rsidRPr="00651233" w:rsidRDefault="00651233" w:rsidP="00651233">
      <w:pPr>
        <w:autoSpaceDE w:val="0"/>
        <w:autoSpaceDN w:val="0"/>
        <w:adjustRightInd w:val="0"/>
        <w:jc w:val="both"/>
        <w:rPr>
          <w:sz w:val="18"/>
          <w:szCs w:val="18"/>
        </w:rPr>
      </w:pPr>
    </w:p>
    <w:p w:rsidR="00651233" w:rsidRPr="00651233" w:rsidRDefault="00651233" w:rsidP="00651233">
      <w:pPr>
        <w:autoSpaceDE w:val="0"/>
        <w:autoSpaceDN w:val="0"/>
        <w:adjustRightInd w:val="0"/>
        <w:jc w:val="center"/>
        <w:rPr>
          <w:sz w:val="18"/>
          <w:szCs w:val="18"/>
        </w:rPr>
      </w:pPr>
      <w:r w:rsidRPr="00651233">
        <w:rPr>
          <w:sz w:val="18"/>
          <w:szCs w:val="18"/>
        </w:rPr>
        <w:t>Приложение</w:t>
      </w:r>
      <w:r>
        <w:rPr>
          <w:sz w:val="18"/>
          <w:szCs w:val="18"/>
        </w:rPr>
        <w:t xml:space="preserve"> </w:t>
      </w:r>
      <w:r w:rsidRPr="00651233">
        <w:rPr>
          <w:sz w:val="18"/>
          <w:szCs w:val="18"/>
        </w:rPr>
        <w:t>к решению Комитета местного самоуправления Мошковского сельсовета</w:t>
      </w:r>
      <w:r>
        <w:rPr>
          <w:sz w:val="18"/>
          <w:szCs w:val="18"/>
        </w:rPr>
        <w:t xml:space="preserve"> </w:t>
      </w:r>
      <w:r w:rsidRPr="00651233">
        <w:rPr>
          <w:sz w:val="18"/>
          <w:szCs w:val="18"/>
        </w:rPr>
        <w:t>от 07.02.2020 № 65-10/</w:t>
      </w:r>
      <w:r w:rsidRPr="00651233">
        <w:rPr>
          <w:sz w:val="18"/>
          <w:szCs w:val="18"/>
          <w:lang w:val="en-US"/>
        </w:rPr>
        <w:t>VII</w:t>
      </w:r>
    </w:p>
    <w:p w:rsidR="00651233" w:rsidRPr="00651233" w:rsidRDefault="00651233" w:rsidP="00651233">
      <w:pPr>
        <w:pStyle w:val="ConsPlusNormal2"/>
        <w:jc w:val="center"/>
        <w:rPr>
          <w:rFonts w:ascii="Times New Roman" w:hAnsi="Times New Roman"/>
          <w:b/>
          <w:sz w:val="18"/>
          <w:szCs w:val="18"/>
        </w:rPr>
      </w:pPr>
    </w:p>
    <w:p w:rsidR="00651233" w:rsidRPr="00651233" w:rsidRDefault="00651233" w:rsidP="00651233">
      <w:pPr>
        <w:pStyle w:val="ConsPlusNormal2"/>
        <w:jc w:val="center"/>
        <w:rPr>
          <w:rFonts w:ascii="Times New Roman" w:hAnsi="Times New Roman"/>
          <w:b/>
          <w:sz w:val="18"/>
          <w:szCs w:val="18"/>
        </w:rPr>
      </w:pPr>
      <w:r w:rsidRPr="00651233">
        <w:rPr>
          <w:rFonts w:ascii="Times New Roman" w:hAnsi="Times New Roman"/>
          <w:b/>
          <w:sz w:val="18"/>
          <w:szCs w:val="18"/>
        </w:rPr>
        <w:t xml:space="preserve">Перечень информации о деятельности Комитета местного </w:t>
      </w:r>
      <w:bookmarkStart w:id="0" w:name="_GoBack"/>
      <w:bookmarkEnd w:id="0"/>
      <w:r w:rsidR="00F2330A" w:rsidRPr="00651233">
        <w:rPr>
          <w:rFonts w:ascii="Times New Roman" w:hAnsi="Times New Roman"/>
          <w:b/>
          <w:sz w:val="18"/>
          <w:szCs w:val="18"/>
        </w:rPr>
        <w:t>самоуправления</w:t>
      </w:r>
      <w:r w:rsidR="00F2330A">
        <w:rPr>
          <w:rFonts w:ascii="Times New Roman" w:hAnsi="Times New Roman"/>
          <w:b/>
          <w:sz w:val="18"/>
          <w:szCs w:val="18"/>
        </w:rPr>
        <w:t xml:space="preserve"> </w:t>
      </w:r>
      <w:r w:rsidR="00F2330A" w:rsidRPr="00651233">
        <w:rPr>
          <w:rFonts w:ascii="Times New Roman" w:hAnsi="Times New Roman"/>
          <w:b/>
          <w:sz w:val="18"/>
          <w:szCs w:val="18"/>
        </w:rPr>
        <w:t>Мошковского</w:t>
      </w:r>
      <w:r w:rsidRPr="00651233">
        <w:rPr>
          <w:rFonts w:ascii="Times New Roman" w:hAnsi="Times New Roman"/>
          <w:b/>
          <w:sz w:val="18"/>
          <w:szCs w:val="18"/>
        </w:rPr>
        <w:t xml:space="preserve"> сельсовета Бековского района Пензенской области, размещаемой в информационно-телекоммуникационной сети «Интернет»</w:t>
      </w:r>
    </w:p>
    <w:p w:rsidR="00651233" w:rsidRPr="00651233" w:rsidRDefault="00651233" w:rsidP="00651233">
      <w:pPr>
        <w:pStyle w:val="ConsPlusNormal2"/>
        <w:jc w:val="center"/>
        <w:rPr>
          <w:rFonts w:ascii="Times New Roman" w:hAnsi="Times New Roman"/>
          <w:b/>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943"/>
        <w:gridCol w:w="324"/>
        <w:gridCol w:w="2835"/>
      </w:tblGrid>
      <w:tr w:rsidR="00651233" w:rsidRPr="00651233" w:rsidTr="0046705D">
        <w:tc>
          <w:tcPr>
            <w:tcW w:w="645" w:type="dxa"/>
          </w:tcPr>
          <w:p w:rsidR="00651233" w:rsidRPr="00651233" w:rsidRDefault="00651233" w:rsidP="00651233">
            <w:pPr>
              <w:pStyle w:val="ConsPlusNormal2"/>
              <w:jc w:val="center"/>
              <w:rPr>
                <w:rFonts w:ascii="Times New Roman" w:hAnsi="Times New Roman"/>
                <w:b/>
                <w:sz w:val="18"/>
                <w:szCs w:val="18"/>
              </w:rPr>
            </w:pPr>
            <w:r w:rsidRPr="00651233">
              <w:rPr>
                <w:rFonts w:ascii="Times New Roman" w:hAnsi="Times New Roman"/>
                <w:b/>
                <w:sz w:val="18"/>
                <w:szCs w:val="18"/>
              </w:rPr>
              <w:t>№ п/п</w:t>
            </w:r>
          </w:p>
        </w:tc>
        <w:tc>
          <w:tcPr>
            <w:tcW w:w="5943" w:type="dxa"/>
          </w:tcPr>
          <w:p w:rsidR="00651233" w:rsidRPr="00651233" w:rsidRDefault="00651233" w:rsidP="00651233">
            <w:pPr>
              <w:pStyle w:val="ConsPlusNormal2"/>
              <w:jc w:val="center"/>
              <w:rPr>
                <w:rFonts w:ascii="Times New Roman" w:hAnsi="Times New Roman"/>
                <w:b/>
                <w:sz w:val="18"/>
                <w:szCs w:val="18"/>
              </w:rPr>
            </w:pPr>
            <w:r w:rsidRPr="00651233">
              <w:rPr>
                <w:rFonts w:ascii="Times New Roman" w:hAnsi="Times New Roman"/>
                <w:b/>
                <w:sz w:val="18"/>
                <w:szCs w:val="18"/>
              </w:rPr>
              <w:t>Категория информации</w:t>
            </w:r>
          </w:p>
        </w:tc>
        <w:tc>
          <w:tcPr>
            <w:tcW w:w="3159" w:type="dxa"/>
            <w:gridSpan w:val="2"/>
          </w:tcPr>
          <w:p w:rsidR="00651233" w:rsidRPr="00651233" w:rsidRDefault="00651233" w:rsidP="00651233">
            <w:pPr>
              <w:pStyle w:val="ConsPlusNormal2"/>
              <w:jc w:val="center"/>
              <w:rPr>
                <w:rFonts w:ascii="Times New Roman" w:hAnsi="Times New Roman"/>
                <w:b/>
                <w:sz w:val="18"/>
                <w:szCs w:val="18"/>
              </w:rPr>
            </w:pPr>
            <w:r w:rsidRPr="00651233">
              <w:rPr>
                <w:rFonts w:ascii="Times New Roman" w:hAnsi="Times New Roman"/>
                <w:b/>
                <w:sz w:val="18"/>
                <w:szCs w:val="18"/>
              </w:rPr>
              <w:t>Периодичность размещения</w:t>
            </w:r>
          </w:p>
        </w:tc>
      </w:tr>
      <w:tr w:rsidR="00651233" w:rsidRPr="00651233" w:rsidTr="0046705D">
        <w:tc>
          <w:tcPr>
            <w:tcW w:w="9747" w:type="dxa"/>
            <w:gridSpan w:val="4"/>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lang w:val="en-US"/>
              </w:rPr>
              <w:t>I</w:t>
            </w:r>
            <w:r w:rsidRPr="00651233">
              <w:rPr>
                <w:rFonts w:ascii="Times New Roman" w:hAnsi="Times New Roman"/>
                <w:sz w:val="18"/>
                <w:szCs w:val="18"/>
              </w:rPr>
              <w:t xml:space="preserve">. Общая информация о Комитете местного самоуправления </w:t>
            </w:r>
          </w:p>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Мошковского сельсовета Бековского района Пензенской области</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1</w:t>
            </w:r>
          </w:p>
        </w:tc>
        <w:tc>
          <w:tcPr>
            <w:tcW w:w="6267"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Наименование и структура Комитета местного самоуправления Мошковского сельсовета Бековского района Пензенской области, почтовый адрес Комитета местного самоуправления Мошковского сельсовета Бековского района Пензенской области</w:t>
            </w:r>
          </w:p>
        </w:tc>
        <w:tc>
          <w:tcPr>
            <w:tcW w:w="2835"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Поддерживается в актуальном состоянии</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2</w:t>
            </w:r>
          </w:p>
        </w:tc>
        <w:tc>
          <w:tcPr>
            <w:tcW w:w="6267"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Сведения о полномочиях Комитета местного самоуправления Мошковского сельсовета Бековского района Пензенской области, а также перечень законов и иных нормативных правовых актов, определяющих эти полномочия, задачи и функции</w:t>
            </w:r>
          </w:p>
        </w:tc>
        <w:tc>
          <w:tcPr>
            <w:tcW w:w="2835"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 xml:space="preserve">В течение 5 рабочих дней со дня утверждения либо </w:t>
            </w:r>
            <w:proofErr w:type="gramStart"/>
            <w:r w:rsidRPr="00651233">
              <w:rPr>
                <w:rFonts w:ascii="Times New Roman" w:hAnsi="Times New Roman"/>
                <w:sz w:val="18"/>
                <w:szCs w:val="18"/>
              </w:rPr>
              <w:t>изменения</w:t>
            </w:r>
            <w:proofErr w:type="gramEnd"/>
            <w:r w:rsidRPr="00651233">
              <w:rPr>
                <w:rFonts w:ascii="Times New Roman" w:hAnsi="Times New Roman"/>
                <w:sz w:val="18"/>
                <w:szCs w:val="18"/>
              </w:rPr>
              <w:t xml:space="preserve"> соответствующих нормативных правовых актов. Перечень законов и иных нормативных правовых актов поддерживается в актуальном состоянии</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3</w:t>
            </w:r>
          </w:p>
        </w:tc>
        <w:tc>
          <w:tcPr>
            <w:tcW w:w="6267"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Сведения о руководителях Комитета местного самоуправления Мошковского сельсовета Бековского района Пензенской области (фамилии, имена, отчества, а также при согласии указанных лиц иные сведения о них)</w:t>
            </w:r>
          </w:p>
        </w:tc>
        <w:tc>
          <w:tcPr>
            <w:tcW w:w="2835"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В течение 3 рабочих дней со дня избрания. Поддерживается в актуальном состоянии</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4</w:t>
            </w:r>
          </w:p>
        </w:tc>
        <w:tc>
          <w:tcPr>
            <w:tcW w:w="6267"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Перечни информационных систем, банков данных, реестров, регистров, находящихся в ведении Комитета местного самоуправления Мошковского сельсовета Бековского района Пензенской области, подведомственных организаций</w:t>
            </w:r>
          </w:p>
        </w:tc>
        <w:tc>
          <w:tcPr>
            <w:tcW w:w="2835"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Поддерживается в актуальном состоянии</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5</w:t>
            </w:r>
          </w:p>
        </w:tc>
        <w:tc>
          <w:tcPr>
            <w:tcW w:w="6267"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Сведения о средствах массовой информации, учрежденных Комитетом местного самоуправления Мошковского сельсовета Бековского района Пензенской области</w:t>
            </w:r>
          </w:p>
        </w:tc>
        <w:tc>
          <w:tcPr>
            <w:tcW w:w="2835"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В течение 5 рабочих дней со дня подписания правового акта о создании средства массовой информации. Поддерживается в актуальном состоянии</w:t>
            </w:r>
          </w:p>
        </w:tc>
      </w:tr>
      <w:tr w:rsidR="00651233" w:rsidRPr="00651233" w:rsidTr="0046705D">
        <w:tc>
          <w:tcPr>
            <w:tcW w:w="9747" w:type="dxa"/>
            <w:gridSpan w:val="4"/>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lang w:val="en-US"/>
              </w:rPr>
              <w:t>II</w:t>
            </w:r>
            <w:r w:rsidRPr="00651233">
              <w:rPr>
                <w:rFonts w:ascii="Times New Roman" w:hAnsi="Times New Roman"/>
                <w:sz w:val="18"/>
                <w:szCs w:val="18"/>
              </w:rPr>
              <w:t>. Информация о нормотворческой деятельности Комитета местного самоуправления Мошковского сельсовета Бековского района Пензенской области</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6</w:t>
            </w:r>
          </w:p>
        </w:tc>
        <w:tc>
          <w:tcPr>
            <w:tcW w:w="5943"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 xml:space="preserve">Муниципальные нормативные правовые акты, принятые Комитетом местного самоуправления Мошковского сельсовета Бековского района </w:t>
            </w:r>
            <w:r w:rsidRPr="00651233">
              <w:rPr>
                <w:rFonts w:ascii="Times New Roman" w:hAnsi="Times New Roman"/>
                <w:sz w:val="18"/>
                <w:szCs w:val="18"/>
              </w:rPr>
              <w:lastRenderedPageBreak/>
              <w:t>Пензенской области,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муниципальных нормативных правовых актов в случаях, установленных законодательством Российской Федерации</w:t>
            </w:r>
          </w:p>
        </w:tc>
        <w:tc>
          <w:tcPr>
            <w:tcW w:w="3159"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lastRenderedPageBreak/>
              <w:t>В течение 7 рабочих дней со дня подписания.</w:t>
            </w:r>
          </w:p>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lastRenderedPageBreak/>
              <w:t>В течение 7 рабочих дней со дня государственной регистрации</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lastRenderedPageBreak/>
              <w:t>7</w:t>
            </w:r>
          </w:p>
        </w:tc>
        <w:tc>
          <w:tcPr>
            <w:tcW w:w="5943"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Порядок обжалования муниципальных правовых актов Комитета местного самоуправления Мошковского сельсовета Бековского района Пензенской области</w:t>
            </w:r>
          </w:p>
        </w:tc>
        <w:tc>
          <w:tcPr>
            <w:tcW w:w="3159"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Поддерживается в актуальном состоянии</w:t>
            </w:r>
          </w:p>
        </w:tc>
      </w:tr>
      <w:tr w:rsidR="00651233" w:rsidRPr="00651233" w:rsidTr="0046705D">
        <w:tc>
          <w:tcPr>
            <w:tcW w:w="9747" w:type="dxa"/>
            <w:gridSpan w:val="4"/>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lang w:val="en-US"/>
              </w:rPr>
              <w:t>III</w:t>
            </w:r>
            <w:r w:rsidRPr="00651233">
              <w:rPr>
                <w:rFonts w:ascii="Times New Roman" w:hAnsi="Times New Roman"/>
                <w:sz w:val="18"/>
                <w:szCs w:val="18"/>
              </w:rPr>
              <w:t>. Информация о текущей деятельности Комитета местного самоуправления Мошковского сельсовета Бековского района Пензенской области (в пределах компетенции)</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8</w:t>
            </w:r>
          </w:p>
        </w:tc>
        <w:tc>
          <w:tcPr>
            <w:tcW w:w="5943"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Сведения об официальных визитах и о рабочих поездках руководителей и официальных делегаций Комитета местного самоуправления Мошковского сельсовета Бековского района Пензенской области, а также об официальных мероприятиях, организуемых Комитетом местного самоуправления Мошковского сельсовета Бековского района Пензенской области (заседания, встречи, брифинги, семинары, круглые столы и другие мероприятия), в частности анонсы предстоящих официальных визитов и рабочих поездок, официальных мероприятий и их итоги</w:t>
            </w:r>
          </w:p>
        </w:tc>
        <w:tc>
          <w:tcPr>
            <w:tcW w:w="3159"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Анонсы официального визита (рабочей поездки, официального мероприятия) - в течение 1 рабочего дня перед началом указанных мероприятий. Итоги официального визита (рабочей поездки, официальных мероприятия) – в течение 1 рабочего дня после окончания указанных мероприятий</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9</w:t>
            </w:r>
          </w:p>
        </w:tc>
        <w:tc>
          <w:tcPr>
            <w:tcW w:w="5943"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Тексты официальных выступлений и заявлений руководителей и заместителей руководителей Комитета местного самоуправления Мошковского сельсовета Бековского района Пензенской области</w:t>
            </w:r>
          </w:p>
        </w:tc>
        <w:tc>
          <w:tcPr>
            <w:tcW w:w="3159" w:type="dxa"/>
            <w:gridSpan w:val="2"/>
          </w:tcPr>
          <w:p w:rsidR="00651233" w:rsidRPr="00651233" w:rsidRDefault="00651233" w:rsidP="00651233">
            <w:pPr>
              <w:widowControl w:val="0"/>
              <w:autoSpaceDE w:val="0"/>
              <w:autoSpaceDN w:val="0"/>
              <w:adjustRightInd w:val="0"/>
              <w:rPr>
                <w:sz w:val="18"/>
                <w:szCs w:val="18"/>
              </w:rPr>
            </w:pPr>
            <w:r w:rsidRPr="00651233">
              <w:rPr>
                <w:sz w:val="18"/>
                <w:szCs w:val="18"/>
              </w:rPr>
              <w:t>В течение 1 рабочего дня со дня выступления</w:t>
            </w:r>
          </w:p>
        </w:tc>
      </w:tr>
      <w:tr w:rsidR="00651233" w:rsidRPr="00651233" w:rsidTr="0046705D">
        <w:tc>
          <w:tcPr>
            <w:tcW w:w="9747" w:type="dxa"/>
            <w:gridSpan w:val="4"/>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lang w:val="en-US"/>
              </w:rPr>
              <w:t>IV</w:t>
            </w:r>
            <w:r w:rsidRPr="00651233">
              <w:rPr>
                <w:rFonts w:ascii="Times New Roman" w:hAnsi="Times New Roman"/>
                <w:sz w:val="18"/>
                <w:szCs w:val="18"/>
              </w:rPr>
              <w:t>. Статистическая информация о деятельности Комитета местного самоуправления Мошковского сельсовета Бековского района Пензенской области</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10</w:t>
            </w:r>
          </w:p>
        </w:tc>
        <w:tc>
          <w:tcPr>
            <w:tcW w:w="5943"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Комитета местного самоуправления Мошковского сельсовета Бековского района Пензенской области</w:t>
            </w:r>
          </w:p>
        </w:tc>
        <w:tc>
          <w:tcPr>
            <w:tcW w:w="3159"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Каждое полугодие</w:t>
            </w:r>
          </w:p>
        </w:tc>
      </w:tr>
      <w:tr w:rsidR="00651233" w:rsidRPr="00651233" w:rsidTr="0046705D">
        <w:tc>
          <w:tcPr>
            <w:tcW w:w="9747" w:type="dxa"/>
            <w:gridSpan w:val="4"/>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lang w:val="en-US"/>
              </w:rPr>
              <w:t>V</w:t>
            </w:r>
            <w:r w:rsidRPr="00651233">
              <w:rPr>
                <w:rFonts w:ascii="Times New Roman" w:hAnsi="Times New Roman"/>
                <w:sz w:val="18"/>
                <w:szCs w:val="18"/>
              </w:rPr>
              <w:t>. Информация о работе Комитета местного самоуправления Мошковского сельсовета Бековского района Пензенской области с обращениями граждан (физических лиц), организаций (юридических лиц), общественных объединений, государственных органов, органов местного самоуправления</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11</w:t>
            </w:r>
          </w:p>
        </w:tc>
        <w:tc>
          <w:tcPr>
            <w:tcW w:w="5943"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Нормативные правовые и иные акты, регулирующие вопросы работы с обращениями граждан (физических лиц), организаций (юридических лиц), общественных объединений, государственных органов и органов местного самоуправления в Комитете местного самоуправления Мошковского сельсовета Бековского района Пензенской области</w:t>
            </w:r>
          </w:p>
        </w:tc>
        <w:tc>
          <w:tcPr>
            <w:tcW w:w="3159"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В течение 7 рабочих дней со дня подписания</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12</w:t>
            </w:r>
          </w:p>
        </w:tc>
        <w:tc>
          <w:tcPr>
            <w:tcW w:w="5943" w:type="dxa"/>
          </w:tcPr>
          <w:p w:rsidR="00651233" w:rsidRPr="00651233" w:rsidRDefault="00651233" w:rsidP="00651233">
            <w:pPr>
              <w:widowControl w:val="0"/>
              <w:autoSpaceDE w:val="0"/>
              <w:autoSpaceDN w:val="0"/>
              <w:adjustRightInd w:val="0"/>
              <w:rPr>
                <w:sz w:val="18"/>
                <w:szCs w:val="18"/>
              </w:rPr>
            </w:pPr>
            <w:r w:rsidRPr="00651233">
              <w:rPr>
                <w:sz w:val="18"/>
                <w:szCs w:val="18"/>
              </w:rPr>
              <w:t>Порядок рассмотрения обращений граждан (физических лиц), организаций (юридических лиц), общественных объединений, государственных органов и органов местного самоуправления</w:t>
            </w:r>
          </w:p>
        </w:tc>
        <w:tc>
          <w:tcPr>
            <w:tcW w:w="3159"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Поддерживается в актуальном состоянии</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13</w:t>
            </w:r>
          </w:p>
        </w:tc>
        <w:tc>
          <w:tcPr>
            <w:tcW w:w="5943"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tc>
        <w:tc>
          <w:tcPr>
            <w:tcW w:w="3159"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В течение 5 рабочих дней со дня утверждения порядка</w:t>
            </w:r>
          </w:p>
        </w:tc>
      </w:tr>
      <w:tr w:rsidR="00651233" w:rsidRPr="00651233" w:rsidTr="0046705D">
        <w:tc>
          <w:tcPr>
            <w:tcW w:w="645" w:type="dxa"/>
          </w:tcPr>
          <w:p w:rsidR="00651233" w:rsidRPr="00651233" w:rsidRDefault="00651233" w:rsidP="00651233">
            <w:pPr>
              <w:pStyle w:val="ConsPlusNormal2"/>
              <w:jc w:val="center"/>
              <w:rPr>
                <w:rFonts w:ascii="Times New Roman" w:hAnsi="Times New Roman"/>
                <w:sz w:val="18"/>
                <w:szCs w:val="18"/>
              </w:rPr>
            </w:pPr>
            <w:r w:rsidRPr="00651233">
              <w:rPr>
                <w:rFonts w:ascii="Times New Roman" w:hAnsi="Times New Roman"/>
                <w:sz w:val="18"/>
                <w:szCs w:val="18"/>
              </w:rPr>
              <w:t>14</w:t>
            </w:r>
          </w:p>
        </w:tc>
        <w:tc>
          <w:tcPr>
            <w:tcW w:w="5943" w:type="dxa"/>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Обзоры обращений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а также обобщенная информация о результатах рассмотрения этих обращений и принятых мерах</w:t>
            </w:r>
          </w:p>
        </w:tc>
        <w:tc>
          <w:tcPr>
            <w:tcW w:w="3159" w:type="dxa"/>
            <w:gridSpan w:val="2"/>
          </w:tcPr>
          <w:p w:rsidR="00651233" w:rsidRPr="00651233" w:rsidRDefault="00651233" w:rsidP="00651233">
            <w:pPr>
              <w:pStyle w:val="ConsPlusNormal2"/>
              <w:rPr>
                <w:rFonts w:ascii="Times New Roman" w:hAnsi="Times New Roman"/>
                <w:sz w:val="18"/>
                <w:szCs w:val="18"/>
              </w:rPr>
            </w:pPr>
            <w:r w:rsidRPr="00651233">
              <w:rPr>
                <w:rFonts w:ascii="Times New Roman" w:hAnsi="Times New Roman"/>
                <w:sz w:val="18"/>
                <w:szCs w:val="18"/>
              </w:rPr>
              <w:t>Ежеквартально</w:t>
            </w:r>
          </w:p>
        </w:tc>
      </w:tr>
    </w:tbl>
    <w:p w:rsidR="00651233" w:rsidRPr="00651233" w:rsidRDefault="00651233" w:rsidP="00651233">
      <w:pPr>
        <w:pStyle w:val="ConsPlusNormal2"/>
        <w:jc w:val="center"/>
        <w:rPr>
          <w:rFonts w:ascii="Times New Roman" w:hAnsi="Times New Roman"/>
          <w:b/>
          <w:sz w:val="18"/>
          <w:szCs w:val="18"/>
        </w:rPr>
      </w:pPr>
    </w:p>
    <w:p w:rsidR="00651233" w:rsidRPr="00651233" w:rsidRDefault="00651233" w:rsidP="00651233">
      <w:pPr>
        <w:autoSpaceDE w:val="0"/>
        <w:autoSpaceDN w:val="0"/>
        <w:adjustRightInd w:val="0"/>
        <w:jc w:val="both"/>
        <w:rPr>
          <w:b/>
          <w:sz w:val="18"/>
          <w:szCs w:val="18"/>
        </w:rPr>
      </w:pPr>
      <w:r w:rsidRPr="00651233">
        <w:rPr>
          <w:sz w:val="18"/>
          <w:szCs w:val="18"/>
        </w:rPr>
        <w:t>Примечание: Комитет местного самоуправления Мошковского сельсовета Бековского района</w:t>
      </w:r>
      <w:r w:rsidRPr="00651233">
        <w:rPr>
          <w:i/>
          <w:sz w:val="18"/>
          <w:szCs w:val="18"/>
        </w:rPr>
        <w:t xml:space="preserve"> </w:t>
      </w:r>
      <w:r w:rsidRPr="00651233">
        <w:rPr>
          <w:sz w:val="18"/>
          <w:szCs w:val="18"/>
        </w:rPr>
        <w:t>Пензенской области наряду с информацией, указанной в настоящем перечне, размещает в информационно-телекоммуникационной сети «Интернет» иную информацию о своей деятельности с учетом требований Федерального закона от 09.02.2009 № 8-ФЗ «Об обеспечении доступа к информации о деятельности государственных органов и органов местного самоуправления» (с последующими изменениями).</w:t>
      </w:r>
    </w:p>
    <w:p w:rsidR="00651233" w:rsidRPr="00651233" w:rsidRDefault="00651233" w:rsidP="00651233">
      <w:pPr>
        <w:jc w:val="both"/>
        <w:rPr>
          <w:color w:val="000000"/>
          <w:sz w:val="18"/>
          <w:szCs w:val="18"/>
        </w:rPr>
      </w:pPr>
    </w:p>
    <w:p w:rsidR="00367F50" w:rsidRDefault="0056738B">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B309F">
                              <w:trPr>
                                <w:trHeight w:val="1008"/>
                              </w:trPr>
                              <w:tc>
                                <w:tcPr>
                                  <w:tcW w:w="4022" w:type="dxa"/>
                                  <w:vAlign w:val="center"/>
                                </w:tcPr>
                                <w:p w:rsidR="002B309F" w:rsidRPr="00D6394C" w:rsidRDefault="002B309F" w:rsidP="00D6394C">
                                  <w:pPr>
                                    <w:spacing w:after="120"/>
                                    <w:jc w:val="center"/>
                                    <w:rPr>
                                      <w:sz w:val="20"/>
                                      <w:szCs w:val="20"/>
                                    </w:rPr>
                                  </w:pPr>
                                  <w:r w:rsidRPr="00D6394C">
                                    <w:rPr>
                                      <w:b/>
                                      <w:sz w:val="20"/>
                                      <w:szCs w:val="20"/>
                                    </w:rPr>
                                    <w:t>Редактор:</w:t>
                                  </w:r>
                                </w:p>
                                <w:p w:rsidR="002B309F" w:rsidRPr="00D6394C" w:rsidRDefault="002B309F" w:rsidP="00D6394C">
                                  <w:pPr>
                                    <w:spacing w:after="120"/>
                                    <w:jc w:val="center"/>
                                    <w:rPr>
                                      <w:sz w:val="20"/>
                                      <w:szCs w:val="20"/>
                                    </w:rPr>
                                  </w:pPr>
                                  <w:r w:rsidRPr="00D6394C">
                                    <w:rPr>
                                      <w:sz w:val="20"/>
                                      <w:szCs w:val="20"/>
                                    </w:rPr>
                                    <w:t>Коробкова О.С.</w:t>
                                  </w:r>
                                </w:p>
                                <w:p w:rsidR="002B309F" w:rsidRPr="00D6394C" w:rsidRDefault="002B309F"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B309F" w:rsidRPr="00D6394C" w:rsidRDefault="002B309F"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B309F" w:rsidRPr="00D6394C" w:rsidRDefault="002B309F"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2B309F" w:rsidRPr="00D6394C" w:rsidRDefault="002B309F" w:rsidP="00D6394C">
                                  <w:pPr>
                                    <w:spacing w:after="120"/>
                                    <w:jc w:val="center"/>
                                    <w:rPr>
                                      <w:b/>
                                      <w:sz w:val="20"/>
                                      <w:szCs w:val="20"/>
                                    </w:rPr>
                                  </w:pPr>
                                  <w:r w:rsidRPr="00D6394C">
                                    <w:rPr>
                                      <w:b/>
                                      <w:sz w:val="20"/>
                                      <w:szCs w:val="20"/>
                                    </w:rPr>
                                    <w:t>НАШ АДРЕС:</w:t>
                                  </w:r>
                                </w:p>
                                <w:p w:rsidR="002B309F" w:rsidRPr="00D6394C" w:rsidRDefault="002B309F"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B309F" w:rsidRPr="00D6394C" w:rsidRDefault="002B309F" w:rsidP="00D6394C">
                                  <w:pPr>
                                    <w:spacing w:after="120"/>
                                    <w:jc w:val="center"/>
                                    <w:rPr>
                                      <w:sz w:val="20"/>
                                      <w:szCs w:val="20"/>
                                    </w:rPr>
                                  </w:pPr>
                                  <w:r w:rsidRPr="00D6394C">
                                    <w:rPr>
                                      <w:sz w:val="20"/>
                                      <w:szCs w:val="20"/>
                                    </w:rPr>
                                    <w:t>Тел. 52-1-21</w:t>
                                  </w:r>
                                </w:p>
                              </w:tc>
                            </w:tr>
                          </w:tbl>
                          <w:p w:rsidR="002B309F" w:rsidRPr="004D72DC" w:rsidRDefault="002B309F"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B309F">
                        <w:trPr>
                          <w:trHeight w:val="1008"/>
                        </w:trPr>
                        <w:tc>
                          <w:tcPr>
                            <w:tcW w:w="4022" w:type="dxa"/>
                            <w:vAlign w:val="center"/>
                          </w:tcPr>
                          <w:p w:rsidR="002B309F" w:rsidRPr="00D6394C" w:rsidRDefault="002B309F" w:rsidP="00D6394C">
                            <w:pPr>
                              <w:spacing w:after="120"/>
                              <w:jc w:val="center"/>
                              <w:rPr>
                                <w:sz w:val="20"/>
                                <w:szCs w:val="20"/>
                              </w:rPr>
                            </w:pPr>
                            <w:r w:rsidRPr="00D6394C">
                              <w:rPr>
                                <w:b/>
                                <w:sz w:val="20"/>
                                <w:szCs w:val="20"/>
                              </w:rPr>
                              <w:t>Редактор:</w:t>
                            </w:r>
                          </w:p>
                          <w:p w:rsidR="002B309F" w:rsidRPr="00D6394C" w:rsidRDefault="002B309F" w:rsidP="00D6394C">
                            <w:pPr>
                              <w:spacing w:after="120"/>
                              <w:jc w:val="center"/>
                              <w:rPr>
                                <w:sz w:val="20"/>
                                <w:szCs w:val="20"/>
                              </w:rPr>
                            </w:pPr>
                            <w:r w:rsidRPr="00D6394C">
                              <w:rPr>
                                <w:sz w:val="20"/>
                                <w:szCs w:val="20"/>
                              </w:rPr>
                              <w:t>Коробкова О.С.</w:t>
                            </w:r>
                          </w:p>
                          <w:p w:rsidR="002B309F" w:rsidRPr="00D6394C" w:rsidRDefault="002B309F"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B309F" w:rsidRPr="00D6394C" w:rsidRDefault="002B309F"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B309F" w:rsidRPr="00D6394C" w:rsidRDefault="002B309F"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2B309F" w:rsidRPr="00D6394C" w:rsidRDefault="002B309F" w:rsidP="00D6394C">
                            <w:pPr>
                              <w:spacing w:after="120"/>
                              <w:jc w:val="center"/>
                              <w:rPr>
                                <w:b/>
                                <w:sz w:val="20"/>
                                <w:szCs w:val="20"/>
                              </w:rPr>
                            </w:pPr>
                            <w:r w:rsidRPr="00D6394C">
                              <w:rPr>
                                <w:b/>
                                <w:sz w:val="20"/>
                                <w:szCs w:val="20"/>
                              </w:rPr>
                              <w:t>НАШ АДРЕС:</w:t>
                            </w:r>
                          </w:p>
                          <w:p w:rsidR="002B309F" w:rsidRPr="00D6394C" w:rsidRDefault="002B309F"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B309F" w:rsidRPr="00D6394C" w:rsidRDefault="002B309F" w:rsidP="00D6394C">
                            <w:pPr>
                              <w:spacing w:after="120"/>
                              <w:jc w:val="center"/>
                              <w:rPr>
                                <w:sz w:val="20"/>
                                <w:szCs w:val="20"/>
                              </w:rPr>
                            </w:pPr>
                            <w:r w:rsidRPr="00D6394C">
                              <w:rPr>
                                <w:sz w:val="20"/>
                                <w:szCs w:val="20"/>
                              </w:rPr>
                              <w:t>Тел. 52-1-21</w:t>
                            </w:r>
                          </w:p>
                        </w:tc>
                      </w:tr>
                    </w:tbl>
                    <w:p w:rsidR="002B309F" w:rsidRPr="004D72DC" w:rsidRDefault="002B309F"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367F50" w:rsidSect="002E7D5C">
      <w:headerReference w:type="even" r:id="rId9"/>
      <w:headerReference w:type="default" r:id="rId10"/>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1E4" w:rsidRDefault="000571E4">
      <w:r>
        <w:separator/>
      </w:r>
    </w:p>
  </w:endnote>
  <w:endnote w:type="continuationSeparator" w:id="0">
    <w:p w:rsidR="000571E4" w:rsidRDefault="00057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1E4" w:rsidRDefault="000571E4">
      <w:r>
        <w:separator/>
      </w:r>
    </w:p>
  </w:footnote>
  <w:footnote w:type="continuationSeparator" w:id="0">
    <w:p w:rsidR="000571E4" w:rsidRDefault="00057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9F" w:rsidRDefault="00257773" w:rsidP="00087E45">
    <w:pPr>
      <w:pStyle w:val="a8"/>
      <w:framePr w:wrap="around" w:vAnchor="text" w:hAnchor="margin" w:xAlign="right" w:y="1"/>
      <w:rPr>
        <w:rStyle w:val="a6"/>
      </w:rPr>
    </w:pPr>
    <w:r>
      <w:rPr>
        <w:rStyle w:val="a6"/>
      </w:rPr>
      <w:fldChar w:fldCharType="begin"/>
    </w:r>
    <w:r w:rsidR="002B309F">
      <w:rPr>
        <w:rStyle w:val="a6"/>
      </w:rPr>
      <w:instrText xml:space="preserve">PAGE  </w:instrText>
    </w:r>
    <w:r>
      <w:rPr>
        <w:rStyle w:val="a6"/>
      </w:rPr>
      <w:fldChar w:fldCharType="separate"/>
    </w:r>
    <w:r w:rsidR="002B309F">
      <w:rPr>
        <w:rStyle w:val="a6"/>
        <w:noProof/>
      </w:rPr>
      <w:t>26</w:t>
    </w:r>
    <w:r>
      <w:rPr>
        <w:rStyle w:val="a6"/>
      </w:rPr>
      <w:fldChar w:fldCharType="end"/>
    </w:r>
  </w:p>
  <w:p w:rsidR="002B309F" w:rsidRDefault="002B309F" w:rsidP="00B37889">
    <w:pPr>
      <w:pStyle w:val="a8"/>
      <w:ind w:right="360"/>
    </w:pPr>
  </w:p>
  <w:p w:rsidR="002B309F" w:rsidRDefault="002B309F"/>
  <w:p w:rsidR="002B309F" w:rsidRDefault="002B309F"/>
  <w:p w:rsidR="002B309F" w:rsidRDefault="002B309F"/>
  <w:p w:rsidR="002B309F" w:rsidRDefault="002B309F"/>
  <w:p w:rsidR="002B309F" w:rsidRDefault="002B309F"/>
  <w:p w:rsidR="0021716E" w:rsidRDefault="002171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09F" w:rsidRPr="004B1923" w:rsidRDefault="00257773" w:rsidP="00087E45">
    <w:pPr>
      <w:pStyle w:val="a8"/>
      <w:framePr w:wrap="around" w:vAnchor="text" w:hAnchor="margin" w:xAlign="right" w:y="1"/>
      <w:rPr>
        <w:rStyle w:val="a6"/>
        <w:b w:val="0"/>
        <w:i w:val="0"/>
        <w:sz w:val="20"/>
      </w:rPr>
    </w:pPr>
    <w:r w:rsidRPr="004B1923">
      <w:rPr>
        <w:rStyle w:val="a6"/>
        <w:b w:val="0"/>
        <w:i w:val="0"/>
        <w:sz w:val="20"/>
      </w:rPr>
      <w:fldChar w:fldCharType="begin"/>
    </w:r>
    <w:r w:rsidR="002B309F" w:rsidRPr="004B1923">
      <w:rPr>
        <w:rStyle w:val="a6"/>
        <w:b w:val="0"/>
        <w:i w:val="0"/>
        <w:sz w:val="20"/>
      </w:rPr>
      <w:instrText xml:space="preserve">PAGE  </w:instrText>
    </w:r>
    <w:r w:rsidRPr="004B1923">
      <w:rPr>
        <w:rStyle w:val="a6"/>
        <w:b w:val="0"/>
        <w:i w:val="0"/>
        <w:sz w:val="20"/>
      </w:rPr>
      <w:fldChar w:fldCharType="separate"/>
    </w:r>
    <w:r w:rsidR="00F2330A">
      <w:rPr>
        <w:rStyle w:val="a6"/>
        <w:b w:val="0"/>
        <w:i w:val="0"/>
        <w:noProof/>
        <w:sz w:val="20"/>
      </w:rPr>
      <w:t>9</w:t>
    </w:r>
    <w:r w:rsidRPr="004B1923">
      <w:rPr>
        <w:rStyle w:val="a6"/>
        <w:b w:val="0"/>
        <w:i w:val="0"/>
        <w:sz w:val="20"/>
      </w:rPr>
      <w:fldChar w:fldCharType="end"/>
    </w:r>
  </w:p>
  <w:p w:rsidR="002B309F" w:rsidRPr="00B37889" w:rsidRDefault="002B309F" w:rsidP="00B37889">
    <w:pPr>
      <w:spacing w:line="480" w:lineRule="auto"/>
      <w:rPr>
        <w:b/>
        <w:sz w:val="20"/>
        <w:szCs w:val="20"/>
      </w:rPr>
    </w:pPr>
    <w:r w:rsidRPr="00B37889">
      <w:rPr>
        <w:b/>
        <w:sz w:val="20"/>
        <w:szCs w:val="20"/>
      </w:rPr>
      <w:t>В</w:t>
    </w:r>
    <w:r>
      <w:rPr>
        <w:b/>
        <w:sz w:val="20"/>
        <w:szCs w:val="20"/>
      </w:rPr>
      <w:t>едомости</w:t>
    </w:r>
    <w:r w:rsidR="00EE1E7E">
      <w:rPr>
        <w:b/>
        <w:sz w:val="20"/>
        <w:szCs w:val="20"/>
      </w:rPr>
      <w:t xml:space="preserve"> </w:t>
    </w:r>
    <w:r>
      <w:rPr>
        <w:b/>
        <w:sz w:val="20"/>
        <w:szCs w:val="20"/>
      </w:rPr>
      <w:t xml:space="preserve">Мошковского </w:t>
    </w:r>
    <w:r w:rsidRPr="00B37889">
      <w:rPr>
        <w:b/>
        <w:sz w:val="20"/>
        <w:szCs w:val="20"/>
      </w:rPr>
      <w:t>сельсовета</w:t>
    </w:r>
    <w:r>
      <w:rPr>
        <w:b/>
        <w:sz w:val="20"/>
        <w:szCs w:val="20"/>
      </w:rPr>
      <w:t xml:space="preserve">, </w:t>
    </w:r>
    <w:r w:rsidRPr="00B37889">
      <w:rPr>
        <w:b/>
        <w:sz w:val="20"/>
        <w:szCs w:val="20"/>
      </w:rPr>
      <w:t>№</w:t>
    </w:r>
    <w:r w:rsidR="002A4D0A">
      <w:rPr>
        <w:b/>
        <w:sz w:val="20"/>
        <w:szCs w:val="20"/>
      </w:rPr>
      <w:t xml:space="preserve"> </w:t>
    </w:r>
    <w:r w:rsidR="00F548B0">
      <w:rPr>
        <w:b/>
        <w:sz w:val="20"/>
        <w:szCs w:val="20"/>
      </w:rPr>
      <w:t>2</w:t>
    </w:r>
    <w:r>
      <w:rPr>
        <w:b/>
        <w:sz w:val="20"/>
        <w:szCs w:val="20"/>
      </w:rPr>
      <w:t xml:space="preserve"> (1</w:t>
    </w:r>
    <w:r w:rsidR="00C961F8">
      <w:rPr>
        <w:b/>
        <w:sz w:val="20"/>
        <w:szCs w:val="20"/>
      </w:rPr>
      <w:t>9</w:t>
    </w:r>
    <w:r w:rsidR="00F548B0">
      <w:rPr>
        <w:b/>
        <w:sz w:val="20"/>
        <w:szCs w:val="20"/>
      </w:rPr>
      <w:t>8</w:t>
    </w:r>
    <w:r w:rsidR="00AC6C44">
      <w:rPr>
        <w:b/>
        <w:sz w:val="20"/>
        <w:szCs w:val="20"/>
      </w:rPr>
      <w:t xml:space="preserve">) </w:t>
    </w:r>
    <w:r w:rsidR="00F548B0">
      <w:rPr>
        <w:b/>
        <w:sz w:val="20"/>
        <w:szCs w:val="20"/>
      </w:rPr>
      <w:t>10</w:t>
    </w:r>
    <w:r w:rsidR="00EE1E7E">
      <w:rPr>
        <w:b/>
        <w:sz w:val="20"/>
        <w:szCs w:val="20"/>
      </w:rPr>
      <w:t xml:space="preserve"> </w:t>
    </w:r>
    <w:r w:rsidR="00F548B0">
      <w:rPr>
        <w:b/>
        <w:sz w:val="20"/>
        <w:szCs w:val="20"/>
      </w:rPr>
      <w:t>февраля</w:t>
    </w:r>
    <w:r>
      <w:rPr>
        <w:b/>
        <w:sz w:val="20"/>
        <w:szCs w:val="20"/>
      </w:rPr>
      <w:t xml:space="preserve"> 2</w:t>
    </w:r>
    <w:r w:rsidR="00FB7CF3">
      <w:rPr>
        <w:b/>
        <w:sz w:val="20"/>
        <w:szCs w:val="20"/>
      </w:rPr>
      <w:t>020</w:t>
    </w:r>
    <w:r>
      <w:rPr>
        <w:b/>
        <w:sz w:val="20"/>
        <w:szCs w:val="20"/>
      </w:rPr>
      <w:t xml:space="preserve"> года</w:t>
    </w:r>
  </w:p>
  <w:p w:rsidR="002B309F" w:rsidRDefault="002B309F" w:rsidP="002500C9">
    <w:pPr>
      <w:pStyle w:val="a8"/>
      <w:ind w:right="360"/>
    </w:pPr>
    <w:r w:rsidRPr="00B37889">
      <w:tab/>
    </w:r>
  </w:p>
  <w:p w:rsidR="002B309F" w:rsidRDefault="002B309F"/>
  <w:p w:rsidR="002B309F" w:rsidRDefault="002B309F"/>
  <w:p w:rsidR="0021716E" w:rsidRDefault="002171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43"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5">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6">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7">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8">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0">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1">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2">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4">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5">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6">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17">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18">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19">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0">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1">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2">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4">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5">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27">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28">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29">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0">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1">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2">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3">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4">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35">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36">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1"/>
  </w:num>
  <w:num w:numId="2">
    <w:abstractNumId w:val="29"/>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6"/>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9"/>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36"/>
    <w:lvlOverride w:ilvl="0">
      <w:startOverride w:val="2"/>
    </w:lvlOverride>
  </w:num>
  <w:num w:numId="9">
    <w:abstractNumId w:val="10"/>
    <w:lvlOverride w:ilvl="0">
      <w:startOverride w:val="6"/>
    </w:lvlOverride>
  </w:num>
  <w:num w:numId="10">
    <w:abstractNumId w:val="35"/>
    <w:lvlOverride w:ilvl="0">
      <w:startOverride w:val="1"/>
    </w:lvlOverride>
  </w:num>
  <w:num w:numId="11">
    <w:abstractNumId w:val="19"/>
    <w:lvlOverride w:ilvl="0">
      <w:startOverride w:val="5"/>
    </w:lvlOverride>
  </w:num>
  <w:num w:numId="12">
    <w:abstractNumId w:val="33"/>
    <w:lvlOverride w:ilvl="0">
      <w:startOverride w:val="10"/>
    </w:lvlOverride>
  </w:num>
  <w:num w:numId="13">
    <w:abstractNumId w:val="34"/>
    <w:lvlOverride w:ilvl="0">
      <w:startOverride w:val="1"/>
    </w:lvlOverride>
  </w:num>
  <w:num w:numId="14">
    <w:abstractNumId w:val="30"/>
    <w:lvlOverride w:ilvl="0">
      <w:startOverride w:val="3"/>
    </w:lvlOverride>
  </w:num>
  <w:num w:numId="15">
    <w:abstractNumId w:val="16"/>
    <w:lvlOverride w:ilvl="0">
      <w:startOverride w:val="5"/>
    </w:lvlOverride>
  </w:num>
  <w:num w:numId="16">
    <w:abstractNumId w:val="28"/>
    <w:lvlOverride w:ilvl="0">
      <w:startOverride w:val="1"/>
    </w:lvlOverride>
  </w:num>
  <w:num w:numId="17">
    <w:abstractNumId w:val="21"/>
    <w:lvlOverride w:ilvl="0">
      <w:startOverride w:val="4"/>
    </w:lvlOverride>
  </w:num>
  <w:num w:numId="18">
    <w:abstractNumId w:val="14"/>
    <w:lvlOverride w:ilvl="0">
      <w:startOverride w:val="2"/>
    </w:lvlOverride>
  </w:num>
  <w:num w:numId="19">
    <w:abstractNumId w:val="23"/>
    <w:lvlOverride w:ilvl="0">
      <w:startOverride w:val="6"/>
    </w:lvlOverride>
  </w:num>
  <w:num w:numId="20">
    <w:abstractNumId w:val="15"/>
    <w:lvlOverride w:ilvl="0">
      <w:startOverride w:val="1"/>
    </w:lvlOverride>
  </w:num>
  <w:num w:numId="21">
    <w:abstractNumId w:val="32"/>
    <w:lvlOverride w:ilvl="0">
      <w:startOverride w:val="6"/>
    </w:lvlOverride>
  </w:num>
  <w:num w:numId="22">
    <w:abstractNumId w:val="9"/>
    <w:lvlOverride w:ilvl="0">
      <w:startOverride w:val="1"/>
    </w:lvlOverride>
  </w:num>
  <w:num w:numId="23">
    <w:abstractNumId w:val="26"/>
    <w:lvlOverride w:ilvl="0">
      <w:startOverride w:val="4"/>
    </w:lvlOverride>
  </w:num>
  <w:num w:numId="24">
    <w:abstractNumId w:val="18"/>
    <w:lvlOverride w:ilvl="0">
      <w:startOverride w:val="2"/>
    </w:lvlOverride>
  </w:num>
  <w:num w:numId="25">
    <w:abstractNumId w:val="7"/>
    <w:lvlOverride w:ilvl="0">
      <w:startOverride w:val="6"/>
    </w:lvlOverride>
  </w:num>
  <w:num w:numId="26">
    <w:abstractNumId w:val="27"/>
    <w:lvlOverride w:ilvl="0">
      <w:startOverride w:val="2"/>
    </w:lvlOverride>
  </w:num>
  <w:num w:numId="27">
    <w:abstractNumId w:val="13"/>
    <w:lvlOverride w:ilvl="0">
      <w:startOverride w:val="1"/>
    </w:lvlOverride>
  </w:num>
  <w:num w:numId="28">
    <w:abstractNumId w:val="20"/>
    <w:lvlOverride w:ilvl="0">
      <w:startOverride w:val="1"/>
    </w:lvlOverride>
  </w:num>
  <w:num w:numId="29">
    <w:abstractNumId w:val="31"/>
    <w:lvlOverride w:ilvl="0">
      <w:startOverride w:val="1"/>
    </w:lvlOverride>
  </w:num>
  <w:num w:numId="30">
    <w:abstractNumId w:val="17"/>
    <w:lvlOverride w:ilvl="0">
      <w:startOverride w:val="6"/>
    </w:lvlOverride>
  </w:num>
  <w:num w:numId="31">
    <w:abstractNumId w:val="5"/>
    <w:lvlOverride w:ilvl="0">
      <w:startOverride w:val="1"/>
    </w:lvlOverride>
  </w:num>
  <w:num w:numId="32">
    <w:abstractNumId w:val="4"/>
  </w:num>
  <w:num w:numId="33">
    <w:abstractNumId w:val="24"/>
  </w:num>
  <w:num w:numId="34">
    <w:abstractNumId w:val="6"/>
  </w:num>
  <w:num w:numId="35">
    <w:abstractNumId w:val="22"/>
  </w:num>
  <w:num w:numId="36">
    <w:abstractNumId w:val="12"/>
  </w:num>
  <w:num w:numId="37">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1E4"/>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25DA"/>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6620"/>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46C5"/>
    <w:rsid w:val="004B4E2C"/>
    <w:rsid w:val="004B5BCC"/>
    <w:rsid w:val="004B5D41"/>
    <w:rsid w:val="004B65D9"/>
    <w:rsid w:val="004B70A8"/>
    <w:rsid w:val="004B75A4"/>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05E1"/>
    <w:rsid w:val="00563EAE"/>
    <w:rsid w:val="005643DB"/>
    <w:rsid w:val="00564B5E"/>
    <w:rsid w:val="00565227"/>
    <w:rsid w:val="00566DBB"/>
    <w:rsid w:val="0056738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5A33"/>
    <w:rsid w:val="006466FD"/>
    <w:rsid w:val="00647650"/>
    <w:rsid w:val="00650DBF"/>
    <w:rsid w:val="00651233"/>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FB5"/>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3979"/>
    <w:rsid w:val="009942D8"/>
    <w:rsid w:val="009943C4"/>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5682"/>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793"/>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30A"/>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48B0"/>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3079"/>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FF4AAEB-E8B1-4F11-A900-A694144C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9A9EE6A87629EA63068D508965A27052D1C89B8954548D99A32DADDE9B6585C5EDC4A1E3B5w4J8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ED94C-DFCF-46A9-BDD6-445C500CF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7173</Words>
  <Characters>40887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47965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4</cp:revision>
  <cp:lastPrinted>2019-10-28T12:48:00Z</cp:lastPrinted>
  <dcterms:created xsi:type="dcterms:W3CDTF">2020-02-13T06:26:00Z</dcterms:created>
  <dcterms:modified xsi:type="dcterms:W3CDTF">2020-02-13T06:57:00Z</dcterms:modified>
</cp:coreProperties>
</file>