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75329B"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2B309F" w:rsidRDefault="00AC6C44" w:rsidP="008A5889">
                                  <w:pPr>
                                    <w:tabs>
                                      <w:tab w:val="left" w:pos="0"/>
                                    </w:tabs>
                                    <w:spacing w:line="480" w:lineRule="auto"/>
                                    <w:ind w:right="-171"/>
                                    <w:jc w:val="center"/>
                                    <w:rPr>
                                      <w:b/>
                                      <w:sz w:val="28"/>
                                      <w:szCs w:val="28"/>
                                    </w:rPr>
                                  </w:pPr>
                                  <w:r>
                                    <w:rPr>
                                      <w:b/>
                                      <w:sz w:val="28"/>
                                      <w:szCs w:val="28"/>
                                    </w:rPr>
                                    <w:t>14</w:t>
                                  </w:r>
                                  <w:r w:rsidR="00822839">
                                    <w:rPr>
                                      <w:b/>
                                      <w:sz w:val="28"/>
                                      <w:szCs w:val="28"/>
                                    </w:rPr>
                                    <w:t xml:space="preserve"> </w:t>
                                  </w:r>
                                  <w:r w:rsidR="006D357F">
                                    <w:rPr>
                                      <w:b/>
                                      <w:sz w:val="28"/>
                                      <w:szCs w:val="28"/>
                                    </w:rPr>
                                    <w:t>ноября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2</w:t>
                                  </w:r>
                                  <w:r w:rsidR="00320AD0">
                                    <w:rPr>
                                      <w:b/>
                                      <w:sz w:val="28"/>
                                      <w:szCs w:val="28"/>
                                    </w:rPr>
                                    <w:t>2</w:t>
                                  </w:r>
                                  <w:r>
                                    <w:rPr>
                                      <w:b/>
                                      <w:sz w:val="28"/>
                                      <w:szCs w:val="28"/>
                                    </w:rPr>
                                    <w:t xml:space="preserve"> (19</w:t>
                                  </w:r>
                                  <w:r w:rsidR="00320AD0">
                                    <w:rPr>
                                      <w:b/>
                                      <w:sz w:val="28"/>
                                      <w:szCs w:val="28"/>
                                    </w:rPr>
                                    <w:t>2</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B309F" w:rsidRDefault="00AC6C44" w:rsidP="008A5889">
                            <w:pPr>
                              <w:tabs>
                                <w:tab w:val="left" w:pos="0"/>
                              </w:tabs>
                              <w:spacing w:line="480" w:lineRule="auto"/>
                              <w:ind w:right="-171"/>
                              <w:jc w:val="center"/>
                              <w:rPr>
                                <w:b/>
                                <w:sz w:val="28"/>
                                <w:szCs w:val="28"/>
                              </w:rPr>
                            </w:pPr>
                            <w:r>
                              <w:rPr>
                                <w:b/>
                                <w:sz w:val="28"/>
                                <w:szCs w:val="28"/>
                              </w:rPr>
                              <w:t>14</w:t>
                            </w:r>
                            <w:r w:rsidR="00822839">
                              <w:rPr>
                                <w:b/>
                                <w:sz w:val="28"/>
                                <w:szCs w:val="28"/>
                              </w:rPr>
                              <w:t xml:space="preserve"> </w:t>
                            </w:r>
                            <w:r w:rsidR="006D357F">
                              <w:rPr>
                                <w:b/>
                                <w:sz w:val="28"/>
                                <w:szCs w:val="28"/>
                              </w:rPr>
                              <w:t>ноября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2</w:t>
                            </w:r>
                            <w:r w:rsidR="00320AD0">
                              <w:rPr>
                                <w:b/>
                                <w:sz w:val="28"/>
                                <w:szCs w:val="28"/>
                              </w:rPr>
                              <w:t>2</w:t>
                            </w:r>
                            <w:r>
                              <w:rPr>
                                <w:b/>
                                <w:sz w:val="28"/>
                                <w:szCs w:val="28"/>
                              </w:rPr>
                              <w:t xml:space="preserve"> (19</w:t>
                            </w:r>
                            <w:r w:rsidR="00320AD0">
                              <w:rPr>
                                <w:b/>
                                <w:sz w:val="28"/>
                                <w:szCs w:val="28"/>
                              </w:rPr>
                              <w:t>2</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5329B"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09F" w:rsidRDefault="002B309F"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B309F" w:rsidRDefault="002B309F"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20AD0" w:rsidRDefault="00320AD0" w:rsidP="00E45682">
      <w:pPr>
        <w:pStyle w:val="ConsPlusNormal2"/>
        <w:jc w:val="center"/>
        <w:rPr>
          <w:rFonts w:ascii="Times New Roman" w:hAnsi="Times New Roman"/>
          <w:b/>
          <w:sz w:val="18"/>
          <w:szCs w:val="18"/>
        </w:rPr>
      </w:pPr>
    </w:p>
    <w:p w:rsidR="00320AD0" w:rsidRPr="00320AD0" w:rsidRDefault="00320AD0" w:rsidP="00320AD0">
      <w:pPr>
        <w:spacing w:line="223" w:lineRule="auto"/>
        <w:jc w:val="center"/>
        <w:rPr>
          <w:b/>
          <w:sz w:val="18"/>
          <w:szCs w:val="18"/>
        </w:rPr>
      </w:pPr>
      <w:r>
        <w:rPr>
          <w:b/>
          <w:sz w:val="18"/>
          <w:szCs w:val="18"/>
        </w:rPr>
        <w:t xml:space="preserve">Решение Комитета местного самоуправления </w:t>
      </w:r>
      <w:r w:rsidR="00E45682" w:rsidRPr="00E45682">
        <w:rPr>
          <w:b/>
          <w:sz w:val="18"/>
          <w:szCs w:val="18"/>
        </w:rPr>
        <w:t xml:space="preserve">Мошковского сельсовета Бековского района Пензенской области от </w:t>
      </w:r>
      <w:r w:rsidRPr="00320AD0">
        <w:rPr>
          <w:b/>
          <w:sz w:val="18"/>
          <w:szCs w:val="18"/>
        </w:rPr>
        <w:t>08.11.</w:t>
      </w:r>
      <w:r w:rsidR="00E45682" w:rsidRPr="00320AD0">
        <w:rPr>
          <w:b/>
          <w:sz w:val="18"/>
          <w:szCs w:val="18"/>
        </w:rPr>
        <w:t xml:space="preserve">2019 № </w:t>
      </w:r>
      <w:r w:rsidRPr="00320AD0">
        <w:rPr>
          <w:b/>
          <w:sz w:val="18"/>
          <w:szCs w:val="18"/>
        </w:rPr>
        <w:t>28-4/</w:t>
      </w:r>
      <w:r w:rsidRPr="00320AD0">
        <w:rPr>
          <w:b/>
          <w:sz w:val="18"/>
          <w:szCs w:val="18"/>
          <w:lang w:val="en-US"/>
        </w:rPr>
        <w:t>VII</w:t>
      </w:r>
      <w:r w:rsidR="00E45682" w:rsidRPr="00320AD0">
        <w:rPr>
          <w:b/>
          <w:sz w:val="18"/>
          <w:szCs w:val="18"/>
        </w:rPr>
        <w:t xml:space="preserve"> «</w:t>
      </w:r>
      <w:r w:rsidRPr="00320AD0">
        <w:rPr>
          <w:b/>
          <w:color w:val="000000"/>
          <w:sz w:val="18"/>
          <w:szCs w:val="18"/>
          <w:shd w:val="clear" w:color="auto" w:fill="FFFFFF"/>
        </w:rPr>
        <w:t xml:space="preserve">Об утверждении Методики по расчету объема иных межбюджетных трансфертов, передаваемых бюджету Бековского района Пензенской области для </w:t>
      </w:r>
      <w:r w:rsidRPr="00320AD0">
        <w:rPr>
          <w:b/>
          <w:sz w:val="18"/>
          <w:szCs w:val="18"/>
        </w:rPr>
        <w:t>осуществления части полномочий по решению вопросов местного значения Мошковского сельсовета Бековского района Пензенской области</w:t>
      </w:r>
      <w:r w:rsidR="00822839">
        <w:rPr>
          <w:b/>
          <w:sz w:val="18"/>
          <w:szCs w:val="18"/>
        </w:rPr>
        <w:t>»</w:t>
      </w:r>
    </w:p>
    <w:p w:rsidR="00320AD0" w:rsidRPr="00320AD0" w:rsidRDefault="00320AD0" w:rsidP="00320AD0">
      <w:pPr>
        <w:jc w:val="both"/>
        <w:rPr>
          <w:sz w:val="18"/>
          <w:szCs w:val="18"/>
        </w:rPr>
      </w:pPr>
      <w:r w:rsidRPr="00320AD0">
        <w:rPr>
          <w:sz w:val="18"/>
          <w:szCs w:val="18"/>
          <w:shd w:val="clear" w:color="auto" w:fill="FFFFFF"/>
        </w:rPr>
        <w:t xml:space="preserve">В соответствии со статьями 142.5, 184.2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w:t>
      </w:r>
      <w:r w:rsidRPr="00320AD0">
        <w:rPr>
          <w:sz w:val="18"/>
          <w:szCs w:val="18"/>
        </w:rPr>
        <w:t xml:space="preserve">руководствуясь статьей 20 Устава Мошковского Бековского района Пензенской области, </w:t>
      </w:r>
    </w:p>
    <w:p w:rsidR="00320AD0" w:rsidRPr="00320AD0" w:rsidRDefault="00320AD0" w:rsidP="00320AD0">
      <w:pPr>
        <w:pStyle w:val="1b"/>
        <w:shd w:val="clear" w:color="auto" w:fill="auto"/>
        <w:spacing w:before="0" w:after="0" w:line="240" w:lineRule="auto"/>
        <w:jc w:val="center"/>
        <w:rPr>
          <w:sz w:val="18"/>
          <w:szCs w:val="18"/>
        </w:rPr>
      </w:pPr>
      <w:r w:rsidRPr="00320AD0">
        <w:rPr>
          <w:sz w:val="18"/>
          <w:szCs w:val="18"/>
        </w:rPr>
        <w:t>Комитет местного самоуправления Мошковского сельсовета</w:t>
      </w:r>
      <w:r w:rsidRPr="00320AD0">
        <w:rPr>
          <w:b/>
          <w:sz w:val="18"/>
          <w:szCs w:val="18"/>
        </w:rPr>
        <w:t xml:space="preserve"> решил</w:t>
      </w:r>
      <w:r w:rsidRPr="00320AD0">
        <w:rPr>
          <w:sz w:val="18"/>
          <w:szCs w:val="18"/>
        </w:rPr>
        <w:t>:</w:t>
      </w:r>
    </w:p>
    <w:p w:rsidR="00320AD0" w:rsidRPr="00320AD0" w:rsidRDefault="00320AD0" w:rsidP="00320AD0">
      <w:pPr>
        <w:tabs>
          <w:tab w:val="left" w:pos="540"/>
        </w:tabs>
        <w:jc w:val="both"/>
        <w:rPr>
          <w:sz w:val="18"/>
          <w:szCs w:val="18"/>
        </w:rPr>
      </w:pPr>
      <w:r w:rsidRPr="00320AD0">
        <w:rPr>
          <w:sz w:val="18"/>
          <w:szCs w:val="18"/>
        </w:rPr>
        <w:t xml:space="preserve">1. Утвердить прилагаемую Методику </w:t>
      </w:r>
      <w:r w:rsidRPr="00320AD0">
        <w:rPr>
          <w:color w:val="000000"/>
          <w:sz w:val="18"/>
          <w:szCs w:val="18"/>
          <w:shd w:val="clear" w:color="auto" w:fill="FFFFFF"/>
        </w:rPr>
        <w:t xml:space="preserve">по расчету объема иных межбюджетных трансфертов, передаваемых бюджету Бековского района Пензенской области для </w:t>
      </w:r>
      <w:r w:rsidRPr="00320AD0">
        <w:rPr>
          <w:sz w:val="18"/>
          <w:szCs w:val="18"/>
        </w:rPr>
        <w:t>осуществления части полномочий по решению вопросов местного значения Мошковского сельсовета Бековского района Пензенской области.</w:t>
      </w:r>
    </w:p>
    <w:p w:rsidR="00320AD0" w:rsidRPr="00320AD0" w:rsidRDefault="00320AD0" w:rsidP="00320AD0">
      <w:pPr>
        <w:widowControl w:val="0"/>
        <w:tabs>
          <w:tab w:val="left" w:pos="993"/>
        </w:tabs>
        <w:autoSpaceDE w:val="0"/>
        <w:autoSpaceDN w:val="0"/>
        <w:adjustRightInd w:val="0"/>
        <w:jc w:val="both"/>
        <w:rPr>
          <w:sz w:val="18"/>
          <w:szCs w:val="18"/>
        </w:rPr>
      </w:pPr>
      <w:r w:rsidRPr="00320AD0">
        <w:rPr>
          <w:sz w:val="18"/>
          <w:szCs w:val="18"/>
        </w:rPr>
        <w:t>2. Опубликовать настоящее решение в информационном бюллетене «Ведомости Мошковского сельсовета».</w:t>
      </w:r>
    </w:p>
    <w:p w:rsidR="00320AD0" w:rsidRPr="00320AD0" w:rsidRDefault="00320AD0" w:rsidP="00320AD0">
      <w:pPr>
        <w:widowControl w:val="0"/>
        <w:tabs>
          <w:tab w:val="left" w:pos="1134"/>
        </w:tabs>
        <w:autoSpaceDE w:val="0"/>
        <w:autoSpaceDN w:val="0"/>
        <w:adjustRightInd w:val="0"/>
        <w:jc w:val="both"/>
        <w:rPr>
          <w:sz w:val="18"/>
          <w:szCs w:val="18"/>
        </w:rPr>
      </w:pPr>
      <w:r w:rsidRPr="00320AD0">
        <w:rPr>
          <w:sz w:val="18"/>
          <w:szCs w:val="18"/>
        </w:rPr>
        <w:t>3. Настоящее решение вступает в силу после его официального опубликования.</w:t>
      </w:r>
    </w:p>
    <w:p w:rsidR="00320AD0" w:rsidRPr="00320AD0" w:rsidRDefault="00320AD0" w:rsidP="00320AD0">
      <w:pPr>
        <w:widowControl w:val="0"/>
        <w:tabs>
          <w:tab w:val="left" w:pos="993"/>
        </w:tabs>
        <w:autoSpaceDE w:val="0"/>
        <w:autoSpaceDN w:val="0"/>
        <w:adjustRightInd w:val="0"/>
        <w:jc w:val="both"/>
        <w:rPr>
          <w:sz w:val="18"/>
          <w:szCs w:val="18"/>
        </w:rPr>
      </w:pPr>
      <w:r w:rsidRPr="00320AD0">
        <w:rPr>
          <w:sz w:val="18"/>
          <w:szCs w:val="18"/>
        </w:rPr>
        <w:t>4. Контроль за исполнением настоящего решения возложить на главу Мошковского сельсовета И.А. Артамошкину.</w:t>
      </w:r>
    </w:p>
    <w:p w:rsidR="00320AD0" w:rsidRPr="00320AD0" w:rsidRDefault="00320AD0" w:rsidP="00320AD0">
      <w:pPr>
        <w:rPr>
          <w:sz w:val="18"/>
          <w:szCs w:val="18"/>
        </w:rPr>
      </w:pPr>
      <w:r w:rsidRPr="00320AD0">
        <w:rPr>
          <w:sz w:val="18"/>
          <w:szCs w:val="18"/>
        </w:rPr>
        <w:t>Глава Мошковского сельсовета                                                         И.А. Артамошкина</w:t>
      </w:r>
    </w:p>
    <w:p w:rsidR="00320AD0" w:rsidRPr="00320AD0" w:rsidRDefault="00320AD0" w:rsidP="00822839">
      <w:pPr>
        <w:ind w:left="5103" w:hanging="5103"/>
        <w:rPr>
          <w:sz w:val="18"/>
          <w:szCs w:val="18"/>
        </w:rPr>
      </w:pPr>
      <w:r w:rsidRPr="00320AD0">
        <w:rPr>
          <w:sz w:val="18"/>
          <w:szCs w:val="18"/>
        </w:rPr>
        <w:t>Утверждена</w:t>
      </w:r>
      <w:r w:rsidR="00822839">
        <w:rPr>
          <w:sz w:val="18"/>
          <w:szCs w:val="18"/>
        </w:rPr>
        <w:t xml:space="preserve"> </w:t>
      </w:r>
      <w:r w:rsidRPr="00320AD0">
        <w:rPr>
          <w:sz w:val="18"/>
          <w:szCs w:val="18"/>
        </w:rPr>
        <w:t>решением Комитета</w:t>
      </w:r>
      <w:r w:rsidR="00822839">
        <w:rPr>
          <w:sz w:val="18"/>
          <w:szCs w:val="18"/>
        </w:rPr>
        <w:t xml:space="preserve"> </w:t>
      </w:r>
      <w:r w:rsidRPr="00320AD0">
        <w:rPr>
          <w:sz w:val="18"/>
          <w:szCs w:val="18"/>
        </w:rPr>
        <w:t>местного самоуправления</w:t>
      </w:r>
      <w:r w:rsidR="00822839">
        <w:rPr>
          <w:sz w:val="18"/>
          <w:szCs w:val="18"/>
        </w:rPr>
        <w:t xml:space="preserve"> </w:t>
      </w:r>
      <w:r w:rsidRPr="00320AD0">
        <w:rPr>
          <w:sz w:val="18"/>
          <w:szCs w:val="18"/>
        </w:rPr>
        <w:t>Мошковского сельсовета</w:t>
      </w:r>
      <w:r w:rsidR="00822839">
        <w:rPr>
          <w:sz w:val="18"/>
          <w:szCs w:val="18"/>
        </w:rPr>
        <w:t xml:space="preserve"> </w:t>
      </w:r>
      <w:r w:rsidRPr="00320AD0">
        <w:rPr>
          <w:sz w:val="18"/>
          <w:szCs w:val="18"/>
        </w:rPr>
        <w:t>от 08.11.2019 № 28-4/</w:t>
      </w:r>
      <w:r w:rsidRPr="00320AD0">
        <w:rPr>
          <w:sz w:val="18"/>
          <w:szCs w:val="18"/>
          <w:lang w:val="en-US"/>
        </w:rPr>
        <w:t>VII</w:t>
      </w:r>
    </w:p>
    <w:p w:rsidR="00320AD0" w:rsidRPr="00320AD0" w:rsidRDefault="00320AD0" w:rsidP="00320AD0">
      <w:pPr>
        <w:jc w:val="center"/>
        <w:rPr>
          <w:b/>
          <w:sz w:val="18"/>
          <w:szCs w:val="18"/>
        </w:rPr>
      </w:pPr>
      <w:r w:rsidRPr="00320AD0">
        <w:rPr>
          <w:b/>
          <w:color w:val="000000"/>
          <w:sz w:val="18"/>
          <w:szCs w:val="18"/>
          <w:shd w:val="clear" w:color="auto" w:fill="FFFFFF"/>
        </w:rPr>
        <w:t xml:space="preserve">Методика по расчету объема иных межбюджетных трансфертов, передаваемых бюджету Бековского района Пензенской области для </w:t>
      </w:r>
      <w:r w:rsidRPr="00320AD0">
        <w:rPr>
          <w:b/>
          <w:sz w:val="18"/>
          <w:szCs w:val="18"/>
        </w:rPr>
        <w:t>осуществления части полномочий по решению вопросов местного значения Мошковского сельсовета Бековского района Пензенской области</w:t>
      </w:r>
    </w:p>
    <w:p w:rsidR="00320AD0" w:rsidRPr="00320AD0" w:rsidRDefault="00320AD0" w:rsidP="00320AD0">
      <w:pPr>
        <w:jc w:val="both"/>
        <w:rPr>
          <w:sz w:val="18"/>
          <w:szCs w:val="18"/>
        </w:rPr>
      </w:pPr>
      <w:r w:rsidRPr="00320AD0">
        <w:rPr>
          <w:sz w:val="18"/>
          <w:szCs w:val="18"/>
        </w:rPr>
        <w:t xml:space="preserve">1. Методика по расчету объема иных межбюджетных трансфертов, передаваемых </w:t>
      </w:r>
      <w:r w:rsidRPr="00320AD0">
        <w:rPr>
          <w:color w:val="000000"/>
          <w:sz w:val="18"/>
          <w:szCs w:val="18"/>
          <w:shd w:val="clear" w:color="auto" w:fill="FFFFFF"/>
        </w:rPr>
        <w:t xml:space="preserve">бюджету Бековского района Пензенской области для </w:t>
      </w:r>
      <w:r w:rsidRPr="00320AD0">
        <w:rPr>
          <w:sz w:val="18"/>
          <w:szCs w:val="18"/>
        </w:rPr>
        <w:t>осуществления части полномочий по решению вопросов местного значения Мошковского сельсовета Бековского района Пензенской области (далее - Методика), определяет порядок расчета иных межбюджетных трансфертов при заключении соглашения органов местного самоуправления Мошковского сельсовета Бековского района Пензенской области при передаче части своих полномочий по решению вопросов местного значения Бековскому району Пензенской области.</w:t>
      </w:r>
    </w:p>
    <w:p w:rsidR="00320AD0" w:rsidRPr="00320AD0" w:rsidRDefault="00320AD0" w:rsidP="00320AD0">
      <w:pPr>
        <w:jc w:val="both"/>
        <w:rPr>
          <w:sz w:val="18"/>
          <w:szCs w:val="18"/>
        </w:rPr>
      </w:pPr>
      <w:r w:rsidRPr="00320AD0">
        <w:rPr>
          <w:sz w:val="18"/>
          <w:szCs w:val="18"/>
        </w:rPr>
        <w:t>2. Рассчитанные в соответствии с настоящей Методикой объемы межбюджетных трансфертов утверждаются на очередной финансовый год и плановый период в абсолютной сумме и ежемесячно перечисляются в бюджет Бековского района Пензенской области в соответствии с бюджетной росписью главного распорядителя бюджетных средств Мошковского сельсовета Бековского района Пензенской области.</w:t>
      </w:r>
    </w:p>
    <w:p w:rsidR="00320AD0" w:rsidRPr="00320AD0" w:rsidRDefault="00320AD0" w:rsidP="00320AD0">
      <w:pPr>
        <w:jc w:val="both"/>
        <w:rPr>
          <w:sz w:val="18"/>
          <w:szCs w:val="18"/>
        </w:rPr>
      </w:pPr>
      <w:r w:rsidRPr="00320AD0">
        <w:rPr>
          <w:sz w:val="18"/>
          <w:szCs w:val="18"/>
        </w:rPr>
        <w:t>3. Иные межбюджетные трансферты предоставляется бюджету Бековского района Пензенской области для финансового обеспечения осуществления части полномочий по решению вопросов местного значения Мошковского сельсовета Бековского района Пензенской области.</w:t>
      </w:r>
    </w:p>
    <w:p w:rsidR="00320AD0" w:rsidRPr="00320AD0" w:rsidRDefault="00320AD0" w:rsidP="00320AD0">
      <w:pPr>
        <w:jc w:val="both"/>
        <w:rPr>
          <w:sz w:val="18"/>
          <w:szCs w:val="18"/>
        </w:rPr>
      </w:pPr>
      <w:r w:rsidRPr="00320AD0">
        <w:rPr>
          <w:sz w:val="18"/>
          <w:szCs w:val="18"/>
        </w:rPr>
        <w:t>4. Средства иных межбюджетных трансфертов используются на оплату труда муниципальных служащих и иных работников органов местного самоуправления, бюджетных и казенных муниципальных учреждений, осуществляющих исполнение вопросов местного значения Мошковского сельсовета Бековского района Пензенской области, имеют целевое назначение и не подлежат перераспределению на другие цели.</w:t>
      </w:r>
    </w:p>
    <w:p w:rsidR="00320AD0" w:rsidRPr="00320AD0" w:rsidRDefault="00320AD0" w:rsidP="00320AD0">
      <w:pPr>
        <w:jc w:val="both"/>
        <w:rPr>
          <w:sz w:val="18"/>
          <w:szCs w:val="18"/>
        </w:rPr>
      </w:pPr>
      <w:r w:rsidRPr="00320AD0">
        <w:rPr>
          <w:sz w:val="18"/>
          <w:szCs w:val="18"/>
        </w:rPr>
        <w:t>5. При расчете иных межбюджетных трансфертов учитываются показатели:</w:t>
      </w:r>
    </w:p>
    <w:p w:rsidR="00320AD0" w:rsidRPr="00320AD0" w:rsidRDefault="00320AD0" w:rsidP="00320AD0">
      <w:pPr>
        <w:jc w:val="both"/>
        <w:rPr>
          <w:sz w:val="18"/>
          <w:szCs w:val="18"/>
        </w:rPr>
      </w:pPr>
      <w:r w:rsidRPr="00320AD0">
        <w:rPr>
          <w:sz w:val="18"/>
          <w:szCs w:val="18"/>
        </w:rPr>
        <w:t>- количество специалистов, осуществляющих переданные полномочия;</w:t>
      </w:r>
    </w:p>
    <w:p w:rsidR="00320AD0" w:rsidRPr="00320AD0" w:rsidRDefault="00320AD0" w:rsidP="00320AD0">
      <w:pPr>
        <w:autoSpaceDE w:val="0"/>
        <w:autoSpaceDN w:val="0"/>
        <w:adjustRightInd w:val="0"/>
        <w:jc w:val="both"/>
        <w:rPr>
          <w:sz w:val="18"/>
          <w:szCs w:val="18"/>
        </w:rPr>
      </w:pPr>
      <w:r w:rsidRPr="00320AD0">
        <w:rPr>
          <w:sz w:val="18"/>
          <w:szCs w:val="18"/>
        </w:rPr>
        <w:t>- норматив формирования расходов на оплату труда муниципальных служащих в соответствии с постановлением Правительства Пензенской области от 28.12.2007 № 913-пП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Пензенской области» (с последующими изменениями);</w:t>
      </w:r>
    </w:p>
    <w:p w:rsidR="00320AD0" w:rsidRPr="00320AD0" w:rsidRDefault="00320AD0" w:rsidP="00320AD0">
      <w:pPr>
        <w:jc w:val="both"/>
        <w:rPr>
          <w:sz w:val="18"/>
          <w:szCs w:val="18"/>
        </w:rPr>
      </w:pPr>
      <w:r w:rsidRPr="00320AD0">
        <w:rPr>
          <w:sz w:val="18"/>
          <w:szCs w:val="18"/>
        </w:rPr>
        <w:t>- размер оплаты труда иных работников, осуществляющих переданные полномочия</w:t>
      </w:r>
      <w:r w:rsidRPr="00320AD0">
        <w:rPr>
          <w:spacing w:val="-4"/>
          <w:sz w:val="18"/>
          <w:szCs w:val="18"/>
        </w:rPr>
        <w:t>.</w:t>
      </w:r>
    </w:p>
    <w:p w:rsidR="00320AD0" w:rsidRPr="00320AD0" w:rsidRDefault="00320AD0" w:rsidP="00320AD0">
      <w:pPr>
        <w:jc w:val="both"/>
        <w:rPr>
          <w:sz w:val="18"/>
          <w:szCs w:val="18"/>
        </w:rPr>
      </w:pPr>
      <w:r w:rsidRPr="00320AD0">
        <w:rPr>
          <w:sz w:val="18"/>
          <w:szCs w:val="18"/>
        </w:rPr>
        <w:t>6. Главный распорядитель средств бюджета Мошковского сельсовета Бековского района Пензенской области – администрация Мошковского сельсовета Бековского района Пензенской области на основании бюджетной росписи предоставляет в Управление финансов администрации Бековского района Пензенской области не позднее 20 числа месяца заявку на перечисление иного межбюджетного трансферта.</w:t>
      </w:r>
    </w:p>
    <w:p w:rsidR="00320AD0" w:rsidRPr="00320AD0" w:rsidRDefault="00320AD0" w:rsidP="00320AD0">
      <w:pPr>
        <w:jc w:val="both"/>
        <w:rPr>
          <w:sz w:val="18"/>
          <w:szCs w:val="18"/>
        </w:rPr>
      </w:pPr>
      <w:r w:rsidRPr="00320AD0">
        <w:rPr>
          <w:sz w:val="18"/>
          <w:szCs w:val="18"/>
        </w:rPr>
        <w:t>7. Иные межбюджетные трансферты, не использованные в текущем финансовом году, подлежат возврату в доход бюджета Мошковского сельсовета Бековского района Пензенской области в срок до 1 февраля, следующего за отчетным годом на основании уведомлений по расчетам между бюджетами по межбюджетным трансфертам.</w:t>
      </w:r>
    </w:p>
    <w:p w:rsidR="00320AD0" w:rsidRPr="00320AD0" w:rsidRDefault="00320AD0" w:rsidP="00320AD0">
      <w:pPr>
        <w:jc w:val="both"/>
        <w:rPr>
          <w:sz w:val="18"/>
          <w:szCs w:val="18"/>
        </w:rPr>
      </w:pPr>
      <w:r w:rsidRPr="00320AD0">
        <w:rPr>
          <w:sz w:val="18"/>
          <w:szCs w:val="18"/>
        </w:rPr>
        <w:t>8. За нецелевое использование средств и иные нарушения бюджетного законодательства Российской Федерации нарушители несут ответственность в соответствии с Бюджетным кодексом Российской Федерации.</w:t>
      </w:r>
    </w:p>
    <w:p w:rsidR="00320AD0" w:rsidRPr="00320AD0" w:rsidRDefault="00320AD0" w:rsidP="00320AD0">
      <w:pPr>
        <w:jc w:val="both"/>
        <w:rPr>
          <w:sz w:val="18"/>
          <w:szCs w:val="18"/>
        </w:rPr>
      </w:pPr>
      <w:r w:rsidRPr="00320AD0">
        <w:rPr>
          <w:sz w:val="18"/>
          <w:szCs w:val="18"/>
        </w:rPr>
        <w:t>9. Получатель иного межбюджетного трансферта – Бековский район Пензенской области ежеквартально до 10 числа месяца, следующего за отчетным, направляет администрации Мошковского сельсовета Бековского района Пензенской области сведения о кассовом исполнении средств, переданных в качестве иного межбюджетного трансферта.</w:t>
      </w:r>
    </w:p>
    <w:p w:rsidR="00320AD0" w:rsidRPr="00320AD0" w:rsidRDefault="00320AD0" w:rsidP="00320AD0">
      <w:pPr>
        <w:jc w:val="both"/>
        <w:rPr>
          <w:sz w:val="18"/>
          <w:szCs w:val="18"/>
        </w:rPr>
      </w:pPr>
      <w:r w:rsidRPr="00320AD0">
        <w:rPr>
          <w:sz w:val="18"/>
          <w:szCs w:val="18"/>
        </w:rPr>
        <w:lastRenderedPageBreak/>
        <w:t>10. Расчет объема иных межбюджетных трансфертов осуществляется по формуле:</w:t>
      </w:r>
    </w:p>
    <w:p w:rsidR="00320AD0" w:rsidRPr="00320AD0" w:rsidRDefault="00320AD0" w:rsidP="00320AD0">
      <w:pPr>
        <w:jc w:val="center"/>
        <w:rPr>
          <w:sz w:val="18"/>
          <w:szCs w:val="18"/>
        </w:rPr>
      </w:pPr>
      <w:r w:rsidRPr="00320AD0">
        <w:rPr>
          <w:sz w:val="18"/>
          <w:szCs w:val="18"/>
        </w:rPr>
        <w:t>Нр = Нс*Ч, где</w:t>
      </w:r>
    </w:p>
    <w:p w:rsidR="00320AD0" w:rsidRPr="00320AD0" w:rsidRDefault="00320AD0" w:rsidP="00320AD0">
      <w:pPr>
        <w:jc w:val="both"/>
        <w:rPr>
          <w:sz w:val="18"/>
          <w:szCs w:val="18"/>
        </w:rPr>
      </w:pPr>
      <w:r w:rsidRPr="00320AD0">
        <w:rPr>
          <w:sz w:val="18"/>
          <w:szCs w:val="18"/>
        </w:rPr>
        <w:t>Нс – затраты на осуществление части полномочий Мошковского сельсовета Бековского района Пензенской области, переданных на основании Федерального закона от 06.10.2003 № 131-ФЗ «Об общих принципах организации местного самоуправления в Российской Федерации» (с последующими изменениями) органам местного самоуправления Бековского района Пензенской области на расчетный период в расчете на одного работника;</w:t>
      </w:r>
    </w:p>
    <w:p w:rsidR="00320AD0" w:rsidRPr="00320AD0" w:rsidRDefault="00320AD0" w:rsidP="00320AD0">
      <w:pPr>
        <w:jc w:val="both"/>
        <w:rPr>
          <w:sz w:val="18"/>
          <w:szCs w:val="18"/>
        </w:rPr>
      </w:pPr>
      <w:r w:rsidRPr="00320AD0">
        <w:rPr>
          <w:sz w:val="18"/>
          <w:szCs w:val="18"/>
        </w:rPr>
        <w:t>Ч - численность работников (муниципальных служащих), выполняющих функции по осуществлению части полномочий Мошковского сельсовета Бековского района Пензенской области, переданных на основании Федерального закона от 06.10.2003 № 131-ФЗ «Об общих принципах организации местного самоуправления в Российской Федерации» (с последующими изменениями) органам местного самоуправления Бековского района Пензенской области.</w:t>
      </w:r>
    </w:p>
    <w:p w:rsidR="00320AD0" w:rsidRPr="00320AD0" w:rsidRDefault="00320AD0" w:rsidP="00320AD0">
      <w:pPr>
        <w:jc w:val="both"/>
        <w:rPr>
          <w:sz w:val="18"/>
          <w:szCs w:val="18"/>
        </w:rPr>
      </w:pPr>
      <w:r w:rsidRPr="00320AD0">
        <w:rPr>
          <w:sz w:val="18"/>
          <w:szCs w:val="18"/>
        </w:rPr>
        <w:t>11. Расчет затрат на осуществление части полномочий Мошковского сельсовета Бековского района Пензенской области, переданных на основании Федерального закона от 06.10.2003 № 131-ФЗ «Об общих принципах организации местного самоуправления в Российской Федерации» (с последующими изменениями) органам местного самоуправления Бековского района Пензенской области на расчетный период в расчете на одного работника осуществляется по формуле:</w:t>
      </w:r>
    </w:p>
    <w:p w:rsidR="00320AD0" w:rsidRPr="00320AD0" w:rsidRDefault="00320AD0" w:rsidP="00320AD0">
      <w:pPr>
        <w:jc w:val="center"/>
        <w:rPr>
          <w:sz w:val="18"/>
          <w:szCs w:val="18"/>
        </w:rPr>
      </w:pPr>
      <w:r w:rsidRPr="00320AD0">
        <w:rPr>
          <w:sz w:val="18"/>
          <w:szCs w:val="18"/>
        </w:rPr>
        <w:t xml:space="preserve">Нс = З + Нз+ Пр, где </w:t>
      </w:r>
    </w:p>
    <w:p w:rsidR="00320AD0" w:rsidRPr="00320AD0" w:rsidRDefault="00320AD0" w:rsidP="00320AD0">
      <w:pPr>
        <w:jc w:val="both"/>
        <w:rPr>
          <w:sz w:val="18"/>
          <w:szCs w:val="18"/>
        </w:rPr>
      </w:pPr>
      <w:r w:rsidRPr="00320AD0">
        <w:rPr>
          <w:sz w:val="18"/>
          <w:szCs w:val="18"/>
        </w:rPr>
        <w:t>З - расходы на оплату труда работника (муниципального служащего) на расчетный период;</w:t>
      </w:r>
    </w:p>
    <w:p w:rsidR="00320AD0" w:rsidRPr="00320AD0" w:rsidRDefault="00320AD0" w:rsidP="00320AD0">
      <w:pPr>
        <w:jc w:val="both"/>
        <w:rPr>
          <w:sz w:val="18"/>
          <w:szCs w:val="18"/>
        </w:rPr>
      </w:pPr>
      <w:r w:rsidRPr="00320AD0">
        <w:rPr>
          <w:sz w:val="18"/>
          <w:szCs w:val="18"/>
        </w:rPr>
        <w:t>Нз - начисления на заработную плату работника (муниципального служащего) на расчетный период, перечисляемые работодателем в соответствии с действующим законодательством Российской Федерации;</w:t>
      </w:r>
    </w:p>
    <w:p w:rsidR="00320AD0" w:rsidRPr="00320AD0" w:rsidRDefault="00320AD0" w:rsidP="00320AD0">
      <w:pPr>
        <w:jc w:val="both"/>
        <w:rPr>
          <w:b/>
          <w:sz w:val="18"/>
          <w:szCs w:val="18"/>
        </w:rPr>
      </w:pPr>
      <w:r w:rsidRPr="00320AD0">
        <w:rPr>
          <w:sz w:val="18"/>
          <w:szCs w:val="18"/>
        </w:rPr>
        <w:t>Пр - прочие расходы, напрямую связанные с осуществлением части полномочий.</w:t>
      </w:r>
    </w:p>
    <w:p w:rsidR="00A24507" w:rsidRPr="00320AD0" w:rsidRDefault="00320AD0" w:rsidP="00320AD0">
      <w:pPr>
        <w:pStyle w:val="ConsPlusNormal2"/>
        <w:jc w:val="center"/>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320AD0" w:rsidRPr="00320AD0" w:rsidRDefault="00320AD0" w:rsidP="00320AD0">
      <w:pPr>
        <w:widowControl w:val="0"/>
        <w:autoSpaceDE w:val="0"/>
        <w:autoSpaceDN w:val="0"/>
        <w:adjustRightInd w:val="0"/>
        <w:jc w:val="center"/>
        <w:rPr>
          <w:b/>
          <w:sz w:val="18"/>
          <w:szCs w:val="18"/>
        </w:rPr>
      </w:pPr>
      <w:r w:rsidRPr="00320AD0">
        <w:rPr>
          <w:b/>
          <w:sz w:val="18"/>
          <w:szCs w:val="18"/>
        </w:rPr>
        <w:t>Решение Комитета местного самоуправления Мошковского сельсовета Бековского района Пензенской области от 08.11.2019 № 29-4/</w:t>
      </w:r>
      <w:r w:rsidRPr="00320AD0">
        <w:rPr>
          <w:b/>
          <w:sz w:val="18"/>
          <w:szCs w:val="18"/>
          <w:lang w:val="en-US"/>
        </w:rPr>
        <w:t>VII</w:t>
      </w:r>
      <w:r w:rsidRPr="00320AD0">
        <w:rPr>
          <w:b/>
          <w:sz w:val="18"/>
          <w:szCs w:val="18"/>
        </w:rPr>
        <w:t xml:space="preserve"> «</w:t>
      </w:r>
      <w:r w:rsidRPr="00320AD0">
        <w:rPr>
          <w:b/>
          <w:bCs/>
          <w:sz w:val="18"/>
          <w:szCs w:val="18"/>
        </w:rPr>
        <w:t xml:space="preserve">О внесении изменения в Порядок формирования и использования дорожного фонда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13.11.2013 № </w:t>
      </w:r>
      <w:r w:rsidRPr="00320AD0">
        <w:rPr>
          <w:b/>
          <w:sz w:val="18"/>
          <w:szCs w:val="18"/>
        </w:rPr>
        <w:t>414-95/</w:t>
      </w:r>
      <w:r w:rsidRPr="00320AD0">
        <w:rPr>
          <w:b/>
          <w:sz w:val="18"/>
          <w:szCs w:val="18"/>
          <w:lang w:val="en-US"/>
        </w:rPr>
        <w:t>V</w:t>
      </w:r>
      <w:r w:rsidR="00822839">
        <w:rPr>
          <w:b/>
          <w:sz w:val="18"/>
          <w:szCs w:val="18"/>
        </w:rPr>
        <w:t>»</w:t>
      </w:r>
    </w:p>
    <w:p w:rsidR="00320AD0" w:rsidRPr="00320AD0" w:rsidRDefault="00320AD0" w:rsidP="00320AD0">
      <w:pPr>
        <w:jc w:val="both"/>
        <w:rPr>
          <w:sz w:val="18"/>
          <w:szCs w:val="18"/>
        </w:rPr>
      </w:pPr>
      <w:r w:rsidRPr="00320AD0">
        <w:rPr>
          <w:sz w:val="18"/>
          <w:szCs w:val="18"/>
        </w:rPr>
        <w:t>В соответствии с пунктом 5 статьи 179.4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w:t>
      </w:r>
      <w:r w:rsidRPr="00320AD0">
        <w:rPr>
          <w:color w:val="000000"/>
          <w:sz w:val="18"/>
          <w:szCs w:val="18"/>
        </w:rPr>
        <w:t xml:space="preserve"> Федеральным законом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w:t>
      </w:r>
      <w:r w:rsidRPr="00320AD0">
        <w:rPr>
          <w:sz w:val="18"/>
          <w:szCs w:val="18"/>
        </w:rPr>
        <w:t>статьей 20 Устава Мошковского сельсовета Бековского района Пензенской области</w:t>
      </w:r>
    </w:p>
    <w:p w:rsidR="00320AD0" w:rsidRPr="00320AD0" w:rsidRDefault="00320AD0" w:rsidP="00320AD0">
      <w:pPr>
        <w:jc w:val="center"/>
        <w:rPr>
          <w:b/>
          <w:bCs/>
          <w:sz w:val="18"/>
          <w:szCs w:val="18"/>
        </w:rPr>
      </w:pPr>
      <w:r w:rsidRPr="00320AD0">
        <w:rPr>
          <w:sz w:val="18"/>
          <w:szCs w:val="18"/>
        </w:rPr>
        <w:t xml:space="preserve">Комитет местного самоуправления Мошковского сельсовета </w:t>
      </w:r>
      <w:r w:rsidRPr="00320AD0">
        <w:rPr>
          <w:b/>
          <w:bCs/>
          <w:sz w:val="18"/>
          <w:szCs w:val="18"/>
        </w:rPr>
        <w:t>решил:</w:t>
      </w:r>
    </w:p>
    <w:p w:rsidR="00320AD0" w:rsidRPr="00320AD0" w:rsidRDefault="00320AD0" w:rsidP="00320AD0">
      <w:pPr>
        <w:widowControl w:val="0"/>
        <w:autoSpaceDE w:val="0"/>
        <w:autoSpaceDN w:val="0"/>
        <w:adjustRightInd w:val="0"/>
        <w:jc w:val="both"/>
        <w:rPr>
          <w:sz w:val="18"/>
          <w:szCs w:val="18"/>
        </w:rPr>
      </w:pPr>
      <w:r w:rsidRPr="00320AD0">
        <w:rPr>
          <w:sz w:val="18"/>
          <w:szCs w:val="18"/>
        </w:rPr>
        <w:t xml:space="preserve">        1. Внести изменение в </w:t>
      </w:r>
      <w:r w:rsidRPr="00320AD0">
        <w:rPr>
          <w:bCs/>
          <w:sz w:val="18"/>
          <w:szCs w:val="18"/>
        </w:rPr>
        <w:t xml:space="preserve">Порядок формирования и использования дорожного фонда </w:t>
      </w:r>
      <w:r w:rsidRPr="00320AD0">
        <w:rPr>
          <w:sz w:val="18"/>
          <w:szCs w:val="18"/>
        </w:rPr>
        <w:t>Мошковского</w:t>
      </w:r>
      <w:r w:rsidRPr="00320AD0">
        <w:rPr>
          <w:bCs/>
          <w:sz w:val="18"/>
          <w:szCs w:val="18"/>
        </w:rPr>
        <w:t xml:space="preserve"> сельсовета Бековского района Пензенской области, утвержденный решением Комитета местного самоуправления </w:t>
      </w:r>
      <w:r w:rsidRPr="00320AD0">
        <w:rPr>
          <w:sz w:val="18"/>
          <w:szCs w:val="18"/>
        </w:rPr>
        <w:t>Мошковского</w:t>
      </w:r>
      <w:r w:rsidRPr="00320AD0">
        <w:rPr>
          <w:bCs/>
          <w:sz w:val="18"/>
          <w:szCs w:val="18"/>
        </w:rPr>
        <w:t xml:space="preserve"> сельсовета Бековского района Пензенской области от 13.11.2013 № </w:t>
      </w:r>
      <w:r w:rsidRPr="00320AD0">
        <w:rPr>
          <w:sz w:val="18"/>
          <w:szCs w:val="18"/>
        </w:rPr>
        <w:t>414-95/</w:t>
      </w:r>
      <w:r w:rsidRPr="00320AD0">
        <w:rPr>
          <w:sz w:val="18"/>
          <w:szCs w:val="18"/>
          <w:lang w:val="en-US"/>
        </w:rPr>
        <w:t>V</w:t>
      </w:r>
      <w:r w:rsidRPr="00320AD0">
        <w:rPr>
          <w:sz w:val="18"/>
          <w:szCs w:val="18"/>
        </w:rPr>
        <w:t>, изложив подпункт 3.1.3 пункта 3.1 в следующей редакции:</w:t>
      </w:r>
    </w:p>
    <w:p w:rsidR="00320AD0" w:rsidRPr="00320AD0" w:rsidRDefault="00320AD0" w:rsidP="00320AD0">
      <w:pPr>
        <w:autoSpaceDE w:val="0"/>
        <w:autoSpaceDN w:val="0"/>
        <w:adjustRightInd w:val="0"/>
        <w:jc w:val="both"/>
        <w:rPr>
          <w:sz w:val="18"/>
          <w:szCs w:val="18"/>
        </w:rPr>
      </w:pPr>
      <w:r w:rsidRPr="00320AD0">
        <w:rPr>
          <w:sz w:val="18"/>
          <w:szCs w:val="18"/>
        </w:rPr>
        <w:t xml:space="preserve"> «3.1.3. Реализация мероприятий по обеспечению безопасности дорожного движения по автомобильным дорогам местного значения, в том числе разработка проекта организации дорожного движения, а также выполнение работ и услуг, необходимых для надежной эксплуатации автомобильных дорог местного значения;».</w:t>
      </w:r>
    </w:p>
    <w:p w:rsidR="00320AD0" w:rsidRPr="00320AD0" w:rsidRDefault="00320AD0" w:rsidP="00320AD0">
      <w:pPr>
        <w:autoSpaceDE w:val="0"/>
        <w:autoSpaceDN w:val="0"/>
        <w:adjustRightInd w:val="0"/>
        <w:jc w:val="both"/>
        <w:rPr>
          <w:sz w:val="18"/>
          <w:szCs w:val="18"/>
          <w:lang w:eastAsia="en-US"/>
        </w:rPr>
      </w:pPr>
      <w:r w:rsidRPr="00320AD0">
        <w:rPr>
          <w:sz w:val="18"/>
          <w:szCs w:val="18"/>
          <w:lang w:eastAsia="en-US"/>
        </w:rPr>
        <w:t xml:space="preserve">2. Опубликовать настоящее решение в информационном бюллетене «Ведомости </w:t>
      </w:r>
      <w:r w:rsidRPr="00320AD0">
        <w:rPr>
          <w:sz w:val="18"/>
          <w:szCs w:val="18"/>
        </w:rPr>
        <w:t>Мошковского</w:t>
      </w:r>
      <w:r w:rsidRPr="00320AD0">
        <w:rPr>
          <w:sz w:val="18"/>
          <w:szCs w:val="18"/>
          <w:lang w:eastAsia="en-US"/>
        </w:rPr>
        <w:t xml:space="preserve"> сельсовета».</w:t>
      </w:r>
    </w:p>
    <w:p w:rsidR="00320AD0" w:rsidRPr="00320AD0" w:rsidRDefault="00320AD0" w:rsidP="00320AD0">
      <w:pPr>
        <w:autoSpaceDE w:val="0"/>
        <w:autoSpaceDN w:val="0"/>
        <w:adjustRightInd w:val="0"/>
        <w:jc w:val="both"/>
        <w:rPr>
          <w:sz w:val="18"/>
          <w:szCs w:val="18"/>
          <w:lang w:eastAsia="en-US"/>
        </w:rPr>
      </w:pPr>
      <w:r w:rsidRPr="00320AD0">
        <w:rPr>
          <w:sz w:val="18"/>
          <w:szCs w:val="18"/>
          <w:lang w:eastAsia="en-US"/>
        </w:rPr>
        <w:t xml:space="preserve">3. Настоящее решение вступает в силу после его официального опубликования. </w:t>
      </w:r>
    </w:p>
    <w:p w:rsidR="00320AD0" w:rsidRPr="00320AD0" w:rsidRDefault="00320AD0" w:rsidP="00320AD0">
      <w:pPr>
        <w:jc w:val="both"/>
        <w:rPr>
          <w:sz w:val="18"/>
          <w:szCs w:val="18"/>
        </w:rPr>
      </w:pPr>
      <w:r w:rsidRPr="00320AD0">
        <w:rPr>
          <w:sz w:val="18"/>
          <w:szCs w:val="18"/>
        </w:rPr>
        <w:t>4. Контроль за исполнением настоящего решения возложить на главу Мошковского сельсовета И.А. Артамошкину.</w:t>
      </w:r>
    </w:p>
    <w:p w:rsidR="00320AD0" w:rsidRPr="00320AD0" w:rsidRDefault="00320AD0" w:rsidP="00320AD0">
      <w:pPr>
        <w:rPr>
          <w:b/>
          <w:sz w:val="18"/>
          <w:szCs w:val="18"/>
        </w:rPr>
      </w:pPr>
      <w:r w:rsidRPr="00320AD0">
        <w:rPr>
          <w:sz w:val="18"/>
          <w:szCs w:val="18"/>
        </w:rPr>
        <w:t>Глава Мошковского сельсовета                                            И.А. Артамошкина</w:t>
      </w:r>
    </w:p>
    <w:p w:rsidR="00320AD0" w:rsidRPr="00320AD0" w:rsidRDefault="00320AD0" w:rsidP="00320AD0">
      <w:pPr>
        <w:tabs>
          <w:tab w:val="left" w:pos="6555"/>
        </w:tabs>
        <w:rPr>
          <w:sz w:val="18"/>
          <w:szCs w:val="18"/>
        </w:rPr>
      </w:pPr>
      <w:r>
        <w:rPr>
          <w:sz w:val="18"/>
          <w:szCs w:val="18"/>
        </w:rPr>
        <w:t>_________________________________________________________________________________________________________________</w:t>
      </w:r>
    </w:p>
    <w:p w:rsidR="00AC6C44" w:rsidRPr="00AC6C44" w:rsidRDefault="00320AD0" w:rsidP="00AC6C44">
      <w:pPr>
        <w:jc w:val="center"/>
        <w:rPr>
          <w:b/>
          <w:bCs/>
          <w:sz w:val="18"/>
          <w:szCs w:val="18"/>
        </w:rPr>
      </w:pPr>
      <w:r>
        <w:rPr>
          <w:b/>
          <w:sz w:val="18"/>
          <w:szCs w:val="18"/>
        </w:rPr>
        <w:t xml:space="preserve">Постановление администрации </w:t>
      </w:r>
      <w:r w:rsidRPr="00320AD0">
        <w:rPr>
          <w:b/>
          <w:sz w:val="18"/>
          <w:szCs w:val="18"/>
        </w:rPr>
        <w:t xml:space="preserve">Мошковского сельсовета Бековского района Пензенской области от </w:t>
      </w:r>
      <w:r>
        <w:rPr>
          <w:b/>
          <w:sz w:val="18"/>
          <w:szCs w:val="18"/>
        </w:rPr>
        <w:t>14</w:t>
      </w:r>
      <w:r w:rsidRPr="00320AD0">
        <w:rPr>
          <w:b/>
          <w:sz w:val="18"/>
          <w:szCs w:val="18"/>
        </w:rPr>
        <w:t xml:space="preserve">.11.2019 № </w:t>
      </w:r>
      <w:r w:rsidRPr="00AC6C44">
        <w:rPr>
          <w:b/>
          <w:sz w:val="18"/>
          <w:szCs w:val="18"/>
        </w:rPr>
        <w:t>121 «</w:t>
      </w:r>
      <w:r w:rsidR="00AC6C44" w:rsidRPr="00AC6C44">
        <w:rPr>
          <w:b/>
          <w:bCs/>
          <w:sz w:val="18"/>
          <w:szCs w:val="18"/>
        </w:rPr>
        <w:t>Об утверждении Порядка формирования перечня налоговых расходов и оценки налоговых расходов Мошковского сельсовета Бековского района Пензенской области»</w:t>
      </w:r>
    </w:p>
    <w:p w:rsidR="00AC6C44" w:rsidRPr="00AC6C44" w:rsidRDefault="00AC6C44" w:rsidP="00993979">
      <w:pPr>
        <w:autoSpaceDE w:val="0"/>
        <w:autoSpaceDN w:val="0"/>
        <w:adjustRightInd w:val="0"/>
        <w:jc w:val="both"/>
        <w:rPr>
          <w:sz w:val="18"/>
          <w:szCs w:val="18"/>
        </w:rPr>
      </w:pPr>
      <w:r w:rsidRPr="00AC6C44">
        <w:rPr>
          <w:sz w:val="18"/>
          <w:szCs w:val="18"/>
          <w:shd w:val="clear" w:color="auto" w:fill="FFFFFF"/>
        </w:rPr>
        <w:t xml:space="preserve">В соответствии со статьей 174.3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w:t>
      </w:r>
      <w:r w:rsidRPr="00AC6C44">
        <w:rPr>
          <w:sz w:val="18"/>
          <w:szCs w:val="18"/>
        </w:rPr>
        <w:t>постановлением Правительства РФ от 22.06.2019 № 796 «Об общих требованиях к оценке налоговых расходов субъектов Российской Федерации и муниципальных образований», руководствуясь статьей 23Устава Мошковского сельсовета Бековского район Пензенской области,</w:t>
      </w:r>
    </w:p>
    <w:p w:rsidR="00AC6C44" w:rsidRPr="00AC6C44" w:rsidRDefault="00AC6C44" w:rsidP="00993979">
      <w:pPr>
        <w:autoSpaceDE w:val="0"/>
        <w:autoSpaceDN w:val="0"/>
        <w:adjustRightInd w:val="0"/>
        <w:jc w:val="center"/>
        <w:rPr>
          <w:b/>
          <w:bCs/>
          <w:sz w:val="18"/>
          <w:szCs w:val="18"/>
        </w:rPr>
      </w:pPr>
      <w:r w:rsidRPr="00AC6C44">
        <w:rPr>
          <w:bCs/>
          <w:sz w:val="18"/>
          <w:szCs w:val="18"/>
        </w:rPr>
        <w:t xml:space="preserve">администрация </w:t>
      </w:r>
      <w:r w:rsidRPr="00AC6C44">
        <w:rPr>
          <w:sz w:val="18"/>
          <w:szCs w:val="18"/>
        </w:rPr>
        <w:t>Мошковского</w:t>
      </w:r>
      <w:r w:rsidRPr="00AC6C44">
        <w:rPr>
          <w:bCs/>
          <w:sz w:val="18"/>
          <w:szCs w:val="18"/>
        </w:rPr>
        <w:t xml:space="preserve"> сельсовета </w:t>
      </w:r>
      <w:r w:rsidRPr="00AC6C44">
        <w:rPr>
          <w:b/>
          <w:bCs/>
          <w:sz w:val="18"/>
          <w:szCs w:val="18"/>
        </w:rPr>
        <w:t>постановляет:</w:t>
      </w:r>
    </w:p>
    <w:p w:rsidR="00AC6C44" w:rsidRPr="00AC6C44" w:rsidRDefault="00AC6C44" w:rsidP="00993979">
      <w:pPr>
        <w:tabs>
          <w:tab w:val="left" w:pos="540"/>
        </w:tabs>
        <w:jc w:val="both"/>
        <w:rPr>
          <w:sz w:val="18"/>
          <w:szCs w:val="18"/>
        </w:rPr>
      </w:pPr>
      <w:r w:rsidRPr="00AC6C44">
        <w:rPr>
          <w:sz w:val="18"/>
          <w:szCs w:val="18"/>
        </w:rPr>
        <w:t>1. Утвердить прилагаемый Порядок формирования перечня налоговых расходов и оценки налоговых расходов Мошковского сельсовета Бековского района Пензенской области.</w:t>
      </w:r>
    </w:p>
    <w:p w:rsidR="00AC6C44" w:rsidRPr="00AC6C44" w:rsidRDefault="00AC6C44" w:rsidP="00993979">
      <w:pPr>
        <w:jc w:val="both"/>
        <w:rPr>
          <w:sz w:val="18"/>
          <w:szCs w:val="18"/>
        </w:rPr>
      </w:pPr>
      <w:r w:rsidRPr="00AC6C44">
        <w:rPr>
          <w:sz w:val="18"/>
          <w:szCs w:val="18"/>
        </w:rPr>
        <w:t>2. Опубликовать настоящее постановление в информационном бюллетене «Ведомости Мошковского сельсовета».</w:t>
      </w:r>
    </w:p>
    <w:p w:rsidR="00AC6C44" w:rsidRPr="00AC6C44" w:rsidRDefault="00AC6C44" w:rsidP="00993979">
      <w:pPr>
        <w:jc w:val="both"/>
        <w:rPr>
          <w:sz w:val="18"/>
          <w:szCs w:val="18"/>
        </w:rPr>
      </w:pPr>
      <w:r w:rsidRPr="00AC6C44">
        <w:rPr>
          <w:sz w:val="18"/>
          <w:szCs w:val="18"/>
        </w:rPr>
        <w:t>3. Настоящее постановление вступает в силу с 1 января 2020 года, но не ранее чем после его официального опубликования.</w:t>
      </w:r>
    </w:p>
    <w:p w:rsidR="00AC6C44" w:rsidRPr="00AC6C44" w:rsidRDefault="00AC6C44" w:rsidP="00993979">
      <w:pPr>
        <w:tabs>
          <w:tab w:val="left" w:pos="7200"/>
        </w:tabs>
        <w:jc w:val="both"/>
        <w:rPr>
          <w:spacing w:val="-8"/>
          <w:sz w:val="18"/>
          <w:szCs w:val="18"/>
        </w:rPr>
      </w:pPr>
      <w:r w:rsidRPr="00AC6C44">
        <w:rPr>
          <w:sz w:val="18"/>
          <w:szCs w:val="18"/>
        </w:rPr>
        <w:t xml:space="preserve">4. Контроль за исполнением настоящего постановления возложить на </w:t>
      </w:r>
      <w:r w:rsidRPr="00AC6C44">
        <w:rPr>
          <w:spacing w:val="-8"/>
          <w:sz w:val="18"/>
          <w:szCs w:val="18"/>
        </w:rPr>
        <w:t xml:space="preserve">главу администрации </w:t>
      </w:r>
      <w:r w:rsidRPr="00AC6C44">
        <w:rPr>
          <w:sz w:val="18"/>
          <w:szCs w:val="18"/>
        </w:rPr>
        <w:t>Мошковского сельсовета И.Б. Гнивковского.</w:t>
      </w:r>
    </w:p>
    <w:p w:rsidR="00AC6C44" w:rsidRPr="00AC6C44" w:rsidRDefault="00AC6C44" w:rsidP="00AC6C44">
      <w:pPr>
        <w:tabs>
          <w:tab w:val="left" w:pos="7200"/>
        </w:tabs>
        <w:spacing w:line="240" w:lineRule="atLeast"/>
        <w:ind w:right="-1"/>
        <w:jc w:val="both"/>
        <w:rPr>
          <w:sz w:val="18"/>
          <w:szCs w:val="18"/>
        </w:rPr>
      </w:pPr>
      <w:r w:rsidRPr="00AC6C44">
        <w:rPr>
          <w:sz w:val="18"/>
          <w:szCs w:val="18"/>
        </w:rPr>
        <w:t>Глава администрации</w:t>
      </w:r>
    </w:p>
    <w:p w:rsidR="00AC6C44" w:rsidRPr="00AC6C44" w:rsidRDefault="00AC6C44" w:rsidP="00AC6C44">
      <w:pPr>
        <w:rPr>
          <w:sz w:val="18"/>
          <w:szCs w:val="18"/>
        </w:rPr>
      </w:pPr>
      <w:r w:rsidRPr="00AC6C44">
        <w:rPr>
          <w:sz w:val="18"/>
          <w:szCs w:val="18"/>
        </w:rPr>
        <w:t>Мошковского сельсовета                                                                      И.Б. Гнивковский</w:t>
      </w:r>
    </w:p>
    <w:p w:rsidR="00B05115" w:rsidRDefault="00B05115" w:rsidP="00822839">
      <w:pPr>
        <w:rPr>
          <w:sz w:val="18"/>
          <w:szCs w:val="18"/>
        </w:rPr>
      </w:pPr>
      <w:r w:rsidRPr="00A17ED2">
        <w:rPr>
          <w:sz w:val="18"/>
          <w:szCs w:val="18"/>
        </w:rPr>
        <w:t>Приложение</w:t>
      </w:r>
    </w:p>
    <w:p w:rsidR="00B05115" w:rsidRPr="00A17ED2" w:rsidRDefault="00B05115" w:rsidP="00822839">
      <w:pPr>
        <w:rPr>
          <w:sz w:val="18"/>
          <w:szCs w:val="18"/>
        </w:rPr>
      </w:pPr>
      <w:r w:rsidRPr="00A17ED2">
        <w:rPr>
          <w:sz w:val="18"/>
          <w:szCs w:val="18"/>
        </w:rPr>
        <w:t>Утвержден</w:t>
      </w:r>
      <w:r w:rsidR="00454B05">
        <w:rPr>
          <w:sz w:val="18"/>
          <w:szCs w:val="18"/>
        </w:rPr>
        <w:t xml:space="preserve"> </w:t>
      </w:r>
      <w:r w:rsidRPr="00A17ED2">
        <w:rPr>
          <w:sz w:val="18"/>
          <w:szCs w:val="18"/>
        </w:rPr>
        <w:t xml:space="preserve">постановлением </w:t>
      </w:r>
      <w:r>
        <w:rPr>
          <w:sz w:val="18"/>
          <w:szCs w:val="18"/>
        </w:rPr>
        <w:t>администрации</w:t>
      </w:r>
      <w:r w:rsidRPr="00A17ED2">
        <w:rPr>
          <w:sz w:val="18"/>
          <w:szCs w:val="18"/>
        </w:rPr>
        <w:t xml:space="preserve"> Мошковского сельсовета от 14.11.2019 № 121</w:t>
      </w:r>
    </w:p>
    <w:p w:rsidR="00B05115" w:rsidRPr="00A17ED2" w:rsidRDefault="00B05115" w:rsidP="00B05115">
      <w:pPr>
        <w:jc w:val="center"/>
        <w:rPr>
          <w:sz w:val="18"/>
          <w:szCs w:val="18"/>
        </w:rPr>
      </w:pPr>
      <w:r w:rsidRPr="00A17ED2">
        <w:rPr>
          <w:b/>
          <w:sz w:val="18"/>
          <w:szCs w:val="18"/>
        </w:rPr>
        <w:t xml:space="preserve">Порядок </w:t>
      </w:r>
      <w:r w:rsidRPr="00A17ED2">
        <w:rPr>
          <w:b/>
          <w:bCs/>
          <w:sz w:val="18"/>
          <w:szCs w:val="18"/>
        </w:rPr>
        <w:t>формирования перечня налоговых расходов и оценки налоговых</w:t>
      </w:r>
      <w:r w:rsidR="00822839">
        <w:rPr>
          <w:b/>
          <w:bCs/>
          <w:sz w:val="18"/>
          <w:szCs w:val="18"/>
        </w:rPr>
        <w:t xml:space="preserve"> </w:t>
      </w:r>
      <w:r w:rsidRPr="00A17ED2">
        <w:rPr>
          <w:b/>
          <w:bCs/>
          <w:sz w:val="18"/>
          <w:szCs w:val="18"/>
        </w:rPr>
        <w:t>расходов</w:t>
      </w:r>
      <w:r w:rsidR="00822839">
        <w:rPr>
          <w:b/>
          <w:bCs/>
          <w:sz w:val="18"/>
          <w:szCs w:val="18"/>
        </w:rPr>
        <w:t xml:space="preserve"> </w:t>
      </w:r>
      <w:r w:rsidRPr="00A17ED2">
        <w:rPr>
          <w:b/>
          <w:sz w:val="18"/>
          <w:szCs w:val="18"/>
        </w:rPr>
        <w:t>Мошковского сельсовета</w:t>
      </w:r>
      <w:r w:rsidRPr="00A17ED2">
        <w:rPr>
          <w:b/>
          <w:bCs/>
          <w:sz w:val="18"/>
          <w:szCs w:val="18"/>
        </w:rPr>
        <w:t xml:space="preserve"> Бековского района Пензенской области</w:t>
      </w:r>
    </w:p>
    <w:p w:rsidR="00B05115" w:rsidRPr="00A17ED2" w:rsidRDefault="00B05115" w:rsidP="00B05115">
      <w:pPr>
        <w:jc w:val="center"/>
        <w:rPr>
          <w:b/>
          <w:sz w:val="18"/>
          <w:szCs w:val="18"/>
        </w:rPr>
      </w:pPr>
      <w:r w:rsidRPr="00A17ED2">
        <w:rPr>
          <w:b/>
          <w:sz w:val="18"/>
          <w:szCs w:val="18"/>
        </w:rPr>
        <w:t>1. Общие положения</w:t>
      </w:r>
    </w:p>
    <w:p w:rsidR="00B05115" w:rsidRPr="00A17ED2" w:rsidRDefault="00B05115" w:rsidP="00993979">
      <w:pPr>
        <w:pStyle w:val="af1"/>
        <w:numPr>
          <w:ilvl w:val="1"/>
          <w:numId w:val="37"/>
        </w:numPr>
        <w:autoSpaceDE w:val="0"/>
        <w:autoSpaceDN w:val="0"/>
        <w:adjustRightInd w:val="0"/>
        <w:ind w:left="0" w:firstLine="0"/>
        <w:contextualSpacing w:val="0"/>
        <w:jc w:val="both"/>
        <w:rPr>
          <w:sz w:val="18"/>
          <w:szCs w:val="18"/>
        </w:rPr>
      </w:pPr>
      <w:r w:rsidRPr="00A17ED2">
        <w:rPr>
          <w:sz w:val="18"/>
          <w:szCs w:val="18"/>
        </w:rPr>
        <w:t xml:space="preserve">Настоящий Порядок определяет процедуру и критерии формирования перечня налоговых расходов и оценки их эффективности, правила формирования информации о нормативных, целевых и фискальных характеристиках налоговых расходов и обобщения результатов оценки эффективности налоговых расходов Мошковского сельсовета Бековского района Пензенской области. </w:t>
      </w:r>
    </w:p>
    <w:p w:rsidR="00B05115" w:rsidRPr="00A17ED2" w:rsidRDefault="00B05115" w:rsidP="00993979">
      <w:pPr>
        <w:jc w:val="both"/>
        <w:rPr>
          <w:sz w:val="18"/>
          <w:szCs w:val="18"/>
        </w:rPr>
      </w:pPr>
      <w:r w:rsidRPr="00A17ED2">
        <w:rPr>
          <w:sz w:val="18"/>
          <w:szCs w:val="18"/>
        </w:rPr>
        <w:t>1.2. В целях настоящего Порядка используются следующие термины и понятия:</w:t>
      </w:r>
    </w:p>
    <w:p w:rsidR="00B05115" w:rsidRPr="00A17ED2" w:rsidRDefault="00B05115" w:rsidP="00993979">
      <w:pPr>
        <w:autoSpaceDE w:val="0"/>
        <w:autoSpaceDN w:val="0"/>
        <w:adjustRightInd w:val="0"/>
        <w:jc w:val="both"/>
        <w:rPr>
          <w:sz w:val="18"/>
          <w:szCs w:val="18"/>
        </w:rPr>
      </w:pPr>
      <w:r w:rsidRPr="00A17ED2">
        <w:rPr>
          <w:sz w:val="18"/>
          <w:szCs w:val="18"/>
        </w:rPr>
        <w:t>куратор налогового расхода – орган местного самоуправления Мошковского сельсовета Бековского района Пензенской области, ответственный в соответствии с полномочиями,</w:t>
      </w:r>
      <w:r w:rsidR="00822839">
        <w:rPr>
          <w:sz w:val="18"/>
          <w:szCs w:val="18"/>
        </w:rPr>
        <w:t xml:space="preserve"> </w:t>
      </w:r>
      <w:r w:rsidRPr="00A17ED2">
        <w:rPr>
          <w:bCs/>
          <w:sz w:val="18"/>
          <w:szCs w:val="18"/>
        </w:rPr>
        <w:t>установленными муниципальными правовыми актами</w:t>
      </w:r>
      <w:r w:rsidRPr="00A17ED2">
        <w:rPr>
          <w:sz w:val="18"/>
          <w:szCs w:val="18"/>
        </w:rPr>
        <w:t xml:space="preserve"> Мошковского сельсовета </w:t>
      </w:r>
      <w:r w:rsidRPr="00A17ED2">
        <w:rPr>
          <w:sz w:val="18"/>
          <w:szCs w:val="18"/>
        </w:rPr>
        <w:lastRenderedPageBreak/>
        <w:t>Бековского района Пензенской области</w:t>
      </w:r>
      <w:r w:rsidRPr="00A17ED2">
        <w:rPr>
          <w:bCs/>
          <w:sz w:val="18"/>
          <w:szCs w:val="18"/>
        </w:rPr>
        <w:t>,</w:t>
      </w:r>
      <w:r w:rsidR="00822839">
        <w:rPr>
          <w:bCs/>
          <w:sz w:val="18"/>
          <w:szCs w:val="18"/>
        </w:rPr>
        <w:t xml:space="preserve"> </w:t>
      </w:r>
      <w:r w:rsidRPr="00A17ED2">
        <w:rPr>
          <w:sz w:val="18"/>
          <w:szCs w:val="18"/>
        </w:rPr>
        <w:t>за достижение соответствующих налоговому расходу Мошковского сельсовета Бековского района Пензенской области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нормативные характеристики налоговых расходов Мошковского сельсовета Бековского района Пензенской области - сведения о положениях муниципальных правовых актов Мошковского сельсовета Бековского района Пензенской области, которыми предусматриваются налоговые льготы, освобождения и иные преференции по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муниципальными правовыми актами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оценка налоговых расходов Мошковского сельсовета Бековского района Пензенской области - комплекс мероприятий по оценке объемов налоговых расходов Мошковского сельсовета Бековского района Пензенской области, обусловленных льготами, предоставленными плательщикам, а также по оценке эффективности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оценка объемов налоговых расходов Мошковского сельсовета Бековского района Пензенской области - определение объемов выпадающих доходов бюджета Мошковского сельсовета Бековского района Пензенской области, обусловленных льготами, предоставленными плательщикам;</w:t>
      </w:r>
    </w:p>
    <w:p w:rsidR="00B05115" w:rsidRPr="00A17ED2" w:rsidRDefault="00B05115" w:rsidP="00993979">
      <w:pPr>
        <w:jc w:val="both"/>
        <w:rPr>
          <w:sz w:val="18"/>
          <w:szCs w:val="18"/>
        </w:rPr>
      </w:pPr>
      <w:r w:rsidRPr="00A17ED2">
        <w:rPr>
          <w:sz w:val="18"/>
          <w:szCs w:val="18"/>
        </w:rPr>
        <w:t>оценка эффективности налоговых расходов Мошковского сельсовета Бековского района Пензенской области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перечень налоговых расходов Мошковского сельсовета Бековского района Пензенской области - документ, содержащий сведения о распределении налоговых расходов Мошковского сельсовета Бековского района Пензенской области в соответствии с целями муниципальных программ Мошковского сельсовета Бековского района Пензенской области, структурных элементов муниципальных программ Мошковского сельсовета Бековского района Бековского района Пензенской области и (или) целями социально-экономической политики Мошковского сельсовета Бековского района Пензенской области, не относящимися к муниципальным программам Мошковского сельсовета Бековского района Пензенской области, а также о кураторах налоговых расходов;</w:t>
      </w:r>
    </w:p>
    <w:p w:rsidR="00B05115" w:rsidRPr="00A17ED2" w:rsidRDefault="00B05115" w:rsidP="00993979">
      <w:pPr>
        <w:jc w:val="both"/>
        <w:rPr>
          <w:sz w:val="18"/>
          <w:szCs w:val="18"/>
        </w:rPr>
      </w:pPr>
      <w:r w:rsidRPr="00A17ED2">
        <w:rPr>
          <w:sz w:val="18"/>
          <w:szCs w:val="18"/>
        </w:rPr>
        <w:t>плательщики - плательщики налогов;</w:t>
      </w:r>
    </w:p>
    <w:p w:rsidR="00B05115" w:rsidRPr="00A17ED2" w:rsidRDefault="00B05115" w:rsidP="00993979">
      <w:pPr>
        <w:jc w:val="both"/>
        <w:rPr>
          <w:sz w:val="18"/>
          <w:szCs w:val="18"/>
        </w:rPr>
      </w:pPr>
      <w:r w:rsidRPr="00A17ED2">
        <w:rPr>
          <w:sz w:val="18"/>
          <w:szCs w:val="18"/>
        </w:rPr>
        <w:t>социальные налоговые расходы Мошковского сельсовета Бековского района Пензенской области - целевая категория налоговых расходов Мошковского сельсовета Бековского района Пензенской области, обусловленных необходимостью обеспечения социальной защиты (поддержки) населения;</w:t>
      </w:r>
    </w:p>
    <w:p w:rsidR="00B05115" w:rsidRPr="00A17ED2" w:rsidRDefault="00B05115" w:rsidP="00993979">
      <w:pPr>
        <w:jc w:val="both"/>
        <w:rPr>
          <w:sz w:val="18"/>
          <w:szCs w:val="18"/>
        </w:rPr>
      </w:pPr>
      <w:r w:rsidRPr="00A17ED2">
        <w:rPr>
          <w:sz w:val="18"/>
          <w:szCs w:val="18"/>
        </w:rPr>
        <w:t>стимулирующие налоговые расходы Мошковского сельсовета Бековского района Пензенской области - целевая категория налоговых расходов Мошковского сельсовета Бековского района Пензенской области, предполагающих стимулирование экономической активности субъектов предпринимательской деятельности и последующее увеличение доходов бюджета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технические налоговые расходы Мошковского сельсовета Бековского района Пензенской области - целевая категория налоговых расходов Мошковского сельсовета Бековского района Пензенской области,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фискальные характеристики налоговых расходов Мошковского сельсовета Бековского района Пензенской области - сведения об объеме льгот, предоставленных плательщикам, о численности получателей льгот и об объеме налогов, задекларированных ими для уплаты в бюджет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целевые характеристики налогового расхода Мошковского сельсовета Бековского района Пензенской области - сведения о целях предоставления, показателях (индикаторах) достижения целей предоставления льготы, а также иные характеристики, предусмотренные муниципальными правовыми актами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1.3. Управление финансов администрации Бековского района Пензенской области и отдел экономики, развития предпринимательства и имущественных отношений администрации Бековского района Пензенской области осуществляют методическую поддержку органа местного самоуправления Мошковского сельсовета Бековского района Пензенской области по вопросам оценки эффективности налоговых расходов муниципальных образований.</w:t>
      </w:r>
    </w:p>
    <w:p w:rsidR="00B05115" w:rsidRPr="00A17ED2" w:rsidRDefault="00B05115" w:rsidP="00993979">
      <w:pPr>
        <w:jc w:val="center"/>
        <w:rPr>
          <w:b/>
          <w:sz w:val="18"/>
          <w:szCs w:val="18"/>
        </w:rPr>
      </w:pPr>
      <w:r w:rsidRPr="00A17ED2">
        <w:rPr>
          <w:b/>
          <w:sz w:val="18"/>
          <w:szCs w:val="18"/>
        </w:rPr>
        <w:t>2. Порядок формирования перечня налоговых расходов</w:t>
      </w:r>
    </w:p>
    <w:p w:rsidR="00B05115" w:rsidRPr="00A17ED2" w:rsidRDefault="00B05115" w:rsidP="00993979">
      <w:pPr>
        <w:jc w:val="both"/>
        <w:rPr>
          <w:sz w:val="18"/>
          <w:szCs w:val="18"/>
        </w:rPr>
      </w:pPr>
      <w:r w:rsidRPr="00A17ED2">
        <w:rPr>
          <w:sz w:val="18"/>
          <w:szCs w:val="18"/>
        </w:rPr>
        <w:t>2.1. Проект перечня налоговых расходов на очередной финансовый год формируется администрацией Мошковского сельсовета Бековского района Пензенской области ежегодно в срок до 1 ноября текущего финансового года по форме согласно приложению № 1 к настоящему Порядку и направляется на согласование кураторам налоговых расходов.</w:t>
      </w:r>
    </w:p>
    <w:p w:rsidR="00B05115" w:rsidRPr="00A17ED2" w:rsidRDefault="00B05115" w:rsidP="00993979">
      <w:pPr>
        <w:jc w:val="both"/>
        <w:rPr>
          <w:sz w:val="18"/>
          <w:szCs w:val="18"/>
        </w:rPr>
      </w:pPr>
      <w:r w:rsidRPr="00A17ED2">
        <w:rPr>
          <w:sz w:val="18"/>
          <w:szCs w:val="18"/>
        </w:rPr>
        <w:t>2.2. Кураторы налоговых расходов в срок до 10 ноября текущего финансового года:</w:t>
      </w:r>
    </w:p>
    <w:p w:rsidR="00B05115" w:rsidRPr="00A17ED2" w:rsidRDefault="00B05115" w:rsidP="00993979">
      <w:pPr>
        <w:jc w:val="both"/>
        <w:rPr>
          <w:sz w:val="18"/>
          <w:szCs w:val="18"/>
        </w:rPr>
      </w:pPr>
      <w:r w:rsidRPr="00A17ED2">
        <w:rPr>
          <w:sz w:val="18"/>
          <w:szCs w:val="18"/>
        </w:rPr>
        <w:t>2.2.1 рассматривают проект перечня налоговых расходов на предмет предлагаемого распределения налоговых расходов Мошковского сельсовета Бековского района Пензенской области, структурных элементов муниципальных программ Мошковского сельсовета Бековского района Пензенской области и (или) целями социально-экономической политики Мошковского сельсовета Бековского района Пензенской области, не относящиеся к муниципальным программам Мошковского сельсовета Бековского района Пензенской области, и определения кураторов налоговых расходов (далее - распределение);</w:t>
      </w:r>
    </w:p>
    <w:p w:rsidR="00B05115" w:rsidRPr="00A17ED2" w:rsidRDefault="00B05115" w:rsidP="00993979">
      <w:pPr>
        <w:jc w:val="both"/>
        <w:rPr>
          <w:sz w:val="18"/>
          <w:szCs w:val="18"/>
        </w:rPr>
      </w:pPr>
      <w:r w:rsidRPr="00A17ED2">
        <w:rPr>
          <w:sz w:val="18"/>
          <w:szCs w:val="18"/>
        </w:rPr>
        <w:t>2.2.2 направляют в администрацию Мошковского сельсовета Бековского района Пензенской области предложения по уточнению распределения с указанием муниципальной программы Мошковского сельсовета Бековского района Пензенской области, структурного элемента муниципальной программы Мошковского сельсовета Бековского района Пензенской области, цели социально-экономической политики Мошковского сельсовета Бековского района Пензенской области, изменению куратора налогового расхода к которому необходимо отнести налоговый расход Мошковского сельсовета Бековского района Пензенской области, в отношении которого имеются замечания (далее - предложение). Предложения, предполагающие изменение куратора налогового расхода, подлежат согласованию с предлагаемым в предложении куратором налогового расхода.</w:t>
      </w:r>
    </w:p>
    <w:p w:rsidR="00B05115" w:rsidRPr="00A17ED2" w:rsidRDefault="00B05115" w:rsidP="00993979">
      <w:pPr>
        <w:jc w:val="both"/>
        <w:rPr>
          <w:sz w:val="18"/>
          <w:szCs w:val="18"/>
        </w:rPr>
      </w:pPr>
      <w:r w:rsidRPr="00A17ED2">
        <w:rPr>
          <w:sz w:val="18"/>
          <w:szCs w:val="18"/>
        </w:rPr>
        <w:t>2.3. Если по истечении срока, указанного в пункте 2.2 настоящего раздела в администрацию Мошковского сельсовета Бековского района Пензенской области не поступили предложения, предусмотренные подпунктом 2.2.2 пункта 2.2 настоящего раздела, перечень налоговых расходов считается согласованным, и в срок до 1 декабря текущего финансового года перечень размещается на официальном сайте администрации Мошковского сельсовета Бековского района Пензенской области в информационно-телекоммуникационной сети «Интернет» (далее - официальный сайт).</w:t>
      </w:r>
    </w:p>
    <w:p w:rsidR="00B05115" w:rsidRPr="00A17ED2" w:rsidRDefault="00B05115" w:rsidP="00993979">
      <w:pPr>
        <w:jc w:val="both"/>
        <w:rPr>
          <w:sz w:val="18"/>
          <w:szCs w:val="18"/>
        </w:rPr>
      </w:pPr>
      <w:r w:rsidRPr="00A17ED2">
        <w:rPr>
          <w:sz w:val="18"/>
          <w:szCs w:val="18"/>
        </w:rPr>
        <w:t>2.4. В случае внесения в текущем финансовом году изменений в перечень муниципальных программ Мошковского сельсовета Бековского района Пензенской области, структурные элементы муниципальных программ Мошковского сельсовета Бековского района Пензенской области и (или) в случае изменений полномочий кураторов налоговых расходов, в связи с которыми возникает необходимость внесений в перечень налоговых расходов, кураторы налоговых расходов в срок не позднее 10 рабочих дней до дня внесения соответствующих изменений направляют в администрацию Мошковского сельсовета Бековского района Пензенской области соответствующую информацию для уточнения перечня налоговых расходов.</w:t>
      </w:r>
    </w:p>
    <w:p w:rsidR="00B05115" w:rsidRPr="00A17ED2" w:rsidRDefault="00B05115" w:rsidP="00993979">
      <w:pPr>
        <w:jc w:val="both"/>
        <w:rPr>
          <w:sz w:val="18"/>
          <w:szCs w:val="18"/>
        </w:rPr>
      </w:pPr>
      <w:r w:rsidRPr="00A17ED2">
        <w:rPr>
          <w:sz w:val="18"/>
          <w:szCs w:val="18"/>
        </w:rPr>
        <w:t>2.5. Администрация Мошковского сельсовета Бековского района Пензенской области в срок не позднее семи рабочих дней со дня поступления информации, указанной в пункте 2.4 настоящего раздела, вносит уточненные сведения в перечень налоговых расходов и размещает уточненный перечень налоговых расходов на официальной сайте.</w:t>
      </w:r>
    </w:p>
    <w:p w:rsidR="00B05115" w:rsidRPr="00A17ED2" w:rsidRDefault="00B05115" w:rsidP="00993979">
      <w:pPr>
        <w:jc w:val="both"/>
        <w:rPr>
          <w:b/>
          <w:sz w:val="18"/>
          <w:szCs w:val="18"/>
        </w:rPr>
      </w:pPr>
      <w:r w:rsidRPr="00A17ED2">
        <w:rPr>
          <w:sz w:val="18"/>
          <w:szCs w:val="18"/>
        </w:rPr>
        <w:t>2.6. В случае отмены налоговых льгот, освобождений и иных преференций по налогам или введения новых налоговых льгот, освобождений и иных преференций по налогам в текущем финансовом году администрация Мошковского сельсовета Бековского района Пензенской области в срок не позднее семи рабочих дней со дня официального опубликования соответствующего решения Комитета местного самоуправления Мошковского сельсовета Бековского района Пензенской области вносит уточненные сведения в перечень налоговых расходов и размещает уточненный перечень налоговых расходов на официальном сайте.</w:t>
      </w:r>
    </w:p>
    <w:p w:rsidR="00B05115" w:rsidRPr="00A17ED2" w:rsidRDefault="00B05115" w:rsidP="00993979">
      <w:pPr>
        <w:jc w:val="center"/>
        <w:rPr>
          <w:b/>
          <w:sz w:val="18"/>
          <w:szCs w:val="18"/>
        </w:rPr>
      </w:pPr>
      <w:r w:rsidRPr="00A17ED2">
        <w:rPr>
          <w:b/>
          <w:sz w:val="18"/>
          <w:szCs w:val="18"/>
        </w:rPr>
        <w:t>3. Порядок и критерии оценки эффективности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3.1. Оценка эффективности налоговых расходов Мошковского сельсовета Бековского района Пензенской области осуществляется куратором налогового расхода.</w:t>
      </w:r>
    </w:p>
    <w:p w:rsidR="00B05115" w:rsidRPr="00A17ED2" w:rsidRDefault="00B05115" w:rsidP="00993979">
      <w:pPr>
        <w:jc w:val="both"/>
        <w:rPr>
          <w:sz w:val="18"/>
          <w:szCs w:val="18"/>
        </w:rPr>
      </w:pPr>
      <w:r w:rsidRPr="00A17ED2">
        <w:rPr>
          <w:sz w:val="18"/>
          <w:szCs w:val="18"/>
        </w:rPr>
        <w:t>3.2. Оценка эффективности налоговых расходов Мошковского сельсовета Бековского района Пензенской области включает:</w:t>
      </w:r>
    </w:p>
    <w:p w:rsidR="00B05115" w:rsidRPr="00A17ED2" w:rsidRDefault="00B05115" w:rsidP="00993979">
      <w:pPr>
        <w:jc w:val="both"/>
        <w:rPr>
          <w:sz w:val="18"/>
          <w:szCs w:val="18"/>
        </w:rPr>
      </w:pPr>
      <w:r w:rsidRPr="00A17ED2">
        <w:rPr>
          <w:sz w:val="18"/>
          <w:szCs w:val="18"/>
        </w:rPr>
        <w:t>3.2.1 оценку целесообразности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3.2.2 оценку результативности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3.3. Критериями целесообразности налоговых расходов Мошковского сельсовета Бековского района Пензенской области являются:</w:t>
      </w:r>
    </w:p>
    <w:p w:rsidR="00B05115" w:rsidRPr="00A17ED2" w:rsidRDefault="00B05115" w:rsidP="00993979">
      <w:pPr>
        <w:jc w:val="both"/>
        <w:rPr>
          <w:sz w:val="18"/>
          <w:szCs w:val="18"/>
        </w:rPr>
      </w:pPr>
      <w:r w:rsidRPr="00A17ED2">
        <w:rPr>
          <w:sz w:val="18"/>
          <w:szCs w:val="18"/>
        </w:rPr>
        <w:t>3.3.1 соответствие налоговых расходов Мошковского сельсовета Бековского района Пензенской области целям муниципальных программ Мошковского сельсовета Бековского района Пензенской области, структурным элементам муниципальных программ Мошковского сельсовета Бековского района Пензенской области и (или) целям социально-экономической политики Мошковского  сельсовета Бековского района Пензенской области, не относящимся к муниципальным программам Мошковского сельсовета Бековского района Бековского района Пензенской области;</w:t>
      </w:r>
    </w:p>
    <w:p w:rsidR="00B05115" w:rsidRPr="00A17ED2" w:rsidRDefault="00B05115" w:rsidP="00993979">
      <w:pPr>
        <w:jc w:val="both"/>
        <w:rPr>
          <w:sz w:val="18"/>
          <w:szCs w:val="18"/>
        </w:rPr>
      </w:pPr>
      <w:r w:rsidRPr="00A17ED2">
        <w:rPr>
          <w:sz w:val="18"/>
          <w:szCs w:val="18"/>
        </w:rPr>
        <w:t>3.3.2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B05115" w:rsidRPr="00A17ED2" w:rsidRDefault="00B05115" w:rsidP="00993979">
      <w:pPr>
        <w:jc w:val="both"/>
        <w:rPr>
          <w:sz w:val="18"/>
          <w:szCs w:val="18"/>
        </w:rPr>
      </w:pPr>
      <w:r w:rsidRPr="00A17ED2">
        <w:rPr>
          <w:sz w:val="18"/>
          <w:szCs w:val="18"/>
        </w:rPr>
        <w:t>При необходимости кураторами налоговых расходов могут быть установлены иные критерии целесообразности предоставления льгот для плательщиков.</w:t>
      </w:r>
    </w:p>
    <w:p w:rsidR="00B05115" w:rsidRPr="00A17ED2" w:rsidRDefault="00B05115" w:rsidP="00993979">
      <w:pPr>
        <w:jc w:val="both"/>
        <w:rPr>
          <w:sz w:val="18"/>
          <w:szCs w:val="18"/>
        </w:rPr>
      </w:pPr>
      <w:r w:rsidRPr="00A17ED2">
        <w:rPr>
          <w:sz w:val="18"/>
          <w:szCs w:val="18"/>
        </w:rPr>
        <w:t>3.4. В случае несоответствия налоговых расходов Мошковского сельсовета Бековского района Пензенской области хотя бы одному из критериев, указанных в пункте 3.3 настоящего Порядка, куратору налогового расхода надлежит представить в администрацию Мошковского сельсовета Бековского района Пензенской области предложения о сохранении (уточнении, отмене) льгот для плательщиков.</w:t>
      </w:r>
    </w:p>
    <w:p w:rsidR="00B05115" w:rsidRPr="00A17ED2" w:rsidRDefault="00B05115" w:rsidP="00993979">
      <w:pPr>
        <w:jc w:val="both"/>
        <w:rPr>
          <w:sz w:val="18"/>
          <w:szCs w:val="18"/>
        </w:rPr>
      </w:pPr>
      <w:r w:rsidRPr="00A17ED2">
        <w:rPr>
          <w:sz w:val="18"/>
          <w:szCs w:val="18"/>
        </w:rPr>
        <w:t>3.5. В качестве критерия результативности налогового расхода Мошковского сельсовета Бековского района Пензенской области определяется как минимум один показатель (индикатор)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либо иной показатель (индикатор), на значение которого оказывают влияние налоговые расходы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 xml:space="preserve">Оценке подлежит вклад предусмотренных для плательщиков льгот в изменение значения показателя (индикатора)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 </w:t>
      </w:r>
    </w:p>
    <w:p w:rsidR="00B05115" w:rsidRPr="00A17ED2" w:rsidRDefault="00B05115" w:rsidP="00993979">
      <w:pPr>
        <w:jc w:val="both"/>
        <w:rPr>
          <w:sz w:val="18"/>
          <w:szCs w:val="18"/>
        </w:rPr>
      </w:pPr>
      <w:r w:rsidRPr="00A17ED2">
        <w:rPr>
          <w:sz w:val="18"/>
          <w:szCs w:val="18"/>
        </w:rPr>
        <w:t xml:space="preserve">3.6. Оценка результативности налоговых расходов Мошковского сельсовета Бековского района Пензенской области включает оценку бюджетной эффективности налоговых расходов Мошковского сельсовета Бековского района Пензенской области. </w:t>
      </w:r>
    </w:p>
    <w:p w:rsidR="00B05115" w:rsidRPr="00A17ED2" w:rsidRDefault="00B05115" w:rsidP="00993979">
      <w:pPr>
        <w:jc w:val="both"/>
        <w:rPr>
          <w:sz w:val="18"/>
          <w:szCs w:val="18"/>
        </w:rPr>
      </w:pPr>
      <w:r w:rsidRPr="00A17ED2">
        <w:rPr>
          <w:sz w:val="18"/>
          <w:szCs w:val="18"/>
        </w:rPr>
        <w:t>3.7. В целях оценки бюджетной эффективности налоговых расходов Мошковского сельсовета Бековского района Пензенской области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Мошковского сельсовета Бековского района Пензенской области и (или) целей социально-экономической политики, не относящихся к муниципальным программам Мошковского сельсовета Бековского района Пензенской области, а также оценка совокупного бюджетного эффекта (самоокупаемости) стимулирующих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3.8. Сравнительный анализ включает сравнение объемов расходов бюджета Мошковского сельсовета Бековского района Пензенской области в случае применения альтернативных механизмов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и объемов предоставленных льгот (расчет прироста показателя (индикатора)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на 1 рубль налоговых расходов Мошковского сельсовета Бековского района Пензенской области и на 1 рубль расходов бюджета Мошковского  сельсовета Бековского района Пензенской области для достижения того же показателя (индикатора) в случае применения альтернативных механизмов.</w:t>
      </w:r>
    </w:p>
    <w:p w:rsidR="00B05115" w:rsidRPr="00A17ED2" w:rsidRDefault="00B05115" w:rsidP="00993979">
      <w:pPr>
        <w:jc w:val="both"/>
        <w:rPr>
          <w:sz w:val="18"/>
          <w:szCs w:val="18"/>
        </w:rPr>
      </w:pPr>
      <w:r w:rsidRPr="00A17ED2">
        <w:rPr>
          <w:sz w:val="18"/>
          <w:szCs w:val="18"/>
        </w:rPr>
        <w:t>3.8.1. В качестве альтернативных механизмов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могут учитываться в том числе:</w:t>
      </w:r>
    </w:p>
    <w:p w:rsidR="00B05115" w:rsidRPr="00A17ED2" w:rsidRDefault="00B05115" w:rsidP="00993979">
      <w:pPr>
        <w:jc w:val="both"/>
        <w:rPr>
          <w:sz w:val="18"/>
          <w:szCs w:val="18"/>
        </w:rPr>
      </w:pPr>
      <w:r w:rsidRPr="00A17ED2">
        <w:rPr>
          <w:sz w:val="18"/>
          <w:szCs w:val="18"/>
        </w:rPr>
        <w:t>3.8.1.1 субсидии или иные формы непосредственной финансовой поддержки плательщиков, имеющих право на льготы, за счет средств бюджета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3.8.1.2 предоставление муниципальных гарантий по обязательствам плательщиков, имеющих право на льготы;</w:t>
      </w:r>
    </w:p>
    <w:p w:rsidR="00B05115" w:rsidRPr="00A17ED2" w:rsidRDefault="00B05115" w:rsidP="00993979">
      <w:pPr>
        <w:jc w:val="both"/>
        <w:rPr>
          <w:sz w:val="18"/>
          <w:szCs w:val="18"/>
        </w:rPr>
      </w:pPr>
      <w:r w:rsidRPr="00A17ED2">
        <w:rPr>
          <w:sz w:val="18"/>
          <w:szCs w:val="18"/>
        </w:rPr>
        <w:t>3.8.1.3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B05115" w:rsidRPr="00A17ED2" w:rsidRDefault="00B05115" w:rsidP="00993979">
      <w:pPr>
        <w:jc w:val="both"/>
        <w:rPr>
          <w:sz w:val="18"/>
          <w:szCs w:val="18"/>
        </w:rPr>
      </w:pPr>
      <w:r w:rsidRPr="00A17ED2">
        <w:rPr>
          <w:sz w:val="18"/>
          <w:szCs w:val="18"/>
        </w:rPr>
        <w:t xml:space="preserve">3.9. В целях оценки бюджетной эффективности стимулирующих налоговых расходов Мошковского сельсовета Бековского района Пензенской области, обусловленных льготами, по земельному налогу, взимаемого на межселенных территориях, по налогу на имущество физических лиц, взимаемого на межселенных территориях, наряду со сравнительным анализом, указанным в пункте 3.8 настоящего Порядка, необходимо рассчитывать оценку совокупного бюджетного эффекта (самоокупаемости) указанных налоговых расходов в соответствии с разделом 4 настоящего Порядка. </w:t>
      </w:r>
    </w:p>
    <w:p w:rsidR="00B05115" w:rsidRPr="00A17ED2" w:rsidRDefault="00B05115" w:rsidP="00993979">
      <w:pPr>
        <w:jc w:val="both"/>
        <w:rPr>
          <w:sz w:val="18"/>
          <w:szCs w:val="18"/>
        </w:rPr>
      </w:pPr>
      <w:r w:rsidRPr="00A17ED2">
        <w:rPr>
          <w:sz w:val="18"/>
          <w:szCs w:val="18"/>
        </w:rPr>
        <w:t>Показатель оценки совокупного бюджетного эффекта (самоокупаемости) является одним из критериев для определения результативности налоговых расходов Мошковского сельсовета Бековского района Пензенской области.</w:t>
      </w:r>
    </w:p>
    <w:p w:rsidR="00B05115" w:rsidRPr="00A17ED2" w:rsidRDefault="00B05115" w:rsidP="00993979">
      <w:pPr>
        <w:jc w:val="center"/>
        <w:rPr>
          <w:b/>
          <w:sz w:val="18"/>
          <w:szCs w:val="18"/>
        </w:rPr>
      </w:pPr>
      <w:r w:rsidRPr="00A17ED2">
        <w:rPr>
          <w:b/>
          <w:sz w:val="18"/>
          <w:szCs w:val="18"/>
        </w:rPr>
        <w:t>4. Оценка совокупного бюджетного эффекта (самоокупаемости) стимулирующих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4.1. Оценка совокупного бюджетного эффекта (самоокупаемости) стимулирующих налоговых расходов Мошковского сельсовета Бековского района Пензенской области (далее - оценка самоокупаемости) определяется только по земельному налогу, взимаемому на межселенных территориях, и по налогу на имущество физических лиц, взимаемому на межселенных территориях.</w:t>
      </w:r>
    </w:p>
    <w:p w:rsidR="00B05115" w:rsidRPr="00A17ED2" w:rsidRDefault="00B05115" w:rsidP="00993979">
      <w:pPr>
        <w:jc w:val="both"/>
        <w:rPr>
          <w:sz w:val="18"/>
          <w:szCs w:val="18"/>
        </w:rPr>
      </w:pPr>
      <w:r w:rsidRPr="00A17ED2">
        <w:rPr>
          <w:sz w:val="18"/>
          <w:szCs w:val="18"/>
        </w:rPr>
        <w:t xml:space="preserve">4.2 Оценка самоокупаемости определяется отдельно по каждому налоговому расходу Мошковского сельсовета Бековского района Пензенской области. В случае если для отдельных категорий плательщиков, имеющих право на льготы, предоставлены льготы по нескольким видам налогов, оценка самоокупаемости определяется в целом по указанной категории плательщиков. </w:t>
      </w:r>
    </w:p>
    <w:p w:rsidR="00B05115" w:rsidRPr="00A17ED2" w:rsidRDefault="00B05115" w:rsidP="00993979">
      <w:pPr>
        <w:jc w:val="both"/>
        <w:rPr>
          <w:sz w:val="18"/>
          <w:szCs w:val="18"/>
        </w:rPr>
      </w:pPr>
      <w:r w:rsidRPr="00A17ED2">
        <w:rPr>
          <w:sz w:val="18"/>
          <w:szCs w:val="18"/>
        </w:rPr>
        <w:t>4.3. Оценка самоокупаемости определяется за период с начала действия для плательщиков соответствующих льгот или за 5 отчетных лет, а в случае, если указанные льготы действуют более шести лет, - на день проведения оценки эффективности налогового расхода (Е) по следующей формуле:</w:t>
      </w:r>
    </w:p>
    <w:p w:rsidR="00B05115" w:rsidRPr="00A17ED2" w:rsidRDefault="00B05115" w:rsidP="00993979">
      <w:pPr>
        <w:jc w:val="center"/>
        <w:rPr>
          <w:sz w:val="18"/>
          <w:szCs w:val="18"/>
        </w:rPr>
      </w:pPr>
      <m:oMath>
        <m:r>
          <w:rPr>
            <w:rFonts w:ascii="Cambria Math" w:hAnsi="Cambria Math"/>
            <w:sz w:val="28"/>
            <w:szCs w:val="28"/>
          </w:rPr>
          <m:t xml:space="preserve">E= </m:t>
        </m:r>
        <m:nary>
          <m:naryPr>
            <m:chr m:val="∑"/>
            <m:limLoc m:val="subSup"/>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5</m:t>
            </m:r>
          </m:sup>
          <m:e>
            <m:nary>
              <m:naryPr>
                <m:chr m:val="∑"/>
                <m:limLoc m:val="subSup"/>
                <m:ctrlPr>
                  <w:rPr>
                    <w:rFonts w:ascii="Cambria Math" w:hAnsi="Cambria Math"/>
                    <w:i/>
                    <w:sz w:val="28"/>
                    <w:szCs w:val="28"/>
                  </w:rPr>
                </m:ctrlPr>
              </m:naryPr>
              <m:sub>
                <m:r>
                  <w:rPr>
                    <w:rFonts w:ascii="Cambria Math" w:hAnsi="Cambria Math"/>
                    <w:sz w:val="28"/>
                    <w:szCs w:val="28"/>
                  </w:rPr>
                  <m:t>j=1</m:t>
                </m:r>
              </m:sub>
              <m:sup>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i</m:t>
                    </m:r>
                  </m:sub>
                </m:sSub>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oj</m:t>
                        </m:r>
                      </m:sub>
                    </m:sSub>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i</m:t>
                        </m:r>
                      </m:sub>
                    </m:sSub>
                    <m:r>
                      <w:rPr>
                        <w:rFonts w:ascii="Cambria Math" w:hAnsi="Cambria Math"/>
                        <w:sz w:val="28"/>
                        <w:szCs w:val="28"/>
                      </w:rPr>
                      <m:t>)</m:t>
                    </m:r>
                  </m:num>
                  <m:den>
                    <m:sSup>
                      <m:sSupPr>
                        <m:ctrlPr>
                          <w:rPr>
                            <w:rFonts w:ascii="Cambria Math" w:hAnsi="Cambria Math"/>
                            <w:i/>
                            <w:sz w:val="28"/>
                            <w:szCs w:val="28"/>
                          </w:rPr>
                        </m:ctrlPr>
                      </m:sSupPr>
                      <m:e>
                        <m:r>
                          <w:rPr>
                            <w:rFonts w:ascii="Cambria Math" w:hAnsi="Cambria Math"/>
                            <w:sz w:val="28"/>
                            <w:szCs w:val="28"/>
                          </w:rPr>
                          <m:t>(1+r)</m:t>
                        </m:r>
                      </m:e>
                      <m:sup>
                        <m:r>
                          <w:rPr>
                            <w:rFonts w:ascii="Cambria Math" w:hAnsi="Cambria Math"/>
                            <w:sz w:val="28"/>
                            <w:szCs w:val="28"/>
                          </w:rPr>
                          <m:t>i</m:t>
                        </m:r>
                      </m:sup>
                    </m:sSup>
                  </m:den>
                </m:f>
              </m:e>
            </m:nary>
          </m:e>
        </m:nary>
      </m:oMath>
      <w:r w:rsidRPr="00A17ED2">
        <w:rPr>
          <w:sz w:val="18"/>
          <w:szCs w:val="18"/>
        </w:rPr>
        <w:t>,</w:t>
      </w:r>
    </w:p>
    <w:p w:rsidR="00B05115" w:rsidRPr="00A17ED2" w:rsidRDefault="00B05115" w:rsidP="00993979">
      <w:pPr>
        <w:jc w:val="both"/>
        <w:rPr>
          <w:sz w:val="18"/>
          <w:szCs w:val="18"/>
        </w:rPr>
      </w:pPr>
      <w:r w:rsidRPr="00A17ED2">
        <w:rPr>
          <w:sz w:val="18"/>
          <w:szCs w:val="18"/>
        </w:rPr>
        <w:t xml:space="preserve"> где:</w:t>
      </w:r>
    </w:p>
    <w:p w:rsidR="00B05115" w:rsidRPr="00A17ED2" w:rsidRDefault="00B05115" w:rsidP="00993979">
      <w:pPr>
        <w:jc w:val="both"/>
        <w:rPr>
          <w:sz w:val="18"/>
          <w:szCs w:val="18"/>
        </w:rPr>
      </w:pPr>
      <w:r w:rsidRPr="00A17ED2">
        <w:rPr>
          <w:sz w:val="18"/>
          <w:szCs w:val="18"/>
          <w:lang w:val="en-US"/>
        </w:rPr>
        <w:t>i</w:t>
      </w:r>
      <w:r w:rsidRPr="00A17ED2">
        <w:rPr>
          <w:sz w:val="18"/>
          <w:szCs w:val="18"/>
        </w:rPr>
        <w:t xml:space="preserve"> – порядковый номер года, имеющий значение от 1 до 5;</w:t>
      </w:r>
    </w:p>
    <w:p w:rsidR="00B05115" w:rsidRPr="00A17ED2" w:rsidRDefault="00B05115" w:rsidP="00993979">
      <w:pPr>
        <w:jc w:val="both"/>
        <w:rPr>
          <w:sz w:val="18"/>
          <w:szCs w:val="18"/>
        </w:rPr>
      </w:pPr>
      <w:r w:rsidRPr="00A17ED2">
        <w:rPr>
          <w:sz w:val="18"/>
          <w:szCs w:val="18"/>
          <w:lang w:val="en-US"/>
        </w:rPr>
        <w:t>m</w:t>
      </w:r>
      <w:r w:rsidRPr="00A17ED2">
        <w:rPr>
          <w:sz w:val="18"/>
          <w:szCs w:val="18"/>
          <w:vertAlign w:val="subscript"/>
          <w:lang w:val="en-US"/>
        </w:rPr>
        <w:t>i</w:t>
      </w:r>
      <w:r w:rsidRPr="00A17ED2">
        <w:rPr>
          <w:sz w:val="18"/>
          <w:szCs w:val="18"/>
        </w:rPr>
        <w:t xml:space="preserve"> - количество налогоплательщиков получателей льготы (расхода) в </w:t>
      </w:r>
      <w:r w:rsidRPr="00A17ED2">
        <w:rPr>
          <w:i/>
          <w:sz w:val="18"/>
          <w:szCs w:val="18"/>
        </w:rPr>
        <w:t>i</w:t>
      </w:r>
      <w:r w:rsidRPr="00A17ED2">
        <w:rPr>
          <w:sz w:val="18"/>
          <w:szCs w:val="18"/>
        </w:rPr>
        <w:t>-ом году;</w:t>
      </w:r>
    </w:p>
    <w:p w:rsidR="00B05115" w:rsidRPr="00A17ED2" w:rsidRDefault="00B05115" w:rsidP="00993979">
      <w:pPr>
        <w:jc w:val="both"/>
        <w:rPr>
          <w:sz w:val="18"/>
          <w:szCs w:val="18"/>
        </w:rPr>
      </w:pPr>
      <w:r w:rsidRPr="00A17ED2">
        <w:rPr>
          <w:sz w:val="18"/>
          <w:szCs w:val="18"/>
          <w:lang w:val="en-US"/>
        </w:rPr>
        <w:t>j</w:t>
      </w:r>
      <w:r w:rsidRPr="00A17ED2">
        <w:rPr>
          <w:sz w:val="18"/>
          <w:szCs w:val="18"/>
        </w:rPr>
        <w:t xml:space="preserve"> – порядковый номер плательщика, имеющий значение от 1 до </w:t>
      </w:r>
      <w:r w:rsidRPr="00A17ED2">
        <w:rPr>
          <w:sz w:val="18"/>
          <w:szCs w:val="18"/>
          <w:lang w:val="en-US"/>
        </w:rPr>
        <w:t>m</w:t>
      </w:r>
      <w:r w:rsidRPr="00A17ED2">
        <w:rPr>
          <w:sz w:val="18"/>
          <w:szCs w:val="18"/>
        </w:rPr>
        <w:t xml:space="preserve">; </w:t>
      </w:r>
    </w:p>
    <w:p w:rsidR="00B05115" w:rsidRPr="00A17ED2" w:rsidRDefault="00B05115" w:rsidP="00993979">
      <w:pPr>
        <w:jc w:val="both"/>
        <w:rPr>
          <w:sz w:val="18"/>
          <w:szCs w:val="18"/>
        </w:rPr>
      </w:pPr>
      <w:r w:rsidRPr="00A17ED2">
        <w:rPr>
          <w:sz w:val="18"/>
          <w:szCs w:val="18"/>
          <w:lang w:val="en-US"/>
        </w:rPr>
        <w:t>N</w:t>
      </w:r>
      <w:r w:rsidRPr="00A17ED2">
        <w:rPr>
          <w:sz w:val="18"/>
          <w:szCs w:val="18"/>
          <w:vertAlign w:val="subscript"/>
          <w:lang w:val="en-US"/>
        </w:rPr>
        <w:t>ij</w:t>
      </w:r>
      <w:r w:rsidRPr="00A17ED2">
        <w:rPr>
          <w:sz w:val="18"/>
          <w:szCs w:val="18"/>
        </w:rPr>
        <w:t xml:space="preserve"> - объем налогов, задекларированных для уплаты в бюджет Мошковского сельсовета Бековского района Пензенской области j-м плательщиком в i-м году.</w:t>
      </w:r>
    </w:p>
    <w:p w:rsidR="00B05115" w:rsidRPr="00A17ED2" w:rsidRDefault="00B05115" w:rsidP="00993979">
      <w:pPr>
        <w:jc w:val="both"/>
        <w:rPr>
          <w:sz w:val="18"/>
          <w:szCs w:val="18"/>
        </w:rPr>
      </w:pPr>
      <w:r w:rsidRPr="00A17ED2">
        <w:rPr>
          <w:sz w:val="18"/>
          <w:szCs w:val="18"/>
        </w:rPr>
        <w:t>При определении объема налогов, задекларированных для уплаты в бюджет Мошковского сельсовета Бековского района Пензенской области плательщиками, учитываются начисления по налогу на доходы физических лиц, налогам, подлежащим уплате в связи с применением специальных налоговых режимов (за исключением системы налогообложения при выполнении соглашений о разделе продукции), налога на имущество физических лиц и земельному налогу.</w:t>
      </w:r>
    </w:p>
    <w:p w:rsidR="00B05115" w:rsidRPr="00A17ED2" w:rsidRDefault="00B05115" w:rsidP="00993979">
      <w:pPr>
        <w:jc w:val="both"/>
        <w:rPr>
          <w:sz w:val="18"/>
          <w:szCs w:val="18"/>
        </w:rPr>
      </w:pPr>
      <w:r w:rsidRPr="00A17ED2">
        <w:rPr>
          <w:sz w:val="18"/>
          <w:szCs w:val="18"/>
        </w:rPr>
        <w:t>В случае если на день проведения оценки самоокупаемости для плательщиков, имеющих право на льготы, льготы действуют менее 6 лет, объемы налогов, подлежащих уплате в бюджет Мошковского сельсовета Бековского района Пензенской области, оцениваются (прогнозируются) по данным куратора налоговых расходов.</w:t>
      </w:r>
    </w:p>
    <w:p w:rsidR="00B05115" w:rsidRPr="00A17ED2" w:rsidRDefault="00B05115" w:rsidP="00993979">
      <w:pPr>
        <w:jc w:val="both"/>
        <w:rPr>
          <w:b/>
          <w:i/>
          <w:sz w:val="18"/>
          <w:szCs w:val="18"/>
        </w:rPr>
      </w:pPr>
      <w:r w:rsidRPr="00A17ED2">
        <w:rPr>
          <w:sz w:val="18"/>
          <w:szCs w:val="18"/>
        </w:rPr>
        <w:t>B</w:t>
      </w:r>
      <w:r w:rsidRPr="00A17ED2">
        <w:rPr>
          <w:sz w:val="18"/>
          <w:szCs w:val="18"/>
          <w:vertAlign w:val="subscript"/>
        </w:rPr>
        <w:t>0j</w:t>
      </w:r>
      <w:r w:rsidRPr="00A17ED2">
        <w:rPr>
          <w:sz w:val="18"/>
          <w:szCs w:val="18"/>
        </w:rPr>
        <w:t xml:space="preserve"> - базовый объем налогов, задекларированных для уплаты в бюджет Мошковского сельсовета Бековского района Пензенской области j</w:t>
      </w:r>
      <w:r w:rsidRPr="00A17ED2">
        <w:rPr>
          <w:i/>
          <w:sz w:val="18"/>
          <w:szCs w:val="18"/>
        </w:rPr>
        <w:t>-</w:t>
      </w:r>
      <w:r w:rsidRPr="00A17ED2">
        <w:rPr>
          <w:sz w:val="18"/>
          <w:szCs w:val="18"/>
        </w:rPr>
        <w:t>м плательщиком в базовом году;</w:t>
      </w:r>
    </w:p>
    <w:p w:rsidR="00B05115" w:rsidRPr="00A17ED2" w:rsidRDefault="009F5AC9" w:rsidP="00993979">
      <w:pPr>
        <w:jc w:val="both"/>
        <w:rPr>
          <w:sz w:val="18"/>
          <w:szCs w:val="18"/>
        </w:rPr>
      </w:pPr>
      <m:oMath>
        <m:sSub>
          <m:sSubPr>
            <m:ctrlPr>
              <w:rPr>
                <w:rFonts w:ascii="Cambria Math" w:hAnsi="Cambria Math"/>
                <w:b/>
                <w:i/>
                <w:sz w:val="28"/>
                <w:szCs w:val="28"/>
              </w:rPr>
            </m:ctrlPr>
          </m:sSubPr>
          <m:e>
            <m:r>
              <m:rPr>
                <m:sty m:val="bi"/>
              </m:rPr>
              <w:rPr>
                <w:rFonts w:ascii="Cambria Math" w:hAnsi="Cambria Math"/>
                <w:sz w:val="28"/>
                <w:szCs w:val="28"/>
              </w:rPr>
              <m:t>g</m:t>
            </m:r>
          </m:e>
          <m:sub>
            <m:r>
              <m:rPr>
                <m:sty m:val="bi"/>
              </m:rPr>
              <w:rPr>
                <w:rFonts w:ascii="Cambria Math" w:hAnsi="Cambria Math"/>
                <w:sz w:val="28"/>
                <w:szCs w:val="28"/>
              </w:rPr>
              <m:t>i</m:t>
            </m:r>
          </m:sub>
        </m:sSub>
      </m:oMath>
      <w:r w:rsidR="00B05115" w:rsidRPr="00A17ED2">
        <w:rPr>
          <w:sz w:val="18"/>
          <w:szCs w:val="18"/>
        </w:rPr>
        <w:t xml:space="preserve"> - номинальный темп прироста налоговых доходов бюджета Мошковского сельсовета Бековского района Пензенской области в i-ом году по отношению к базовому году.</w:t>
      </w:r>
    </w:p>
    <w:p w:rsidR="00B05115" w:rsidRPr="00A17ED2" w:rsidRDefault="00B05115" w:rsidP="00993979">
      <w:pPr>
        <w:jc w:val="both"/>
        <w:rPr>
          <w:sz w:val="18"/>
          <w:szCs w:val="18"/>
        </w:rPr>
      </w:pPr>
      <w:r w:rsidRPr="00A17ED2">
        <w:rPr>
          <w:sz w:val="18"/>
          <w:szCs w:val="18"/>
          <w:lang w:val="en-US"/>
        </w:rPr>
        <w:t>r</w:t>
      </w:r>
      <w:r w:rsidRPr="00A17ED2">
        <w:rPr>
          <w:sz w:val="18"/>
          <w:szCs w:val="18"/>
        </w:rPr>
        <w:t xml:space="preserve"> - расчетная стоимость среднесрочных рыночных заимствований Мошковского сельсовета Бековского района Пензенской области, рассчитываемая администрацией Мошковского сельсовета Бековского района Пензенской области в соответствии с п. 17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w:t>
      </w:r>
    </w:p>
    <w:p w:rsidR="00B05115" w:rsidRPr="00A17ED2" w:rsidRDefault="00B05115" w:rsidP="00993979">
      <w:pPr>
        <w:jc w:val="both"/>
        <w:rPr>
          <w:sz w:val="18"/>
          <w:szCs w:val="18"/>
        </w:rPr>
      </w:pPr>
      <w:r w:rsidRPr="00A17ED2">
        <w:rPr>
          <w:sz w:val="18"/>
          <w:szCs w:val="18"/>
        </w:rPr>
        <w:t>Базовый объем налогов, задекларированных для уплаты в бюджет Мошковского сельсовета Бековского района Пензенской области j-м плательщиком в базовом году (</w:t>
      </w:r>
      <w:r w:rsidRPr="00A17ED2">
        <w:rPr>
          <w:i/>
          <w:sz w:val="18"/>
          <w:szCs w:val="18"/>
        </w:rPr>
        <w:t>B</w:t>
      </w:r>
      <w:r w:rsidRPr="00A17ED2">
        <w:rPr>
          <w:i/>
          <w:sz w:val="18"/>
          <w:szCs w:val="18"/>
          <w:vertAlign w:val="subscript"/>
        </w:rPr>
        <w:t>0j</w:t>
      </w:r>
      <w:r w:rsidRPr="00A17ED2">
        <w:rPr>
          <w:sz w:val="18"/>
          <w:szCs w:val="18"/>
        </w:rPr>
        <w:t>), рассчитывается по формуле:</w:t>
      </w:r>
    </w:p>
    <w:p w:rsidR="00B05115" w:rsidRPr="00A17ED2" w:rsidRDefault="00B05115" w:rsidP="00993979">
      <w:pPr>
        <w:jc w:val="center"/>
        <w:rPr>
          <w:sz w:val="18"/>
          <w:szCs w:val="18"/>
        </w:rPr>
      </w:pPr>
      <m:oMath>
        <m:r>
          <m:rPr>
            <m:nor/>
          </m:rPr>
          <w:rPr>
            <w:rFonts w:ascii="Cambria Math" w:hAnsi="Cambria Math"/>
            <w:i/>
            <w:sz w:val="28"/>
            <w:szCs w:val="28"/>
          </w:rPr>
          <m:t>B</m:t>
        </m:r>
        <m:r>
          <m:rPr>
            <m:nor/>
          </m:rPr>
          <w:rPr>
            <w:rFonts w:ascii="Cambria Math" w:hAnsi="Cambria Math"/>
            <w:i/>
            <w:sz w:val="28"/>
            <w:szCs w:val="28"/>
            <w:vertAlign w:val="subscript"/>
          </w:rPr>
          <m:t xml:space="preserve">0j  </m:t>
        </m:r>
        <m:r>
          <m:rPr>
            <m:nor/>
          </m:rPr>
          <w:rPr>
            <w:rFonts w:ascii="Cambria Math" w:hAnsi="Cambria Math"/>
            <w:sz w:val="28"/>
            <w:szCs w:val="28"/>
          </w:rPr>
          <m:t>=</m:t>
        </m:r>
        <m:r>
          <m:rPr>
            <m:nor/>
          </m:rPr>
          <w:rPr>
            <w:rFonts w:ascii="Cambria Math" w:hAnsi="Cambria Math"/>
            <w:i/>
            <w:sz w:val="28"/>
            <w:szCs w:val="28"/>
            <w:lang w:val="en-US"/>
          </w:rPr>
          <m:t>N</m:t>
        </m:r>
        <m:r>
          <m:rPr>
            <m:nor/>
          </m:rPr>
          <w:rPr>
            <w:rFonts w:ascii="Cambria Math" w:hAnsi="Cambria Math"/>
            <w:i/>
            <w:sz w:val="28"/>
            <w:szCs w:val="28"/>
            <w:vertAlign w:val="subscript"/>
          </w:rPr>
          <m:t xml:space="preserve">0j </m:t>
        </m:r>
        <m:r>
          <m:rPr>
            <m:nor/>
          </m:rPr>
          <w:rPr>
            <w:rFonts w:ascii="Cambria Math" w:hAnsi="Cambria Math"/>
            <w:sz w:val="28"/>
            <w:szCs w:val="28"/>
          </w:rPr>
          <m:t>+</m:t>
        </m:r>
        <m:r>
          <m:rPr>
            <m:nor/>
          </m:rPr>
          <w:rPr>
            <w:rFonts w:ascii="Cambria Math" w:hAnsi="Cambria Math"/>
            <w:i/>
            <w:sz w:val="28"/>
            <w:szCs w:val="28"/>
            <w:lang w:val="en-US"/>
          </w:rPr>
          <m:t>L</m:t>
        </m:r>
        <m:r>
          <m:rPr>
            <m:nor/>
          </m:rPr>
          <w:rPr>
            <w:rFonts w:ascii="Cambria Math" w:hAnsi="Cambria Math"/>
            <w:i/>
            <w:sz w:val="28"/>
            <w:szCs w:val="28"/>
            <w:vertAlign w:val="subscript"/>
          </w:rPr>
          <m:t xml:space="preserve">0j </m:t>
        </m:r>
      </m:oMath>
      <w:r w:rsidRPr="00A17ED2">
        <w:rPr>
          <w:sz w:val="18"/>
          <w:szCs w:val="18"/>
        </w:rPr>
        <w:t xml:space="preserve">, </w:t>
      </w:r>
    </w:p>
    <w:p w:rsidR="00B05115" w:rsidRPr="00A17ED2" w:rsidRDefault="00B05115" w:rsidP="00993979">
      <w:pPr>
        <w:rPr>
          <w:sz w:val="18"/>
          <w:szCs w:val="18"/>
        </w:rPr>
      </w:pPr>
      <w:r w:rsidRPr="00A17ED2">
        <w:rPr>
          <w:sz w:val="18"/>
          <w:szCs w:val="18"/>
        </w:rPr>
        <w:t>где:</w:t>
      </w:r>
    </w:p>
    <w:p w:rsidR="00B05115" w:rsidRPr="00A17ED2" w:rsidRDefault="00B05115" w:rsidP="00993979">
      <w:pPr>
        <w:jc w:val="both"/>
        <w:rPr>
          <w:sz w:val="18"/>
          <w:szCs w:val="18"/>
        </w:rPr>
      </w:pPr>
      <m:oMath>
        <m:r>
          <m:rPr>
            <m:nor/>
          </m:rPr>
          <w:rPr>
            <w:b/>
            <w:i/>
            <w:sz w:val="28"/>
            <w:szCs w:val="28"/>
            <w:lang w:val="en-US"/>
          </w:rPr>
          <m:t>N</m:t>
        </m:r>
        <m:r>
          <m:rPr>
            <m:nor/>
          </m:rPr>
          <w:rPr>
            <w:b/>
            <w:i/>
            <w:sz w:val="28"/>
            <w:szCs w:val="28"/>
            <w:vertAlign w:val="subscript"/>
          </w:rPr>
          <m:t>0j</m:t>
        </m:r>
      </m:oMath>
      <w:r w:rsidRPr="00A17ED2">
        <w:rPr>
          <w:sz w:val="18"/>
          <w:szCs w:val="18"/>
        </w:rPr>
        <w:t xml:space="preserve"> - объем налогов, задекларированных для уплаты в бюджет Мошковского сельсовета Бековского района Пензенской области j-м плательщиком в базовом году;</w:t>
      </w:r>
    </w:p>
    <w:p w:rsidR="00B05115" w:rsidRPr="00A17ED2" w:rsidRDefault="00B05115" w:rsidP="00993979">
      <w:pPr>
        <w:jc w:val="both"/>
        <w:rPr>
          <w:sz w:val="18"/>
          <w:szCs w:val="18"/>
        </w:rPr>
      </w:pPr>
      <m:oMath>
        <m:r>
          <m:rPr>
            <m:nor/>
          </m:rPr>
          <w:rPr>
            <w:b/>
            <w:i/>
            <w:sz w:val="28"/>
            <w:szCs w:val="28"/>
            <w:lang w:val="en-US"/>
          </w:rPr>
          <m:t>L</m:t>
        </m:r>
        <m:r>
          <m:rPr>
            <m:nor/>
          </m:rPr>
          <w:rPr>
            <w:b/>
            <w:i/>
            <w:sz w:val="28"/>
            <w:szCs w:val="28"/>
            <w:vertAlign w:val="subscript"/>
          </w:rPr>
          <m:t>0j</m:t>
        </m:r>
      </m:oMath>
      <w:r w:rsidRPr="00A17ED2">
        <w:rPr>
          <w:sz w:val="18"/>
          <w:szCs w:val="18"/>
        </w:rPr>
        <w:t xml:space="preserve"> - объем налоговых льгот, предоставленных j-му плательщику в базовом году.</w:t>
      </w:r>
    </w:p>
    <w:p w:rsidR="00B05115" w:rsidRPr="00A17ED2" w:rsidRDefault="00B05115" w:rsidP="00993979">
      <w:pPr>
        <w:jc w:val="both"/>
        <w:rPr>
          <w:sz w:val="18"/>
          <w:szCs w:val="18"/>
        </w:rPr>
      </w:pPr>
      <w:r w:rsidRPr="00A17ED2">
        <w:rPr>
          <w:sz w:val="18"/>
          <w:szCs w:val="18"/>
        </w:rPr>
        <w:t>Под базовым годом в настоящем Порядке понимается год, предшествующий году начала получения j-м плательщиком льготы, либо 6-й год, предшествующий отчетному году, если льгота предоставляется плательщику более шести лет.</w:t>
      </w:r>
    </w:p>
    <w:p w:rsidR="00B05115" w:rsidRPr="00A17ED2" w:rsidRDefault="00B05115" w:rsidP="00993979">
      <w:pPr>
        <w:jc w:val="center"/>
        <w:rPr>
          <w:b/>
          <w:sz w:val="18"/>
          <w:szCs w:val="18"/>
        </w:rPr>
      </w:pPr>
      <w:r w:rsidRPr="00A17ED2">
        <w:rPr>
          <w:b/>
          <w:sz w:val="18"/>
          <w:szCs w:val="18"/>
        </w:rPr>
        <w:t>5. Формирование заключения об эффективности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5.1. По итогам проведенной оценки эффективности налогового расхода Мошковского сельсовета Бековского района Пензенской области куратор налогового расхода формулирует выводы о достижении целевых характеристик налогового расхода Мошковского сельсовета Бековского района Пензенской области, вкладе налогового расхода Мошковского сельсовета Бековского района Пензенской области в достижение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а также о наличии или об отсутствии более результативных (менее затратных для бюджета Мошковского сельсовета Бековского района Пензенской области альтернативных механизмов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и формирует заключение об эффективности налоговых расходов по форме согласно приложению № 2 к настоящему Порядку.</w:t>
      </w:r>
    </w:p>
    <w:p w:rsidR="00B05115" w:rsidRPr="00A17ED2" w:rsidRDefault="00B05115" w:rsidP="00993979">
      <w:pPr>
        <w:jc w:val="both"/>
        <w:rPr>
          <w:sz w:val="18"/>
          <w:szCs w:val="18"/>
        </w:rPr>
      </w:pPr>
      <w:r w:rsidRPr="00A17ED2">
        <w:rPr>
          <w:sz w:val="18"/>
          <w:szCs w:val="18"/>
        </w:rPr>
        <w:t>5.2. Администрация Мошковского сельсовета Бековского района Пензенской области формирует сводное заключение об эффективности налоговых расходов Мошковского сельсовета Бековского района Пензенской области на основе данных, представленных кураторами налоговых расходов, по форме согласно приложению № 2 к настоящему Порядку.</w:t>
      </w:r>
    </w:p>
    <w:p w:rsidR="00B05115" w:rsidRPr="00A17ED2" w:rsidRDefault="00B05115" w:rsidP="00993979">
      <w:pPr>
        <w:autoSpaceDE w:val="0"/>
        <w:autoSpaceDN w:val="0"/>
        <w:adjustRightInd w:val="0"/>
        <w:jc w:val="both"/>
        <w:rPr>
          <w:sz w:val="18"/>
          <w:szCs w:val="18"/>
        </w:rPr>
      </w:pPr>
      <w:r w:rsidRPr="00A17ED2">
        <w:rPr>
          <w:sz w:val="18"/>
          <w:szCs w:val="18"/>
        </w:rPr>
        <w:t>Результаты оценки налоговых расходов Мошковского сельсовета Бековского района Пензенской области учитываются при формировании основных направлений бюджетной и налоговой политики Мошковского сельсовета Бековского района Пензенской области, а также при проведении оценки эффективности реализации муниципальных программ Мошковского сельсовета Бековского района Пензенской области.</w:t>
      </w:r>
    </w:p>
    <w:p w:rsidR="00B05115" w:rsidRPr="00A17ED2" w:rsidRDefault="00B05115" w:rsidP="00993979">
      <w:pPr>
        <w:jc w:val="center"/>
        <w:rPr>
          <w:b/>
          <w:sz w:val="18"/>
          <w:szCs w:val="18"/>
        </w:rPr>
      </w:pPr>
      <w:r w:rsidRPr="00A17ED2">
        <w:rPr>
          <w:b/>
          <w:sz w:val="18"/>
          <w:szCs w:val="18"/>
        </w:rPr>
        <w:t>6. Порядок и сроки предоставления информации для оценки эффективности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6.1. В целях проведения оценки эффективности налоговых расходов Мошковского сельсовета Бековского района Пензенской области:</w:t>
      </w:r>
    </w:p>
    <w:p w:rsidR="00B05115" w:rsidRPr="00A17ED2" w:rsidRDefault="00B05115" w:rsidP="00993979">
      <w:pPr>
        <w:jc w:val="both"/>
        <w:rPr>
          <w:sz w:val="18"/>
          <w:szCs w:val="18"/>
        </w:rPr>
      </w:pPr>
      <w:r w:rsidRPr="00A17ED2">
        <w:rPr>
          <w:sz w:val="18"/>
          <w:szCs w:val="18"/>
        </w:rPr>
        <w:t xml:space="preserve">6.1.1. В срок до 15 января текущего финансового года кураторы налоговых расходов направляют в администрацию Мошковского сельсовета Бековского района Пензенской области сведения о нормативных и целевых характеристиках налоговых расходов Мошковского сельсовета Бековского района Пензенской области, в том числе действовавших в отчетном году и в году, предшествующем отчетному году, и иную информацию, предусмотренную приложением № 3 к настоящему Порядку. </w:t>
      </w:r>
    </w:p>
    <w:p w:rsidR="00B05115" w:rsidRPr="00A17ED2" w:rsidRDefault="00B05115" w:rsidP="00993979">
      <w:pPr>
        <w:pStyle w:val="1b"/>
        <w:shd w:val="clear" w:color="auto" w:fill="auto"/>
        <w:tabs>
          <w:tab w:val="left" w:pos="1023"/>
        </w:tabs>
        <w:spacing w:before="0" w:after="0" w:line="240" w:lineRule="auto"/>
        <w:rPr>
          <w:sz w:val="18"/>
          <w:szCs w:val="18"/>
        </w:rPr>
      </w:pPr>
      <w:r w:rsidRPr="00A17ED2">
        <w:rPr>
          <w:sz w:val="18"/>
          <w:szCs w:val="18"/>
        </w:rPr>
        <w:t xml:space="preserve">6.1.2. В срок до 1 февраля текущего финансового года администрация Мошковского сельсовета Бековского района Пензенской области направляет в Управление финансов администрации Бековского района Пензенской области и Межрайонную инспекцию Федеральной налоговой службы № 4 по Пензенской области сводную информацию по Мошковскому сельсовету Бековского района Пензенской области о категориях плательщиков с указанием обусловливающих соответствующие налоговые расходы нормативных правовых актов Мошковского сельсовета Бековского района Пензенской области, в том числе действовавших в отчетном году и в году, предшествующем отчетному году, и иную информацию, предусмотренную приложением № 3 к настоящему Порядку. </w:t>
      </w:r>
    </w:p>
    <w:p w:rsidR="00B05115" w:rsidRPr="00A17ED2" w:rsidRDefault="00B05115" w:rsidP="00993979">
      <w:pPr>
        <w:pStyle w:val="1b"/>
        <w:shd w:val="clear" w:color="auto" w:fill="auto"/>
        <w:tabs>
          <w:tab w:val="left" w:pos="1023"/>
        </w:tabs>
        <w:spacing w:before="0" w:after="0" w:line="240" w:lineRule="auto"/>
        <w:rPr>
          <w:color w:val="000000"/>
          <w:sz w:val="18"/>
          <w:szCs w:val="18"/>
        </w:rPr>
      </w:pPr>
      <w:r w:rsidRPr="00A17ED2">
        <w:rPr>
          <w:sz w:val="18"/>
          <w:szCs w:val="18"/>
        </w:rPr>
        <w:t xml:space="preserve">6.1.3. В срок до 15 марта текущего финансового года администрация Мошковского сельсовета Бековского района Пензенской области запрашивает в Межрайонной инспекции Федеральной налоговой службы № 4 по Пензенской области </w:t>
      </w:r>
      <w:r w:rsidRPr="00A17ED2">
        <w:rPr>
          <w:color w:val="000000"/>
          <w:sz w:val="18"/>
          <w:szCs w:val="18"/>
        </w:rPr>
        <w:t>сведения за год, предшествующий отчетному году,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 содержащие:</w:t>
      </w:r>
    </w:p>
    <w:p w:rsidR="00B05115" w:rsidRPr="00A17ED2" w:rsidRDefault="00B05115" w:rsidP="00993979">
      <w:pPr>
        <w:pStyle w:val="1b"/>
        <w:shd w:val="clear" w:color="auto" w:fill="auto"/>
        <w:tabs>
          <w:tab w:val="left" w:pos="1023"/>
        </w:tabs>
        <w:spacing w:before="0" w:after="0" w:line="240" w:lineRule="auto"/>
        <w:rPr>
          <w:color w:val="000000"/>
          <w:sz w:val="18"/>
          <w:szCs w:val="18"/>
        </w:rPr>
      </w:pPr>
      <w:r w:rsidRPr="00A17ED2">
        <w:rPr>
          <w:sz w:val="18"/>
          <w:szCs w:val="18"/>
        </w:rPr>
        <w:t>6.1.3.1 с</w:t>
      </w:r>
      <w:r w:rsidRPr="00A17ED2">
        <w:rPr>
          <w:color w:val="000000"/>
          <w:sz w:val="18"/>
          <w:szCs w:val="18"/>
        </w:rPr>
        <w:t xml:space="preserve">ведения о суммах выпадающих доходов бюджета </w:t>
      </w:r>
      <w:r w:rsidRPr="00A17ED2">
        <w:rPr>
          <w:sz w:val="18"/>
          <w:szCs w:val="18"/>
        </w:rPr>
        <w:t xml:space="preserve">Мошковского сельсовета Бековского района </w:t>
      </w:r>
      <w:r w:rsidRPr="00A17ED2">
        <w:rPr>
          <w:color w:val="000000"/>
          <w:sz w:val="18"/>
          <w:szCs w:val="18"/>
        </w:rPr>
        <w:t xml:space="preserve">Пензенской области по каждому налоговому расходу </w:t>
      </w:r>
      <w:r w:rsidRPr="00A17ED2">
        <w:rPr>
          <w:sz w:val="18"/>
          <w:szCs w:val="18"/>
        </w:rPr>
        <w:t xml:space="preserve">Мошковского сельсовета Бековского района </w:t>
      </w:r>
      <w:r w:rsidRPr="00A17ED2">
        <w:rPr>
          <w:color w:val="000000"/>
          <w:sz w:val="18"/>
          <w:szCs w:val="18"/>
        </w:rPr>
        <w:t>Пензенской области;</w:t>
      </w:r>
    </w:p>
    <w:p w:rsidR="00B05115" w:rsidRPr="00A17ED2" w:rsidRDefault="00B05115" w:rsidP="00993979">
      <w:pPr>
        <w:jc w:val="both"/>
        <w:rPr>
          <w:color w:val="000000"/>
          <w:sz w:val="18"/>
          <w:szCs w:val="18"/>
        </w:rPr>
      </w:pPr>
      <w:r w:rsidRPr="00A17ED2">
        <w:rPr>
          <w:color w:val="000000"/>
          <w:sz w:val="18"/>
          <w:szCs w:val="18"/>
        </w:rPr>
        <w:t>6.1.3.2 сведения о количестве плательщиков, воспользовавшихся льготами;</w:t>
      </w:r>
    </w:p>
    <w:p w:rsidR="00B05115" w:rsidRPr="00A17ED2" w:rsidRDefault="00B05115" w:rsidP="00993979">
      <w:pPr>
        <w:jc w:val="both"/>
        <w:rPr>
          <w:color w:val="000000"/>
          <w:sz w:val="18"/>
          <w:szCs w:val="18"/>
        </w:rPr>
      </w:pPr>
      <w:r w:rsidRPr="00A17ED2">
        <w:rPr>
          <w:color w:val="000000"/>
          <w:sz w:val="18"/>
          <w:szCs w:val="18"/>
        </w:rPr>
        <w:t xml:space="preserve">6.1.3.3 сведения о базовом объеме налогов и об объемах налогов, задекларированных для уплаты плательщиками в бюджет </w:t>
      </w:r>
      <w:r w:rsidRPr="00A17ED2">
        <w:rPr>
          <w:sz w:val="18"/>
          <w:szCs w:val="18"/>
        </w:rPr>
        <w:t>Мошковского сельсовета Бековского района</w:t>
      </w:r>
      <w:r w:rsidRPr="00A17ED2">
        <w:rPr>
          <w:color w:val="000000"/>
          <w:sz w:val="18"/>
          <w:szCs w:val="18"/>
        </w:rPr>
        <w:t xml:space="preserve"> Пензенской области по каждому налоговому расходу, в отношении стимулирующих налоговых расходов.</w:t>
      </w:r>
    </w:p>
    <w:p w:rsidR="00B05115" w:rsidRPr="00A17ED2" w:rsidRDefault="00B05115" w:rsidP="00993979">
      <w:pPr>
        <w:jc w:val="both"/>
        <w:rPr>
          <w:color w:val="000000"/>
          <w:sz w:val="18"/>
          <w:szCs w:val="18"/>
        </w:rPr>
      </w:pPr>
      <w:r w:rsidRPr="00A17ED2">
        <w:rPr>
          <w:color w:val="000000"/>
          <w:sz w:val="18"/>
          <w:szCs w:val="18"/>
        </w:rPr>
        <w:t xml:space="preserve">6.1.4. В срок до 1 апреля текущего финансового года Управление финансов администрации </w:t>
      </w:r>
      <w:r w:rsidRPr="00A17ED2">
        <w:rPr>
          <w:sz w:val="18"/>
          <w:szCs w:val="18"/>
        </w:rPr>
        <w:t xml:space="preserve">Бековского района </w:t>
      </w:r>
      <w:r w:rsidRPr="00A17ED2">
        <w:rPr>
          <w:color w:val="000000"/>
          <w:sz w:val="18"/>
          <w:szCs w:val="18"/>
        </w:rPr>
        <w:t xml:space="preserve">Пензенской области направляет в </w:t>
      </w:r>
      <w:r w:rsidRPr="00A17ED2">
        <w:rPr>
          <w:sz w:val="18"/>
          <w:szCs w:val="18"/>
        </w:rPr>
        <w:t>администрацию Мошковского сельсовета Бековского района Пензенской области</w:t>
      </w:r>
      <w:r w:rsidRPr="00A17ED2">
        <w:rPr>
          <w:color w:val="000000"/>
          <w:sz w:val="18"/>
          <w:szCs w:val="18"/>
        </w:rPr>
        <w:t xml:space="preserve"> информацию о принадлежности налоговых расходов </w:t>
      </w:r>
      <w:r w:rsidRPr="00A17ED2">
        <w:rPr>
          <w:sz w:val="18"/>
          <w:szCs w:val="18"/>
        </w:rPr>
        <w:t xml:space="preserve">Мошковского сельсовета Бековского района </w:t>
      </w:r>
      <w:r w:rsidRPr="00A17ED2">
        <w:rPr>
          <w:color w:val="000000"/>
          <w:sz w:val="18"/>
          <w:szCs w:val="18"/>
        </w:rPr>
        <w:t>Пензенской области к группе полномочий в соответствии с методикой распределения дотаций,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 и расчетную стоимость среднесрочных рыночных заимствований Пензенской области.</w:t>
      </w:r>
    </w:p>
    <w:p w:rsidR="00B05115" w:rsidRPr="00A17ED2" w:rsidRDefault="00B05115" w:rsidP="00993979">
      <w:pPr>
        <w:jc w:val="both"/>
        <w:rPr>
          <w:color w:val="000000"/>
          <w:sz w:val="18"/>
          <w:szCs w:val="18"/>
        </w:rPr>
      </w:pPr>
      <w:r w:rsidRPr="00A17ED2">
        <w:rPr>
          <w:sz w:val="18"/>
          <w:szCs w:val="18"/>
        </w:rPr>
        <w:t xml:space="preserve">6.1.5. </w:t>
      </w:r>
      <w:r w:rsidRPr="00A17ED2">
        <w:rPr>
          <w:color w:val="000000"/>
          <w:sz w:val="18"/>
          <w:szCs w:val="18"/>
        </w:rPr>
        <w:t>В срок до 5 апреля</w:t>
      </w:r>
      <w:r w:rsidRPr="00A17ED2">
        <w:rPr>
          <w:sz w:val="18"/>
          <w:szCs w:val="18"/>
        </w:rPr>
        <w:t xml:space="preserve"> текущего финансового года</w:t>
      </w:r>
      <w:r w:rsidR="00822839">
        <w:rPr>
          <w:sz w:val="18"/>
          <w:szCs w:val="18"/>
        </w:rPr>
        <w:t xml:space="preserve"> </w:t>
      </w:r>
      <w:r w:rsidRPr="00A17ED2">
        <w:rPr>
          <w:sz w:val="18"/>
          <w:szCs w:val="18"/>
        </w:rPr>
        <w:t>администрация Мошковского сельсовета Бековского района Пензенской области направляет кураторам налоговых расходов Мошковского сельсовета Бековского района Пензенской области информацию о фискальных характеристиках налоговых расходов для проведения оценки эффективности налоговых расходов за год, предшествующий отчетному.</w:t>
      </w:r>
    </w:p>
    <w:p w:rsidR="00B05115" w:rsidRPr="00A17ED2" w:rsidRDefault="00B05115" w:rsidP="00993979">
      <w:pPr>
        <w:jc w:val="both"/>
        <w:rPr>
          <w:sz w:val="18"/>
          <w:szCs w:val="18"/>
        </w:rPr>
      </w:pPr>
      <w:r w:rsidRPr="00A17ED2">
        <w:rPr>
          <w:sz w:val="18"/>
          <w:szCs w:val="18"/>
        </w:rPr>
        <w:t>6.1.6. В срок до 15 мая текущего финансового года кураторы налоговых расходов представляют в администрацию Мошковского сельсовета Бековского района Пензенской области исходные данные, результаты оценки эффективности налоговых расходов и выводы о достижении целевых характеристик налогового расхода Мошковского сельсовета Бековского района Пензенской области, вкладе налогового расхода Мошковского сельсовета Бековского района Пензенской области в достижение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а также о наличии или об отсутствии более результативных (менее затратных для бюджета Мошковского сельсовета Бековского района Пензенской области альтернативных механизмов достижения целей муниципальной программы Мошковского сельсовета Бековского района Пензенской области и (или) целей социально-экономической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w:t>
      </w:r>
    </w:p>
    <w:p w:rsidR="00B05115" w:rsidRPr="00A17ED2" w:rsidRDefault="00B05115" w:rsidP="00993979">
      <w:pPr>
        <w:pStyle w:val="1b"/>
        <w:shd w:val="clear" w:color="auto" w:fill="auto"/>
        <w:tabs>
          <w:tab w:val="left" w:pos="1009"/>
        </w:tabs>
        <w:spacing w:before="0" w:after="0" w:line="240" w:lineRule="auto"/>
        <w:rPr>
          <w:sz w:val="18"/>
          <w:szCs w:val="18"/>
        </w:rPr>
      </w:pPr>
      <w:r w:rsidRPr="00A17ED2">
        <w:rPr>
          <w:sz w:val="18"/>
          <w:szCs w:val="18"/>
        </w:rPr>
        <w:t xml:space="preserve">6.1.7. В срок до 1 июня текущего финансового года администрация Мошковского сельсовета Бековского района Пензенской области формирует и представляет </w:t>
      </w:r>
      <w:r w:rsidRPr="00A17ED2">
        <w:rPr>
          <w:color w:val="000000"/>
          <w:sz w:val="18"/>
          <w:szCs w:val="18"/>
        </w:rPr>
        <w:t xml:space="preserve">в Управление финансов администрации Бековского района Пензенской области данные для оценки эффективности налоговых расходов </w:t>
      </w:r>
      <w:r w:rsidRPr="00A17ED2">
        <w:rPr>
          <w:sz w:val="18"/>
          <w:szCs w:val="18"/>
        </w:rPr>
        <w:t xml:space="preserve">Мошковского сельсовета Бековского района </w:t>
      </w:r>
      <w:r w:rsidRPr="00A17ED2">
        <w:rPr>
          <w:color w:val="000000"/>
          <w:sz w:val="18"/>
          <w:szCs w:val="18"/>
        </w:rPr>
        <w:t xml:space="preserve">Пензенской области по перечню </w:t>
      </w:r>
      <w:r w:rsidRPr="00A17ED2">
        <w:rPr>
          <w:sz w:val="18"/>
          <w:szCs w:val="18"/>
        </w:rPr>
        <w:t>согласно приложению № 3 к настоящему Порядку.</w:t>
      </w:r>
    </w:p>
    <w:p w:rsidR="00B05115" w:rsidRPr="00A17ED2" w:rsidRDefault="00B05115" w:rsidP="00993979">
      <w:pPr>
        <w:pStyle w:val="1b"/>
        <w:shd w:val="clear" w:color="auto" w:fill="auto"/>
        <w:tabs>
          <w:tab w:val="left" w:pos="1009"/>
        </w:tabs>
        <w:spacing w:before="0" w:after="0" w:line="240" w:lineRule="auto"/>
        <w:rPr>
          <w:sz w:val="18"/>
          <w:szCs w:val="18"/>
        </w:rPr>
      </w:pPr>
      <w:r w:rsidRPr="00A17ED2">
        <w:rPr>
          <w:sz w:val="18"/>
          <w:szCs w:val="18"/>
        </w:rPr>
        <w:t xml:space="preserve"> 6.1.8. В срок до 1 июля текущего финансового года администрация Мошковского сельсовета Бековского района Пензенской области запрашивает в Межрайонной инспекции Федеральной налоговой службы № 4 по Пензенской области сведения об объеме льгот за отчетный финансовый год, а также по стимулирующим налоговым расходам Мошковского сельсовета Бековского района Пензенской области, обусловленных льготами сведения о налогах, задекларированных для уплаты плательщиками, имеющими право на льготы, в отчетном году.</w:t>
      </w:r>
    </w:p>
    <w:p w:rsidR="00B05115" w:rsidRPr="00A17ED2" w:rsidRDefault="00B05115" w:rsidP="00993979">
      <w:pPr>
        <w:pStyle w:val="1b"/>
        <w:shd w:val="clear" w:color="auto" w:fill="auto"/>
        <w:tabs>
          <w:tab w:val="left" w:pos="1009"/>
        </w:tabs>
        <w:spacing w:before="0" w:after="0" w:line="240" w:lineRule="auto"/>
        <w:rPr>
          <w:sz w:val="18"/>
          <w:szCs w:val="18"/>
        </w:rPr>
      </w:pPr>
      <w:r w:rsidRPr="00A17ED2">
        <w:rPr>
          <w:color w:val="000000"/>
          <w:sz w:val="18"/>
          <w:szCs w:val="18"/>
        </w:rPr>
        <w:t xml:space="preserve">6.1.9. В срок до 17 июля </w:t>
      </w:r>
      <w:r w:rsidRPr="00A17ED2">
        <w:rPr>
          <w:sz w:val="18"/>
          <w:szCs w:val="18"/>
        </w:rPr>
        <w:t>текущего финансового года администрация Мошковского сельсовета Бековского района Пензенской области направляет кураторам налоговых расходов информацию Межрайонной инспекции Федеральной налоговой службы № 4 по Пензенской области, указанную в пп. 6.1.8.</w:t>
      </w:r>
    </w:p>
    <w:p w:rsidR="00B05115" w:rsidRPr="00A17ED2" w:rsidRDefault="00B05115" w:rsidP="00993979">
      <w:pPr>
        <w:autoSpaceDE w:val="0"/>
        <w:autoSpaceDN w:val="0"/>
        <w:adjustRightInd w:val="0"/>
        <w:jc w:val="both"/>
        <w:rPr>
          <w:sz w:val="18"/>
          <w:szCs w:val="18"/>
        </w:rPr>
      </w:pPr>
      <w:r w:rsidRPr="00A17ED2">
        <w:rPr>
          <w:color w:val="000000"/>
          <w:sz w:val="18"/>
          <w:szCs w:val="18"/>
        </w:rPr>
        <w:t>6.1.10.</w:t>
      </w:r>
      <w:r w:rsidRPr="00A17ED2">
        <w:rPr>
          <w:sz w:val="18"/>
          <w:szCs w:val="18"/>
        </w:rPr>
        <w:t xml:space="preserve"> В срок до 25 июля текущего финансового года кураторы налоговых расходов представляют в администрацию Мошковского сельсовета Бековского района Пензенской области </w:t>
      </w:r>
      <w:hyperlink r:id="rId8" w:history="1">
        <w:r w:rsidRPr="00A17ED2">
          <w:rPr>
            <w:sz w:val="18"/>
            <w:szCs w:val="18"/>
          </w:rPr>
          <w:t>заключение</w:t>
        </w:r>
      </w:hyperlink>
      <w:r w:rsidRPr="00A17ED2">
        <w:rPr>
          <w:sz w:val="18"/>
          <w:szCs w:val="18"/>
        </w:rPr>
        <w:t xml:space="preserve"> об эффективности налоговых расходов по форме согласно приложению № 2 к настоящему Порядку.</w:t>
      </w:r>
    </w:p>
    <w:p w:rsidR="00B05115" w:rsidRPr="00A17ED2" w:rsidRDefault="00B05115" w:rsidP="00993979">
      <w:pPr>
        <w:autoSpaceDE w:val="0"/>
        <w:autoSpaceDN w:val="0"/>
        <w:adjustRightInd w:val="0"/>
        <w:jc w:val="both"/>
        <w:rPr>
          <w:sz w:val="18"/>
          <w:szCs w:val="18"/>
        </w:rPr>
      </w:pPr>
      <w:r w:rsidRPr="00A17ED2">
        <w:rPr>
          <w:sz w:val="18"/>
          <w:szCs w:val="18"/>
        </w:rPr>
        <w:t xml:space="preserve">6.1.11. В срок до 1 августа администрация Мошковского сельсовета Бековского района Пензенской области подводит результаты проведенной оценки эффективности налоговых расходов и формирует сводное </w:t>
      </w:r>
      <w:hyperlink r:id="rId9" w:history="1">
        <w:r w:rsidRPr="00A17ED2">
          <w:rPr>
            <w:sz w:val="18"/>
            <w:szCs w:val="18"/>
          </w:rPr>
          <w:t>заключение</w:t>
        </w:r>
      </w:hyperlink>
      <w:r w:rsidRPr="00A17ED2">
        <w:rPr>
          <w:sz w:val="18"/>
          <w:szCs w:val="18"/>
        </w:rPr>
        <w:t xml:space="preserve"> об эффективности налоговых расходов Мошковского сельсовета Бековского района Пензенской области по форме согласно приложению № 2 к настоящему Порядку.</w:t>
      </w:r>
    </w:p>
    <w:p w:rsidR="00320AD0" w:rsidRDefault="00B05115" w:rsidP="00993979">
      <w:pPr>
        <w:tabs>
          <w:tab w:val="left" w:pos="6555"/>
        </w:tabs>
        <w:rPr>
          <w:sz w:val="18"/>
          <w:szCs w:val="18"/>
        </w:rPr>
      </w:pPr>
      <w:r w:rsidRPr="00A17ED2">
        <w:rPr>
          <w:sz w:val="18"/>
          <w:szCs w:val="18"/>
        </w:rPr>
        <w:t>6.1.12. В срок до 20 августа текущего финансового года администрация Мошковского сельсовета Бековского района Пензенской области представляет в Управление финансов администрации Бековского района Пензенской области информацию согласно приложению № 3 к настоящему Порядку</w:t>
      </w:r>
    </w:p>
    <w:p w:rsidR="00993979" w:rsidRDefault="00993979" w:rsidP="00993979">
      <w:pPr>
        <w:tabs>
          <w:tab w:val="left" w:pos="6555"/>
        </w:tabs>
        <w:rPr>
          <w:sz w:val="18"/>
          <w:szCs w:val="18"/>
        </w:rPr>
      </w:pPr>
    </w:p>
    <w:p w:rsidR="00B05115" w:rsidRPr="00944C25" w:rsidRDefault="00B05115" w:rsidP="00993979">
      <w:pPr>
        <w:autoSpaceDE w:val="0"/>
        <w:autoSpaceDN w:val="0"/>
        <w:adjustRightInd w:val="0"/>
        <w:jc w:val="center"/>
        <w:outlineLvl w:val="1"/>
        <w:rPr>
          <w:sz w:val="18"/>
          <w:szCs w:val="18"/>
          <w:lang w:eastAsia="en-US"/>
        </w:rPr>
      </w:pPr>
      <w:r w:rsidRPr="00944C25">
        <w:rPr>
          <w:sz w:val="18"/>
          <w:szCs w:val="18"/>
        </w:rPr>
        <w:t>Приложение № 1к Порядку формирования перечня</w:t>
      </w:r>
      <w:r w:rsidR="00822839">
        <w:rPr>
          <w:sz w:val="18"/>
          <w:szCs w:val="18"/>
        </w:rPr>
        <w:t xml:space="preserve"> </w:t>
      </w:r>
      <w:r w:rsidRPr="00944C25">
        <w:rPr>
          <w:sz w:val="18"/>
          <w:szCs w:val="18"/>
        </w:rPr>
        <w:t>налоговых расходов и оценки</w:t>
      </w:r>
      <w:r w:rsidR="00822839">
        <w:rPr>
          <w:sz w:val="18"/>
          <w:szCs w:val="18"/>
        </w:rPr>
        <w:t xml:space="preserve"> </w:t>
      </w:r>
      <w:r w:rsidRPr="00944C25">
        <w:rPr>
          <w:sz w:val="18"/>
          <w:szCs w:val="18"/>
        </w:rPr>
        <w:t>налоговых расходов Мошковского</w:t>
      </w:r>
      <w:r w:rsidR="00822839">
        <w:rPr>
          <w:sz w:val="18"/>
          <w:szCs w:val="18"/>
        </w:rPr>
        <w:t xml:space="preserve"> </w:t>
      </w:r>
      <w:r w:rsidRPr="00944C25">
        <w:rPr>
          <w:sz w:val="18"/>
          <w:szCs w:val="18"/>
        </w:rPr>
        <w:t>сельсовета Бековского района</w:t>
      </w:r>
      <w:r w:rsidR="00822839">
        <w:rPr>
          <w:sz w:val="18"/>
          <w:szCs w:val="18"/>
        </w:rPr>
        <w:t xml:space="preserve"> </w:t>
      </w:r>
      <w:r w:rsidRPr="00944C25">
        <w:rPr>
          <w:sz w:val="18"/>
          <w:szCs w:val="18"/>
        </w:rPr>
        <w:t>Пензенской области</w:t>
      </w:r>
    </w:p>
    <w:p w:rsidR="00B05115" w:rsidRPr="00944C25" w:rsidRDefault="00B05115" w:rsidP="00B05115">
      <w:pPr>
        <w:ind w:firstLine="709"/>
        <w:rPr>
          <w:sz w:val="18"/>
          <w:szCs w:val="18"/>
          <w:lang w:eastAsia="en-US"/>
        </w:rPr>
      </w:pPr>
    </w:p>
    <w:p w:rsidR="00B05115" w:rsidRPr="00944C25" w:rsidRDefault="00993979" w:rsidP="00993979">
      <w:pPr>
        <w:ind w:firstLine="709"/>
        <w:jc w:val="center"/>
        <w:rPr>
          <w:b/>
          <w:sz w:val="18"/>
          <w:szCs w:val="18"/>
          <w:lang w:eastAsia="en-US"/>
        </w:rPr>
      </w:pPr>
      <w:r>
        <w:rPr>
          <w:b/>
          <w:sz w:val="18"/>
          <w:szCs w:val="18"/>
          <w:lang w:eastAsia="en-US"/>
        </w:rPr>
        <w:t xml:space="preserve">Перечень </w:t>
      </w:r>
      <w:r w:rsidR="00B05115" w:rsidRPr="00944C25">
        <w:rPr>
          <w:b/>
          <w:sz w:val="18"/>
          <w:szCs w:val="18"/>
          <w:lang w:eastAsia="en-US"/>
        </w:rPr>
        <w:t xml:space="preserve">налоговых расходов </w:t>
      </w:r>
      <w:r w:rsidR="00B05115" w:rsidRPr="00944C25">
        <w:rPr>
          <w:b/>
          <w:sz w:val="18"/>
          <w:szCs w:val="18"/>
        </w:rPr>
        <w:t>Мошковского сельсовета</w:t>
      </w:r>
      <w:r w:rsidR="00822839">
        <w:rPr>
          <w:b/>
          <w:sz w:val="18"/>
          <w:szCs w:val="18"/>
        </w:rPr>
        <w:t xml:space="preserve"> </w:t>
      </w:r>
      <w:r w:rsidR="00B05115" w:rsidRPr="00944C25">
        <w:rPr>
          <w:b/>
          <w:sz w:val="18"/>
          <w:szCs w:val="18"/>
          <w:lang w:eastAsia="en-US"/>
        </w:rPr>
        <w:t>Бековского района Пензенской области</w:t>
      </w:r>
    </w:p>
    <w:p w:rsidR="00B05115" w:rsidRPr="00944C25" w:rsidRDefault="00B05115" w:rsidP="00B05115">
      <w:pPr>
        <w:ind w:firstLine="709"/>
        <w:rPr>
          <w:sz w:val="18"/>
          <w:szCs w:val="18"/>
          <w:lang w:eastAsia="en-US"/>
        </w:rPr>
      </w:pPr>
    </w:p>
    <w:tbl>
      <w:tblPr>
        <w:tblW w:w="102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134"/>
        <w:gridCol w:w="1134"/>
        <w:gridCol w:w="709"/>
        <w:gridCol w:w="1843"/>
        <w:gridCol w:w="1984"/>
        <w:gridCol w:w="1868"/>
        <w:gridCol w:w="709"/>
      </w:tblGrid>
      <w:tr w:rsidR="00B05115" w:rsidRPr="00944C25" w:rsidTr="00454B05">
        <w:tc>
          <w:tcPr>
            <w:tcW w:w="822" w:type="dxa"/>
          </w:tcPr>
          <w:p w:rsidR="00B05115" w:rsidRPr="00944C25" w:rsidRDefault="00B05115" w:rsidP="00C16346">
            <w:pPr>
              <w:jc w:val="center"/>
              <w:rPr>
                <w:sz w:val="18"/>
                <w:szCs w:val="18"/>
                <w:lang w:eastAsia="en-US"/>
              </w:rPr>
            </w:pPr>
            <w:r w:rsidRPr="00944C25">
              <w:rPr>
                <w:sz w:val="18"/>
                <w:szCs w:val="18"/>
                <w:lang w:eastAsia="en-US"/>
              </w:rPr>
              <w:t>Наименование налоговых льгот, освобождений и иных преференций по налогам</w:t>
            </w:r>
          </w:p>
        </w:tc>
        <w:tc>
          <w:tcPr>
            <w:tcW w:w="1134" w:type="dxa"/>
          </w:tcPr>
          <w:p w:rsidR="00B05115" w:rsidRPr="00944C25" w:rsidRDefault="00B05115" w:rsidP="00C16346">
            <w:pPr>
              <w:jc w:val="center"/>
              <w:rPr>
                <w:sz w:val="18"/>
                <w:szCs w:val="18"/>
                <w:lang w:eastAsia="en-US"/>
              </w:rPr>
            </w:pPr>
            <w:r w:rsidRPr="00944C25">
              <w:rPr>
                <w:sz w:val="18"/>
                <w:szCs w:val="18"/>
                <w:lang w:eastAsia="en-US"/>
              </w:rPr>
              <w:t xml:space="preserve">Нормативные правовые акты органа местного самоуправления </w:t>
            </w:r>
            <w:r w:rsidRPr="00944C25">
              <w:rPr>
                <w:sz w:val="18"/>
                <w:szCs w:val="18"/>
              </w:rPr>
              <w:t xml:space="preserve">Мошковского сельсовета </w:t>
            </w:r>
            <w:r w:rsidRPr="00944C25">
              <w:rPr>
                <w:sz w:val="18"/>
                <w:szCs w:val="18"/>
                <w:lang w:eastAsia="en-US"/>
              </w:rPr>
              <w:t>Бековского района Пензенской области, которыми предусматриваются налоговые льготы, освобождения и иные преференции по налогам</w:t>
            </w:r>
          </w:p>
        </w:tc>
        <w:tc>
          <w:tcPr>
            <w:tcW w:w="1134" w:type="dxa"/>
          </w:tcPr>
          <w:p w:rsidR="00B05115" w:rsidRPr="00944C25" w:rsidRDefault="00B05115" w:rsidP="00C16346">
            <w:pPr>
              <w:jc w:val="center"/>
              <w:rPr>
                <w:sz w:val="18"/>
                <w:szCs w:val="18"/>
                <w:lang w:eastAsia="en-US"/>
              </w:rPr>
            </w:pPr>
            <w:r w:rsidRPr="00944C25">
              <w:rPr>
                <w:sz w:val="18"/>
                <w:szCs w:val="18"/>
                <w:lang w:eastAsia="en-US"/>
              </w:rPr>
              <w:t xml:space="preserve">Период действия налоговых льгот, освобождений и иных преференций на налогам, установленными нормативными правовыми актами органа местного самоуправления </w:t>
            </w:r>
            <w:r w:rsidRPr="00944C25">
              <w:rPr>
                <w:sz w:val="18"/>
                <w:szCs w:val="18"/>
              </w:rPr>
              <w:t xml:space="preserve">Мошковского сельсовета </w:t>
            </w:r>
            <w:r w:rsidRPr="00944C25">
              <w:rPr>
                <w:sz w:val="18"/>
                <w:szCs w:val="18"/>
                <w:lang w:eastAsia="en-US"/>
              </w:rPr>
              <w:t>Бековского района Пензенской области</w:t>
            </w:r>
          </w:p>
        </w:tc>
        <w:tc>
          <w:tcPr>
            <w:tcW w:w="709" w:type="dxa"/>
          </w:tcPr>
          <w:p w:rsidR="00B05115" w:rsidRPr="00944C25" w:rsidRDefault="00B05115" w:rsidP="00C16346">
            <w:pPr>
              <w:jc w:val="center"/>
              <w:rPr>
                <w:sz w:val="18"/>
                <w:szCs w:val="18"/>
                <w:lang w:eastAsia="en-US"/>
              </w:rPr>
            </w:pPr>
            <w:r w:rsidRPr="00944C25">
              <w:rPr>
                <w:sz w:val="18"/>
                <w:szCs w:val="18"/>
                <w:lang w:eastAsia="en-US"/>
              </w:rPr>
              <w:t>Целевая категория налоговых расходов</w:t>
            </w:r>
          </w:p>
        </w:tc>
        <w:tc>
          <w:tcPr>
            <w:tcW w:w="1843" w:type="dxa"/>
          </w:tcPr>
          <w:p w:rsidR="00B05115" w:rsidRPr="00944C25" w:rsidRDefault="00B05115" w:rsidP="00C16346">
            <w:pPr>
              <w:jc w:val="center"/>
              <w:rPr>
                <w:sz w:val="18"/>
                <w:szCs w:val="18"/>
                <w:lang w:eastAsia="en-US"/>
              </w:rPr>
            </w:pPr>
            <w:r w:rsidRPr="00944C25">
              <w:rPr>
                <w:sz w:val="18"/>
                <w:szCs w:val="18"/>
                <w:lang w:eastAsia="en-US"/>
              </w:rPr>
              <w:t xml:space="preserve">Наименование муниципальной программы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и (или) цели структурных элементов муниципальной программы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или документов, отражающих цели социально-экономической политики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не относящиеся к муниципальным программам </w:t>
            </w:r>
            <w:r w:rsidRPr="00944C25">
              <w:rPr>
                <w:sz w:val="18"/>
                <w:szCs w:val="18"/>
              </w:rPr>
              <w:t xml:space="preserve">Мошковского сельсовета </w:t>
            </w:r>
            <w:r w:rsidRPr="00944C25">
              <w:rPr>
                <w:sz w:val="18"/>
                <w:szCs w:val="18"/>
                <w:lang w:eastAsia="en-US"/>
              </w:rPr>
              <w:t>Бековского района Пензенской области, в целях реализации которых предоставляются налоговые льготы, освобождения и иные преференции</w:t>
            </w:r>
          </w:p>
        </w:tc>
        <w:tc>
          <w:tcPr>
            <w:tcW w:w="1984" w:type="dxa"/>
          </w:tcPr>
          <w:p w:rsidR="00B05115" w:rsidRPr="00944C25" w:rsidRDefault="00B05115" w:rsidP="00C16346">
            <w:pPr>
              <w:jc w:val="center"/>
              <w:rPr>
                <w:sz w:val="18"/>
                <w:szCs w:val="18"/>
                <w:lang w:eastAsia="en-US"/>
              </w:rPr>
            </w:pPr>
            <w:r w:rsidRPr="00944C25">
              <w:rPr>
                <w:sz w:val="18"/>
                <w:szCs w:val="18"/>
                <w:lang w:eastAsia="en-US"/>
              </w:rPr>
              <w:t xml:space="preserve">Задачи муниципальной программы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и (или) цели структурных элементов муниципальной программы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или документов, отражающих цели социально-экономической политики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не относящиеся к муниципальным программам </w:t>
            </w:r>
            <w:r w:rsidRPr="00944C25">
              <w:rPr>
                <w:sz w:val="18"/>
                <w:szCs w:val="18"/>
              </w:rPr>
              <w:t xml:space="preserve">Мошковского сельсовета </w:t>
            </w:r>
            <w:r w:rsidRPr="00944C25">
              <w:rPr>
                <w:sz w:val="18"/>
                <w:szCs w:val="18"/>
                <w:lang w:eastAsia="en-US"/>
              </w:rPr>
              <w:t>Бековского района Пензенской области, в целях реализации которых предоставляются налоговые льготы, освобождения и иные преференции</w:t>
            </w:r>
          </w:p>
        </w:tc>
        <w:tc>
          <w:tcPr>
            <w:tcW w:w="1868" w:type="dxa"/>
          </w:tcPr>
          <w:p w:rsidR="00B05115" w:rsidRPr="00944C25" w:rsidRDefault="00B05115" w:rsidP="00C16346">
            <w:pPr>
              <w:jc w:val="center"/>
              <w:rPr>
                <w:sz w:val="18"/>
                <w:szCs w:val="18"/>
                <w:lang w:eastAsia="en-US"/>
              </w:rPr>
            </w:pPr>
            <w:r w:rsidRPr="00944C25">
              <w:rPr>
                <w:sz w:val="18"/>
                <w:szCs w:val="18"/>
                <w:lang w:eastAsia="en-US"/>
              </w:rPr>
              <w:t xml:space="preserve">Плановые назначения показателей (индикаторов) достижения целей предоставления льготы в соответствии с целями и задачами муниципальной программы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и их структурных элементов или с целями социально-экономической политики </w:t>
            </w:r>
            <w:r w:rsidRPr="00944C25">
              <w:rPr>
                <w:sz w:val="18"/>
                <w:szCs w:val="18"/>
              </w:rPr>
              <w:t xml:space="preserve">Мошковского сельсовета </w:t>
            </w:r>
            <w:r w:rsidRPr="00944C25">
              <w:rPr>
                <w:sz w:val="18"/>
                <w:szCs w:val="18"/>
                <w:lang w:eastAsia="en-US"/>
              </w:rPr>
              <w:t xml:space="preserve">Бековского района Пензенской области, не относящимися к муниципальным программам </w:t>
            </w:r>
            <w:r w:rsidRPr="00944C25">
              <w:rPr>
                <w:sz w:val="18"/>
                <w:szCs w:val="18"/>
              </w:rPr>
              <w:t xml:space="preserve">Мошковского сельсовета </w:t>
            </w:r>
            <w:r w:rsidRPr="00944C25">
              <w:rPr>
                <w:sz w:val="18"/>
                <w:szCs w:val="18"/>
                <w:lang w:eastAsia="en-US"/>
              </w:rPr>
              <w:t>Бековского района Пензенской области</w:t>
            </w:r>
          </w:p>
        </w:tc>
        <w:tc>
          <w:tcPr>
            <w:tcW w:w="709" w:type="dxa"/>
          </w:tcPr>
          <w:p w:rsidR="00B05115" w:rsidRPr="00944C25" w:rsidRDefault="00B05115" w:rsidP="00C16346">
            <w:pPr>
              <w:jc w:val="center"/>
              <w:rPr>
                <w:sz w:val="18"/>
                <w:szCs w:val="18"/>
                <w:lang w:eastAsia="en-US"/>
              </w:rPr>
            </w:pPr>
            <w:r w:rsidRPr="00944C25">
              <w:rPr>
                <w:sz w:val="18"/>
                <w:szCs w:val="18"/>
                <w:lang w:eastAsia="en-US"/>
              </w:rPr>
              <w:t>Кураторы налоговых расходов</w:t>
            </w:r>
          </w:p>
        </w:tc>
      </w:tr>
      <w:tr w:rsidR="00B05115" w:rsidRPr="00944C25" w:rsidTr="00454B05">
        <w:tc>
          <w:tcPr>
            <w:tcW w:w="822" w:type="dxa"/>
          </w:tcPr>
          <w:p w:rsidR="00B05115" w:rsidRPr="00944C25" w:rsidRDefault="00B05115" w:rsidP="00C16346">
            <w:pPr>
              <w:jc w:val="center"/>
              <w:rPr>
                <w:sz w:val="18"/>
                <w:szCs w:val="18"/>
                <w:lang w:eastAsia="en-US"/>
              </w:rPr>
            </w:pPr>
            <w:r w:rsidRPr="00944C25">
              <w:rPr>
                <w:sz w:val="18"/>
                <w:szCs w:val="18"/>
                <w:lang w:eastAsia="en-US"/>
              </w:rPr>
              <w:t>1</w:t>
            </w:r>
          </w:p>
        </w:tc>
        <w:tc>
          <w:tcPr>
            <w:tcW w:w="1134" w:type="dxa"/>
          </w:tcPr>
          <w:p w:rsidR="00B05115" w:rsidRPr="00944C25" w:rsidRDefault="00B05115" w:rsidP="00C16346">
            <w:pPr>
              <w:jc w:val="center"/>
              <w:rPr>
                <w:sz w:val="18"/>
                <w:szCs w:val="18"/>
                <w:lang w:eastAsia="en-US"/>
              </w:rPr>
            </w:pPr>
            <w:r w:rsidRPr="00944C25">
              <w:rPr>
                <w:sz w:val="18"/>
                <w:szCs w:val="18"/>
                <w:lang w:eastAsia="en-US"/>
              </w:rPr>
              <w:t>2</w:t>
            </w:r>
          </w:p>
        </w:tc>
        <w:tc>
          <w:tcPr>
            <w:tcW w:w="1134" w:type="dxa"/>
          </w:tcPr>
          <w:p w:rsidR="00B05115" w:rsidRPr="00944C25" w:rsidRDefault="00B05115" w:rsidP="00C16346">
            <w:pPr>
              <w:jc w:val="center"/>
              <w:rPr>
                <w:sz w:val="18"/>
                <w:szCs w:val="18"/>
                <w:lang w:eastAsia="en-US"/>
              </w:rPr>
            </w:pPr>
            <w:r w:rsidRPr="00944C25">
              <w:rPr>
                <w:sz w:val="18"/>
                <w:szCs w:val="18"/>
                <w:lang w:eastAsia="en-US"/>
              </w:rPr>
              <w:t>3</w:t>
            </w:r>
          </w:p>
        </w:tc>
        <w:tc>
          <w:tcPr>
            <w:tcW w:w="709" w:type="dxa"/>
          </w:tcPr>
          <w:p w:rsidR="00B05115" w:rsidRPr="00944C25" w:rsidRDefault="00B05115" w:rsidP="00C16346">
            <w:pPr>
              <w:jc w:val="center"/>
              <w:rPr>
                <w:sz w:val="18"/>
                <w:szCs w:val="18"/>
                <w:lang w:eastAsia="en-US"/>
              </w:rPr>
            </w:pPr>
            <w:r w:rsidRPr="00944C25">
              <w:rPr>
                <w:sz w:val="18"/>
                <w:szCs w:val="18"/>
                <w:lang w:eastAsia="en-US"/>
              </w:rPr>
              <w:t>4</w:t>
            </w:r>
          </w:p>
        </w:tc>
        <w:tc>
          <w:tcPr>
            <w:tcW w:w="1843" w:type="dxa"/>
          </w:tcPr>
          <w:p w:rsidR="00B05115" w:rsidRPr="00944C25" w:rsidRDefault="00B05115" w:rsidP="00C16346">
            <w:pPr>
              <w:jc w:val="center"/>
              <w:rPr>
                <w:sz w:val="18"/>
                <w:szCs w:val="18"/>
                <w:lang w:eastAsia="en-US"/>
              </w:rPr>
            </w:pPr>
            <w:r w:rsidRPr="00944C25">
              <w:rPr>
                <w:sz w:val="18"/>
                <w:szCs w:val="18"/>
                <w:lang w:eastAsia="en-US"/>
              </w:rPr>
              <w:t>5</w:t>
            </w:r>
          </w:p>
        </w:tc>
        <w:tc>
          <w:tcPr>
            <w:tcW w:w="1984" w:type="dxa"/>
          </w:tcPr>
          <w:p w:rsidR="00B05115" w:rsidRPr="00944C25" w:rsidRDefault="00B05115" w:rsidP="00C16346">
            <w:pPr>
              <w:jc w:val="center"/>
              <w:rPr>
                <w:sz w:val="18"/>
                <w:szCs w:val="18"/>
                <w:lang w:eastAsia="en-US"/>
              </w:rPr>
            </w:pPr>
            <w:r w:rsidRPr="00944C25">
              <w:rPr>
                <w:sz w:val="18"/>
                <w:szCs w:val="18"/>
                <w:lang w:eastAsia="en-US"/>
              </w:rPr>
              <w:t>6</w:t>
            </w:r>
          </w:p>
        </w:tc>
        <w:tc>
          <w:tcPr>
            <w:tcW w:w="1868" w:type="dxa"/>
          </w:tcPr>
          <w:p w:rsidR="00B05115" w:rsidRPr="00944C25" w:rsidRDefault="00B05115" w:rsidP="00C16346">
            <w:pPr>
              <w:jc w:val="center"/>
              <w:rPr>
                <w:sz w:val="18"/>
                <w:szCs w:val="18"/>
                <w:lang w:eastAsia="en-US"/>
              </w:rPr>
            </w:pPr>
            <w:r w:rsidRPr="00944C25">
              <w:rPr>
                <w:sz w:val="18"/>
                <w:szCs w:val="18"/>
                <w:lang w:eastAsia="en-US"/>
              </w:rPr>
              <w:t>7</w:t>
            </w:r>
          </w:p>
        </w:tc>
        <w:tc>
          <w:tcPr>
            <w:tcW w:w="709" w:type="dxa"/>
          </w:tcPr>
          <w:p w:rsidR="00B05115" w:rsidRPr="00944C25" w:rsidRDefault="00B05115" w:rsidP="00C16346">
            <w:pPr>
              <w:jc w:val="center"/>
              <w:rPr>
                <w:sz w:val="18"/>
                <w:szCs w:val="18"/>
                <w:lang w:eastAsia="en-US"/>
              </w:rPr>
            </w:pPr>
            <w:r w:rsidRPr="00944C25">
              <w:rPr>
                <w:sz w:val="18"/>
                <w:szCs w:val="18"/>
                <w:lang w:eastAsia="en-US"/>
              </w:rPr>
              <w:t>8</w:t>
            </w:r>
          </w:p>
        </w:tc>
      </w:tr>
    </w:tbl>
    <w:p w:rsidR="00320AD0" w:rsidRDefault="00320AD0">
      <w:pPr>
        <w:tabs>
          <w:tab w:val="left" w:pos="6555"/>
        </w:tabs>
        <w:rPr>
          <w:sz w:val="18"/>
          <w:szCs w:val="18"/>
        </w:rPr>
      </w:pPr>
    </w:p>
    <w:p w:rsidR="00993979" w:rsidRPr="00944C25" w:rsidRDefault="00993979" w:rsidP="00993979">
      <w:pPr>
        <w:autoSpaceDE w:val="0"/>
        <w:autoSpaceDN w:val="0"/>
        <w:adjustRightInd w:val="0"/>
        <w:jc w:val="center"/>
        <w:outlineLvl w:val="1"/>
        <w:rPr>
          <w:sz w:val="18"/>
          <w:szCs w:val="18"/>
        </w:rPr>
      </w:pPr>
      <w:r w:rsidRPr="00944C25">
        <w:rPr>
          <w:sz w:val="18"/>
          <w:szCs w:val="18"/>
        </w:rPr>
        <w:t>Приложение № 2</w:t>
      </w:r>
      <w:r w:rsidR="00454B05">
        <w:rPr>
          <w:sz w:val="18"/>
          <w:szCs w:val="18"/>
        </w:rPr>
        <w:t xml:space="preserve"> </w:t>
      </w:r>
      <w:r w:rsidRPr="00944C25">
        <w:rPr>
          <w:sz w:val="18"/>
          <w:szCs w:val="18"/>
        </w:rPr>
        <w:t>к Порядку формирования перечня</w:t>
      </w:r>
      <w:r w:rsidR="00822839">
        <w:rPr>
          <w:sz w:val="18"/>
          <w:szCs w:val="18"/>
        </w:rPr>
        <w:t xml:space="preserve"> </w:t>
      </w:r>
      <w:r w:rsidRPr="00944C25">
        <w:rPr>
          <w:sz w:val="18"/>
          <w:szCs w:val="18"/>
        </w:rPr>
        <w:t>налоговых расходов и оценки</w:t>
      </w:r>
      <w:r w:rsidR="00822839">
        <w:rPr>
          <w:sz w:val="18"/>
          <w:szCs w:val="18"/>
        </w:rPr>
        <w:t xml:space="preserve"> </w:t>
      </w:r>
      <w:r w:rsidRPr="00944C25">
        <w:rPr>
          <w:sz w:val="18"/>
          <w:szCs w:val="18"/>
        </w:rPr>
        <w:t>налоговых расходов Мошковского</w:t>
      </w:r>
    </w:p>
    <w:p w:rsidR="00993979" w:rsidRPr="00944C25" w:rsidRDefault="00993979" w:rsidP="00993979">
      <w:pPr>
        <w:autoSpaceDE w:val="0"/>
        <w:autoSpaceDN w:val="0"/>
        <w:adjustRightInd w:val="0"/>
        <w:jc w:val="center"/>
        <w:outlineLvl w:val="1"/>
        <w:rPr>
          <w:sz w:val="18"/>
          <w:szCs w:val="18"/>
          <w:lang w:eastAsia="en-US"/>
        </w:rPr>
      </w:pPr>
      <w:r w:rsidRPr="00944C25">
        <w:rPr>
          <w:sz w:val="18"/>
          <w:szCs w:val="18"/>
        </w:rPr>
        <w:t>сельсовета Бековского района</w:t>
      </w:r>
      <w:r w:rsidR="00822839">
        <w:rPr>
          <w:sz w:val="18"/>
          <w:szCs w:val="18"/>
        </w:rPr>
        <w:t xml:space="preserve"> </w:t>
      </w:r>
      <w:r w:rsidRPr="00944C25">
        <w:rPr>
          <w:sz w:val="18"/>
          <w:szCs w:val="18"/>
        </w:rPr>
        <w:t>Пензенской области</w:t>
      </w:r>
    </w:p>
    <w:p w:rsidR="00993979" w:rsidRDefault="00993979" w:rsidP="00993979">
      <w:pPr>
        <w:ind w:firstLine="709"/>
        <w:jc w:val="center"/>
        <w:rPr>
          <w:b/>
          <w:sz w:val="18"/>
          <w:szCs w:val="18"/>
          <w:lang w:eastAsia="en-US"/>
        </w:rPr>
      </w:pPr>
      <w:r w:rsidRPr="00944C25">
        <w:rPr>
          <w:b/>
          <w:sz w:val="18"/>
          <w:szCs w:val="18"/>
          <w:lang w:eastAsia="en-US"/>
        </w:rPr>
        <w:t>Заключение (сводное заключение) об эффективности налоговых расходов</w:t>
      </w:r>
      <w:r w:rsidR="00822839">
        <w:rPr>
          <w:b/>
          <w:sz w:val="18"/>
          <w:szCs w:val="18"/>
          <w:lang w:eastAsia="en-US"/>
        </w:rPr>
        <w:t xml:space="preserve"> </w:t>
      </w:r>
      <w:r w:rsidRPr="00944C25">
        <w:rPr>
          <w:b/>
          <w:sz w:val="18"/>
          <w:szCs w:val="18"/>
        </w:rPr>
        <w:t>Мошковского сельсовета</w:t>
      </w:r>
      <w:r w:rsidR="00822839">
        <w:rPr>
          <w:b/>
          <w:sz w:val="18"/>
          <w:szCs w:val="18"/>
        </w:rPr>
        <w:t xml:space="preserve">  </w:t>
      </w:r>
      <w:r w:rsidRPr="00944C25">
        <w:rPr>
          <w:b/>
          <w:sz w:val="18"/>
          <w:szCs w:val="18"/>
          <w:lang w:eastAsia="en-US"/>
        </w:rPr>
        <w:t>Бековского района Пензенской области</w:t>
      </w:r>
    </w:p>
    <w:p w:rsidR="00993979" w:rsidRPr="00944C25" w:rsidRDefault="00993979" w:rsidP="00993979">
      <w:pPr>
        <w:ind w:firstLine="709"/>
        <w:jc w:val="center"/>
        <w:rPr>
          <w:b/>
          <w:sz w:val="18"/>
          <w:szCs w:val="1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1843"/>
        <w:gridCol w:w="1417"/>
        <w:gridCol w:w="1276"/>
        <w:gridCol w:w="1678"/>
        <w:gridCol w:w="1984"/>
      </w:tblGrid>
      <w:tr w:rsidR="00993979" w:rsidRPr="00944C25" w:rsidTr="00454B05">
        <w:trPr>
          <w:jc w:val="center"/>
        </w:trPr>
        <w:tc>
          <w:tcPr>
            <w:tcW w:w="1963" w:type="dxa"/>
          </w:tcPr>
          <w:p w:rsidR="00993979" w:rsidRPr="00944C25" w:rsidRDefault="00993979" w:rsidP="00C16346">
            <w:pPr>
              <w:jc w:val="center"/>
              <w:rPr>
                <w:sz w:val="18"/>
                <w:szCs w:val="18"/>
                <w:lang w:eastAsia="en-US"/>
              </w:rPr>
            </w:pPr>
            <w:r w:rsidRPr="00944C25">
              <w:rPr>
                <w:sz w:val="18"/>
                <w:szCs w:val="18"/>
                <w:lang w:eastAsia="en-US"/>
              </w:rPr>
              <w:t>Наименование налогового расхода</w:t>
            </w:r>
          </w:p>
        </w:tc>
        <w:tc>
          <w:tcPr>
            <w:tcW w:w="1843" w:type="dxa"/>
          </w:tcPr>
          <w:p w:rsidR="00993979" w:rsidRPr="00944C25" w:rsidRDefault="00993979" w:rsidP="00C16346">
            <w:pPr>
              <w:jc w:val="center"/>
              <w:rPr>
                <w:sz w:val="18"/>
                <w:szCs w:val="18"/>
                <w:lang w:eastAsia="en-US"/>
              </w:rPr>
            </w:pPr>
            <w:r w:rsidRPr="00944C25">
              <w:rPr>
                <w:sz w:val="18"/>
                <w:szCs w:val="18"/>
                <w:lang w:eastAsia="en-US"/>
              </w:rPr>
              <w:t>Целевая категория налоговых расходов</w:t>
            </w:r>
          </w:p>
        </w:tc>
        <w:tc>
          <w:tcPr>
            <w:tcW w:w="1417" w:type="dxa"/>
          </w:tcPr>
          <w:p w:rsidR="00993979" w:rsidRPr="00944C25" w:rsidRDefault="00993979" w:rsidP="00C16346">
            <w:pPr>
              <w:jc w:val="center"/>
              <w:rPr>
                <w:sz w:val="18"/>
                <w:szCs w:val="18"/>
                <w:lang w:eastAsia="en-US"/>
              </w:rPr>
            </w:pPr>
            <w:r w:rsidRPr="00944C25">
              <w:rPr>
                <w:sz w:val="18"/>
                <w:szCs w:val="18"/>
                <w:lang w:eastAsia="en-US"/>
              </w:rPr>
              <w:t>Целесообразность налогового расхода</w:t>
            </w:r>
          </w:p>
        </w:tc>
        <w:tc>
          <w:tcPr>
            <w:tcW w:w="1276" w:type="dxa"/>
          </w:tcPr>
          <w:p w:rsidR="00993979" w:rsidRPr="00944C25" w:rsidRDefault="00993979" w:rsidP="00C16346">
            <w:pPr>
              <w:jc w:val="center"/>
              <w:rPr>
                <w:sz w:val="18"/>
                <w:szCs w:val="18"/>
                <w:lang w:eastAsia="en-US"/>
              </w:rPr>
            </w:pPr>
            <w:r w:rsidRPr="00944C25">
              <w:rPr>
                <w:sz w:val="18"/>
                <w:szCs w:val="18"/>
                <w:lang w:eastAsia="en-US"/>
              </w:rPr>
              <w:t>Результативность налогового расхода</w:t>
            </w:r>
          </w:p>
        </w:tc>
        <w:tc>
          <w:tcPr>
            <w:tcW w:w="1678" w:type="dxa"/>
          </w:tcPr>
          <w:p w:rsidR="00993979" w:rsidRPr="00944C25" w:rsidRDefault="00993979" w:rsidP="00C16346">
            <w:pPr>
              <w:jc w:val="center"/>
              <w:rPr>
                <w:sz w:val="18"/>
                <w:szCs w:val="18"/>
                <w:lang w:eastAsia="en-US"/>
              </w:rPr>
            </w:pPr>
            <w:r w:rsidRPr="00944C25">
              <w:rPr>
                <w:sz w:val="18"/>
                <w:szCs w:val="18"/>
                <w:lang w:eastAsia="en-US"/>
              </w:rPr>
              <w:t>Общий вывод о степени эффективности налогового расхода</w:t>
            </w:r>
          </w:p>
        </w:tc>
        <w:tc>
          <w:tcPr>
            <w:tcW w:w="1984" w:type="dxa"/>
          </w:tcPr>
          <w:p w:rsidR="00993979" w:rsidRPr="00944C25" w:rsidRDefault="00993979" w:rsidP="00C16346">
            <w:pPr>
              <w:jc w:val="center"/>
              <w:rPr>
                <w:sz w:val="18"/>
                <w:szCs w:val="18"/>
                <w:lang w:eastAsia="en-US"/>
              </w:rPr>
            </w:pPr>
            <w:r w:rsidRPr="00944C25">
              <w:rPr>
                <w:sz w:val="18"/>
                <w:szCs w:val="18"/>
                <w:lang w:eastAsia="en-US"/>
              </w:rPr>
              <w:t>Рекомендации целесообразности дальнейшего осуществления налогового расхода</w:t>
            </w:r>
          </w:p>
        </w:tc>
      </w:tr>
      <w:tr w:rsidR="00993979" w:rsidRPr="00944C25" w:rsidTr="00454B05">
        <w:trPr>
          <w:jc w:val="center"/>
        </w:trPr>
        <w:tc>
          <w:tcPr>
            <w:tcW w:w="1963" w:type="dxa"/>
          </w:tcPr>
          <w:p w:rsidR="00993979" w:rsidRPr="00944C25" w:rsidRDefault="00993979" w:rsidP="00C16346">
            <w:pPr>
              <w:jc w:val="center"/>
              <w:rPr>
                <w:sz w:val="18"/>
                <w:szCs w:val="18"/>
                <w:lang w:eastAsia="en-US"/>
              </w:rPr>
            </w:pPr>
          </w:p>
        </w:tc>
        <w:tc>
          <w:tcPr>
            <w:tcW w:w="1843" w:type="dxa"/>
          </w:tcPr>
          <w:p w:rsidR="00993979" w:rsidRPr="00944C25" w:rsidRDefault="00993979" w:rsidP="00C16346">
            <w:pPr>
              <w:jc w:val="center"/>
              <w:rPr>
                <w:sz w:val="18"/>
                <w:szCs w:val="18"/>
                <w:lang w:eastAsia="en-US"/>
              </w:rPr>
            </w:pPr>
          </w:p>
        </w:tc>
        <w:tc>
          <w:tcPr>
            <w:tcW w:w="1417" w:type="dxa"/>
          </w:tcPr>
          <w:p w:rsidR="00993979" w:rsidRPr="00944C25" w:rsidRDefault="00993979" w:rsidP="00C16346">
            <w:pPr>
              <w:jc w:val="center"/>
              <w:rPr>
                <w:sz w:val="18"/>
                <w:szCs w:val="18"/>
                <w:lang w:eastAsia="en-US"/>
              </w:rPr>
            </w:pPr>
          </w:p>
        </w:tc>
        <w:tc>
          <w:tcPr>
            <w:tcW w:w="1276" w:type="dxa"/>
          </w:tcPr>
          <w:p w:rsidR="00993979" w:rsidRPr="00944C25" w:rsidRDefault="00993979" w:rsidP="00C16346">
            <w:pPr>
              <w:jc w:val="center"/>
              <w:rPr>
                <w:sz w:val="18"/>
                <w:szCs w:val="18"/>
                <w:lang w:eastAsia="en-US"/>
              </w:rPr>
            </w:pPr>
          </w:p>
        </w:tc>
        <w:tc>
          <w:tcPr>
            <w:tcW w:w="1678" w:type="dxa"/>
          </w:tcPr>
          <w:p w:rsidR="00993979" w:rsidRPr="00944C25" w:rsidRDefault="00993979" w:rsidP="00C16346">
            <w:pPr>
              <w:jc w:val="center"/>
              <w:rPr>
                <w:sz w:val="18"/>
                <w:szCs w:val="18"/>
                <w:lang w:eastAsia="en-US"/>
              </w:rPr>
            </w:pPr>
          </w:p>
        </w:tc>
        <w:tc>
          <w:tcPr>
            <w:tcW w:w="1984" w:type="dxa"/>
          </w:tcPr>
          <w:p w:rsidR="00993979" w:rsidRPr="00944C25" w:rsidRDefault="00993979" w:rsidP="00C16346">
            <w:pPr>
              <w:jc w:val="center"/>
              <w:rPr>
                <w:sz w:val="18"/>
                <w:szCs w:val="18"/>
                <w:lang w:eastAsia="en-US"/>
              </w:rPr>
            </w:pPr>
          </w:p>
        </w:tc>
      </w:tr>
      <w:tr w:rsidR="00993979" w:rsidRPr="00944C25" w:rsidTr="00454B05">
        <w:trPr>
          <w:jc w:val="center"/>
        </w:trPr>
        <w:tc>
          <w:tcPr>
            <w:tcW w:w="1963" w:type="dxa"/>
          </w:tcPr>
          <w:p w:rsidR="00993979" w:rsidRPr="00944C25" w:rsidRDefault="00993979" w:rsidP="00C16346">
            <w:pPr>
              <w:jc w:val="center"/>
              <w:rPr>
                <w:sz w:val="18"/>
                <w:szCs w:val="18"/>
                <w:lang w:eastAsia="en-US"/>
              </w:rPr>
            </w:pPr>
          </w:p>
        </w:tc>
        <w:tc>
          <w:tcPr>
            <w:tcW w:w="1843" w:type="dxa"/>
          </w:tcPr>
          <w:p w:rsidR="00993979" w:rsidRPr="00944C25" w:rsidRDefault="00993979" w:rsidP="00C16346">
            <w:pPr>
              <w:jc w:val="center"/>
              <w:rPr>
                <w:sz w:val="18"/>
                <w:szCs w:val="18"/>
                <w:lang w:eastAsia="en-US"/>
              </w:rPr>
            </w:pPr>
          </w:p>
        </w:tc>
        <w:tc>
          <w:tcPr>
            <w:tcW w:w="1417" w:type="dxa"/>
          </w:tcPr>
          <w:p w:rsidR="00993979" w:rsidRPr="00944C25" w:rsidRDefault="00993979" w:rsidP="00C16346">
            <w:pPr>
              <w:jc w:val="center"/>
              <w:rPr>
                <w:sz w:val="18"/>
                <w:szCs w:val="18"/>
                <w:lang w:eastAsia="en-US"/>
              </w:rPr>
            </w:pPr>
          </w:p>
        </w:tc>
        <w:tc>
          <w:tcPr>
            <w:tcW w:w="1276" w:type="dxa"/>
          </w:tcPr>
          <w:p w:rsidR="00993979" w:rsidRPr="00944C25" w:rsidRDefault="00993979" w:rsidP="00C16346">
            <w:pPr>
              <w:jc w:val="center"/>
              <w:rPr>
                <w:sz w:val="18"/>
                <w:szCs w:val="18"/>
                <w:lang w:eastAsia="en-US"/>
              </w:rPr>
            </w:pPr>
          </w:p>
        </w:tc>
        <w:tc>
          <w:tcPr>
            <w:tcW w:w="1678" w:type="dxa"/>
          </w:tcPr>
          <w:p w:rsidR="00993979" w:rsidRPr="00944C25" w:rsidRDefault="00993979" w:rsidP="00C16346">
            <w:pPr>
              <w:jc w:val="center"/>
              <w:rPr>
                <w:sz w:val="18"/>
                <w:szCs w:val="18"/>
                <w:lang w:eastAsia="en-US"/>
              </w:rPr>
            </w:pPr>
          </w:p>
        </w:tc>
        <w:tc>
          <w:tcPr>
            <w:tcW w:w="1984" w:type="dxa"/>
          </w:tcPr>
          <w:p w:rsidR="00993979" w:rsidRPr="00944C25" w:rsidRDefault="00993979" w:rsidP="00C16346">
            <w:pPr>
              <w:jc w:val="center"/>
              <w:rPr>
                <w:sz w:val="18"/>
                <w:szCs w:val="18"/>
                <w:lang w:eastAsia="en-US"/>
              </w:rPr>
            </w:pPr>
          </w:p>
        </w:tc>
      </w:tr>
      <w:tr w:rsidR="00993979" w:rsidRPr="00944C25" w:rsidTr="00454B05">
        <w:trPr>
          <w:jc w:val="center"/>
        </w:trPr>
        <w:tc>
          <w:tcPr>
            <w:tcW w:w="1963" w:type="dxa"/>
          </w:tcPr>
          <w:p w:rsidR="00993979" w:rsidRPr="00944C25" w:rsidRDefault="00993979" w:rsidP="00C16346">
            <w:pPr>
              <w:jc w:val="center"/>
              <w:rPr>
                <w:sz w:val="18"/>
                <w:szCs w:val="18"/>
                <w:lang w:eastAsia="en-US"/>
              </w:rPr>
            </w:pPr>
          </w:p>
        </w:tc>
        <w:tc>
          <w:tcPr>
            <w:tcW w:w="1843" w:type="dxa"/>
          </w:tcPr>
          <w:p w:rsidR="00993979" w:rsidRPr="00944C25" w:rsidRDefault="00993979" w:rsidP="00C16346">
            <w:pPr>
              <w:jc w:val="center"/>
              <w:rPr>
                <w:sz w:val="18"/>
                <w:szCs w:val="18"/>
                <w:lang w:eastAsia="en-US"/>
              </w:rPr>
            </w:pPr>
          </w:p>
        </w:tc>
        <w:tc>
          <w:tcPr>
            <w:tcW w:w="1417" w:type="dxa"/>
          </w:tcPr>
          <w:p w:rsidR="00993979" w:rsidRPr="00944C25" w:rsidRDefault="00993979" w:rsidP="00C16346">
            <w:pPr>
              <w:jc w:val="center"/>
              <w:rPr>
                <w:sz w:val="18"/>
                <w:szCs w:val="18"/>
                <w:lang w:eastAsia="en-US"/>
              </w:rPr>
            </w:pPr>
          </w:p>
        </w:tc>
        <w:tc>
          <w:tcPr>
            <w:tcW w:w="1276" w:type="dxa"/>
          </w:tcPr>
          <w:p w:rsidR="00993979" w:rsidRPr="00944C25" w:rsidRDefault="00993979" w:rsidP="00C16346">
            <w:pPr>
              <w:jc w:val="center"/>
              <w:rPr>
                <w:sz w:val="18"/>
                <w:szCs w:val="18"/>
                <w:lang w:eastAsia="en-US"/>
              </w:rPr>
            </w:pPr>
          </w:p>
        </w:tc>
        <w:tc>
          <w:tcPr>
            <w:tcW w:w="1678" w:type="dxa"/>
          </w:tcPr>
          <w:p w:rsidR="00993979" w:rsidRPr="00944C25" w:rsidRDefault="00993979" w:rsidP="00C16346">
            <w:pPr>
              <w:jc w:val="center"/>
              <w:rPr>
                <w:sz w:val="18"/>
                <w:szCs w:val="18"/>
                <w:lang w:eastAsia="en-US"/>
              </w:rPr>
            </w:pPr>
          </w:p>
        </w:tc>
        <w:tc>
          <w:tcPr>
            <w:tcW w:w="1984" w:type="dxa"/>
          </w:tcPr>
          <w:p w:rsidR="00993979" w:rsidRPr="00944C25" w:rsidRDefault="00993979" w:rsidP="00C16346">
            <w:pPr>
              <w:jc w:val="center"/>
              <w:rPr>
                <w:sz w:val="18"/>
                <w:szCs w:val="18"/>
                <w:lang w:eastAsia="en-US"/>
              </w:rPr>
            </w:pPr>
          </w:p>
        </w:tc>
      </w:tr>
      <w:tr w:rsidR="00993979" w:rsidRPr="00944C25" w:rsidTr="00454B05">
        <w:trPr>
          <w:jc w:val="center"/>
        </w:trPr>
        <w:tc>
          <w:tcPr>
            <w:tcW w:w="1963" w:type="dxa"/>
          </w:tcPr>
          <w:p w:rsidR="00993979" w:rsidRPr="00944C25" w:rsidRDefault="00993979" w:rsidP="00C16346">
            <w:pPr>
              <w:jc w:val="center"/>
              <w:rPr>
                <w:sz w:val="18"/>
                <w:szCs w:val="18"/>
                <w:lang w:eastAsia="en-US"/>
              </w:rPr>
            </w:pPr>
          </w:p>
        </w:tc>
        <w:tc>
          <w:tcPr>
            <w:tcW w:w="1843" w:type="dxa"/>
          </w:tcPr>
          <w:p w:rsidR="00993979" w:rsidRPr="00944C25" w:rsidRDefault="00993979" w:rsidP="00C16346">
            <w:pPr>
              <w:jc w:val="center"/>
              <w:rPr>
                <w:sz w:val="18"/>
                <w:szCs w:val="18"/>
                <w:lang w:eastAsia="en-US"/>
              </w:rPr>
            </w:pPr>
          </w:p>
        </w:tc>
        <w:tc>
          <w:tcPr>
            <w:tcW w:w="1417" w:type="dxa"/>
          </w:tcPr>
          <w:p w:rsidR="00993979" w:rsidRPr="00944C25" w:rsidRDefault="00993979" w:rsidP="00C16346">
            <w:pPr>
              <w:jc w:val="center"/>
              <w:rPr>
                <w:sz w:val="18"/>
                <w:szCs w:val="18"/>
                <w:lang w:eastAsia="en-US"/>
              </w:rPr>
            </w:pPr>
          </w:p>
        </w:tc>
        <w:tc>
          <w:tcPr>
            <w:tcW w:w="1276" w:type="dxa"/>
          </w:tcPr>
          <w:p w:rsidR="00993979" w:rsidRPr="00944C25" w:rsidRDefault="00993979" w:rsidP="00C16346">
            <w:pPr>
              <w:jc w:val="center"/>
              <w:rPr>
                <w:sz w:val="18"/>
                <w:szCs w:val="18"/>
                <w:lang w:eastAsia="en-US"/>
              </w:rPr>
            </w:pPr>
          </w:p>
        </w:tc>
        <w:tc>
          <w:tcPr>
            <w:tcW w:w="1678" w:type="dxa"/>
          </w:tcPr>
          <w:p w:rsidR="00993979" w:rsidRPr="00944C25" w:rsidRDefault="00993979" w:rsidP="00C16346">
            <w:pPr>
              <w:jc w:val="center"/>
              <w:rPr>
                <w:sz w:val="18"/>
                <w:szCs w:val="18"/>
                <w:lang w:eastAsia="en-US"/>
              </w:rPr>
            </w:pPr>
          </w:p>
        </w:tc>
        <w:tc>
          <w:tcPr>
            <w:tcW w:w="1984" w:type="dxa"/>
          </w:tcPr>
          <w:p w:rsidR="00993979" w:rsidRPr="00944C25" w:rsidRDefault="00993979" w:rsidP="00C16346">
            <w:pPr>
              <w:jc w:val="center"/>
              <w:rPr>
                <w:sz w:val="18"/>
                <w:szCs w:val="18"/>
                <w:lang w:eastAsia="en-US"/>
              </w:rPr>
            </w:pPr>
          </w:p>
        </w:tc>
      </w:tr>
    </w:tbl>
    <w:p w:rsidR="00993979" w:rsidRDefault="00993979">
      <w:pPr>
        <w:tabs>
          <w:tab w:val="left" w:pos="6555"/>
        </w:tabs>
        <w:rPr>
          <w:sz w:val="18"/>
          <w:szCs w:val="18"/>
        </w:rPr>
      </w:pPr>
      <w:r>
        <w:rPr>
          <w:sz w:val="18"/>
          <w:szCs w:val="18"/>
        </w:rPr>
        <w:t>Руководитель органа местного самоуправления</w:t>
      </w:r>
    </w:p>
    <w:p w:rsidR="00993979" w:rsidRDefault="00993979">
      <w:pPr>
        <w:tabs>
          <w:tab w:val="left" w:pos="6555"/>
        </w:tabs>
        <w:rPr>
          <w:sz w:val="18"/>
          <w:szCs w:val="18"/>
        </w:rPr>
      </w:pPr>
      <w:r>
        <w:rPr>
          <w:sz w:val="18"/>
          <w:szCs w:val="18"/>
        </w:rPr>
        <w:t xml:space="preserve">Мошковского сельсовета </w:t>
      </w:r>
    </w:p>
    <w:p w:rsidR="00D56B46" w:rsidRDefault="00993979">
      <w:pPr>
        <w:tabs>
          <w:tab w:val="left" w:pos="6555"/>
        </w:tabs>
        <w:rPr>
          <w:sz w:val="18"/>
          <w:szCs w:val="18"/>
        </w:rPr>
      </w:pPr>
      <w:r>
        <w:rPr>
          <w:sz w:val="18"/>
          <w:szCs w:val="18"/>
        </w:rPr>
        <w:t>Бековского района Пензенской области                                                   ______________                            ______________________</w:t>
      </w:r>
    </w:p>
    <w:p w:rsidR="00D56B46" w:rsidRDefault="00993979">
      <w:pPr>
        <w:tabs>
          <w:tab w:val="left" w:pos="6555"/>
        </w:tabs>
        <w:rPr>
          <w:sz w:val="18"/>
          <w:szCs w:val="18"/>
        </w:rPr>
      </w:pPr>
      <w:r>
        <w:rPr>
          <w:sz w:val="18"/>
          <w:szCs w:val="18"/>
        </w:rPr>
        <w:t>(куратор налогового расхода)                                                                         (подпись)                                     (расшифровка подписи)</w:t>
      </w:r>
    </w:p>
    <w:p w:rsidR="00D56B46" w:rsidRDefault="00D56B46">
      <w:pPr>
        <w:tabs>
          <w:tab w:val="left" w:pos="6555"/>
        </w:tabs>
        <w:rPr>
          <w:sz w:val="18"/>
          <w:szCs w:val="18"/>
        </w:rPr>
      </w:pPr>
    </w:p>
    <w:p w:rsidR="00A23F37" w:rsidRPr="00A23F37" w:rsidRDefault="00A23F37" w:rsidP="00A23F37">
      <w:pPr>
        <w:autoSpaceDE w:val="0"/>
        <w:autoSpaceDN w:val="0"/>
        <w:adjustRightInd w:val="0"/>
        <w:jc w:val="center"/>
        <w:outlineLvl w:val="1"/>
        <w:rPr>
          <w:sz w:val="18"/>
          <w:szCs w:val="18"/>
          <w:lang w:eastAsia="en-US"/>
        </w:rPr>
      </w:pPr>
      <w:r w:rsidRPr="00A23F37">
        <w:rPr>
          <w:sz w:val="18"/>
          <w:szCs w:val="18"/>
        </w:rPr>
        <w:t>Приложение № 3к Порядку формирования перечня налоговых расходов и оценки налоговых расходов Мошковскогосельсовета Бековского района Пензенской области</w:t>
      </w:r>
    </w:p>
    <w:p w:rsidR="00A23F37" w:rsidRPr="00A23F37" w:rsidRDefault="00A23F37" w:rsidP="00A23F37">
      <w:pPr>
        <w:autoSpaceDE w:val="0"/>
        <w:autoSpaceDN w:val="0"/>
        <w:adjustRightInd w:val="0"/>
        <w:jc w:val="center"/>
        <w:outlineLvl w:val="1"/>
        <w:rPr>
          <w:spacing w:val="-4"/>
          <w:sz w:val="18"/>
          <w:szCs w:val="18"/>
        </w:rPr>
      </w:pPr>
      <w:r w:rsidRPr="00A23F37">
        <w:rPr>
          <w:b/>
          <w:spacing w:val="-4"/>
          <w:sz w:val="18"/>
          <w:szCs w:val="18"/>
        </w:rPr>
        <w:t xml:space="preserve">Перечень показателей для проведения оценки налоговых расходов </w:t>
      </w:r>
      <w:r w:rsidRPr="00A23F37">
        <w:rPr>
          <w:b/>
          <w:sz w:val="18"/>
          <w:szCs w:val="18"/>
        </w:rPr>
        <w:t>Мошковского сельсовета</w:t>
      </w:r>
      <w:r w:rsidR="00822839">
        <w:rPr>
          <w:b/>
          <w:sz w:val="18"/>
          <w:szCs w:val="18"/>
        </w:rPr>
        <w:t xml:space="preserve"> </w:t>
      </w:r>
      <w:r w:rsidRPr="00A23F37">
        <w:rPr>
          <w:b/>
          <w:spacing w:val="-4"/>
          <w:sz w:val="18"/>
          <w:szCs w:val="18"/>
        </w:rPr>
        <w:t>Бековского района Пензенской области</w:t>
      </w:r>
    </w:p>
    <w:p w:rsidR="00A23F37" w:rsidRPr="00A23F37" w:rsidRDefault="00A23F37" w:rsidP="00A23F37">
      <w:pPr>
        <w:autoSpaceDE w:val="0"/>
        <w:autoSpaceDN w:val="0"/>
        <w:adjustRightInd w:val="0"/>
        <w:jc w:val="center"/>
        <w:rPr>
          <w:spacing w:val="-4"/>
          <w:sz w:val="18"/>
          <w:szCs w:val="18"/>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62" w:type="dxa"/>
          <w:bottom w:w="57" w:type="dxa"/>
          <w:right w:w="62" w:type="dxa"/>
        </w:tblCellMar>
        <w:tblLook w:val="0000" w:firstRow="0" w:lastRow="0" w:firstColumn="0" w:lastColumn="0" w:noHBand="0" w:noVBand="0"/>
      </w:tblPr>
      <w:tblGrid>
        <w:gridCol w:w="642"/>
        <w:gridCol w:w="5954"/>
        <w:gridCol w:w="3474"/>
      </w:tblGrid>
      <w:tr w:rsidR="00A23F37" w:rsidRPr="00A23F37" w:rsidTr="00454B05">
        <w:trPr>
          <w:trHeight w:val="144"/>
          <w:jc w:val="center"/>
        </w:trPr>
        <w:tc>
          <w:tcPr>
            <w:tcW w:w="6596" w:type="dxa"/>
            <w:gridSpan w:val="2"/>
          </w:tcPr>
          <w:p w:rsidR="00A23F37" w:rsidRPr="00A23F37" w:rsidRDefault="00A23F37" w:rsidP="00C16346">
            <w:pPr>
              <w:autoSpaceDE w:val="0"/>
              <w:autoSpaceDN w:val="0"/>
              <w:adjustRightInd w:val="0"/>
              <w:jc w:val="center"/>
              <w:rPr>
                <w:b/>
                <w:sz w:val="18"/>
                <w:szCs w:val="18"/>
              </w:rPr>
            </w:pPr>
            <w:r w:rsidRPr="00A23F37">
              <w:rPr>
                <w:b/>
                <w:sz w:val="18"/>
                <w:szCs w:val="18"/>
              </w:rPr>
              <w:t>Наименование показателя, единица измерения</w:t>
            </w:r>
          </w:p>
        </w:tc>
        <w:tc>
          <w:tcPr>
            <w:tcW w:w="3474" w:type="dxa"/>
          </w:tcPr>
          <w:p w:rsidR="00A23F37" w:rsidRPr="00A23F37" w:rsidRDefault="00A23F37" w:rsidP="00C16346">
            <w:pPr>
              <w:autoSpaceDE w:val="0"/>
              <w:autoSpaceDN w:val="0"/>
              <w:adjustRightInd w:val="0"/>
              <w:jc w:val="center"/>
              <w:rPr>
                <w:b/>
                <w:sz w:val="18"/>
                <w:szCs w:val="18"/>
              </w:rPr>
            </w:pPr>
            <w:r w:rsidRPr="00A23F37">
              <w:rPr>
                <w:b/>
                <w:sz w:val="18"/>
                <w:szCs w:val="18"/>
              </w:rPr>
              <w:t>Источник данных</w:t>
            </w:r>
          </w:p>
        </w:tc>
      </w:tr>
      <w:tr w:rsidR="00A23F37" w:rsidRPr="00A23F37" w:rsidTr="00454B05">
        <w:trPr>
          <w:trHeight w:val="144"/>
          <w:jc w:val="center"/>
        </w:trPr>
        <w:tc>
          <w:tcPr>
            <w:tcW w:w="10070" w:type="dxa"/>
            <w:gridSpan w:val="3"/>
          </w:tcPr>
          <w:p w:rsidR="00A23F37" w:rsidRPr="00A23F37" w:rsidRDefault="00A23F37" w:rsidP="00C16346">
            <w:pPr>
              <w:autoSpaceDE w:val="0"/>
              <w:autoSpaceDN w:val="0"/>
              <w:adjustRightInd w:val="0"/>
              <w:jc w:val="center"/>
              <w:rPr>
                <w:sz w:val="18"/>
                <w:szCs w:val="18"/>
              </w:rPr>
            </w:pPr>
            <w:r w:rsidRPr="00A23F37">
              <w:rPr>
                <w:sz w:val="18"/>
                <w:szCs w:val="18"/>
                <w:lang w:val="en-US"/>
              </w:rPr>
              <w:t>I</w:t>
            </w:r>
            <w:r w:rsidRPr="00A23F37">
              <w:rPr>
                <w:sz w:val="18"/>
                <w:szCs w:val="18"/>
              </w:rPr>
              <w:t>. Территориальная принадлежность налогового расхода</w:t>
            </w:r>
          </w:p>
        </w:tc>
      </w:tr>
      <w:tr w:rsidR="00A23F37" w:rsidRPr="00A23F37" w:rsidTr="00454B05">
        <w:trPr>
          <w:trHeight w:val="495"/>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Наименование муниципального образования</w:t>
            </w:r>
          </w:p>
        </w:tc>
        <w:tc>
          <w:tcPr>
            <w:tcW w:w="3474" w:type="dxa"/>
          </w:tcPr>
          <w:p w:rsidR="00A23F37" w:rsidRPr="00A23F37" w:rsidRDefault="00A23F37" w:rsidP="00C16346">
            <w:pPr>
              <w:autoSpaceDE w:val="0"/>
              <w:autoSpaceDN w:val="0"/>
              <w:adjustRightInd w:val="0"/>
              <w:jc w:val="center"/>
              <w:rPr>
                <w:sz w:val="18"/>
                <w:szCs w:val="18"/>
              </w:rPr>
            </w:pPr>
            <w:r w:rsidRPr="00A23F37">
              <w:rPr>
                <w:sz w:val="18"/>
                <w:szCs w:val="18"/>
              </w:rPr>
              <w:t>Администрация Мошковского сельсовета Бековского района Пензенской области</w:t>
            </w:r>
          </w:p>
        </w:tc>
      </w:tr>
      <w:tr w:rsidR="00A23F37" w:rsidRPr="00A23F37" w:rsidTr="00454B05">
        <w:trPr>
          <w:trHeight w:val="144"/>
          <w:jc w:val="center"/>
        </w:trPr>
        <w:tc>
          <w:tcPr>
            <w:tcW w:w="10070" w:type="dxa"/>
            <w:gridSpan w:val="3"/>
          </w:tcPr>
          <w:p w:rsidR="00A23F37" w:rsidRPr="00A23F37" w:rsidRDefault="00A23F37" w:rsidP="00C16346">
            <w:pPr>
              <w:autoSpaceDE w:val="0"/>
              <w:autoSpaceDN w:val="0"/>
              <w:adjustRightInd w:val="0"/>
              <w:jc w:val="center"/>
              <w:rPr>
                <w:sz w:val="18"/>
                <w:szCs w:val="18"/>
              </w:rPr>
            </w:pPr>
            <w:r w:rsidRPr="00A23F37">
              <w:rPr>
                <w:sz w:val="18"/>
                <w:szCs w:val="18"/>
                <w:lang w:val="en-US"/>
              </w:rPr>
              <w:t>II</w:t>
            </w:r>
            <w:r w:rsidRPr="00A23F37">
              <w:rPr>
                <w:sz w:val="18"/>
                <w:szCs w:val="18"/>
              </w:rPr>
              <w:t>. Нормативные характеристики налоговых расходов Мошковского сельсовета Бековского района Пензенской области</w:t>
            </w:r>
          </w:p>
        </w:tc>
      </w:tr>
      <w:tr w:rsidR="00A23F37" w:rsidRPr="00A23F37" w:rsidTr="00454B05">
        <w:trPr>
          <w:trHeight w:val="713"/>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2.</w:t>
            </w:r>
          </w:p>
        </w:tc>
        <w:tc>
          <w:tcPr>
            <w:tcW w:w="5954" w:type="dxa"/>
          </w:tcPr>
          <w:p w:rsidR="00A23F37" w:rsidRPr="00A23F37" w:rsidRDefault="00A23F37" w:rsidP="00454B05">
            <w:pPr>
              <w:autoSpaceDE w:val="0"/>
              <w:autoSpaceDN w:val="0"/>
              <w:adjustRightInd w:val="0"/>
              <w:rPr>
                <w:sz w:val="18"/>
                <w:szCs w:val="18"/>
              </w:rPr>
            </w:pPr>
            <w:r w:rsidRPr="00A23F37">
              <w:rPr>
                <w:sz w:val="18"/>
                <w:szCs w:val="18"/>
              </w:rPr>
              <w:t>Нормативные правовые акты Мошковского сельсовета Бековского района Пензенской области, их структурные единицы, которыми предусматриваются налоговые льготы, освобождения и иные преференции по налогам</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3.</w:t>
            </w:r>
          </w:p>
        </w:tc>
        <w:tc>
          <w:tcPr>
            <w:tcW w:w="5954" w:type="dxa"/>
          </w:tcPr>
          <w:p w:rsidR="00A23F37" w:rsidRPr="00A23F37" w:rsidRDefault="00A23F37" w:rsidP="00454B05">
            <w:pPr>
              <w:autoSpaceDE w:val="0"/>
              <w:autoSpaceDN w:val="0"/>
              <w:adjustRightInd w:val="0"/>
              <w:rPr>
                <w:sz w:val="18"/>
                <w:szCs w:val="18"/>
              </w:rPr>
            </w:pPr>
            <w:r w:rsidRPr="00A23F37">
              <w:rPr>
                <w:sz w:val="18"/>
                <w:szCs w:val="18"/>
              </w:rPr>
              <w:t>Условия предоставления налоговых льгот, освобождений и иных преференций для плательщиков налогов, установленные нормативными правовыми актами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4.</w:t>
            </w:r>
          </w:p>
        </w:tc>
        <w:tc>
          <w:tcPr>
            <w:tcW w:w="5954" w:type="dxa"/>
          </w:tcPr>
          <w:p w:rsidR="00A23F37" w:rsidRPr="00A23F37" w:rsidRDefault="00A23F37" w:rsidP="00454B05">
            <w:pPr>
              <w:autoSpaceDE w:val="0"/>
              <w:autoSpaceDN w:val="0"/>
              <w:adjustRightInd w:val="0"/>
              <w:rPr>
                <w:sz w:val="18"/>
                <w:szCs w:val="18"/>
              </w:rPr>
            </w:pPr>
            <w:r w:rsidRPr="00A23F37">
              <w:rPr>
                <w:sz w:val="18"/>
                <w:szCs w:val="18"/>
              </w:rPr>
              <w:t>Целевая категория плательщиков налогов, для которых предусмотрены налоговые льготы, освобождения и иные преференции, установленные нормативными правовыми актами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hRule="exact" w:val="1021"/>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5.</w:t>
            </w:r>
          </w:p>
        </w:tc>
        <w:tc>
          <w:tcPr>
            <w:tcW w:w="5954" w:type="dxa"/>
          </w:tcPr>
          <w:p w:rsidR="00A23F37" w:rsidRPr="00A23F37" w:rsidRDefault="00A23F37" w:rsidP="00454B05">
            <w:pPr>
              <w:autoSpaceDE w:val="0"/>
              <w:autoSpaceDN w:val="0"/>
              <w:adjustRightInd w:val="0"/>
              <w:rPr>
                <w:sz w:val="18"/>
                <w:szCs w:val="18"/>
              </w:rPr>
            </w:pPr>
            <w:r w:rsidRPr="00A23F37">
              <w:rPr>
                <w:sz w:val="18"/>
                <w:szCs w:val="18"/>
              </w:rPr>
              <w:t>Даты вступления в силу положений нормативных правовых актов Мошковского сельсовета Бековского района Пензенской области, устанавливающих налоговые льготы, освобождения и иные преференции по налогам</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6.</w:t>
            </w:r>
          </w:p>
        </w:tc>
        <w:tc>
          <w:tcPr>
            <w:tcW w:w="5954" w:type="dxa"/>
          </w:tcPr>
          <w:p w:rsidR="00A23F37" w:rsidRPr="00A23F37" w:rsidRDefault="00A23F37" w:rsidP="00454B05">
            <w:pPr>
              <w:autoSpaceDE w:val="0"/>
              <w:autoSpaceDN w:val="0"/>
              <w:adjustRightInd w:val="0"/>
              <w:rPr>
                <w:sz w:val="18"/>
                <w:szCs w:val="18"/>
              </w:rPr>
            </w:pPr>
            <w:r w:rsidRPr="00A23F37">
              <w:rPr>
                <w:sz w:val="18"/>
                <w:szCs w:val="18"/>
              </w:rPr>
              <w:t>Даты начала действия предоставленного нормативно-правовыми актами Мошковского сельсовета Бековского района Пензенской области права на налоговые льготы, освобождения и иные преференции по налогам</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hRule="exact" w:val="807"/>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7.</w:t>
            </w:r>
          </w:p>
        </w:tc>
        <w:tc>
          <w:tcPr>
            <w:tcW w:w="5954" w:type="dxa"/>
          </w:tcPr>
          <w:p w:rsidR="00A23F37" w:rsidRPr="00A23F37" w:rsidRDefault="00A23F37" w:rsidP="00454B05">
            <w:pPr>
              <w:tabs>
                <w:tab w:val="left" w:pos="1190"/>
              </w:tabs>
              <w:autoSpaceDE w:val="0"/>
              <w:autoSpaceDN w:val="0"/>
              <w:adjustRightInd w:val="0"/>
              <w:rPr>
                <w:sz w:val="18"/>
                <w:szCs w:val="18"/>
              </w:rPr>
            </w:pPr>
            <w:r w:rsidRPr="00A23F37">
              <w:rPr>
                <w:sz w:val="18"/>
                <w:szCs w:val="18"/>
              </w:rPr>
              <w:t>Период действия налоговых льгот, освобождений и иных преференций по налогам, предоставленных нормативными правовыми актами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8.</w:t>
            </w:r>
          </w:p>
        </w:tc>
        <w:tc>
          <w:tcPr>
            <w:tcW w:w="5954" w:type="dxa"/>
          </w:tcPr>
          <w:p w:rsidR="00A23F37" w:rsidRPr="00A23F37" w:rsidRDefault="00A23F37" w:rsidP="00454B05">
            <w:pPr>
              <w:autoSpaceDE w:val="0"/>
              <w:autoSpaceDN w:val="0"/>
              <w:adjustRightInd w:val="0"/>
              <w:rPr>
                <w:sz w:val="18"/>
                <w:szCs w:val="18"/>
              </w:rPr>
            </w:pPr>
            <w:r w:rsidRPr="00A23F37">
              <w:rPr>
                <w:sz w:val="18"/>
                <w:szCs w:val="18"/>
              </w:rPr>
              <w:t>Дата прекращения действия налоговых льгот, освобождений и иных преференций по налогам, установленная нормативными правовыми актами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 кураторы налоговых расходов</w:t>
            </w:r>
          </w:p>
        </w:tc>
      </w:tr>
      <w:tr w:rsidR="00A23F37" w:rsidRPr="00A23F37" w:rsidTr="00454B05">
        <w:trPr>
          <w:trHeight w:val="144"/>
          <w:jc w:val="center"/>
        </w:trPr>
        <w:tc>
          <w:tcPr>
            <w:tcW w:w="10070" w:type="dxa"/>
            <w:gridSpan w:val="3"/>
          </w:tcPr>
          <w:p w:rsidR="00A23F37" w:rsidRPr="00A23F37" w:rsidRDefault="00A23F37" w:rsidP="00C16346">
            <w:pPr>
              <w:autoSpaceDE w:val="0"/>
              <w:autoSpaceDN w:val="0"/>
              <w:adjustRightInd w:val="0"/>
              <w:jc w:val="center"/>
              <w:rPr>
                <w:sz w:val="18"/>
                <w:szCs w:val="18"/>
              </w:rPr>
            </w:pPr>
            <w:r w:rsidRPr="00A23F37">
              <w:rPr>
                <w:sz w:val="18"/>
                <w:szCs w:val="18"/>
                <w:lang w:val="en-US"/>
              </w:rPr>
              <w:t>III</w:t>
            </w:r>
            <w:r w:rsidRPr="00A23F37">
              <w:rPr>
                <w:sz w:val="18"/>
                <w:szCs w:val="18"/>
              </w:rPr>
              <w:t>. Целевые характеристики налоговых расходов Мошковского сельсовета Бековского района Пензенской области</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9.</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Наименование налоговых льгот, освобождений и иных преференций по налогам</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10.</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Целевая категория налогового расхода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11.</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Цели предоставления налоговых льгот, освобождений и иных преференций для плательщиков налогов, установленных нормативными правовыми актами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12.</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Наименования налогов, по которым предусматриваются налоговые льготы, освобождения и иные преференции, установленные нормативными правовыми актами Мошковского сельсовета Бековского района Пензенской области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13.</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14.</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Размер налоговой ставки, в пределах которой предоставляются налоговые льготы, освобождения и иные преференции по налогам</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15.</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Показатель (индикатор) достижения целей муниципальных программ Мошковского сельсовета Бековского района Пензенской области и (или) целей социально- экономической политики Мошковского сельсовета Бековского района Пензенской области, не относящихся к муниципальным программам Мошковского сельсовета Бековского района Пензенской области, в связи с предоставлением налоговых льгот, освобождений и иных преференций по налогам</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44"/>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16.</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Код вида экономической деятельности (по ОКВЭД),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1089"/>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17.</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Принадлежность налогового расхода к группе полномочий в соответствии с методикой распределения дотаций,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w:t>
            </w:r>
          </w:p>
          <w:p w:rsidR="00A23F37" w:rsidRPr="00A23F37" w:rsidRDefault="00A23F37" w:rsidP="00C16346">
            <w:pPr>
              <w:autoSpaceDE w:val="0"/>
              <w:autoSpaceDN w:val="0"/>
              <w:adjustRightInd w:val="0"/>
              <w:jc w:val="both"/>
              <w:rPr>
                <w:sz w:val="18"/>
                <w:szCs w:val="18"/>
              </w:rPr>
            </w:pP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Управление финансов администрации Бековского района Пензенской области (по согласованию)</w:t>
            </w:r>
          </w:p>
        </w:tc>
      </w:tr>
      <w:tr w:rsidR="00A23F37" w:rsidRPr="00A23F37" w:rsidTr="00454B05">
        <w:trPr>
          <w:trHeight w:val="302"/>
          <w:jc w:val="center"/>
        </w:trPr>
        <w:tc>
          <w:tcPr>
            <w:tcW w:w="10070" w:type="dxa"/>
            <w:gridSpan w:val="3"/>
          </w:tcPr>
          <w:p w:rsidR="00A23F37" w:rsidRPr="00A23F37" w:rsidRDefault="00A23F37" w:rsidP="00C16346">
            <w:pPr>
              <w:jc w:val="center"/>
              <w:rPr>
                <w:sz w:val="18"/>
                <w:szCs w:val="18"/>
              </w:rPr>
            </w:pPr>
            <w:r w:rsidRPr="00A23F37">
              <w:rPr>
                <w:sz w:val="18"/>
                <w:szCs w:val="18"/>
                <w:lang w:val="en-US"/>
              </w:rPr>
              <w:t>III</w:t>
            </w:r>
            <w:r w:rsidRPr="00A23F37">
              <w:rPr>
                <w:sz w:val="18"/>
                <w:szCs w:val="18"/>
              </w:rPr>
              <w:t>. Фискальные характеристики налоговых расходов Мошковского сельсовета Бековского района Пензенской области</w:t>
            </w:r>
          </w:p>
        </w:tc>
      </w:tr>
      <w:tr w:rsidR="00A23F37" w:rsidRPr="00A23F37" w:rsidTr="00454B05">
        <w:trPr>
          <w:trHeight w:val="759"/>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18.</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Объем налоговых льгот, освобождений и иных преференций, предоставленных для плательщиков налогов, в соответствии с нормативными правовыми актами муниципального образования за отчетный год и за год, предшествующий отчетному году (тыс. рублей)</w:t>
            </w:r>
          </w:p>
        </w:tc>
        <w:tc>
          <w:tcPr>
            <w:tcW w:w="3474" w:type="dxa"/>
          </w:tcPr>
          <w:p w:rsidR="00A23F37" w:rsidRPr="00A23F37" w:rsidRDefault="00A23F37" w:rsidP="00C16346">
            <w:pPr>
              <w:jc w:val="center"/>
              <w:rPr>
                <w:sz w:val="18"/>
                <w:szCs w:val="18"/>
              </w:rPr>
            </w:pPr>
            <w:r w:rsidRPr="00A23F37">
              <w:rPr>
                <w:sz w:val="18"/>
                <w:szCs w:val="18"/>
              </w:rPr>
              <w:t>Межрайонная инспекция Федеральной налоговой службы № 4 по Пензенской области</w:t>
            </w:r>
          </w:p>
          <w:p w:rsidR="00A23F37" w:rsidRPr="00A23F37" w:rsidRDefault="00A23F37" w:rsidP="00C16346">
            <w:pPr>
              <w:jc w:val="center"/>
              <w:rPr>
                <w:sz w:val="18"/>
                <w:szCs w:val="18"/>
                <w:lang w:eastAsia="en-US"/>
              </w:rPr>
            </w:pPr>
            <w:r w:rsidRPr="00A23F37">
              <w:rPr>
                <w:sz w:val="18"/>
                <w:szCs w:val="18"/>
              </w:rPr>
              <w:t>(по согласованию)</w:t>
            </w:r>
          </w:p>
        </w:tc>
      </w:tr>
      <w:tr w:rsidR="00A23F37" w:rsidRPr="00A23F37" w:rsidTr="00454B05">
        <w:trPr>
          <w:trHeight w:val="675"/>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19.</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Оценка объема предоставленных налоговых льгот, освобождений и иных преференций для плательщиков налогов на текущий финансовый год, очередной финансовый год и плановый период (тыс. рублей)</w:t>
            </w:r>
          </w:p>
        </w:tc>
        <w:tc>
          <w:tcPr>
            <w:tcW w:w="3474" w:type="dxa"/>
          </w:tcPr>
          <w:p w:rsidR="00A23F37" w:rsidRPr="00A23F37" w:rsidRDefault="00A23F37" w:rsidP="00C16346">
            <w:pPr>
              <w:jc w:val="center"/>
              <w:rPr>
                <w:sz w:val="18"/>
                <w:szCs w:val="18"/>
                <w:lang w:eastAsia="en-US"/>
              </w:rPr>
            </w:pPr>
            <w:r w:rsidRPr="00A23F37">
              <w:rPr>
                <w:sz w:val="18"/>
                <w:szCs w:val="18"/>
              </w:rPr>
              <w:t>Администрация Мошковского сельсовета Бековского района Пензенской области</w:t>
            </w:r>
            <w:r w:rsidRPr="00A23F37">
              <w:rPr>
                <w:sz w:val="18"/>
                <w:szCs w:val="18"/>
                <w:lang w:eastAsia="en-US"/>
              </w:rPr>
              <w:t>,</w:t>
            </w:r>
          </w:p>
          <w:p w:rsidR="00A23F37" w:rsidRPr="00A23F37" w:rsidRDefault="00A23F37" w:rsidP="00C16346">
            <w:pPr>
              <w:jc w:val="center"/>
              <w:rPr>
                <w:sz w:val="18"/>
                <w:szCs w:val="18"/>
                <w:lang w:eastAsia="en-US"/>
              </w:rPr>
            </w:pPr>
            <w:r w:rsidRPr="00A23F37">
              <w:rPr>
                <w:sz w:val="18"/>
                <w:szCs w:val="18"/>
                <w:lang w:eastAsia="en-US"/>
              </w:rPr>
              <w:t>кураторы налоговых расходов</w:t>
            </w:r>
          </w:p>
        </w:tc>
      </w:tr>
      <w:tr w:rsidR="00A23F37" w:rsidRPr="00A23F37" w:rsidTr="00454B05">
        <w:trPr>
          <w:trHeight w:val="901"/>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20.</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 xml:space="preserve">Численность плательщиков налогов, воспользовавшихся налоговой льготой, освобождением и иной преференцией (единиц), установленными нормативными правовыми актами Мошковского сельсовета Бековского района Пензенской области </w:t>
            </w:r>
          </w:p>
        </w:tc>
        <w:tc>
          <w:tcPr>
            <w:tcW w:w="3474" w:type="dxa"/>
          </w:tcPr>
          <w:p w:rsidR="00A23F37" w:rsidRPr="00A23F37" w:rsidRDefault="00A23F37" w:rsidP="00C16346">
            <w:pPr>
              <w:jc w:val="center"/>
              <w:rPr>
                <w:sz w:val="18"/>
                <w:szCs w:val="18"/>
              </w:rPr>
            </w:pPr>
            <w:r w:rsidRPr="00A23F37">
              <w:rPr>
                <w:sz w:val="18"/>
                <w:szCs w:val="18"/>
              </w:rPr>
              <w:t>Межрайонная инспекция Федеральной налоговой службы № 4 по Пензенской области</w:t>
            </w:r>
          </w:p>
          <w:p w:rsidR="00A23F37" w:rsidRPr="00A23F37" w:rsidRDefault="00A23F37" w:rsidP="00C16346">
            <w:pPr>
              <w:jc w:val="center"/>
              <w:rPr>
                <w:sz w:val="18"/>
                <w:szCs w:val="18"/>
                <w:lang w:eastAsia="en-US"/>
              </w:rPr>
            </w:pPr>
            <w:r w:rsidRPr="00A23F37">
              <w:rPr>
                <w:sz w:val="18"/>
                <w:szCs w:val="18"/>
              </w:rPr>
              <w:t>(по согласованию)</w:t>
            </w:r>
          </w:p>
        </w:tc>
      </w:tr>
      <w:tr w:rsidR="00A23F37" w:rsidRPr="00A23F37" w:rsidTr="00454B05">
        <w:trPr>
          <w:trHeight w:val="1175"/>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21.</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Базовый объем налогов, задекларированный для уплаты в бюджет Мошковского сельсовета Бековского района Пензенской области плательщиками налогов, имеющими право на налоговые льготы, освобождения и иные преференции, установленные нормативными правовыми актами Мошковского сельсовета Бековского района Пензенской области (тыс. рублей)</w:t>
            </w:r>
          </w:p>
        </w:tc>
        <w:tc>
          <w:tcPr>
            <w:tcW w:w="3474" w:type="dxa"/>
          </w:tcPr>
          <w:p w:rsidR="00A23F37" w:rsidRPr="00A23F37" w:rsidRDefault="00A23F37" w:rsidP="00C16346">
            <w:pPr>
              <w:jc w:val="center"/>
              <w:rPr>
                <w:sz w:val="18"/>
                <w:szCs w:val="18"/>
              </w:rPr>
            </w:pPr>
            <w:r w:rsidRPr="00A23F37">
              <w:rPr>
                <w:sz w:val="18"/>
                <w:szCs w:val="18"/>
              </w:rPr>
              <w:t>Межрайонная инспекция Федеральной налоговой службы № 4 по Пензенской области</w:t>
            </w:r>
          </w:p>
          <w:p w:rsidR="00A23F37" w:rsidRPr="00A23F37" w:rsidRDefault="00A23F37" w:rsidP="00C16346">
            <w:pPr>
              <w:jc w:val="center"/>
              <w:rPr>
                <w:sz w:val="18"/>
                <w:szCs w:val="18"/>
                <w:lang w:eastAsia="en-US"/>
              </w:rPr>
            </w:pPr>
            <w:r w:rsidRPr="00A23F37">
              <w:rPr>
                <w:sz w:val="18"/>
                <w:szCs w:val="18"/>
              </w:rPr>
              <w:t>(по согласованию)</w:t>
            </w:r>
          </w:p>
        </w:tc>
      </w:tr>
      <w:tr w:rsidR="00A23F37" w:rsidRPr="00A23F37" w:rsidTr="00454B05">
        <w:trPr>
          <w:trHeight w:val="911"/>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22.</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Объем налогов, задекларированный для уплаты в бюджет Мошковского сельсовета Бековского района Пензенской области плательщиками налогов, имеющими право на налоговые льготы, освобождения и иные преференции, за 6 лет, предшествующих отчетному финансовому году (тыс. рублей)</w:t>
            </w:r>
          </w:p>
        </w:tc>
        <w:tc>
          <w:tcPr>
            <w:tcW w:w="3474" w:type="dxa"/>
          </w:tcPr>
          <w:p w:rsidR="00A23F37" w:rsidRPr="00A23F37" w:rsidRDefault="00A23F37" w:rsidP="00C16346">
            <w:pPr>
              <w:jc w:val="center"/>
              <w:rPr>
                <w:sz w:val="18"/>
                <w:szCs w:val="18"/>
              </w:rPr>
            </w:pPr>
            <w:r w:rsidRPr="00A23F37">
              <w:rPr>
                <w:sz w:val="18"/>
                <w:szCs w:val="18"/>
              </w:rPr>
              <w:t>Межрайонная инспекция Федеральной налоговой службы № 4 по Пензенской области</w:t>
            </w:r>
          </w:p>
          <w:p w:rsidR="00A23F37" w:rsidRPr="00A23F37" w:rsidRDefault="00A23F37" w:rsidP="00C16346">
            <w:pPr>
              <w:jc w:val="center"/>
              <w:rPr>
                <w:sz w:val="18"/>
                <w:szCs w:val="18"/>
              </w:rPr>
            </w:pPr>
            <w:r w:rsidRPr="00A23F37">
              <w:rPr>
                <w:sz w:val="18"/>
                <w:szCs w:val="18"/>
              </w:rPr>
              <w:t>(по согласованию)</w:t>
            </w:r>
          </w:p>
        </w:tc>
      </w:tr>
      <w:tr w:rsidR="00A23F37" w:rsidRPr="00A23F37" w:rsidTr="00454B05">
        <w:trPr>
          <w:trHeight w:val="598"/>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23.</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Результат оценки эффективности налогового расхода</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r w:rsidR="00A23F37" w:rsidRPr="00A23F37" w:rsidTr="00454B05">
        <w:trPr>
          <w:trHeight w:val="553"/>
          <w:jc w:val="center"/>
        </w:trPr>
        <w:tc>
          <w:tcPr>
            <w:tcW w:w="642" w:type="dxa"/>
          </w:tcPr>
          <w:p w:rsidR="00A23F37" w:rsidRPr="00A23F37" w:rsidRDefault="00A23F37" w:rsidP="00C16346">
            <w:pPr>
              <w:autoSpaceDE w:val="0"/>
              <w:autoSpaceDN w:val="0"/>
              <w:adjustRightInd w:val="0"/>
              <w:jc w:val="center"/>
              <w:rPr>
                <w:sz w:val="18"/>
                <w:szCs w:val="18"/>
              </w:rPr>
            </w:pPr>
            <w:r w:rsidRPr="00A23F37">
              <w:rPr>
                <w:sz w:val="18"/>
                <w:szCs w:val="18"/>
              </w:rPr>
              <w:t>24.</w:t>
            </w:r>
          </w:p>
        </w:tc>
        <w:tc>
          <w:tcPr>
            <w:tcW w:w="5954" w:type="dxa"/>
          </w:tcPr>
          <w:p w:rsidR="00A23F37" w:rsidRPr="00A23F37" w:rsidRDefault="00A23F37" w:rsidP="00C16346">
            <w:pPr>
              <w:autoSpaceDE w:val="0"/>
              <w:autoSpaceDN w:val="0"/>
              <w:adjustRightInd w:val="0"/>
              <w:jc w:val="both"/>
              <w:rPr>
                <w:sz w:val="18"/>
                <w:szCs w:val="18"/>
              </w:rPr>
            </w:pPr>
            <w:r w:rsidRPr="00A23F37">
              <w:rPr>
                <w:sz w:val="18"/>
                <w:szCs w:val="18"/>
              </w:rPr>
              <w:t>Оценка совокупного бюджетного эффекта (для стимулирующих налоговых расходов)</w:t>
            </w:r>
          </w:p>
        </w:tc>
        <w:tc>
          <w:tcPr>
            <w:tcW w:w="3474" w:type="dxa"/>
          </w:tcPr>
          <w:p w:rsidR="00A23F37" w:rsidRPr="00A23F37" w:rsidRDefault="00A23F37" w:rsidP="00C16346">
            <w:pPr>
              <w:jc w:val="center"/>
              <w:rPr>
                <w:sz w:val="18"/>
                <w:szCs w:val="18"/>
              </w:rPr>
            </w:pPr>
            <w:r w:rsidRPr="00A23F37">
              <w:rPr>
                <w:sz w:val="18"/>
                <w:szCs w:val="18"/>
              </w:rPr>
              <w:t>Администрация Мошковского сельсовета Бековского района Пензенской области,</w:t>
            </w:r>
          </w:p>
          <w:p w:rsidR="00A23F37" w:rsidRPr="00A23F37" w:rsidRDefault="00A23F37" w:rsidP="00C16346">
            <w:pPr>
              <w:jc w:val="center"/>
              <w:rPr>
                <w:sz w:val="18"/>
                <w:szCs w:val="18"/>
              </w:rPr>
            </w:pPr>
            <w:r w:rsidRPr="00A23F37">
              <w:rPr>
                <w:sz w:val="18"/>
                <w:szCs w:val="18"/>
              </w:rPr>
              <w:t>кураторы налоговых расходов</w:t>
            </w:r>
          </w:p>
        </w:tc>
      </w:tr>
    </w:tbl>
    <w:p w:rsidR="00320AD0" w:rsidRDefault="00320AD0">
      <w:pPr>
        <w:tabs>
          <w:tab w:val="left" w:pos="6555"/>
        </w:tabs>
        <w:rPr>
          <w:sz w:val="18"/>
          <w:szCs w:val="18"/>
        </w:rPr>
      </w:pPr>
      <w:r>
        <w:rPr>
          <w:sz w:val="18"/>
          <w:szCs w:val="18"/>
        </w:rPr>
        <w:t>____________________________________________________________________________________________________________</w:t>
      </w:r>
      <w:r w:rsidR="00A23F37">
        <w:rPr>
          <w:sz w:val="18"/>
          <w:szCs w:val="18"/>
        </w:rPr>
        <w:t>____</w:t>
      </w:r>
      <w:r>
        <w:rPr>
          <w:sz w:val="18"/>
          <w:szCs w:val="18"/>
        </w:rPr>
        <w:t>_</w:t>
      </w:r>
    </w:p>
    <w:p w:rsidR="00AC6C44" w:rsidRPr="00AC6C44" w:rsidRDefault="00320AD0" w:rsidP="00AC6C44">
      <w:pPr>
        <w:jc w:val="center"/>
        <w:rPr>
          <w:b/>
          <w:bCs/>
          <w:sz w:val="18"/>
          <w:szCs w:val="18"/>
        </w:rPr>
      </w:pPr>
      <w:r>
        <w:rPr>
          <w:b/>
          <w:sz w:val="18"/>
          <w:szCs w:val="18"/>
        </w:rPr>
        <w:t xml:space="preserve">Постановление администрации </w:t>
      </w:r>
      <w:r w:rsidRPr="00320AD0">
        <w:rPr>
          <w:b/>
          <w:sz w:val="18"/>
          <w:szCs w:val="18"/>
        </w:rPr>
        <w:t xml:space="preserve">Мошковского сельсовета Бековского района Пензенской области от </w:t>
      </w:r>
      <w:r>
        <w:rPr>
          <w:b/>
          <w:sz w:val="18"/>
          <w:szCs w:val="18"/>
        </w:rPr>
        <w:t>14</w:t>
      </w:r>
      <w:r w:rsidRPr="00320AD0">
        <w:rPr>
          <w:b/>
          <w:sz w:val="18"/>
          <w:szCs w:val="18"/>
        </w:rPr>
        <w:t xml:space="preserve">.11.2019 № </w:t>
      </w:r>
      <w:r>
        <w:rPr>
          <w:b/>
          <w:sz w:val="18"/>
          <w:szCs w:val="18"/>
        </w:rPr>
        <w:t>12</w:t>
      </w:r>
      <w:r w:rsidR="00AC6C44">
        <w:rPr>
          <w:b/>
          <w:sz w:val="18"/>
          <w:szCs w:val="18"/>
        </w:rPr>
        <w:t>2</w:t>
      </w:r>
      <w:r>
        <w:rPr>
          <w:b/>
          <w:sz w:val="18"/>
          <w:szCs w:val="18"/>
        </w:rPr>
        <w:t xml:space="preserve"> «</w:t>
      </w:r>
      <w:r w:rsidR="00AC6C44" w:rsidRPr="00AC6C44">
        <w:rPr>
          <w:b/>
          <w:bCs/>
          <w:sz w:val="18"/>
          <w:szCs w:val="18"/>
        </w:rPr>
        <w:t>Об утверждении Порядка ведения реестра расходных обязательств Мошковского сельсовета Бековского района Пензенской области»</w:t>
      </w:r>
    </w:p>
    <w:p w:rsidR="00AC6C44" w:rsidRPr="00AC6C44" w:rsidRDefault="00AC6C44" w:rsidP="00AC6C44">
      <w:pPr>
        <w:jc w:val="both"/>
        <w:rPr>
          <w:sz w:val="18"/>
          <w:szCs w:val="18"/>
        </w:rPr>
      </w:pPr>
      <w:r w:rsidRPr="00AC6C44">
        <w:rPr>
          <w:sz w:val="18"/>
          <w:szCs w:val="18"/>
          <w:shd w:val="clear" w:color="auto" w:fill="FFFFFF"/>
        </w:rPr>
        <w:t>В</w:t>
      </w:r>
      <w:r w:rsidR="00822839">
        <w:rPr>
          <w:sz w:val="18"/>
          <w:szCs w:val="18"/>
          <w:shd w:val="clear" w:color="auto" w:fill="FFFFFF"/>
        </w:rPr>
        <w:t xml:space="preserve"> </w:t>
      </w:r>
      <w:r w:rsidRPr="00AC6C44">
        <w:rPr>
          <w:sz w:val="18"/>
          <w:szCs w:val="18"/>
          <w:shd w:val="clear" w:color="auto" w:fill="FFFFFF"/>
        </w:rPr>
        <w:t xml:space="preserve">соответствии с пунктом 5 статьи 87 Бюджетного кодекса Российской Федерации, </w:t>
      </w:r>
      <w:r w:rsidRPr="00AC6C44">
        <w:rPr>
          <w:sz w:val="18"/>
          <w:szCs w:val="18"/>
        </w:rPr>
        <w:t>руководствуясь Положением о бюджетном устройстве и бюджетном процессе в Мошковском сельсовета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w:t>
      </w:r>
      <w:r w:rsidRPr="00AC6C44">
        <w:rPr>
          <w:sz w:val="18"/>
          <w:szCs w:val="18"/>
          <w:lang w:val="en-US"/>
        </w:rPr>
        <w:t>V</w:t>
      </w:r>
      <w:r w:rsidRPr="00AC6C44">
        <w:rPr>
          <w:sz w:val="18"/>
          <w:szCs w:val="18"/>
        </w:rPr>
        <w:t xml:space="preserve"> (с последующими изменениями), </w:t>
      </w:r>
      <w:r w:rsidRPr="00AC6C44">
        <w:rPr>
          <w:sz w:val="18"/>
          <w:szCs w:val="18"/>
          <w:shd w:val="clear" w:color="auto" w:fill="FFFFFF"/>
        </w:rPr>
        <w:t xml:space="preserve">Федеральным законом от 06.10.2003 № 131-ФЗ «Об общих принципах организации местного самоуправления в Российской Федерации» (с последующими изменениями), </w:t>
      </w:r>
      <w:r w:rsidRPr="00AC6C44">
        <w:rPr>
          <w:sz w:val="18"/>
          <w:szCs w:val="18"/>
        </w:rPr>
        <w:t>статьей 23 Устава Мошковского сельсовета Бековского район Пензенской области,</w:t>
      </w:r>
    </w:p>
    <w:p w:rsidR="00AC6C44" w:rsidRPr="00AC6C44" w:rsidRDefault="00AC6C44" w:rsidP="00AC6C44">
      <w:pPr>
        <w:autoSpaceDE w:val="0"/>
        <w:autoSpaceDN w:val="0"/>
        <w:adjustRightInd w:val="0"/>
        <w:jc w:val="center"/>
        <w:rPr>
          <w:b/>
          <w:bCs/>
          <w:sz w:val="18"/>
          <w:szCs w:val="18"/>
        </w:rPr>
      </w:pPr>
      <w:r w:rsidRPr="00AC6C44">
        <w:rPr>
          <w:bCs/>
          <w:sz w:val="18"/>
          <w:szCs w:val="18"/>
        </w:rPr>
        <w:t xml:space="preserve">администрация </w:t>
      </w:r>
      <w:r w:rsidRPr="00AC6C44">
        <w:rPr>
          <w:sz w:val="18"/>
          <w:szCs w:val="18"/>
        </w:rPr>
        <w:t xml:space="preserve">Мошковского сельсовета </w:t>
      </w:r>
      <w:r w:rsidRPr="00AC6C44">
        <w:rPr>
          <w:b/>
          <w:bCs/>
          <w:sz w:val="18"/>
          <w:szCs w:val="18"/>
        </w:rPr>
        <w:t>постановляет:</w:t>
      </w:r>
    </w:p>
    <w:p w:rsidR="00AC6C44" w:rsidRPr="00AC6C44" w:rsidRDefault="00AC6C44" w:rsidP="00AC6C44">
      <w:pPr>
        <w:tabs>
          <w:tab w:val="left" w:pos="540"/>
        </w:tabs>
        <w:jc w:val="both"/>
        <w:rPr>
          <w:sz w:val="18"/>
          <w:szCs w:val="18"/>
        </w:rPr>
      </w:pPr>
      <w:r w:rsidRPr="00AC6C44">
        <w:rPr>
          <w:sz w:val="18"/>
          <w:szCs w:val="18"/>
        </w:rPr>
        <w:t>1. Утвердить прилагаемый Порядок ведения реестра расходных обязательств Мошковского сельсовета Бековского района Пензенской области.</w:t>
      </w:r>
    </w:p>
    <w:p w:rsidR="00AC6C44" w:rsidRPr="00AC6C44" w:rsidRDefault="00AC6C44" w:rsidP="00AC6C44">
      <w:pPr>
        <w:autoSpaceDE w:val="0"/>
        <w:autoSpaceDN w:val="0"/>
        <w:adjustRightInd w:val="0"/>
        <w:jc w:val="both"/>
        <w:rPr>
          <w:sz w:val="18"/>
          <w:szCs w:val="18"/>
        </w:rPr>
      </w:pPr>
      <w:r w:rsidRPr="00AC6C44">
        <w:rPr>
          <w:sz w:val="18"/>
          <w:szCs w:val="18"/>
        </w:rPr>
        <w:t>2. Администрации Мошковского сельсовета Бековского района Пензенской области обеспечить ведение реестра расходных обязательств Мошковского сельсовета Бековского района Пензенской области.</w:t>
      </w:r>
    </w:p>
    <w:p w:rsidR="00AC6C44" w:rsidRPr="00AC6C44" w:rsidRDefault="00AC6C44" w:rsidP="00AC6C44">
      <w:pPr>
        <w:tabs>
          <w:tab w:val="left" w:pos="540"/>
        </w:tabs>
        <w:jc w:val="both"/>
        <w:rPr>
          <w:sz w:val="18"/>
          <w:szCs w:val="18"/>
        </w:rPr>
      </w:pPr>
      <w:r w:rsidRPr="00AC6C44">
        <w:rPr>
          <w:sz w:val="18"/>
          <w:szCs w:val="18"/>
        </w:rPr>
        <w:t>3. Признать утратившими силу:</w:t>
      </w:r>
    </w:p>
    <w:p w:rsidR="00AC6C44" w:rsidRPr="00AC6C44" w:rsidRDefault="00AC6C44" w:rsidP="00AC6C44">
      <w:pPr>
        <w:tabs>
          <w:tab w:val="left" w:pos="540"/>
        </w:tabs>
        <w:jc w:val="both"/>
        <w:rPr>
          <w:sz w:val="18"/>
          <w:szCs w:val="18"/>
        </w:rPr>
      </w:pPr>
      <w:r w:rsidRPr="00AC6C44">
        <w:rPr>
          <w:sz w:val="18"/>
          <w:szCs w:val="18"/>
        </w:rPr>
        <w:t>3.1. Постановление Главы Мошковского сельсовета Бековского района Пензенской области от 08.11.2005 № 43 «О порядке ведения реестра расходных обязательств муниципального образования «Мошковский сельсовет»»;</w:t>
      </w:r>
    </w:p>
    <w:p w:rsidR="00AC6C44" w:rsidRPr="00AC6C44" w:rsidRDefault="00AC6C44" w:rsidP="00AC6C44">
      <w:pPr>
        <w:tabs>
          <w:tab w:val="left" w:pos="540"/>
        </w:tabs>
        <w:jc w:val="both"/>
        <w:rPr>
          <w:sz w:val="18"/>
          <w:szCs w:val="18"/>
        </w:rPr>
      </w:pPr>
      <w:r w:rsidRPr="00AC6C44">
        <w:rPr>
          <w:sz w:val="18"/>
          <w:szCs w:val="18"/>
        </w:rPr>
        <w:t>3.2. Постановление Главы Мошковского сельсовета Бековского района Пензенской области от 05.12.2008 № 37 «О внесении изменений в Постановление Главы Мошковского сельсовета Бековского района Пензенской области от 08.11.2005 № 43 «О порядке ведения реестра расходных обязательств МО «Мошковский сельсовет»»;</w:t>
      </w:r>
    </w:p>
    <w:p w:rsidR="00AC6C44" w:rsidRPr="00AC6C44" w:rsidRDefault="00AC6C44" w:rsidP="00AC6C44">
      <w:pPr>
        <w:tabs>
          <w:tab w:val="left" w:pos="540"/>
        </w:tabs>
        <w:jc w:val="both"/>
        <w:rPr>
          <w:sz w:val="18"/>
          <w:szCs w:val="18"/>
        </w:rPr>
      </w:pPr>
      <w:r w:rsidRPr="00AC6C44">
        <w:rPr>
          <w:sz w:val="18"/>
          <w:szCs w:val="18"/>
        </w:rPr>
        <w:t>3.3. Постановление Главы Мошковского сельсовета Бековского района Пензенской области от 29.12.2008 № 42 «О внесении изменений в постановление Главы Мошковского сельсовета Бековского района Пензенской области от 08.11.2005 № 43 «О порядке ведения реестра расходных обязательств муниципального образования «Мошковский сельсовет»».</w:t>
      </w:r>
    </w:p>
    <w:p w:rsidR="00AC6C44" w:rsidRPr="00AC6C44" w:rsidRDefault="00AC6C44" w:rsidP="00AC6C44">
      <w:pPr>
        <w:jc w:val="both"/>
        <w:rPr>
          <w:sz w:val="18"/>
          <w:szCs w:val="18"/>
        </w:rPr>
      </w:pPr>
      <w:r w:rsidRPr="00AC6C44">
        <w:rPr>
          <w:sz w:val="18"/>
          <w:szCs w:val="18"/>
        </w:rPr>
        <w:t>4. Опубликовать настоящее постановление в информационном бюллетене «Ведомости Мошковского сельсовета».</w:t>
      </w:r>
    </w:p>
    <w:p w:rsidR="00AC6C44" w:rsidRPr="00AC6C44" w:rsidRDefault="00AC6C44" w:rsidP="00AC6C44">
      <w:pPr>
        <w:jc w:val="both"/>
        <w:rPr>
          <w:sz w:val="18"/>
          <w:szCs w:val="18"/>
        </w:rPr>
      </w:pPr>
      <w:r w:rsidRPr="00AC6C44">
        <w:rPr>
          <w:sz w:val="18"/>
          <w:szCs w:val="18"/>
        </w:rPr>
        <w:t>5. Настоящее постановление вступает в силу с 01.01.2020, но не ранее чем после его официального опубликования.</w:t>
      </w:r>
    </w:p>
    <w:p w:rsidR="00AC6C44" w:rsidRPr="00AC6C44" w:rsidRDefault="00AC6C44" w:rsidP="00AC6C44">
      <w:pPr>
        <w:tabs>
          <w:tab w:val="left" w:pos="7200"/>
        </w:tabs>
        <w:ind w:right="-1"/>
        <w:jc w:val="both"/>
        <w:rPr>
          <w:spacing w:val="-8"/>
          <w:sz w:val="18"/>
          <w:szCs w:val="18"/>
        </w:rPr>
      </w:pPr>
      <w:r w:rsidRPr="00AC6C44">
        <w:rPr>
          <w:sz w:val="18"/>
          <w:szCs w:val="18"/>
        </w:rPr>
        <w:t xml:space="preserve">6. Контроль за исполнением настоящего постановления возложить на </w:t>
      </w:r>
      <w:r w:rsidRPr="00AC6C44">
        <w:rPr>
          <w:spacing w:val="-8"/>
          <w:sz w:val="18"/>
          <w:szCs w:val="18"/>
        </w:rPr>
        <w:t xml:space="preserve">главу администрации </w:t>
      </w:r>
      <w:r w:rsidRPr="00AC6C44">
        <w:rPr>
          <w:sz w:val="18"/>
          <w:szCs w:val="18"/>
        </w:rPr>
        <w:t>Мошковского сельсовета И.Б. Гнивковского.</w:t>
      </w:r>
    </w:p>
    <w:p w:rsidR="00AC6C44" w:rsidRPr="00AC6C44" w:rsidRDefault="00AC6C44" w:rsidP="00AC6C44">
      <w:pPr>
        <w:tabs>
          <w:tab w:val="left" w:pos="7200"/>
        </w:tabs>
        <w:ind w:right="-1"/>
        <w:jc w:val="both"/>
        <w:rPr>
          <w:spacing w:val="-8"/>
          <w:sz w:val="18"/>
          <w:szCs w:val="18"/>
        </w:rPr>
      </w:pPr>
      <w:r w:rsidRPr="00AC6C44">
        <w:rPr>
          <w:sz w:val="18"/>
          <w:szCs w:val="18"/>
        </w:rPr>
        <w:t>Глава администрации</w:t>
      </w:r>
    </w:p>
    <w:p w:rsidR="00AC6C44" w:rsidRPr="00AC6C44" w:rsidRDefault="00AC6C44" w:rsidP="00AC6C44">
      <w:pPr>
        <w:tabs>
          <w:tab w:val="left" w:pos="7200"/>
        </w:tabs>
        <w:ind w:right="-1"/>
        <w:rPr>
          <w:spacing w:val="-8"/>
          <w:sz w:val="18"/>
          <w:szCs w:val="18"/>
        </w:rPr>
      </w:pPr>
      <w:r w:rsidRPr="00AC6C44">
        <w:rPr>
          <w:sz w:val="18"/>
          <w:szCs w:val="18"/>
        </w:rPr>
        <w:t>Мошковского сельсовета                                                          И.Б. Гнивковский</w:t>
      </w:r>
    </w:p>
    <w:p w:rsidR="00AC6C44" w:rsidRPr="00AC6C44" w:rsidRDefault="00AC6C44" w:rsidP="00603D7A">
      <w:pPr>
        <w:tabs>
          <w:tab w:val="left" w:pos="7200"/>
        </w:tabs>
        <w:spacing w:line="240" w:lineRule="atLeast"/>
        <w:ind w:right="-1"/>
        <w:rPr>
          <w:sz w:val="18"/>
          <w:szCs w:val="18"/>
        </w:rPr>
      </w:pPr>
      <w:r w:rsidRPr="00AC6C44">
        <w:rPr>
          <w:sz w:val="18"/>
          <w:szCs w:val="18"/>
        </w:rPr>
        <w:t>Приложение к постановлению администрации Мошковского сельсовета</w:t>
      </w:r>
      <w:r w:rsidR="00603D7A">
        <w:rPr>
          <w:sz w:val="18"/>
          <w:szCs w:val="18"/>
        </w:rPr>
        <w:t xml:space="preserve"> </w:t>
      </w:r>
      <w:r w:rsidRPr="00AC6C44">
        <w:rPr>
          <w:sz w:val="18"/>
          <w:szCs w:val="18"/>
        </w:rPr>
        <w:t>от 14.11.2019 № 122</w:t>
      </w:r>
    </w:p>
    <w:p w:rsidR="00AC6C44" w:rsidRPr="00AC6C44" w:rsidRDefault="00AC6C44" w:rsidP="00AC6C44">
      <w:pPr>
        <w:spacing w:line="223" w:lineRule="auto"/>
        <w:jc w:val="center"/>
        <w:rPr>
          <w:b/>
          <w:bCs/>
          <w:sz w:val="18"/>
          <w:szCs w:val="18"/>
        </w:rPr>
      </w:pPr>
      <w:r w:rsidRPr="00AC6C44">
        <w:rPr>
          <w:b/>
          <w:bCs/>
          <w:sz w:val="18"/>
          <w:szCs w:val="18"/>
        </w:rPr>
        <w:t>Порядок ведения реестра расходных обязательств</w:t>
      </w:r>
      <w:r w:rsidR="00603D7A">
        <w:rPr>
          <w:b/>
          <w:bCs/>
          <w:sz w:val="18"/>
          <w:szCs w:val="18"/>
        </w:rPr>
        <w:t xml:space="preserve"> </w:t>
      </w:r>
      <w:r w:rsidRPr="00AC6C44">
        <w:rPr>
          <w:b/>
          <w:sz w:val="18"/>
          <w:szCs w:val="18"/>
        </w:rPr>
        <w:t>Мошковского сельсовета</w:t>
      </w:r>
      <w:r w:rsidRPr="00AC6C44">
        <w:rPr>
          <w:b/>
          <w:bCs/>
          <w:sz w:val="18"/>
          <w:szCs w:val="18"/>
        </w:rPr>
        <w:t xml:space="preserve"> Бековского района Пензенской области</w:t>
      </w:r>
    </w:p>
    <w:p w:rsidR="00AC6C44" w:rsidRPr="00AC6C44" w:rsidRDefault="00AC6C44" w:rsidP="00603D7A">
      <w:pPr>
        <w:jc w:val="center"/>
        <w:rPr>
          <w:b/>
          <w:sz w:val="18"/>
          <w:szCs w:val="18"/>
        </w:rPr>
      </w:pPr>
      <w:r w:rsidRPr="00AC6C44">
        <w:rPr>
          <w:b/>
          <w:sz w:val="18"/>
          <w:szCs w:val="18"/>
        </w:rPr>
        <w:t>1. Общие положения</w:t>
      </w:r>
    </w:p>
    <w:p w:rsidR="00AC6C44" w:rsidRPr="00AC6C44" w:rsidRDefault="00AC6C44" w:rsidP="00603D7A">
      <w:pPr>
        <w:autoSpaceDE w:val="0"/>
        <w:autoSpaceDN w:val="0"/>
        <w:adjustRightInd w:val="0"/>
        <w:jc w:val="both"/>
        <w:rPr>
          <w:sz w:val="18"/>
          <w:szCs w:val="18"/>
        </w:rPr>
      </w:pPr>
      <w:r w:rsidRPr="00AC6C44">
        <w:rPr>
          <w:sz w:val="18"/>
          <w:szCs w:val="18"/>
        </w:rPr>
        <w:t>1.1. Настоящий Порядок ведения реестра расходных обязательств Мошковского сельсовета Бековского района Пензенской области (далее – Порядок) устанавливает основные принципы и правила ведения реестра расходных обязательств Мошковского сельсовета Бековского района Пензенской области в соответствии со статьей 87 Бюджетного кодекса Российской Федерации.</w:t>
      </w:r>
    </w:p>
    <w:p w:rsidR="00AC6C44" w:rsidRPr="00AC6C44" w:rsidRDefault="00AC6C44" w:rsidP="00603D7A">
      <w:pPr>
        <w:autoSpaceDE w:val="0"/>
        <w:autoSpaceDN w:val="0"/>
        <w:adjustRightInd w:val="0"/>
        <w:jc w:val="both"/>
        <w:rPr>
          <w:sz w:val="18"/>
          <w:szCs w:val="18"/>
        </w:rPr>
      </w:pPr>
      <w:r w:rsidRPr="00AC6C44">
        <w:rPr>
          <w:sz w:val="18"/>
          <w:szCs w:val="18"/>
        </w:rPr>
        <w:t>1.2. Реестр расходных обязательств Мошковского сельсовета Бековского района Пензенской области ведется с целью учета расходных обязательств Мошковского сельсовета Бековского района Пензенской области и определения объема средств бюджета Мошковского сельсовета Бековского района Пензенской области, необходимых для их исполнения.</w:t>
      </w:r>
    </w:p>
    <w:p w:rsidR="00AC6C44" w:rsidRPr="00AC6C44" w:rsidRDefault="00AC6C44" w:rsidP="00603D7A">
      <w:pPr>
        <w:autoSpaceDE w:val="0"/>
        <w:autoSpaceDN w:val="0"/>
        <w:adjustRightInd w:val="0"/>
        <w:jc w:val="both"/>
        <w:rPr>
          <w:sz w:val="18"/>
          <w:szCs w:val="18"/>
        </w:rPr>
      </w:pPr>
      <w:r w:rsidRPr="00AC6C44">
        <w:rPr>
          <w:sz w:val="18"/>
          <w:szCs w:val="18"/>
        </w:rPr>
        <w:t>Данные реестра расходных обязательств Мошковского сельсовета Бековского района Пензенской области используются для формирования расходной части бюджета Мошковского сельсовета Бековского района Пензенской области на очередной финансовый год и на плановый период, а также для определения действующих обязательств бюджета Мошковского сельсовета Бековского района Пензенской области и бюджета принимаемых обязательств.</w:t>
      </w:r>
    </w:p>
    <w:p w:rsidR="00AC6C44" w:rsidRPr="00AC6C44" w:rsidRDefault="00AC6C44" w:rsidP="00603D7A">
      <w:pPr>
        <w:autoSpaceDE w:val="0"/>
        <w:autoSpaceDN w:val="0"/>
        <w:adjustRightInd w:val="0"/>
        <w:jc w:val="both"/>
        <w:rPr>
          <w:sz w:val="18"/>
          <w:szCs w:val="18"/>
        </w:rPr>
      </w:pPr>
      <w:r w:rsidRPr="00AC6C44">
        <w:rPr>
          <w:sz w:val="18"/>
          <w:szCs w:val="18"/>
        </w:rPr>
        <w:t xml:space="preserve">1.3. В настоящем Порядке используются понятия и термины в значениях, установленных в Бюджетном </w:t>
      </w:r>
      <w:hyperlink r:id="rId10" w:history="1">
        <w:r w:rsidRPr="00AC6C44">
          <w:rPr>
            <w:sz w:val="18"/>
            <w:szCs w:val="18"/>
          </w:rPr>
          <w:t>кодексе</w:t>
        </w:r>
      </w:hyperlink>
      <w:r w:rsidRPr="00AC6C44">
        <w:rPr>
          <w:sz w:val="18"/>
          <w:szCs w:val="18"/>
        </w:rPr>
        <w:t xml:space="preserve"> Российской Федерации и законодательстве Пензенской области.</w:t>
      </w:r>
    </w:p>
    <w:p w:rsidR="00AC6C44" w:rsidRPr="00AC6C44" w:rsidRDefault="00AC6C44" w:rsidP="00603D7A">
      <w:pPr>
        <w:autoSpaceDE w:val="0"/>
        <w:autoSpaceDN w:val="0"/>
        <w:adjustRightInd w:val="0"/>
        <w:jc w:val="center"/>
        <w:outlineLvl w:val="1"/>
        <w:rPr>
          <w:b/>
          <w:sz w:val="18"/>
          <w:szCs w:val="18"/>
        </w:rPr>
      </w:pPr>
      <w:r w:rsidRPr="00AC6C44">
        <w:rPr>
          <w:b/>
          <w:sz w:val="18"/>
          <w:szCs w:val="18"/>
        </w:rPr>
        <w:t>2. Принципы ведения реестра расходных обязательств Мошковского сельсовета Бековского района Пензенской области</w:t>
      </w:r>
    </w:p>
    <w:p w:rsidR="00AC6C44" w:rsidRPr="00AC6C44" w:rsidRDefault="00AC6C44" w:rsidP="00603D7A">
      <w:pPr>
        <w:autoSpaceDE w:val="0"/>
        <w:autoSpaceDN w:val="0"/>
        <w:adjustRightInd w:val="0"/>
        <w:jc w:val="both"/>
        <w:rPr>
          <w:sz w:val="18"/>
          <w:szCs w:val="18"/>
        </w:rPr>
      </w:pPr>
      <w:r w:rsidRPr="00AC6C44">
        <w:rPr>
          <w:sz w:val="18"/>
          <w:szCs w:val="18"/>
        </w:rPr>
        <w:t>2.1. Основными принципами ведения реестра расходных обязательств Мошковского сельсовета Бековского района Пензенской области являются:</w:t>
      </w:r>
    </w:p>
    <w:p w:rsidR="00AC6C44" w:rsidRPr="00AC6C44" w:rsidRDefault="00AC6C44" w:rsidP="00603D7A">
      <w:pPr>
        <w:autoSpaceDE w:val="0"/>
        <w:autoSpaceDN w:val="0"/>
        <w:adjustRightInd w:val="0"/>
        <w:jc w:val="both"/>
        <w:rPr>
          <w:sz w:val="18"/>
          <w:szCs w:val="18"/>
        </w:rPr>
      </w:pPr>
      <w:r w:rsidRPr="00AC6C44">
        <w:rPr>
          <w:sz w:val="18"/>
          <w:szCs w:val="18"/>
        </w:rPr>
        <w:t>- полнота отражения и периодичность обновления расходных обязательств Мошковского сельсовета Бековского района Пензенской области и сведений о них;</w:t>
      </w:r>
    </w:p>
    <w:p w:rsidR="00AC6C44" w:rsidRPr="00AC6C44" w:rsidRDefault="00AC6C44" w:rsidP="00603D7A">
      <w:pPr>
        <w:autoSpaceDE w:val="0"/>
        <w:autoSpaceDN w:val="0"/>
        <w:adjustRightInd w:val="0"/>
        <w:jc w:val="both"/>
        <w:rPr>
          <w:sz w:val="18"/>
          <w:szCs w:val="18"/>
        </w:rPr>
      </w:pPr>
      <w:r w:rsidRPr="00AC6C44">
        <w:rPr>
          <w:sz w:val="18"/>
          <w:szCs w:val="18"/>
        </w:rPr>
        <w:t>- открытость сведений о расходных обязательствах Мошковского сельсовета Бековского района Пензенской области, содержащихся в реестре расходных обязательств Мошковского сельсовета Бековского района Пензенской области (за исключением конфиденциальной информации и информации, отнесенной к государственной тайне);</w:t>
      </w:r>
    </w:p>
    <w:p w:rsidR="00AC6C44" w:rsidRPr="00AC6C44" w:rsidRDefault="00AC6C44" w:rsidP="00603D7A">
      <w:pPr>
        <w:autoSpaceDE w:val="0"/>
        <w:autoSpaceDN w:val="0"/>
        <w:adjustRightInd w:val="0"/>
        <w:jc w:val="both"/>
        <w:rPr>
          <w:sz w:val="18"/>
          <w:szCs w:val="18"/>
        </w:rPr>
      </w:pPr>
      <w:r w:rsidRPr="00AC6C44">
        <w:rPr>
          <w:sz w:val="18"/>
          <w:szCs w:val="18"/>
        </w:rPr>
        <w:t>- единство формата отражения сведений в реестре расходных обязательств Мошковского сельсовета Бековского района Пензенской области;</w:t>
      </w:r>
    </w:p>
    <w:p w:rsidR="00AC6C44" w:rsidRPr="00AC6C44" w:rsidRDefault="00AC6C44" w:rsidP="00603D7A">
      <w:pPr>
        <w:autoSpaceDE w:val="0"/>
        <w:autoSpaceDN w:val="0"/>
        <w:adjustRightInd w:val="0"/>
        <w:jc w:val="both"/>
        <w:rPr>
          <w:sz w:val="18"/>
          <w:szCs w:val="18"/>
        </w:rPr>
      </w:pPr>
      <w:r w:rsidRPr="00AC6C44">
        <w:rPr>
          <w:sz w:val="18"/>
          <w:szCs w:val="18"/>
        </w:rPr>
        <w:t>- достоверность сведений о расходных обязательствах Мошковского сельсовета Бековского района Пензенской области, содержащихся в реестре расходных обязательств Мошковского сельсовета Бековского района Пензенской области.</w:t>
      </w:r>
    </w:p>
    <w:p w:rsidR="00AC6C44" w:rsidRPr="00AC6C44" w:rsidRDefault="00AC6C44" w:rsidP="00603D7A">
      <w:pPr>
        <w:autoSpaceDE w:val="0"/>
        <w:autoSpaceDN w:val="0"/>
        <w:adjustRightInd w:val="0"/>
        <w:jc w:val="center"/>
        <w:rPr>
          <w:b/>
          <w:sz w:val="18"/>
          <w:szCs w:val="18"/>
        </w:rPr>
      </w:pPr>
      <w:r w:rsidRPr="00AC6C44">
        <w:rPr>
          <w:b/>
          <w:sz w:val="18"/>
          <w:szCs w:val="18"/>
        </w:rPr>
        <w:t>3. Порядок ведения реестра расходных обязательств Мошковского сельсовета Бековского района Пензенской области</w:t>
      </w:r>
    </w:p>
    <w:p w:rsidR="00AC6C44" w:rsidRPr="00AC6C44" w:rsidRDefault="00AC6C44" w:rsidP="00603D7A">
      <w:pPr>
        <w:autoSpaceDE w:val="0"/>
        <w:autoSpaceDN w:val="0"/>
        <w:adjustRightInd w:val="0"/>
        <w:jc w:val="both"/>
        <w:rPr>
          <w:sz w:val="18"/>
          <w:szCs w:val="18"/>
        </w:rPr>
      </w:pPr>
      <w:r w:rsidRPr="00AC6C44">
        <w:rPr>
          <w:sz w:val="18"/>
          <w:szCs w:val="18"/>
        </w:rPr>
        <w:t>3.1. Ведение реестра расходных обязательств Мошковского сельсовета Бековского района Пензенской области осуществляется в электронном виде и на бумажном носителе.</w:t>
      </w:r>
    </w:p>
    <w:p w:rsidR="00AC6C44" w:rsidRPr="00AC6C44" w:rsidRDefault="00AC6C44" w:rsidP="00603D7A">
      <w:pPr>
        <w:autoSpaceDE w:val="0"/>
        <w:autoSpaceDN w:val="0"/>
        <w:adjustRightInd w:val="0"/>
        <w:jc w:val="both"/>
        <w:rPr>
          <w:sz w:val="18"/>
          <w:szCs w:val="18"/>
        </w:rPr>
      </w:pPr>
      <w:r w:rsidRPr="00AC6C44">
        <w:rPr>
          <w:sz w:val="18"/>
          <w:szCs w:val="18"/>
        </w:rPr>
        <w:t>3.2. Главные распорядители средств бюджета Мошковского сельсовета Бековского района Пензенской области (администрация Мошковского сельсовета Бековского района Пензенской области):</w:t>
      </w:r>
    </w:p>
    <w:p w:rsidR="00AC6C44" w:rsidRPr="00AC6C44" w:rsidRDefault="00AC6C44" w:rsidP="00603D7A">
      <w:pPr>
        <w:autoSpaceDE w:val="0"/>
        <w:autoSpaceDN w:val="0"/>
        <w:adjustRightInd w:val="0"/>
        <w:jc w:val="both"/>
        <w:rPr>
          <w:sz w:val="18"/>
          <w:szCs w:val="18"/>
        </w:rPr>
      </w:pPr>
      <w:r w:rsidRPr="00AC6C44">
        <w:rPr>
          <w:sz w:val="18"/>
          <w:szCs w:val="18"/>
        </w:rPr>
        <w:t>- составляет реестр расходных обязательств Мошковского сельсовета Бековского района Пензенской области, отражающий сферу ее деятельности, по форме согласно приложению к настоящему Порядку;</w:t>
      </w:r>
    </w:p>
    <w:p w:rsidR="00AC6C44" w:rsidRPr="00AC6C44" w:rsidRDefault="00AC6C44" w:rsidP="00603D7A">
      <w:pPr>
        <w:autoSpaceDE w:val="0"/>
        <w:autoSpaceDN w:val="0"/>
        <w:adjustRightInd w:val="0"/>
        <w:jc w:val="both"/>
        <w:rPr>
          <w:sz w:val="18"/>
          <w:szCs w:val="18"/>
        </w:rPr>
      </w:pPr>
      <w:r w:rsidRPr="00AC6C44">
        <w:rPr>
          <w:sz w:val="18"/>
          <w:szCs w:val="18"/>
        </w:rPr>
        <w:t>- руководствуется при составлении реестра расходных обязательств Мошковского сельсовета Бековского района Пензенской области рекомендациями по заполнению реестров расходных обязательств субъектов Российской Федерации, сводов реестров муниципальных образований, входящих в состав субъекта Российской Федерации, с использованием справочника кодов и наименований расходных обязательств, утвержденными приказом Министерства финансов РФ от 10.08.2018 № 167н.</w:t>
      </w:r>
    </w:p>
    <w:p w:rsidR="00AC6C44" w:rsidRPr="00AC6C44" w:rsidRDefault="00AC6C44" w:rsidP="00603D7A">
      <w:pPr>
        <w:autoSpaceDE w:val="0"/>
        <w:autoSpaceDN w:val="0"/>
        <w:adjustRightInd w:val="0"/>
        <w:jc w:val="both"/>
        <w:rPr>
          <w:sz w:val="18"/>
          <w:szCs w:val="18"/>
        </w:rPr>
      </w:pPr>
      <w:r w:rsidRPr="00AC6C44">
        <w:rPr>
          <w:sz w:val="18"/>
          <w:szCs w:val="18"/>
        </w:rPr>
        <w:t>3.3. Администрация Мошковского сельсовета Бековского района Пензенской области вправе расширить и (или) детализировать форму для ведения реестра расходных обязательств Мошковского сельсовета Бековского района Пензенской области.</w:t>
      </w:r>
    </w:p>
    <w:p w:rsidR="00AC6C44" w:rsidRPr="00AC6C44" w:rsidRDefault="00AC6C44" w:rsidP="00603D7A">
      <w:pPr>
        <w:autoSpaceDE w:val="0"/>
        <w:autoSpaceDN w:val="0"/>
        <w:adjustRightInd w:val="0"/>
        <w:jc w:val="both"/>
        <w:rPr>
          <w:sz w:val="18"/>
          <w:szCs w:val="18"/>
        </w:rPr>
      </w:pPr>
      <w:r w:rsidRPr="00AC6C44">
        <w:rPr>
          <w:sz w:val="18"/>
          <w:szCs w:val="18"/>
        </w:rPr>
        <w:t>3.4. Администрация Мошковского сельсовета Бековского района Пензенской области ежегодно составляет:</w:t>
      </w:r>
    </w:p>
    <w:p w:rsidR="00AC6C44" w:rsidRPr="00AC6C44" w:rsidRDefault="00AC6C44" w:rsidP="00603D7A">
      <w:pPr>
        <w:autoSpaceDE w:val="0"/>
        <w:autoSpaceDN w:val="0"/>
        <w:adjustRightInd w:val="0"/>
        <w:jc w:val="both"/>
        <w:rPr>
          <w:sz w:val="18"/>
          <w:szCs w:val="18"/>
        </w:rPr>
      </w:pPr>
      <w:r w:rsidRPr="00AC6C44">
        <w:rPr>
          <w:sz w:val="18"/>
          <w:szCs w:val="18"/>
        </w:rPr>
        <w:t>-  предварительный реестр расходных обязательств Мошковского сельсовета Бековского района Пензенской области - не позднее 5 мая текущего года;</w:t>
      </w:r>
    </w:p>
    <w:p w:rsidR="00AC6C44" w:rsidRPr="00AC6C44" w:rsidRDefault="00AC6C44" w:rsidP="00603D7A">
      <w:pPr>
        <w:autoSpaceDE w:val="0"/>
        <w:autoSpaceDN w:val="0"/>
        <w:adjustRightInd w:val="0"/>
        <w:jc w:val="both"/>
        <w:rPr>
          <w:sz w:val="18"/>
          <w:szCs w:val="18"/>
        </w:rPr>
      </w:pPr>
      <w:r w:rsidRPr="00AC6C44">
        <w:rPr>
          <w:sz w:val="18"/>
          <w:szCs w:val="18"/>
        </w:rPr>
        <w:t>- уточненный реестр расходных обязательств Мошковского сельсовета Бековского района Пензенской области - не позднее 20 рабочих дней с момента вступления в силу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на плановый период.</w:t>
      </w:r>
    </w:p>
    <w:p w:rsidR="00AC6C44" w:rsidRPr="00AC6C44" w:rsidRDefault="00AC6C44" w:rsidP="00603D7A">
      <w:pPr>
        <w:autoSpaceDE w:val="0"/>
        <w:autoSpaceDN w:val="0"/>
        <w:adjustRightInd w:val="0"/>
        <w:jc w:val="both"/>
        <w:rPr>
          <w:sz w:val="18"/>
          <w:szCs w:val="18"/>
        </w:rPr>
      </w:pPr>
      <w:r w:rsidRPr="00AC6C44">
        <w:rPr>
          <w:sz w:val="18"/>
          <w:szCs w:val="18"/>
        </w:rPr>
        <w:t>3.5. Расходные обязательства Мошковского сельсовета Бековского района Пензенской области, не включенные в реестр расходных обязательств Мошковского сельсовета Бековского района Пензенской области, не подлежат учету в составе бюджета действующих обязательств при формировании бюджета Мошковского сельсовета Бековского района Пензенской области на очередной финансовый год и на плановый период.</w:t>
      </w:r>
    </w:p>
    <w:p w:rsidR="00AC6C44" w:rsidRDefault="00AC6C44" w:rsidP="00603D7A">
      <w:pPr>
        <w:autoSpaceDE w:val="0"/>
        <w:autoSpaceDN w:val="0"/>
        <w:adjustRightInd w:val="0"/>
        <w:jc w:val="both"/>
        <w:rPr>
          <w:sz w:val="18"/>
          <w:szCs w:val="18"/>
        </w:rPr>
      </w:pPr>
      <w:r w:rsidRPr="00AC6C44">
        <w:rPr>
          <w:sz w:val="18"/>
          <w:szCs w:val="18"/>
        </w:rPr>
        <w:t>3.6. В течение 20 дней с момента принятия, отмены или приостановления действия нормативных правовых актов, договоров или соглашений, заключенных от имени Мошковского сельсовета Бековского района Пензенской области, влекущих возникновение, изменение, прекращение расходных обязательств, главные распорядители средств бюджета Мошковского сельсовета Бековского района Пензенской области вносят изменения в реестры расходных обязательств.</w:t>
      </w:r>
    </w:p>
    <w:p w:rsidR="00454B05" w:rsidRDefault="00454B05" w:rsidP="00603D7A">
      <w:pPr>
        <w:autoSpaceDE w:val="0"/>
        <w:autoSpaceDN w:val="0"/>
        <w:adjustRightInd w:val="0"/>
        <w:jc w:val="both"/>
        <w:rPr>
          <w:sz w:val="18"/>
          <w:szCs w:val="18"/>
        </w:rPr>
      </w:pPr>
    </w:p>
    <w:p w:rsidR="00AC6C44" w:rsidRPr="00DE03C5" w:rsidRDefault="00454B05" w:rsidP="00454B05">
      <w:pPr>
        <w:ind w:left="5670" w:hanging="6366"/>
        <w:rPr>
          <w:sz w:val="18"/>
          <w:szCs w:val="18"/>
          <w:lang w:eastAsia="ar-SA"/>
        </w:rPr>
      </w:pPr>
      <w:r>
        <w:rPr>
          <w:sz w:val="18"/>
          <w:szCs w:val="18"/>
          <w:lang w:eastAsia="ar-SA"/>
        </w:rPr>
        <w:t xml:space="preserve">                          </w:t>
      </w:r>
      <w:r w:rsidR="00AC6C44" w:rsidRPr="00DE03C5">
        <w:rPr>
          <w:sz w:val="18"/>
          <w:szCs w:val="18"/>
          <w:lang w:eastAsia="ar-SA"/>
        </w:rPr>
        <w:t>Приложение</w:t>
      </w:r>
      <w:r>
        <w:rPr>
          <w:sz w:val="18"/>
          <w:szCs w:val="18"/>
          <w:lang w:eastAsia="ar-SA"/>
        </w:rPr>
        <w:t xml:space="preserve"> </w:t>
      </w:r>
      <w:r w:rsidR="00AC6C44" w:rsidRPr="00DE03C5">
        <w:rPr>
          <w:sz w:val="18"/>
          <w:szCs w:val="18"/>
          <w:lang w:eastAsia="ar-SA"/>
        </w:rPr>
        <w:t>к Порядку ведения расходных обязательств Мошковского сельсовета Бековского района Пензенской области</w:t>
      </w:r>
    </w:p>
    <w:p w:rsidR="00AC6C44" w:rsidRPr="0032039A" w:rsidRDefault="00AC6C44" w:rsidP="00AC6C44">
      <w:pPr>
        <w:jc w:val="center"/>
        <w:rPr>
          <w:b/>
          <w:sz w:val="20"/>
          <w:szCs w:val="20"/>
        </w:rPr>
      </w:pPr>
      <w:r w:rsidRPr="0032039A">
        <w:rPr>
          <w:b/>
          <w:sz w:val="20"/>
          <w:szCs w:val="20"/>
        </w:rPr>
        <w:t>Реестр расходных обязательств Мошковского сельсовета Бековского района Пензенской области</w:t>
      </w:r>
    </w:p>
    <w:p w:rsidR="00AC6C44" w:rsidRPr="0032039A" w:rsidRDefault="00AC6C44" w:rsidP="00AC6C44">
      <w:pPr>
        <w:jc w:val="center"/>
        <w:rPr>
          <w:b/>
          <w:sz w:val="20"/>
          <w:szCs w:val="20"/>
        </w:rPr>
      </w:pPr>
      <w:r w:rsidRPr="0032039A">
        <w:rPr>
          <w:b/>
          <w:sz w:val="20"/>
          <w:szCs w:val="20"/>
        </w:rPr>
        <w:t>на  ____________________________  20</w:t>
      </w:r>
      <w:r w:rsidRPr="0032039A">
        <w:rPr>
          <w:b/>
          <w:sz w:val="20"/>
          <w:szCs w:val="20"/>
        </w:rPr>
        <w:tab/>
        <w:t>__ г.</w:t>
      </w:r>
    </w:p>
    <w:p w:rsidR="00AC6C44" w:rsidRPr="0032039A" w:rsidRDefault="00AC6C44" w:rsidP="00AC6C44">
      <w:pPr>
        <w:jc w:val="center"/>
        <w:rPr>
          <w:sz w:val="20"/>
          <w:szCs w:val="20"/>
        </w:rPr>
      </w:pPr>
    </w:p>
    <w:p w:rsidR="00AC6C44" w:rsidRPr="00603D7A" w:rsidRDefault="00AC6C44" w:rsidP="00AC6C44">
      <w:pPr>
        <w:rPr>
          <w:sz w:val="18"/>
          <w:szCs w:val="18"/>
        </w:rPr>
      </w:pPr>
      <w:r w:rsidRPr="00603D7A">
        <w:rPr>
          <w:sz w:val="18"/>
          <w:szCs w:val="18"/>
        </w:rPr>
        <w:t>Главный распорядитель бюджетных средств _____________________________________________________________________</w:t>
      </w:r>
    </w:p>
    <w:p w:rsidR="00AC6C44" w:rsidRPr="00603D7A" w:rsidRDefault="00AC6C44" w:rsidP="00AC6C44">
      <w:pPr>
        <w:rPr>
          <w:sz w:val="18"/>
          <w:szCs w:val="18"/>
        </w:rPr>
      </w:pPr>
      <w:r w:rsidRPr="00603D7A">
        <w:rPr>
          <w:sz w:val="18"/>
          <w:szCs w:val="18"/>
        </w:rPr>
        <w:t>Единица измерения: тыс. руб. (с точностью до первого десятичного знака)</w:t>
      </w:r>
    </w:p>
    <w:tbl>
      <w:tblPr>
        <w:tblStyle w:val="a4"/>
        <w:tblpPr w:leftFromText="180" w:rightFromText="180" w:vertAnchor="text" w:horzAnchor="margin" w:tblpXSpec="center" w:tblpY="123"/>
        <w:tblW w:w="10765" w:type="dxa"/>
        <w:tblLayout w:type="fixed"/>
        <w:tblLook w:val="04A0" w:firstRow="1" w:lastRow="0" w:firstColumn="1" w:lastColumn="0" w:noHBand="0" w:noVBand="1"/>
      </w:tblPr>
      <w:tblGrid>
        <w:gridCol w:w="959"/>
        <w:gridCol w:w="425"/>
        <w:gridCol w:w="567"/>
        <w:gridCol w:w="567"/>
        <w:gridCol w:w="567"/>
        <w:gridCol w:w="567"/>
        <w:gridCol w:w="851"/>
        <w:gridCol w:w="567"/>
        <w:gridCol w:w="567"/>
        <w:gridCol w:w="850"/>
        <w:gridCol w:w="709"/>
        <w:gridCol w:w="425"/>
        <w:gridCol w:w="425"/>
        <w:gridCol w:w="426"/>
        <w:gridCol w:w="567"/>
        <w:gridCol w:w="425"/>
        <w:gridCol w:w="425"/>
        <w:gridCol w:w="425"/>
        <w:gridCol w:w="451"/>
      </w:tblGrid>
      <w:tr w:rsidR="00253708" w:rsidTr="00253708">
        <w:tc>
          <w:tcPr>
            <w:tcW w:w="959" w:type="dxa"/>
            <w:vMerge w:val="restart"/>
          </w:tcPr>
          <w:p w:rsidR="00253708" w:rsidRDefault="00253708" w:rsidP="00253708">
            <w:pPr>
              <w:rPr>
                <w:sz w:val="20"/>
                <w:szCs w:val="20"/>
              </w:rPr>
            </w:pPr>
            <w:r w:rsidRPr="00E82F85">
              <w:rPr>
                <w:sz w:val="18"/>
                <w:szCs w:val="18"/>
              </w:rPr>
              <w:t>Наименование расходного обязательства, вопроса местного значения, полномочия, права муниципального образования</w:t>
            </w:r>
          </w:p>
        </w:tc>
        <w:tc>
          <w:tcPr>
            <w:tcW w:w="425" w:type="dxa"/>
            <w:vMerge w:val="restart"/>
          </w:tcPr>
          <w:p w:rsidR="00253708" w:rsidRDefault="00253708" w:rsidP="00253708">
            <w:pPr>
              <w:rPr>
                <w:sz w:val="20"/>
                <w:szCs w:val="20"/>
              </w:rPr>
            </w:pPr>
            <w:r w:rsidRPr="00E82F85">
              <w:rPr>
                <w:sz w:val="18"/>
                <w:szCs w:val="18"/>
              </w:rPr>
              <w:t>Код строки</w:t>
            </w:r>
          </w:p>
        </w:tc>
        <w:tc>
          <w:tcPr>
            <w:tcW w:w="5812" w:type="dxa"/>
            <w:gridSpan w:val="9"/>
          </w:tcPr>
          <w:p w:rsidR="00253708" w:rsidRDefault="00253708" w:rsidP="00253708">
            <w:pPr>
              <w:rPr>
                <w:sz w:val="20"/>
                <w:szCs w:val="20"/>
              </w:rPr>
            </w:pPr>
            <w:r w:rsidRPr="00E82F85">
              <w:rPr>
                <w:sz w:val="18"/>
                <w:szCs w:val="18"/>
              </w:rPr>
              <w:t>Правовое основание финансового обеспечения расходного полномочия</w:t>
            </w:r>
          </w:p>
        </w:tc>
        <w:tc>
          <w:tcPr>
            <w:tcW w:w="850" w:type="dxa"/>
            <w:gridSpan w:val="2"/>
            <w:vMerge w:val="restart"/>
          </w:tcPr>
          <w:p w:rsidR="00253708" w:rsidRDefault="00253708" w:rsidP="00515167">
            <w:pPr>
              <w:jc w:val="center"/>
              <w:rPr>
                <w:sz w:val="20"/>
                <w:szCs w:val="20"/>
              </w:rPr>
            </w:pPr>
            <w:r w:rsidRPr="00E82F85">
              <w:rPr>
                <w:sz w:val="18"/>
                <w:szCs w:val="18"/>
              </w:rPr>
              <w:t>Код расхода по БК</w:t>
            </w:r>
          </w:p>
        </w:tc>
        <w:tc>
          <w:tcPr>
            <w:tcW w:w="2719" w:type="dxa"/>
            <w:gridSpan w:val="6"/>
          </w:tcPr>
          <w:p w:rsidR="00253708" w:rsidRDefault="00253708" w:rsidP="00253708">
            <w:pPr>
              <w:rPr>
                <w:sz w:val="20"/>
                <w:szCs w:val="20"/>
              </w:rPr>
            </w:pPr>
            <w:r w:rsidRPr="00E82F85">
              <w:rPr>
                <w:sz w:val="18"/>
                <w:szCs w:val="18"/>
              </w:rPr>
              <w:t>Объем средств на исполнение расходного обязательства</w:t>
            </w:r>
          </w:p>
        </w:tc>
      </w:tr>
      <w:tr w:rsidR="00253708" w:rsidTr="00253708">
        <w:tc>
          <w:tcPr>
            <w:tcW w:w="959" w:type="dxa"/>
            <w:vMerge/>
          </w:tcPr>
          <w:p w:rsidR="00253708" w:rsidRDefault="00253708" w:rsidP="00253708">
            <w:pPr>
              <w:rPr>
                <w:sz w:val="20"/>
                <w:szCs w:val="20"/>
              </w:rPr>
            </w:pPr>
          </w:p>
        </w:tc>
        <w:tc>
          <w:tcPr>
            <w:tcW w:w="425" w:type="dxa"/>
            <w:vMerge/>
          </w:tcPr>
          <w:p w:rsidR="00253708" w:rsidRDefault="00253708" w:rsidP="00253708">
            <w:pPr>
              <w:rPr>
                <w:sz w:val="20"/>
                <w:szCs w:val="20"/>
              </w:rPr>
            </w:pPr>
          </w:p>
        </w:tc>
        <w:tc>
          <w:tcPr>
            <w:tcW w:w="1701" w:type="dxa"/>
            <w:gridSpan w:val="3"/>
          </w:tcPr>
          <w:p w:rsidR="00253708" w:rsidRDefault="00253708" w:rsidP="00515167">
            <w:pPr>
              <w:jc w:val="center"/>
              <w:rPr>
                <w:sz w:val="20"/>
                <w:szCs w:val="20"/>
              </w:rPr>
            </w:pPr>
            <w:r w:rsidRPr="00E82F85">
              <w:rPr>
                <w:sz w:val="18"/>
                <w:szCs w:val="18"/>
              </w:rPr>
              <w:t>Российской Федерации</w:t>
            </w:r>
          </w:p>
        </w:tc>
        <w:tc>
          <w:tcPr>
            <w:tcW w:w="1985" w:type="dxa"/>
            <w:gridSpan w:val="3"/>
          </w:tcPr>
          <w:p w:rsidR="00253708" w:rsidRDefault="00253708" w:rsidP="00515167">
            <w:pPr>
              <w:jc w:val="center"/>
              <w:rPr>
                <w:sz w:val="20"/>
                <w:szCs w:val="20"/>
              </w:rPr>
            </w:pPr>
            <w:r w:rsidRPr="00E82F85">
              <w:rPr>
                <w:sz w:val="18"/>
                <w:szCs w:val="18"/>
              </w:rPr>
              <w:t>Субъекта Российской Федерации</w:t>
            </w:r>
          </w:p>
        </w:tc>
        <w:tc>
          <w:tcPr>
            <w:tcW w:w="2126" w:type="dxa"/>
            <w:gridSpan w:val="3"/>
          </w:tcPr>
          <w:p w:rsidR="00253708" w:rsidRDefault="00253708" w:rsidP="00515167">
            <w:pPr>
              <w:jc w:val="center"/>
              <w:rPr>
                <w:sz w:val="20"/>
                <w:szCs w:val="20"/>
              </w:rPr>
            </w:pPr>
            <w:r w:rsidRPr="00E82F85">
              <w:rPr>
                <w:sz w:val="18"/>
                <w:szCs w:val="18"/>
              </w:rPr>
              <w:t>Мошковского сельсовета Бековского района Пензенской области</w:t>
            </w:r>
          </w:p>
        </w:tc>
        <w:tc>
          <w:tcPr>
            <w:tcW w:w="850" w:type="dxa"/>
            <w:gridSpan w:val="2"/>
            <w:vMerge/>
          </w:tcPr>
          <w:p w:rsidR="00253708" w:rsidRDefault="00253708" w:rsidP="00253708">
            <w:pPr>
              <w:rPr>
                <w:sz w:val="20"/>
                <w:szCs w:val="20"/>
              </w:rPr>
            </w:pPr>
          </w:p>
        </w:tc>
        <w:tc>
          <w:tcPr>
            <w:tcW w:w="993" w:type="dxa"/>
            <w:gridSpan w:val="2"/>
          </w:tcPr>
          <w:p w:rsidR="00253708" w:rsidRDefault="00253708" w:rsidP="00253708">
            <w:pPr>
              <w:rPr>
                <w:sz w:val="20"/>
                <w:szCs w:val="20"/>
              </w:rPr>
            </w:pPr>
            <w:r w:rsidRPr="00E82F85">
              <w:rPr>
                <w:sz w:val="18"/>
                <w:szCs w:val="18"/>
              </w:rPr>
              <w:t>отчетный 20__ г.</w:t>
            </w:r>
          </w:p>
        </w:tc>
        <w:tc>
          <w:tcPr>
            <w:tcW w:w="425" w:type="dxa"/>
            <w:vMerge w:val="restart"/>
          </w:tcPr>
          <w:p w:rsidR="00253708" w:rsidRDefault="00253708" w:rsidP="00253708">
            <w:pPr>
              <w:rPr>
                <w:sz w:val="20"/>
                <w:szCs w:val="20"/>
              </w:rPr>
            </w:pPr>
            <w:r w:rsidRPr="00E82F85">
              <w:rPr>
                <w:sz w:val="18"/>
                <w:szCs w:val="18"/>
              </w:rPr>
              <w:t>текущий 20__г.</w:t>
            </w:r>
          </w:p>
        </w:tc>
        <w:tc>
          <w:tcPr>
            <w:tcW w:w="425" w:type="dxa"/>
            <w:vMerge w:val="restart"/>
          </w:tcPr>
          <w:p w:rsidR="00253708" w:rsidRDefault="00253708" w:rsidP="00253708">
            <w:pPr>
              <w:rPr>
                <w:sz w:val="20"/>
                <w:szCs w:val="20"/>
              </w:rPr>
            </w:pPr>
            <w:r w:rsidRPr="00E82F85">
              <w:rPr>
                <w:sz w:val="18"/>
                <w:szCs w:val="18"/>
              </w:rPr>
              <w:t>очередной 20__г.</w:t>
            </w:r>
          </w:p>
        </w:tc>
        <w:tc>
          <w:tcPr>
            <w:tcW w:w="876" w:type="dxa"/>
            <w:gridSpan w:val="2"/>
          </w:tcPr>
          <w:p w:rsidR="00253708" w:rsidRDefault="00253708" w:rsidP="00253708">
            <w:pPr>
              <w:rPr>
                <w:sz w:val="20"/>
                <w:szCs w:val="20"/>
              </w:rPr>
            </w:pPr>
            <w:r w:rsidRPr="00E82F85">
              <w:rPr>
                <w:sz w:val="18"/>
                <w:szCs w:val="18"/>
              </w:rPr>
              <w:t>плановый период</w:t>
            </w:r>
          </w:p>
        </w:tc>
      </w:tr>
      <w:tr w:rsidR="00253708" w:rsidTr="00253708">
        <w:tc>
          <w:tcPr>
            <w:tcW w:w="959" w:type="dxa"/>
            <w:vMerge/>
          </w:tcPr>
          <w:p w:rsidR="00253708" w:rsidRDefault="00253708" w:rsidP="00253708">
            <w:pPr>
              <w:rPr>
                <w:sz w:val="20"/>
                <w:szCs w:val="20"/>
              </w:rPr>
            </w:pPr>
          </w:p>
        </w:tc>
        <w:tc>
          <w:tcPr>
            <w:tcW w:w="425" w:type="dxa"/>
            <w:vMerge/>
          </w:tcPr>
          <w:p w:rsidR="00253708" w:rsidRDefault="00253708" w:rsidP="00253708">
            <w:pPr>
              <w:rPr>
                <w:sz w:val="20"/>
                <w:szCs w:val="20"/>
              </w:rPr>
            </w:pPr>
          </w:p>
        </w:tc>
        <w:tc>
          <w:tcPr>
            <w:tcW w:w="567" w:type="dxa"/>
          </w:tcPr>
          <w:p w:rsidR="00253708" w:rsidRDefault="00253708" w:rsidP="00253708">
            <w:pPr>
              <w:rPr>
                <w:sz w:val="20"/>
                <w:szCs w:val="20"/>
              </w:rPr>
            </w:pPr>
            <w:r w:rsidRPr="00E82F85">
              <w:rPr>
                <w:sz w:val="18"/>
                <w:szCs w:val="18"/>
              </w:rPr>
              <w:t>наименование, номер и дата</w:t>
            </w:r>
          </w:p>
        </w:tc>
        <w:tc>
          <w:tcPr>
            <w:tcW w:w="567" w:type="dxa"/>
          </w:tcPr>
          <w:p w:rsidR="00253708" w:rsidRDefault="00253708" w:rsidP="00253708">
            <w:pPr>
              <w:rPr>
                <w:sz w:val="20"/>
                <w:szCs w:val="20"/>
              </w:rPr>
            </w:pPr>
            <w:r w:rsidRPr="00E82F85">
              <w:rPr>
                <w:sz w:val="18"/>
                <w:szCs w:val="18"/>
              </w:rPr>
              <w:t>номер статьи (подстатьи), пункта (подпункта)</w:t>
            </w:r>
          </w:p>
        </w:tc>
        <w:tc>
          <w:tcPr>
            <w:tcW w:w="567" w:type="dxa"/>
          </w:tcPr>
          <w:p w:rsidR="00253708" w:rsidRDefault="00253708" w:rsidP="00253708">
            <w:pPr>
              <w:rPr>
                <w:sz w:val="20"/>
                <w:szCs w:val="20"/>
              </w:rPr>
            </w:pPr>
            <w:r w:rsidRPr="00E82F85">
              <w:rPr>
                <w:sz w:val="18"/>
                <w:szCs w:val="18"/>
              </w:rPr>
              <w:t>дата вступления в силу, срок действия</w:t>
            </w:r>
          </w:p>
        </w:tc>
        <w:tc>
          <w:tcPr>
            <w:tcW w:w="567" w:type="dxa"/>
          </w:tcPr>
          <w:p w:rsidR="00253708" w:rsidRDefault="00253708" w:rsidP="00253708">
            <w:pPr>
              <w:rPr>
                <w:sz w:val="20"/>
                <w:szCs w:val="20"/>
              </w:rPr>
            </w:pPr>
            <w:r w:rsidRPr="00E82F85">
              <w:rPr>
                <w:sz w:val="18"/>
                <w:szCs w:val="18"/>
              </w:rPr>
              <w:t>наименование, номер и дата</w:t>
            </w:r>
          </w:p>
        </w:tc>
        <w:tc>
          <w:tcPr>
            <w:tcW w:w="851" w:type="dxa"/>
          </w:tcPr>
          <w:p w:rsidR="00253708" w:rsidRDefault="00253708" w:rsidP="00253708">
            <w:pPr>
              <w:rPr>
                <w:sz w:val="20"/>
                <w:szCs w:val="20"/>
              </w:rPr>
            </w:pPr>
            <w:r w:rsidRPr="00E82F85">
              <w:rPr>
                <w:sz w:val="18"/>
                <w:szCs w:val="18"/>
              </w:rPr>
              <w:t>номер статьи (подстатьи), пункта (подпункта)</w:t>
            </w:r>
          </w:p>
        </w:tc>
        <w:tc>
          <w:tcPr>
            <w:tcW w:w="567" w:type="dxa"/>
          </w:tcPr>
          <w:p w:rsidR="00253708" w:rsidRDefault="00253708" w:rsidP="00253708">
            <w:pPr>
              <w:rPr>
                <w:sz w:val="20"/>
                <w:szCs w:val="20"/>
              </w:rPr>
            </w:pPr>
            <w:r w:rsidRPr="00E82F85">
              <w:rPr>
                <w:sz w:val="18"/>
                <w:szCs w:val="18"/>
              </w:rPr>
              <w:t>дата вступления в силу, срок действия</w:t>
            </w:r>
          </w:p>
        </w:tc>
        <w:tc>
          <w:tcPr>
            <w:tcW w:w="567" w:type="dxa"/>
          </w:tcPr>
          <w:p w:rsidR="00253708" w:rsidRDefault="00253708" w:rsidP="00253708">
            <w:pPr>
              <w:rPr>
                <w:sz w:val="20"/>
                <w:szCs w:val="20"/>
              </w:rPr>
            </w:pPr>
            <w:r w:rsidRPr="00E82F85">
              <w:rPr>
                <w:sz w:val="18"/>
                <w:szCs w:val="18"/>
              </w:rPr>
              <w:t>наименование, номер и дата</w:t>
            </w:r>
          </w:p>
        </w:tc>
        <w:tc>
          <w:tcPr>
            <w:tcW w:w="850" w:type="dxa"/>
          </w:tcPr>
          <w:p w:rsidR="00253708" w:rsidRDefault="00253708" w:rsidP="00253708">
            <w:pPr>
              <w:rPr>
                <w:sz w:val="20"/>
                <w:szCs w:val="20"/>
              </w:rPr>
            </w:pPr>
            <w:r w:rsidRPr="00E82F85">
              <w:rPr>
                <w:sz w:val="18"/>
                <w:szCs w:val="18"/>
              </w:rPr>
              <w:t>номер статьи (подстатьи), пункта (подпункта)</w:t>
            </w:r>
          </w:p>
        </w:tc>
        <w:tc>
          <w:tcPr>
            <w:tcW w:w="709" w:type="dxa"/>
          </w:tcPr>
          <w:p w:rsidR="00253708" w:rsidRDefault="00253708" w:rsidP="00253708">
            <w:pPr>
              <w:rPr>
                <w:sz w:val="20"/>
                <w:szCs w:val="20"/>
              </w:rPr>
            </w:pPr>
            <w:r w:rsidRPr="00E82F85">
              <w:rPr>
                <w:sz w:val="18"/>
                <w:szCs w:val="18"/>
              </w:rPr>
              <w:t>дата вступления в силу, срок действия</w:t>
            </w:r>
          </w:p>
        </w:tc>
        <w:tc>
          <w:tcPr>
            <w:tcW w:w="425" w:type="dxa"/>
          </w:tcPr>
          <w:p w:rsidR="00253708" w:rsidRDefault="00253708" w:rsidP="00253708">
            <w:pPr>
              <w:rPr>
                <w:sz w:val="20"/>
                <w:szCs w:val="20"/>
              </w:rPr>
            </w:pPr>
            <w:r>
              <w:rPr>
                <w:sz w:val="20"/>
                <w:szCs w:val="20"/>
              </w:rPr>
              <w:t>раздел</w:t>
            </w:r>
          </w:p>
        </w:tc>
        <w:tc>
          <w:tcPr>
            <w:tcW w:w="425" w:type="dxa"/>
          </w:tcPr>
          <w:p w:rsidR="00253708" w:rsidRDefault="00253708" w:rsidP="00253708">
            <w:pPr>
              <w:rPr>
                <w:sz w:val="20"/>
                <w:szCs w:val="20"/>
              </w:rPr>
            </w:pPr>
            <w:r>
              <w:rPr>
                <w:sz w:val="20"/>
                <w:szCs w:val="20"/>
              </w:rPr>
              <w:t>подраздел</w:t>
            </w:r>
          </w:p>
        </w:tc>
        <w:tc>
          <w:tcPr>
            <w:tcW w:w="426" w:type="dxa"/>
          </w:tcPr>
          <w:p w:rsidR="00253708" w:rsidRDefault="00253708" w:rsidP="00253708">
            <w:pPr>
              <w:rPr>
                <w:sz w:val="20"/>
                <w:szCs w:val="20"/>
              </w:rPr>
            </w:pPr>
            <w:r w:rsidRPr="00E82F85">
              <w:rPr>
                <w:sz w:val="18"/>
                <w:szCs w:val="18"/>
              </w:rPr>
              <w:t>по плану</w:t>
            </w:r>
          </w:p>
        </w:tc>
        <w:tc>
          <w:tcPr>
            <w:tcW w:w="567" w:type="dxa"/>
          </w:tcPr>
          <w:p w:rsidR="00253708" w:rsidRDefault="00253708" w:rsidP="00253708">
            <w:pPr>
              <w:rPr>
                <w:sz w:val="20"/>
                <w:szCs w:val="20"/>
              </w:rPr>
            </w:pPr>
            <w:r>
              <w:rPr>
                <w:sz w:val="20"/>
                <w:szCs w:val="20"/>
              </w:rPr>
              <w:t>по факту исполнения</w:t>
            </w:r>
          </w:p>
        </w:tc>
        <w:tc>
          <w:tcPr>
            <w:tcW w:w="425" w:type="dxa"/>
            <w:vMerge/>
          </w:tcPr>
          <w:p w:rsidR="00253708" w:rsidRDefault="00253708" w:rsidP="00253708">
            <w:pPr>
              <w:rPr>
                <w:sz w:val="20"/>
                <w:szCs w:val="20"/>
              </w:rPr>
            </w:pPr>
          </w:p>
        </w:tc>
        <w:tc>
          <w:tcPr>
            <w:tcW w:w="425" w:type="dxa"/>
            <w:vMerge/>
          </w:tcPr>
          <w:p w:rsidR="00253708" w:rsidRDefault="00253708" w:rsidP="00253708">
            <w:pPr>
              <w:rPr>
                <w:sz w:val="20"/>
                <w:szCs w:val="20"/>
              </w:rPr>
            </w:pPr>
          </w:p>
        </w:tc>
        <w:tc>
          <w:tcPr>
            <w:tcW w:w="425" w:type="dxa"/>
          </w:tcPr>
          <w:p w:rsidR="00253708" w:rsidRDefault="00253708" w:rsidP="00253708">
            <w:pPr>
              <w:rPr>
                <w:sz w:val="20"/>
                <w:szCs w:val="20"/>
              </w:rPr>
            </w:pPr>
            <w:r w:rsidRPr="00E82F85">
              <w:rPr>
                <w:sz w:val="18"/>
                <w:szCs w:val="18"/>
              </w:rPr>
              <w:t>20__г.</w:t>
            </w:r>
          </w:p>
        </w:tc>
        <w:tc>
          <w:tcPr>
            <w:tcW w:w="451" w:type="dxa"/>
          </w:tcPr>
          <w:p w:rsidR="00253708" w:rsidRDefault="00253708" w:rsidP="00253708">
            <w:pPr>
              <w:rPr>
                <w:sz w:val="20"/>
                <w:szCs w:val="20"/>
              </w:rPr>
            </w:pPr>
            <w:r w:rsidRPr="00E82F85">
              <w:rPr>
                <w:sz w:val="18"/>
                <w:szCs w:val="18"/>
              </w:rPr>
              <w:t>20__г.</w:t>
            </w:r>
          </w:p>
        </w:tc>
      </w:tr>
      <w:tr w:rsidR="00515167" w:rsidTr="00253708">
        <w:tc>
          <w:tcPr>
            <w:tcW w:w="959" w:type="dxa"/>
          </w:tcPr>
          <w:p w:rsidR="00515167" w:rsidRDefault="00515167" w:rsidP="00515167">
            <w:pPr>
              <w:jc w:val="center"/>
              <w:rPr>
                <w:sz w:val="20"/>
                <w:szCs w:val="20"/>
              </w:rPr>
            </w:pPr>
            <w:r>
              <w:rPr>
                <w:sz w:val="20"/>
                <w:szCs w:val="20"/>
              </w:rPr>
              <w:t>1</w:t>
            </w:r>
          </w:p>
        </w:tc>
        <w:tc>
          <w:tcPr>
            <w:tcW w:w="425" w:type="dxa"/>
          </w:tcPr>
          <w:p w:rsidR="00515167" w:rsidRDefault="00515167" w:rsidP="00515167">
            <w:pPr>
              <w:jc w:val="center"/>
              <w:rPr>
                <w:sz w:val="20"/>
                <w:szCs w:val="20"/>
              </w:rPr>
            </w:pPr>
            <w:r>
              <w:rPr>
                <w:sz w:val="20"/>
                <w:szCs w:val="20"/>
              </w:rPr>
              <w:t>2</w:t>
            </w:r>
          </w:p>
        </w:tc>
        <w:tc>
          <w:tcPr>
            <w:tcW w:w="567" w:type="dxa"/>
          </w:tcPr>
          <w:p w:rsidR="00515167" w:rsidRPr="00E82F85" w:rsidRDefault="00515167" w:rsidP="00515167">
            <w:pPr>
              <w:jc w:val="center"/>
              <w:rPr>
                <w:sz w:val="18"/>
                <w:szCs w:val="18"/>
              </w:rPr>
            </w:pPr>
            <w:r>
              <w:rPr>
                <w:sz w:val="18"/>
                <w:szCs w:val="18"/>
              </w:rPr>
              <w:t>3</w:t>
            </w:r>
          </w:p>
        </w:tc>
        <w:tc>
          <w:tcPr>
            <w:tcW w:w="567" w:type="dxa"/>
          </w:tcPr>
          <w:p w:rsidR="00515167" w:rsidRPr="00E82F85" w:rsidRDefault="00515167" w:rsidP="00515167">
            <w:pPr>
              <w:jc w:val="center"/>
              <w:rPr>
                <w:sz w:val="18"/>
                <w:szCs w:val="18"/>
              </w:rPr>
            </w:pPr>
            <w:r>
              <w:rPr>
                <w:sz w:val="18"/>
                <w:szCs w:val="18"/>
              </w:rPr>
              <w:t>4</w:t>
            </w:r>
          </w:p>
        </w:tc>
        <w:tc>
          <w:tcPr>
            <w:tcW w:w="567" w:type="dxa"/>
          </w:tcPr>
          <w:p w:rsidR="00515167" w:rsidRPr="00E82F85" w:rsidRDefault="00515167" w:rsidP="00515167">
            <w:pPr>
              <w:jc w:val="center"/>
              <w:rPr>
                <w:sz w:val="18"/>
                <w:szCs w:val="18"/>
              </w:rPr>
            </w:pPr>
            <w:r>
              <w:rPr>
                <w:sz w:val="18"/>
                <w:szCs w:val="18"/>
              </w:rPr>
              <w:t>5</w:t>
            </w:r>
          </w:p>
        </w:tc>
        <w:tc>
          <w:tcPr>
            <w:tcW w:w="567" w:type="dxa"/>
          </w:tcPr>
          <w:p w:rsidR="00515167" w:rsidRPr="00E82F85" w:rsidRDefault="00515167" w:rsidP="00515167">
            <w:pPr>
              <w:jc w:val="center"/>
              <w:rPr>
                <w:sz w:val="18"/>
                <w:szCs w:val="18"/>
              </w:rPr>
            </w:pPr>
            <w:r>
              <w:rPr>
                <w:sz w:val="18"/>
                <w:szCs w:val="18"/>
              </w:rPr>
              <w:t>6</w:t>
            </w:r>
          </w:p>
        </w:tc>
        <w:tc>
          <w:tcPr>
            <w:tcW w:w="851" w:type="dxa"/>
          </w:tcPr>
          <w:p w:rsidR="00515167" w:rsidRPr="00E82F85" w:rsidRDefault="00515167" w:rsidP="00515167">
            <w:pPr>
              <w:jc w:val="center"/>
              <w:rPr>
                <w:sz w:val="18"/>
                <w:szCs w:val="18"/>
              </w:rPr>
            </w:pPr>
            <w:r>
              <w:rPr>
                <w:sz w:val="18"/>
                <w:szCs w:val="18"/>
              </w:rPr>
              <w:t>7</w:t>
            </w:r>
          </w:p>
        </w:tc>
        <w:tc>
          <w:tcPr>
            <w:tcW w:w="567" w:type="dxa"/>
          </w:tcPr>
          <w:p w:rsidR="00515167" w:rsidRPr="00E82F85" w:rsidRDefault="00515167" w:rsidP="00515167">
            <w:pPr>
              <w:jc w:val="center"/>
              <w:rPr>
                <w:sz w:val="18"/>
                <w:szCs w:val="18"/>
              </w:rPr>
            </w:pPr>
            <w:r>
              <w:rPr>
                <w:sz w:val="18"/>
                <w:szCs w:val="18"/>
              </w:rPr>
              <w:t>8</w:t>
            </w:r>
          </w:p>
        </w:tc>
        <w:tc>
          <w:tcPr>
            <w:tcW w:w="567" w:type="dxa"/>
          </w:tcPr>
          <w:p w:rsidR="00515167" w:rsidRPr="00E82F85" w:rsidRDefault="00515167" w:rsidP="00515167">
            <w:pPr>
              <w:jc w:val="center"/>
              <w:rPr>
                <w:sz w:val="18"/>
                <w:szCs w:val="18"/>
              </w:rPr>
            </w:pPr>
            <w:r>
              <w:rPr>
                <w:sz w:val="18"/>
                <w:szCs w:val="18"/>
              </w:rPr>
              <w:t>9</w:t>
            </w:r>
          </w:p>
        </w:tc>
        <w:tc>
          <w:tcPr>
            <w:tcW w:w="850" w:type="dxa"/>
          </w:tcPr>
          <w:p w:rsidR="00515167" w:rsidRPr="00E82F85" w:rsidRDefault="00515167" w:rsidP="00515167">
            <w:pPr>
              <w:jc w:val="center"/>
              <w:rPr>
                <w:sz w:val="18"/>
                <w:szCs w:val="18"/>
              </w:rPr>
            </w:pPr>
            <w:r>
              <w:rPr>
                <w:sz w:val="18"/>
                <w:szCs w:val="18"/>
              </w:rPr>
              <w:t>10</w:t>
            </w:r>
          </w:p>
        </w:tc>
        <w:tc>
          <w:tcPr>
            <w:tcW w:w="709" w:type="dxa"/>
          </w:tcPr>
          <w:p w:rsidR="00515167" w:rsidRPr="00E82F85" w:rsidRDefault="00515167" w:rsidP="00515167">
            <w:pPr>
              <w:jc w:val="center"/>
              <w:rPr>
                <w:sz w:val="18"/>
                <w:szCs w:val="18"/>
              </w:rPr>
            </w:pPr>
            <w:r>
              <w:rPr>
                <w:sz w:val="18"/>
                <w:szCs w:val="18"/>
              </w:rPr>
              <w:t>11</w:t>
            </w:r>
          </w:p>
        </w:tc>
        <w:tc>
          <w:tcPr>
            <w:tcW w:w="425" w:type="dxa"/>
          </w:tcPr>
          <w:p w:rsidR="00515167" w:rsidRDefault="00515167" w:rsidP="00515167">
            <w:pPr>
              <w:jc w:val="center"/>
              <w:rPr>
                <w:sz w:val="20"/>
                <w:szCs w:val="20"/>
              </w:rPr>
            </w:pPr>
            <w:r>
              <w:rPr>
                <w:sz w:val="20"/>
                <w:szCs w:val="20"/>
              </w:rPr>
              <w:t>12</w:t>
            </w:r>
          </w:p>
        </w:tc>
        <w:tc>
          <w:tcPr>
            <w:tcW w:w="425" w:type="dxa"/>
          </w:tcPr>
          <w:p w:rsidR="00515167" w:rsidRDefault="00515167" w:rsidP="00515167">
            <w:pPr>
              <w:jc w:val="center"/>
              <w:rPr>
                <w:sz w:val="20"/>
                <w:szCs w:val="20"/>
              </w:rPr>
            </w:pPr>
            <w:r>
              <w:rPr>
                <w:sz w:val="20"/>
                <w:szCs w:val="20"/>
              </w:rPr>
              <w:t>13</w:t>
            </w:r>
          </w:p>
        </w:tc>
        <w:tc>
          <w:tcPr>
            <w:tcW w:w="426" w:type="dxa"/>
          </w:tcPr>
          <w:p w:rsidR="00515167" w:rsidRPr="00E82F85" w:rsidRDefault="00515167" w:rsidP="00515167">
            <w:pPr>
              <w:jc w:val="center"/>
              <w:rPr>
                <w:sz w:val="18"/>
                <w:szCs w:val="18"/>
              </w:rPr>
            </w:pPr>
            <w:r>
              <w:rPr>
                <w:sz w:val="18"/>
                <w:szCs w:val="18"/>
              </w:rPr>
              <w:t>14</w:t>
            </w:r>
          </w:p>
        </w:tc>
        <w:tc>
          <w:tcPr>
            <w:tcW w:w="567" w:type="dxa"/>
          </w:tcPr>
          <w:p w:rsidR="00515167" w:rsidRDefault="00515167" w:rsidP="00515167">
            <w:pPr>
              <w:jc w:val="center"/>
              <w:rPr>
                <w:sz w:val="20"/>
                <w:szCs w:val="20"/>
              </w:rPr>
            </w:pPr>
            <w:r>
              <w:rPr>
                <w:sz w:val="20"/>
                <w:szCs w:val="20"/>
              </w:rPr>
              <w:t>15</w:t>
            </w:r>
          </w:p>
        </w:tc>
        <w:tc>
          <w:tcPr>
            <w:tcW w:w="425" w:type="dxa"/>
          </w:tcPr>
          <w:p w:rsidR="00515167" w:rsidRDefault="00515167" w:rsidP="00515167">
            <w:pPr>
              <w:jc w:val="center"/>
              <w:rPr>
                <w:sz w:val="20"/>
                <w:szCs w:val="20"/>
              </w:rPr>
            </w:pPr>
            <w:r>
              <w:rPr>
                <w:sz w:val="20"/>
                <w:szCs w:val="20"/>
              </w:rPr>
              <w:t>16</w:t>
            </w:r>
          </w:p>
        </w:tc>
        <w:tc>
          <w:tcPr>
            <w:tcW w:w="425" w:type="dxa"/>
          </w:tcPr>
          <w:p w:rsidR="00515167" w:rsidRDefault="00515167" w:rsidP="00515167">
            <w:pPr>
              <w:jc w:val="center"/>
              <w:rPr>
                <w:sz w:val="20"/>
                <w:szCs w:val="20"/>
              </w:rPr>
            </w:pPr>
            <w:r>
              <w:rPr>
                <w:sz w:val="20"/>
                <w:szCs w:val="20"/>
              </w:rPr>
              <w:t>17</w:t>
            </w:r>
          </w:p>
        </w:tc>
        <w:tc>
          <w:tcPr>
            <w:tcW w:w="425" w:type="dxa"/>
          </w:tcPr>
          <w:p w:rsidR="00515167" w:rsidRPr="00E82F85" w:rsidRDefault="00515167" w:rsidP="00515167">
            <w:pPr>
              <w:jc w:val="center"/>
              <w:rPr>
                <w:sz w:val="18"/>
                <w:szCs w:val="18"/>
              </w:rPr>
            </w:pPr>
            <w:r>
              <w:rPr>
                <w:sz w:val="18"/>
                <w:szCs w:val="18"/>
              </w:rPr>
              <w:t>18</w:t>
            </w:r>
          </w:p>
        </w:tc>
        <w:tc>
          <w:tcPr>
            <w:tcW w:w="451" w:type="dxa"/>
          </w:tcPr>
          <w:p w:rsidR="00515167" w:rsidRPr="00E82F85" w:rsidRDefault="00515167" w:rsidP="00515167">
            <w:pPr>
              <w:jc w:val="center"/>
              <w:rPr>
                <w:sz w:val="18"/>
                <w:szCs w:val="18"/>
              </w:rPr>
            </w:pPr>
            <w:r>
              <w:rPr>
                <w:sz w:val="18"/>
                <w:szCs w:val="18"/>
              </w:rPr>
              <w:t>19</w:t>
            </w:r>
          </w:p>
        </w:tc>
      </w:tr>
      <w:tr w:rsidR="00515167" w:rsidTr="00253708">
        <w:tc>
          <w:tcPr>
            <w:tcW w:w="959"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851"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850" w:type="dxa"/>
          </w:tcPr>
          <w:p w:rsidR="00515167" w:rsidRPr="00E82F85" w:rsidRDefault="00515167" w:rsidP="00253708">
            <w:pPr>
              <w:rPr>
                <w:sz w:val="18"/>
                <w:szCs w:val="18"/>
              </w:rPr>
            </w:pPr>
          </w:p>
        </w:tc>
        <w:tc>
          <w:tcPr>
            <w:tcW w:w="709" w:type="dxa"/>
          </w:tcPr>
          <w:p w:rsidR="00515167" w:rsidRPr="00E82F85" w:rsidRDefault="00515167" w:rsidP="00253708">
            <w:pPr>
              <w:rPr>
                <w:sz w:val="18"/>
                <w:szCs w:val="18"/>
              </w:rPr>
            </w:pPr>
          </w:p>
        </w:tc>
        <w:tc>
          <w:tcPr>
            <w:tcW w:w="425"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426" w:type="dxa"/>
          </w:tcPr>
          <w:p w:rsidR="00515167" w:rsidRPr="00E82F85" w:rsidRDefault="00515167" w:rsidP="00253708">
            <w:pPr>
              <w:rPr>
                <w:sz w:val="18"/>
                <w:szCs w:val="18"/>
              </w:rPr>
            </w:pPr>
          </w:p>
        </w:tc>
        <w:tc>
          <w:tcPr>
            <w:tcW w:w="567"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425" w:type="dxa"/>
          </w:tcPr>
          <w:p w:rsidR="00515167" w:rsidRPr="00E82F85" w:rsidRDefault="00515167" w:rsidP="00253708">
            <w:pPr>
              <w:rPr>
                <w:sz w:val="18"/>
                <w:szCs w:val="18"/>
              </w:rPr>
            </w:pPr>
          </w:p>
        </w:tc>
        <w:tc>
          <w:tcPr>
            <w:tcW w:w="451" w:type="dxa"/>
          </w:tcPr>
          <w:p w:rsidR="00515167" w:rsidRPr="00E82F85" w:rsidRDefault="00515167" w:rsidP="00253708">
            <w:pPr>
              <w:rPr>
                <w:sz w:val="18"/>
                <w:szCs w:val="18"/>
              </w:rPr>
            </w:pPr>
          </w:p>
        </w:tc>
      </w:tr>
      <w:tr w:rsidR="00515167" w:rsidTr="00253708">
        <w:tc>
          <w:tcPr>
            <w:tcW w:w="959"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851"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567" w:type="dxa"/>
          </w:tcPr>
          <w:p w:rsidR="00515167" w:rsidRPr="00E82F85" w:rsidRDefault="00515167" w:rsidP="00253708">
            <w:pPr>
              <w:rPr>
                <w:sz w:val="18"/>
                <w:szCs w:val="18"/>
              </w:rPr>
            </w:pPr>
          </w:p>
        </w:tc>
        <w:tc>
          <w:tcPr>
            <w:tcW w:w="850" w:type="dxa"/>
          </w:tcPr>
          <w:p w:rsidR="00515167" w:rsidRPr="00E82F85" w:rsidRDefault="00515167" w:rsidP="00253708">
            <w:pPr>
              <w:rPr>
                <w:sz w:val="18"/>
                <w:szCs w:val="18"/>
              </w:rPr>
            </w:pPr>
          </w:p>
        </w:tc>
        <w:tc>
          <w:tcPr>
            <w:tcW w:w="709" w:type="dxa"/>
          </w:tcPr>
          <w:p w:rsidR="00515167" w:rsidRPr="00E82F85" w:rsidRDefault="00515167" w:rsidP="00253708">
            <w:pPr>
              <w:rPr>
                <w:sz w:val="18"/>
                <w:szCs w:val="18"/>
              </w:rPr>
            </w:pPr>
          </w:p>
        </w:tc>
        <w:tc>
          <w:tcPr>
            <w:tcW w:w="425"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426" w:type="dxa"/>
          </w:tcPr>
          <w:p w:rsidR="00515167" w:rsidRPr="00E82F85" w:rsidRDefault="00515167" w:rsidP="00253708">
            <w:pPr>
              <w:rPr>
                <w:sz w:val="18"/>
                <w:szCs w:val="18"/>
              </w:rPr>
            </w:pPr>
          </w:p>
        </w:tc>
        <w:tc>
          <w:tcPr>
            <w:tcW w:w="567"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425" w:type="dxa"/>
          </w:tcPr>
          <w:p w:rsidR="00515167" w:rsidRDefault="00515167" w:rsidP="00253708">
            <w:pPr>
              <w:rPr>
                <w:sz w:val="20"/>
                <w:szCs w:val="20"/>
              </w:rPr>
            </w:pPr>
          </w:p>
        </w:tc>
        <w:tc>
          <w:tcPr>
            <w:tcW w:w="425" w:type="dxa"/>
          </w:tcPr>
          <w:p w:rsidR="00515167" w:rsidRPr="00E82F85" w:rsidRDefault="00515167" w:rsidP="00253708">
            <w:pPr>
              <w:rPr>
                <w:sz w:val="18"/>
                <w:szCs w:val="18"/>
              </w:rPr>
            </w:pPr>
          </w:p>
        </w:tc>
        <w:tc>
          <w:tcPr>
            <w:tcW w:w="451" w:type="dxa"/>
          </w:tcPr>
          <w:p w:rsidR="00515167" w:rsidRPr="00E82F85" w:rsidRDefault="00515167" w:rsidP="00253708">
            <w:pPr>
              <w:rPr>
                <w:sz w:val="18"/>
                <w:szCs w:val="18"/>
              </w:rPr>
            </w:pPr>
          </w:p>
        </w:tc>
      </w:tr>
    </w:tbl>
    <w:p w:rsidR="00454B05" w:rsidRDefault="00454B05">
      <w:pPr>
        <w:tabs>
          <w:tab w:val="left" w:pos="6555"/>
        </w:tabs>
        <w:rPr>
          <w:sz w:val="18"/>
          <w:szCs w:val="18"/>
        </w:rPr>
      </w:pPr>
    </w:p>
    <w:p w:rsidR="00367F50" w:rsidRDefault="0075329B">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11"/>
      <w:headerReference w:type="default" r:id="rId12"/>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AC9" w:rsidRDefault="009F5AC9">
      <w:r>
        <w:separator/>
      </w:r>
    </w:p>
  </w:endnote>
  <w:endnote w:type="continuationSeparator" w:id="0">
    <w:p w:rsidR="009F5AC9" w:rsidRDefault="009F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AC9" w:rsidRDefault="009F5AC9">
      <w:r>
        <w:separator/>
      </w:r>
    </w:p>
  </w:footnote>
  <w:footnote w:type="continuationSeparator" w:id="0">
    <w:p w:rsidR="009F5AC9" w:rsidRDefault="009F5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Default="00D704E4" w:rsidP="00087E45">
    <w:pPr>
      <w:pStyle w:val="a8"/>
      <w:framePr w:wrap="around" w:vAnchor="text" w:hAnchor="margin" w:xAlign="right" w:y="1"/>
      <w:rPr>
        <w:rStyle w:val="a6"/>
      </w:rPr>
    </w:pPr>
    <w:r>
      <w:rPr>
        <w:rStyle w:val="a6"/>
      </w:rPr>
      <w:fldChar w:fldCharType="begin"/>
    </w:r>
    <w:r w:rsidR="002B309F">
      <w:rPr>
        <w:rStyle w:val="a6"/>
      </w:rPr>
      <w:instrText xml:space="preserve">PAGE  </w:instrText>
    </w:r>
    <w:r>
      <w:rPr>
        <w:rStyle w:val="a6"/>
      </w:rPr>
      <w:fldChar w:fldCharType="separate"/>
    </w:r>
    <w:r w:rsidR="002B309F">
      <w:rPr>
        <w:rStyle w:val="a6"/>
        <w:noProof/>
      </w:rPr>
      <w:t>26</w:t>
    </w:r>
    <w:r>
      <w:rPr>
        <w:rStyle w:val="a6"/>
      </w:rPr>
      <w:fldChar w:fldCharType="end"/>
    </w:r>
  </w:p>
  <w:p w:rsidR="002B309F" w:rsidRDefault="002B309F" w:rsidP="00B37889">
    <w:pPr>
      <w:pStyle w:val="a8"/>
      <w:ind w:right="360"/>
    </w:pPr>
  </w:p>
  <w:p w:rsidR="002B309F" w:rsidRDefault="002B309F"/>
  <w:p w:rsidR="002B309F" w:rsidRDefault="002B309F"/>
  <w:p w:rsidR="002B309F" w:rsidRDefault="002B309F"/>
  <w:p w:rsidR="002B309F" w:rsidRDefault="002B309F"/>
  <w:p w:rsidR="002B309F" w:rsidRDefault="002B309F"/>
  <w:p w:rsidR="0021716E" w:rsidRDefault="002171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Pr="004B1923" w:rsidRDefault="00D704E4" w:rsidP="00087E45">
    <w:pPr>
      <w:pStyle w:val="a8"/>
      <w:framePr w:wrap="around" w:vAnchor="text" w:hAnchor="margin" w:xAlign="right" w:y="1"/>
      <w:rPr>
        <w:rStyle w:val="a6"/>
        <w:b w:val="0"/>
        <w:i w:val="0"/>
        <w:sz w:val="20"/>
      </w:rPr>
    </w:pPr>
    <w:r w:rsidRPr="004B1923">
      <w:rPr>
        <w:rStyle w:val="a6"/>
        <w:b w:val="0"/>
        <w:i w:val="0"/>
        <w:sz w:val="20"/>
      </w:rPr>
      <w:fldChar w:fldCharType="begin"/>
    </w:r>
    <w:r w:rsidR="002B309F" w:rsidRPr="004B1923">
      <w:rPr>
        <w:rStyle w:val="a6"/>
        <w:b w:val="0"/>
        <w:i w:val="0"/>
        <w:sz w:val="20"/>
      </w:rPr>
      <w:instrText xml:space="preserve">PAGE  </w:instrText>
    </w:r>
    <w:r w:rsidRPr="004B1923">
      <w:rPr>
        <w:rStyle w:val="a6"/>
        <w:b w:val="0"/>
        <w:i w:val="0"/>
        <w:sz w:val="20"/>
      </w:rPr>
      <w:fldChar w:fldCharType="separate"/>
    </w:r>
    <w:r w:rsidR="0075329B">
      <w:rPr>
        <w:rStyle w:val="a6"/>
        <w:b w:val="0"/>
        <w:i w:val="0"/>
        <w:noProof/>
        <w:sz w:val="20"/>
      </w:rPr>
      <w:t>2</w:t>
    </w:r>
    <w:r w:rsidRPr="004B1923">
      <w:rPr>
        <w:rStyle w:val="a6"/>
        <w:b w:val="0"/>
        <w:i w:val="0"/>
        <w:sz w:val="20"/>
      </w:rPr>
      <w:fldChar w:fldCharType="end"/>
    </w:r>
  </w:p>
  <w:p w:rsidR="002B309F" w:rsidRPr="00B37889" w:rsidRDefault="002B309F" w:rsidP="00B37889">
    <w:pPr>
      <w:spacing w:line="480" w:lineRule="auto"/>
      <w:rPr>
        <w:b/>
        <w:sz w:val="20"/>
        <w:szCs w:val="20"/>
      </w:rPr>
    </w:pPr>
    <w:r w:rsidRPr="00B37889">
      <w:rPr>
        <w:b/>
        <w:sz w:val="20"/>
        <w:szCs w:val="20"/>
      </w:rPr>
      <w:t>В</w:t>
    </w:r>
    <w:r>
      <w:rPr>
        <w:b/>
        <w:sz w:val="20"/>
        <w:szCs w:val="20"/>
      </w:rPr>
      <w:t>едомости</w:t>
    </w:r>
    <w:r w:rsidR="00822839">
      <w:rPr>
        <w:b/>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sidR="00C961F8">
      <w:rPr>
        <w:b/>
        <w:sz w:val="20"/>
        <w:szCs w:val="20"/>
      </w:rPr>
      <w:t xml:space="preserve"> 2</w:t>
    </w:r>
    <w:r w:rsidR="00AC6C44">
      <w:rPr>
        <w:b/>
        <w:sz w:val="20"/>
        <w:szCs w:val="20"/>
      </w:rPr>
      <w:t>2</w:t>
    </w:r>
    <w:r>
      <w:rPr>
        <w:b/>
        <w:sz w:val="20"/>
        <w:szCs w:val="20"/>
      </w:rPr>
      <w:t xml:space="preserve"> (1</w:t>
    </w:r>
    <w:r w:rsidR="00C961F8">
      <w:rPr>
        <w:b/>
        <w:sz w:val="20"/>
        <w:szCs w:val="20"/>
      </w:rPr>
      <w:t>9</w:t>
    </w:r>
    <w:r w:rsidR="00AC6C44">
      <w:rPr>
        <w:b/>
        <w:sz w:val="20"/>
        <w:szCs w:val="20"/>
      </w:rPr>
      <w:t xml:space="preserve">2) </w:t>
    </w:r>
    <w:r w:rsidR="00D0189D">
      <w:rPr>
        <w:b/>
        <w:sz w:val="20"/>
        <w:szCs w:val="20"/>
      </w:rPr>
      <w:t>1</w:t>
    </w:r>
    <w:r w:rsidR="00AC6C44">
      <w:rPr>
        <w:b/>
        <w:sz w:val="20"/>
        <w:szCs w:val="20"/>
      </w:rPr>
      <w:t>4</w:t>
    </w:r>
    <w:r w:rsidR="00822839">
      <w:rPr>
        <w:b/>
        <w:sz w:val="20"/>
        <w:szCs w:val="20"/>
      </w:rPr>
      <w:t xml:space="preserve"> </w:t>
    </w:r>
    <w:r w:rsidR="00D0189D">
      <w:rPr>
        <w:b/>
        <w:sz w:val="20"/>
        <w:szCs w:val="20"/>
      </w:rPr>
      <w:t>ноября</w:t>
    </w:r>
    <w:r>
      <w:rPr>
        <w:b/>
        <w:sz w:val="20"/>
        <w:szCs w:val="20"/>
      </w:rPr>
      <w:t xml:space="preserve"> 2019 года</w:t>
    </w:r>
  </w:p>
  <w:p w:rsidR="002B309F" w:rsidRDefault="002B309F" w:rsidP="002500C9">
    <w:pPr>
      <w:pStyle w:val="a8"/>
      <w:ind w:right="360"/>
    </w:pPr>
    <w:r w:rsidRPr="00B37889">
      <w:tab/>
    </w:r>
  </w:p>
  <w:p w:rsidR="002B309F" w:rsidRDefault="002B309F"/>
  <w:p w:rsidR="002B309F" w:rsidRDefault="002B309F"/>
  <w:p w:rsidR="0021716E" w:rsidRDefault="002171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8">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0">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1">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2">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4">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5">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6">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7">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8">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9">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0">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1">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2">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4">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5">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7">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8">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9">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0">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1">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2">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3">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4">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5">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6">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1"/>
  </w:num>
  <w:num w:numId="2">
    <w:abstractNumId w:val="29"/>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6"/>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9"/>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6"/>
    <w:lvlOverride w:ilvl="0">
      <w:startOverride w:val="2"/>
    </w:lvlOverride>
  </w:num>
  <w:num w:numId="9">
    <w:abstractNumId w:val="10"/>
    <w:lvlOverride w:ilvl="0">
      <w:startOverride w:val="6"/>
    </w:lvlOverride>
  </w:num>
  <w:num w:numId="10">
    <w:abstractNumId w:val="35"/>
    <w:lvlOverride w:ilvl="0">
      <w:startOverride w:val="1"/>
    </w:lvlOverride>
  </w:num>
  <w:num w:numId="11">
    <w:abstractNumId w:val="19"/>
    <w:lvlOverride w:ilvl="0">
      <w:startOverride w:val="5"/>
    </w:lvlOverride>
  </w:num>
  <w:num w:numId="12">
    <w:abstractNumId w:val="33"/>
    <w:lvlOverride w:ilvl="0">
      <w:startOverride w:val="10"/>
    </w:lvlOverride>
  </w:num>
  <w:num w:numId="13">
    <w:abstractNumId w:val="34"/>
    <w:lvlOverride w:ilvl="0">
      <w:startOverride w:val="1"/>
    </w:lvlOverride>
  </w:num>
  <w:num w:numId="14">
    <w:abstractNumId w:val="30"/>
    <w:lvlOverride w:ilvl="0">
      <w:startOverride w:val="3"/>
    </w:lvlOverride>
  </w:num>
  <w:num w:numId="15">
    <w:abstractNumId w:val="16"/>
    <w:lvlOverride w:ilvl="0">
      <w:startOverride w:val="5"/>
    </w:lvlOverride>
  </w:num>
  <w:num w:numId="16">
    <w:abstractNumId w:val="28"/>
    <w:lvlOverride w:ilvl="0">
      <w:startOverride w:val="1"/>
    </w:lvlOverride>
  </w:num>
  <w:num w:numId="17">
    <w:abstractNumId w:val="21"/>
    <w:lvlOverride w:ilvl="0">
      <w:startOverride w:val="4"/>
    </w:lvlOverride>
  </w:num>
  <w:num w:numId="18">
    <w:abstractNumId w:val="14"/>
    <w:lvlOverride w:ilvl="0">
      <w:startOverride w:val="2"/>
    </w:lvlOverride>
  </w:num>
  <w:num w:numId="19">
    <w:abstractNumId w:val="23"/>
    <w:lvlOverride w:ilvl="0">
      <w:startOverride w:val="6"/>
    </w:lvlOverride>
  </w:num>
  <w:num w:numId="20">
    <w:abstractNumId w:val="15"/>
    <w:lvlOverride w:ilvl="0">
      <w:startOverride w:val="1"/>
    </w:lvlOverride>
  </w:num>
  <w:num w:numId="21">
    <w:abstractNumId w:val="32"/>
    <w:lvlOverride w:ilvl="0">
      <w:startOverride w:val="6"/>
    </w:lvlOverride>
  </w:num>
  <w:num w:numId="22">
    <w:abstractNumId w:val="9"/>
    <w:lvlOverride w:ilvl="0">
      <w:startOverride w:val="1"/>
    </w:lvlOverride>
  </w:num>
  <w:num w:numId="23">
    <w:abstractNumId w:val="26"/>
    <w:lvlOverride w:ilvl="0">
      <w:startOverride w:val="4"/>
    </w:lvlOverride>
  </w:num>
  <w:num w:numId="24">
    <w:abstractNumId w:val="18"/>
    <w:lvlOverride w:ilvl="0">
      <w:startOverride w:val="2"/>
    </w:lvlOverride>
  </w:num>
  <w:num w:numId="25">
    <w:abstractNumId w:val="7"/>
    <w:lvlOverride w:ilvl="0">
      <w:startOverride w:val="6"/>
    </w:lvlOverride>
  </w:num>
  <w:num w:numId="26">
    <w:abstractNumId w:val="27"/>
    <w:lvlOverride w:ilvl="0">
      <w:startOverride w:val="2"/>
    </w:lvlOverride>
  </w:num>
  <w:num w:numId="27">
    <w:abstractNumId w:val="13"/>
    <w:lvlOverride w:ilvl="0">
      <w:startOverride w:val="1"/>
    </w:lvlOverride>
  </w:num>
  <w:num w:numId="28">
    <w:abstractNumId w:val="20"/>
    <w:lvlOverride w:ilvl="0">
      <w:startOverride w:val="1"/>
    </w:lvlOverride>
  </w:num>
  <w:num w:numId="29">
    <w:abstractNumId w:val="31"/>
    <w:lvlOverride w:ilvl="0">
      <w:startOverride w:val="1"/>
    </w:lvlOverride>
  </w:num>
  <w:num w:numId="30">
    <w:abstractNumId w:val="17"/>
    <w:lvlOverride w:ilvl="0">
      <w:startOverride w:val="6"/>
    </w:lvlOverride>
  </w:num>
  <w:num w:numId="31">
    <w:abstractNumId w:val="5"/>
    <w:lvlOverride w:ilvl="0">
      <w:startOverride w:val="1"/>
    </w:lvlOverride>
  </w:num>
  <w:num w:numId="32">
    <w:abstractNumId w:val="4"/>
  </w:num>
  <w:num w:numId="33">
    <w:abstractNumId w:val="24"/>
  </w:num>
  <w:num w:numId="34">
    <w:abstractNumId w:val="6"/>
  </w:num>
  <w:num w:numId="35">
    <w:abstractNumId w:val="22"/>
  </w:num>
  <w:num w:numId="36">
    <w:abstractNumId w:val="12"/>
  </w:num>
  <w:num w:numId="3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0878"/>
    <w:rsid w:val="00301478"/>
    <w:rsid w:val="00301DF8"/>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550612-5223-4A7B-BE5C-6FD0E326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9E777BD15C6158F9F41351ACE3B54B29D42CD7797080203EB6A99A0A8EE2CE679F1EAAA61803ECAE0A14640FB7ACE6430451A11EBFEDE9DB4E8AA8YAdE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0AD80CE9A33E4F4E2CC58702D3FED9A0913FEC5792556CD6C1F04FB8CFCF69C443F769F7874ACA96415284DA1A66C74526A6B903e8NEN" TargetMode="External"/><Relationship Id="rId4" Type="http://schemas.openxmlformats.org/officeDocument/2006/relationships/settings" Target="settings.xml"/><Relationship Id="rId9" Type="http://schemas.openxmlformats.org/officeDocument/2006/relationships/hyperlink" Target="consultantplus://offline/ref=2924CB808576D0CFACC70A5CB87464F4A1653DE730CC29DE635C161BD533D7C7C2565990C9E0F51AA181B018985DE65B420086A8B4B4EF41181AC152I0e3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C3E7D-F0A8-4FDA-BB21-76C1E2B6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9088</Words>
  <Characters>51803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60770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2019-10-28T12:48:00Z</cp:lastPrinted>
  <dcterms:created xsi:type="dcterms:W3CDTF">2019-11-20T11:36:00Z</dcterms:created>
  <dcterms:modified xsi:type="dcterms:W3CDTF">2019-11-20T11:36:00Z</dcterms:modified>
</cp:coreProperties>
</file>