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511"/>
        <w:tblW w:w="10456" w:type="dxa"/>
        <w:tblLook w:val="01E0" w:firstRow="1" w:lastRow="1" w:firstColumn="1" w:lastColumn="1" w:noHBand="0" w:noVBand="0"/>
      </w:tblPr>
      <w:tblGrid>
        <w:gridCol w:w="1951"/>
        <w:gridCol w:w="8505"/>
      </w:tblGrid>
      <w:tr w:rsidR="008A5889" w:rsidRPr="00D6394C" w:rsidTr="008A5889">
        <w:trPr>
          <w:trHeight w:val="1907"/>
        </w:trPr>
        <w:tc>
          <w:tcPr>
            <w:tcW w:w="1951" w:type="dxa"/>
            <w:tcBorders>
              <w:top w:val="single" w:sz="4" w:space="0" w:color="auto"/>
              <w:left w:val="single" w:sz="4" w:space="0" w:color="auto"/>
              <w:right w:val="single" w:sz="4" w:space="0" w:color="auto"/>
            </w:tcBorders>
            <w:vAlign w:val="center"/>
          </w:tcPr>
          <w:p w:rsidR="008A5889" w:rsidRPr="00D6394C" w:rsidRDefault="008A5889" w:rsidP="008A5889">
            <w:pPr>
              <w:spacing w:after="120"/>
              <w:ind w:left="-567"/>
              <w:jc w:val="center"/>
              <w:rPr>
                <w:rFonts w:ascii="Arial" w:hAnsi="Arial" w:cs="Arial"/>
              </w:rPr>
            </w:pPr>
          </w:p>
          <w:p w:rsidR="008A5889" w:rsidRPr="00D6394C" w:rsidRDefault="0047650E" w:rsidP="008A5889">
            <w:pPr>
              <w:spacing w:after="120"/>
              <w:rPr>
                <w:rFonts w:ascii="Arial" w:hAnsi="Arial" w:cs="Arial"/>
              </w:rPr>
            </w:pPr>
            <w:r>
              <w:rPr>
                <w:noProof/>
                <w:lang w:eastAsia="zh-CN"/>
              </w:rPr>
              <mc:AlternateContent>
                <mc:Choice Requires="wps">
                  <w:drawing>
                    <wp:anchor distT="0" distB="0" distL="114300" distR="114300" simplePos="0" relativeHeight="251657728" behindDoc="0" locked="0" layoutInCell="1" allowOverlap="1">
                      <wp:simplePos x="0" y="0"/>
                      <wp:positionH relativeFrom="column">
                        <wp:posOffset>-48260</wp:posOffset>
                      </wp:positionH>
                      <wp:positionV relativeFrom="paragraph">
                        <wp:posOffset>17145</wp:posOffset>
                      </wp:positionV>
                      <wp:extent cx="1158240" cy="1449705"/>
                      <wp:effectExtent l="0" t="0" r="22860" b="36195"/>
                      <wp:wrapNone/>
                      <wp:docPr id="259"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8240" cy="1449705"/>
                              </a:xfrm>
                              <a:prstGeom prst="flowChartOffpageConnector">
                                <a:avLst/>
                              </a:prstGeom>
                              <a:solidFill>
                                <a:srgbClr val="FFFFFF"/>
                              </a:solidFill>
                              <a:ln w="9525">
                                <a:solidFill>
                                  <a:srgbClr val="000000"/>
                                </a:solidFill>
                                <a:miter lim="800000"/>
                                <a:headEnd/>
                                <a:tailEnd/>
                              </a:ln>
                            </wps:spPr>
                            <wps:txbx>
                              <w:txbxContent>
                                <w:p w:rsidR="00C663AC" w:rsidRDefault="00C663AC" w:rsidP="008A5889">
                                  <w:pPr>
                                    <w:tabs>
                                      <w:tab w:val="left" w:pos="0"/>
                                    </w:tabs>
                                    <w:spacing w:line="480" w:lineRule="auto"/>
                                    <w:ind w:right="-171"/>
                                    <w:jc w:val="center"/>
                                    <w:rPr>
                                      <w:b/>
                                      <w:sz w:val="28"/>
                                      <w:szCs w:val="28"/>
                                    </w:rPr>
                                  </w:pPr>
                                  <w:r>
                                    <w:rPr>
                                      <w:b/>
                                      <w:sz w:val="28"/>
                                      <w:szCs w:val="28"/>
                                    </w:rPr>
                                    <w:t>16 ноября</w:t>
                                  </w:r>
                                </w:p>
                                <w:p w:rsidR="00C663AC" w:rsidRPr="005463F5" w:rsidRDefault="00C663AC" w:rsidP="008A5889">
                                  <w:pPr>
                                    <w:tabs>
                                      <w:tab w:val="left" w:pos="0"/>
                                    </w:tabs>
                                    <w:spacing w:line="480" w:lineRule="auto"/>
                                    <w:ind w:right="-171"/>
                                    <w:jc w:val="center"/>
                                    <w:rPr>
                                      <w:b/>
                                      <w:sz w:val="28"/>
                                      <w:szCs w:val="28"/>
                                    </w:rPr>
                                  </w:pPr>
                                  <w:r w:rsidRPr="005463F5">
                                    <w:rPr>
                                      <w:b/>
                                      <w:sz w:val="28"/>
                                      <w:szCs w:val="28"/>
                                    </w:rPr>
                                    <w:t>20</w:t>
                                  </w:r>
                                  <w:r>
                                    <w:rPr>
                                      <w:b/>
                                      <w:sz w:val="28"/>
                                      <w:szCs w:val="28"/>
                                    </w:rPr>
                                    <w:t>20</w:t>
                                  </w:r>
                                  <w:r w:rsidRPr="005463F5">
                                    <w:rPr>
                                      <w:b/>
                                      <w:sz w:val="28"/>
                                      <w:szCs w:val="28"/>
                                    </w:rPr>
                                    <w:t xml:space="preserve"> года</w:t>
                                  </w:r>
                                </w:p>
                                <w:p w:rsidR="00C663AC" w:rsidRPr="00F96B1A" w:rsidRDefault="00C663AC" w:rsidP="008A5889">
                                  <w:pPr>
                                    <w:spacing w:line="480" w:lineRule="auto"/>
                                    <w:jc w:val="center"/>
                                    <w:rPr>
                                      <w:b/>
                                      <w:sz w:val="28"/>
                                      <w:szCs w:val="28"/>
                                    </w:rPr>
                                  </w:pPr>
                                  <w:r w:rsidRPr="00F96B1A">
                                    <w:rPr>
                                      <w:b/>
                                      <w:sz w:val="28"/>
                                      <w:szCs w:val="28"/>
                                    </w:rPr>
                                    <w:t>№</w:t>
                                  </w:r>
                                  <w:r>
                                    <w:rPr>
                                      <w:b/>
                                      <w:sz w:val="28"/>
                                      <w:szCs w:val="28"/>
                                    </w:rPr>
                                    <w:t>22 (218)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7" coordsize="21600,21600" o:spt="177" path="m,l21600,r,17255l10800,21600,,17255xe">
                      <v:stroke joinstyle="miter"/>
                      <v:path gradientshapeok="t" o:connecttype="rect" textboxrect="0,0,21600,17255"/>
                    </v:shapetype>
                    <v:shape id="AutoShape 40" o:spid="_x0000_s1026" type="#_x0000_t177" style="position:absolute;margin-left:-3.8pt;margin-top:1.35pt;width:91.2pt;height:114.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">
                      <v:textbox>
                        <w:txbxContent>
                          <w:p w:rsidR="00C663AC" w:rsidRDefault="00C663AC" w:rsidP="008A5889">
                            <w:pPr>
                              <w:tabs>
                                <w:tab w:val="left" w:pos="0"/>
                              </w:tabs>
                              <w:spacing w:line="480" w:lineRule="auto"/>
                              <w:ind w:right="-171"/>
                              <w:jc w:val="center"/>
                              <w:rPr>
                                <w:b/>
                                <w:sz w:val="28"/>
                                <w:szCs w:val="28"/>
                              </w:rPr>
                            </w:pPr>
                            <w:r>
                              <w:rPr>
                                <w:b/>
                                <w:sz w:val="28"/>
                                <w:szCs w:val="28"/>
                              </w:rPr>
                              <w:t>16 ноября</w:t>
                            </w:r>
                          </w:p>
                          <w:p w:rsidR="00C663AC" w:rsidRPr="005463F5" w:rsidRDefault="00C663AC" w:rsidP="008A5889">
                            <w:pPr>
                              <w:tabs>
                                <w:tab w:val="left" w:pos="0"/>
                              </w:tabs>
                              <w:spacing w:line="480" w:lineRule="auto"/>
                              <w:ind w:right="-171"/>
                              <w:jc w:val="center"/>
                              <w:rPr>
                                <w:b/>
                                <w:sz w:val="28"/>
                                <w:szCs w:val="28"/>
                              </w:rPr>
                            </w:pPr>
                            <w:r w:rsidRPr="005463F5">
                              <w:rPr>
                                <w:b/>
                                <w:sz w:val="28"/>
                                <w:szCs w:val="28"/>
                              </w:rPr>
                              <w:t>20</w:t>
                            </w:r>
                            <w:r>
                              <w:rPr>
                                <w:b/>
                                <w:sz w:val="28"/>
                                <w:szCs w:val="28"/>
                              </w:rPr>
                              <w:t>20</w:t>
                            </w:r>
                            <w:r w:rsidRPr="005463F5">
                              <w:rPr>
                                <w:b/>
                                <w:sz w:val="28"/>
                                <w:szCs w:val="28"/>
                              </w:rPr>
                              <w:t xml:space="preserve"> года</w:t>
                            </w:r>
                          </w:p>
                          <w:p w:rsidR="00C663AC" w:rsidRPr="00F96B1A" w:rsidRDefault="00C663AC" w:rsidP="008A5889">
                            <w:pPr>
                              <w:spacing w:line="480" w:lineRule="auto"/>
                              <w:jc w:val="center"/>
                              <w:rPr>
                                <w:b/>
                                <w:sz w:val="28"/>
                                <w:szCs w:val="28"/>
                              </w:rPr>
                            </w:pPr>
                            <w:r w:rsidRPr="00F96B1A">
                              <w:rPr>
                                <w:b/>
                                <w:sz w:val="28"/>
                                <w:szCs w:val="28"/>
                              </w:rPr>
                              <w:t>№</w:t>
                            </w:r>
                            <w:r>
                              <w:rPr>
                                <w:b/>
                                <w:sz w:val="28"/>
                                <w:szCs w:val="28"/>
                              </w:rPr>
                              <w:t>22 (218)</w:t>
                            </w:r>
                          </w:p>
                        </w:txbxContent>
                      </v:textbox>
                    </v:shape>
                  </w:pict>
                </mc:Fallback>
              </mc:AlternateContent>
            </w: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jc w:val="center"/>
              <w:rPr>
                <w:rFonts w:ascii="Arial" w:hAnsi="Arial" w:cs="Arial"/>
              </w:rPr>
            </w:pPr>
            <w:r w:rsidRPr="00D6394C">
              <w:rPr>
                <w:rFonts w:ascii="Arial" w:hAnsi="Arial" w:cs="Arial"/>
                <w:b/>
              </w:rPr>
              <w:t>Бесплатно</w:t>
            </w:r>
          </w:p>
        </w:tc>
        <w:tc>
          <w:tcPr>
            <w:tcW w:w="8505" w:type="dxa"/>
            <w:tcBorders>
              <w:top w:val="single" w:sz="4" w:space="0" w:color="auto"/>
              <w:left w:val="single" w:sz="4" w:space="0" w:color="auto"/>
              <w:right w:val="single" w:sz="4" w:space="0" w:color="auto"/>
            </w:tcBorders>
          </w:tcPr>
          <w:p w:rsidR="00454B05" w:rsidRDefault="0047650E" w:rsidP="008A5889">
            <w:pPr>
              <w:spacing w:after="120"/>
              <w:jc w:val="center"/>
              <w:rPr>
                <w:rFonts w:asciiTheme="minorHAnsi" w:hAnsiTheme="minorHAnsi"/>
                <w:b/>
                <w:sz w:val="104"/>
                <w:szCs w:val="104"/>
              </w:rPr>
            </w:pPr>
            <w:r>
              <w:rPr>
                <w:noProof/>
                <w:lang w:eastAsia="zh-CN"/>
              </w:rPr>
              <mc:AlternateContent>
                <mc:Choice Requires="wps">
                  <w:drawing>
                    <wp:anchor distT="0" distB="0" distL="114300" distR="114300" simplePos="0" relativeHeight="251658752" behindDoc="0" locked="0" layoutInCell="1" allowOverlap="1">
                      <wp:simplePos x="0" y="0"/>
                      <wp:positionH relativeFrom="column">
                        <wp:posOffset>5455285</wp:posOffset>
                      </wp:positionH>
                      <wp:positionV relativeFrom="paragraph">
                        <wp:posOffset>1350010</wp:posOffset>
                      </wp:positionV>
                      <wp:extent cx="110490" cy="291465"/>
                      <wp:effectExtent l="0" t="0" r="3810" b="0"/>
                      <wp:wrapNone/>
                      <wp:docPr id="258"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 cy="2914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663AC" w:rsidRDefault="00C663AC" w:rsidP="008A588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1" o:spid="_x0000_s1027" type="#_x0000_t202" style="position:absolute;left:0;text-align:left;margin-left:429.55pt;margin-top:106.3pt;width:8.7pt;height:22.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" stroked="f">
                      <v:textbox>
                        <w:txbxContent>
                          <w:p w:rsidR="00C663AC" w:rsidRDefault="00C663AC" w:rsidP="008A5889"/>
                        </w:txbxContent>
                      </v:textbox>
                    </v:shape>
                  </w:pict>
                </mc:Fallback>
              </mc:AlternateContent>
            </w:r>
            <w:r w:rsidR="008A5889" w:rsidRPr="00D6394C">
              <w:rPr>
                <w:rFonts w:ascii="Gazeta Titul" w:hAnsi="Gazeta Titul"/>
                <w:b/>
                <w:sz w:val="104"/>
                <w:szCs w:val="104"/>
              </w:rPr>
              <w:t>ВЕДОМОСТИ</w:t>
            </w:r>
          </w:p>
          <w:p w:rsidR="008A5889" w:rsidRPr="00D6394C" w:rsidRDefault="008A5889" w:rsidP="008A5889">
            <w:pPr>
              <w:spacing w:after="120"/>
              <w:jc w:val="center"/>
              <w:rPr>
                <w:rFonts w:ascii="Gazeta SansSerif" w:hAnsi="Gazeta SansSerif"/>
                <w:b/>
                <w:sz w:val="96"/>
                <w:szCs w:val="96"/>
              </w:rPr>
            </w:pPr>
            <w:r w:rsidRPr="00D6394C">
              <w:rPr>
                <w:rFonts w:ascii="Jikharev" w:hAnsi="Jikharev"/>
                <w:b/>
                <w:sz w:val="84"/>
                <w:szCs w:val="84"/>
              </w:rPr>
              <w:t>Мошковского сельсо</w:t>
            </w:r>
            <w:r>
              <w:rPr>
                <w:rFonts w:ascii="Jikharev" w:hAnsi="Jikharev"/>
                <w:b/>
                <w:sz w:val="84"/>
                <w:szCs w:val="84"/>
              </w:rPr>
              <w:t>в</w:t>
            </w:r>
            <w:r w:rsidRPr="00D6394C">
              <w:rPr>
                <w:rFonts w:ascii="Jikharev" w:hAnsi="Jikharev"/>
                <w:b/>
                <w:sz w:val="84"/>
                <w:szCs w:val="84"/>
              </w:rPr>
              <w:t>ета</w:t>
            </w:r>
          </w:p>
        </w:tc>
      </w:tr>
      <w:tr w:rsidR="008A5889" w:rsidRPr="00D6394C" w:rsidTr="008A5889">
        <w:trPr>
          <w:trHeight w:val="719"/>
        </w:trPr>
        <w:tc>
          <w:tcPr>
            <w:tcW w:w="10456" w:type="dxa"/>
            <w:gridSpan w:val="2"/>
            <w:tcBorders>
              <w:top w:val="single" w:sz="4" w:space="0" w:color="auto"/>
              <w:left w:val="single" w:sz="4" w:space="0" w:color="auto"/>
              <w:bottom w:val="single" w:sz="4" w:space="0" w:color="auto"/>
              <w:right w:val="single" w:sz="4" w:space="0" w:color="auto"/>
            </w:tcBorders>
            <w:vAlign w:val="center"/>
          </w:tcPr>
          <w:p w:rsidR="008A5889" w:rsidRPr="00EF0ED9" w:rsidRDefault="008A5889" w:rsidP="008A5889">
            <w:pPr>
              <w:spacing w:after="120"/>
              <w:jc w:val="center"/>
              <w:rPr>
                <w:b/>
                <w:sz w:val="22"/>
                <w:szCs w:val="22"/>
              </w:rPr>
            </w:pPr>
            <w:r w:rsidRPr="00EF0ED9">
              <w:rPr>
                <w:b/>
                <w:sz w:val="22"/>
                <w:szCs w:val="22"/>
              </w:rPr>
              <w:t>Информационный бюллетень официальных документов и сообщений Комитета местного самоуправления и администрации Мошковского сельсовета Бековского района Пензенской области</w:t>
            </w:r>
          </w:p>
        </w:tc>
      </w:tr>
    </w:tbl>
    <w:p w:rsidR="003B5898" w:rsidRDefault="003B5898" w:rsidP="00E45682">
      <w:pPr>
        <w:pStyle w:val="ConsPlusNormal2"/>
        <w:jc w:val="center"/>
        <w:rPr>
          <w:b/>
          <w:sz w:val="18"/>
          <w:szCs w:val="18"/>
        </w:rPr>
      </w:pPr>
    </w:p>
    <w:p w:rsidR="005A3F69" w:rsidRPr="005A3F69" w:rsidRDefault="00CA75FF" w:rsidP="00796B71">
      <w:pPr>
        <w:pStyle w:val="ConsPlusTitle"/>
        <w:jc w:val="center"/>
        <w:rPr>
          <w:rFonts w:ascii="Times New Roman" w:hAnsi="Times New Roman" w:cs="Times New Roman"/>
          <w:sz w:val="18"/>
          <w:szCs w:val="18"/>
        </w:rPr>
      </w:pPr>
      <w:r w:rsidRPr="001229AC">
        <w:rPr>
          <w:rFonts w:ascii="Times New Roman" w:hAnsi="Times New Roman" w:cs="Times New Roman"/>
          <w:sz w:val="18"/>
          <w:szCs w:val="18"/>
        </w:rPr>
        <w:t>Постановление администрации Мошковского сельсовета Бековского района Пензенской области от 1</w:t>
      </w:r>
      <w:r w:rsidR="005A3F69">
        <w:rPr>
          <w:rFonts w:ascii="Times New Roman" w:hAnsi="Times New Roman" w:cs="Times New Roman"/>
          <w:i/>
          <w:sz w:val="18"/>
          <w:szCs w:val="18"/>
        </w:rPr>
        <w:t>3</w:t>
      </w:r>
      <w:r w:rsidRPr="001229AC">
        <w:rPr>
          <w:rFonts w:ascii="Times New Roman" w:hAnsi="Times New Roman" w:cs="Times New Roman"/>
          <w:b w:val="0"/>
          <w:sz w:val="18"/>
          <w:szCs w:val="18"/>
        </w:rPr>
        <w:t>.</w:t>
      </w:r>
      <w:r w:rsidRPr="001229AC">
        <w:rPr>
          <w:rFonts w:ascii="Times New Roman" w:hAnsi="Times New Roman" w:cs="Times New Roman"/>
          <w:sz w:val="18"/>
          <w:szCs w:val="18"/>
        </w:rPr>
        <w:t>1</w:t>
      </w:r>
      <w:r w:rsidRPr="001229AC">
        <w:rPr>
          <w:rFonts w:ascii="Times New Roman" w:hAnsi="Times New Roman" w:cs="Times New Roman"/>
          <w:b w:val="0"/>
          <w:sz w:val="18"/>
          <w:szCs w:val="18"/>
        </w:rPr>
        <w:t>1</w:t>
      </w:r>
      <w:r w:rsidRPr="001229AC">
        <w:rPr>
          <w:rFonts w:ascii="Times New Roman" w:hAnsi="Times New Roman" w:cs="Times New Roman"/>
          <w:sz w:val="18"/>
          <w:szCs w:val="18"/>
        </w:rPr>
        <w:t>.2020 № 8</w:t>
      </w:r>
      <w:r w:rsidR="005A3F69">
        <w:rPr>
          <w:rFonts w:ascii="Times New Roman" w:hAnsi="Times New Roman" w:cs="Times New Roman"/>
          <w:i/>
          <w:sz w:val="18"/>
          <w:szCs w:val="18"/>
        </w:rPr>
        <w:t>2</w:t>
      </w:r>
      <w:r w:rsidRPr="001229AC">
        <w:rPr>
          <w:rFonts w:ascii="Times New Roman" w:hAnsi="Times New Roman" w:cs="Times New Roman"/>
          <w:sz w:val="18"/>
          <w:szCs w:val="18"/>
        </w:rPr>
        <w:t xml:space="preserve"> «</w:t>
      </w:r>
      <w:r w:rsidR="005A3F69" w:rsidRPr="005A3F69">
        <w:rPr>
          <w:rFonts w:ascii="Times New Roman" w:hAnsi="Times New Roman" w:cs="Times New Roman"/>
          <w:sz w:val="18"/>
          <w:szCs w:val="18"/>
        </w:rPr>
        <w:t>Об утверждении административного регламента предоставления муниципальной услуги</w:t>
      </w:r>
      <w:r w:rsidR="003A4E23">
        <w:rPr>
          <w:rFonts w:ascii="Times New Roman" w:hAnsi="Times New Roman" w:cs="Times New Roman"/>
          <w:sz w:val="18"/>
          <w:szCs w:val="18"/>
        </w:rPr>
        <w:t xml:space="preserve"> </w:t>
      </w:r>
      <w:r w:rsidR="005A3F69" w:rsidRPr="005A3F69">
        <w:rPr>
          <w:rFonts w:ascii="Times New Roman" w:hAnsi="Times New Roman" w:cs="Times New Roman"/>
          <w:sz w:val="18"/>
          <w:szCs w:val="18"/>
        </w:rPr>
        <w:t>«Предоставление муниципального имущества в доверительное управление»</w:t>
      </w:r>
    </w:p>
    <w:p w:rsidR="007651C1" w:rsidRPr="005A3F69" w:rsidRDefault="007651C1" w:rsidP="00796B71">
      <w:pPr>
        <w:pStyle w:val="afff3"/>
        <w:jc w:val="both"/>
        <w:rPr>
          <w:sz w:val="18"/>
          <w:szCs w:val="18"/>
        </w:rPr>
      </w:pPr>
      <w:r w:rsidRPr="005A3F69">
        <w:rPr>
          <w:sz w:val="18"/>
          <w:szCs w:val="18"/>
        </w:rPr>
        <w:t>В соответствии с Гражданским кодексом Российской Федерации, Федеральным законом от 27.07.2010 № 210-ФЗ «Об организации предоставления государственных и муниципальных услуг»</w:t>
      </w:r>
      <w:r w:rsidR="00E94F18">
        <w:rPr>
          <w:sz w:val="18"/>
          <w:szCs w:val="18"/>
        </w:rPr>
        <w:t xml:space="preserve"> </w:t>
      </w:r>
      <w:r w:rsidRPr="00E94F18">
        <w:rPr>
          <w:rStyle w:val="affe"/>
          <w:i w:val="0"/>
          <w:sz w:val="18"/>
          <w:szCs w:val="18"/>
          <w:lang w:val="ru-RU"/>
        </w:rPr>
        <w:t>(с последующими изменениями)</w:t>
      </w:r>
      <w:r w:rsidRPr="005A3F69">
        <w:rPr>
          <w:sz w:val="18"/>
          <w:szCs w:val="18"/>
        </w:rPr>
        <w:t>, руководствуясь постановлениями администрации Мошковского сельсовета Бековского района Пензенской области</w:t>
      </w:r>
      <w:r w:rsidR="00E94F18">
        <w:rPr>
          <w:sz w:val="18"/>
          <w:szCs w:val="18"/>
        </w:rPr>
        <w:t xml:space="preserve"> </w:t>
      </w:r>
      <w:r w:rsidRPr="005A3F69">
        <w:rPr>
          <w:sz w:val="18"/>
          <w:szCs w:val="18"/>
        </w:rPr>
        <w:t xml:space="preserve">от </w:t>
      </w:r>
      <w:r w:rsidRPr="005A3F69">
        <w:rPr>
          <w:color w:val="000000"/>
          <w:sz w:val="18"/>
          <w:szCs w:val="18"/>
        </w:rPr>
        <w:t>17.10.2019 № 104</w:t>
      </w:r>
      <w:r w:rsidRPr="005A3F69">
        <w:rPr>
          <w:sz w:val="18"/>
          <w:szCs w:val="18"/>
        </w:rPr>
        <w:t>«О разработке и утверждении административных регламентов предоставления муниципальных услуг администрацией Мошковского сельсовета</w:t>
      </w:r>
      <w:r w:rsidR="00E94F18">
        <w:rPr>
          <w:sz w:val="18"/>
          <w:szCs w:val="18"/>
        </w:rPr>
        <w:t xml:space="preserve"> </w:t>
      </w:r>
      <w:r w:rsidRPr="005A3F69">
        <w:rPr>
          <w:sz w:val="18"/>
          <w:szCs w:val="18"/>
        </w:rPr>
        <w:t xml:space="preserve">Бековского района Пензенской области», от </w:t>
      </w:r>
      <w:r w:rsidRPr="005A3F69">
        <w:rPr>
          <w:color w:val="000000"/>
          <w:sz w:val="18"/>
          <w:szCs w:val="18"/>
        </w:rPr>
        <w:t>25.02.2019 № 1</w:t>
      </w:r>
      <w:r w:rsidR="003A4E23">
        <w:rPr>
          <w:color w:val="000000"/>
          <w:sz w:val="18"/>
          <w:szCs w:val="18"/>
        </w:rPr>
        <w:t>7</w:t>
      </w:r>
      <w:r w:rsidRPr="005A3F69">
        <w:rPr>
          <w:sz w:val="18"/>
          <w:szCs w:val="18"/>
        </w:rPr>
        <w:t xml:space="preserve"> «Об утверждении Реестра муниципальных услуг Мошковского сельсовета Бековского района Пензенской области» (с последующими изменениями), статьей 23 Устава Мошковского сельсовета Бековского района Пензенской области,</w:t>
      </w:r>
    </w:p>
    <w:p w:rsidR="007651C1" w:rsidRPr="005A3F69" w:rsidRDefault="007651C1" w:rsidP="00796B71">
      <w:pPr>
        <w:pStyle w:val="ConsPlusNormal2"/>
        <w:jc w:val="center"/>
        <w:rPr>
          <w:rFonts w:ascii="Times New Roman" w:hAnsi="Times New Roman"/>
          <w:b/>
          <w:position w:val="-2"/>
          <w:sz w:val="18"/>
          <w:szCs w:val="18"/>
        </w:rPr>
      </w:pPr>
      <w:r w:rsidRPr="005A3F69">
        <w:rPr>
          <w:rFonts w:ascii="Times New Roman" w:hAnsi="Times New Roman"/>
          <w:position w:val="-2"/>
          <w:sz w:val="18"/>
          <w:szCs w:val="18"/>
        </w:rPr>
        <w:t>администрация Мошковского сельсовета</w:t>
      </w:r>
      <w:r w:rsidR="005A3F69">
        <w:rPr>
          <w:rFonts w:ascii="Times New Roman" w:hAnsi="Times New Roman"/>
          <w:position w:val="-2"/>
          <w:sz w:val="18"/>
          <w:szCs w:val="18"/>
        </w:rPr>
        <w:t xml:space="preserve"> </w:t>
      </w:r>
      <w:r w:rsidRPr="005A3F69">
        <w:rPr>
          <w:rFonts w:ascii="Times New Roman" w:hAnsi="Times New Roman"/>
          <w:b/>
          <w:position w:val="-2"/>
          <w:sz w:val="18"/>
          <w:szCs w:val="18"/>
        </w:rPr>
        <w:t>постановляет:</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 xml:space="preserve">1. Утвердить прилагаемый административный </w:t>
      </w:r>
      <w:hyperlink w:anchor="P40" w:history="1">
        <w:r w:rsidRPr="005A3F69">
          <w:rPr>
            <w:rFonts w:ascii="Times New Roman" w:hAnsi="Times New Roman"/>
            <w:sz w:val="18"/>
            <w:szCs w:val="18"/>
          </w:rPr>
          <w:t>регламент</w:t>
        </w:r>
      </w:hyperlink>
      <w:r w:rsidRPr="005A3F69">
        <w:rPr>
          <w:rFonts w:ascii="Times New Roman" w:hAnsi="Times New Roman"/>
          <w:sz w:val="18"/>
          <w:szCs w:val="18"/>
        </w:rPr>
        <w:t xml:space="preserve"> предоставления муниципальной услуги «Предоставление муниципального имущества в доверительное управление».</w:t>
      </w:r>
    </w:p>
    <w:p w:rsidR="007651C1" w:rsidRPr="005A3F69" w:rsidRDefault="007651C1" w:rsidP="00796B71">
      <w:pPr>
        <w:pStyle w:val="a0"/>
        <w:tabs>
          <w:tab w:val="left" w:pos="851"/>
        </w:tabs>
        <w:spacing w:after="0"/>
        <w:jc w:val="both"/>
        <w:rPr>
          <w:b w:val="0"/>
          <w:i w:val="0"/>
          <w:sz w:val="18"/>
          <w:szCs w:val="18"/>
        </w:rPr>
      </w:pPr>
      <w:r w:rsidRPr="005A3F69">
        <w:rPr>
          <w:b w:val="0"/>
          <w:i w:val="0"/>
          <w:sz w:val="18"/>
          <w:szCs w:val="18"/>
        </w:rPr>
        <w:t>2. Настоящее постановление вступает в силу после его официального опубликования.</w:t>
      </w:r>
    </w:p>
    <w:p w:rsidR="007651C1" w:rsidRPr="005A3F69" w:rsidRDefault="007651C1" w:rsidP="00796B71">
      <w:pPr>
        <w:pStyle w:val="afff3"/>
        <w:jc w:val="both"/>
        <w:rPr>
          <w:sz w:val="18"/>
          <w:szCs w:val="18"/>
        </w:rPr>
      </w:pPr>
      <w:r w:rsidRPr="005A3F69">
        <w:rPr>
          <w:sz w:val="18"/>
          <w:szCs w:val="18"/>
        </w:rPr>
        <w:t>3. Опубликовать настоящее постановление в информационном бюллетене «Ведомости Мошковского сельсовета» и разместить на официальном сайте администрации Мошковского сельсовета Бековского района Пензенской области в информационно-телекоммуникационной сети «Интернет».</w:t>
      </w:r>
    </w:p>
    <w:p w:rsidR="007651C1" w:rsidRPr="005A3F69" w:rsidRDefault="007651C1" w:rsidP="00796B71">
      <w:pPr>
        <w:jc w:val="both"/>
        <w:rPr>
          <w:sz w:val="18"/>
          <w:szCs w:val="18"/>
        </w:rPr>
      </w:pPr>
      <w:r w:rsidRPr="005A3F69">
        <w:rPr>
          <w:sz w:val="18"/>
          <w:szCs w:val="18"/>
        </w:rPr>
        <w:t>4. Контроль за исполнением настоящего постановления возложить на главу администрации Мошковского сельсовета</w:t>
      </w:r>
      <w:r w:rsidR="00E94F18">
        <w:rPr>
          <w:sz w:val="18"/>
          <w:szCs w:val="18"/>
        </w:rPr>
        <w:t xml:space="preserve"> </w:t>
      </w:r>
      <w:r w:rsidRPr="005A3F69">
        <w:rPr>
          <w:sz w:val="18"/>
          <w:szCs w:val="18"/>
        </w:rPr>
        <w:t>Гнивковского И.Б.</w:t>
      </w:r>
    </w:p>
    <w:p w:rsidR="007651C1" w:rsidRPr="005A3F69" w:rsidRDefault="007651C1" w:rsidP="00796B71">
      <w:pPr>
        <w:jc w:val="both"/>
        <w:rPr>
          <w:sz w:val="18"/>
          <w:szCs w:val="18"/>
        </w:rPr>
      </w:pPr>
      <w:r w:rsidRPr="005A3F69">
        <w:rPr>
          <w:sz w:val="18"/>
          <w:szCs w:val="18"/>
        </w:rPr>
        <w:t xml:space="preserve">Глава администрации </w:t>
      </w:r>
    </w:p>
    <w:p w:rsidR="007651C1" w:rsidRPr="005A3F69" w:rsidRDefault="007651C1" w:rsidP="00796B71">
      <w:pPr>
        <w:jc w:val="both"/>
        <w:rPr>
          <w:sz w:val="18"/>
          <w:szCs w:val="18"/>
        </w:rPr>
      </w:pPr>
      <w:r w:rsidRPr="005A3F69">
        <w:rPr>
          <w:sz w:val="18"/>
          <w:szCs w:val="18"/>
        </w:rPr>
        <w:t>Мошковского сельсовета</w:t>
      </w:r>
      <w:r w:rsidR="005A3F69">
        <w:rPr>
          <w:sz w:val="18"/>
          <w:szCs w:val="18"/>
        </w:rPr>
        <w:t xml:space="preserve">                         </w:t>
      </w:r>
      <w:r w:rsidRPr="005A3F69">
        <w:rPr>
          <w:sz w:val="18"/>
          <w:szCs w:val="18"/>
        </w:rPr>
        <w:t>И.Б. Гнивковский</w:t>
      </w:r>
    </w:p>
    <w:p w:rsidR="007651C1" w:rsidRPr="005A3F69" w:rsidRDefault="007651C1" w:rsidP="00796B71">
      <w:pPr>
        <w:jc w:val="both"/>
        <w:rPr>
          <w:sz w:val="18"/>
          <w:szCs w:val="18"/>
        </w:rPr>
      </w:pPr>
    </w:p>
    <w:p w:rsidR="007651C1" w:rsidRDefault="007651C1" w:rsidP="00796B71">
      <w:pPr>
        <w:pStyle w:val="afff3"/>
        <w:jc w:val="center"/>
        <w:rPr>
          <w:sz w:val="18"/>
          <w:szCs w:val="18"/>
        </w:rPr>
      </w:pPr>
      <w:bookmarkStart w:id="0" w:name="P40"/>
      <w:bookmarkEnd w:id="0"/>
      <w:r w:rsidRPr="005A3F69">
        <w:rPr>
          <w:sz w:val="18"/>
          <w:szCs w:val="18"/>
        </w:rPr>
        <w:t>Утвержден</w:t>
      </w:r>
      <w:r w:rsidR="005A3F69">
        <w:rPr>
          <w:sz w:val="18"/>
          <w:szCs w:val="18"/>
        </w:rPr>
        <w:t xml:space="preserve"> </w:t>
      </w:r>
      <w:r w:rsidRPr="005A3F69">
        <w:rPr>
          <w:sz w:val="18"/>
          <w:szCs w:val="18"/>
        </w:rPr>
        <w:t>постановлением администрации</w:t>
      </w:r>
      <w:r w:rsidR="005A3F69">
        <w:rPr>
          <w:sz w:val="18"/>
          <w:szCs w:val="18"/>
        </w:rPr>
        <w:t xml:space="preserve"> </w:t>
      </w:r>
      <w:r w:rsidRPr="005A3F69">
        <w:rPr>
          <w:sz w:val="18"/>
          <w:szCs w:val="18"/>
        </w:rPr>
        <w:t>Мошковского сельсовета</w:t>
      </w:r>
      <w:r w:rsidR="005A3F69">
        <w:rPr>
          <w:sz w:val="18"/>
          <w:szCs w:val="18"/>
        </w:rPr>
        <w:t xml:space="preserve"> </w:t>
      </w:r>
      <w:r w:rsidRPr="005A3F69">
        <w:rPr>
          <w:sz w:val="18"/>
          <w:szCs w:val="18"/>
        </w:rPr>
        <w:t>от 13.11.2020 № 82</w:t>
      </w:r>
    </w:p>
    <w:p w:rsidR="007651C1" w:rsidRPr="005A3F69" w:rsidRDefault="007651C1" w:rsidP="00796B71">
      <w:pPr>
        <w:jc w:val="center"/>
        <w:rPr>
          <w:b/>
          <w:sz w:val="18"/>
          <w:szCs w:val="18"/>
        </w:rPr>
      </w:pPr>
      <w:r w:rsidRPr="005A3F69">
        <w:rPr>
          <w:b/>
          <w:sz w:val="18"/>
          <w:szCs w:val="18"/>
        </w:rPr>
        <w:t>Административный регламент предоставления муниципальной услуги «Предоставление муниципального имущества в доверительное управление»</w:t>
      </w:r>
    </w:p>
    <w:p w:rsidR="007651C1" w:rsidRPr="005A3F69" w:rsidRDefault="007651C1" w:rsidP="00796B71">
      <w:pPr>
        <w:pStyle w:val="ConsPlusNormal2"/>
        <w:jc w:val="center"/>
        <w:outlineLvl w:val="1"/>
        <w:rPr>
          <w:rFonts w:ascii="Times New Roman" w:hAnsi="Times New Roman"/>
          <w:sz w:val="18"/>
          <w:szCs w:val="18"/>
        </w:rPr>
      </w:pPr>
    </w:p>
    <w:p w:rsidR="007651C1" w:rsidRPr="005A3F69" w:rsidRDefault="007651C1" w:rsidP="00796B71">
      <w:pPr>
        <w:pStyle w:val="ConsPlusNormal2"/>
        <w:jc w:val="center"/>
        <w:outlineLvl w:val="1"/>
        <w:rPr>
          <w:rFonts w:ascii="Times New Roman" w:hAnsi="Times New Roman"/>
          <w:b/>
          <w:sz w:val="18"/>
          <w:szCs w:val="18"/>
        </w:rPr>
      </w:pPr>
      <w:r w:rsidRPr="005A3F69">
        <w:rPr>
          <w:rFonts w:ascii="Times New Roman" w:hAnsi="Times New Roman"/>
          <w:b/>
          <w:sz w:val="18"/>
          <w:szCs w:val="18"/>
        </w:rPr>
        <w:t>I. Общие положения</w:t>
      </w:r>
    </w:p>
    <w:p w:rsidR="007651C1" w:rsidRPr="005A3F69" w:rsidRDefault="007651C1" w:rsidP="00796B71">
      <w:pPr>
        <w:pStyle w:val="ConsPlusNormal2"/>
        <w:jc w:val="center"/>
        <w:rPr>
          <w:rFonts w:ascii="Times New Roman" w:hAnsi="Times New Roman"/>
          <w:b/>
          <w:sz w:val="18"/>
          <w:szCs w:val="18"/>
        </w:rPr>
      </w:pPr>
      <w:bookmarkStart w:id="1" w:name="_Ref13554425"/>
      <w:r w:rsidRPr="005A3F69">
        <w:rPr>
          <w:rFonts w:ascii="Times New Roman" w:hAnsi="Times New Roman"/>
          <w:b/>
          <w:sz w:val="18"/>
          <w:szCs w:val="18"/>
        </w:rPr>
        <w:t>Предмет регулирования</w:t>
      </w:r>
      <w:bookmarkEnd w:id="1"/>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 xml:space="preserve">1.1. Административный регламент предоставления муниципальной услуги «Предоставление муниципального имущества в доверительное управление» (далее - Административный регламент) устанавливает порядок и стандарт предоставления муниципальной услуги «Предоставление муниципального имущества в доверительное управление» (далее - муниципальная услуга), определяет сроки и последовательность административных процедур (действий) администрации </w:t>
      </w:r>
      <w:r w:rsidRPr="005A3F69">
        <w:rPr>
          <w:rFonts w:ascii="Times New Roman" w:hAnsi="Times New Roman"/>
          <w:position w:val="-2"/>
          <w:sz w:val="18"/>
          <w:szCs w:val="18"/>
        </w:rPr>
        <w:t>Мошковского сельсовета Бековского района Пензенской области</w:t>
      </w:r>
      <w:r w:rsidRPr="005A3F69">
        <w:rPr>
          <w:rFonts w:ascii="Times New Roman" w:hAnsi="Times New Roman"/>
          <w:sz w:val="18"/>
          <w:szCs w:val="18"/>
        </w:rPr>
        <w:t xml:space="preserve">(далее - Администрация) при предоставлении муниципального имущества в доверительное управление без торгов, в случаях, предусмотренных </w:t>
      </w:r>
      <w:hyperlink r:id="rId8" w:history="1">
        <w:r w:rsidRPr="005A3F69">
          <w:rPr>
            <w:rFonts w:ascii="Times New Roman" w:hAnsi="Times New Roman"/>
            <w:sz w:val="18"/>
            <w:szCs w:val="18"/>
          </w:rPr>
          <w:t>пунктами 1</w:t>
        </w:r>
      </w:hyperlink>
      <w:r w:rsidRPr="005A3F69">
        <w:rPr>
          <w:rFonts w:ascii="Times New Roman" w:hAnsi="Times New Roman"/>
          <w:sz w:val="18"/>
          <w:szCs w:val="18"/>
        </w:rPr>
        <w:t>-</w:t>
      </w:r>
      <w:hyperlink r:id="rId9" w:history="1">
        <w:r w:rsidRPr="005A3F69">
          <w:rPr>
            <w:rFonts w:ascii="Times New Roman" w:hAnsi="Times New Roman"/>
            <w:sz w:val="18"/>
            <w:szCs w:val="18"/>
          </w:rPr>
          <w:t>16 части 1 статьи 17.1</w:t>
        </w:r>
      </w:hyperlink>
      <w:r w:rsidRPr="005A3F69">
        <w:rPr>
          <w:rFonts w:ascii="Times New Roman" w:hAnsi="Times New Roman"/>
          <w:sz w:val="18"/>
          <w:szCs w:val="18"/>
        </w:rPr>
        <w:t xml:space="preserve"> Федерального закона от 26.07.2006 № 135-ФЗ «О защите конкуренции» (с последующими изменениями).</w:t>
      </w:r>
    </w:p>
    <w:p w:rsidR="007651C1" w:rsidRPr="005A3F69" w:rsidRDefault="007651C1" w:rsidP="00796B71">
      <w:pPr>
        <w:pStyle w:val="ConsPlusNormal2"/>
        <w:jc w:val="center"/>
        <w:rPr>
          <w:rFonts w:ascii="Times New Roman" w:hAnsi="Times New Roman"/>
          <w:b/>
          <w:sz w:val="18"/>
          <w:szCs w:val="18"/>
        </w:rPr>
      </w:pPr>
      <w:r w:rsidRPr="005A3F69">
        <w:rPr>
          <w:rFonts w:ascii="Times New Roman" w:hAnsi="Times New Roman"/>
          <w:b/>
          <w:sz w:val="18"/>
          <w:szCs w:val="18"/>
        </w:rPr>
        <w:t>Круг заявителей</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 xml:space="preserve">1.2. Заявителями на предоставление муниципальной услуги являются физические и юридические лица. </w:t>
      </w:r>
    </w:p>
    <w:p w:rsidR="007651C1" w:rsidRPr="005A3F69" w:rsidRDefault="007651C1" w:rsidP="00796B71">
      <w:pPr>
        <w:jc w:val="both"/>
        <w:rPr>
          <w:sz w:val="18"/>
          <w:szCs w:val="18"/>
        </w:rPr>
      </w:pPr>
      <w:r w:rsidRPr="005A3F69">
        <w:rPr>
          <w:sz w:val="18"/>
          <w:szCs w:val="18"/>
        </w:rPr>
        <w:t>От имени заявителя с заявлением о предоставлении муниципальной услуги может обратиться представитель заявителя, наделенный заявителем в порядке, установленном законодательством Российской Федерации, полномочиями выступать от имени заявителя при взаимодействии с соответствующими государственными органами, органами местного самоуправления и организациями при предоставлении муниципальной услуги.</w:t>
      </w:r>
    </w:p>
    <w:p w:rsidR="007651C1" w:rsidRPr="005A3F69" w:rsidRDefault="007651C1" w:rsidP="00796B71">
      <w:pPr>
        <w:pStyle w:val="ConsPlusNormal2"/>
        <w:jc w:val="center"/>
        <w:outlineLvl w:val="2"/>
        <w:rPr>
          <w:rFonts w:ascii="Times New Roman" w:hAnsi="Times New Roman"/>
          <w:b/>
          <w:sz w:val="18"/>
          <w:szCs w:val="18"/>
        </w:rPr>
      </w:pPr>
      <w:r w:rsidRPr="005A3F69">
        <w:rPr>
          <w:rFonts w:ascii="Times New Roman" w:hAnsi="Times New Roman"/>
          <w:b/>
          <w:sz w:val="18"/>
          <w:szCs w:val="18"/>
        </w:rPr>
        <w:t>Требования к порядку информирования о предоставлении</w:t>
      </w:r>
      <w:r w:rsidR="005A3F69">
        <w:rPr>
          <w:rFonts w:ascii="Times New Roman" w:hAnsi="Times New Roman"/>
          <w:b/>
          <w:sz w:val="18"/>
          <w:szCs w:val="18"/>
        </w:rPr>
        <w:t xml:space="preserve"> </w:t>
      </w:r>
      <w:r w:rsidRPr="005A3F69">
        <w:rPr>
          <w:rFonts w:ascii="Times New Roman" w:hAnsi="Times New Roman"/>
          <w:b/>
          <w:sz w:val="18"/>
          <w:szCs w:val="18"/>
        </w:rPr>
        <w:t xml:space="preserve"> муниципальной услуги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1.3. Информирование заявителя о предоставлении муниципальной услуги осуществляется:</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1.3.1. Лично;</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1.3.2. Непосредственно в здании Администрации 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1.3.3. Посредством использования телефонной, почтовой связи, а также электронной почты;</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1.3.4. Посредством размещения информации на официальном сайте Администрации в информационно-телекоммуникационной сети «Интернет» http://</w:t>
      </w:r>
      <w:r w:rsidRPr="005A3F69">
        <w:rPr>
          <w:rFonts w:ascii="Times New Roman" w:hAnsi="Times New Roman"/>
          <w:sz w:val="18"/>
          <w:szCs w:val="18"/>
          <w:lang w:val="en-US"/>
        </w:rPr>
        <w:t>moshkovo</w:t>
      </w:r>
      <w:r w:rsidRPr="005A3F69">
        <w:rPr>
          <w:rFonts w:ascii="Times New Roman" w:hAnsi="Times New Roman"/>
          <w:sz w:val="18"/>
          <w:szCs w:val="18"/>
        </w:rPr>
        <w:t>.</w:t>
      </w:r>
      <w:r w:rsidRPr="005A3F69">
        <w:rPr>
          <w:rFonts w:ascii="Times New Roman" w:hAnsi="Times New Roman"/>
          <w:sz w:val="18"/>
          <w:szCs w:val="18"/>
          <w:lang w:val="en-US"/>
        </w:rPr>
        <w:t>bekovo</w:t>
      </w:r>
      <w:r w:rsidRPr="005A3F69">
        <w:rPr>
          <w:rFonts w:ascii="Times New Roman" w:hAnsi="Times New Roman"/>
          <w:sz w:val="18"/>
          <w:szCs w:val="18"/>
        </w:rPr>
        <w:t>.</w:t>
      </w:r>
      <w:r w:rsidRPr="005A3F69">
        <w:rPr>
          <w:rFonts w:ascii="Times New Roman" w:hAnsi="Times New Roman"/>
          <w:sz w:val="18"/>
          <w:szCs w:val="18"/>
          <w:lang w:val="en-US"/>
        </w:rPr>
        <w:t>pnzreg</w:t>
      </w:r>
      <w:r w:rsidRPr="005A3F69">
        <w:rPr>
          <w:rFonts w:ascii="Times New Roman" w:hAnsi="Times New Roman"/>
          <w:sz w:val="18"/>
          <w:szCs w:val="18"/>
        </w:rPr>
        <w:t>.</w:t>
      </w:r>
      <w:r w:rsidRPr="005A3F69">
        <w:rPr>
          <w:rFonts w:ascii="Times New Roman" w:hAnsi="Times New Roman"/>
          <w:sz w:val="18"/>
          <w:szCs w:val="18"/>
          <w:lang w:val="en-US"/>
        </w:rPr>
        <w:t>ru</w:t>
      </w:r>
      <w:r w:rsidRPr="005A3F69">
        <w:rPr>
          <w:rFonts w:ascii="Times New Roman" w:hAnsi="Times New Roman"/>
          <w:sz w:val="18"/>
          <w:szCs w:val="18"/>
        </w:rPr>
        <w:t xml:space="preserve"> (далее - официальный сайт Администрации), в федеральной государственной информационной системе «Единый портал государственных и муниципальных услуг (функций)» www.gosuslugi.ru (далее - Единый портал) и (или) в региональной государственной информационной системе «Портал государственных и муниципальных услуг (функций) Пензенской области» (gosuslugi.pnzreg.ru) (далее - Региональный портал);</w:t>
      </w:r>
    </w:p>
    <w:p w:rsidR="007651C1" w:rsidRPr="005A3F69" w:rsidRDefault="007651C1" w:rsidP="00B34564">
      <w:pPr>
        <w:pStyle w:val="ConsPlusNormal2"/>
        <w:jc w:val="both"/>
        <w:rPr>
          <w:rFonts w:ascii="Times New Roman" w:hAnsi="Times New Roman"/>
          <w:sz w:val="18"/>
          <w:szCs w:val="18"/>
        </w:rPr>
      </w:pPr>
      <w:r w:rsidRPr="005A3F69">
        <w:rPr>
          <w:rFonts w:ascii="Times New Roman" w:hAnsi="Times New Roman"/>
          <w:sz w:val="18"/>
          <w:szCs w:val="18"/>
        </w:rPr>
        <w:lastRenderedPageBreak/>
        <w:t>1.3.5. В многофункциональном центре предоставления государственных и муниципальных услуг (далее – МФЦ) 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7651C1" w:rsidRPr="005A3F69" w:rsidRDefault="007651C1" w:rsidP="00796B71">
      <w:pPr>
        <w:jc w:val="both"/>
        <w:rPr>
          <w:sz w:val="18"/>
          <w:szCs w:val="18"/>
        </w:rPr>
      </w:pPr>
      <w:r w:rsidRPr="005A3F69">
        <w:rPr>
          <w:sz w:val="18"/>
          <w:szCs w:val="18"/>
        </w:rPr>
        <w:t>1.4. Консультирование по процедуре предоставления муниципальной услуги предоставляется специалистом Администрации, в чьи должностные обязанности входит предоставление муниципальной услуги:</w:t>
      </w:r>
    </w:p>
    <w:p w:rsidR="007651C1" w:rsidRPr="005A3F69" w:rsidRDefault="007651C1" w:rsidP="00796B71">
      <w:pPr>
        <w:jc w:val="both"/>
        <w:rPr>
          <w:sz w:val="18"/>
          <w:szCs w:val="18"/>
        </w:rPr>
      </w:pPr>
      <w:r w:rsidRPr="005A3F69">
        <w:rPr>
          <w:sz w:val="18"/>
          <w:szCs w:val="18"/>
        </w:rPr>
        <w:t>а) при личном обращении заявителя;</w:t>
      </w:r>
    </w:p>
    <w:p w:rsidR="007651C1" w:rsidRPr="00796B71" w:rsidRDefault="007651C1" w:rsidP="00796B71">
      <w:pPr>
        <w:pStyle w:val="a0"/>
        <w:spacing w:after="0"/>
        <w:rPr>
          <w:b w:val="0"/>
          <w:i w:val="0"/>
          <w:sz w:val="18"/>
          <w:szCs w:val="18"/>
        </w:rPr>
      </w:pPr>
      <w:r w:rsidRPr="00796B71">
        <w:rPr>
          <w:b w:val="0"/>
          <w:i w:val="0"/>
          <w:sz w:val="18"/>
          <w:szCs w:val="18"/>
        </w:rPr>
        <w:t>б) при поступлении обращений в письменной форме или в форме электронного документа, ответ на которые направляется в адрес заявителя в срок, не превышающий двух рабочих дней со дня регистрации обращения;</w:t>
      </w:r>
    </w:p>
    <w:p w:rsidR="007651C1" w:rsidRPr="005A3F69" w:rsidRDefault="007651C1" w:rsidP="00796B71">
      <w:pPr>
        <w:jc w:val="both"/>
        <w:rPr>
          <w:sz w:val="18"/>
          <w:szCs w:val="18"/>
        </w:rPr>
      </w:pPr>
      <w:r w:rsidRPr="005A3F69">
        <w:rPr>
          <w:sz w:val="18"/>
          <w:szCs w:val="18"/>
        </w:rPr>
        <w:t>в) по телефону.</w:t>
      </w:r>
    </w:p>
    <w:p w:rsidR="007651C1" w:rsidRPr="005A3F69" w:rsidRDefault="007651C1" w:rsidP="00796B71">
      <w:pPr>
        <w:jc w:val="both"/>
        <w:rPr>
          <w:sz w:val="18"/>
          <w:szCs w:val="18"/>
        </w:rPr>
      </w:pPr>
      <w:r w:rsidRPr="005A3F69">
        <w:rPr>
          <w:sz w:val="18"/>
          <w:szCs w:val="18"/>
        </w:rPr>
        <w:t>Индивидуальное устное консультирование каждого заявителя, в том числе обратившегося по телефону, осуществляется не более 10 минут.</w:t>
      </w:r>
    </w:p>
    <w:p w:rsidR="007651C1" w:rsidRPr="005A3F69" w:rsidRDefault="007651C1" w:rsidP="00796B71">
      <w:pPr>
        <w:jc w:val="both"/>
        <w:rPr>
          <w:sz w:val="18"/>
          <w:szCs w:val="18"/>
        </w:rPr>
      </w:pPr>
      <w:r w:rsidRPr="005A3F69">
        <w:rPr>
          <w:sz w:val="18"/>
          <w:szCs w:val="18"/>
        </w:rPr>
        <w:t>При ответе на телефонные звонки специалист Администрации, осуществляющий консультирование, сняв трубку, должен назвать фамилию, имя, отчество (при наличии), занимаемую должность, предложить заявителю представиться и изложить суть вопроса.</w:t>
      </w:r>
    </w:p>
    <w:p w:rsidR="007651C1" w:rsidRPr="005A3F69" w:rsidRDefault="007651C1" w:rsidP="00796B71">
      <w:pPr>
        <w:jc w:val="both"/>
        <w:rPr>
          <w:sz w:val="18"/>
          <w:szCs w:val="18"/>
        </w:rPr>
      </w:pPr>
      <w:r w:rsidRPr="005A3F69">
        <w:rPr>
          <w:sz w:val="18"/>
          <w:szCs w:val="18"/>
        </w:rPr>
        <w:t>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специалист Администрации, осуществляющий консультирование, должен кратко подвести итоги и перечислить меры, которые надо принять заявителю.</w:t>
      </w:r>
    </w:p>
    <w:p w:rsidR="007651C1" w:rsidRPr="005A3F69" w:rsidRDefault="007651C1" w:rsidP="00796B71">
      <w:pPr>
        <w:jc w:val="both"/>
        <w:rPr>
          <w:sz w:val="18"/>
          <w:szCs w:val="18"/>
        </w:rPr>
      </w:pPr>
      <w:r w:rsidRPr="005A3F69">
        <w:rPr>
          <w:sz w:val="18"/>
          <w:szCs w:val="18"/>
        </w:rPr>
        <w:t>Специалист Администрации, осуществляющий консультирование, должен корректно и внимательно относиться к заявителю, не унижая его чести и достоинства.</w:t>
      </w:r>
    </w:p>
    <w:p w:rsidR="007651C1" w:rsidRPr="005A3F69" w:rsidRDefault="007651C1" w:rsidP="00796B71">
      <w:pPr>
        <w:jc w:val="both"/>
        <w:rPr>
          <w:sz w:val="18"/>
          <w:szCs w:val="18"/>
        </w:rPr>
      </w:pPr>
      <w:r w:rsidRPr="005A3F69">
        <w:rPr>
          <w:sz w:val="18"/>
          <w:szCs w:val="18"/>
        </w:rPr>
        <w:t>г) заявитель имеет право на получение информации о предоставлении муниципальной услуги посредством Единого портала и Регионального портала.</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1.5. Информация по вопросам предоставления муниципальной услуги включает в себя следующие сведения:</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1) 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2) круг заявителей, которым предоставляется муниципальная услуга;</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3) перечень документов, представляемых заявителем для получения муниципальной услуги, требования, предъявляемые к этим документам и их оформлению, включая образцы заполнения форм документов, а также перечень документов, которые заявитель вправе представить по собственной инициативе;</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4) срок предоставления муниципальной услуги;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5) порядок и способы подачи документов, представляемых заявителем для получения муниципальной услуги;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 xml:space="preserve">6)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Пензенской области и нормативными правовыми актами </w:t>
      </w:r>
      <w:r w:rsidRPr="005A3F69">
        <w:rPr>
          <w:rFonts w:ascii="Times New Roman" w:hAnsi="Times New Roman"/>
          <w:position w:val="-2"/>
          <w:sz w:val="18"/>
          <w:szCs w:val="18"/>
        </w:rPr>
        <w:t>Мошковского сельсовета Бековского района Пензенской области</w:t>
      </w:r>
      <w:r w:rsidRPr="005A3F69">
        <w:rPr>
          <w:rFonts w:ascii="Times New Roman" w:hAnsi="Times New Roman"/>
          <w:sz w:val="18"/>
          <w:szCs w:val="18"/>
        </w:rPr>
        <w:t>;</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7) порядок получения информации заявителем по вопросам предоставления муниципальной услуги, сведений о ходе предоставления муниципальной услуги;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8) результаты предоставления муниципальной услуги, порядок направления документа, являющегося результатом предоставления муниципальной услуги;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9) перечень оснований для отказа в приеме документов, необходимых для предоставления муниципальной услуги, приостановления или отказа в предоставлении муниципальной услуги;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10) сведения о месте нахождения, графике работы, телефонах, адресе официального сайта Администрации, а также электронной почты;</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11) перечень МФЦ, в которых предоставляется муниципальная услуга, сведения о месте нахождения, графике работы, телефонах, адресе официального сайта МФЦ в информационно-телекоммуникационной сети «Интернет» (далее - официальный сайт МФЦ), а также электронной почты;</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12) порядок досудебного (внесудебного) обжалования действий (бездействия) и решений, принятых (осуществляемых) в ходе предоставления муниципальной услуги.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1.6. На Едином портале, Региональном портале, официальном сайте Администрации размещается информация по вопросам предоставления муниципальной услуги, включающая в себя сведения согласно пункту 1.5 Административного регламента.</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1.7. Информация по вопросам предоставления муниципальной услуги предоставляется заявителю бесплатно.</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1.8. Доступ к информации о сроках и порядке предоставления муниципальной услуги осуществляется без выполнения заявителем</w:t>
      </w:r>
      <w:r w:rsidRPr="005A3F69">
        <w:rPr>
          <w:rFonts w:ascii="Times New Roman" w:hAnsi="Times New Roman"/>
          <w:sz w:val="18"/>
          <w:szCs w:val="18"/>
        </w:rPr>
        <w:br/>
        <w:t>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1.9. Порядок, форма, место размещения и способы получения справочной информации.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Основными требованиями к информированию являются достоверность и полнота предоставляемой справочной информации, четкость в изложении такой информации, наглядность, оперативность, удобство и доступность ее получения.</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Порядок,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 предусмотренным пунктом 1.5 Административного регламента.</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К справочной информации относится следующая информация:</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 место нахождения и график работы Администрации и организаций, обращение в которые необходимо для получения муниципальной услуги, а также МФЦ;</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 справочные телефоны Администрации, МФЦ, организаций, участвующих в предоставлении муниципальной услуги, в том числе номер телефона-автоинформатора (при наличии);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 адреса официальных сайтов Администрации, МФЦ, организаций, участвующих в предоставлении муниципальной услуги, адреса их электронной почты.</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1.10. Справочная информация, предусмотренная пунктом 1.9 Административного регламента, размещается на информационных стендах Администрации, МФЦ, на официальном сайте Администрации, МФЦ, на Едином портале, Региональном портале.</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1.11. Администрация обеспечивает размещение и актуализацию справочной информации на информационных стендах Администрации, на Едином портале, Региональном портале, официальном сайте Администрации.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lastRenderedPageBreak/>
        <w:t>1.12. Подробную информацию о предоставляемой муниципальной услуге, о сроках и ходе ее предоставления можно получить также в МФЦ в соответствии с соглашением о взаимодействии, заключенным между МФЦ и Администрацией.</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Требования к информационным стендам МФЦ установлены пунктом 2.20 Административного регламента.</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 xml:space="preserve">МФЦ обеспечивает размещение и актуализацию справочной информации на информационных стендах и официальном сайте МФЦ. </w:t>
      </w:r>
    </w:p>
    <w:p w:rsidR="007651C1" w:rsidRPr="005A3F69" w:rsidRDefault="007651C1" w:rsidP="00796B71">
      <w:pPr>
        <w:pStyle w:val="ConsPlusNormal2"/>
        <w:jc w:val="center"/>
        <w:outlineLvl w:val="1"/>
        <w:rPr>
          <w:rFonts w:ascii="Times New Roman" w:hAnsi="Times New Roman"/>
          <w:b/>
          <w:sz w:val="18"/>
          <w:szCs w:val="18"/>
        </w:rPr>
      </w:pPr>
      <w:r w:rsidRPr="005A3F69">
        <w:rPr>
          <w:rFonts w:ascii="Times New Roman" w:hAnsi="Times New Roman"/>
          <w:b/>
          <w:sz w:val="18"/>
          <w:szCs w:val="18"/>
        </w:rPr>
        <w:t>II. Стандарт предоставления муниципальной услуги</w:t>
      </w:r>
    </w:p>
    <w:p w:rsidR="007651C1" w:rsidRPr="005A3F69" w:rsidRDefault="007651C1" w:rsidP="00796B71">
      <w:pPr>
        <w:pStyle w:val="ConsPlusNormal2"/>
        <w:jc w:val="center"/>
        <w:rPr>
          <w:rFonts w:ascii="Times New Roman" w:hAnsi="Times New Roman"/>
          <w:b/>
          <w:sz w:val="18"/>
          <w:szCs w:val="18"/>
        </w:rPr>
      </w:pPr>
      <w:r w:rsidRPr="005A3F69">
        <w:rPr>
          <w:rFonts w:ascii="Times New Roman" w:hAnsi="Times New Roman"/>
          <w:b/>
          <w:sz w:val="18"/>
          <w:szCs w:val="18"/>
        </w:rPr>
        <w:t>Наименование муниципальной услуги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 xml:space="preserve">2.1. Наименование муниципальной услуги - Предоставление муниципального имущества в доверительное управление. </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Краткое наименование муниципальной услуги не предусмотрено.</w:t>
      </w:r>
    </w:p>
    <w:p w:rsidR="007651C1" w:rsidRPr="005A3F69" w:rsidRDefault="007651C1" w:rsidP="00796B71">
      <w:pPr>
        <w:pStyle w:val="ConsPlusNormal2"/>
        <w:jc w:val="center"/>
        <w:rPr>
          <w:rFonts w:ascii="Times New Roman" w:hAnsi="Times New Roman"/>
          <w:b/>
          <w:sz w:val="18"/>
          <w:szCs w:val="18"/>
        </w:rPr>
      </w:pPr>
      <w:r w:rsidRPr="005A3F69">
        <w:rPr>
          <w:rFonts w:ascii="Times New Roman" w:hAnsi="Times New Roman"/>
          <w:b/>
          <w:sz w:val="18"/>
          <w:szCs w:val="18"/>
        </w:rPr>
        <w:t>Наименование органа местного самоуправления, предоставляющего муниципальную услугу</w:t>
      </w:r>
    </w:p>
    <w:p w:rsidR="007651C1" w:rsidRPr="005A3F69" w:rsidRDefault="007651C1" w:rsidP="00796B71">
      <w:pPr>
        <w:pStyle w:val="ConsPlusNormal2"/>
        <w:jc w:val="both"/>
        <w:rPr>
          <w:rFonts w:ascii="Times New Roman" w:hAnsi="Times New Roman"/>
          <w:i/>
          <w:sz w:val="18"/>
          <w:szCs w:val="18"/>
        </w:rPr>
      </w:pPr>
      <w:r w:rsidRPr="005A3F69">
        <w:rPr>
          <w:rFonts w:ascii="Times New Roman" w:hAnsi="Times New Roman"/>
          <w:spacing w:val="2"/>
          <w:sz w:val="18"/>
          <w:szCs w:val="18"/>
          <w:shd w:val="clear" w:color="auto" w:fill="FFFFFF"/>
        </w:rPr>
        <w:t xml:space="preserve">2.2. Предоставление муниципальной услуги осуществляет </w:t>
      </w:r>
      <w:r w:rsidRPr="005A3F69">
        <w:rPr>
          <w:rFonts w:ascii="Times New Roman" w:hAnsi="Times New Roman"/>
          <w:sz w:val="18"/>
          <w:szCs w:val="18"/>
        </w:rPr>
        <w:t>Администрация.</w:t>
      </w:r>
    </w:p>
    <w:p w:rsidR="007651C1" w:rsidRPr="005A3F69" w:rsidRDefault="007651C1" w:rsidP="00796B71">
      <w:pPr>
        <w:pStyle w:val="ConsPlusNormal2"/>
        <w:jc w:val="center"/>
        <w:rPr>
          <w:rFonts w:ascii="Times New Roman" w:hAnsi="Times New Roman"/>
          <w:b/>
          <w:sz w:val="18"/>
          <w:szCs w:val="18"/>
        </w:rPr>
      </w:pPr>
      <w:r w:rsidRPr="005A3F69">
        <w:rPr>
          <w:rFonts w:ascii="Times New Roman" w:hAnsi="Times New Roman"/>
          <w:b/>
          <w:sz w:val="18"/>
          <w:szCs w:val="18"/>
        </w:rPr>
        <w:t>Результат предоставления муниципальной услуги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2.3. Результатом предоставления муниципальной услуги является:</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1) заключение договора доверительного управления муниципальным имуществом;</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2) отказ в предоставлении муниципальной услуги.</w:t>
      </w:r>
    </w:p>
    <w:p w:rsidR="007651C1" w:rsidRPr="005A3F69" w:rsidRDefault="007651C1" w:rsidP="00796B71">
      <w:pPr>
        <w:pStyle w:val="ConsPlusNormal2"/>
        <w:jc w:val="center"/>
        <w:rPr>
          <w:rFonts w:ascii="Times New Roman" w:hAnsi="Times New Roman"/>
          <w:b/>
          <w:sz w:val="18"/>
          <w:szCs w:val="18"/>
        </w:rPr>
      </w:pPr>
      <w:r w:rsidRPr="005A3F69">
        <w:rPr>
          <w:rFonts w:ascii="Times New Roman" w:hAnsi="Times New Roman"/>
          <w:b/>
          <w:sz w:val="18"/>
          <w:szCs w:val="18"/>
        </w:rPr>
        <w:t>Срок предоставления муниципальной услуги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2.4. Срок предоставления муниципальной услуги, за исключением случаев, предусмотренных в пункте 9 части 1 статьи 17.1 Федерального закона от 26.07.2006 № 135-ФЗ «О защите конкуренции» (далее - Закон о защите конкуренции), не должен превышать 30 календарных дней со дня поступления заявления о предоставлении муниципального имущества в Администрацию.</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Срок предоставления муниципальной услуги в случае, предусмотренном пунктом 9 части 1 статьи 17.1 Закона о защите конкуренции, не должен превышать 130 календарных дней со дня поступления заявления о предоставлении муниципального имущества в Администрацию.</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Срок принятия решения об отказе в муниципальной услуге не должен превышать:</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- 10 дней со дня поступления заявления о предоставлении муниципального имущества в Администрацию, за исключением случая предоставлении муниципальной преференции с согласия антимонопольного органа;</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- 115 дней со дня поступления заявления о предоставлении муниципального имущества в Администрацию в случае предоставлении муниципальной преференции с согласия антимонопольного органа.</w:t>
      </w:r>
    </w:p>
    <w:p w:rsidR="007651C1" w:rsidRPr="005A3F69" w:rsidRDefault="007651C1" w:rsidP="00796B71">
      <w:pPr>
        <w:pStyle w:val="ConsPlusNormal2"/>
        <w:jc w:val="center"/>
        <w:rPr>
          <w:rFonts w:ascii="Times New Roman" w:hAnsi="Times New Roman"/>
          <w:b/>
          <w:sz w:val="18"/>
          <w:szCs w:val="18"/>
        </w:rPr>
      </w:pPr>
      <w:r w:rsidRPr="005A3F69">
        <w:rPr>
          <w:rFonts w:ascii="Times New Roman" w:hAnsi="Times New Roman"/>
          <w:b/>
          <w:sz w:val="18"/>
          <w:szCs w:val="18"/>
        </w:rPr>
        <w:t>Правовые основания для предоставления муниципальной услуги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2.5.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информационных стендах Администрации, МФЦ, на официальном сайте Администрации, МФЦ, на Едином портале и Региональном портале.</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 xml:space="preserve">Администрация обеспечивает размещение и актуализацию перечня нормативных правовых актов, регулирующих предоставление муниципальной услуги, на информационных стендах Администрации, на официальном сайте Администрации, на Едином портале и Региональном портале. </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 xml:space="preserve">МФЦ обеспечивает размещение и актуализацию перечня нормативных правовых актов, регулирующих предоставление муниципальной услуги, на информационных стендах МФЦ и на официальном сайте МФЦ.   </w:t>
      </w:r>
    </w:p>
    <w:p w:rsidR="007651C1" w:rsidRPr="005A3F69" w:rsidRDefault="007651C1" w:rsidP="00796B71">
      <w:pPr>
        <w:jc w:val="center"/>
        <w:rPr>
          <w:b/>
          <w:sz w:val="18"/>
          <w:szCs w:val="18"/>
        </w:rPr>
      </w:pPr>
      <w:r w:rsidRPr="005A3F69">
        <w:rPr>
          <w:b/>
          <w:sz w:val="18"/>
          <w:szCs w:val="1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способы их представления</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2.6. Для предоставления муниципальной услуги заявителем предоставляются самостоятельно следующие документы:</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 заявление о предоставлении муниципального имущества в доверительное управление по установленной форме (приложение к Административному регламенту);</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К заявлению физическими лицами предоставляются:</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а)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(для индивидуальных предпринимателей) в соответствии с законодательством иностранного государства, в случае если заявителем является иностранное лицо;</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б) копия документа, удостоверяющего личность;</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в) документ, подтверждающий полномочия лица на осуществление действий от имени заявителя (доверенность, либо заверенная в установленном порядке копия такой доверенности).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 xml:space="preserve">К заявлению юридическими лицами предоставляются: </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а) перевод на русский язык документов о государственной регистрации юридического лица в соответствии с законодательством иностранного государства (если заявителем является иностранное юридическое лицо);</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б) доверенность на осуществление действий от имени заявителя, заверенную печатью (при наличии печати) заявителя и подписанную руководителем заявителя (для юридических лиц) или уполномоченным этим руководителем лицом, либо заверенную в установленном порядке копию такой доверенности, в случае если от имени заявителя действует другое лицо.</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Также к заявлению заявителями предоставляются самостоятельно документы, подтверждающие право на заключение договора доверительного управления без торгов:</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 xml:space="preserve">- в случае, предусмотренном </w:t>
      </w:r>
      <w:hyperlink r:id="rId10" w:history="1">
        <w:r w:rsidRPr="005A3F69">
          <w:rPr>
            <w:rFonts w:ascii="Times New Roman" w:hAnsi="Times New Roman"/>
            <w:sz w:val="18"/>
            <w:szCs w:val="18"/>
          </w:rPr>
          <w:t>пунктом 8 части 1 статьи 17.1</w:t>
        </w:r>
      </w:hyperlink>
      <w:r w:rsidRPr="005A3F69">
        <w:rPr>
          <w:rFonts w:ascii="Times New Roman" w:hAnsi="Times New Roman"/>
          <w:sz w:val="18"/>
          <w:szCs w:val="18"/>
        </w:rPr>
        <w:t xml:space="preserve"> Закона о защите конкуренции - документ, подтверждающий, что передаваемое имущество является технологически связанной, в соответствии с законодательством о градостроительной деятельности, частью сети инженерно-технического обеспечения, находящейся во владении и (или) пользовании лица, обратившегося за предоставлением имущества в доверительное управление;</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 xml:space="preserve">- в случае, предусмотренном </w:t>
      </w:r>
      <w:hyperlink r:id="rId11" w:history="1">
        <w:r w:rsidRPr="005A3F69">
          <w:rPr>
            <w:rFonts w:ascii="Times New Roman" w:hAnsi="Times New Roman"/>
            <w:sz w:val="18"/>
            <w:szCs w:val="18"/>
          </w:rPr>
          <w:t>пунктом 9 части 1 статьи 17.1</w:t>
        </w:r>
      </w:hyperlink>
      <w:r w:rsidRPr="005A3F69">
        <w:rPr>
          <w:rFonts w:ascii="Times New Roman" w:hAnsi="Times New Roman"/>
          <w:sz w:val="18"/>
          <w:szCs w:val="18"/>
        </w:rPr>
        <w:t xml:space="preserve"> Закона о защите конкуренции: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 xml:space="preserve">а) нотариально заверенные копии учредительных документов; </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 xml:space="preserve">б)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 (далее - копии документов). </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lastRenderedPageBreak/>
        <w:t>в)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г)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с указанием кодов видов продукции;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д)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2.7. К заявлению предоставляются по собственной инициативе:</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 xml:space="preserve"> -физическими лицами: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а) выписка из единого государственного реестра индивидуальных предпринимателей (для индивидуальных предпринимателей) (далее - ЕГРИП).</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 xml:space="preserve"> Запрашивается администрацией в рамках межведомственного информационного взаимодействия;</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 юридическими лицами: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а) выписка из единого государственного реестра юридических лиц (далее - ЕГРЮЛ). Запрашивается Администрацией в рамках межведомственного информационного взаимодействия;</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б) копии учредительных документов, заверенные в установленном порядке. Запрашивается администрацией в рамках межведомственного информационного взаимодействия;</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 xml:space="preserve">в) в случае, предусмотренном </w:t>
      </w:r>
      <w:hyperlink r:id="rId12" w:history="1">
        <w:r w:rsidRPr="005A3F69">
          <w:rPr>
            <w:rFonts w:ascii="Times New Roman" w:hAnsi="Times New Roman"/>
            <w:sz w:val="18"/>
            <w:szCs w:val="18"/>
          </w:rPr>
          <w:t>пунктом 13 части 1 статьи 17.1</w:t>
        </w:r>
      </w:hyperlink>
      <w:r w:rsidRPr="005A3F69">
        <w:rPr>
          <w:rFonts w:ascii="Times New Roman" w:hAnsi="Times New Roman"/>
          <w:sz w:val="18"/>
          <w:szCs w:val="18"/>
        </w:rPr>
        <w:t xml:space="preserve"> Закона о защите конкуренции: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 xml:space="preserve"> - план приватизации унитарного предприятия.</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Запрашивается Администрацией в порядке межведомственного информационного взаимодействия.</w:t>
      </w:r>
    </w:p>
    <w:p w:rsidR="007651C1" w:rsidRPr="005A3F69" w:rsidRDefault="007651C1" w:rsidP="00796B71">
      <w:pPr>
        <w:jc w:val="both"/>
        <w:rPr>
          <w:sz w:val="18"/>
          <w:szCs w:val="18"/>
        </w:rPr>
      </w:pPr>
      <w:r w:rsidRPr="005A3F69">
        <w:rPr>
          <w:sz w:val="18"/>
          <w:szCs w:val="18"/>
        </w:rPr>
        <w:t>2.8. Заявитель или его представитель может подать заявление и документы, необходимые для предоставления муниципальной услуги следующими способами:</w:t>
      </w:r>
    </w:p>
    <w:p w:rsidR="007651C1" w:rsidRPr="005A3F69" w:rsidRDefault="007651C1" w:rsidP="00796B71">
      <w:pPr>
        <w:jc w:val="both"/>
        <w:rPr>
          <w:sz w:val="18"/>
          <w:szCs w:val="18"/>
        </w:rPr>
      </w:pPr>
      <w:r w:rsidRPr="005A3F69">
        <w:rPr>
          <w:sz w:val="18"/>
          <w:szCs w:val="18"/>
        </w:rPr>
        <w:t>а) лично на бумажном носителе в Администрацию;</w:t>
      </w:r>
    </w:p>
    <w:p w:rsidR="007651C1" w:rsidRPr="005A3F69" w:rsidRDefault="007651C1" w:rsidP="00796B71">
      <w:pPr>
        <w:jc w:val="both"/>
        <w:rPr>
          <w:sz w:val="18"/>
          <w:szCs w:val="18"/>
        </w:rPr>
      </w:pPr>
      <w:r w:rsidRPr="005A3F69">
        <w:rPr>
          <w:sz w:val="18"/>
          <w:szCs w:val="18"/>
        </w:rPr>
        <w:t xml:space="preserve">б) посредством почтовой связи по адресу Администрации, </w:t>
      </w:r>
    </w:p>
    <w:p w:rsidR="007651C1" w:rsidRPr="005A3F69" w:rsidRDefault="007651C1" w:rsidP="00796B71">
      <w:pPr>
        <w:jc w:val="both"/>
        <w:rPr>
          <w:sz w:val="18"/>
          <w:szCs w:val="18"/>
        </w:rPr>
      </w:pPr>
      <w:r w:rsidRPr="005A3F69">
        <w:rPr>
          <w:sz w:val="18"/>
          <w:szCs w:val="18"/>
        </w:rPr>
        <w:t>в) на бумажном носителе через МФЦ.</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2.9. Запрещается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w:t>
      </w:r>
    </w:p>
    <w:p w:rsidR="007651C1" w:rsidRPr="005A3F69" w:rsidRDefault="007651C1" w:rsidP="00796B71">
      <w:pPr>
        <w:pStyle w:val="ConsPlusNormal2"/>
        <w:jc w:val="center"/>
        <w:rPr>
          <w:rFonts w:ascii="Times New Roman" w:hAnsi="Times New Roman"/>
          <w:b/>
          <w:position w:val="-2"/>
          <w:sz w:val="18"/>
          <w:szCs w:val="18"/>
        </w:rPr>
      </w:pPr>
      <w:r w:rsidRPr="005A3F69">
        <w:rPr>
          <w:rFonts w:ascii="Times New Roman" w:hAnsi="Times New Roman"/>
          <w:b/>
          <w:position w:val="-2"/>
          <w:sz w:val="18"/>
          <w:szCs w:val="18"/>
        </w:rPr>
        <w:t>Исчерпывающий перечень оснований для отказа в приеме документов, необходимых для предоставления муниципальной услуги</w:t>
      </w:r>
    </w:p>
    <w:p w:rsidR="007651C1" w:rsidRPr="005A3F69" w:rsidRDefault="007651C1" w:rsidP="00796B71">
      <w:pPr>
        <w:pStyle w:val="ConsPlusNormal2"/>
        <w:jc w:val="both"/>
        <w:rPr>
          <w:rFonts w:ascii="Times New Roman" w:hAnsi="Times New Roman"/>
          <w:position w:val="-2"/>
          <w:sz w:val="18"/>
          <w:szCs w:val="18"/>
        </w:rPr>
      </w:pPr>
      <w:r w:rsidRPr="005A3F69">
        <w:rPr>
          <w:rFonts w:ascii="Times New Roman" w:hAnsi="Times New Roman"/>
          <w:position w:val="-2"/>
          <w:sz w:val="18"/>
          <w:szCs w:val="18"/>
          <w:shd w:val="clear" w:color="auto" w:fill="FFFFFF"/>
        </w:rPr>
        <w:t xml:space="preserve">2.10. </w:t>
      </w:r>
      <w:r w:rsidRPr="005A3F69">
        <w:rPr>
          <w:rFonts w:ascii="Times New Roman" w:hAnsi="Times New Roman"/>
          <w:position w:val="-2"/>
          <w:sz w:val="18"/>
          <w:szCs w:val="18"/>
        </w:rPr>
        <w:t>Оснований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7651C1" w:rsidRPr="005A3F69" w:rsidRDefault="007651C1" w:rsidP="00796B71">
      <w:pPr>
        <w:pStyle w:val="ConsPlusNormal2"/>
        <w:jc w:val="center"/>
        <w:rPr>
          <w:rFonts w:ascii="Times New Roman" w:hAnsi="Times New Roman"/>
          <w:b/>
          <w:position w:val="-2"/>
          <w:sz w:val="18"/>
          <w:szCs w:val="18"/>
        </w:rPr>
      </w:pPr>
      <w:r w:rsidRPr="005A3F69">
        <w:rPr>
          <w:rFonts w:ascii="Times New Roman" w:hAnsi="Times New Roman"/>
          <w:b/>
          <w:position w:val="-2"/>
          <w:sz w:val="18"/>
          <w:szCs w:val="18"/>
        </w:rPr>
        <w:t xml:space="preserve">Исчерпывающий перечень оснований </w:t>
      </w:r>
      <w:r w:rsidRPr="005A3F69">
        <w:rPr>
          <w:rFonts w:ascii="Times New Roman" w:hAnsi="Times New Roman"/>
          <w:b/>
          <w:sz w:val="18"/>
          <w:szCs w:val="18"/>
        </w:rPr>
        <w:t>для приостановления предоставления муниципальной услуги или</w:t>
      </w:r>
      <w:r w:rsidRPr="005A3F69">
        <w:rPr>
          <w:rFonts w:ascii="Times New Roman" w:hAnsi="Times New Roman"/>
          <w:b/>
          <w:position w:val="-2"/>
          <w:sz w:val="18"/>
          <w:szCs w:val="18"/>
        </w:rPr>
        <w:t xml:space="preserve"> отказа в предоставления муниципальной услуги</w:t>
      </w:r>
    </w:p>
    <w:p w:rsidR="007651C1" w:rsidRPr="005A3F69" w:rsidRDefault="007651C1" w:rsidP="00796B71">
      <w:pPr>
        <w:autoSpaceDE w:val="0"/>
        <w:autoSpaceDN w:val="0"/>
        <w:adjustRightInd w:val="0"/>
        <w:jc w:val="both"/>
        <w:rPr>
          <w:sz w:val="18"/>
          <w:szCs w:val="18"/>
        </w:rPr>
      </w:pPr>
      <w:r w:rsidRPr="005A3F69">
        <w:rPr>
          <w:sz w:val="18"/>
          <w:szCs w:val="18"/>
        </w:rPr>
        <w:t>2.11. Основания для приостановления предоставления муниципальной услуги отсутствуют.</w:t>
      </w:r>
    </w:p>
    <w:p w:rsidR="007651C1" w:rsidRPr="005A3F69" w:rsidRDefault="007651C1" w:rsidP="00796B71">
      <w:pPr>
        <w:autoSpaceDE w:val="0"/>
        <w:autoSpaceDN w:val="0"/>
        <w:adjustRightInd w:val="0"/>
        <w:jc w:val="both"/>
        <w:rPr>
          <w:sz w:val="18"/>
          <w:szCs w:val="18"/>
        </w:rPr>
      </w:pPr>
      <w:bookmarkStart w:id="2" w:name="P194"/>
      <w:bookmarkStart w:id="3" w:name="P196"/>
      <w:bookmarkStart w:id="4" w:name="P199"/>
      <w:bookmarkEnd w:id="2"/>
      <w:bookmarkEnd w:id="3"/>
      <w:bookmarkEnd w:id="4"/>
      <w:r w:rsidRPr="005A3F69">
        <w:rPr>
          <w:sz w:val="18"/>
          <w:szCs w:val="18"/>
        </w:rPr>
        <w:t>2.12. Основанием для отказа в предоставлении муниципальной услуги является:</w:t>
      </w:r>
    </w:p>
    <w:p w:rsidR="007651C1" w:rsidRPr="005A3F69" w:rsidRDefault="007651C1" w:rsidP="00796B71">
      <w:pPr>
        <w:autoSpaceDE w:val="0"/>
        <w:autoSpaceDN w:val="0"/>
        <w:adjustRightInd w:val="0"/>
        <w:jc w:val="both"/>
        <w:rPr>
          <w:sz w:val="18"/>
          <w:szCs w:val="18"/>
        </w:rPr>
      </w:pPr>
      <w:r w:rsidRPr="005A3F69">
        <w:rPr>
          <w:sz w:val="18"/>
          <w:szCs w:val="18"/>
        </w:rPr>
        <w:t xml:space="preserve">- несоответствие заявителя и (или) объекта, в отношении которого подано заявление о предоставлении муниципальной услуги, требованиям </w:t>
      </w:r>
      <w:hyperlink r:id="rId13" w:history="1">
        <w:r w:rsidRPr="005A3F69">
          <w:rPr>
            <w:sz w:val="18"/>
            <w:szCs w:val="18"/>
          </w:rPr>
          <w:t>пунктов 1</w:t>
        </w:r>
      </w:hyperlink>
      <w:r w:rsidRPr="005A3F69">
        <w:rPr>
          <w:sz w:val="18"/>
          <w:szCs w:val="18"/>
        </w:rPr>
        <w:t>-</w:t>
      </w:r>
      <w:hyperlink r:id="rId14" w:history="1">
        <w:r w:rsidRPr="005A3F69">
          <w:rPr>
            <w:sz w:val="18"/>
            <w:szCs w:val="18"/>
          </w:rPr>
          <w:t>16 части 1 статьи 17.1</w:t>
        </w:r>
      </w:hyperlink>
      <w:r w:rsidRPr="005A3F69">
        <w:rPr>
          <w:sz w:val="18"/>
          <w:szCs w:val="18"/>
        </w:rPr>
        <w:t xml:space="preserve"> Закона о защите конкуренции;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 за предоставлением услуги обратилось лицо, не уполномоченное заявителем;</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 в отношении данного муниципального имущества принято решение о проведении торгов;</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 xml:space="preserve">- предоставление не в полном объеме документов, установленных в </w:t>
      </w:r>
      <w:hyperlink w:anchor="P147" w:history="1">
        <w:r w:rsidRPr="005A3F69">
          <w:rPr>
            <w:rFonts w:ascii="Times New Roman" w:hAnsi="Times New Roman"/>
            <w:sz w:val="18"/>
            <w:szCs w:val="18"/>
          </w:rPr>
          <w:t xml:space="preserve">пункте 2.6 </w:t>
        </w:r>
      </w:hyperlink>
      <w:r w:rsidRPr="005A3F69">
        <w:rPr>
          <w:rFonts w:ascii="Times New Roman" w:hAnsi="Times New Roman"/>
          <w:sz w:val="18"/>
          <w:szCs w:val="18"/>
        </w:rPr>
        <w:t>Административного регламента;</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 несоответствие цели (целей) использования имущества, заявляемой потенциальным пользователем, функциональному назначению данного имущества, отраженному в технической документации;</w:t>
      </w:r>
    </w:p>
    <w:p w:rsidR="007651C1" w:rsidRPr="005A3F69" w:rsidRDefault="007651C1" w:rsidP="00796B71">
      <w:pPr>
        <w:pStyle w:val="ConsPlusNormal2"/>
        <w:jc w:val="both"/>
        <w:rPr>
          <w:rFonts w:ascii="Times New Roman" w:hAnsi="Times New Roman"/>
          <w:sz w:val="18"/>
          <w:szCs w:val="18"/>
        </w:rPr>
      </w:pPr>
      <w:bookmarkStart w:id="5" w:name="P181"/>
      <w:bookmarkEnd w:id="5"/>
      <w:r w:rsidRPr="005A3F69">
        <w:rPr>
          <w:rFonts w:ascii="Times New Roman" w:hAnsi="Times New Roman"/>
          <w:sz w:val="18"/>
          <w:szCs w:val="18"/>
        </w:rPr>
        <w:t>- отказ антимонопольного органа в согласовании предоставления муниципальной преференции.</w:t>
      </w:r>
    </w:p>
    <w:p w:rsidR="007651C1" w:rsidRPr="005A3F69" w:rsidRDefault="0033468B" w:rsidP="00796B71">
      <w:pPr>
        <w:pStyle w:val="40"/>
        <w:spacing w:before="0"/>
        <w:ind w:firstLine="0"/>
        <w:jc w:val="center"/>
        <w:rPr>
          <w:position w:val="-2"/>
          <w:sz w:val="18"/>
          <w:szCs w:val="18"/>
        </w:rPr>
      </w:pPr>
      <w:r>
        <w:rPr>
          <w:position w:val="-2"/>
          <w:sz w:val="18"/>
          <w:szCs w:val="18"/>
        </w:rPr>
        <w:t xml:space="preserve"> </w:t>
      </w:r>
      <w:r w:rsidR="007651C1" w:rsidRPr="005A3F69">
        <w:rPr>
          <w:position w:val="-2"/>
          <w:sz w:val="18"/>
          <w:szCs w:val="18"/>
        </w:rPr>
        <w:t>Перечень услуг, которые являются необходимыми и обязательными для предоставления муниципальной услуги</w:t>
      </w:r>
    </w:p>
    <w:p w:rsidR="007651C1" w:rsidRPr="005A3F69" w:rsidRDefault="007651C1" w:rsidP="00796B71">
      <w:pPr>
        <w:pStyle w:val="formattext0"/>
        <w:shd w:val="clear" w:color="auto" w:fill="FFFFFF"/>
        <w:spacing w:before="0" w:beforeAutospacing="0" w:after="0" w:afterAutospacing="0"/>
        <w:jc w:val="both"/>
        <w:rPr>
          <w:position w:val="-2"/>
          <w:sz w:val="18"/>
          <w:szCs w:val="18"/>
        </w:rPr>
      </w:pPr>
      <w:r w:rsidRPr="005A3F69">
        <w:rPr>
          <w:position w:val="-2"/>
          <w:sz w:val="18"/>
          <w:szCs w:val="18"/>
        </w:rPr>
        <w:t>2.13. Для предоставления муниципальной услуги не требуется предоставления иных муниципальных услуг.</w:t>
      </w:r>
    </w:p>
    <w:p w:rsidR="007651C1" w:rsidRPr="005A3F69" w:rsidRDefault="007651C1" w:rsidP="00796B71">
      <w:pPr>
        <w:autoSpaceDE w:val="0"/>
        <w:autoSpaceDN w:val="0"/>
        <w:adjustRightInd w:val="0"/>
        <w:jc w:val="center"/>
        <w:rPr>
          <w:b/>
          <w:sz w:val="18"/>
          <w:szCs w:val="18"/>
        </w:rPr>
      </w:pPr>
      <w:r w:rsidRPr="005A3F69">
        <w:rPr>
          <w:b/>
          <w:sz w:val="18"/>
          <w:szCs w:val="18"/>
        </w:rPr>
        <w:t>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2.14. Муниципальная услуга предоставляется бесплатно.</w:t>
      </w:r>
    </w:p>
    <w:p w:rsidR="007651C1" w:rsidRPr="005A3F69" w:rsidRDefault="007651C1" w:rsidP="00796B71">
      <w:pPr>
        <w:jc w:val="center"/>
        <w:rPr>
          <w:b/>
          <w:position w:val="-2"/>
          <w:sz w:val="18"/>
          <w:szCs w:val="18"/>
        </w:rPr>
      </w:pPr>
      <w:r w:rsidRPr="005A3F69">
        <w:rPr>
          <w:b/>
          <w:position w:val="-2"/>
          <w:sz w:val="18"/>
          <w:szCs w:val="18"/>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7651C1" w:rsidRPr="005A3F69" w:rsidRDefault="007651C1" w:rsidP="00796B71">
      <w:pPr>
        <w:pStyle w:val="ConsPlusNormal2"/>
        <w:jc w:val="both"/>
        <w:rPr>
          <w:rFonts w:ascii="Times New Roman" w:hAnsi="Times New Roman"/>
          <w:position w:val="-2"/>
          <w:sz w:val="18"/>
          <w:szCs w:val="18"/>
        </w:rPr>
      </w:pPr>
      <w:r w:rsidRPr="005A3F69">
        <w:rPr>
          <w:rFonts w:ascii="Times New Roman" w:hAnsi="Times New Roman"/>
          <w:position w:val="-2"/>
          <w:sz w:val="18"/>
          <w:szCs w:val="18"/>
        </w:rPr>
        <w:t>2.15. Максимальный срок ожидания в очереди при подаче заявления и при получении результата предоставления муниципальной услуги не должен превышать 15 минут.</w:t>
      </w:r>
    </w:p>
    <w:p w:rsidR="007651C1" w:rsidRPr="005A3F69" w:rsidRDefault="007651C1" w:rsidP="00796B71">
      <w:pPr>
        <w:jc w:val="center"/>
        <w:rPr>
          <w:b/>
          <w:position w:val="-2"/>
          <w:sz w:val="18"/>
          <w:szCs w:val="18"/>
        </w:rPr>
      </w:pPr>
      <w:r w:rsidRPr="005A3F69">
        <w:rPr>
          <w:b/>
          <w:position w:val="-2"/>
          <w:sz w:val="18"/>
          <w:szCs w:val="18"/>
        </w:rPr>
        <w:t>Срок регистрации заявления заявителя о предоставлении муниципальной услуги</w:t>
      </w:r>
    </w:p>
    <w:p w:rsidR="007651C1" w:rsidRPr="005A3F69" w:rsidRDefault="007651C1" w:rsidP="00796B71">
      <w:pPr>
        <w:pStyle w:val="1ff4"/>
        <w:spacing w:before="0" w:after="0" w:line="240" w:lineRule="auto"/>
        <w:rPr>
          <w:rFonts w:cs="Times New Roman"/>
          <w:sz w:val="18"/>
          <w:szCs w:val="18"/>
          <w:lang w:val="ru-RU"/>
        </w:rPr>
      </w:pPr>
      <w:r w:rsidRPr="005A3F69">
        <w:rPr>
          <w:rFonts w:cs="Times New Roman"/>
          <w:sz w:val="18"/>
          <w:szCs w:val="18"/>
          <w:lang w:val="ru-RU"/>
        </w:rPr>
        <w:t>2.16. Регистрация заявления заявителя о предоставлении муниципальной услуги, осуществляется в день его поступления в Администрацию.</w:t>
      </w:r>
    </w:p>
    <w:p w:rsidR="007651C1" w:rsidRPr="005A3F69" w:rsidRDefault="007651C1" w:rsidP="00796B71">
      <w:pPr>
        <w:pStyle w:val="ConsPlusNormal2"/>
        <w:jc w:val="center"/>
        <w:rPr>
          <w:rFonts w:ascii="Times New Roman" w:hAnsi="Times New Roman"/>
          <w:b/>
          <w:sz w:val="18"/>
          <w:szCs w:val="18"/>
        </w:rPr>
      </w:pPr>
      <w:r w:rsidRPr="005A3F69">
        <w:rPr>
          <w:rFonts w:ascii="Times New Roman" w:hAnsi="Times New Roman"/>
          <w:b/>
          <w:sz w:val="18"/>
          <w:szCs w:val="18"/>
        </w:rPr>
        <w:t>Требования к помещениям, в которых предоставляется муниципальная услуга, к залу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7651C1" w:rsidRPr="005A3F69" w:rsidRDefault="007651C1" w:rsidP="00796B71">
      <w:pPr>
        <w:pStyle w:val="ConsPlusNormal2"/>
        <w:jc w:val="both"/>
        <w:rPr>
          <w:rFonts w:ascii="Times New Roman" w:hAnsi="Times New Roman"/>
          <w:position w:val="-2"/>
          <w:sz w:val="18"/>
          <w:szCs w:val="18"/>
        </w:rPr>
      </w:pPr>
      <w:r w:rsidRPr="005A3F69">
        <w:rPr>
          <w:rFonts w:ascii="Times New Roman" w:hAnsi="Times New Roman"/>
          <w:position w:val="-2"/>
          <w:sz w:val="18"/>
          <w:szCs w:val="18"/>
        </w:rPr>
        <w:t>2.17. Здания, в которых располагаются помещения Администрации, МФЦ должны быть расположены с учетом транспортной и пешеходной доступности для заявителей.</w:t>
      </w:r>
    </w:p>
    <w:p w:rsidR="007651C1" w:rsidRPr="005A3F69" w:rsidRDefault="007651C1" w:rsidP="00796B71">
      <w:pPr>
        <w:pStyle w:val="ConsPlusNormal2"/>
        <w:jc w:val="both"/>
        <w:rPr>
          <w:rFonts w:ascii="Times New Roman" w:hAnsi="Times New Roman"/>
          <w:position w:val="-2"/>
          <w:sz w:val="18"/>
          <w:szCs w:val="18"/>
        </w:rPr>
      </w:pPr>
      <w:r w:rsidRPr="005A3F69">
        <w:rPr>
          <w:rFonts w:ascii="Times New Roman" w:hAnsi="Times New Roman"/>
          <w:position w:val="-2"/>
          <w:sz w:val="18"/>
          <w:szCs w:val="18"/>
        </w:rPr>
        <w:lastRenderedPageBreak/>
        <w:t>Помещения Администрации и МФЦ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7651C1" w:rsidRPr="005A3F69" w:rsidRDefault="007651C1" w:rsidP="00796B71">
      <w:pPr>
        <w:pStyle w:val="ConsPlusNormal2"/>
        <w:jc w:val="both"/>
        <w:rPr>
          <w:rFonts w:ascii="Times New Roman" w:hAnsi="Times New Roman"/>
          <w:position w:val="-2"/>
          <w:sz w:val="18"/>
          <w:szCs w:val="18"/>
        </w:rPr>
      </w:pPr>
      <w:r w:rsidRPr="005A3F69">
        <w:rPr>
          <w:rFonts w:ascii="Times New Roman" w:hAnsi="Times New Roman"/>
          <w:position w:val="-2"/>
          <w:sz w:val="18"/>
          <w:szCs w:val="18"/>
        </w:rPr>
        <w:t>2.18. Помещения должны соответствовать требованиям пожарной, санитарно-эпидемиологической безопасности и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7651C1" w:rsidRPr="005A3F69" w:rsidRDefault="007651C1" w:rsidP="00796B71">
      <w:pPr>
        <w:pStyle w:val="ConsPlusNormal2"/>
        <w:jc w:val="both"/>
        <w:rPr>
          <w:rFonts w:ascii="Times New Roman" w:hAnsi="Times New Roman"/>
          <w:position w:val="-2"/>
          <w:sz w:val="18"/>
          <w:szCs w:val="18"/>
        </w:rPr>
      </w:pPr>
      <w:r w:rsidRPr="005A3F69">
        <w:rPr>
          <w:rFonts w:ascii="Times New Roman" w:hAnsi="Times New Roman"/>
          <w:position w:val="-2"/>
          <w:sz w:val="18"/>
          <w:szCs w:val="18"/>
        </w:rPr>
        <w:t>На видном месте располагаются схемы размещения средств пожаротушения и путей эвакуации посетителей и специалистов Администрации, МФЦ.</w:t>
      </w:r>
    </w:p>
    <w:p w:rsidR="007651C1" w:rsidRPr="005A3F69" w:rsidRDefault="007651C1" w:rsidP="00796B71">
      <w:pPr>
        <w:pStyle w:val="ConsPlusNormal2"/>
        <w:jc w:val="both"/>
        <w:rPr>
          <w:rFonts w:ascii="Times New Roman" w:hAnsi="Times New Roman"/>
          <w:position w:val="-2"/>
          <w:sz w:val="18"/>
          <w:szCs w:val="18"/>
        </w:rPr>
      </w:pPr>
      <w:r w:rsidRPr="005A3F69">
        <w:rPr>
          <w:rFonts w:ascii="Times New Roman" w:hAnsi="Times New Roman"/>
          <w:position w:val="-2"/>
          <w:sz w:val="18"/>
          <w:szCs w:val="18"/>
        </w:rPr>
        <w:t>2.19. Предоставление муниципальной услуги осуществляется в специально выделенных для этой цели помещениях.</w:t>
      </w:r>
    </w:p>
    <w:p w:rsidR="007651C1" w:rsidRPr="005A3F69" w:rsidRDefault="007651C1" w:rsidP="00796B71">
      <w:pPr>
        <w:pStyle w:val="ConsPlusNormal2"/>
        <w:jc w:val="both"/>
        <w:rPr>
          <w:rFonts w:ascii="Times New Roman" w:hAnsi="Times New Roman"/>
          <w:position w:val="-2"/>
          <w:sz w:val="18"/>
          <w:szCs w:val="18"/>
        </w:rPr>
      </w:pPr>
      <w:r w:rsidRPr="005A3F69">
        <w:rPr>
          <w:rFonts w:ascii="Times New Roman" w:hAnsi="Times New Roman"/>
          <w:position w:val="-2"/>
          <w:sz w:val="18"/>
          <w:szCs w:val="18"/>
        </w:rPr>
        <w:t>2.20. Помещения, в которых осуществляется предоставление муниципальной услуги, оборудуются:</w:t>
      </w:r>
    </w:p>
    <w:p w:rsidR="007651C1" w:rsidRPr="005A3F69" w:rsidRDefault="007651C1" w:rsidP="00796B71">
      <w:pPr>
        <w:pStyle w:val="ConsPlusNormal2"/>
        <w:jc w:val="both"/>
        <w:rPr>
          <w:rFonts w:ascii="Times New Roman" w:hAnsi="Times New Roman"/>
          <w:position w:val="-2"/>
          <w:sz w:val="18"/>
          <w:szCs w:val="18"/>
        </w:rPr>
      </w:pPr>
      <w:r w:rsidRPr="005A3F69">
        <w:rPr>
          <w:rFonts w:ascii="Times New Roman" w:hAnsi="Times New Roman"/>
          <w:position w:val="-2"/>
          <w:sz w:val="18"/>
          <w:szCs w:val="18"/>
        </w:rPr>
        <w:t>- информационными стендами, содержащими визуальную и текстовую информацию;</w:t>
      </w:r>
    </w:p>
    <w:p w:rsidR="007651C1" w:rsidRPr="005A3F69" w:rsidRDefault="007651C1" w:rsidP="00796B71">
      <w:pPr>
        <w:pStyle w:val="ConsPlusNormal2"/>
        <w:jc w:val="both"/>
        <w:rPr>
          <w:rFonts w:ascii="Times New Roman" w:hAnsi="Times New Roman"/>
          <w:position w:val="-2"/>
          <w:sz w:val="18"/>
          <w:szCs w:val="18"/>
        </w:rPr>
      </w:pPr>
      <w:r w:rsidRPr="005A3F69">
        <w:rPr>
          <w:rFonts w:ascii="Times New Roman" w:hAnsi="Times New Roman"/>
          <w:position w:val="-2"/>
          <w:sz w:val="18"/>
          <w:szCs w:val="18"/>
        </w:rPr>
        <w:t>- стульями и столами для возможности оформления документов.</w:t>
      </w:r>
    </w:p>
    <w:p w:rsidR="007651C1" w:rsidRPr="005A3F69" w:rsidRDefault="007651C1" w:rsidP="00796B71">
      <w:pPr>
        <w:pStyle w:val="ConsPlusNormal2"/>
        <w:jc w:val="both"/>
        <w:rPr>
          <w:rFonts w:ascii="Times New Roman" w:hAnsi="Times New Roman"/>
          <w:position w:val="-2"/>
          <w:sz w:val="18"/>
          <w:szCs w:val="18"/>
        </w:rPr>
      </w:pPr>
      <w:r w:rsidRPr="005A3F69">
        <w:rPr>
          <w:rFonts w:ascii="Times New Roman" w:hAnsi="Times New Roman"/>
          <w:position w:val="-2"/>
          <w:sz w:val="18"/>
          <w:szCs w:val="18"/>
        </w:rPr>
        <w:t>На информационных стендах Администрации и МФЦ размещается информация, предусмотренная пунктом 1.5 Административного регламента.</w:t>
      </w:r>
    </w:p>
    <w:p w:rsidR="007651C1" w:rsidRPr="005A3F69" w:rsidRDefault="007651C1" w:rsidP="00796B71">
      <w:pPr>
        <w:pStyle w:val="ConsPlusNormal2"/>
        <w:jc w:val="both"/>
        <w:rPr>
          <w:rFonts w:ascii="Times New Roman" w:hAnsi="Times New Roman"/>
          <w:position w:val="-2"/>
          <w:sz w:val="18"/>
          <w:szCs w:val="18"/>
        </w:rPr>
      </w:pPr>
      <w:r w:rsidRPr="005A3F69">
        <w:rPr>
          <w:rFonts w:ascii="Times New Roman" w:hAnsi="Times New Roman"/>
          <w:position w:val="-2"/>
          <w:sz w:val="18"/>
          <w:szCs w:val="18"/>
        </w:rPr>
        <w:t>2.21. Количество мест ожидания определяется исходя из фактической нагрузки и возможностей для их размещения в здании.</w:t>
      </w:r>
    </w:p>
    <w:p w:rsidR="007651C1" w:rsidRPr="005A3F69" w:rsidRDefault="007651C1" w:rsidP="00796B71">
      <w:pPr>
        <w:pStyle w:val="ConsPlusNormal2"/>
        <w:jc w:val="both"/>
        <w:rPr>
          <w:rFonts w:ascii="Times New Roman" w:hAnsi="Times New Roman"/>
          <w:position w:val="-2"/>
          <w:sz w:val="18"/>
          <w:szCs w:val="18"/>
        </w:rPr>
      </w:pPr>
      <w:r w:rsidRPr="005A3F69">
        <w:rPr>
          <w:rFonts w:ascii="Times New Roman" w:hAnsi="Times New Roman"/>
          <w:position w:val="-2"/>
          <w:sz w:val="18"/>
          <w:szCs w:val="18"/>
        </w:rPr>
        <w:t>Места ожидания должны соответствовать комфортным условиям для заявителей и оптимальным условиям работы специалистов Администрации, МФЦ.</w:t>
      </w:r>
    </w:p>
    <w:p w:rsidR="007651C1" w:rsidRPr="005A3F69" w:rsidRDefault="007651C1" w:rsidP="00796B71">
      <w:pPr>
        <w:pStyle w:val="ConsPlusNormal2"/>
        <w:jc w:val="both"/>
        <w:rPr>
          <w:rFonts w:ascii="Times New Roman" w:hAnsi="Times New Roman"/>
          <w:position w:val="-2"/>
          <w:sz w:val="18"/>
          <w:szCs w:val="18"/>
        </w:rPr>
      </w:pPr>
      <w:r w:rsidRPr="005A3F69">
        <w:rPr>
          <w:rFonts w:ascii="Times New Roman" w:hAnsi="Times New Roman"/>
          <w:position w:val="-2"/>
          <w:sz w:val="18"/>
          <w:szCs w:val="18"/>
        </w:rPr>
        <w:t>2.22. Места для заполнения документов оборудуются стульями, столами (стойками) и обеспечиваются бланками заявлений и образцами их заполнения.</w:t>
      </w:r>
    </w:p>
    <w:p w:rsidR="007651C1" w:rsidRPr="005A3F69" w:rsidRDefault="007651C1" w:rsidP="00796B71">
      <w:pPr>
        <w:pStyle w:val="ConsPlusNormal2"/>
        <w:jc w:val="both"/>
        <w:rPr>
          <w:rFonts w:ascii="Times New Roman" w:hAnsi="Times New Roman"/>
          <w:position w:val="-2"/>
          <w:sz w:val="18"/>
          <w:szCs w:val="18"/>
        </w:rPr>
      </w:pPr>
      <w:r w:rsidRPr="005A3F69">
        <w:rPr>
          <w:rFonts w:ascii="Times New Roman" w:hAnsi="Times New Roman"/>
          <w:position w:val="-2"/>
          <w:sz w:val="18"/>
          <w:szCs w:val="18"/>
        </w:rPr>
        <w:t>2.23. Кабинеты приема заявителей должны иметь информационные таблички (вывески) с указанием:</w:t>
      </w:r>
    </w:p>
    <w:p w:rsidR="007651C1" w:rsidRPr="005A3F69" w:rsidRDefault="007651C1" w:rsidP="00796B71">
      <w:pPr>
        <w:pStyle w:val="ConsPlusNormal2"/>
        <w:jc w:val="both"/>
        <w:rPr>
          <w:rFonts w:ascii="Times New Roman" w:hAnsi="Times New Roman"/>
          <w:position w:val="-2"/>
          <w:sz w:val="18"/>
          <w:szCs w:val="18"/>
        </w:rPr>
      </w:pPr>
      <w:r w:rsidRPr="005A3F69">
        <w:rPr>
          <w:rFonts w:ascii="Times New Roman" w:hAnsi="Times New Roman"/>
          <w:position w:val="-2"/>
          <w:sz w:val="18"/>
          <w:szCs w:val="18"/>
        </w:rPr>
        <w:t>- номера кабинета;</w:t>
      </w:r>
    </w:p>
    <w:p w:rsidR="007651C1" w:rsidRPr="005A3F69" w:rsidRDefault="007651C1" w:rsidP="00796B71">
      <w:pPr>
        <w:pStyle w:val="ConsPlusNormal2"/>
        <w:jc w:val="both"/>
        <w:rPr>
          <w:rFonts w:ascii="Times New Roman" w:hAnsi="Times New Roman"/>
          <w:position w:val="-2"/>
          <w:sz w:val="18"/>
          <w:szCs w:val="18"/>
        </w:rPr>
      </w:pPr>
      <w:r w:rsidRPr="005A3F69">
        <w:rPr>
          <w:rFonts w:ascii="Times New Roman" w:hAnsi="Times New Roman"/>
          <w:position w:val="-2"/>
          <w:sz w:val="18"/>
          <w:szCs w:val="18"/>
        </w:rPr>
        <w:t>- фамилии, имени, отчества (при наличии) и должности специалистов Администрации и МФЦ, в чьи должностные обязанности входит предоставление муниципальной услуги (далее - ответственные исполнители).</w:t>
      </w:r>
    </w:p>
    <w:p w:rsidR="007651C1" w:rsidRPr="005A3F69" w:rsidRDefault="007651C1" w:rsidP="00796B71">
      <w:pPr>
        <w:pStyle w:val="ConsPlusNormal2"/>
        <w:jc w:val="both"/>
        <w:rPr>
          <w:rFonts w:ascii="Times New Roman" w:hAnsi="Times New Roman"/>
          <w:position w:val="-2"/>
          <w:sz w:val="18"/>
          <w:szCs w:val="18"/>
        </w:rPr>
      </w:pPr>
      <w:r w:rsidRPr="005A3F69">
        <w:rPr>
          <w:rFonts w:ascii="Times New Roman" w:hAnsi="Times New Roman"/>
          <w:position w:val="-2"/>
          <w:sz w:val="18"/>
          <w:szCs w:val="18"/>
        </w:rPr>
        <w:t>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w:t>
      </w:r>
    </w:p>
    <w:p w:rsidR="007651C1" w:rsidRPr="005A3F69" w:rsidRDefault="007651C1" w:rsidP="00796B71">
      <w:pPr>
        <w:pStyle w:val="ConsPlusNormal2"/>
        <w:jc w:val="both"/>
        <w:rPr>
          <w:rFonts w:ascii="Times New Roman" w:hAnsi="Times New Roman"/>
          <w:position w:val="-2"/>
          <w:sz w:val="18"/>
          <w:szCs w:val="18"/>
        </w:rPr>
      </w:pPr>
      <w:r w:rsidRPr="005A3F69">
        <w:rPr>
          <w:rFonts w:ascii="Times New Roman" w:hAnsi="Times New Roman"/>
          <w:position w:val="-2"/>
          <w:sz w:val="18"/>
          <w:szCs w:val="18"/>
        </w:rPr>
        <w:t>Рабочее место специалиста Администрации и МФЦ оснащается настенной вывеской или настольной табличкой с указанием фамилии, имени, отчества (при наличии) и должности. Рабочие места оборудуются средствами сигнализации (стационарными «тревожными кнопками» или переносными многофункциональными брелками-коммуникаторами).</w:t>
      </w:r>
    </w:p>
    <w:p w:rsidR="007651C1" w:rsidRPr="005A3F69" w:rsidRDefault="007651C1" w:rsidP="00796B71">
      <w:pPr>
        <w:pStyle w:val="ConsPlusNormal2"/>
        <w:jc w:val="both"/>
        <w:rPr>
          <w:rFonts w:ascii="Times New Roman" w:hAnsi="Times New Roman"/>
          <w:position w:val="-2"/>
          <w:sz w:val="18"/>
          <w:szCs w:val="18"/>
        </w:rPr>
      </w:pPr>
      <w:r w:rsidRPr="005A3F69">
        <w:rPr>
          <w:rFonts w:ascii="Times New Roman" w:hAnsi="Times New Roman"/>
          <w:position w:val="-2"/>
          <w:sz w:val="18"/>
          <w:szCs w:val="18"/>
        </w:rPr>
        <w:t>Специалисты Администрации и МФЦ обеспечиваются личными нагрудными карточками (бейджами) с указанием фамилии, имени, отчества (при его наличии) и должности.</w:t>
      </w:r>
    </w:p>
    <w:p w:rsidR="007651C1" w:rsidRPr="005A3F69" w:rsidRDefault="007651C1" w:rsidP="00796B71">
      <w:pPr>
        <w:pStyle w:val="ConsPlusNormal2"/>
        <w:jc w:val="both"/>
        <w:rPr>
          <w:rFonts w:ascii="Times New Roman" w:hAnsi="Times New Roman"/>
          <w:position w:val="-2"/>
          <w:sz w:val="18"/>
          <w:szCs w:val="18"/>
        </w:rPr>
      </w:pPr>
      <w:r w:rsidRPr="005A3F69">
        <w:rPr>
          <w:rFonts w:ascii="Times New Roman" w:hAnsi="Times New Roman"/>
          <w:position w:val="-2"/>
          <w:sz w:val="18"/>
          <w:szCs w:val="18"/>
        </w:rPr>
        <w:t>При организации рабочих мест следует предусмотреть возможность беспрепятственного входа (выхода) специалистов Администрации, МФЦ из помещения.</w:t>
      </w:r>
    </w:p>
    <w:p w:rsidR="007651C1" w:rsidRPr="005A3F69" w:rsidRDefault="007651C1" w:rsidP="00796B71">
      <w:pPr>
        <w:pStyle w:val="ConsPlusNormal2"/>
        <w:jc w:val="both"/>
        <w:rPr>
          <w:rFonts w:ascii="Times New Roman" w:hAnsi="Times New Roman"/>
          <w:position w:val="-2"/>
          <w:sz w:val="18"/>
          <w:szCs w:val="18"/>
        </w:rPr>
      </w:pPr>
      <w:r w:rsidRPr="005A3F69">
        <w:rPr>
          <w:rFonts w:ascii="Times New Roman" w:hAnsi="Times New Roman"/>
          <w:position w:val="-2"/>
          <w:sz w:val="18"/>
          <w:szCs w:val="18"/>
        </w:rPr>
        <w:t>2.24. 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7651C1" w:rsidRPr="005A3F69" w:rsidRDefault="007651C1" w:rsidP="00796B71">
      <w:pPr>
        <w:pStyle w:val="ConsPlusNormal2"/>
        <w:jc w:val="both"/>
        <w:rPr>
          <w:rFonts w:ascii="Times New Roman" w:hAnsi="Times New Roman"/>
          <w:position w:val="-2"/>
          <w:sz w:val="18"/>
          <w:szCs w:val="18"/>
        </w:rPr>
      </w:pPr>
      <w:r w:rsidRPr="005A3F69">
        <w:rPr>
          <w:rFonts w:ascii="Times New Roman" w:hAnsi="Times New Roman"/>
          <w:position w:val="-2"/>
          <w:sz w:val="18"/>
          <w:szCs w:val="18"/>
        </w:rPr>
        <w:t>2.25. 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7651C1" w:rsidRPr="005A3F69" w:rsidRDefault="007651C1" w:rsidP="00796B71">
      <w:pPr>
        <w:pStyle w:val="ConsPlusNormal2"/>
        <w:jc w:val="both"/>
        <w:rPr>
          <w:rFonts w:ascii="Times New Roman" w:hAnsi="Times New Roman"/>
          <w:position w:val="-2"/>
          <w:sz w:val="18"/>
          <w:szCs w:val="18"/>
        </w:rPr>
      </w:pPr>
      <w:r w:rsidRPr="005A3F69">
        <w:rPr>
          <w:rFonts w:ascii="Times New Roman" w:hAnsi="Times New Roman"/>
          <w:position w:val="-2"/>
          <w:sz w:val="18"/>
          <w:szCs w:val="18"/>
        </w:rPr>
        <w:t>Помещения для предоставления муниципальной услуги размещаются на нижних этажах зданий, оборудованных отдельным входом, или отдельно стоящих зданиях и предусматривают возможность самостоятельного передвижения инвалидов по территории.</w:t>
      </w:r>
    </w:p>
    <w:p w:rsidR="007651C1" w:rsidRPr="005A3F69" w:rsidRDefault="007651C1" w:rsidP="00796B71">
      <w:pPr>
        <w:pStyle w:val="ConsPlusNormal2"/>
        <w:jc w:val="both"/>
        <w:rPr>
          <w:rFonts w:ascii="Times New Roman" w:hAnsi="Times New Roman"/>
          <w:position w:val="-2"/>
          <w:sz w:val="18"/>
          <w:szCs w:val="18"/>
        </w:rPr>
      </w:pPr>
      <w:r w:rsidRPr="005A3F69">
        <w:rPr>
          <w:rFonts w:ascii="Times New Roman" w:hAnsi="Times New Roman"/>
          <w:position w:val="-2"/>
          <w:sz w:val="18"/>
          <w:szCs w:val="18"/>
        </w:rPr>
        <w:t>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 а также посадки в транспортное средство и высадки из него, в том числе с использованием кресла-коляски.</w:t>
      </w:r>
    </w:p>
    <w:p w:rsidR="007651C1" w:rsidRPr="005A3F69" w:rsidRDefault="007651C1" w:rsidP="00796B71">
      <w:pPr>
        <w:pStyle w:val="ConsPlusNormal2"/>
        <w:jc w:val="both"/>
        <w:rPr>
          <w:rFonts w:ascii="Times New Roman" w:hAnsi="Times New Roman"/>
          <w:position w:val="-2"/>
          <w:sz w:val="18"/>
          <w:szCs w:val="18"/>
        </w:rPr>
      </w:pPr>
      <w:r w:rsidRPr="005A3F69">
        <w:rPr>
          <w:rFonts w:ascii="Times New Roman" w:hAnsi="Times New Roman"/>
          <w:position w:val="-2"/>
          <w:sz w:val="18"/>
          <w:szCs w:val="18"/>
        </w:rPr>
        <w:t>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7651C1" w:rsidRPr="005A3F69" w:rsidRDefault="007651C1" w:rsidP="00796B71">
      <w:pPr>
        <w:pStyle w:val="ConsPlusNormal2"/>
        <w:jc w:val="both"/>
        <w:rPr>
          <w:rFonts w:ascii="Times New Roman" w:hAnsi="Times New Roman"/>
          <w:position w:val="-2"/>
          <w:sz w:val="18"/>
          <w:szCs w:val="18"/>
        </w:rPr>
      </w:pPr>
      <w:r w:rsidRPr="005A3F69">
        <w:rPr>
          <w:rFonts w:ascii="Times New Roman" w:hAnsi="Times New Roman"/>
          <w:position w:val="-2"/>
          <w:sz w:val="18"/>
          <w:szCs w:val="18"/>
        </w:rPr>
        <w:t>На территории, прилегающей к месторасположению Администрации и МФЦ,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данные нормы в порядке, установленном Правительством Российской Федерации.</w:t>
      </w:r>
    </w:p>
    <w:p w:rsidR="007651C1" w:rsidRPr="005A3F69" w:rsidRDefault="007651C1" w:rsidP="00796B71">
      <w:pPr>
        <w:pStyle w:val="ConsPlusNormal2"/>
        <w:jc w:val="both"/>
        <w:rPr>
          <w:rFonts w:ascii="Times New Roman" w:hAnsi="Times New Roman"/>
          <w:position w:val="-2"/>
          <w:sz w:val="18"/>
          <w:szCs w:val="18"/>
        </w:rPr>
      </w:pPr>
      <w:r w:rsidRPr="005A3F69">
        <w:rPr>
          <w:rFonts w:ascii="Times New Roman" w:hAnsi="Times New Roman"/>
          <w:position w:val="-2"/>
          <w:sz w:val="18"/>
          <w:szCs w:val="18"/>
        </w:rPr>
        <w:t>Специалисты Администрации, МФЦ обеспечивают сопровождение инвалидов, имеющих стойкие расстройства функции зрения и самостоятельного передвижения, и оказание им помощи в получении услуги.</w:t>
      </w:r>
    </w:p>
    <w:p w:rsidR="007651C1" w:rsidRPr="005A3F69" w:rsidRDefault="007651C1" w:rsidP="00796B71">
      <w:pPr>
        <w:pStyle w:val="ConsPlusNormal2"/>
        <w:jc w:val="both"/>
        <w:rPr>
          <w:rFonts w:ascii="Times New Roman" w:hAnsi="Times New Roman"/>
          <w:position w:val="-2"/>
          <w:sz w:val="18"/>
          <w:szCs w:val="18"/>
        </w:rPr>
      </w:pPr>
      <w:r w:rsidRPr="005A3F69">
        <w:rPr>
          <w:rFonts w:ascii="Times New Roman" w:hAnsi="Times New Roman"/>
          <w:position w:val="-2"/>
          <w:sz w:val="18"/>
          <w:szCs w:val="18"/>
        </w:rPr>
        <w:t xml:space="preserve">Обеспечивается допуск в здание Администрации, МФЦ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w:t>
      </w:r>
    </w:p>
    <w:p w:rsidR="007651C1" w:rsidRPr="005A3F69" w:rsidRDefault="007651C1" w:rsidP="00796B71">
      <w:pPr>
        <w:pStyle w:val="ConsPlusNormal2"/>
        <w:jc w:val="both"/>
        <w:rPr>
          <w:rFonts w:ascii="Times New Roman" w:hAnsi="Times New Roman"/>
          <w:position w:val="-2"/>
          <w:sz w:val="18"/>
          <w:szCs w:val="18"/>
        </w:rPr>
      </w:pPr>
      <w:r w:rsidRPr="005A3F69">
        <w:rPr>
          <w:rFonts w:ascii="Times New Roman" w:hAnsi="Times New Roman"/>
          <w:position w:val="-2"/>
          <w:sz w:val="18"/>
          <w:szCs w:val="18"/>
        </w:rPr>
        <w:t xml:space="preserve">В помещениях для предоставления муниципальной услуги обеспечивается надлежащее размещение оборудования и носителей информации, необходимых для обеспечения беспрепятственного доступа инвалидов к получению услуги с учетом ограничений их жизнедеятельности. </w:t>
      </w:r>
    </w:p>
    <w:p w:rsidR="007651C1" w:rsidRPr="005A3F69" w:rsidRDefault="007651C1" w:rsidP="00796B71">
      <w:pPr>
        <w:pStyle w:val="ConsPlusNormal2"/>
        <w:jc w:val="both"/>
        <w:rPr>
          <w:rFonts w:ascii="Times New Roman" w:hAnsi="Times New Roman"/>
          <w:position w:val="-2"/>
          <w:sz w:val="18"/>
          <w:szCs w:val="18"/>
        </w:rPr>
      </w:pPr>
      <w:r w:rsidRPr="005A3F69">
        <w:rPr>
          <w:rFonts w:ascii="Times New Roman" w:hAnsi="Times New Roman"/>
          <w:position w:val="-2"/>
          <w:sz w:val="18"/>
          <w:szCs w:val="18"/>
        </w:rPr>
        <w:t>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7651C1" w:rsidRPr="005A3F69" w:rsidRDefault="007651C1" w:rsidP="00796B71">
      <w:pPr>
        <w:pStyle w:val="ConsPlusNormal2"/>
        <w:jc w:val="both"/>
        <w:rPr>
          <w:rFonts w:ascii="Times New Roman" w:hAnsi="Times New Roman"/>
          <w:position w:val="-2"/>
          <w:sz w:val="18"/>
          <w:szCs w:val="18"/>
        </w:rPr>
      </w:pPr>
      <w:r w:rsidRPr="005A3F69">
        <w:rPr>
          <w:rFonts w:ascii="Times New Roman" w:hAnsi="Times New Roman"/>
          <w:position w:val="-2"/>
          <w:sz w:val="18"/>
          <w:szCs w:val="18"/>
        </w:rPr>
        <w:t>Специалисты Администрации, МФЦ оказывают помощь инвалидам в преодолении барьеров, мешающих получению ими услуг наравне с другими лицами.</w:t>
      </w:r>
    </w:p>
    <w:p w:rsidR="007651C1" w:rsidRPr="005A3F69" w:rsidRDefault="007651C1" w:rsidP="00796B71">
      <w:pPr>
        <w:pStyle w:val="ConsPlusNormal2"/>
        <w:jc w:val="center"/>
        <w:rPr>
          <w:rFonts w:ascii="Times New Roman" w:hAnsi="Times New Roman"/>
          <w:b/>
          <w:sz w:val="18"/>
          <w:szCs w:val="18"/>
        </w:rPr>
      </w:pPr>
      <w:r w:rsidRPr="005A3F69">
        <w:rPr>
          <w:rFonts w:ascii="Times New Roman" w:hAnsi="Times New Roman"/>
          <w:b/>
          <w:sz w:val="18"/>
          <w:szCs w:val="18"/>
        </w:rPr>
        <w:t>Показатели доступности и качества предоставления муниципальной услуги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2.26. Показателями доступности предоставления муниципальной услуги являются:</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 транспортная доступность к месту предоставления муниципальной услуги;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 обеспечение беспрепятственного доступа лиц к помещениям, в которых предоставляется муниципальная услуга;</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 размещение информации о порядке предоставления муниципальной услуги на официальном сайте Администрации, на Едином портале и Региональном портале;</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 размещение информации о порядке предоставления муниципальной услуги на информационных стендах Администрации, МФЦ;</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 размещение информации о порядке предоставления муниципальной услуги в средствах массовой информации;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 возможность получения муниципальной услуги через МФЦ.</w:t>
      </w:r>
    </w:p>
    <w:p w:rsidR="007651C1" w:rsidRPr="005A3F69" w:rsidRDefault="007651C1" w:rsidP="00796B71">
      <w:pPr>
        <w:jc w:val="both"/>
        <w:rPr>
          <w:sz w:val="18"/>
          <w:szCs w:val="18"/>
        </w:rPr>
      </w:pPr>
      <w:r w:rsidRPr="005A3F69">
        <w:rPr>
          <w:sz w:val="18"/>
          <w:szCs w:val="18"/>
        </w:rPr>
        <w:lastRenderedPageBreak/>
        <w:t>2.27. Показателями качества предоставления муниципальной услуги являются отсутствие:</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 очередей при приеме и выдаче документов заявителям;</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 нарушений сроков предоставления муниципальной услуги;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 обоснованных жалоб на действия (бездействие) муниципальных служащих и должностных лиц, предоставляющих муниципальную услугу, Администрации;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 обоснованных жалоб на некорректное, невнимательное отношение муниципальных служащих и должностных лиц, предоставляющих муниципальную услугу, к заявителям.</w:t>
      </w:r>
    </w:p>
    <w:p w:rsidR="007651C1" w:rsidRPr="005A3F69" w:rsidRDefault="007651C1" w:rsidP="00796B71">
      <w:pPr>
        <w:pStyle w:val="1ff4"/>
        <w:spacing w:before="0" w:after="0" w:line="240" w:lineRule="auto"/>
        <w:rPr>
          <w:rFonts w:cs="Times New Roman"/>
          <w:position w:val="-2"/>
          <w:sz w:val="18"/>
          <w:szCs w:val="18"/>
          <w:lang w:val="ru-RU"/>
        </w:rPr>
      </w:pPr>
      <w:r w:rsidRPr="005A3F69">
        <w:rPr>
          <w:rFonts w:cs="Times New Roman"/>
          <w:position w:val="-2"/>
          <w:sz w:val="18"/>
          <w:szCs w:val="18"/>
          <w:lang w:val="ru-RU"/>
        </w:rPr>
        <w:t>2.28. В процессе предоставления муниципальной услуги заявитель взаимодействует со специалистами Администрации, МФЦ:</w:t>
      </w:r>
    </w:p>
    <w:p w:rsidR="007651C1" w:rsidRPr="005A3F69" w:rsidRDefault="007651C1" w:rsidP="00796B71">
      <w:pPr>
        <w:pStyle w:val="1ff4"/>
        <w:spacing w:before="0" w:after="0" w:line="240" w:lineRule="auto"/>
        <w:rPr>
          <w:rFonts w:cs="Times New Roman"/>
          <w:position w:val="-2"/>
          <w:sz w:val="18"/>
          <w:szCs w:val="18"/>
          <w:lang w:val="ru-RU"/>
        </w:rPr>
      </w:pPr>
      <w:r w:rsidRPr="005A3F69">
        <w:rPr>
          <w:rFonts w:cs="Times New Roman"/>
          <w:position w:val="-2"/>
          <w:sz w:val="18"/>
          <w:szCs w:val="18"/>
          <w:lang w:val="ru-RU"/>
        </w:rPr>
        <w:t>- при подаче документов для получения муниципальной услуги;</w:t>
      </w:r>
    </w:p>
    <w:p w:rsidR="007651C1" w:rsidRPr="005A3F69" w:rsidRDefault="007651C1" w:rsidP="00796B71">
      <w:pPr>
        <w:pStyle w:val="1ff4"/>
        <w:spacing w:before="0" w:after="0" w:line="240" w:lineRule="auto"/>
        <w:rPr>
          <w:rFonts w:cs="Times New Roman"/>
          <w:position w:val="-2"/>
          <w:sz w:val="18"/>
          <w:szCs w:val="18"/>
          <w:lang w:val="ru-RU"/>
        </w:rPr>
      </w:pPr>
      <w:r w:rsidRPr="005A3F69">
        <w:rPr>
          <w:rFonts w:cs="Times New Roman"/>
          <w:position w:val="-2"/>
          <w:sz w:val="18"/>
          <w:szCs w:val="18"/>
          <w:lang w:val="ru-RU"/>
        </w:rPr>
        <w:t>- при получении результата предоставления муниципальной услуги.</w:t>
      </w:r>
    </w:p>
    <w:p w:rsidR="007651C1" w:rsidRPr="00796B71" w:rsidRDefault="00796B71" w:rsidP="00796B71">
      <w:pPr>
        <w:pStyle w:val="40"/>
        <w:spacing w:before="0"/>
        <w:ind w:firstLine="0"/>
        <w:jc w:val="center"/>
        <w:rPr>
          <w:position w:val="-2"/>
          <w:sz w:val="18"/>
          <w:szCs w:val="18"/>
        </w:rPr>
      </w:pPr>
      <w:r w:rsidRPr="00796B71">
        <w:rPr>
          <w:position w:val="-2"/>
          <w:sz w:val="18"/>
          <w:szCs w:val="18"/>
        </w:rPr>
        <w:t xml:space="preserve"> </w:t>
      </w:r>
      <w:r w:rsidR="0033468B">
        <w:rPr>
          <w:position w:val="-2"/>
          <w:sz w:val="18"/>
          <w:szCs w:val="18"/>
        </w:rPr>
        <w:t xml:space="preserve"> </w:t>
      </w:r>
      <w:r w:rsidR="007651C1" w:rsidRPr="00796B71">
        <w:rPr>
          <w:position w:val="-2"/>
          <w:sz w:val="18"/>
          <w:szCs w:val="18"/>
        </w:rPr>
        <w:t>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2.29. Предоставление муниципальной услуги осуществляется на базе МФЦ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При обращении заявителя в МФЦ взаимодействие с Администрацией осуществляется без участия заявителя в порядке и сроки, установленные нормативными правовыми актами и соглашением о взаимодействии.</w:t>
      </w:r>
    </w:p>
    <w:p w:rsidR="007651C1" w:rsidRPr="005A3F69" w:rsidRDefault="007651C1" w:rsidP="00796B71">
      <w:pPr>
        <w:jc w:val="both"/>
        <w:rPr>
          <w:sz w:val="18"/>
          <w:szCs w:val="18"/>
        </w:rPr>
      </w:pPr>
      <w:r w:rsidRPr="005A3F69">
        <w:rPr>
          <w:sz w:val="18"/>
          <w:szCs w:val="18"/>
        </w:rPr>
        <w:t xml:space="preserve"> 2.30. При предоставлении муниципальной услуги в электронной форме посредством Регионального портала заявителю обеспечивается:</w:t>
      </w:r>
    </w:p>
    <w:p w:rsidR="007651C1" w:rsidRPr="005A3F69" w:rsidRDefault="007651C1" w:rsidP="00796B71">
      <w:pPr>
        <w:jc w:val="both"/>
        <w:rPr>
          <w:sz w:val="18"/>
          <w:szCs w:val="18"/>
        </w:rPr>
      </w:pPr>
      <w:r w:rsidRPr="005A3F69">
        <w:rPr>
          <w:sz w:val="18"/>
          <w:szCs w:val="18"/>
        </w:rPr>
        <w:t>а) получение информации о порядке и сроках предоставления услуги;</w:t>
      </w:r>
    </w:p>
    <w:p w:rsidR="007651C1" w:rsidRPr="005A3F69" w:rsidRDefault="007651C1" w:rsidP="00796B71">
      <w:pPr>
        <w:jc w:val="both"/>
        <w:rPr>
          <w:sz w:val="18"/>
          <w:szCs w:val="18"/>
        </w:rPr>
      </w:pPr>
      <w:r w:rsidRPr="005A3F69">
        <w:rPr>
          <w:sz w:val="18"/>
          <w:szCs w:val="18"/>
        </w:rPr>
        <w:t>б) досудебное (внесудебное) обжалование решений и действий (бездействия) Администрации, должностного лица Администрации либо муниципального служащего.</w:t>
      </w:r>
    </w:p>
    <w:p w:rsidR="007651C1" w:rsidRPr="005A3F69" w:rsidRDefault="007651C1" w:rsidP="00796B71">
      <w:pPr>
        <w:pStyle w:val="ConsPlusNormal2"/>
        <w:jc w:val="center"/>
        <w:outlineLvl w:val="1"/>
        <w:rPr>
          <w:rFonts w:ascii="Times New Roman" w:hAnsi="Times New Roman"/>
          <w:b/>
          <w:sz w:val="18"/>
          <w:szCs w:val="18"/>
        </w:rPr>
      </w:pPr>
      <w:r w:rsidRPr="005A3F69">
        <w:rPr>
          <w:rFonts w:ascii="Times New Roman" w:hAnsi="Times New Roman"/>
          <w:b/>
          <w:sz w:val="18"/>
          <w:szCs w:val="18"/>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7651C1" w:rsidRPr="005A3F69" w:rsidRDefault="007651C1" w:rsidP="00796B71">
      <w:pPr>
        <w:pStyle w:val="ConsPlusNormal2"/>
        <w:jc w:val="both"/>
        <w:rPr>
          <w:rFonts w:ascii="Times New Roman" w:hAnsi="Times New Roman"/>
          <w:sz w:val="18"/>
          <w:szCs w:val="18"/>
        </w:rPr>
      </w:pPr>
      <w:bookmarkStart w:id="6" w:name="P322"/>
      <w:bookmarkEnd w:id="6"/>
      <w:r w:rsidRPr="005A3F69">
        <w:rPr>
          <w:rFonts w:ascii="Times New Roman" w:hAnsi="Times New Roman"/>
          <w:sz w:val="18"/>
          <w:szCs w:val="18"/>
        </w:rPr>
        <w:t>3.1. Исчерпывающий перечень административных процедур:</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 прием, регистрация заявления и документов, их рассмотрение и передача специалисту, ответственному за предоставление услуги;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 проведение экспертизы представленных документов;</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 xml:space="preserve"> - подготовка ответа об отказе в предоставлении муниципальной услуги;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 xml:space="preserve"> - подготовка комплекта документов в антимонопольный орган в случае предоставления муниципальной преференции, получение согласия или отказа в предоставлении муниципальной преференции;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 подготовка ответа об отказе в предоставлении муниципальной услуги (преференции), в случае отказа антимонопольного органа;</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 xml:space="preserve">- подготовка проекта постановления Администрации о предоставлении муниципального имущества в доверительное управление; </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 оформление договора доверительного управления;</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 регистрация и выдача договора доверительного управления.</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3.2. Прием, регистрация заявления и документов, рассмотрение и передача специалисту, ответственному за предоставление услуги.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3.2.1. При личном обращении заявителя специалист Администрации, ответственный за прием документов, принимает заявление и документы, присваивает регистрационный номер и вносит в журнал регистрации входящей корреспонденции.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3.2.2. При поступлении документов по почте специалист Администрации, ответственный за прием и регистрацию заявлений, вскрывает конверт и регистрирует заявление и документы в журнале регистрации входящей корреспонденции.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3.2.3. При поступлении заявления и документов от курьера МФЦ специалист Администрации, ответственный за прием документов, принимает заявление и документы по описи, проверяет их соответствие и комплектность и регистрирует заявление в журнале регистрации входящей корреспонденции.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Результатом административного действия по приему и регистрации заявления является присвоение заявлению порядкового регистрационного номера в журнале регистрации входящей корреспонденции Администрации. Максимальный срок выполнения административного действия - 2 (два) дня со дня поступления заявления в Администрацию.</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3.2.4. После регистрации в журнале входящей документации специалист, ответственный за прием и регистрацию документов, направляет заявление и документы специалисту, ответственному за предоставление муниципальной услуги.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Результатом административного действия является передача зарегистрированного заявления и прилагаемых к нему документов специалисту, ответственному за предоставление муниципальной услуги.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Максимальный срок выполнения административного действия - 1 (один) день со дня регистрации заявления и документов в журнале регистрации входящей корреспонденции Администрации.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Максимальный срок выполнения административной процедуры по приему, регистрации заявления и документов, представленных заявителем, их рассмотрения и передачи специалисту, ответственному за предоставление муниципальной услуги составляет 3 (три) дня со дня поступления заявления и документов в администрацию.</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3.3. Проведение экспертизы представленных документов.</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3.3.1. Основанием для начала административного действия по проведению экспертизы представленных документов является поступление зарегистрированного заявления и документов специалисту, ответственному за предоставление муниципальной услуги.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3.3.2. Специалист, ответственный за предоставление муниципальной услуги, рассматривает поступившее заявление, проверяет комплектность документов и соответствие требованиям действующего законодательства Российской Федерации.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3.3.3. В случае отсутствия в комплекте документов, предоставляемых заявителем по собственной инициативе, такие документы запрашиваются специалистом, ответственным за предоставление муниципальной услуги, в порядке межведомственного информационного взаимодействия.</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Максимальный срок административного действия - 3 (три) дня со дня поступления заявления и документов специалисту, ответственному за предоставление муниципальной услуги.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 xml:space="preserve">3.3.4. При установлении оснований для отказа в предоставлении муниципальной услуги, предусмотренных </w:t>
      </w:r>
      <w:hyperlink w:anchor="P171" w:history="1">
        <w:r w:rsidRPr="005A3F69">
          <w:rPr>
            <w:rFonts w:ascii="Times New Roman" w:hAnsi="Times New Roman"/>
            <w:sz w:val="18"/>
            <w:szCs w:val="18"/>
          </w:rPr>
          <w:t>пунктом 2.12</w:t>
        </w:r>
      </w:hyperlink>
      <w:r w:rsidRPr="005A3F69">
        <w:rPr>
          <w:rFonts w:ascii="Times New Roman" w:hAnsi="Times New Roman"/>
          <w:sz w:val="18"/>
          <w:szCs w:val="18"/>
        </w:rPr>
        <w:t xml:space="preserve">Административногорегламента, за исключением предусмотренного </w:t>
      </w:r>
      <w:hyperlink w:anchor="P178" w:history="1">
        <w:r w:rsidRPr="005A3F69">
          <w:rPr>
            <w:rFonts w:ascii="Times New Roman" w:hAnsi="Times New Roman"/>
            <w:sz w:val="18"/>
            <w:szCs w:val="18"/>
          </w:rPr>
          <w:t>абзацем седьмым пункта 2.12</w:t>
        </w:r>
      </w:hyperlink>
      <w:r w:rsidRPr="005A3F69">
        <w:rPr>
          <w:rFonts w:ascii="Times New Roman" w:hAnsi="Times New Roman"/>
          <w:sz w:val="18"/>
          <w:szCs w:val="18"/>
        </w:rPr>
        <w:t>Административногорегламента, специалист, ответственный за предоставление муниципальной услуги, готовит ответ об отказе в предоставлении муниципальной услуги заявителю за подписью главы Администрации,  визирует его и передает специалисту, ответственному за прием и регистрацию заявлений Администрации. Максимальный срок административного действия - 4 (четыре) дня со дня поступления заявления и документов ответственному специалисту.</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lastRenderedPageBreak/>
        <w:t>Специалист, ответственный за прием и регистрацию заявлений Администрации, передает подготовленный и завизированный ответ на подпись главе Администрации в день его получения.</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Глава Администрации подписывает ответ и передает специалисту, ответственному за прием и регистрацию заявлений Администрации.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Максимальный срок выполнения административного действия - 2 (два) дня со дня передачи специалистом, ответственным за предоставление муниципальной услуги подготовленного и завизированного ответа специалисту, ответственному за прием и регистрацию заявлений Администрации.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Специалист, ответственный за прием и регистрацию заявлений Администрации, в день получения подписанного главой Администрации ответа регистрирует его в журнале исходящей корреспонденции и направляет его заявителю.</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Максимальный срок административного действия 1 (один) день.</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Результатом административной процедуры по подготовке и оформлению ответа об отказе в предоставлении муниципальной услуги является оформленный и направленный ответ заявителю.</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Максимальный срок административной процедуры по подготовке и оформлению ответа об отказе в предоставлении муниципальной услуги 7 (семь) дней со дня поступления заявления и документов специалисту, ответственному за предоставление муниципальной услуги.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3.3.5. В случае отсутствия оснований для отказа специалист, ответственный за предоставление муниципальной услуги, готовит проект постановления Администрации о предоставлении муниципального имущества в доверительное управление или пакет документов в антимонопольный орган.</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Результатом административной процедуры является проверенный комплект документов для подготовки проекта постановления Администрации о предоставлении муниципального имущества в доверительное управление или пакета документов в антимонопольный орган.</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Максимальный срок выполнения административной процедуры по проведению экспертизы представленного заявления и документов составляет 5 (пять) дней со дня поступления заявления и документов специалисту, ответственному за предоставление муниципальной услуги.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3.4. Подготовка комплекта документов в антимонопольный орган в случае предоставления муниципальной преференции, получение согласия или отказа в предоставлении муниципальной преференции.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3.4.1. Основанием для начала административного действия по подготовке комплекта документов на согласование муниципальной преференции в антимонопольный орган является наличие у специалиста, ответственного за предоставление муниципальной услуги проверенного пакета документов.</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3.4.2. Специалист, ответственный за предоставление муниципальной услуги, готовит комплект документов в антимонопольный орган на согласование муниципальной преференции, включающий заявление о даче согласия на предоставление такой преференции по форме, определенной федеральным антимонопольным органом, визирует его и передает специалисту, ответственному за прием и регистрацию заявлений Администрации. Максимальный срок выполнения административного действия - 7 (семь) дней со дня наличия у специалиста, ответственного за предоставление муниципальной услуги, проверенного пакета документов.</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3.4.3. Специалист, ответственный за прием и регистрацию заявлений Администрации, передает комплект документов, включающий заявление о даче согласия на предоставление муниципальной преференции по форме, определенной федеральным антимонопольным органом, на подпись главе Администрации в день его получения.</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3.4.4. Глава Администрации подписывает заявление о даче согласия на предоставление муниципальной преференции по форме, определенной федеральным антимонопольным органом, и передает комплект документов специалисту, ответственному за прием и регистрацию заявлений Администрации.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Максимальный срок выполнения административного действия - 2 (два) дня со дня передачи комплекта документов специалистом, ответственным за предоставление муниципальной услуги.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3.4.5. Специалист, ответственный за прием и регистрацию заявлений Администрации, в день получения подписанного главой Администрации комплекта документов направляет его в антимонопольный орган.</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Результатом административного действия является направленный в антимонопольный орган комплект документов для согласования предоставления муниципальной преференции.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Максимальный срок выполнения административного действия по подготовке комплекта документов в антимонопольный орган в случае предоставления муниципальной преференции составляет 9 (девять) дней со дня наличия у специалиста, ответственного за предоставление муниципальной услуги пакета документов.</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3.4.6. Началом административного действия по передаче поступившего согласования или отказа антимонопольного органа специалисту, ответственному за предоставление муниципальной услуги, является регистрация письма и комплекта документов специалистом, ответственного за прием и регистрацию заявлений Администрации.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3.4.7. Специалист, ответственный за прием и регистрацию заявлений Администрации, регистрирует письмо и документы антимонопольного органа в журнале входящей документации и передает его специалисту, ответственному за предоставление муниципальной услуги.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Максимальный срок административного действия - 1 (один) день со дня поступления письма и комплекта документов из антимонопольного органа.</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Результатом административной процедуры по подготовке комплекта документов в антимонопольный орган в случае предоставления муниципальной преференции, получения согласия или отказа в предоставлении муниципальной преференции является полученный специалистом, ответственным за предоставление муниципальной услуги комплект документов и письмо из антимонопольного органа.</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Максимальный срок выполнения административной процедуры обусловлен сроком рассмотрения документов антимонопольным органом.</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3.5.  Началом административной процедуры по подготовке ответа об отказе в предоставлении муниципальной услуги (преференции), в случае отказа антимонопольного органа является, полученные от специалиста, ответственного за прием и регистрацию заявлений Администрации, письмо и документы антимонопольного органа.</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 xml:space="preserve">3.5.1. В случае отказа в согласовании предоставления муниципальной преференции, специалист, ответственный за предоставление муниципальной услуги, готовит ответ об отказе в предоставлении муниципальной услуги за подписью главы Администрации, визирует его и передает специалисту, ответственному за прием и регистрацию заявлений Администрации.  </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lastRenderedPageBreak/>
        <w:t xml:space="preserve"> Максимальный срок административного действия составляет 4 (четыре) дня со дня получения от специалиста, ответственного за прием и регистрацию заявлений Администрации.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3.5.2. Специалист, ответственный за прием и регистрацию заявлений Администрации, передает подготовленный и завизированный ответ на подпись главе Администрации в день его получения.</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3.5.3. Глава Администрации подписывает ответ и передает специалисту, ответственному за прием и регистрацию заявлений Администрации.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Максимальный срок выполнения административного действия - 2 (два) дня со дня передачи специалистом, ответственным за предоставление муниципальной услуги, подготовленного и завизированного ответа специалисту, ответственному за прием и регистрацию заявлений Администрации.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3.5.4. Специалист, ответственный за прием и регистрацию заявлений Администрации, в день получения подписанного главой Администрации ответа регистрирует его в журнале исходящей корреспонденции и направляет его заявителю.</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Максимальный срок административного действия 1 (один) день.</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3.5.5. Результатом административной процедуры по подготовке и оформлению ответа об отказе в предоставлении муниципальной услуги является оформленный и направленный ответ заявителю.</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 xml:space="preserve">Максимальный срок административной процедуры по подготовке и оформлению ответа об отказе в предоставлении муниципальной услуги, на основании отказа антимонопольного органа 7 (семь) дней со дня поступления письма и документов из антимонопольного органа к специалисту, ответственному за предоставление муниципальной услуги. </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3.6. Подготовка проекта постановления Администрации о предоставлении муниципального имущества в доверительное управление.</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3.6.1. Основанием для начала административного действия по подготовке проекта постановления о предоставлении муниципального имущества в доверительное управление (далее - проект постановления) является наличие у специалиста, ответственного за предоставление муниципальной услуги: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3.6.1.1 комплекта документов в соответствии с пунктом 2.6Административногорегламента;</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3.6.1.2 комплекта документов и письма из антимонопольного органа.</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 xml:space="preserve">3.6.2. Специалист, ответственный за предоставление муниципальной услуги, по предоставленным документам готовит проект постановления, визирует его и передает на согласование с уполномоченными лицами Администрации. </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 xml:space="preserve">Максимальный срок административного действия 5 (пять) дней. </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3.6.3. Уполномоченное лицо Администрации, принявшее проект постановления на согласование, проверяет его, согласовывает в случае отсутствия замечаний и передает специалисту, ответственному за предоставление муниципальной услуги.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Максимальный срок выполнения административного действия - 2 (два) дня со дняподготовки проекта постановления и получения его на согласование.</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3.6.4. Уполномоченное лицо Администрации в день получения проекта постановления передает проект постановления специалисту, ответственномуза прием и регистрацию заявлений Администрации.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3.6.5. Специалист, ответственный за прием и регистрацию заявлений Администрации, передает проект постановления на подпись главе Администрации в день получения проекта постановления.</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3.6.6. Глава Администрации подписывает проект постановления и передает его специалисту, ответственному за прием и регистрацию заявлений Администрации.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Максимальный срок выполнения административного действия - 2 (два) дня со дня передачи проекта постановления специалисту, ответственному за прием и регистрацию заявлений Администрации.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3.6.7. Специалист, ответственный за прием и регистрацию заявлений Администрации, в день получения подписанного главой Администрации проекта постановления регистрирует его и передает специалисту, ответственному за предоставления муниципальной услуги.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Максимальный срок выполнения административной процедуры по подготовке постановления Администрации о предоставлении муниципального имущества в доверительное управление составляет 10 дней со дня получения комплекта документов, а также письма антимонопольного органа в случае предоставления муниципальной преференции, от специалиста, ответственного за предоставление муниципальной услуги.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Результатом выполнения административной процедуры является издание постановления Администрации о предоставлении муниципального имущества в доверительное управление.</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3.7. Оформление договора доверительного управления.</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3.7.1. Основанием для начала административной процедуры является принятие постановления Администрации о предоставлении муниципального имущества в доверительное управление.</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3.7.2. Специалист, ответственный за предоставление муниципальной услуги, подготавливает проект договора доверительного управления муниципального имущества (далее - Договор).</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3.7.3. Основные параметры Договора вносятся в базу данных «Доверительное управление». Договор заключается в письменной форме, путем составления одного документа, исполненного в двух экземплярах, по одному экземпляру для каждой стороны.</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Максимальный срок выполнения административного действия - 5 (пять) дней со дня принятия постановления Администрации.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3.7.4. Специалист, ответственный за предоставление муниципальной услуги визирует Договор и передает его на подпись главе Администрации в двух экземплярах.</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Максимальный срок выполнения административного действия - 1 (один) день со дня подготовки Договора специалистом, ответственным за предоставление муниципальной услуги.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3.7.5. Глава Администрации подписывает оформленный Договор и передает его на регистрацию специалисту, ответственному за предоставление муниципальной услуги.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Максимальный срок выполнения административного действия - 2 (два) дня со дня получения Договора на подпись от специалиста, ответственного за предоставление муниципальной услуги.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3.7.6. Специалист, ответственный за предоставление муниципальной услуги, оповещает заявителя о факте подготовки Договора (по телефону, указанному в обращении на предоставление муниципальной услуги) и приглашает его для подписания.</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Максимальный срок выполнения административного действия - 2 (два) дня со дня поступления подписанного Договора от главы Администрации.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Результатом выполнения административной процедуры является оформление договора о передаче муниципального имущества в доверительное управление.</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lastRenderedPageBreak/>
        <w:t>Максимальный срок выполнения административной процедуры по подготовке и оформлению Договора - 10 (десять) дней со дня принятия постановления Администрации о предоставлении имущества в доверительное управление.</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3.8. Регистрация и выдача договора доверительного управления.</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3.8.1. Основанием для начала административной процедуры является получение специалистом, ответственным за предоставление муниципальной услуги, подписанного заявителем Договора.</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3.8.2. Специалист, ответственный за предоставление муниципальной услуги, производит регистрацию Договора в Журнале регистрации и выдачи договоров доверительного управления и в базе данных «Доверительное управление» и передает один экземпляр заявителю или уполномоченному представителю.</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Регистрация Договора является фиксированием результата предоставления муниципальной услуги.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3.8.3. Получение договора заявителем фиксируется в Журнале регистрации и выдачи договоров доверительного управления путем указания заявителем своих имени, фамилии, отчества, занимаемой должности и даты получения Договора.</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3.8.4. Максимальный срок выполнения административной процедуры (действия) - 2 (два) дня со дня получения специалистом, ответственным за предоставление муниципальной услуги, подписанного заявителем Договора.</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3.9. Особенности предоставление муниципальной услуги в МФЦ.</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 xml:space="preserve">3.9.1. Специалист МФЦ принимает от заявителя заявление и (или) документы, необходимые для предоставления муниципальной услуги, и регистрирует их. </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При приеме заявления и документов специалист:</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 проверяет правильность заполнения заявления в соответствии с требованиями, установленными законодательством и комплектность документов, необходимых для предоставления муниципальной услуги;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 выдает заявителю расписку о принятии заявления с описью представленных документов и указанием срока получения результата предоставления муниципальной услуги.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Срок выполнения административного действия не более 30 минут.</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3.9.2. При необходимости специалист МФЦ имеет право обращаться за разъяснением к специалистам Администрации с использованием средств телефонной, факсимильной, электронной, иных видов связи.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Специалисты Администрации обязаны оперативно давать все необходимые разъяснения специалисту МФЦ.</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3.9.3. Передача и доставка документов заявителя из МФЦ в Администрацию.</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Передачу принятых от заявителя заявления и документов, необходимых для предоставления муниципальной услуги, из МФЦ в Администрацию осуществляет специалист МФЦ – курьер (далее - курьер) не позднее одного рабочего дня, следующего за днем регистрации заявления и документов в МФЦ.</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Передача принятых от заявителя документов осуществляется курьером МФЦ в закрытом конверте под роспись в сопроводительной ведомости с приложением описи документов с идентификатором обращения (идентификатор в форме отрывного талона).</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 xml:space="preserve">Специалист, ответственный за прием и регистрацию заявлений Администрации, проверяет соответствие описи и регистрирует заявление и (или) документы в установленном порядке в день передачи курьером заявление и (или) документов заявителя из МФЦ в Администрацию. После проверки, второй экземпляр сопроводительной ведомости возвращает курьеру МФЦ с отметкой о получении заявления и (или) документов по описи с указанием даты, подписи, расшифровки подписи. </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Общий срок выполнения административной процедуры по приему заявления в МФЦ и передаче его в Администрацию составляет 2 дня.</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 xml:space="preserve">При выдаче заявителю (представителю заявителя) результата предоставления муниципальной услуги в МФЦ курьер не позднее одного рабочего дня со дня получения извещения МФЦ о готовности результата предоставления муниципальной услуги получает у специалиста, ответственного за предоставление муниципальной услуги, под роспись в сопроводительной ведомости два экземпляра Договора. </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При выдаче заявителю (представителю заявителя) результата предоставления муниципальной услуги специалист МФЦ проверяет документ, удостоверяющий личность, и документ, подтверждающий полномочия на осуществление действий от имени заявителя в соответствии с законодательством Российской Федерации. Заявителю (представителю заявителя) выдается результат предоставления муниципальной услуги под подпись с указанием даты его получения.</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После получения заявителем (представителем заявителя) результата предоставления услуги один экземпляр Договора передается курьером в Администрацию.</w:t>
      </w:r>
    </w:p>
    <w:p w:rsidR="007651C1" w:rsidRPr="005A3F69" w:rsidRDefault="007651C1" w:rsidP="00796B71">
      <w:pPr>
        <w:tabs>
          <w:tab w:val="left" w:pos="0"/>
        </w:tabs>
        <w:jc w:val="both"/>
        <w:rPr>
          <w:sz w:val="18"/>
          <w:szCs w:val="18"/>
        </w:rPr>
      </w:pPr>
      <w:r w:rsidRPr="005A3F69">
        <w:rPr>
          <w:sz w:val="18"/>
          <w:szCs w:val="18"/>
        </w:rPr>
        <w:t>В случае неявки заявителя (представителя заявителя) в МФЦ в течение 30 (тридцати) дней со дня окончания срока получения результата предоставления муниципальной услуги, МФЦ курьером отправляет документы в Администрацию под подпись с сопроводительным письмом.</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3.10. Порядок исправления допущенных опечаток и ошибок в выданных в результате предоставления муниципальной услуги документах.</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3.10.1. Основанием для начала административной процедуры по исправлению допущенных опечаток и ошибок (далее - техническая ошибка) в выданных в результате предоставления муниципальной услуги (далее - выданный в результате предоставления муниципальной услуги документ) является получение Администрацией заявления об исправлении технической ошибки.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3.10.2. При обращении об исправлении технической ошибки заявитель представляет:</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 заявление об исправлении технической ошибки;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 документы, подтверждающие наличие в выданном в результате предоставления муниципальной услуги документе технической ошибки.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Заявление об исправлении технической ошибки подается в Администрацию заявителем лично или по почте, или в электронной форме посредством информационно-телекоммуникационной сети «Интернет».</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3.10.3. Заявление об исправлении технической ошибки регистрируется специалистом Администрации, ответственным за прием и регистрацию документов, и направляется специалисту, ответственному за предоставление муниципальной услуги, в установленном порядке.</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3.10.4. Специалист, ответственный за предоставление муниципальной услуги,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3.10.5.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(или) ошибки.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lastRenderedPageBreak/>
        <w:t>3.10.6. В случае наличия технической ошибки в выданном результате предоставления муниципальной услуги документе специалист, ответственный за предоставление муниципальной услуги устраняет техническую ошибку, путем подготовки нового договора доверительного управления.</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3.10.7. В случае отсутствия технической ошибки в выданном в результате предоставления муниципальной услуги документе специалист, ответственный за предоставление муниципальной услуги, готовит уведомление об отсутствии технической ошибки в выданном в результате предоставления муниципальной услуги документе.</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3.10.8. специалист, ответственный за предоставление муниципальной услуги передает подготовленный договор доверительного управления или уведомление об отсутствии технической ошибки в выданном в результате предоставления муниципальной услуги документе на подпись главе Администрации.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 xml:space="preserve">3.10.9. Глава Администрации подписывает договор доверительного управления или уведомление об отсутствии технической ошибки в выданном в результате предоставления муниципальной услуги документе и передает специалисту, ответственному за предоставление муниципальной услуги. </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3.10.10. 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 в Администрации.</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3.10.11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а) в случае наличия технической ошибки в выданном в результате предоставления муниципальной услуги документе – договор доверительного управления;</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б) в случае отсутствия технической ошибки в выданном в результате предоставления муниципальной услуги документе - уведомление об отсутствии технической ошибки в выданном в результате предоставления муниципальной услуги документе.</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3.10.12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 регистрация в системе документооборота или базе данных «Доверительное управление»:</w:t>
      </w:r>
    </w:p>
    <w:p w:rsidR="007651C1" w:rsidRPr="005A3F69" w:rsidRDefault="007651C1" w:rsidP="00796B71">
      <w:pPr>
        <w:pStyle w:val="ConsPlusNormal2"/>
        <w:jc w:val="both"/>
        <w:rPr>
          <w:rFonts w:ascii="Times New Roman" w:hAnsi="Times New Roman"/>
          <w:sz w:val="18"/>
          <w:szCs w:val="18"/>
        </w:rPr>
      </w:pPr>
      <w:r w:rsidRPr="005A3F69">
        <w:rPr>
          <w:rFonts w:ascii="Times New Roman" w:hAnsi="Times New Roman"/>
          <w:sz w:val="18"/>
          <w:szCs w:val="18"/>
        </w:rPr>
        <w:t>а) в случае наличия технической ошибки в выданном в результате предоставления муниципальной услуги документе – договора доверительного управления;</w:t>
      </w:r>
    </w:p>
    <w:p w:rsidR="007651C1" w:rsidRPr="005A3F69" w:rsidRDefault="007651C1" w:rsidP="00796B71">
      <w:pPr>
        <w:pStyle w:val="ConsPlusNormal2"/>
        <w:jc w:val="both"/>
        <w:rPr>
          <w:sz w:val="18"/>
          <w:szCs w:val="18"/>
        </w:rPr>
      </w:pPr>
      <w:r w:rsidRPr="005A3F69">
        <w:rPr>
          <w:rFonts w:ascii="Times New Roman" w:hAnsi="Times New Roman"/>
          <w:sz w:val="18"/>
          <w:szCs w:val="18"/>
        </w:rPr>
        <w:t>б) в случае отсутствия технической ошибки в выданном в результате предоставления муниципальной услуги документе - уведомления об отсутствии технической ошибки в выданном в результате предоставления муниципальной услуги документе.</w:t>
      </w:r>
    </w:p>
    <w:p w:rsidR="007651C1" w:rsidRPr="005A3F69" w:rsidRDefault="007651C1" w:rsidP="00796B71">
      <w:pPr>
        <w:pStyle w:val="ConsPlusNormal2"/>
        <w:jc w:val="center"/>
        <w:outlineLvl w:val="1"/>
        <w:rPr>
          <w:rFonts w:ascii="Times New Roman" w:hAnsi="Times New Roman"/>
          <w:b/>
          <w:sz w:val="18"/>
          <w:szCs w:val="18"/>
        </w:rPr>
      </w:pPr>
      <w:r w:rsidRPr="005A3F69">
        <w:rPr>
          <w:rFonts w:ascii="Times New Roman" w:hAnsi="Times New Roman"/>
          <w:b/>
          <w:sz w:val="18"/>
          <w:szCs w:val="18"/>
        </w:rPr>
        <w:t>IV. Формы контроля за исполнением Административного</w:t>
      </w:r>
      <w:r w:rsidR="00FF0A84">
        <w:rPr>
          <w:rFonts w:ascii="Times New Roman" w:hAnsi="Times New Roman"/>
          <w:b/>
          <w:sz w:val="18"/>
          <w:szCs w:val="18"/>
        </w:rPr>
        <w:t xml:space="preserve"> </w:t>
      </w:r>
      <w:r w:rsidRPr="005A3F69">
        <w:rPr>
          <w:rFonts w:ascii="Times New Roman" w:hAnsi="Times New Roman"/>
          <w:b/>
          <w:sz w:val="18"/>
          <w:szCs w:val="18"/>
        </w:rPr>
        <w:t>регламента</w:t>
      </w:r>
    </w:p>
    <w:p w:rsidR="007651C1" w:rsidRPr="005A3F69" w:rsidRDefault="007651C1" w:rsidP="00796B71">
      <w:pPr>
        <w:pStyle w:val="ConsPlusNormal2"/>
        <w:jc w:val="both"/>
        <w:rPr>
          <w:sz w:val="18"/>
          <w:szCs w:val="18"/>
        </w:rPr>
      </w:pPr>
      <w:r w:rsidRPr="005A3F69">
        <w:rPr>
          <w:rFonts w:ascii="Times New Roman" w:hAnsi="Times New Roman"/>
          <w:sz w:val="18"/>
          <w:szCs w:val="18"/>
        </w:rPr>
        <w:t>4.1. Текущий контроль за соблюдением последовательности действий, определенных административными процедурами по предоставлению муниципальной услуги, сроков исполнения административных процедур по предоставлению муниципальной услуги, за принятием решений, связанных с предоставлением муниципальной услуги осуществляется постоянно главой Администрации, а также муниципальными служащими, ответственными за выполнение административных действий, входящих в состав административных процедур, в рамках своей компетенции.</w:t>
      </w:r>
    </w:p>
    <w:p w:rsidR="007651C1" w:rsidRPr="005A3F69" w:rsidRDefault="007651C1" w:rsidP="00796B71">
      <w:pPr>
        <w:pStyle w:val="ConsPlusNormal2"/>
        <w:jc w:val="both"/>
        <w:rPr>
          <w:sz w:val="18"/>
          <w:szCs w:val="18"/>
        </w:rPr>
      </w:pPr>
      <w:r w:rsidRPr="005A3F69">
        <w:rPr>
          <w:rFonts w:ascii="Times New Roman" w:hAnsi="Times New Roman"/>
          <w:sz w:val="18"/>
          <w:szCs w:val="18"/>
        </w:rPr>
        <w:t>Текущий контроль осуществляется путем проведения проверок</w:t>
      </w:r>
      <w:r w:rsidR="00FF0A84">
        <w:rPr>
          <w:rFonts w:ascii="Times New Roman" w:hAnsi="Times New Roman"/>
          <w:sz w:val="18"/>
          <w:szCs w:val="18"/>
        </w:rPr>
        <w:t xml:space="preserve"> </w:t>
      </w:r>
      <w:r w:rsidRPr="005A3F69">
        <w:rPr>
          <w:rFonts w:ascii="Times New Roman" w:hAnsi="Times New Roman"/>
          <w:sz w:val="18"/>
          <w:szCs w:val="18"/>
        </w:rPr>
        <w:t>исполнения положений Административного регламента, иных нормативных правовых актов Российской Федерации, регулирующих вопросы, связанные с предоставлением муниципальной услуги.</w:t>
      </w:r>
    </w:p>
    <w:p w:rsidR="007651C1" w:rsidRPr="005A3F69" w:rsidRDefault="007651C1" w:rsidP="00796B71">
      <w:pPr>
        <w:pStyle w:val="ConsPlusNormal2"/>
        <w:jc w:val="both"/>
        <w:rPr>
          <w:sz w:val="18"/>
          <w:szCs w:val="18"/>
        </w:rPr>
      </w:pPr>
      <w:r w:rsidRPr="005A3F69">
        <w:rPr>
          <w:rFonts w:ascii="Times New Roman" w:hAnsi="Times New Roman"/>
          <w:sz w:val="18"/>
          <w:szCs w:val="18"/>
        </w:rPr>
        <w:t>4.2. В Администрации проводятся плановые и внеплановые проверки полноты и качества исполнения муниципальной услуги.</w:t>
      </w:r>
    </w:p>
    <w:p w:rsidR="007651C1" w:rsidRPr="005A3F69" w:rsidRDefault="007651C1" w:rsidP="00796B71">
      <w:pPr>
        <w:pStyle w:val="ConsPlusNormal2"/>
        <w:jc w:val="both"/>
        <w:rPr>
          <w:sz w:val="18"/>
          <w:szCs w:val="18"/>
        </w:rPr>
      </w:pPr>
      <w:r w:rsidRPr="005A3F69">
        <w:rPr>
          <w:rFonts w:ascii="Times New Roman" w:hAnsi="Times New Roman"/>
          <w:sz w:val="18"/>
          <w:szCs w:val="18"/>
        </w:rPr>
        <w:t>При проведении плановой проверки рассматриваются все вопросы, связанные с исполнением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
    <w:p w:rsidR="007651C1" w:rsidRPr="005A3F69" w:rsidRDefault="007651C1" w:rsidP="00796B71">
      <w:pPr>
        <w:pStyle w:val="ConsPlusNormal2"/>
        <w:jc w:val="both"/>
        <w:rPr>
          <w:sz w:val="18"/>
          <w:szCs w:val="18"/>
        </w:rPr>
      </w:pPr>
      <w:r w:rsidRPr="005A3F69">
        <w:rPr>
          <w:rFonts w:ascii="Times New Roman" w:hAnsi="Times New Roman"/>
          <w:sz w:val="18"/>
          <w:szCs w:val="18"/>
        </w:rPr>
        <w:t>Периодичность осуществления проверок определяется главой Администрации.</w:t>
      </w:r>
    </w:p>
    <w:p w:rsidR="007651C1" w:rsidRPr="005A3F69" w:rsidRDefault="007651C1" w:rsidP="00796B71">
      <w:pPr>
        <w:pStyle w:val="ConsPlusNormal2"/>
        <w:jc w:val="both"/>
        <w:rPr>
          <w:sz w:val="18"/>
          <w:szCs w:val="18"/>
        </w:rPr>
      </w:pPr>
      <w:r w:rsidRPr="005A3F69">
        <w:rPr>
          <w:rFonts w:ascii="Times New Roman" w:hAnsi="Times New Roman"/>
          <w:sz w:val="18"/>
          <w:szCs w:val="18"/>
        </w:rPr>
        <w:t>Внеплановые проверки проводятся в случае необходимости проверки устранения ранее выявленных нарушений, а также при поступлении в Администрацию, жалоб заявителей, связанных с нарушениями при предоставлении муниципальной услуги.</w:t>
      </w:r>
    </w:p>
    <w:p w:rsidR="007651C1" w:rsidRPr="005A3F69" w:rsidRDefault="007651C1" w:rsidP="00796B71">
      <w:pPr>
        <w:pStyle w:val="ConsPlusNormal2"/>
        <w:jc w:val="both"/>
        <w:rPr>
          <w:sz w:val="18"/>
          <w:szCs w:val="18"/>
        </w:rPr>
      </w:pPr>
      <w:r w:rsidRPr="005A3F69">
        <w:rPr>
          <w:rFonts w:ascii="Times New Roman" w:hAnsi="Times New Roman"/>
          <w:sz w:val="18"/>
          <w:szCs w:val="18"/>
        </w:rPr>
        <w:t>Плановые и внеплановые проверки проводятся на основании распоряжений Администрации.</w:t>
      </w:r>
    </w:p>
    <w:p w:rsidR="007651C1" w:rsidRPr="005A3F69" w:rsidRDefault="007651C1" w:rsidP="00796B71">
      <w:pPr>
        <w:pStyle w:val="ConsPlusNormal2"/>
        <w:jc w:val="both"/>
        <w:rPr>
          <w:sz w:val="18"/>
          <w:szCs w:val="18"/>
        </w:rPr>
      </w:pPr>
      <w:r w:rsidRPr="005A3F69">
        <w:rPr>
          <w:rFonts w:ascii="Times New Roman" w:hAnsi="Times New Roman"/>
          <w:sz w:val="18"/>
          <w:szCs w:val="18"/>
        </w:rPr>
        <w:t>4.3.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7651C1" w:rsidRPr="005A3F69" w:rsidRDefault="007651C1" w:rsidP="00796B71">
      <w:pPr>
        <w:pStyle w:val="ConsPlusNormal2"/>
        <w:jc w:val="both"/>
        <w:rPr>
          <w:sz w:val="18"/>
          <w:szCs w:val="18"/>
        </w:rPr>
      </w:pPr>
      <w:r w:rsidRPr="005A3F69">
        <w:rPr>
          <w:rFonts w:ascii="Times New Roman" w:hAnsi="Times New Roman"/>
          <w:sz w:val="18"/>
          <w:szCs w:val="18"/>
        </w:rPr>
        <w:t>4.4.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w:t>
      </w:r>
    </w:p>
    <w:p w:rsidR="007651C1" w:rsidRPr="005A3F69" w:rsidRDefault="007651C1" w:rsidP="00796B71">
      <w:pPr>
        <w:pStyle w:val="ConsPlusNormal2"/>
        <w:jc w:val="both"/>
        <w:rPr>
          <w:sz w:val="18"/>
          <w:szCs w:val="18"/>
        </w:rPr>
      </w:pPr>
      <w:r w:rsidRPr="005A3F69">
        <w:rPr>
          <w:rFonts w:ascii="Times New Roman" w:hAnsi="Times New Roman"/>
          <w:sz w:val="18"/>
          <w:szCs w:val="18"/>
        </w:rPr>
        <w:t>4.5. Ответственные исполнители несут персональную ответственность за:</w:t>
      </w:r>
    </w:p>
    <w:p w:rsidR="007651C1" w:rsidRPr="005A3F69" w:rsidRDefault="007651C1" w:rsidP="00796B71">
      <w:pPr>
        <w:pStyle w:val="ConsPlusNormal2"/>
        <w:jc w:val="both"/>
        <w:rPr>
          <w:sz w:val="18"/>
          <w:szCs w:val="18"/>
        </w:rPr>
      </w:pPr>
      <w:r w:rsidRPr="005A3F69">
        <w:rPr>
          <w:rFonts w:ascii="Times New Roman" w:hAnsi="Times New Roman"/>
          <w:sz w:val="18"/>
          <w:szCs w:val="18"/>
        </w:rPr>
        <w:t>4.5.1. Соответствие результатов рассмотрения документов требованиям законодательства Российской Федерации;</w:t>
      </w:r>
    </w:p>
    <w:p w:rsidR="007651C1" w:rsidRPr="005A3F69" w:rsidRDefault="007651C1" w:rsidP="00796B71">
      <w:pPr>
        <w:pStyle w:val="ConsPlusNormal2"/>
        <w:jc w:val="both"/>
        <w:rPr>
          <w:sz w:val="18"/>
          <w:szCs w:val="18"/>
        </w:rPr>
      </w:pPr>
      <w:r w:rsidRPr="005A3F69">
        <w:rPr>
          <w:rFonts w:ascii="Times New Roman" w:hAnsi="Times New Roman"/>
          <w:sz w:val="18"/>
          <w:szCs w:val="18"/>
        </w:rPr>
        <w:t>4.5.2. Соблюдение сроков выполнения административных процедур при предоставлении муниципальной услуги.</w:t>
      </w:r>
    </w:p>
    <w:p w:rsidR="007651C1" w:rsidRPr="005A3F69" w:rsidRDefault="007651C1" w:rsidP="00796B71">
      <w:pPr>
        <w:pStyle w:val="ConsPlusNormal2"/>
        <w:jc w:val="both"/>
        <w:rPr>
          <w:sz w:val="18"/>
          <w:szCs w:val="18"/>
        </w:rPr>
      </w:pPr>
      <w:r w:rsidRPr="005A3F69">
        <w:rPr>
          <w:rFonts w:ascii="Times New Roman" w:hAnsi="Times New Roman"/>
          <w:sz w:val="18"/>
          <w:szCs w:val="18"/>
        </w:rPr>
        <w:t>4.6. Граждане, их объединения и организации вправе контролировать предоставление муниципальной услуги путем получения информации при личном обращении, по телефону, по письменным обращениям или в электронной форме посредством информационно-телекоммуникационной сети «Интернет».</w:t>
      </w:r>
    </w:p>
    <w:p w:rsidR="007651C1" w:rsidRPr="005A3F69" w:rsidRDefault="007651C1" w:rsidP="00796B71">
      <w:pPr>
        <w:autoSpaceDE w:val="0"/>
        <w:autoSpaceDN w:val="0"/>
        <w:adjustRightInd w:val="0"/>
        <w:jc w:val="center"/>
        <w:rPr>
          <w:b/>
          <w:sz w:val="18"/>
          <w:szCs w:val="18"/>
        </w:rPr>
      </w:pPr>
      <w:r w:rsidRPr="005A3F69">
        <w:rPr>
          <w:b/>
          <w:sz w:val="18"/>
          <w:szCs w:val="18"/>
          <w:lang w:val="en-US"/>
        </w:rPr>
        <w:t>V</w:t>
      </w:r>
      <w:r w:rsidRPr="005A3F69">
        <w:rPr>
          <w:b/>
          <w:sz w:val="18"/>
          <w:szCs w:val="18"/>
        </w:rPr>
        <w:t>. Досудебный (внесудебный) порядок обжалования решений и действий (бездействия) органа, предоставляющего муниципальную услугу, МФЦ, работников МФЦ, а также их должностных лиц, муниципальных служащих, работников</w:t>
      </w:r>
    </w:p>
    <w:p w:rsidR="007651C1" w:rsidRPr="005A3F69" w:rsidRDefault="007651C1" w:rsidP="00796B71">
      <w:pPr>
        <w:pStyle w:val="ConsPlusNormal2"/>
        <w:jc w:val="center"/>
        <w:rPr>
          <w:rFonts w:ascii="Times New Roman" w:hAnsi="Times New Roman"/>
          <w:b/>
          <w:sz w:val="18"/>
          <w:szCs w:val="18"/>
        </w:rPr>
      </w:pPr>
      <w:r w:rsidRPr="005A3F69">
        <w:rPr>
          <w:rFonts w:ascii="Times New Roman" w:hAnsi="Times New Roman"/>
          <w:b/>
          <w:sz w:val="18"/>
          <w:szCs w:val="18"/>
        </w:rPr>
        <w:t>Информация для заявителей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rsidR="007651C1" w:rsidRPr="005A3F69" w:rsidRDefault="007651C1" w:rsidP="00796B71">
      <w:pPr>
        <w:autoSpaceDE w:val="0"/>
        <w:autoSpaceDN w:val="0"/>
        <w:adjustRightInd w:val="0"/>
        <w:jc w:val="both"/>
        <w:rPr>
          <w:sz w:val="18"/>
          <w:szCs w:val="18"/>
        </w:rPr>
      </w:pPr>
      <w:r w:rsidRPr="005A3F69">
        <w:rPr>
          <w:sz w:val="18"/>
          <w:szCs w:val="18"/>
        </w:rPr>
        <w:t>5.1. Заявители имеют право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 в случаях,</w:t>
      </w:r>
      <w:r w:rsidR="00FF0A84">
        <w:rPr>
          <w:sz w:val="18"/>
          <w:szCs w:val="18"/>
        </w:rPr>
        <w:t xml:space="preserve"> </w:t>
      </w:r>
      <w:r w:rsidRPr="005A3F69">
        <w:rPr>
          <w:sz w:val="18"/>
          <w:szCs w:val="18"/>
        </w:rPr>
        <w:t>указанных в статье 11.1 Федерального закона от 27.07.2010 № 210-ФЗ«Об организации предоставления государственных и муниципальных услуг»(далее - ФЗ № 210-ФЗ), и в порядке, предусмотренном главой 2.1ФЗ № 210-ФЗ.</w:t>
      </w:r>
    </w:p>
    <w:p w:rsidR="007651C1" w:rsidRPr="005A3F69" w:rsidRDefault="007651C1" w:rsidP="00796B71">
      <w:pPr>
        <w:autoSpaceDE w:val="0"/>
        <w:autoSpaceDN w:val="0"/>
        <w:adjustRightInd w:val="0"/>
        <w:jc w:val="both"/>
        <w:rPr>
          <w:sz w:val="18"/>
          <w:szCs w:val="18"/>
        </w:rPr>
      </w:pPr>
      <w:r w:rsidRPr="005A3F69">
        <w:rPr>
          <w:sz w:val="18"/>
          <w:szCs w:val="18"/>
        </w:rPr>
        <w:t xml:space="preserve">5.2. Заявитель вправе подать жалобу на решение и (или) действие (бездействие), принятые и осуществляемые в ходе предоставления муниципальной услуги. </w:t>
      </w:r>
    </w:p>
    <w:p w:rsidR="007651C1" w:rsidRPr="005A3F69" w:rsidRDefault="007651C1" w:rsidP="00796B71">
      <w:pPr>
        <w:autoSpaceDE w:val="0"/>
        <w:autoSpaceDN w:val="0"/>
        <w:adjustRightInd w:val="0"/>
        <w:jc w:val="both"/>
        <w:rPr>
          <w:sz w:val="18"/>
          <w:szCs w:val="18"/>
        </w:rPr>
      </w:pPr>
      <w:r w:rsidRPr="005A3F69">
        <w:rPr>
          <w:sz w:val="18"/>
          <w:szCs w:val="18"/>
        </w:rPr>
        <w:t>Заявитель имеет право на получение исчерпывающей информации и документов, необходимых для обоснования и рассмотрения жалобы.</w:t>
      </w:r>
    </w:p>
    <w:p w:rsidR="007651C1" w:rsidRPr="005A3F69" w:rsidRDefault="007651C1" w:rsidP="00796B71">
      <w:pPr>
        <w:autoSpaceDE w:val="0"/>
        <w:autoSpaceDN w:val="0"/>
        <w:adjustRightInd w:val="0"/>
        <w:jc w:val="both"/>
        <w:rPr>
          <w:sz w:val="18"/>
          <w:szCs w:val="18"/>
        </w:rPr>
      </w:pPr>
      <w:r w:rsidRPr="005A3F69">
        <w:rPr>
          <w:sz w:val="18"/>
          <w:szCs w:val="18"/>
        </w:rPr>
        <w:t>5.3.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7651C1" w:rsidRPr="005A3F69" w:rsidRDefault="007651C1" w:rsidP="00796B71">
      <w:pPr>
        <w:jc w:val="both"/>
        <w:rPr>
          <w:sz w:val="18"/>
          <w:szCs w:val="18"/>
        </w:rPr>
      </w:pPr>
      <w:r w:rsidRPr="005A3F69">
        <w:rPr>
          <w:sz w:val="18"/>
          <w:szCs w:val="18"/>
        </w:rPr>
        <w:lastRenderedPageBreak/>
        <w:t>5.4. Заявитель имеет право обжаловать решение по жалобе или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7651C1" w:rsidRPr="005A3F69" w:rsidRDefault="007651C1" w:rsidP="00796B71">
      <w:pPr>
        <w:pStyle w:val="ConsPlusNormal2"/>
        <w:jc w:val="center"/>
        <w:rPr>
          <w:rFonts w:ascii="Times New Roman" w:hAnsi="Times New Roman"/>
          <w:b/>
          <w:sz w:val="18"/>
          <w:szCs w:val="18"/>
        </w:rPr>
      </w:pPr>
      <w:r w:rsidRPr="005A3F69">
        <w:rPr>
          <w:rFonts w:ascii="Times New Roman" w:hAnsi="Times New Roman"/>
          <w:b/>
          <w:sz w:val="18"/>
          <w:szCs w:val="18"/>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7651C1" w:rsidRPr="005A3F69" w:rsidRDefault="007651C1" w:rsidP="00796B71">
      <w:pPr>
        <w:autoSpaceDE w:val="0"/>
        <w:autoSpaceDN w:val="0"/>
        <w:adjustRightInd w:val="0"/>
        <w:jc w:val="both"/>
        <w:rPr>
          <w:sz w:val="18"/>
          <w:szCs w:val="18"/>
        </w:rPr>
      </w:pPr>
      <w:r w:rsidRPr="005A3F69">
        <w:rPr>
          <w:sz w:val="18"/>
          <w:szCs w:val="18"/>
        </w:rPr>
        <w:t>5.5. Рассмотрение жалоб осуществляется уполномоченными на это должностными лицами органа, предоставляющего муниципальную услугу, в отношении решений и действий (бездействия) данного органа, его должностных лиц, муниципальных служащих.</w:t>
      </w:r>
    </w:p>
    <w:p w:rsidR="007651C1" w:rsidRPr="005A3F69" w:rsidRDefault="007651C1" w:rsidP="00796B71">
      <w:pPr>
        <w:autoSpaceDE w:val="0"/>
        <w:autoSpaceDN w:val="0"/>
        <w:adjustRightInd w:val="0"/>
        <w:jc w:val="both"/>
        <w:rPr>
          <w:sz w:val="18"/>
          <w:szCs w:val="18"/>
        </w:rPr>
      </w:pPr>
      <w:r w:rsidRPr="005A3F69">
        <w:rPr>
          <w:sz w:val="18"/>
          <w:szCs w:val="18"/>
        </w:rPr>
        <w:t>5.6. Жалоба на решения и действия (бездействие) должностных лиц, муниципальных служащих Администрации подается главе Администрации.</w:t>
      </w:r>
    </w:p>
    <w:p w:rsidR="007651C1" w:rsidRPr="005A3F69" w:rsidRDefault="007651C1" w:rsidP="00796B71">
      <w:pPr>
        <w:autoSpaceDE w:val="0"/>
        <w:autoSpaceDN w:val="0"/>
        <w:adjustRightInd w:val="0"/>
        <w:jc w:val="both"/>
        <w:rPr>
          <w:sz w:val="18"/>
          <w:szCs w:val="18"/>
        </w:rPr>
      </w:pPr>
      <w:r w:rsidRPr="005A3F69">
        <w:rPr>
          <w:sz w:val="18"/>
          <w:szCs w:val="18"/>
        </w:rPr>
        <w:t xml:space="preserve">5.7. Жалоба на решения и действия (бездействие) главы Администрации подается главе Администрации. </w:t>
      </w:r>
    </w:p>
    <w:p w:rsidR="007651C1" w:rsidRPr="005A3F69" w:rsidRDefault="007651C1" w:rsidP="00796B71">
      <w:pPr>
        <w:pStyle w:val="ConsPlusNormal2"/>
        <w:jc w:val="center"/>
        <w:rPr>
          <w:rFonts w:ascii="Times New Roman" w:hAnsi="Times New Roman"/>
          <w:b/>
          <w:sz w:val="18"/>
          <w:szCs w:val="18"/>
        </w:rPr>
      </w:pPr>
      <w:r w:rsidRPr="005A3F69">
        <w:rPr>
          <w:rFonts w:ascii="Times New Roman" w:hAnsi="Times New Roman"/>
          <w:b/>
          <w:sz w:val="18"/>
          <w:szCs w:val="18"/>
        </w:rPr>
        <w:t>Способы информирования заявителей о порядке подачи и рассмотрения жалобы, в том числе посредством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муниципальной услуги</w:t>
      </w:r>
    </w:p>
    <w:p w:rsidR="007651C1" w:rsidRPr="005A3F69" w:rsidRDefault="007651C1" w:rsidP="00796B71">
      <w:pPr>
        <w:autoSpaceDE w:val="0"/>
        <w:autoSpaceDN w:val="0"/>
        <w:adjustRightInd w:val="0"/>
        <w:jc w:val="both"/>
        <w:rPr>
          <w:sz w:val="18"/>
          <w:szCs w:val="18"/>
        </w:rPr>
      </w:pPr>
      <w:r w:rsidRPr="005A3F69">
        <w:rPr>
          <w:sz w:val="18"/>
          <w:szCs w:val="18"/>
        </w:rPr>
        <w:t>5.8.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 МФЦ, на официальном сайте Администрации, МФЦ в информационно-телекоммуникационной сети «Интернет», Едином портале, Региональном портале, а также в устной и (или) письменной форме.</w:t>
      </w:r>
    </w:p>
    <w:p w:rsidR="007651C1" w:rsidRPr="005A3F69" w:rsidRDefault="007651C1" w:rsidP="00796B71">
      <w:pPr>
        <w:pStyle w:val="ConsPlusNormal2"/>
        <w:jc w:val="center"/>
        <w:rPr>
          <w:rFonts w:ascii="Times New Roman" w:hAnsi="Times New Roman"/>
          <w:b/>
          <w:sz w:val="18"/>
          <w:szCs w:val="18"/>
        </w:rPr>
      </w:pPr>
      <w:r w:rsidRPr="005A3F69">
        <w:rPr>
          <w:rFonts w:ascii="Times New Roman" w:hAnsi="Times New Roman"/>
          <w:b/>
          <w:sz w:val="18"/>
          <w:szCs w:val="18"/>
        </w:rPr>
        <w:t>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w:t>
      </w:r>
    </w:p>
    <w:p w:rsidR="007651C1" w:rsidRPr="005A3F69" w:rsidRDefault="007651C1" w:rsidP="00796B71">
      <w:pPr>
        <w:autoSpaceDE w:val="0"/>
        <w:autoSpaceDN w:val="0"/>
        <w:adjustRightInd w:val="0"/>
        <w:jc w:val="both"/>
        <w:rPr>
          <w:sz w:val="18"/>
          <w:szCs w:val="18"/>
        </w:rPr>
      </w:pPr>
      <w:r w:rsidRPr="005A3F69">
        <w:rPr>
          <w:sz w:val="18"/>
          <w:szCs w:val="18"/>
        </w:rPr>
        <w:t>5.9.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 регулируются следующими нормативными правовыми актами:</w:t>
      </w:r>
    </w:p>
    <w:p w:rsidR="007651C1" w:rsidRPr="005A3F69" w:rsidRDefault="007651C1" w:rsidP="00796B71">
      <w:pPr>
        <w:jc w:val="both"/>
        <w:rPr>
          <w:sz w:val="18"/>
          <w:szCs w:val="18"/>
        </w:rPr>
      </w:pPr>
      <w:r w:rsidRPr="005A3F69">
        <w:rPr>
          <w:sz w:val="18"/>
          <w:szCs w:val="18"/>
        </w:rPr>
        <w:t>- ФЗ № 210-ФЗ;</w:t>
      </w:r>
    </w:p>
    <w:p w:rsidR="007651C1" w:rsidRPr="005A3F69" w:rsidRDefault="007651C1" w:rsidP="00796B71">
      <w:pPr>
        <w:jc w:val="both"/>
        <w:rPr>
          <w:sz w:val="18"/>
          <w:szCs w:val="18"/>
        </w:rPr>
      </w:pPr>
      <w:r w:rsidRPr="005A3F69">
        <w:rPr>
          <w:sz w:val="18"/>
          <w:szCs w:val="18"/>
        </w:rPr>
        <w:t>- Постановление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7651C1" w:rsidRPr="005A3F69" w:rsidRDefault="007651C1" w:rsidP="00796B71">
      <w:pPr>
        <w:jc w:val="both"/>
        <w:rPr>
          <w:position w:val="-2"/>
          <w:sz w:val="18"/>
          <w:szCs w:val="18"/>
        </w:rPr>
      </w:pPr>
      <w:r w:rsidRPr="005A3F69">
        <w:rPr>
          <w:sz w:val="18"/>
          <w:szCs w:val="18"/>
        </w:rPr>
        <w:t xml:space="preserve">- постановление Администрации </w:t>
      </w:r>
      <w:r w:rsidRPr="005A3F69">
        <w:rPr>
          <w:position w:val="-2"/>
          <w:sz w:val="18"/>
          <w:szCs w:val="18"/>
        </w:rPr>
        <w:t xml:space="preserve">от </w:t>
      </w:r>
      <w:r w:rsidRPr="005A3F69">
        <w:rPr>
          <w:color w:val="000000"/>
          <w:position w:val="-2"/>
          <w:sz w:val="18"/>
          <w:szCs w:val="18"/>
        </w:rPr>
        <w:t>23.11.2018 № 80</w:t>
      </w:r>
      <w:r w:rsidRPr="005A3F69">
        <w:rPr>
          <w:position w:val="-2"/>
          <w:sz w:val="18"/>
          <w:szCs w:val="18"/>
        </w:rPr>
        <w:t xml:space="preserve"> «</w:t>
      </w:r>
      <w:r w:rsidRPr="005A3F69">
        <w:rPr>
          <w:sz w:val="18"/>
          <w:szCs w:val="18"/>
        </w:rPr>
        <w:t>Об утверждении Порядка подачи и рассмотрения жалоб на решения и действия (бездействие) администрации Мошковского сельсовета Бековского района Пензенской области, должностных лиц, муниципальных служащих администрации Мошковского сельсовета Бековского района Пензенской области при предоставлении муниципальных услуг</w:t>
      </w:r>
      <w:r w:rsidRPr="005A3F69">
        <w:rPr>
          <w:position w:val="-2"/>
          <w:sz w:val="18"/>
          <w:szCs w:val="18"/>
        </w:rPr>
        <w:t>».</w:t>
      </w:r>
    </w:p>
    <w:p w:rsidR="007651C1" w:rsidRPr="005A3F69" w:rsidRDefault="007651C1" w:rsidP="00796B71">
      <w:pPr>
        <w:jc w:val="both"/>
        <w:rPr>
          <w:sz w:val="18"/>
          <w:szCs w:val="18"/>
        </w:rPr>
      </w:pPr>
      <w:r w:rsidRPr="005A3F69">
        <w:rPr>
          <w:sz w:val="18"/>
          <w:szCs w:val="18"/>
        </w:rPr>
        <w:t>5.10. Рассмотрение жалоб на решения и действия (бездействие) МФЦ, работников МФЦ осуществляется с учетом особенностей, установленных учредителем МФЦ в соответствии со статьей 11.2 ФЗ №210-ФЗ.</w:t>
      </w:r>
    </w:p>
    <w:p w:rsidR="007651C1" w:rsidRPr="005A3F69" w:rsidRDefault="007651C1" w:rsidP="00796B71">
      <w:pPr>
        <w:autoSpaceDE w:val="0"/>
        <w:autoSpaceDN w:val="0"/>
        <w:adjustRightInd w:val="0"/>
        <w:jc w:val="right"/>
        <w:outlineLvl w:val="0"/>
        <w:rPr>
          <w:sz w:val="18"/>
          <w:szCs w:val="18"/>
        </w:rPr>
      </w:pPr>
    </w:p>
    <w:p w:rsidR="007651C1" w:rsidRPr="005A3F69" w:rsidRDefault="007651C1" w:rsidP="00796B71">
      <w:pPr>
        <w:autoSpaceDE w:val="0"/>
        <w:autoSpaceDN w:val="0"/>
        <w:adjustRightInd w:val="0"/>
        <w:jc w:val="center"/>
        <w:outlineLvl w:val="0"/>
        <w:rPr>
          <w:sz w:val="18"/>
          <w:szCs w:val="18"/>
        </w:rPr>
      </w:pPr>
      <w:r w:rsidRPr="005A3F69">
        <w:rPr>
          <w:sz w:val="18"/>
          <w:szCs w:val="18"/>
        </w:rPr>
        <w:t>Приложение</w:t>
      </w:r>
      <w:r w:rsidR="00796B71">
        <w:rPr>
          <w:sz w:val="18"/>
          <w:szCs w:val="18"/>
        </w:rPr>
        <w:t xml:space="preserve"> </w:t>
      </w:r>
      <w:r w:rsidRPr="005A3F69">
        <w:rPr>
          <w:sz w:val="18"/>
          <w:szCs w:val="18"/>
        </w:rPr>
        <w:t>к Административному регламенту</w:t>
      </w:r>
      <w:r w:rsidR="00796B71">
        <w:rPr>
          <w:sz w:val="18"/>
          <w:szCs w:val="18"/>
        </w:rPr>
        <w:t xml:space="preserve"> </w:t>
      </w:r>
      <w:r w:rsidRPr="005A3F69">
        <w:rPr>
          <w:sz w:val="18"/>
          <w:szCs w:val="18"/>
        </w:rPr>
        <w:t>«Предоставление муниципального имущества</w:t>
      </w:r>
      <w:r w:rsidR="00796B71">
        <w:rPr>
          <w:sz w:val="18"/>
          <w:szCs w:val="18"/>
        </w:rPr>
        <w:t xml:space="preserve"> </w:t>
      </w:r>
      <w:r w:rsidRPr="005A3F69">
        <w:rPr>
          <w:sz w:val="18"/>
          <w:szCs w:val="18"/>
        </w:rPr>
        <w:t>в доверительное управление»</w:t>
      </w:r>
    </w:p>
    <w:p w:rsidR="007651C1" w:rsidRPr="005A3F69" w:rsidRDefault="007651C1" w:rsidP="00796B71">
      <w:pPr>
        <w:pStyle w:val="11"/>
        <w:keepNext w:val="0"/>
        <w:autoSpaceDE w:val="0"/>
        <w:autoSpaceDN w:val="0"/>
        <w:adjustRightInd w:val="0"/>
        <w:spacing w:before="0" w:after="0"/>
        <w:jc w:val="right"/>
        <w:rPr>
          <w:rFonts w:ascii="Courier New" w:hAnsi="Courier New" w:cs="Courier New"/>
          <w:b w:val="0"/>
          <w:bCs w:val="0"/>
          <w:kern w:val="0"/>
          <w:sz w:val="18"/>
          <w:szCs w:val="18"/>
        </w:rPr>
      </w:pPr>
    </w:p>
    <w:p w:rsidR="007651C1" w:rsidRPr="00796B71" w:rsidRDefault="007651C1" w:rsidP="00796B71">
      <w:pPr>
        <w:pStyle w:val="11"/>
        <w:keepNext w:val="0"/>
        <w:autoSpaceDE w:val="0"/>
        <w:autoSpaceDN w:val="0"/>
        <w:adjustRightInd w:val="0"/>
        <w:spacing w:before="0" w:after="0"/>
        <w:jc w:val="right"/>
        <w:rPr>
          <w:rFonts w:ascii="Times New Roman" w:hAnsi="Times New Roman" w:cs="Times New Roman"/>
          <w:b w:val="0"/>
          <w:bCs w:val="0"/>
          <w:i w:val="0"/>
          <w:kern w:val="0"/>
          <w:sz w:val="18"/>
          <w:szCs w:val="18"/>
        </w:rPr>
      </w:pPr>
      <w:r w:rsidRPr="00796B71">
        <w:rPr>
          <w:rFonts w:ascii="Times New Roman" w:hAnsi="Times New Roman" w:cs="Times New Roman"/>
          <w:b w:val="0"/>
          <w:bCs w:val="0"/>
          <w:i w:val="0"/>
          <w:kern w:val="0"/>
          <w:sz w:val="18"/>
          <w:szCs w:val="18"/>
        </w:rPr>
        <w:t xml:space="preserve">Главе администрации </w:t>
      </w:r>
    </w:p>
    <w:p w:rsidR="007651C1" w:rsidRPr="00796B71" w:rsidRDefault="007651C1" w:rsidP="00796B71">
      <w:pPr>
        <w:pStyle w:val="11"/>
        <w:keepNext w:val="0"/>
        <w:autoSpaceDE w:val="0"/>
        <w:autoSpaceDN w:val="0"/>
        <w:adjustRightInd w:val="0"/>
        <w:spacing w:before="0" w:after="0"/>
        <w:jc w:val="right"/>
        <w:rPr>
          <w:rFonts w:ascii="Times New Roman" w:hAnsi="Times New Roman" w:cs="Times New Roman"/>
          <w:b w:val="0"/>
          <w:bCs w:val="0"/>
          <w:i w:val="0"/>
          <w:kern w:val="0"/>
          <w:sz w:val="18"/>
          <w:szCs w:val="18"/>
        </w:rPr>
      </w:pPr>
      <w:r w:rsidRPr="00796B71">
        <w:rPr>
          <w:rFonts w:ascii="Times New Roman" w:hAnsi="Times New Roman" w:cs="Times New Roman"/>
          <w:b w:val="0"/>
          <w:bCs w:val="0"/>
          <w:i w:val="0"/>
          <w:kern w:val="0"/>
          <w:sz w:val="18"/>
          <w:szCs w:val="18"/>
        </w:rPr>
        <w:t>Мошковского сельсовета</w:t>
      </w:r>
    </w:p>
    <w:p w:rsidR="007651C1" w:rsidRPr="00796B71" w:rsidRDefault="007651C1" w:rsidP="00796B71">
      <w:pPr>
        <w:pStyle w:val="a0"/>
        <w:spacing w:after="0"/>
        <w:jc w:val="right"/>
        <w:rPr>
          <w:b w:val="0"/>
          <w:i w:val="0"/>
          <w:sz w:val="18"/>
          <w:szCs w:val="18"/>
        </w:rPr>
      </w:pPr>
      <w:r w:rsidRPr="00796B71">
        <w:rPr>
          <w:b w:val="0"/>
          <w:i w:val="0"/>
          <w:sz w:val="18"/>
          <w:szCs w:val="18"/>
        </w:rPr>
        <w:t>Бековского района</w:t>
      </w:r>
    </w:p>
    <w:p w:rsidR="007651C1" w:rsidRPr="00796B71" w:rsidRDefault="007651C1" w:rsidP="00796B71">
      <w:pPr>
        <w:pStyle w:val="a0"/>
        <w:spacing w:after="0"/>
        <w:jc w:val="right"/>
        <w:rPr>
          <w:b w:val="0"/>
          <w:i w:val="0"/>
          <w:sz w:val="18"/>
          <w:szCs w:val="18"/>
        </w:rPr>
      </w:pPr>
      <w:r w:rsidRPr="00796B71">
        <w:rPr>
          <w:b w:val="0"/>
          <w:i w:val="0"/>
          <w:sz w:val="18"/>
          <w:szCs w:val="18"/>
        </w:rPr>
        <w:t>Пензенской области</w:t>
      </w:r>
    </w:p>
    <w:p w:rsidR="007651C1" w:rsidRPr="00796B71" w:rsidRDefault="007651C1" w:rsidP="00796B71">
      <w:pPr>
        <w:pStyle w:val="11"/>
        <w:keepNext w:val="0"/>
        <w:autoSpaceDE w:val="0"/>
        <w:autoSpaceDN w:val="0"/>
        <w:adjustRightInd w:val="0"/>
        <w:spacing w:before="0" w:after="0"/>
        <w:jc w:val="right"/>
        <w:rPr>
          <w:rFonts w:ascii="Times New Roman" w:hAnsi="Times New Roman" w:cs="Times New Roman"/>
          <w:b w:val="0"/>
          <w:bCs w:val="0"/>
          <w:kern w:val="0"/>
          <w:sz w:val="18"/>
          <w:szCs w:val="18"/>
        </w:rPr>
      </w:pPr>
      <w:r w:rsidRPr="00796B71">
        <w:rPr>
          <w:rFonts w:ascii="Times New Roman" w:hAnsi="Times New Roman" w:cs="Times New Roman"/>
          <w:b w:val="0"/>
          <w:bCs w:val="0"/>
          <w:kern w:val="0"/>
          <w:sz w:val="18"/>
          <w:szCs w:val="18"/>
        </w:rPr>
        <w:t>_____________________________</w:t>
      </w:r>
    </w:p>
    <w:p w:rsidR="007651C1" w:rsidRPr="00796B71" w:rsidRDefault="007651C1" w:rsidP="00796B71">
      <w:pPr>
        <w:pStyle w:val="11"/>
        <w:keepNext w:val="0"/>
        <w:autoSpaceDE w:val="0"/>
        <w:autoSpaceDN w:val="0"/>
        <w:adjustRightInd w:val="0"/>
        <w:spacing w:before="0" w:after="0"/>
        <w:jc w:val="right"/>
        <w:rPr>
          <w:rFonts w:ascii="Times New Roman" w:hAnsi="Times New Roman" w:cs="Times New Roman"/>
          <w:b w:val="0"/>
          <w:bCs w:val="0"/>
          <w:kern w:val="0"/>
          <w:sz w:val="16"/>
          <w:szCs w:val="16"/>
        </w:rPr>
      </w:pPr>
      <w:r w:rsidRPr="00796B71">
        <w:rPr>
          <w:rFonts w:ascii="Times New Roman" w:hAnsi="Times New Roman" w:cs="Times New Roman"/>
          <w:b w:val="0"/>
          <w:bCs w:val="0"/>
          <w:kern w:val="0"/>
          <w:sz w:val="18"/>
          <w:szCs w:val="18"/>
        </w:rPr>
        <w:t>(</w:t>
      </w:r>
      <w:r w:rsidRPr="00796B71">
        <w:rPr>
          <w:rFonts w:ascii="Times New Roman" w:hAnsi="Times New Roman" w:cs="Times New Roman"/>
          <w:b w:val="0"/>
          <w:bCs w:val="0"/>
          <w:kern w:val="0"/>
          <w:sz w:val="16"/>
          <w:szCs w:val="16"/>
        </w:rPr>
        <w:t>Ф.И.О.)</w:t>
      </w:r>
    </w:p>
    <w:p w:rsidR="007651C1" w:rsidRPr="00796B71" w:rsidRDefault="007651C1" w:rsidP="00796B71">
      <w:pPr>
        <w:pStyle w:val="11"/>
        <w:keepNext w:val="0"/>
        <w:autoSpaceDE w:val="0"/>
        <w:autoSpaceDN w:val="0"/>
        <w:adjustRightInd w:val="0"/>
        <w:spacing w:before="0" w:after="0"/>
        <w:jc w:val="right"/>
        <w:rPr>
          <w:rFonts w:ascii="Times New Roman" w:hAnsi="Times New Roman" w:cs="Times New Roman"/>
          <w:b w:val="0"/>
          <w:bCs w:val="0"/>
          <w:kern w:val="0"/>
          <w:sz w:val="18"/>
          <w:szCs w:val="18"/>
        </w:rPr>
      </w:pPr>
      <w:r w:rsidRPr="00796B71">
        <w:rPr>
          <w:rFonts w:ascii="Times New Roman" w:hAnsi="Times New Roman" w:cs="Times New Roman"/>
          <w:b w:val="0"/>
          <w:bCs w:val="0"/>
          <w:kern w:val="0"/>
          <w:sz w:val="18"/>
          <w:szCs w:val="18"/>
        </w:rPr>
        <w:t>___________________________</w:t>
      </w:r>
    </w:p>
    <w:p w:rsidR="007651C1" w:rsidRPr="00F13164" w:rsidRDefault="007651C1" w:rsidP="00796B71">
      <w:pPr>
        <w:pStyle w:val="11"/>
        <w:keepNext w:val="0"/>
        <w:autoSpaceDE w:val="0"/>
        <w:autoSpaceDN w:val="0"/>
        <w:adjustRightInd w:val="0"/>
        <w:spacing w:before="0" w:after="0"/>
        <w:jc w:val="right"/>
        <w:rPr>
          <w:rFonts w:ascii="Times New Roman" w:hAnsi="Times New Roman" w:cs="Times New Roman"/>
          <w:b w:val="0"/>
          <w:bCs w:val="0"/>
          <w:kern w:val="0"/>
          <w:sz w:val="16"/>
          <w:szCs w:val="16"/>
        </w:rPr>
      </w:pPr>
      <w:r w:rsidRPr="00F13164">
        <w:rPr>
          <w:rFonts w:ascii="Times New Roman" w:hAnsi="Times New Roman" w:cs="Times New Roman"/>
          <w:b w:val="0"/>
          <w:bCs w:val="0"/>
          <w:kern w:val="0"/>
          <w:sz w:val="16"/>
          <w:szCs w:val="16"/>
        </w:rPr>
        <w:t>(наименование заявителя, фамилия имя</w:t>
      </w:r>
    </w:p>
    <w:p w:rsidR="007651C1" w:rsidRPr="00F13164" w:rsidRDefault="007651C1" w:rsidP="00796B71">
      <w:pPr>
        <w:pStyle w:val="11"/>
        <w:keepNext w:val="0"/>
        <w:autoSpaceDE w:val="0"/>
        <w:autoSpaceDN w:val="0"/>
        <w:adjustRightInd w:val="0"/>
        <w:spacing w:before="0" w:after="0"/>
        <w:jc w:val="right"/>
        <w:rPr>
          <w:rFonts w:ascii="Times New Roman" w:hAnsi="Times New Roman" w:cs="Times New Roman"/>
          <w:b w:val="0"/>
          <w:bCs w:val="0"/>
          <w:kern w:val="0"/>
          <w:sz w:val="16"/>
          <w:szCs w:val="16"/>
        </w:rPr>
      </w:pPr>
      <w:r w:rsidRPr="00F13164">
        <w:rPr>
          <w:rFonts w:ascii="Times New Roman" w:hAnsi="Times New Roman" w:cs="Times New Roman"/>
          <w:b w:val="0"/>
          <w:bCs w:val="0"/>
          <w:kern w:val="0"/>
          <w:sz w:val="16"/>
          <w:szCs w:val="16"/>
        </w:rPr>
        <w:t>отчество (при наличии) физического лица</w:t>
      </w:r>
    </w:p>
    <w:p w:rsidR="007651C1" w:rsidRPr="00796B71" w:rsidRDefault="007651C1" w:rsidP="00796B71">
      <w:pPr>
        <w:pStyle w:val="a0"/>
        <w:spacing w:after="0"/>
        <w:jc w:val="right"/>
        <w:rPr>
          <w:i w:val="0"/>
          <w:kern w:val="24"/>
          <w:sz w:val="18"/>
          <w:szCs w:val="18"/>
        </w:rPr>
      </w:pPr>
      <w:r w:rsidRPr="00796B71">
        <w:rPr>
          <w:i w:val="0"/>
          <w:kern w:val="24"/>
          <w:sz w:val="18"/>
          <w:szCs w:val="18"/>
        </w:rPr>
        <w:t>Контактная информация:</w:t>
      </w:r>
    </w:p>
    <w:p w:rsidR="007651C1" w:rsidRPr="00796B71" w:rsidRDefault="007651C1" w:rsidP="00796B71">
      <w:pPr>
        <w:pStyle w:val="a0"/>
        <w:spacing w:after="0"/>
        <w:jc w:val="right"/>
        <w:rPr>
          <w:i w:val="0"/>
          <w:kern w:val="24"/>
          <w:sz w:val="18"/>
          <w:szCs w:val="18"/>
        </w:rPr>
      </w:pPr>
      <w:r w:rsidRPr="00796B71">
        <w:rPr>
          <w:i w:val="0"/>
          <w:kern w:val="24"/>
          <w:sz w:val="18"/>
          <w:szCs w:val="18"/>
        </w:rPr>
        <w:t>Почтовый адрес:</w:t>
      </w:r>
    </w:p>
    <w:p w:rsidR="007651C1" w:rsidRPr="00796B71" w:rsidRDefault="007651C1" w:rsidP="00796B71">
      <w:pPr>
        <w:pStyle w:val="a0"/>
        <w:spacing w:after="0"/>
        <w:jc w:val="right"/>
        <w:rPr>
          <w:i w:val="0"/>
          <w:kern w:val="24"/>
          <w:sz w:val="18"/>
          <w:szCs w:val="18"/>
        </w:rPr>
      </w:pPr>
      <w:r w:rsidRPr="00796B71">
        <w:rPr>
          <w:i w:val="0"/>
          <w:kern w:val="24"/>
          <w:sz w:val="18"/>
          <w:szCs w:val="18"/>
        </w:rPr>
        <w:t>Адрес электронной почты:</w:t>
      </w:r>
    </w:p>
    <w:p w:rsidR="007651C1" w:rsidRPr="00796B71" w:rsidRDefault="007651C1" w:rsidP="00796B71">
      <w:pPr>
        <w:pStyle w:val="a0"/>
        <w:spacing w:after="0"/>
        <w:jc w:val="right"/>
        <w:rPr>
          <w:i w:val="0"/>
          <w:kern w:val="24"/>
          <w:sz w:val="18"/>
          <w:szCs w:val="18"/>
        </w:rPr>
      </w:pPr>
      <w:r w:rsidRPr="00796B71">
        <w:rPr>
          <w:i w:val="0"/>
          <w:kern w:val="24"/>
          <w:sz w:val="18"/>
          <w:szCs w:val="18"/>
        </w:rPr>
        <w:t>Телефон:</w:t>
      </w:r>
    </w:p>
    <w:p w:rsidR="007651C1" w:rsidRPr="0033468B" w:rsidRDefault="007651C1" w:rsidP="00796B71">
      <w:pPr>
        <w:pStyle w:val="11"/>
        <w:keepNext w:val="0"/>
        <w:tabs>
          <w:tab w:val="num" w:pos="0"/>
        </w:tabs>
        <w:autoSpaceDE w:val="0"/>
        <w:autoSpaceDN w:val="0"/>
        <w:adjustRightInd w:val="0"/>
        <w:spacing w:before="0" w:after="0"/>
        <w:jc w:val="center"/>
        <w:rPr>
          <w:rFonts w:ascii="Times New Roman" w:hAnsi="Times New Roman" w:cs="Times New Roman"/>
          <w:bCs w:val="0"/>
          <w:i w:val="0"/>
          <w:kern w:val="0"/>
          <w:sz w:val="18"/>
          <w:szCs w:val="18"/>
        </w:rPr>
      </w:pPr>
      <w:r w:rsidRPr="0033468B">
        <w:rPr>
          <w:rFonts w:ascii="Times New Roman" w:hAnsi="Times New Roman" w:cs="Times New Roman"/>
          <w:bCs w:val="0"/>
          <w:i w:val="0"/>
          <w:kern w:val="0"/>
          <w:sz w:val="18"/>
          <w:szCs w:val="18"/>
        </w:rPr>
        <w:t>Заявление</w:t>
      </w:r>
    </w:p>
    <w:p w:rsidR="007651C1" w:rsidRPr="00796B71" w:rsidRDefault="007651C1" w:rsidP="00796B71">
      <w:pPr>
        <w:pStyle w:val="11"/>
        <w:keepNext w:val="0"/>
        <w:autoSpaceDE w:val="0"/>
        <w:autoSpaceDN w:val="0"/>
        <w:adjustRightInd w:val="0"/>
        <w:spacing w:before="0" w:after="0"/>
        <w:jc w:val="both"/>
        <w:rPr>
          <w:rFonts w:ascii="Times New Roman" w:hAnsi="Times New Roman" w:cs="Times New Roman"/>
          <w:b w:val="0"/>
          <w:bCs w:val="0"/>
          <w:kern w:val="0"/>
          <w:sz w:val="18"/>
          <w:szCs w:val="18"/>
        </w:rPr>
      </w:pPr>
    </w:p>
    <w:p w:rsidR="007651C1" w:rsidRPr="00F13164" w:rsidRDefault="007651C1" w:rsidP="00796B71">
      <w:pPr>
        <w:pStyle w:val="11"/>
        <w:keepNext w:val="0"/>
        <w:tabs>
          <w:tab w:val="num" w:pos="0"/>
        </w:tabs>
        <w:autoSpaceDE w:val="0"/>
        <w:autoSpaceDN w:val="0"/>
        <w:adjustRightInd w:val="0"/>
        <w:spacing w:before="0" w:after="0"/>
        <w:jc w:val="both"/>
        <w:rPr>
          <w:rFonts w:ascii="Times New Roman" w:hAnsi="Times New Roman" w:cs="Times New Roman"/>
          <w:b w:val="0"/>
          <w:bCs w:val="0"/>
          <w:i w:val="0"/>
          <w:kern w:val="0"/>
          <w:sz w:val="18"/>
          <w:szCs w:val="18"/>
        </w:rPr>
      </w:pPr>
      <w:r w:rsidRPr="00F13164">
        <w:rPr>
          <w:rFonts w:ascii="Times New Roman" w:hAnsi="Times New Roman" w:cs="Times New Roman"/>
          <w:b w:val="0"/>
          <w:bCs w:val="0"/>
          <w:i w:val="0"/>
          <w:kern w:val="0"/>
          <w:sz w:val="18"/>
          <w:szCs w:val="18"/>
        </w:rPr>
        <w:t>Прошу предоставить в доверительное управление муниципальное имущество _____________________</w:t>
      </w:r>
      <w:r w:rsidR="00796B71" w:rsidRPr="00F13164">
        <w:rPr>
          <w:rFonts w:ascii="Times New Roman" w:hAnsi="Times New Roman" w:cs="Times New Roman"/>
          <w:b w:val="0"/>
          <w:bCs w:val="0"/>
          <w:i w:val="0"/>
          <w:kern w:val="0"/>
          <w:sz w:val="18"/>
          <w:szCs w:val="18"/>
        </w:rPr>
        <w:t>________________________</w:t>
      </w:r>
    </w:p>
    <w:p w:rsidR="007651C1" w:rsidRPr="00F13164" w:rsidRDefault="00796B71" w:rsidP="00796B71">
      <w:pPr>
        <w:pStyle w:val="11"/>
        <w:keepNext w:val="0"/>
        <w:autoSpaceDE w:val="0"/>
        <w:autoSpaceDN w:val="0"/>
        <w:adjustRightInd w:val="0"/>
        <w:spacing w:before="0" w:after="0"/>
        <w:jc w:val="center"/>
        <w:rPr>
          <w:rFonts w:ascii="Times New Roman" w:hAnsi="Times New Roman" w:cs="Times New Roman"/>
          <w:b w:val="0"/>
          <w:bCs w:val="0"/>
          <w:i w:val="0"/>
          <w:kern w:val="0"/>
          <w:sz w:val="16"/>
          <w:szCs w:val="16"/>
        </w:rPr>
      </w:pPr>
      <w:r w:rsidRPr="00F13164">
        <w:rPr>
          <w:rFonts w:ascii="Times New Roman" w:hAnsi="Times New Roman" w:cs="Times New Roman"/>
          <w:b w:val="0"/>
          <w:bCs w:val="0"/>
          <w:i w:val="0"/>
          <w:kern w:val="0"/>
          <w:sz w:val="16"/>
          <w:szCs w:val="16"/>
        </w:rPr>
        <w:t xml:space="preserve">                                                                                                      </w:t>
      </w:r>
      <w:r w:rsidR="007651C1" w:rsidRPr="00F13164">
        <w:rPr>
          <w:rFonts w:ascii="Times New Roman" w:hAnsi="Times New Roman" w:cs="Times New Roman"/>
          <w:b w:val="0"/>
          <w:bCs w:val="0"/>
          <w:i w:val="0"/>
          <w:kern w:val="0"/>
          <w:sz w:val="16"/>
          <w:szCs w:val="16"/>
        </w:rPr>
        <w:t>(нежилое помещение, отдельное здание, сооружение, движимое имущество)</w:t>
      </w:r>
    </w:p>
    <w:p w:rsidR="007651C1" w:rsidRPr="00F13164" w:rsidRDefault="007651C1" w:rsidP="00796B71">
      <w:pPr>
        <w:pStyle w:val="11"/>
        <w:keepNext w:val="0"/>
        <w:tabs>
          <w:tab w:val="num" w:pos="0"/>
        </w:tabs>
        <w:autoSpaceDE w:val="0"/>
        <w:autoSpaceDN w:val="0"/>
        <w:adjustRightInd w:val="0"/>
        <w:spacing w:before="0" w:after="0"/>
        <w:jc w:val="both"/>
        <w:rPr>
          <w:rFonts w:ascii="Times New Roman" w:hAnsi="Times New Roman" w:cs="Times New Roman"/>
          <w:b w:val="0"/>
          <w:bCs w:val="0"/>
          <w:i w:val="0"/>
          <w:kern w:val="0"/>
          <w:sz w:val="18"/>
          <w:szCs w:val="18"/>
        </w:rPr>
      </w:pPr>
      <w:r w:rsidRPr="00F13164">
        <w:rPr>
          <w:rFonts w:ascii="Times New Roman" w:hAnsi="Times New Roman" w:cs="Times New Roman"/>
          <w:b w:val="0"/>
          <w:bCs w:val="0"/>
          <w:i w:val="0"/>
          <w:kern w:val="0"/>
          <w:sz w:val="18"/>
          <w:szCs w:val="18"/>
        </w:rPr>
        <w:t>общей площадью (протяженностью) ____</w:t>
      </w:r>
      <w:r w:rsidR="00796B71" w:rsidRPr="00F13164">
        <w:rPr>
          <w:rFonts w:ascii="Times New Roman" w:hAnsi="Times New Roman" w:cs="Times New Roman"/>
          <w:b w:val="0"/>
          <w:bCs w:val="0"/>
          <w:i w:val="0"/>
          <w:kern w:val="0"/>
          <w:sz w:val="18"/>
          <w:szCs w:val="18"/>
        </w:rPr>
        <w:t>___</w:t>
      </w:r>
      <w:r w:rsidRPr="00F13164">
        <w:rPr>
          <w:rFonts w:ascii="Times New Roman" w:hAnsi="Times New Roman" w:cs="Times New Roman"/>
          <w:b w:val="0"/>
          <w:bCs w:val="0"/>
          <w:i w:val="0"/>
          <w:kern w:val="0"/>
          <w:sz w:val="18"/>
          <w:szCs w:val="18"/>
        </w:rPr>
        <w:t xml:space="preserve"> кв. м.,</w:t>
      </w:r>
      <w:r w:rsidR="00FF0A84">
        <w:rPr>
          <w:rFonts w:ascii="Times New Roman" w:hAnsi="Times New Roman" w:cs="Times New Roman"/>
          <w:b w:val="0"/>
          <w:bCs w:val="0"/>
          <w:i w:val="0"/>
          <w:kern w:val="0"/>
          <w:sz w:val="18"/>
          <w:szCs w:val="18"/>
        </w:rPr>
        <w:t xml:space="preserve"> </w:t>
      </w:r>
      <w:r w:rsidRPr="00F13164">
        <w:rPr>
          <w:rFonts w:ascii="Times New Roman" w:hAnsi="Times New Roman" w:cs="Times New Roman"/>
          <w:b w:val="0"/>
          <w:bCs w:val="0"/>
          <w:i w:val="0"/>
          <w:kern w:val="0"/>
          <w:sz w:val="18"/>
          <w:szCs w:val="18"/>
        </w:rPr>
        <w:t>расположенное  по адресу: _______________</w:t>
      </w:r>
      <w:r w:rsidR="00796B71" w:rsidRPr="00F13164">
        <w:rPr>
          <w:rFonts w:ascii="Times New Roman" w:hAnsi="Times New Roman" w:cs="Times New Roman"/>
          <w:b w:val="0"/>
          <w:bCs w:val="0"/>
          <w:i w:val="0"/>
          <w:kern w:val="0"/>
          <w:sz w:val="18"/>
          <w:szCs w:val="18"/>
        </w:rPr>
        <w:t>___________________________</w:t>
      </w:r>
      <w:r w:rsidRPr="00F13164">
        <w:rPr>
          <w:rFonts w:ascii="Times New Roman" w:hAnsi="Times New Roman" w:cs="Times New Roman"/>
          <w:b w:val="0"/>
          <w:bCs w:val="0"/>
          <w:i w:val="0"/>
          <w:kern w:val="0"/>
          <w:sz w:val="18"/>
          <w:szCs w:val="18"/>
        </w:rPr>
        <w:t xml:space="preserve">_ и заключить соответствующий договор на срок с ___________ по ________________ для использования </w:t>
      </w:r>
      <w:r w:rsidR="00796B71" w:rsidRPr="00F13164">
        <w:rPr>
          <w:rFonts w:ascii="Times New Roman" w:hAnsi="Times New Roman" w:cs="Times New Roman"/>
          <w:b w:val="0"/>
          <w:bCs w:val="0"/>
          <w:i w:val="0"/>
          <w:kern w:val="0"/>
          <w:sz w:val="18"/>
          <w:szCs w:val="18"/>
        </w:rPr>
        <w:t>_______________________</w:t>
      </w:r>
      <w:r w:rsidRPr="00F13164">
        <w:rPr>
          <w:rFonts w:ascii="Times New Roman" w:hAnsi="Times New Roman" w:cs="Times New Roman"/>
          <w:b w:val="0"/>
          <w:bCs w:val="0"/>
          <w:i w:val="0"/>
          <w:kern w:val="0"/>
          <w:sz w:val="18"/>
          <w:szCs w:val="18"/>
        </w:rPr>
        <w:t xml:space="preserve"> </w:t>
      </w:r>
    </w:p>
    <w:p w:rsidR="007651C1" w:rsidRPr="00F13164" w:rsidRDefault="007651C1" w:rsidP="00796B71">
      <w:pPr>
        <w:pStyle w:val="11"/>
        <w:keepNext w:val="0"/>
        <w:tabs>
          <w:tab w:val="num" w:pos="0"/>
        </w:tabs>
        <w:autoSpaceDE w:val="0"/>
        <w:autoSpaceDN w:val="0"/>
        <w:adjustRightInd w:val="0"/>
        <w:spacing w:before="0" w:after="0"/>
        <w:jc w:val="both"/>
        <w:rPr>
          <w:rFonts w:ascii="Times New Roman" w:hAnsi="Times New Roman" w:cs="Times New Roman"/>
          <w:b w:val="0"/>
          <w:bCs w:val="0"/>
          <w:i w:val="0"/>
          <w:kern w:val="0"/>
          <w:sz w:val="16"/>
          <w:szCs w:val="16"/>
        </w:rPr>
      </w:pPr>
      <w:r w:rsidRPr="00F13164">
        <w:rPr>
          <w:rFonts w:ascii="Times New Roman" w:hAnsi="Times New Roman" w:cs="Times New Roman"/>
          <w:b w:val="0"/>
          <w:bCs w:val="0"/>
          <w:i w:val="0"/>
          <w:kern w:val="0"/>
          <w:sz w:val="18"/>
          <w:szCs w:val="18"/>
        </w:rPr>
        <w:tab/>
      </w:r>
      <w:r w:rsidRPr="00F13164">
        <w:rPr>
          <w:rFonts w:ascii="Times New Roman" w:hAnsi="Times New Roman" w:cs="Times New Roman"/>
          <w:b w:val="0"/>
          <w:bCs w:val="0"/>
          <w:i w:val="0"/>
          <w:kern w:val="0"/>
          <w:sz w:val="18"/>
          <w:szCs w:val="18"/>
        </w:rPr>
        <w:tab/>
      </w:r>
      <w:r w:rsidRPr="00F13164">
        <w:rPr>
          <w:rFonts w:ascii="Times New Roman" w:hAnsi="Times New Roman" w:cs="Times New Roman"/>
          <w:b w:val="0"/>
          <w:bCs w:val="0"/>
          <w:i w:val="0"/>
          <w:kern w:val="0"/>
          <w:sz w:val="18"/>
          <w:szCs w:val="18"/>
        </w:rPr>
        <w:tab/>
      </w:r>
      <w:r w:rsidRPr="00F13164">
        <w:rPr>
          <w:rFonts w:ascii="Times New Roman" w:hAnsi="Times New Roman" w:cs="Times New Roman"/>
          <w:b w:val="0"/>
          <w:bCs w:val="0"/>
          <w:i w:val="0"/>
          <w:kern w:val="0"/>
          <w:sz w:val="18"/>
          <w:szCs w:val="18"/>
        </w:rPr>
        <w:tab/>
      </w:r>
      <w:r w:rsidRPr="00F13164">
        <w:rPr>
          <w:rFonts w:ascii="Times New Roman" w:hAnsi="Times New Roman" w:cs="Times New Roman"/>
          <w:b w:val="0"/>
          <w:bCs w:val="0"/>
          <w:i w:val="0"/>
          <w:kern w:val="0"/>
          <w:sz w:val="18"/>
          <w:szCs w:val="18"/>
        </w:rPr>
        <w:tab/>
      </w:r>
      <w:r w:rsidRPr="00F13164">
        <w:rPr>
          <w:rFonts w:ascii="Times New Roman" w:hAnsi="Times New Roman" w:cs="Times New Roman"/>
          <w:b w:val="0"/>
          <w:bCs w:val="0"/>
          <w:i w:val="0"/>
          <w:kern w:val="0"/>
          <w:sz w:val="18"/>
          <w:szCs w:val="18"/>
        </w:rPr>
        <w:tab/>
      </w:r>
      <w:r w:rsidR="00796B71" w:rsidRPr="00F13164">
        <w:rPr>
          <w:rFonts w:ascii="Times New Roman" w:hAnsi="Times New Roman" w:cs="Times New Roman"/>
          <w:b w:val="0"/>
          <w:bCs w:val="0"/>
          <w:i w:val="0"/>
          <w:kern w:val="0"/>
          <w:sz w:val="18"/>
          <w:szCs w:val="18"/>
        </w:rPr>
        <w:t xml:space="preserve">                                                                                      </w:t>
      </w:r>
      <w:r w:rsidRPr="00F13164">
        <w:rPr>
          <w:rFonts w:ascii="Times New Roman" w:hAnsi="Times New Roman" w:cs="Times New Roman"/>
          <w:b w:val="0"/>
          <w:bCs w:val="0"/>
          <w:i w:val="0"/>
          <w:kern w:val="0"/>
          <w:sz w:val="16"/>
          <w:szCs w:val="16"/>
        </w:rPr>
        <w:t>(указать цель использования)</w:t>
      </w:r>
    </w:p>
    <w:p w:rsidR="007651C1" w:rsidRPr="00F13164" w:rsidRDefault="007651C1" w:rsidP="00796B71">
      <w:pPr>
        <w:pStyle w:val="11"/>
        <w:keepNext w:val="0"/>
        <w:autoSpaceDE w:val="0"/>
        <w:autoSpaceDN w:val="0"/>
        <w:adjustRightInd w:val="0"/>
        <w:spacing w:before="0" w:after="0"/>
        <w:jc w:val="both"/>
        <w:rPr>
          <w:rFonts w:ascii="Times New Roman" w:hAnsi="Times New Roman" w:cs="Times New Roman"/>
          <w:b w:val="0"/>
          <w:bCs w:val="0"/>
          <w:i w:val="0"/>
          <w:kern w:val="0"/>
          <w:sz w:val="18"/>
          <w:szCs w:val="18"/>
        </w:rPr>
      </w:pPr>
      <w:r w:rsidRPr="00F13164">
        <w:rPr>
          <w:rFonts w:ascii="Times New Roman" w:hAnsi="Times New Roman" w:cs="Times New Roman"/>
          <w:b w:val="0"/>
          <w:bCs w:val="0"/>
          <w:i w:val="0"/>
          <w:kern w:val="0"/>
          <w:sz w:val="18"/>
          <w:szCs w:val="18"/>
        </w:rPr>
        <w:t xml:space="preserve">Заявитель </w:t>
      </w:r>
      <w:r w:rsidRPr="00F13164">
        <w:rPr>
          <w:rFonts w:ascii="Times New Roman" w:hAnsi="Times New Roman" w:cs="Times New Roman"/>
          <w:b w:val="0"/>
          <w:bCs w:val="0"/>
          <w:i w:val="0"/>
          <w:kern w:val="0"/>
          <w:sz w:val="18"/>
          <w:szCs w:val="18"/>
        </w:rPr>
        <w:tab/>
      </w:r>
      <w:r w:rsidRPr="00F13164">
        <w:rPr>
          <w:rFonts w:ascii="Times New Roman" w:hAnsi="Times New Roman" w:cs="Times New Roman"/>
          <w:b w:val="0"/>
          <w:bCs w:val="0"/>
          <w:i w:val="0"/>
          <w:kern w:val="0"/>
          <w:sz w:val="18"/>
          <w:szCs w:val="18"/>
        </w:rPr>
        <w:tab/>
      </w:r>
      <w:r w:rsidRPr="00F13164">
        <w:rPr>
          <w:rFonts w:ascii="Times New Roman" w:hAnsi="Times New Roman" w:cs="Times New Roman"/>
          <w:b w:val="0"/>
          <w:bCs w:val="0"/>
          <w:i w:val="0"/>
          <w:kern w:val="0"/>
          <w:sz w:val="18"/>
          <w:szCs w:val="18"/>
        </w:rPr>
        <w:tab/>
      </w:r>
      <w:r w:rsidRPr="00F13164">
        <w:rPr>
          <w:rFonts w:ascii="Times New Roman" w:hAnsi="Times New Roman" w:cs="Times New Roman"/>
          <w:b w:val="0"/>
          <w:bCs w:val="0"/>
          <w:i w:val="0"/>
          <w:kern w:val="0"/>
          <w:sz w:val="18"/>
          <w:szCs w:val="18"/>
        </w:rPr>
        <w:tab/>
      </w:r>
      <w:r w:rsidRPr="00F13164">
        <w:rPr>
          <w:rFonts w:ascii="Times New Roman" w:hAnsi="Times New Roman" w:cs="Times New Roman"/>
          <w:b w:val="0"/>
          <w:bCs w:val="0"/>
          <w:i w:val="0"/>
          <w:kern w:val="0"/>
          <w:sz w:val="18"/>
          <w:szCs w:val="18"/>
        </w:rPr>
        <w:tab/>
      </w:r>
      <w:r w:rsidRPr="00F13164">
        <w:rPr>
          <w:rFonts w:ascii="Times New Roman" w:hAnsi="Times New Roman" w:cs="Times New Roman"/>
          <w:b w:val="0"/>
          <w:bCs w:val="0"/>
          <w:i w:val="0"/>
          <w:kern w:val="0"/>
          <w:sz w:val="18"/>
          <w:szCs w:val="18"/>
        </w:rPr>
        <w:tab/>
      </w:r>
      <w:r w:rsidRPr="00F13164">
        <w:rPr>
          <w:rFonts w:ascii="Times New Roman" w:hAnsi="Times New Roman" w:cs="Times New Roman"/>
          <w:b w:val="0"/>
          <w:bCs w:val="0"/>
          <w:i w:val="0"/>
          <w:kern w:val="0"/>
          <w:sz w:val="18"/>
          <w:szCs w:val="18"/>
        </w:rPr>
        <w:tab/>
      </w:r>
      <w:r w:rsidR="00796B71" w:rsidRPr="00F13164">
        <w:rPr>
          <w:rFonts w:ascii="Times New Roman" w:hAnsi="Times New Roman" w:cs="Times New Roman"/>
          <w:b w:val="0"/>
          <w:bCs w:val="0"/>
          <w:i w:val="0"/>
          <w:kern w:val="0"/>
          <w:sz w:val="18"/>
          <w:szCs w:val="18"/>
        </w:rPr>
        <w:t xml:space="preserve">                                                </w:t>
      </w:r>
      <w:r w:rsidRPr="00F13164">
        <w:rPr>
          <w:rFonts w:ascii="Times New Roman" w:hAnsi="Times New Roman" w:cs="Times New Roman"/>
          <w:b w:val="0"/>
          <w:bCs w:val="0"/>
          <w:i w:val="0"/>
          <w:kern w:val="0"/>
          <w:sz w:val="18"/>
          <w:szCs w:val="18"/>
        </w:rPr>
        <w:t>_________________________</w:t>
      </w:r>
    </w:p>
    <w:p w:rsidR="007651C1" w:rsidRPr="00F13164" w:rsidRDefault="007651C1" w:rsidP="00796B71">
      <w:pPr>
        <w:pStyle w:val="11"/>
        <w:keepNext w:val="0"/>
        <w:autoSpaceDE w:val="0"/>
        <w:autoSpaceDN w:val="0"/>
        <w:adjustRightInd w:val="0"/>
        <w:spacing w:before="0" w:after="0"/>
        <w:jc w:val="both"/>
        <w:rPr>
          <w:rFonts w:ascii="Times New Roman" w:hAnsi="Times New Roman" w:cs="Times New Roman"/>
          <w:b w:val="0"/>
          <w:bCs w:val="0"/>
          <w:i w:val="0"/>
          <w:kern w:val="0"/>
          <w:sz w:val="16"/>
          <w:szCs w:val="16"/>
        </w:rPr>
      </w:pPr>
      <w:r w:rsidRPr="00F13164">
        <w:rPr>
          <w:rFonts w:ascii="Times New Roman" w:hAnsi="Times New Roman" w:cs="Times New Roman"/>
          <w:b w:val="0"/>
          <w:bCs w:val="0"/>
          <w:i w:val="0"/>
          <w:kern w:val="0"/>
          <w:sz w:val="18"/>
          <w:szCs w:val="18"/>
        </w:rPr>
        <w:tab/>
      </w:r>
      <w:r w:rsidRPr="00F13164">
        <w:rPr>
          <w:rFonts w:ascii="Times New Roman" w:hAnsi="Times New Roman" w:cs="Times New Roman"/>
          <w:b w:val="0"/>
          <w:bCs w:val="0"/>
          <w:i w:val="0"/>
          <w:kern w:val="0"/>
          <w:sz w:val="18"/>
          <w:szCs w:val="18"/>
        </w:rPr>
        <w:tab/>
      </w:r>
      <w:r w:rsidRPr="00F13164">
        <w:rPr>
          <w:rFonts w:ascii="Times New Roman" w:hAnsi="Times New Roman" w:cs="Times New Roman"/>
          <w:b w:val="0"/>
          <w:bCs w:val="0"/>
          <w:i w:val="0"/>
          <w:kern w:val="0"/>
          <w:sz w:val="18"/>
          <w:szCs w:val="18"/>
        </w:rPr>
        <w:tab/>
      </w:r>
      <w:r w:rsidRPr="00F13164">
        <w:rPr>
          <w:rFonts w:ascii="Times New Roman" w:hAnsi="Times New Roman" w:cs="Times New Roman"/>
          <w:b w:val="0"/>
          <w:bCs w:val="0"/>
          <w:i w:val="0"/>
          <w:kern w:val="0"/>
          <w:sz w:val="18"/>
          <w:szCs w:val="18"/>
        </w:rPr>
        <w:tab/>
      </w:r>
      <w:r w:rsidRPr="00F13164">
        <w:rPr>
          <w:rFonts w:ascii="Times New Roman" w:hAnsi="Times New Roman" w:cs="Times New Roman"/>
          <w:b w:val="0"/>
          <w:bCs w:val="0"/>
          <w:i w:val="0"/>
          <w:kern w:val="0"/>
          <w:sz w:val="18"/>
          <w:szCs w:val="18"/>
        </w:rPr>
        <w:tab/>
      </w:r>
      <w:r w:rsidRPr="00F13164">
        <w:rPr>
          <w:rFonts w:ascii="Times New Roman" w:hAnsi="Times New Roman" w:cs="Times New Roman"/>
          <w:b w:val="0"/>
          <w:bCs w:val="0"/>
          <w:i w:val="0"/>
          <w:kern w:val="0"/>
          <w:sz w:val="18"/>
          <w:szCs w:val="18"/>
        </w:rPr>
        <w:tab/>
      </w:r>
      <w:r w:rsidRPr="00F13164">
        <w:rPr>
          <w:rFonts w:ascii="Times New Roman" w:hAnsi="Times New Roman" w:cs="Times New Roman"/>
          <w:b w:val="0"/>
          <w:bCs w:val="0"/>
          <w:i w:val="0"/>
          <w:kern w:val="0"/>
          <w:sz w:val="18"/>
          <w:szCs w:val="18"/>
        </w:rPr>
        <w:tab/>
      </w:r>
      <w:r w:rsidRPr="00F13164">
        <w:rPr>
          <w:rFonts w:ascii="Times New Roman" w:hAnsi="Times New Roman" w:cs="Times New Roman"/>
          <w:b w:val="0"/>
          <w:bCs w:val="0"/>
          <w:i w:val="0"/>
          <w:kern w:val="0"/>
          <w:sz w:val="18"/>
          <w:szCs w:val="18"/>
        </w:rPr>
        <w:tab/>
      </w:r>
      <w:r w:rsidRPr="00F13164">
        <w:rPr>
          <w:rFonts w:ascii="Times New Roman" w:hAnsi="Times New Roman" w:cs="Times New Roman"/>
          <w:b w:val="0"/>
          <w:bCs w:val="0"/>
          <w:i w:val="0"/>
          <w:kern w:val="0"/>
          <w:sz w:val="18"/>
          <w:szCs w:val="18"/>
        </w:rPr>
        <w:tab/>
      </w:r>
      <w:r w:rsidR="00796B71" w:rsidRPr="00F13164">
        <w:rPr>
          <w:rFonts w:ascii="Times New Roman" w:hAnsi="Times New Roman" w:cs="Times New Roman"/>
          <w:b w:val="0"/>
          <w:bCs w:val="0"/>
          <w:i w:val="0"/>
          <w:kern w:val="0"/>
          <w:sz w:val="18"/>
          <w:szCs w:val="18"/>
        </w:rPr>
        <w:t xml:space="preserve">                                               </w:t>
      </w:r>
      <w:r w:rsidRPr="00F13164">
        <w:rPr>
          <w:rFonts w:ascii="Times New Roman" w:hAnsi="Times New Roman" w:cs="Times New Roman"/>
          <w:b w:val="0"/>
          <w:bCs w:val="0"/>
          <w:i w:val="0"/>
          <w:kern w:val="0"/>
          <w:sz w:val="16"/>
          <w:szCs w:val="16"/>
        </w:rPr>
        <w:t xml:space="preserve">(подпись)         </w:t>
      </w:r>
    </w:p>
    <w:p w:rsidR="007651C1" w:rsidRPr="00F13164" w:rsidRDefault="007651C1" w:rsidP="00796B71">
      <w:pPr>
        <w:pStyle w:val="11"/>
        <w:keepNext w:val="0"/>
        <w:autoSpaceDE w:val="0"/>
        <w:autoSpaceDN w:val="0"/>
        <w:adjustRightInd w:val="0"/>
        <w:spacing w:before="0" w:after="0"/>
        <w:jc w:val="both"/>
        <w:rPr>
          <w:rFonts w:ascii="Times New Roman" w:hAnsi="Times New Roman" w:cs="Times New Roman"/>
          <w:b w:val="0"/>
          <w:bCs w:val="0"/>
          <w:i w:val="0"/>
          <w:kern w:val="0"/>
          <w:sz w:val="18"/>
          <w:szCs w:val="18"/>
        </w:rPr>
      </w:pPr>
      <w:r w:rsidRPr="00F13164">
        <w:rPr>
          <w:rFonts w:ascii="Times New Roman" w:hAnsi="Times New Roman" w:cs="Times New Roman"/>
          <w:b w:val="0"/>
          <w:bCs w:val="0"/>
          <w:i w:val="0"/>
          <w:kern w:val="0"/>
          <w:sz w:val="18"/>
          <w:szCs w:val="18"/>
        </w:rPr>
        <w:t>МП</w:t>
      </w:r>
      <w:r w:rsidR="00796B71" w:rsidRPr="00F13164">
        <w:rPr>
          <w:rFonts w:ascii="Times New Roman" w:hAnsi="Times New Roman" w:cs="Times New Roman"/>
          <w:b w:val="0"/>
          <w:bCs w:val="0"/>
          <w:i w:val="0"/>
          <w:kern w:val="0"/>
          <w:sz w:val="18"/>
          <w:szCs w:val="18"/>
        </w:rPr>
        <w:t xml:space="preserve"> </w:t>
      </w:r>
      <w:r w:rsidRPr="00F13164">
        <w:rPr>
          <w:rFonts w:ascii="Times New Roman" w:hAnsi="Times New Roman" w:cs="Times New Roman"/>
          <w:b w:val="0"/>
          <w:bCs w:val="0"/>
          <w:i w:val="0"/>
          <w:kern w:val="0"/>
          <w:sz w:val="18"/>
          <w:szCs w:val="18"/>
        </w:rPr>
        <w:t>(при наличии)</w:t>
      </w:r>
    </w:p>
    <w:p w:rsidR="007651C1" w:rsidRPr="00F13164" w:rsidRDefault="007651C1" w:rsidP="00796B71">
      <w:pPr>
        <w:pStyle w:val="11"/>
        <w:keepNext w:val="0"/>
        <w:autoSpaceDE w:val="0"/>
        <w:autoSpaceDN w:val="0"/>
        <w:adjustRightInd w:val="0"/>
        <w:spacing w:before="0" w:after="0"/>
        <w:jc w:val="both"/>
        <w:rPr>
          <w:rFonts w:ascii="Times New Roman" w:hAnsi="Times New Roman" w:cs="Times New Roman"/>
          <w:b w:val="0"/>
          <w:bCs w:val="0"/>
          <w:i w:val="0"/>
          <w:kern w:val="0"/>
          <w:sz w:val="18"/>
          <w:szCs w:val="18"/>
        </w:rPr>
      </w:pPr>
      <w:r w:rsidRPr="00F13164">
        <w:rPr>
          <w:rFonts w:ascii="Times New Roman" w:hAnsi="Times New Roman" w:cs="Times New Roman"/>
          <w:b w:val="0"/>
          <w:bCs w:val="0"/>
          <w:i w:val="0"/>
          <w:kern w:val="0"/>
          <w:sz w:val="18"/>
          <w:szCs w:val="18"/>
        </w:rPr>
        <w:t>Дата</w:t>
      </w:r>
    </w:p>
    <w:p w:rsidR="007651C1" w:rsidRPr="00F13164" w:rsidRDefault="007651C1" w:rsidP="00796B71">
      <w:pPr>
        <w:pStyle w:val="11"/>
        <w:keepNext w:val="0"/>
        <w:autoSpaceDE w:val="0"/>
        <w:autoSpaceDN w:val="0"/>
        <w:adjustRightInd w:val="0"/>
        <w:spacing w:before="0" w:after="0"/>
        <w:jc w:val="both"/>
        <w:rPr>
          <w:rFonts w:ascii="Times New Roman" w:hAnsi="Times New Roman" w:cs="Times New Roman"/>
          <w:b w:val="0"/>
          <w:bCs w:val="0"/>
          <w:i w:val="0"/>
          <w:kern w:val="0"/>
          <w:sz w:val="18"/>
          <w:szCs w:val="18"/>
        </w:rPr>
      </w:pPr>
      <w:r w:rsidRPr="00F13164">
        <w:rPr>
          <w:rFonts w:ascii="Times New Roman" w:hAnsi="Times New Roman" w:cs="Times New Roman"/>
          <w:b w:val="0"/>
          <w:bCs w:val="0"/>
          <w:i w:val="0"/>
          <w:kern w:val="0"/>
          <w:sz w:val="18"/>
          <w:szCs w:val="18"/>
        </w:rPr>
        <w:t>Контактная информация:</w:t>
      </w:r>
    </w:p>
    <w:p w:rsidR="007651C1" w:rsidRPr="00F13164" w:rsidRDefault="007651C1" w:rsidP="00796B71">
      <w:pPr>
        <w:pStyle w:val="11"/>
        <w:keepNext w:val="0"/>
        <w:autoSpaceDE w:val="0"/>
        <w:autoSpaceDN w:val="0"/>
        <w:adjustRightInd w:val="0"/>
        <w:spacing w:before="0" w:after="0"/>
        <w:jc w:val="both"/>
        <w:rPr>
          <w:rFonts w:ascii="Times New Roman" w:hAnsi="Times New Roman" w:cs="Times New Roman"/>
          <w:b w:val="0"/>
          <w:bCs w:val="0"/>
          <w:i w:val="0"/>
          <w:kern w:val="0"/>
          <w:sz w:val="18"/>
          <w:szCs w:val="18"/>
        </w:rPr>
      </w:pPr>
      <w:r w:rsidRPr="00F13164">
        <w:rPr>
          <w:rFonts w:ascii="Times New Roman" w:hAnsi="Times New Roman" w:cs="Times New Roman"/>
          <w:b w:val="0"/>
          <w:bCs w:val="0"/>
          <w:i w:val="0"/>
          <w:kern w:val="0"/>
          <w:sz w:val="18"/>
          <w:szCs w:val="18"/>
        </w:rPr>
        <w:t>Почтовый адрес:</w:t>
      </w:r>
    </w:p>
    <w:p w:rsidR="007651C1" w:rsidRPr="00F13164" w:rsidRDefault="007651C1" w:rsidP="00796B71">
      <w:pPr>
        <w:pStyle w:val="11"/>
        <w:keepNext w:val="0"/>
        <w:autoSpaceDE w:val="0"/>
        <w:autoSpaceDN w:val="0"/>
        <w:adjustRightInd w:val="0"/>
        <w:spacing w:before="0" w:after="0"/>
        <w:jc w:val="both"/>
        <w:rPr>
          <w:rFonts w:ascii="Times New Roman" w:hAnsi="Times New Roman" w:cs="Times New Roman"/>
          <w:b w:val="0"/>
          <w:bCs w:val="0"/>
          <w:i w:val="0"/>
          <w:kern w:val="0"/>
          <w:sz w:val="18"/>
          <w:szCs w:val="18"/>
        </w:rPr>
      </w:pPr>
      <w:r w:rsidRPr="00F13164">
        <w:rPr>
          <w:rFonts w:ascii="Times New Roman" w:hAnsi="Times New Roman" w:cs="Times New Roman"/>
          <w:b w:val="0"/>
          <w:bCs w:val="0"/>
          <w:i w:val="0"/>
          <w:kern w:val="0"/>
          <w:sz w:val="18"/>
          <w:szCs w:val="18"/>
        </w:rPr>
        <w:t>Телефон:</w:t>
      </w:r>
    </w:p>
    <w:p w:rsidR="007651C1" w:rsidRDefault="007651C1" w:rsidP="00796B71">
      <w:pPr>
        <w:pStyle w:val="11"/>
        <w:keepNext w:val="0"/>
        <w:tabs>
          <w:tab w:val="num" w:pos="0"/>
        </w:tabs>
        <w:autoSpaceDE w:val="0"/>
        <w:autoSpaceDN w:val="0"/>
        <w:adjustRightInd w:val="0"/>
        <w:spacing w:before="0" w:after="0"/>
        <w:jc w:val="both"/>
        <w:rPr>
          <w:rFonts w:ascii="Times New Roman" w:hAnsi="Times New Roman" w:cs="Times New Roman"/>
          <w:b w:val="0"/>
          <w:bCs w:val="0"/>
          <w:i w:val="0"/>
          <w:kern w:val="0"/>
          <w:sz w:val="18"/>
          <w:szCs w:val="18"/>
        </w:rPr>
      </w:pPr>
      <w:r w:rsidRPr="00796B71">
        <w:rPr>
          <w:rFonts w:ascii="Times New Roman" w:hAnsi="Times New Roman" w:cs="Times New Roman"/>
          <w:b w:val="0"/>
          <w:bCs w:val="0"/>
          <w:i w:val="0"/>
          <w:kern w:val="0"/>
          <w:sz w:val="18"/>
          <w:szCs w:val="18"/>
        </w:rPr>
        <w:t>Примечание: Для   юридических   лиц   заявление   заполняется на бланке организации.</w:t>
      </w:r>
    </w:p>
    <w:p w:rsidR="00796B71" w:rsidRPr="00796B71" w:rsidRDefault="00796B71" w:rsidP="00796B71">
      <w:r>
        <w:t>_____________________________________________________________________________________</w:t>
      </w:r>
    </w:p>
    <w:p w:rsidR="00F13164" w:rsidRDefault="00F13164" w:rsidP="00F13164">
      <w:pPr>
        <w:pStyle w:val="ConsPlusTitle"/>
        <w:jc w:val="center"/>
        <w:rPr>
          <w:rFonts w:ascii="Times New Roman" w:hAnsi="Times New Roman" w:cs="Times New Roman"/>
          <w:sz w:val="18"/>
          <w:szCs w:val="18"/>
        </w:rPr>
      </w:pPr>
    </w:p>
    <w:p w:rsidR="00B34564" w:rsidRDefault="00796B71" w:rsidP="00F13164">
      <w:pPr>
        <w:pStyle w:val="ConsPlusTitle"/>
        <w:jc w:val="center"/>
        <w:rPr>
          <w:rFonts w:ascii="Times New Roman" w:hAnsi="Times New Roman" w:cs="Times New Roman"/>
          <w:sz w:val="18"/>
          <w:szCs w:val="18"/>
        </w:rPr>
      </w:pPr>
      <w:r>
        <w:rPr>
          <w:rFonts w:ascii="Times New Roman" w:hAnsi="Times New Roman" w:cs="Times New Roman"/>
          <w:sz w:val="18"/>
          <w:szCs w:val="18"/>
        </w:rPr>
        <w:t>Постановление администрации Мошковского сельсовета Бековского района Пензенской области от 13.10.2020 № 83 «</w:t>
      </w:r>
      <w:r w:rsidRPr="00796B71">
        <w:rPr>
          <w:rFonts w:ascii="Times New Roman" w:hAnsi="Times New Roman" w:cs="Times New Roman"/>
          <w:sz w:val="18"/>
          <w:szCs w:val="18"/>
        </w:rPr>
        <w:t>Об утверждении административного регламента предоставления муниципальной услуги</w:t>
      </w:r>
      <w:r w:rsidRPr="00796B71">
        <w:rPr>
          <w:rFonts w:ascii="Times New Roman" w:hAnsi="Times New Roman" w:cs="Times New Roman"/>
          <w:b w:val="0"/>
          <w:sz w:val="18"/>
          <w:szCs w:val="18"/>
        </w:rPr>
        <w:t xml:space="preserve"> </w:t>
      </w:r>
      <w:r w:rsidRPr="00796B71">
        <w:rPr>
          <w:rFonts w:ascii="Times New Roman" w:hAnsi="Times New Roman" w:cs="Times New Roman"/>
          <w:sz w:val="18"/>
          <w:szCs w:val="18"/>
        </w:rPr>
        <w:t xml:space="preserve">«Предоставление </w:t>
      </w:r>
    </w:p>
    <w:p w:rsidR="00796B71" w:rsidRPr="00796B71" w:rsidRDefault="00796B71" w:rsidP="00F13164">
      <w:pPr>
        <w:pStyle w:val="ConsPlusTitle"/>
        <w:jc w:val="center"/>
        <w:rPr>
          <w:rFonts w:ascii="Times New Roman" w:hAnsi="Times New Roman" w:cs="Times New Roman"/>
          <w:b w:val="0"/>
          <w:sz w:val="18"/>
          <w:szCs w:val="18"/>
        </w:rPr>
      </w:pPr>
      <w:r w:rsidRPr="00796B71">
        <w:rPr>
          <w:rFonts w:ascii="Times New Roman" w:hAnsi="Times New Roman" w:cs="Times New Roman"/>
          <w:sz w:val="18"/>
          <w:szCs w:val="18"/>
        </w:rPr>
        <w:t>муниципального имущества в безвозмездное пользование»</w:t>
      </w:r>
    </w:p>
    <w:p w:rsidR="00796B71" w:rsidRPr="00796B71" w:rsidRDefault="00796B71" w:rsidP="00F13164">
      <w:pPr>
        <w:pStyle w:val="afff3"/>
        <w:jc w:val="both"/>
        <w:rPr>
          <w:sz w:val="18"/>
          <w:szCs w:val="18"/>
        </w:rPr>
      </w:pPr>
      <w:r w:rsidRPr="00796B71">
        <w:rPr>
          <w:sz w:val="18"/>
          <w:szCs w:val="18"/>
        </w:rPr>
        <w:t xml:space="preserve">В соответствии с Гражданским кодексом Российской Федерации, Федеральным </w:t>
      </w:r>
      <w:r w:rsidRPr="00796B71">
        <w:rPr>
          <w:rStyle w:val="-0"/>
          <w:color w:val="auto"/>
          <w:sz w:val="18"/>
          <w:szCs w:val="18"/>
        </w:rPr>
        <w:t>законом</w:t>
      </w:r>
      <w:r w:rsidRPr="00796B71">
        <w:rPr>
          <w:sz w:val="18"/>
          <w:szCs w:val="18"/>
        </w:rPr>
        <w:t xml:space="preserve"> от 27.07.2010 № 210-ФЗ «Об организации предоставления государственных и муниципальных услуг»</w:t>
      </w:r>
      <w:r w:rsidRPr="00796B71">
        <w:rPr>
          <w:rStyle w:val="afffff4"/>
          <w:sz w:val="18"/>
          <w:szCs w:val="18"/>
          <w:lang w:val="ru-RU"/>
        </w:rPr>
        <w:t xml:space="preserve"> </w:t>
      </w:r>
      <w:r w:rsidRPr="0033468B">
        <w:rPr>
          <w:rStyle w:val="affe"/>
          <w:i w:val="0"/>
          <w:sz w:val="18"/>
          <w:szCs w:val="18"/>
          <w:lang w:val="ru-RU"/>
        </w:rPr>
        <w:t>(с последующими изменениями)</w:t>
      </w:r>
      <w:r w:rsidRPr="0033468B">
        <w:rPr>
          <w:i/>
          <w:sz w:val="18"/>
          <w:szCs w:val="18"/>
        </w:rPr>
        <w:t xml:space="preserve">, </w:t>
      </w:r>
      <w:r w:rsidRPr="00796B71">
        <w:rPr>
          <w:sz w:val="18"/>
          <w:szCs w:val="18"/>
        </w:rPr>
        <w:t xml:space="preserve">руководствуясь постановлениями </w:t>
      </w:r>
      <w:r w:rsidRPr="00796B71">
        <w:rPr>
          <w:sz w:val="18"/>
          <w:szCs w:val="18"/>
        </w:rPr>
        <w:lastRenderedPageBreak/>
        <w:t>администрации Мошковского сельсовета Бековского района Пензенской области</w:t>
      </w:r>
      <w:r w:rsidRPr="00796B71">
        <w:rPr>
          <w:i/>
          <w:sz w:val="18"/>
          <w:szCs w:val="18"/>
        </w:rPr>
        <w:t xml:space="preserve"> </w:t>
      </w:r>
      <w:r w:rsidRPr="00796B71">
        <w:rPr>
          <w:sz w:val="18"/>
          <w:szCs w:val="18"/>
        </w:rPr>
        <w:t>от 17.10.2019 № 104 «О разработке и утверждении административных регламентов предоставления муниципальных услуг администрацией Мошковского сельсовета Бековского района Пензенской области», от 25.02.2019 № 1</w:t>
      </w:r>
      <w:r w:rsidR="003A4E23">
        <w:rPr>
          <w:sz w:val="18"/>
          <w:szCs w:val="18"/>
        </w:rPr>
        <w:t>7</w:t>
      </w:r>
      <w:r w:rsidRPr="00796B71">
        <w:rPr>
          <w:sz w:val="18"/>
          <w:szCs w:val="18"/>
        </w:rPr>
        <w:t xml:space="preserve"> «Об утверждении Реестра муниципальных услуг Мошковского сельсовета Бековского района Пензенской области» (с последующими изменениями), статьей 23 Устава Мошковского сельсовета Бековского района Пензенской области,</w:t>
      </w:r>
    </w:p>
    <w:p w:rsidR="00796B71" w:rsidRPr="00796B71" w:rsidRDefault="00796B71" w:rsidP="00F13164">
      <w:pPr>
        <w:pStyle w:val="ConsPlusNormal2"/>
        <w:jc w:val="center"/>
        <w:rPr>
          <w:rFonts w:ascii="Times New Roman" w:hAnsi="Times New Roman"/>
          <w:b/>
          <w:position w:val="-2"/>
          <w:sz w:val="18"/>
          <w:szCs w:val="18"/>
        </w:rPr>
      </w:pPr>
      <w:r w:rsidRPr="00796B71">
        <w:rPr>
          <w:rFonts w:ascii="Times New Roman" w:hAnsi="Times New Roman"/>
          <w:position w:val="-2"/>
          <w:sz w:val="18"/>
          <w:szCs w:val="18"/>
        </w:rPr>
        <w:t>администрация Мошковского сельсовета</w:t>
      </w:r>
      <w:r w:rsidRPr="00796B71">
        <w:rPr>
          <w:rFonts w:ascii="Times New Roman" w:hAnsi="Times New Roman"/>
          <w:i/>
          <w:position w:val="-2"/>
          <w:sz w:val="18"/>
          <w:szCs w:val="18"/>
        </w:rPr>
        <w:t xml:space="preserve"> </w:t>
      </w:r>
      <w:r w:rsidRPr="00796B71">
        <w:rPr>
          <w:rFonts w:ascii="Times New Roman" w:hAnsi="Times New Roman"/>
          <w:b/>
          <w:position w:val="-2"/>
          <w:sz w:val="18"/>
          <w:szCs w:val="18"/>
        </w:rPr>
        <w:t>постановляет:</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 xml:space="preserve">1. Утвердить прилагаемый административный </w:t>
      </w:r>
      <w:hyperlink w:anchor="P40" w:history="1">
        <w:r w:rsidRPr="00796B71">
          <w:rPr>
            <w:rFonts w:ascii="Times New Roman" w:hAnsi="Times New Roman"/>
            <w:sz w:val="18"/>
            <w:szCs w:val="18"/>
          </w:rPr>
          <w:t>регламент</w:t>
        </w:r>
      </w:hyperlink>
      <w:r w:rsidRPr="00796B71">
        <w:rPr>
          <w:rFonts w:ascii="Times New Roman" w:hAnsi="Times New Roman"/>
          <w:sz w:val="18"/>
          <w:szCs w:val="18"/>
        </w:rPr>
        <w:t xml:space="preserve"> предоставления муниципальной услуги «Предоставление муниципального имущества в безвозмездное пользование».</w:t>
      </w:r>
    </w:p>
    <w:p w:rsidR="00796B71" w:rsidRPr="00796B71" w:rsidRDefault="00796B71" w:rsidP="00F13164">
      <w:pPr>
        <w:pStyle w:val="a0"/>
        <w:tabs>
          <w:tab w:val="left" w:pos="851"/>
        </w:tabs>
        <w:spacing w:after="0"/>
        <w:jc w:val="both"/>
        <w:rPr>
          <w:b w:val="0"/>
          <w:i w:val="0"/>
          <w:sz w:val="18"/>
          <w:szCs w:val="18"/>
        </w:rPr>
      </w:pPr>
      <w:r w:rsidRPr="00796B71">
        <w:rPr>
          <w:sz w:val="18"/>
          <w:szCs w:val="18"/>
        </w:rPr>
        <w:t>2</w:t>
      </w:r>
      <w:r w:rsidRPr="00796B71">
        <w:rPr>
          <w:b w:val="0"/>
          <w:i w:val="0"/>
          <w:sz w:val="18"/>
          <w:szCs w:val="18"/>
        </w:rPr>
        <w:t>. Настоящее постановление вступает в силу после его официального опубликования.</w:t>
      </w:r>
    </w:p>
    <w:p w:rsidR="00796B71" w:rsidRPr="00796B71" w:rsidRDefault="00796B71" w:rsidP="00F13164">
      <w:pPr>
        <w:pStyle w:val="afff3"/>
        <w:jc w:val="both"/>
        <w:rPr>
          <w:sz w:val="18"/>
          <w:szCs w:val="18"/>
        </w:rPr>
      </w:pPr>
      <w:r w:rsidRPr="00796B71">
        <w:rPr>
          <w:sz w:val="18"/>
          <w:szCs w:val="18"/>
        </w:rPr>
        <w:t>3. Опубликовать настоящее постановление в информационном бюллетене «Ведомости Мошковского сельсовета» и разместить на официальном сайте администрации Мошковского сельсовета Бековского района Пензенской области в информационно-телекоммуникационной сети «Интернет».</w:t>
      </w:r>
    </w:p>
    <w:p w:rsidR="00796B71" w:rsidRPr="00796B71" w:rsidRDefault="00796B71" w:rsidP="00F13164">
      <w:pPr>
        <w:jc w:val="both"/>
        <w:rPr>
          <w:sz w:val="18"/>
          <w:szCs w:val="18"/>
        </w:rPr>
      </w:pPr>
      <w:r w:rsidRPr="00796B71">
        <w:rPr>
          <w:sz w:val="18"/>
          <w:szCs w:val="18"/>
        </w:rPr>
        <w:t>4. Контроль за исполнением настоящего постановления возложить на главу администрации Мошковского сельсовета Гнивковского И.Б.</w:t>
      </w:r>
    </w:p>
    <w:p w:rsidR="00796B71" w:rsidRPr="00796B71" w:rsidRDefault="00796B71" w:rsidP="00F13164">
      <w:pPr>
        <w:jc w:val="both"/>
        <w:rPr>
          <w:sz w:val="18"/>
          <w:szCs w:val="18"/>
        </w:rPr>
      </w:pPr>
      <w:r w:rsidRPr="00796B71">
        <w:rPr>
          <w:sz w:val="18"/>
          <w:szCs w:val="18"/>
        </w:rPr>
        <w:t xml:space="preserve">Глава администрации </w:t>
      </w:r>
    </w:p>
    <w:p w:rsidR="00796B71" w:rsidRPr="00796B71" w:rsidRDefault="00796B71" w:rsidP="00F13164">
      <w:pPr>
        <w:jc w:val="both"/>
        <w:rPr>
          <w:sz w:val="18"/>
          <w:szCs w:val="18"/>
        </w:rPr>
      </w:pPr>
      <w:r w:rsidRPr="00796B71">
        <w:rPr>
          <w:sz w:val="18"/>
          <w:szCs w:val="18"/>
        </w:rPr>
        <w:t>Мошковского сельсовета                                                                И.Б. Гнивковский</w:t>
      </w:r>
    </w:p>
    <w:p w:rsidR="00796B71" w:rsidRPr="00796B71" w:rsidRDefault="00796B71" w:rsidP="00F13164">
      <w:pPr>
        <w:pStyle w:val="afff3"/>
        <w:jc w:val="right"/>
        <w:rPr>
          <w:sz w:val="18"/>
          <w:szCs w:val="18"/>
        </w:rPr>
      </w:pPr>
    </w:p>
    <w:p w:rsidR="00796B71" w:rsidRDefault="00796B71" w:rsidP="00F13164">
      <w:pPr>
        <w:pStyle w:val="afff3"/>
        <w:jc w:val="center"/>
        <w:rPr>
          <w:sz w:val="18"/>
          <w:szCs w:val="18"/>
        </w:rPr>
      </w:pPr>
      <w:r w:rsidRPr="00796B71">
        <w:rPr>
          <w:sz w:val="18"/>
          <w:szCs w:val="18"/>
        </w:rPr>
        <w:t>Утвержден</w:t>
      </w:r>
      <w:r>
        <w:rPr>
          <w:sz w:val="18"/>
          <w:szCs w:val="18"/>
        </w:rPr>
        <w:t xml:space="preserve"> </w:t>
      </w:r>
      <w:r w:rsidRPr="00796B71">
        <w:rPr>
          <w:sz w:val="18"/>
          <w:szCs w:val="18"/>
        </w:rPr>
        <w:t>постановлением администрации Мошковского сельсовета</w:t>
      </w:r>
      <w:r>
        <w:rPr>
          <w:sz w:val="18"/>
          <w:szCs w:val="18"/>
        </w:rPr>
        <w:t xml:space="preserve"> </w:t>
      </w:r>
      <w:r w:rsidRPr="00796B71">
        <w:rPr>
          <w:sz w:val="18"/>
          <w:szCs w:val="18"/>
        </w:rPr>
        <w:t>от 13.11.2020 № 83</w:t>
      </w:r>
    </w:p>
    <w:p w:rsidR="00796B71" w:rsidRDefault="00796B71" w:rsidP="00F13164">
      <w:pPr>
        <w:jc w:val="center"/>
        <w:rPr>
          <w:b/>
          <w:sz w:val="18"/>
          <w:szCs w:val="18"/>
        </w:rPr>
      </w:pPr>
      <w:r w:rsidRPr="00796B71">
        <w:rPr>
          <w:b/>
          <w:sz w:val="18"/>
          <w:szCs w:val="18"/>
        </w:rPr>
        <w:t>Административный регламент предоставления муниципальной услуги «Предоставление муниципального имущества в безвозмездное пользование»</w:t>
      </w:r>
    </w:p>
    <w:p w:rsidR="0033468B" w:rsidRPr="00796B71" w:rsidRDefault="0033468B" w:rsidP="00F13164">
      <w:pPr>
        <w:jc w:val="center"/>
        <w:rPr>
          <w:b/>
          <w:sz w:val="18"/>
          <w:szCs w:val="18"/>
        </w:rPr>
      </w:pPr>
    </w:p>
    <w:p w:rsidR="00796B71" w:rsidRPr="00796B71" w:rsidRDefault="00796B71" w:rsidP="00F13164">
      <w:pPr>
        <w:pStyle w:val="ConsPlusNormal2"/>
        <w:jc w:val="center"/>
        <w:outlineLvl w:val="1"/>
        <w:rPr>
          <w:rFonts w:ascii="Times New Roman" w:hAnsi="Times New Roman"/>
          <w:b/>
          <w:sz w:val="18"/>
          <w:szCs w:val="18"/>
        </w:rPr>
      </w:pPr>
      <w:r w:rsidRPr="00796B71">
        <w:rPr>
          <w:rFonts w:ascii="Times New Roman" w:hAnsi="Times New Roman"/>
          <w:b/>
          <w:sz w:val="18"/>
          <w:szCs w:val="18"/>
        </w:rPr>
        <w:t>I. Общие положения</w:t>
      </w:r>
    </w:p>
    <w:p w:rsidR="00796B71" w:rsidRPr="00796B71" w:rsidRDefault="00796B71" w:rsidP="00F13164">
      <w:pPr>
        <w:pStyle w:val="ConsPlusNormal2"/>
        <w:adjustRightInd/>
        <w:jc w:val="center"/>
        <w:rPr>
          <w:rFonts w:ascii="Times New Roman" w:hAnsi="Times New Roman"/>
          <w:b/>
          <w:sz w:val="18"/>
          <w:szCs w:val="18"/>
        </w:rPr>
      </w:pPr>
      <w:r w:rsidRPr="00796B71">
        <w:rPr>
          <w:rFonts w:ascii="Times New Roman" w:hAnsi="Times New Roman"/>
          <w:b/>
          <w:sz w:val="18"/>
          <w:szCs w:val="18"/>
        </w:rPr>
        <w:t>Предмет регулирования</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 xml:space="preserve">1.1. Административный регламент предоставления муниципальной услуги «Предоставление муниципального имущества в безвозмездное пользование» (далее - Административный регламент) устанавливает порядок и стандарт предоставления муниципальной услуги «Предоставление муниципального имущества в безвозмездное пользование» (далее - муниципальная услуга), определяет сроки и последовательность административных процедур (действий) администрации </w:t>
      </w:r>
      <w:r w:rsidRPr="00796B71">
        <w:rPr>
          <w:rFonts w:ascii="Times New Roman" w:hAnsi="Times New Roman"/>
          <w:position w:val="-2"/>
          <w:sz w:val="18"/>
          <w:szCs w:val="18"/>
        </w:rPr>
        <w:t>Мошковского сельсовета Бековского района Пензенской области</w:t>
      </w:r>
      <w:r w:rsidRPr="00796B71">
        <w:rPr>
          <w:rFonts w:ascii="Times New Roman" w:hAnsi="Times New Roman"/>
          <w:b/>
          <w:i/>
          <w:position w:val="-2"/>
          <w:sz w:val="18"/>
          <w:szCs w:val="18"/>
        </w:rPr>
        <w:t xml:space="preserve"> </w:t>
      </w:r>
      <w:r w:rsidRPr="00796B71">
        <w:rPr>
          <w:rFonts w:ascii="Times New Roman" w:hAnsi="Times New Roman"/>
          <w:sz w:val="18"/>
          <w:szCs w:val="18"/>
        </w:rPr>
        <w:t xml:space="preserve">(далее - Администрация) при предоставлении муниципального имущества в безвозмездное пользование без торгов, в случаях, предусмотренных </w:t>
      </w:r>
      <w:hyperlink r:id="rId15" w:history="1">
        <w:r w:rsidRPr="00796B71">
          <w:rPr>
            <w:rFonts w:ascii="Times New Roman" w:hAnsi="Times New Roman"/>
            <w:sz w:val="18"/>
            <w:szCs w:val="18"/>
          </w:rPr>
          <w:t>пунктами 1</w:t>
        </w:r>
      </w:hyperlink>
      <w:r w:rsidRPr="00796B71">
        <w:rPr>
          <w:rFonts w:ascii="Times New Roman" w:hAnsi="Times New Roman"/>
          <w:sz w:val="18"/>
          <w:szCs w:val="18"/>
        </w:rPr>
        <w:t>-</w:t>
      </w:r>
      <w:hyperlink r:id="rId16" w:history="1">
        <w:r w:rsidRPr="00796B71">
          <w:rPr>
            <w:rFonts w:ascii="Times New Roman" w:hAnsi="Times New Roman"/>
            <w:sz w:val="18"/>
            <w:szCs w:val="18"/>
          </w:rPr>
          <w:t>16 части 1 статьи 17.1</w:t>
        </w:r>
      </w:hyperlink>
      <w:r w:rsidRPr="00796B71">
        <w:rPr>
          <w:rFonts w:ascii="Times New Roman" w:hAnsi="Times New Roman"/>
          <w:sz w:val="18"/>
          <w:szCs w:val="18"/>
        </w:rPr>
        <w:t xml:space="preserve"> Федерального закона от 26.07.2006 № 135-ФЗ «О защите конкуренции» (с последующими изменениями).</w:t>
      </w:r>
    </w:p>
    <w:p w:rsidR="00796B71" w:rsidRPr="00796B71" w:rsidRDefault="00796B71" w:rsidP="00F13164">
      <w:pPr>
        <w:pStyle w:val="ConsPlusNormal2"/>
        <w:jc w:val="center"/>
        <w:rPr>
          <w:rFonts w:ascii="Times New Roman" w:hAnsi="Times New Roman"/>
          <w:b/>
          <w:sz w:val="18"/>
          <w:szCs w:val="18"/>
        </w:rPr>
      </w:pPr>
      <w:r w:rsidRPr="00796B71">
        <w:rPr>
          <w:rFonts w:ascii="Times New Roman" w:hAnsi="Times New Roman"/>
          <w:b/>
          <w:sz w:val="18"/>
          <w:szCs w:val="18"/>
        </w:rPr>
        <w:t>Круг заявителей</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 xml:space="preserve">1.2. Заявителями на предоставление муниципальной услуги являются физические и юридические лица. </w:t>
      </w:r>
    </w:p>
    <w:p w:rsidR="00796B71" w:rsidRPr="00796B71" w:rsidRDefault="00796B71" w:rsidP="00F13164">
      <w:pPr>
        <w:jc w:val="both"/>
        <w:rPr>
          <w:sz w:val="18"/>
          <w:szCs w:val="18"/>
        </w:rPr>
      </w:pPr>
      <w:r w:rsidRPr="00796B71">
        <w:rPr>
          <w:sz w:val="18"/>
          <w:szCs w:val="18"/>
        </w:rPr>
        <w:t>От имени заявителя с заявлением о предоставлении муниципальной услуги может обратиться представитель заявителя, наделенный заявителем в порядке, установленном законодательством Российской Федерации, полномочиями выступать от имени заявителя при взаимодействии с соответствующими государственными органами, органами местного самоуправления и организациями при предоставлении муниципальной услуги.</w:t>
      </w:r>
    </w:p>
    <w:p w:rsidR="00796B71" w:rsidRPr="00796B71" w:rsidRDefault="00796B71" w:rsidP="00F13164">
      <w:pPr>
        <w:pStyle w:val="ConsPlusNormal2"/>
        <w:jc w:val="center"/>
        <w:outlineLvl w:val="2"/>
        <w:rPr>
          <w:rFonts w:ascii="Times New Roman" w:hAnsi="Times New Roman"/>
          <w:b/>
          <w:sz w:val="18"/>
          <w:szCs w:val="18"/>
        </w:rPr>
      </w:pPr>
      <w:r w:rsidRPr="00796B71">
        <w:rPr>
          <w:rFonts w:ascii="Times New Roman" w:hAnsi="Times New Roman"/>
          <w:b/>
          <w:sz w:val="18"/>
          <w:szCs w:val="18"/>
        </w:rPr>
        <w:t>Требования к порядку информирования о предоставлении муниципальной услуги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1.3. Информирование заявителя о предоставлении муниципальной услуги осуществляется:</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1.3.1. Лично;</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1.3.2. Непосредственно в здании Администрации 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1.3.3. Посредством использования телефонной, почтовой связи, а также электронной почты;</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1.3.4. Посредством размещения информации на официальном сайте Администрации в информационно-телекоммуникационной сети «Интернет» http://</w:t>
      </w:r>
      <w:r w:rsidRPr="00796B71">
        <w:rPr>
          <w:rFonts w:ascii="Times New Roman" w:hAnsi="Times New Roman"/>
          <w:sz w:val="18"/>
          <w:szCs w:val="18"/>
          <w:lang w:val="en-US"/>
        </w:rPr>
        <w:t>moshkovo</w:t>
      </w:r>
      <w:r w:rsidRPr="00796B71">
        <w:rPr>
          <w:rFonts w:ascii="Times New Roman" w:hAnsi="Times New Roman"/>
          <w:sz w:val="18"/>
          <w:szCs w:val="18"/>
        </w:rPr>
        <w:t>.</w:t>
      </w:r>
      <w:r w:rsidRPr="00796B71">
        <w:rPr>
          <w:rFonts w:ascii="Times New Roman" w:hAnsi="Times New Roman"/>
          <w:sz w:val="18"/>
          <w:szCs w:val="18"/>
          <w:lang w:val="en-US"/>
        </w:rPr>
        <w:t>bekovo</w:t>
      </w:r>
      <w:r w:rsidRPr="00796B71">
        <w:rPr>
          <w:rFonts w:ascii="Times New Roman" w:hAnsi="Times New Roman"/>
          <w:sz w:val="18"/>
          <w:szCs w:val="18"/>
        </w:rPr>
        <w:t>.</w:t>
      </w:r>
      <w:r w:rsidRPr="00796B71">
        <w:rPr>
          <w:rFonts w:ascii="Times New Roman" w:hAnsi="Times New Roman"/>
          <w:sz w:val="18"/>
          <w:szCs w:val="18"/>
          <w:lang w:val="en-US"/>
        </w:rPr>
        <w:t>pnzreg</w:t>
      </w:r>
      <w:r w:rsidRPr="00796B71">
        <w:rPr>
          <w:rFonts w:ascii="Times New Roman" w:hAnsi="Times New Roman"/>
          <w:sz w:val="18"/>
          <w:szCs w:val="18"/>
        </w:rPr>
        <w:t>.</w:t>
      </w:r>
      <w:r w:rsidRPr="00796B71">
        <w:rPr>
          <w:rFonts w:ascii="Times New Roman" w:hAnsi="Times New Roman"/>
          <w:sz w:val="18"/>
          <w:szCs w:val="18"/>
          <w:lang w:val="en-US"/>
        </w:rPr>
        <w:t>ru</w:t>
      </w:r>
      <w:r w:rsidRPr="00796B71">
        <w:rPr>
          <w:rFonts w:ascii="Times New Roman" w:hAnsi="Times New Roman"/>
          <w:sz w:val="18"/>
          <w:szCs w:val="18"/>
        </w:rPr>
        <w:t xml:space="preserve"> (далее - официальный сайт Администрации), в федеральной государственной информационной системе «Единый портал государственных и муниципальных услуг (функций)» www.gosuslugi.ru (далее - Единый портал) и (или) в региональной государственной информационной системе «Портал государственных и муниципальных услуг (функций) Пензенской области» (gosuslugi.pnzreg.ru) (далее - Региональный портал);</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1.3.5. В многофункциональном центре предоставления государственных и муниципальных услуг (далее – МФЦ) 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796B71" w:rsidRPr="00796B71" w:rsidRDefault="00796B71" w:rsidP="00F13164">
      <w:pPr>
        <w:jc w:val="both"/>
        <w:rPr>
          <w:sz w:val="18"/>
          <w:szCs w:val="18"/>
        </w:rPr>
      </w:pPr>
      <w:r w:rsidRPr="00796B71">
        <w:rPr>
          <w:sz w:val="18"/>
          <w:szCs w:val="18"/>
        </w:rPr>
        <w:t>1.4. Консультирование по процедуре предоставления муниципальной услуги предоставляется специалистом Администрации, в чьи должностные обязанности входит предоставление муниципальной услуги:</w:t>
      </w:r>
    </w:p>
    <w:p w:rsidR="00796B71" w:rsidRPr="00796B71" w:rsidRDefault="00796B71" w:rsidP="00F13164">
      <w:pPr>
        <w:jc w:val="both"/>
        <w:rPr>
          <w:sz w:val="18"/>
          <w:szCs w:val="18"/>
        </w:rPr>
      </w:pPr>
      <w:r w:rsidRPr="00796B71">
        <w:rPr>
          <w:sz w:val="18"/>
          <w:szCs w:val="18"/>
        </w:rPr>
        <w:t>а) при личном обращении заявителя;</w:t>
      </w:r>
    </w:p>
    <w:p w:rsidR="00796B71" w:rsidRPr="00796B71" w:rsidRDefault="00796B71" w:rsidP="00F13164">
      <w:pPr>
        <w:pStyle w:val="a0"/>
        <w:spacing w:after="0"/>
        <w:rPr>
          <w:b w:val="0"/>
          <w:i w:val="0"/>
          <w:sz w:val="18"/>
          <w:szCs w:val="18"/>
        </w:rPr>
      </w:pPr>
      <w:r w:rsidRPr="00796B71">
        <w:rPr>
          <w:b w:val="0"/>
          <w:i w:val="0"/>
          <w:sz w:val="18"/>
          <w:szCs w:val="18"/>
        </w:rPr>
        <w:t>б) при поступлении обращений в письменной форме или в форме электронного документа, ответ на которые направляется в адрес заявителя в срок, не превышающий двух рабочих дней со дня регистрации обращения;</w:t>
      </w:r>
    </w:p>
    <w:p w:rsidR="00796B71" w:rsidRPr="00796B71" w:rsidRDefault="00796B71" w:rsidP="00F13164">
      <w:pPr>
        <w:jc w:val="both"/>
        <w:rPr>
          <w:sz w:val="18"/>
          <w:szCs w:val="18"/>
        </w:rPr>
      </w:pPr>
      <w:r w:rsidRPr="00796B71">
        <w:rPr>
          <w:sz w:val="18"/>
          <w:szCs w:val="18"/>
        </w:rPr>
        <w:t>в) по телефону.</w:t>
      </w:r>
    </w:p>
    <w:p w:rsidR="00796B71" w:rsidRPr="00796B71" w:rsidRDefault="00796B71" w:rsidP="00F13164">
      <w:pPr>
        <w:jc w:val="both"/>
        <w:rPr>
          <w:sz w:val="18"/>
          <w:szCs w:val="18"/>
        </w:rPr>
      </w:pPr>
      <w:r w:rsidRPr="00796B71">
        <w:rPr>
          <w:sz w:val="18"/>
          <w:szCs w:val="18"/>
        </w:rPr>
        <w:t>Индивидуальное устное консультирование каждого заявителя, в том числе обратившегося по телефону, осуществляется не более 10 минут.</w:t>
      </w:r>
    </w:p>
    <w:p w:rsidR="00796B71" w:rsidRPr="00796B71" w:rsidRDefault="00796B71" w:rsidP="00F13164">
      <w:pPr>
        <w:jc w:val="both"/>
        <w:rPr>
          <w:sz w:val="18"/>
          <w:szCs w:val="18"/>
        </w:rPr>
      </w:pPr>
      <w:r w:rsidRPr="00796B71">
        <w:rPr>
          <w:sz w:val="18"/>
          <w:szCs w:val="18"/>
        </w:rPr>
        <w:t>При ответе на телефонные звонки специалист Администрации, осуществляющий консультирование, сняв трубку, должен назвать фамилию, имя, отчество (при наличии), занимаемую должность, предложить заявителю представиться и изложить суть вопроса.</w:t>
      </w:r>
    </w:p>
    <w:p w:rsidR="00796B71" w:rsidRPr="00796B71" w:rsidRDefault="00796B71" w:rsidP="00F13164">
      <w:pPr>
        <w:jc w:val="both"/>
        <w:rPr>
          <w:sz w:val="18"/>
          <w:szCs w:val="18"/>
        </w:rPr>
      </w:pPr>
      <w:r w:rsidRPr="00796B71">
        <w:rPr>
          <w:sz w:val="18"/>
          <w:szCs w:val="18"/>
        </w:rPr>
        <w:t>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специалист Администрации, осуществляющий консультирование, должен кратко подвести итоги и перечислить меры, которые надо принять заявителю.</w:t>
      </w:r>
    </w:p>
    <w:p w:rsidR="00796B71" w:rsidRPr="00796B71" w:rsidRDefault="00796B71" w:rsidP="00F13164">
      <w:pPr>
        <w:jc w:val="both"/>
        <w:rPr>
          <w:sz w:val="18"/>
          <w:szCs w:val="18"/>
        </w:rPr>
      </w:pPr>
      <w:r w:rsidRPr="00796B71">
        <w:rPr>
          <w:sz w:val="18"/>
          <w:szCs w:val="18"/>
        </w:rPr>
        <w:t>Специалист Администрации, осуществляющий консультирование, должен корректно и внимательно относиться к заявителю, не унижая его чести и достоинства.</w:t>
      </w:r>
    </w:p>
    <w:p w:rsidR="00796B71" w:rsidRPr="00796B71" w:rsidRDefault="00796B71" w:rsidP="00F13164">
      <w:pPr>
        <w:jc w:val="both"/>
        <w:rPr>
          <w:sz w:val="18"/>
          <w:szCs w:val="18"/>
        </w:rPr>
      </w:pPr>
      <w:r w:rsidRPr="00796B71">
        <w:rPr>
          <w:sz w:val="18"/>
          <w:szCs w:val="18"/>
        </w:rPr>
        <w:t>г) заявитель имеет право на получение информации о предоставлении муниципальной услуги посредством Единого портала и Регионального портала.</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1.5. Информация по вопросам предоставления муниципальной услуги включает в себя следующие сведения:</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1) 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lastRenderedPageBreak/>
        <w:t>2) круг заявителей, которым предоставляется муниципальная услуга;</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3) перечень документов, представляемых заявителем для получения муниципальной услуги, требования, предъявляемые к этим документам и их оформлению, включая образцы заполнения форм документов, а также перечень документов, которые заявитель вправе представить по собственной инициативе;</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4) срок предоставления муниципальной услуги;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5) порядок и способы подачи документов, представляемых заявителем для получения муниципальной услуги;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 xml:space="preserve">6)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Пензенской области и нормативными правовыми актами </w:t>
      </w:r>
      <w:r w:rsidRPr="00796B71">
        <w:rPr>
          <w:rFonts w:ascii="Times New Roman" w:hAnsi="Times New Roman"/>
          <w:position w:val="-2"/>
          <w:sz w:val="18"/>
          <w:szCs w:val="18"/>
        </w:rPr>
        <w:t>Мошковского сельсовета Бековского района Пензенской области</w:t>
      </w:r>
      <w:r w:rsidRPr="00796B71">
        <w:rPr>
          <w:rFonts w:ascii="Times New Roman" w:hAnsi="Times New Roman"/>
          <w:sz w:val="18"/>
          <w:szCs w:val="18"/>
        </w:rPr>
        <w:t>;</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7) порядок получения информации заявителем по вопросам предоставления муниципальной услуги, сведений о ходе предоставления муниципальной услуги;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8) результаты предоставления муниципальной услуги, порядок направления документа, являющегося результатом предоставления муниципальной услуги;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9) перечень оснований для отказа в приеме документов, необходимых для предоставления муниципальной услуги, приостановления или отказа в предоставлении муниципальной услуги;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10) сведения о месте нахождения, графике работы, телефонах, адресе официального сайта Администрации, а также электронной почты;</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11) перечень МФЦ, в которых предоставляется муниципальная услуга, сведения о месте нахождения, графике работы, телефонах, адресе официального сайта МФЦ в информационно-телекоммуникационной сети «Интернет» (далее - официальный сайт МФЦ), а также электронной почты;</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12) порядок досудебного (внесудебного) обжалования действий (бездействия) и решений, принятых (осуществляемых) в ходе предоставления муниципальной услуги.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1.6. На Едином портале, Региональном портале, официальном сайте Администрации размещается информация по вопросам предоставления муниципальной услуги, включающая в себя сведения согласно пункту 1.5 Административного регламента.</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1.7. Информация по вопросам предоставления муниципальной услуги предоставляется заявителю бесплатно.</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1.8. Доступ к информации о сроках и порядке предоставления муниципальной услуги осуществляется без выполнения заявителем</w:t>
      </w:r>
      <w:r w:rsidRPr="00796B71">
        <w:rPr>
          <w:rFonts w:ascii="Times New Roman" w:hAnsi="Times New Roman"/>
          <w:sz w:val="18"/>
          <w:szCs w:val="18"/>
        </w:rPr>
        <w:br/>
        <w:t>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1.9. Порядок, форма, место размещения и способы получения справочной информации.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Основными требованиями к информированию являются достоверность и полнота предоставляемой справочной информации, четкость в изложении такой информации, наглядность, оперативность, удобство и доступность ее получения.</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Порядок,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 предусмотренным пунктом 1.5 Административного регламента.</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К справочной информации относится следующая информация:</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 место нахождения и график работы Администрации и организаций, обращение в которые необходимо для получения муниципальной услуги, а также МФЦ;</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 справочные телефоны Администрации, МФЦ, организаций, участвующих в предоставлении муниципальной услуги, в том числе номер телефона-автоинформатора (при наличии);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 адреса официальных сайтов Администрации, МФЦ, организаций, участвующих в предоставлении муниципальной услуги, адреса их электронной почты.</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1.10. Справочная информация, предусмотренная пунктом 1.9 Административного регламента, размещается на информационных стендах Администрации, МФЦ, на официальном сайте Администрации, МФЦ, на Едином портале, Региональном портале.</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1.11. Администрация обеспечивает размещение и актуализацию справочной информации на информационных стендах Администрации, на Едином портале, Региональном портале, официальном сайте Администрации.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1.12. Подробную информацию о предоставляемой муниципальной услуге, о сроках и ходе ее предоставления можно получить также в МФЦ в соответствии с соглашением о взаимодействии, заключенным между МФЦ и Администрацией.</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Требования к информационным стендам МФЦ установлены пунктом 2.20 Административного регламента.</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 xml:space="preserve">МФЦ обеспечивает размещение и актуализацию справочной информации на информационных стендах и официальном сайте МФЦ. </w:t>
      </w:r>
    </w:p>
    <w:p w:rsidR="00796B71" w:rsidRPr="00796B71" w:rsidRDefault="00796B71" w:rsidP="00F13164">
      <w:pPr>
        <w:pStyle w:val="ConsPlusNormal2"/>
        <w:jc w:val="center"/>
        <w:outlineLvl w:val="1"/>
        <w:rPr>
          <w:rFonts w:ascii="Times New Roman" w:hAnsi="Times New Roman"/>
          <w:b/>
          <w:sz w:val="18"/>
          <w:szCs w:val="18"/>
        </w:rPr>
      </w:pPr>
      <w:r w:rsidRPr="00796B71">
        <w:rPr>
          <w:rFonts w:ascii="Times New Roman" w:hAnsi="Times New Roman"/>
          <w:b/>
          <w:sz w:val="18"/>
          <w:szCs w:val="18"/>
        </w:rPr>
        <w:t>II. Стандарт предоставления муниципальной услуги</w:t>
      </w:r>
    </w:p>
    <w:p w:rsidR="00796B71" w:rsidRPr="00796B71" w:rsidRDefault="00796B71" w:rsidP="00F13164">
      <w:pPr>
        <w:pStyle w:val="ConsPlusNormal2"/>
        <w:jc w:val="center"/>
        <w:rPr>
          <w:rFonts w:ascii="Times New Roman" w:hAnsi="Times New Roman"/>
          <w:b/>
          <w:sz w:val="18"/>
          <w:szCs w:val="18"/>
        </w:rPr>
      </w:pPr>
      <w:r w:rsidRPr="00796B71">
        <w:rPr>
          <w:rFonts w:ascii="Times New Roman" w:hAnsi="Times New Roman"/>
          <w:b/>
          <w:sz w:val="18"/>
          <w:szCs w:val="18"/>
        </w:rPr>
        <w:t>Наименование муниципальной услуги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 xml:space="preserve">2.1. Наименование муниципальной услуги - Предоставление муниципального имущества в безвозмездное пользование. </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Краткое наименование муниципальной услуги не предусмотрено.</w:t>
      </w:r>
    </w:p>
    <w:p w:rsidR="00796B71" w:rsidRPr="00796B71" w:rsidRDefault="00796B71" w:rsidP="00F13164">
      <w:pPr>
        <w:pStyle w:val="ConsPlusNormal2"/>
        <w:jc w:val="center"/>
        <w:rPr>
          <w:rFonts w:ascii="Times New Roman" w:hAnsi="Times New Roman"/>
          <w:b/>
          <w:sz w:val="18"/>
          <w:szCs w:val="18"/>
        </w:rPr>
      </w:pPr>
      <w:r w:rsidRPr="00796B71">
        <w:rPr>
          <w:rFonts w:ascii="Times New Roman" w:hAnsi="Times New Roman"/>
          <w:b/>
          <w:sz w:val="18"/>
          <w:szCs w:val="18"/>
        </w:rPr>
        <w:t>Наименование органа местного самоуправления, предоставляющего муниципальную услугу</w:t>
      </w:r>
    </w:p>
    <w:p w:rsidR="00796B71" w:rsidRPr="00796B71" w:rsidRDefault="00796B71" w:rsidP="00F13164">
      <w:pPr>
        <w:pStyle w:val="ConsPlusNormal2"/>
        <w:jc w:val="both"/>
        <w:rPr>
          <w:rFonts w:ascii="Times New Roman" w:hAnsi="Times New Roman"/>
          <w:i/>
          <w:sz w:val="18"/>
          <w:szCs w:val="18"/>
        </w:rPr>
      </w:pPr>
      <w:r w:rsidRPr="00796B71">
        <w:rPr>
          <w:rFonts w:ascii="Times New Roman" w:hAnsi="Times New Roman"/>
          <w:spacing w:val="2"/>
          <w:sz w:val="18"/>
          <w:szCs w:val="18"/>
          <w:shd w:val="clear" w:color="auto" w:fill="FFFFFF"/>
        </w:rPr>
        <w:t xml:space="preserve">2.2. Предоставление муниципальной услуги осуществляет </w:t>
      </w:r>
      <w:r w:rsidRPr="00796B71">
        <w:rPr>
          <w:rFonts w:ascii="Times New Roman" w:hAnsi="Times New Roman"/>
          <w:sz w:val="18"/>
          <w:szCs w:val="18"/>
        </w:rPr>
        <w:t>Администрация.</w:t>
      </w:r>
    </w:p>
    <w:p w:rsidR="00796B71" w:rsidRPr="00796B71" w:rsidRDefault="00796B71" w:rsidP="00F13164">
      <w:pPr>
        <w:pStyle w:val="ConsPlusNormal2"/>
        <w:jc w:val="center"/>
        <w:rPr>
          <w:rFonts w:ascii="Times New Roman" w:hAnsi="Times New Roman"/>
          <w:b/>
          <w:sz w:val="18"/>
          <w:szCs w:val="18"/>
        </w:rPr>
      </w:pPr>
      <w:r w:rsidRPr="00796B71">
        <w:rPr>
          <w:rFonts w:ascii="Times New Roman" w:hAnsi="Times New Roman"/>
          <w:b/>
          <w:sz w:val="18"/>
          <w:szCs w:val="18"/>
        </w:rPr>
        <w:t>Результат предоставления муниципальной услуги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2.3. Результатом предоставления муниципальной услуги является:</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1) заключение договора безвозмездного пользования муниципальным имуществом;</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2) отказ в предоставлении муниципальной услуги.</w:t>
      </w:r>
    </w:p>
    <w:p w:rsidR="00796B71" w:rsidRPr="00796B71" w:rsidRDefault="00796B71" w:rsidP="00F13164">
      <w:pPr>
        <w:pStyle w:val="ConsPlusNormal2"/>
        <w:jc w:val="center"/>
        <w:rPr>
          <w:rFonts w:ascii="Times New Roman" w:hAnsi="Times New Roman"/>
          <w:b/>
          <w:sz w:val="18"/>
          <w:szCs w:val="18"/>
        </w:rPr>
      </w:pPr>
      <w:r w:rsidRPr="00796B71">
        <w:rPr>
          <w:rFonts w:ascii="Times New Roman" w:hAnsi="Times New Roman"/>
          <w:b/>
          <w:sz w:val="18"/>
          <w:szCs w:val="18"/>
        </w:rPr>
        <w:t>Срок предоставления муниципальной услуги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2.4. Срок предоставления муниципальной услуги, за исключением случаев, предусмотренных в пункте 9 части 1 статьи 17.1 Федерального закона от 26.07.2006 № 135-ФЗ «О защите конкуренции» (далее - Закон о защите конкуренции), не должен превышать 30 календарных дней со дня поступления заявления о предоставлении муниципального имущества в Администрацию.</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Срок предоставления муниципальной услуги в случае, предусмотренном пунктом 9 части 1 статьи 17.1 Закона о защите конкуренции, не должен превышать 130 календарных дней со дня поступления заявления о предоставлении муниципального имущества в Администрацию.</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Срок принятия решения об отказе в муниципальной услуге не должен превышать:</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- 10 дней со дня поступления заявления о предоставлении муниципального имущества в Администрацию, за исключением случая предоставлении муниципальной преференции с согласия антимонопольного органа;</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lastRenderedPageBreak/>
        <w:t>- 115 дней со дня поступления заявления о предоставлении муниципального имущества в Администрацию в случае предоставлении муниципальной преференции с согласия антимонопольного органа.</w:t>
      </w:r>
    </w:p>
    <w:p w:rsidR="00796B71" w:rsidRPr="00796B71" w:rsidRDefault="00796B71" w:rsidP="00F13164">
      <w:pPr>
        <w:pStyle w:val="ConsPlusNormal2"/>
        <w:jc w:val="center"/>
        <w:rPr>
          <w:rFonts w:ascii="Times New Roman" w:hAnsi="Times New Roman"/>
          <w:b/>
          <w:sz w:val="18"/>
          <w:szCs w:val="18"/>
        </w:rPr>
      </w:pPr>
      <w:r w:rsidRPr="00796B71">
        <w:rPr>
          <w:rFonts w:ascii="Times New Roman" w:hAnsi="Times New Roman"/>
          <w:b/>
          <w:sz w:val="18"/>
          <w:szCs w:val="18"/>
        </w:rPr>
        <w:t>Правовые основания для предоставления муниципальной услуги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2.5.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информационных стендах Администрации, МФЦ, на официальном сайте Администрации, МФЦ, на Едином портале и Региональном портале.</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 xml:space="preserve">Администрация обеспечивает размещение и актуализацию перечня нормативных правовых актов, регулирующих предоставление муниципальной услуги, на информационных стендах Администрации, на официальном сайте Администрации, на Едином портале и Региональном портале. </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 xml:space="preserve">МФЦ обеспечивает размещение и актуализацию перечня нормативных правовых актов, регулирующих предоставление муниципальной услуги, на информационных стендах МФЦ и на официальном сайте МФЦ. </w:t>
      </w:r>
    </w:p>
    <w:p w:rsidR="00796B71" w:rsidRPr="00796B71" w:rsidRDefault="00796B71" w:rsidP="00F13164">
      <w:pPr>
        <w:jc w:val="center"/>
        <w:rPr>
          <w:b/>
          <w:sz w:val="18"/>
          <w:szCs w:val="18"/>
        </w:rPr>
      </w:pPr>
      <w:r w:rsidRPr="00796B71">
        <w:rPr>
          <w:b/>
          <w:sz w:val="18"/>
          <w:szCs w:val="1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способы их представления</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2.6. Для предоставления муниципальной услуги заявителем предоставляются самостоятельно следующие документы:</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 заявление о предоставлении муниципального имущества в безвозмездное пользование по установленной форме (приложение к Административному регламенту);</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К заявлению физическими лицами предоставляются:</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а)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(для индивидуальных предпринимателей) в соответствии с законодательством иностранного государства, в случае если заявителем является иностранное лицо;</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б) копия документа, удостоверяющего личность;</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в) документ, подтверждающий полномочия лица на осуществление действий от имени заявителя (доверенность, либо заверенная в установленном порядке копия такой доверенности).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 xml:space="preserve">К заявлению юридическими лицами предоставляются: </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а) перевод на русский язык документов о государственной регистрации юридического лица в соответствии с законодательством иностранного государства (если заявителем является иностранное юридическое лицо);</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б) доверенность на осуществление действий от имени заявителя, заверенную печатью (при наличии печати) заявителя и подписанную руководителем заявителя (для юридических лиц) или уполномоченным этим руководителем лицом, либо заверенную в установленном порядке копию такой доверенности, в случае если от имени заявителя действует другое лицо.</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Также к заявлению заявителями предоставляются самостоятельно документы, подтверждающие право на заключение договора безвозмездного пользования без торгов:</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 xml:space="preserve">- в случае, предусмотренном </w:t>
      </w:r>
      <w:hyperlink r:id="rId17" w:history="1">
        <w:r w:rsidRPr="00796B71">
          <w:rPr>
            <w:rFonts w:ascii="Times New Roman" w:hAnsi="Times New Roman"/>
            <w:sz w:val="18"/>
            <w:szCs w:val="18"/>
          </w:rPr>
          <w:t>пунктом 8 части 1 статьи 17.1</w:t>
        </w:r>
      </w:hyperlink>
      <w:r w:rsidRPr="00796B71">
        <w:rPr>
          <w:rFonts w:ascii="Times New Roman" w:hAnsi="Times New Roman"/>
          <w:sz w:val="18"/>
          <w:szCs w:val="18"/>
        </w:rPr>
        <w:t xml:space="preserve"> Закона о защите конкуренции - документ, подтверждающий, что передаваемое имущество является технологически связанной, в соответствии с законодательством о градостроительной деятельности, частью сети инженерно-технического обеспечения, находящейся во владении и (или) пользовании лица, обратившегося за предоставлением имущества в безвозмездное пользование;</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 xml:space="preserve">- в случае, предусмотренном </w:t>
      </w:r>
      <w:hyperlink r:id="rId18" w:history="1">
        <w:r w:rsidRPr="00796B71">
          <w:rPr>
            <w:rFonts w:ascii="Times New Roman" w:hAnsi="Times New Roman"/>
            <w:sz w:val="18"/>
            <w:szCs w:val="18"/>
          </w:rPr>
          <w:t>пунктом 9 части 1 статьи 17.1</w:t>
        </w:r>
      </w:hyperlink>
      <w:r w:rsidRPr="00796B71">
        <w:rPr>
          <w:rFonts w:ascii="Times New Roman" w:hAnsi="Times New Roman"/>
          <w:sz w:val="18"/>
          <w:szCs w:val="18"/>
        </w:rPr>
        <w:t xml:space="preserve"> Закона о защите конкуренции: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 xml:space="preserve">а) нотариально заверенные копии учредительных документов; </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 xml:space="preserve">б)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 (далее - копии документов). </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в)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г)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с указанием кодов видов продукции;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д)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2.7. К заявлению предоставляются по собственной инициативе:</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 физическими лицами: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а) выписка из единого государственного реестра индивидуальных предпринимателей (для индивидуальных предпринимателей) (далее - ЕГРИП). Запрашивается администрацией в рамках межведомственного информационного взаимодействия;</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-юридическими лицами: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а) выписка из единого государственного реестра юридических лиц (далее - ЕГРЮЛ). Запрашивается Администрацией в рамках межведомственного информационного взаимодействия;</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 xml:space="preserve">б) копии учредительных документов, заверенные в установленном порядке. Запрашиваются администрацией в рамках межведомственного информационного взаимодействия, за исключением случая, предусмотренного </w:t>
      </w:r>
      <w:hyperlink r:id="rId19" w:history="1">
        <w:r w:rsidRPr="00796B71">
          <w:rPr>
            <w:rFonts w:ascii="Times New Roman" w:hAnsi="Times New Roman"/>
            <w:sz w:val="18"/>
            <w:szCs w:val="18"/>
          </w:rPr>
          <w:t>пунктом 9 части 1 статьи 17.1</w:t>
        </w:r>
      </w:hyperlink>
      <w:r w:rsidRPr="00796B71">
        <w:rPr>
          <w:rFonts w:ascii="Times New Roman" w:hAnsi="Times New Roman"/>
          <w:sz w:val="18"/>
          <w:szCs w:val="18"/>
        </w:rPr>
        <w:t xml:space="preserve"> Закона о защите конкуренции;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 xml:space="preserve">в) в случае, предусмотренном </w:t>
      </w:r>
      <w:hyperlink r:id="rId20" w:history="1">
        <w:r w:rsidRPr="00796B71">
          <w:rPr>
            <w:rFonts w:ascii="Times New Roman" w:hAnsi="Times New Roman"/>
            <w:sz w:val="18"/>
            <w:szCs w:val="18"/>
          </w:rPr>
          <w:t>пунктом 13 части 1 статьи 17.1</w:t>
        </w:r>
      </w:hyperlink>
      <w:r w:rsidRPr="00796B71">
        <w:rPr>
          <w:rFonts w:ascii="Times New Roman" w:hAnsi="Times New Roman"/>
          <w:sz w:val="18"/>
          <w:szCs w:val="18"/>
        </w:rPr>
        <w:t xml:space="preserve"> Закона о защите конкуренции: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 xml:space="preserve"> - план приватизации унитарного предприятия.</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Запрашивается Администрацией в порядке межведомственного информационного взаимодействия.</w:t>
      </w:r>
    </w:p>
    <w:p w:rsidR="00796B71" w:rsidRPr="00796B71" w:rsidRDefault="00796B71" w:rsidP="00F13164">
      <w:pPr>
        <w:jc w:val="both"/>
        <w:rPr>
          <w:sz w:val="18"/>
          <w:szCs w:val="18"/>
        </w:rPr>
      </w:pPr>
      <w:r w:rsidRPr="00796B71">
        <w:rPr>
          <w:sz w:val="18"/>
          <w:szCs w:val="18"/>
        </w:rPr>
        <w:t xml:space="preserve"> 2.8. Заявитель или его представитель может подать заявление и документы, необходимые для предоставления муниципальной услуги следующими способами:</w:t>
      </w:r>
    </w:p>
    <w:p w:rsidR="00796B71" w:rsidRPr="00796B71" w:rsidRDefault="00796B71" w:rsidP="00F13164">
      <w:pPr>
        <w:jc w:val="both"/>
        <w:rPr>
          <w:sz w:val="18"/>
          <w:szCs w:val="18"/>
        </w:rPr>
      </w:pPr>
      <w:r w:rsidRPr="00796B71">
        <w:rPr>
          <w:sz w:val="18"/>
          <w:szCs w:val="18"/>
        </w:rPr>
        <w:lastRenderedPageBreak/>
        <w:t>а) лично на бумажном носителе в Администрацию;</w:t>
      </w:r>
    </w:p>
    <w:p w:rsidR="00796B71" w:rsidRPr="00796B71" w:rsidRDefault="00796B71" w:rsidP="00F13164">
      <w:pPr>
        <w:jc w:val="both"/>
        <w:rPr>
          <w:sz w:val="18"/>
          <w:szCs w:val="18"/>
        </w:rPr>
      </w:pPr>
      <w:r w:rsidRPr="00796B71">
        <w:rPr>
          <w:sz w:val="18"/>
          <w:szCs w:val="18"/>
        </w:rPr>
        <w:t xml:space="preserve">б) посредством почтовой связи по адресу Администрации, </w:t>
      </w:r>
    </w:p>
    <w:p w:rsidR="00796B71" w:rsidRPr="00796B71" w:rsidRDefault="00796B71" w:rsidP="00F13164">
      <w:pPr>
        <w:jc w:val="both"/>
        <w:rPr>
          <w:sz w:val="18"/>
          <w:szCs w:val="18"/>
        </w:rPr>
      </w:pPr>
      <w:r w:rsidRPr="00796B71">
        <w:rPr>
          <w:sz w:val="18"/>
          <w:szCs w:val="18"/>
        </w:rPr>
        <w:t>в) на бумажном носителе через МФЦ.</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2.9. Запрещается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w:t>
      </w:r>
    </w:p>
    <w:p w:rsidR="00796B71" w:rsidRPr="00796B71" w:rsidRDefault="00796B71" w:rsidP="00F13164">
      <w:pPr>
        <w:pStyle w:val="ConsPlusNormal2"/>
        <w:jc w:val="center"/>
        <w:rPr>
          <w:rFonts w:ascii="Times New Roman" w:hAnsi="Times New Roman"/>
          <w:b/>
          <w:position w:val="-2"/>
          <w:sz w:val="18"/>
          <w:szCs w:val="18"/>
        </w:rPr>
      </w:pPr>
      <w:r w:rsidRPr="00796B71">
        <w:rPr>
          <w:rFonts w:ascii="Times New Roman" w:hAnsi="Times New Roman"/>
          <w:b/>
          <w:position w:val="-2"/>
          <w:sz w:val="18"/>
          <w:szCs w:val="18"/>
        </w:rPr>
        <w:t>Исчерпывающий перечень оснований для отказа в приеме документов, необходимых для предоставления муниципальной услуги</w:t>
      </w:r>
    </w:p>
    <w:p w:rsidR="00796B71" w:rsidRPr="00796B71" w:rsidRDefault="00796B71" w:rsidP="00F13164">
      <w:pPr>
        <w:pStyle w:val="ConsPlusNormal2"/>
        <w:jc w:val="both"/>
        <w:rPr>
          <w:rFonts w:ascii="Times New Roman" w:hAnsi="Times New Roman"/>
          <w:position w:val="-2"/>
          <w:sz w:val="18"/>
          <w:szCs w:val="18"/>
        </w:rPr>
      </w:pPr>
      <w:r w:rsidRPr="00796B71">
        <w:rPr>
          <w:rFonts w:ascii="Times New Roman" w:hAnsi="Times New Roman"/>
          <w:position w:val="-2"/>
          <w:sz w:val="18"/>
          <w:szCs w:val="18"/>
          <w:shd w:val="clear" w:color="auto" w:fill="FFFFFF"/>
        </w:rPr>
        <w:t xml:space="preserve">2.10. </w:t>
      </w:r>
      <w:r w:rsidRPr="00796B71">
        <w:rPr>
          <w:rFonts w:ascii="Times New Roman" w:hAnsi="Times New Roman"/>
          <w:position w:val="-2"/>
          <w:sz w:val="18"/>
          <w:szCs w:val="18"/>
        </w:rPr>
        <w:t>Оснований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796B71" w:rsidRPr="00796B71" w:rsidRDefault="00796B71" w:rsidP="00F13164">
      <w:pPr>
        <w:pStyle w:val="ConsPlusNormal2"/>
        <w:jc w:val="center"/>
        <w:rPr>
          <w:rFonts w:ascii="Times New Roman" w:hAnsi="Times New Roman"/>
          <w:b/>
          <w:position w:val="-2"/>
          <w:sz w:val="18"/>
          <w:szCs w:val="18"/>
        </w:rPr>
      </w:pPr>
      <w:r w:rsidRPr="00796B71">
        <w:rPr>
          <w:rFonts w:ascii="Times New Roman" w:hAnsi="Times New Roman"/>
          <w:b/>
          <w:position w:val="-2"/>
          <w:sz w:val="18"/>
          <w:szCs w:val="18"/>
        </w:rPr>
        <w:t xml:space="preserve">Исчерпывающий перечень оснований </w:t>
      </w:r>
      <w:r w:rsidRPr="00796B71">
        <w:rPr>
          <w:rFonts w:ascii="Times New Roman" w:hAnsi="Times New Roman"/>
          <w:b/>
          <w:sz w:val="18"/>
          <w:szCs w:val="18"/>
        </w:rPr>
        <w:t>для приостановления предоставления муниципальной услуги или</w:t>
      </w:r>
      <w:r w:rsidRPr="00796B71">
        <w:rPr>
          <w:rFonts w:ascii="Times New Roman" w:hAnsi="Times New Roman"/>
          <w:b/>
          <w:position w:val="-2"/>
          <w:sz w:val="18"/>
          <w:szCs w:val="18"/>
        </w:rPr>
        <w:t xml:space="preserve"> отказа в предоставления муниципальной услуги</w:t>
      </w:r>
    </w:p>
    <w:p w:rsidR="00796B71" w:rsidRPr="00796B71" w:rsidRDefault="00796B71" w:rsidP="00F13164">
      <w:pPr>
        <w:autoSpaceDE w:val="0"/>
        <w:autoSpaceDN w:val="0"/>
        <w:adjustRightInd w:val="0"/>
        <w:jc w:val="both"/>
        <w:rPr>
          <w:sz w:val="18"/>
          <w:szCs w:val="18"/>
        </w:rPr>
      </w:pPr>
      <w:r w:rsidRPr="00796B71">
        <w:rPr>
          <w:sz w:val="18"/>
          <w:szCs w:val="18"/>
        </w:rPr>
        <w:t>2.11. Основания для приостановления предоставления муниципальной услуги отсутствуют.</w:t>
      </w:r>
    </w:p>
    <w:p w:rsidR="00796B71" w:rsidRPr="00796B71" w:rsidRDefault="00796B71" w:rsidP="00F13164">
      <w:pPr>
        <w:autoSpaceDE w:val="0"/>
        <w:autoSpaceDN w:val="0"/>
        <w:adjustRightInd w:val="0"/>
        <w:jc w:val="both"/>
        <w:rPr>
          <w:sz w:val="18"/>
          <w:szCs w:val="18"/>
        </w:rPr>
      </w:pPr>
      <w:r w:rsidRPr="00796B71">
        <w:rPr>
          <w:sz w:val="18"/>
          <w:szCs w:val="18"/>
        </w:rPr>
        <w:t>2.12. Основанием для отказа в предоставлении муниципальной услуги является:</w:t>
      </w:r>
    </w:p>
    <w:p w:rsidR="00796B71" w:rsidRPr="00796B71" w:rsidRDefault="00796B71" w:rsidP="00F13164">
      <w:pPr>
        <w:autoSpaceDE w:val="0"/>
        <w:autoSpaceDN w:val="0"/>
        <w:adjustRightInd w:val="0"/>
        <w:jc w:val="both"/>
        <w:rPr>
          <w:sz w:val="18"/>
          <w:szCs w:val="18"/>
        </w:rPr>
      </w:pPr>
      <w:r w:rsidRPr="00796B71">
        <w:rPr>
          <w:sz w:val="18"/>
          <w:szCs w:val="18"/>
        </w:rPr>
        <w:t xml:space="preserve">- несоответствие заявителя и (или) объекта, в отношении которого подано заявление о предоставлении муниципальной услуги, требованиям </w:t>
      </w:r>
      <w:hyperlink r:id="rId21" w:history="1">
        <w:r w:rsidRPr="00796B71">
          <w:rPr>
            <w:sz w:val="18"/>
            <w:szCs w:val="18"/>
          </w:rPr>
          <w:t>пунктов 1</w:t>
        </w:r>
      </w:hyperlink>
      <w:r w:rsidRPr="00796B71">
        <w:rPr>
          <w:sz w:val="18"/>
          <w:szCs w:val="18"/>
        </w:rPr>
        <w:t>-</w:t>
      </w:r>
      <w:hyperlink r:id="rId22" w:history="1">
        <w:r w:rsidRPr="00796B71">
          <w:rPr>
            <w:sz w:val="18"/>
            <w:szCs w:val="18"/>
          </w:rPr>
          <w:t>16 части 1 статьи 17.1</w:t>
        </w:r>
      </w:hyperlink>
      <w:r w:rsidRPr="00796B71">
        <w:rPr>
          <w:sz w:val="18"/>
          <w:szCs w:val="18"/>
        </w:rPr>
        <w:t xml:space="preserve"> Закона о защите конкуренции;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 за предоставлением услуги обратилось лицо, не уполномоченное заявителем;</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 в отношении данного муниципального имущества принято решение о проведении торгов;</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 предоставление не в полном объеме документов, установленных в пункте 2.6 Административного регламента;</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 несоответствие цели (целей) использования имущества, заявляемой потенциальным пользователем, функциональному назначению данного имущества, отраженному в технической документации;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 отказ антимонопольного органа в согласовании предоставления муниципальной преференции.</w:t>
      </w:r>
    </w:p>
    <w:p w:rsidR="00796B71" w:rsidRPr="00F13164" w:rsidRDefault="0033468B" w:rsidP="00F13164">
      <w:pPr>
        <w:pStyle w:val="40"/>
        <w:spacing w:before="0"/>
        <w:ind w:firstLine="0"/>
        <w:jc w:val="center"/>
        <w:rPr>
          <w:position w:val="-2"/>
          <w:sz w:val="18"/>
          <w:szCs w:val="18"/>
        </w:rPr>
      </w:pPr>
      <w:r>
        <w:rPr>
          <w:position w:val="-2"/>
          <w:sz w:val="18"/>
          <w:szCs w:val="18"/>
        </w:rPr>
        <w:t xml:space="preserve"> </w:t>
      </w:r>
      <w:r w:rsidR="00796B71" w:rsidRPr="00F13164">
        <w:rPr>
          <w:position w:val="-2"/>
          <w:sz w:val="18"/>
          <w:szCs w:val="18"/>
        </w:rPr>
        <w:t>Перечень услуг, которые являются необходимыми и обязательными для предоставления муниципальной услуги</w:t>
      </w:r>
    </w:p>
    <w:p w:rsidR="00796B71" w:rsidRPr="00796B71" w:rsidRDefault="00796B71" w:rsidP="00F13164">
      <w:pPr>
        <w:pStyle w:val="formattext0"/>
        <w:shd w:val="clear" w:color="auto" w:fill="FFFFFF"/>
        <w:spacing w:before="0" w:beforeAutospacing="0" w:after="0" w:afterAutospacing="0"/>
        <w:jc w:val="both"/>
        <w:rPr>
          <w:position w:val="-2"/>
          <w:sz w:val="18"/>
          <w:szCs w:val="18"/>
        </w:rPr>
      </w:pPr>
      <w:r w:rsidRPr="00796B71">
        <w:rPr>
          <w:position w:val="-2"/>
          <w:sz w:val="18"/>
          <w:szCs w:val="18"/>
        </w:rPr>
        <w:t>2.13. Для предоставления муниципальной услуги не требуется предоставления иных муниципальных услуг.</w:t>
      </w:r>
    </w:p>
    <w:p w:rsidR="00796B71" w:rsidRPr="00796B71" w:rsidRDefault="00796B71" w:rsidP="00F13164">
      <w:pPr>
        <w:autoSpaceDE w:val="0"/>
        <w:autoSpaceDN w:val="0"/>
        <w:adjustRightInd w:val="0"/>
        <w:jc w:val="center"/>
        <w:rPr>
          <w:b/>
          <w:sz w:val="18"/>
          <w:szCs w:val="18"/>
        </w:rPr>
      </w:pPr>
      <w:r w:rsidRPr="00796B71">
        <w:rPr>
          <w:b/>
          <w:sz w:val="18"/>
          <w:szCs w:val="18"/>
        </w:rPr>
        <w:t>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2.14. Муниципальная услуга предоставляется бесплатно.</w:t>
      </w:r>
    </w:p>
    <w:p w:rsidR="00796B71" w:rsidRPr="00796B71" w:rsidRDefault="00796B71" w:rsidP="00F13164">
      <w:pPr>
        <w:jc w:val="center"/>
        <w:rPr>
          <w:b/>
          <w:position w:val="-2"/>
          <w:sz w:val="18"/>
          <w:szCs w:val="18"/>
        </w:rPr>
      </w:pPr>
      <w:r w:rsidRPr="00796B71">
        <w:rPr>
          <w:b/>
          <w:position w:val="-2"/>
          <w:sz w:val="18"/>
          <w:szCs w:val="18"/>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796B71" w:rsidRPr="00796B71" w:rsidRDefault="00796B71" w:rsidP="00F13164">
      <w:pPr>
        <w:pStyle w:val="ConsPlusNormal2"/>
        <w:jc w:val="both"/>
        <w:rPr>
          <w:rFonts w:ascii="Times New Roman" w:hAnsi="Times New Roman"/>
          <w:position w:val="-2"/>
          <w:sz w:val="18"/>
          <w:szCs w:val="18"/>
        </w:rPr>
      </w:pPr>
      <w:r w:rsidRPr="00796B71">
        <w:rPr>
          <w:rFonts w:ascii="Times New Roman" w:hAnsi="Times New Roman"/>
          <w:position w:val="-2"/>
          <w:sz w:val="18"/>
          <w:szCs w:val="18"/>
        </w:rPr>
        <w:t>2.15. Максимальный срок ожидания в очереди при подаче заявления и при получении результата предоставления муниципальной услуги не должен превышать 15 минут.</w:t>
      </w:r>
    </w:p>
    <w:p w:rsidR="00796B71" w:rsidRPr="00796B71" w:rsidRDefault="00796B71" w:rsidP="00F13164">
      <w:pPr>
        <w:jc w:val="center"/>
        <w:rPr>
          <w:b/>
          <w:position w:val="-2"/>
          <w:sz w:val="18"/>
          <w:szCs w:val="18"/>
        </w:rPr>
      </w:pPr>
      <w:r w:rsidRPr="00796B71">
        <w:rPr>
          <w:b/>
          <w:position w:val="-2"/>
          <w:sz w:val="18"/>
          <w:szCs w:val="18"/>
        </w:rPr>
        <w:t>Срок регистрации заявления заявителя о предоставлении муниципальной услуги</w:t>
      </w:r>
    </w:p>
    <w:p w:rsidR="00796B71" w:rsidRPr="00796B71" w:rsidRDefault="00796B71" w:rsidP="00F13164">
      <w:pPr>
        <w:pStyle w:val="1ff4"/>
        <w:spacing w:before="0" w:after="0" w:line="240" w:lineRule="auto"/>
        <w:rPr>
          <w:rFonts w:cs="Times New Roman"/>
          <w:sz w:val="18"/>
          <w:szCs w:val="18"/>
          <w:lang w:val="ru-RU"/>
        </w:rPr>
      </w:pPr>
      <w:r w:rsidRPr="00796B71">
        <w:rPr>
          <w:rFonts w:cs="Times New Roman"/>
          <w:position w:val="-2"/>
          <w:sz w:val="18"/>
          <w:szCs w:val="18"/>
          <w:lang w:val="ru-RU"/>
        </w:rPr>
        <w:t xml:space="preserve">2.16. </w:t>
      </w:r>
      <w:r w:rsidRPr="00796B71">
        <w:rPr>
          <w:rFonts w:cs="Times New Roman"/>
          <w:sz w:val="18"/>
          <w:szCs w:val="18"/>
          <w:lang w:val="ru-RU"/>
        </w:rPr>
        <w:t>Максимальный срок регистрации заявления заявителя о предоставлении муниципальной услуги составляет 2 (два) дня со дня поступления заявления в Администрацию.</w:t>
      </w:r>
    </w:p>
    <w:p w:rsidR="00796B71" w:rsidRPr="00796B71" w:rsidRDefault="00796B71" w:rsidP="00F13164">
      <w:pPr>
        <w:pStyle w:val="ConsPlusNormal2"/>
        <w:jc w:val="center"/>
        <w:rPr>
          <w:rFonts w:ascii="Times New Roman" w:hAnsi="Times New Roman"/>
          <w:b/>
          <w:sz w:val="18"/>
          <w:szCs w:val="18"/>
        </w:rPr>
      </w:pPr>
      <w:r w:rsidRPr="00796B71">
        <w:rPr>
          <w:rFonts w:ascii="Times New Roman" w:hAnsi="Times New Roman"/>
          <w:b/>
          <w:sz w:val="18"/>
          <w:szCs w:val="18"/>
        </w:rPr>
        <w:t>Требования к помещениям, в которых предоставляется муниципальная услуга, к залу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796B71" w:rsidRPr="00796B71" w:rsidRDefault="00796B71" w:rsidP="00F13164">
      <w:pPr>
        <w:pStyle w:val="ConsPlusNormal2"/>
        <w:jc w:val="both"/>
        <w:rPr>
          <w:rFonts w:ascii="Times New Roman" w:hAnsi="Times New Roman"/>
          <w:position w:val="-2"/>
          <w:sz w:val="18"/>
          <w:szCs w:val="18"/>
        </w:rPr>
      </w:pPr>
      <w:r w:rsidRPr="00796B71">
        <w:rPr>
          <w:rFonts w:ascii="Times New Roman" w:hAnsi="Times New Roman"/>
          <w:position w:val="-2"/>
          <w:sz w:val="18"/>
          <w:szCs w:val="18"/>
        </w:rPr>
        <w:t>2.17. Здания, в которых располагаются помещения Администрации, МФЦ должны быть расположены с учетом транспортной и пешеходной доступности для заявителей.</w:t>
      </w:r>
    </w:p>
    <w:p w:rsidR="00796B71" w:rsidRPr="00796B71" w:rsidRDefault="00796B71" w:rsidP="00F13164">
      <w:pPr>
        <w:pStyle w:val="ConsPlusNormal2"/>
        <w:jc w:val="both"/>
        <w:rPr>
          <w:rFonts w:ascii="Times New Roman" w:hAnsi="Times New Roman"/>
          <w:position w:val="-2"/>
          <w:sz w:val="18"/>
          <w:szCs w:val="18"/>
        </w:rPr>
      </w:pPr>
      <w:r w:rsidRPr="00796B71">
        <w:rPr>
          <w:rFonts w:ascii="Times New Roman" w:hAnsi="Times New Roman"/>
          <w:position w:val="-2"/>
          <w:sz w:val="18"/>
          <w:szCs w:val="18"/>
        </w:rPr>
        <w:t>Помещения Администрации и МФЦ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796B71" w:rsidRPr="00796B71" w:rsidRDefault="00796B71" w:rsidP="00F13164">
      <w:pPr>
        <w:pStyle w:val="ConsPlusNormal2"/>
        <w:jc w:val="both"/>
        <w:rPr>
          <w:rFonts w:ascii="Times New Roman" w:hAnsi="Times New Roman"/>
          <w:position w:val="-2"/>
          <w:sz w:val="18"/>
          <w:szCs w:val="18"/>
        </w:rPr>
      </w:pPr>
      <w:r w:rsidRPr="00796B71">
        <w:rPr>
          <w:rFonts w:ascii="Times New Roman" w:hAnsi="Times New Roman"/>
          <w:position w:val="-2"/>
          <w:sz w:val="18"/>
          <w:szCs w:val="18"/>
        </w:rPr>
        <w:t>2.18. Помещения должны соответствовать требованиям пожарной, санитарно-эпидемиологической безопасности и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796B71" w:rsidRPr="00796B71" w:rsidRDefault="00796B71" w:rsidP="00F13164">
      <w:pPr>
        <w:pStyle w:val="ConsPlusNormal2"/>
        <w:jc w:val="both"/>
        <w:rPr>
          <w:rFonts w:ascii="Times New Roman" w:hAnsi="Times New Roman"/>
          <w:position w:val="-2"/>
          <w:sz w:val="18"/>
          <w:szCs w:val="18"/>
        </w:rPr>
      </w:pPr>
      <w:r w:rsidRPr="00796B71">
        <w:rPr>
          <w:rFonts w:ascii="Times New Roman" w:hAnsi="Times New Roman"/>
          <w:position w:val="-2"/>
          <w:sz w:val="18"/>
          <w:szCs w:val="18"/>
        </w:rPr>
        <w:t>На видном месте располагаются схемы размещения средств пожаротушения и путей эвакуации посетителей и специалистов Администрации, МФЦ.</w:t>
      </w:r>
    </w:p>
    <w:p w:rsidR="00796B71" w:rsidRPr="00796B71" w:rsidRDefault="00796B71" w:rsidP="00F13164">
      <w:pPr>
        <w:pStyle w:val="ConsPlusNormal2"/>
        <w:jc w:val="both"/>
        <w:rPr>
          <w:rFonts w:ascii="Times New Roman" w:hAnsi="Times New Roman"/>
          <w:position w:val="-2"/>
          <w:sz w:val="18"/>
          <w:szCs w:val="18"/>
        </w:rPr>
      </w:pPr>
      <w:r w:rsidRPr="00796B71">
        <w:rPr>
          <w:rFonts w:ascii="Times New Roman" w:hAnsi="Times New Roman"/>
          <w:position w:val="-2"/>
          <w:sz w:val="18"/>
          <w:szCs w:val="18"/>
        </w:rPr>
        <w:t>2.19. Предоставление муниципальной услуги осуществляется в специально выделенных для этой цели помещениях.</w:t>
      </w:r>
    </w:p>
    <w:p w:rsidR="00796B71" w:rsidRPr="00796B71" w:rsidRDefault="00796B71" w:rsidP="00F13164">
      <w:pPr>
        <w:pStyle w:val="ConsPlusNormal2"/>
        <w:jc w:val="both"/>
        <w:rPr>
          <w:rFonts w:ascii="Times New Roman" w:hAnsi="Times New Roman"/>
          <w:position w:val="-2"/>
          <w:sz w:val="18"/>
          <w:szCs w:val="18"/>
        </w:rPr>
      </w:pPr>
      <w:r w:rsidRPr="00796B71">
        <w:rPr>
          <w:rFonts w:ascii="Times New Roman" w:hAnsi="Times New Roman"/>
          <w:position w:val="-2"/>
          <w:sz w:val="18"/>
          <w:szCs w:val="18"/>
        </w:rPr>
        <w:t>2.20. Помещения, в которых осуществляется предоставление муниципальной услуги, оборудуются:</w:t>
      </w:r>
    </w:p>
    <w:p w:rsidR="00796B71" w:rsidRPr="00796B71" w:rsidRDefault="00796B71" w:rsidP="00F13164">
      <w:pPr>
        <w:pStyle w:val="ConsPlusNormal2"/>
        <w:jc w:val="both"/>
        <w:rPr>
          <w:rFonts w:ascii="Times New Roman" w:hAnsi="Times New Roman"/>
          <w:position w:val="-2"/>
          <w:sz w:val="18"/>
          <w:szCs w:val="18"/>
        </w:rPr>
      </w:pPr>
      <w:r w:rsidRPr="00796B71">
        <w:rPr>
          <w:rFonts w:ascii="Times New Roman" w:hAnsi="Times New Roman"/>
          <w:position w:val="-2"/>
          <w:sz w:val="18"/>
          <w:szCs w:val="18"/>
        </w:rPr>
        <w:t>- информационными стендами, содержащими визуальную и текстовую информацию;</w:t>
      </w:r>
    </w:p>
    <w:p w:rsidR="00796B71" w:rsidRPr="00796B71" w:rsidRDefault="00796B71" w:rsidP="00F13164">
      <w:pPr>
        <w:pStyle w:val="ConsPlusNormal2"/>
        <w:jc w:val="both"/>
        <w:rPr>
          <w:rFonts w:ascii="Times New Roman" w:hAnsi="Times New Roman"/>
          <w:position w:val="-2"/>
          <w:sz w:val="18"/>
          <w:szCs w:val="18"/>
        </w:rPr>
      </w:pPr>
      <w:r w:rsidRPr="00796B71">
        <w:rPr>
          <w:rFonts w:ascii="Times New Roman" w:hAnsi="Times New Roman"/>
          <w:position w:val="-2"/>
          <w:sz w:val="18"/>
          <w:szCs w:val="18"/>
        </w:rPr>
        <w:t>- стульями и столами для возможности оформления документов.</w:t>
      </w:r>
    </w:p>
    <w:p w:rsidR="00796B71" w:rsidRPr="00796B71" w:rsidRDefault="00796B71" w:rsidP="00F13164">
      <w:pPr>
        <w:pStyle w:val="ConsPlusNormal2"/>
        <w:jc w:val="both"/>
        <w:rPr>
          <w:rFonts w:ascii="Times New Roman" w:hAnsi="Times New Roman"/>
          <w:position w:val="-2"/>
          <w:sz w:val="18"/>
          <w:szCs w:val="18"/>
        </w:rPr>
      </w:pPr>
      <w:r w:rsidRPr="00796B71">
        <w:rPr>
          <w:rFonts w:ascii="Times New Roman" w:hAnsi="Times New Roman"/>
          <w:position w:val="-2"/>
          <w:sz w:val="18"/>
          <w:szCs w:val="18"/>
        </w:rPr>
        <w:t>На информационных стендах Администрации и МФЦ размещается информация, предусмотренная пунктом 1.5 Административного регламента.</w:t>
      </w:r>
    </w:p>
    <w:p w:rsidR="00796B71" w:rsidRPr="00796B71" w:rsidRDefault="00796B71" w:rsidP="00F13164">
      <w:pPr>
        <w:pStyle w:val="ConsPlusNormal2"/>
        <w:jc w:val="both"/>
        <w:rPr>
          <w:rFonts w:ascii="Times New Roman" w:hAnsi="Times New Roman"/>
          <w:position w:val="-2"/>
          <w:sz w:val="18"/>
          <w:szCs w:val="18"/>
        </w:rPr>
      </w:pPr>
      <w:r w:rsidRPr="00796B71">
        <w:rPr>
          <w:rFonts w:ascii="Times New Roman" w:hAnsi="Times New Roman"/>
          <w:position w:val="-2"/>
          <w:sz w:val="18"/>
          <w:szCs w:val="18"/>
        </w:rPr>
        <w:t>2.21. Количество мест ожидания определяется исходя из фактической нагрузки и возможностей для их размещения в здании.</w:t>
      </w:r>
    </w:p>
    <w:p w:rsidR="00796B71" w:rsidRPr="00796B71" w:rsidRDefault="00796B71" w:rsidP="00F13164">
      <w:pPr>
        <w:pStyle w:val="ConsPlusNormal2"/>
        <w:jc w:val="both"/>
        <w:rPr>
          <w:rFonts w:ascii="Times New Roman" w:hAnsi="Times New Roman"/>
          <w:position w:val="-2"/>
          <w:sz w:val="18"/>
          <w:szCs w:val="18"/>
        </w:rPr>
      </w:pPr>
      <w:r w:rsidRPr="00796B71">
        <w:rPr>
          <w:rFonts w:ascii="Times New Roman" w:hAnsi="Times New Roman"/>
          <w:position w:val="-2"/>
          <w:sz w:val="18"/>
          <w:szCs w:val="18"/>
        </w:rPr>
        <w:t>Места ожидания должны соответствовать комфортным условиям для заявителей и оптимальным условиям работы специалистов Администрации, МФЦ.</w:t>
      </w:r>
    </w:p>
    <w:p w:rsidR="00796B71" w:rsidRPr="00796B71" w:rsidRDefault="00796B71" w:rsidP="00F13164">
      <w:pPr>
        <w:pStyle w:val="ConsPlusNormal2"/>
        <w:jc w:val="both"/>
        <w:rPr>
          <w:rFonts w:ascii="Times New Roman" w:hAnsi="Times New Roman"/>
          <w:position w:val="-2"/>
          <w:sz w:val="18"/>
          <w:szCs w:val="18"/>
        </w:rPr>
      </w:pPr>
      <w:r w:rsidRPr="00796B71">
        <w:rPr>
          <w:rFonts w:ascii="Times New Roman" w:hAnsi="Times New Roman"/>
          <w:position w:val="-2"/>
          <w:sz w:val="18"/>
          <w:szCs w:val="18"/>
        </w:rPr>
        <w:t>2.22. Места для заполнения документов оборудуются стульями, столами (стойками) и обеспечиваются бланками заявлений и образцами их заполнения.</w:t>
      </w:r>
    </w:p>
    <w:p w:rsidR="00796B71" w:rsidRPr="00796B71" w:rsidRDefault="00796B71" w:rsidP="00F13164">
      <w:pPr>
        <w:pStyle w:val="ConsPlusNormal2"/>
        <w:jc w:val="both"/>
        <w:rPr>
          <w:rFonts w:ascii="Times New Roman" w:hAnsi="Times New Roman"/>
          <w:position w:val="-2"/>
          <w:sz w:val="18"/>
          <w:szCs w:val="18"/>
        </w:rPr>
      </w:pPr>
      <w:r w:rsidRPr="00796B71">
        <w:rPr>
          <w:rFonts w:ascii="Times New Roman" w:hAnsi="Times New Roman"/>
          <w:position w:val="-2"/>
          <w:sz w:val="18"/>
          <w:szCs w:val="18"/>
        </w:rPr>
        <w:t>2.23. Кабинеты приема заявителей должны иметь информационные таблички (вывески) с указанием:</w:t>
      </w:r>
    </w:p>
    <w:p w:rsidR="00796B71" w:rsidRPr="00796B71" w:rsidRDefault="00796B71" w:rsidP="00F13164">
      <w:pPr>
        <w:pStyle w:val="ConsPlusNormal2"/>
        <w:jc w:val="both"/>
        <w:rPr>
          <w:rFonts w:ascii="Times New Roman" w:hAnsi="Times New Roman"/>
          <w:position w:val="-2"/>
          <w:sz w:val="18"/>
          <w:szCs w:val="18"/>
        </w:rPr>
      </w:pPr>
      <w:r w:rsidRPr="00796B71">
        <w:rPr>
          <w:rFonts w:ascii="Times New Roman" w:hAnsi="Times New Roman"/>
          <w:position w:val="-2"/>
          <w:sz w:val="18"/>
          <w:szCs w:val="18"/>
        </w:rPr>
        <w:t>- номера кабинета;</w:t>
      </w:r>
    </w:p>
    <w:p w:rsidR="00796B71" w:rsidRPr="00796B71" w:rsidRDefault="00796B71" w:rsidP="00F13164">
      <w:pPr>
        <w:pStyle w:val="ConsPlusNormal2"/>
        <w:jc w:val="both"/>
        <w:rPr>
          <w:rFonts w:ascii="Times New Roman" w:hAnsi="Times New Roman"/>
          <w:position w:val="-2"/>
          <w:sz w:val="18"/>
          <w:szCs w:val="18"/>
        </w:rPr>
      </w:pPr>
      <w:r w:rsidRPr="00796B71">
        <w:rPr>
          <w:rFonts w:ascii="Times New Roman" w:hAnsi="Times New Roman"/>
          <w:position w:val="-2"/>
          <w:sz w:val="18"/>
          <w:szCs w:val="18"/>
        </w:rPr>
        <w:t>- фамилии, имени, отчества (при наличии) и должности специалистов Администрации и МФЦ, в чьи должностные обязанности входит предоставление муниципальной услуги (далее - ответственные исполнители).</w:t>
      </w:r>
    </w:p>
    <w:p w:rsidR="00796B71" w:rsidRPr="00796B71" w:rsidRDefault="00796B71" w:rsidP="00F13164">
      <w:pPr>
        <w:pStyle w:val="ConsPlusNormal2"/>
        <w:jc w:val="both"/>
        <w:rPr>
          <w:rFonts w:ascii="Times New Roman" w:hAnsi="Times New Roman"/>
          <w:position w:val="-2"/>
          <w:sz w:val="18"/>
          <w:szCs w:val="18"/>
        </w:rPr>
      </w:pPr>
      <w:r w:rsidRPr="00796B71">
        <w:rPr>
          <w:rFonts w:ascii="Times New Roman" w:hAnsi="Times New Roman"/>
          <w:position w:val="-2"/>
          <w:sz w:val="18"/>
          <w:szCs w:val="18"/>
        </w:rPr>
        <w:t>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w:t>
      </w:r>
    </w:p>
    <w:p w:rsidR="00796B71" w:rsidRPr="00796B71" w:rsidRDefault="00796B71" w:rsidP="00F13164">
      <w:pPr>
        <w:pStyle w:val="ConsPlusNormal2"/>
        <w:jc w:val="both"/>
        <w:rPr>
          <w:rFonts w:ascii="Times New Roman" w:hAnsi="Times New Roman"/>
          <w:position w:val="-2"/>
          <w:sz w:val="18"/>
          <w:szCs w:val="18"/>
        </w:rPr>
      </w:pPr>
      <w:r w:rsidRPr="00796B71">
        <w:rPr>
          <w:rFonts w:ascii="Times New Roman" w:hAnsi="Times New Roman"/>
          <w:position w:val="-2"/>
          <w:sz w:val="18"/>
          <w:szCs w:val="18"/>
        </w:rPr>
        <w:lastRenderedPageBreak/>
        <w:t>Рабочее место специалиста Администрации и МФЦ оснащается настенной вывеской или настольной табличкой с указанием фамилии, имени, отчества (при наличии) и должности. Рабочие места оборудуются средствами сигнализации (стационарными «тревожными кнопками» или переносными многофункциональными брелками-коммуникаторами).</w:t>
      </w:r>
    </w:p>
    <w:p w:rsidR="00796B71" w:rsidRPr="00796B71" w:rsidRDefault="00796B71" w:rsidP="00F13164">
      <w:pPr>
        <w:pStyle w:val="ConsPlusNormal2"/>
        <w:jc w:val="both"/>
        <w:rPr>
          <w:rFonts w:ascii="Times New Roman" w:hAnsi="Times New Roman"/>
          <w:position w:val="-2"/>
          <w:sz w:val="18"/>
          <w:szCs w:val="18"/>
        </w:rPr>
      </w:pPr>
      <w:r w:rsidRPr="00796B71">
        <w:rPr>
          <w:rFonts w:ascii="Times New Roman" w:hAnsi="Times New Roman"/>
          <w:position w:val="-2"/>
          <w:sz w:val="18"/>
          <w:szCs w:val="18"/>
        </w:rPr>
        <w:t>Специалисты Администрации и МФЦ обеспечиваются личными нагрудными карточками (бейджами) с указанием фамилии, имени, отчества (при его наличии) и должности.</w:t>
      </w:r>
    </w:p>
    <w:p w:rsidR="00796B71" w:rsidRPr="00796B71" w:rsidRDefault="00796B71" w:rsidP="00F13164">
      <w:pPr>
        <w:pStyle w:val="ConsPlusNormal2"/>
        <w:jc w:val="both"/>
        <w:rPr>
          <w:rFonts w:ascii="Times New Roman" w:hAnsi="Times New Roman"/>
          <w:position w:val="-2"/>
          <w:sz w:val="18"/>
          <w:szCs w:val="18"/>
        </w:rPr>
      </w:pPr>
      <w:r w:rsidRPr="00796B71">
        <w:rPr>
          <w:rFonts w:ascii="Times New Roman" w:hAnsi="Times New Roman"/>
          <w:position w:val="-2"/>
          <w:sz w:val="18"/>
          <w:szCs w:val="18"/>
        </w:rPr>
        <w:t>При организации рабочих мест следует предусмотреть возможность беспрепятственного входа (выхода) специалистов Администрации, МФЦ из помещения.</w:t>
      </w:r>
    </w:p>
    <w:p w:rsidR="00796B71" w:rsidRPr="00796B71" w:rsidRDefault="00796B71" w:rsidP="00F13164">
      <w:pPr>
        <w:pStyle w:val="ConsPlusNormal2"/>
        <w:jc w:val="both"/>
        <w:rPr>
          <w:rFonts w:ascii="Times New Roman" w:hAnsi="Times New Roman"/>
          <w:position w:val="-2"/>
          <w:sz w:val="18"/>
          <w:szCs w:val="18"/>
        </w:rPr>
      </w:pPr>
      <w:r w:rsidRPr="00796B71">
        <w:rPr>
          <w:rFonts w:ascii="Times New Roman" w:hAnsi="Times New Roman"/>
          <w:position w:val="-2"/>
          <w:sz w:val="18"/>
          <w:szCs w:val="18"/>
        </w:rPr>
        <w:t>2.24. 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796B71" w:rsidRPr="00796B71" w:rsidRDefault="00796B71" w:rsidP="00F13164">
      <w:pPr>
        <w:pStyle w:val="ConsPlusNormal2"/>
        <w:jc w:val="both"/>
        <w:rPr>
          <w:rFonts w:ascii="Times New Roman" w:hAnsi="Times New Roman"/>
          <w:position w:val="-2"/>
          <w:sz w:val="18"/>
          <w:szCs w:val="18"/>
        </w:rPr>
      </w:pPr>
      <w:r w:rsidRPr="00796B71">
        <w:rPr>
          <w:rFonts w:ascii="Times New Roman" w:hAnsi="Times New Roman"/>
          <w:position w:val="-2"/>
          <w:sz w:val="18"/>
          <w:szCs w:val="18"/>
        </w:rPr>
        <w:t>2.25. 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796B71" w:rsidRPr="00796B71" w:rsidRDefault="00796B71" w:rsidP="00F13164">
      <w:pPr>
        <w:pStyle w:val="ConsPlusNormal2"/>
        <w:jc w:val="both"/>
        <w:rPr>
          <w:rFonts w:ascii="Times New Roman" w:hAnsi="Times New Roman"/>
          <w:position w:val="-2"/>
          <w:sz w:val="18"/>
          <w:szCs w:val="18"/>
        </w:rPr>
      </w:pPr>
      <w:r w:rsidRPr="00796B71">
        <w:rPr>
          <w:rFonts w:ascii="Times New Roman" w:hAnsi="Times New Roman"/>
          <w:position w:val="-2"/>
          <w:sz w:val="18"/>
          <w:szCs w:val="18"/>
        </w:rPr>
        <w:t>Помещения для предоставления муниципальной услуги размещаются на нижних этажах зданий, оборудованных отдельным входом, или отдельно стоящих зданиях и предусматривают возможность самостоятельного передвижения инвалидов по территории.</w:t>
      </w:r>
    </w:p>
    <w:p w:rsidR="00796B71" w:rsidRPr="00796B71" w:rsidRDefault="00796B71" w:rsidP="00F13164">
      <w:pPr>
        <w:pStyle w:val="ConsPlusNormal2"/>
        <w:jc w:val="both"/>
        <w:rPr>
          <w:rFonts w:ascii="Times New Roman" w:hAnsi="Times New Roman"/>
          <w:position w:val="-2"/>
          <w:sz w:val="18"/>
          <w:szCs w:val="18"/>
        </w:rPr>
      </w:pPr>
      <w:r w:rsidRPr="00796B71">
        <w:rPr>
          <w:rFonts w:ascii="Times New Roman" w:hAnsi="Times New Roman"/>
          <w:position w:val="-2"/>
          <w:sz w:val="18"/>
          <w:szCs w:val="18"/>
        </w:rPr>
        <w:t>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 а также посадки в транспортное средство и высадки из него, в том числе с использованием кресла-коляски.</w:t>
      </w:r>
    </w:p>
    <w:p w:rsidR="00796B71" w:rsidRPr="00796B71" w:rsidRDefault="00796B71" w:rsidP="00F13164">
      <w:pPr>
        <w:pStyle w:val="ConsPlusNormal2"/>
        <w:jc w:val="both"/>
        <w:rPr>
          <w:rFonts w:ascii="Times New Roman" w:hAnsi="Times New Roman"/>
          <w:position w:val="-2"/>
          <w:sz w:val="18"/>
          <w:szCs w:val="18"/>
        </w:rPr>
      </w:pPr>
      <w:r w:rsidRPr="00796B71">
        <w:rPr>
          <w:rFonts w:ascii="Times New Roman" w:hAnsi="Times New Roman"/>
          <w:position w:val="-2"/>
          <w:sz w:val="18"/>
          <w:szCs w:val="18"/>
        </w:rPr>
        <w:t>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796B71" w:rsidRPr="00796B71" w:rsidRDefault="00796B71" w:rsidP="00F13164">
      <w:pPr>
        <w:pStyle w:val="ConsPlusNormal2"/>
        <w:jc w:val="both"/>
        <w:rPr>
          <w:rFonts w:ascii="Times New Roman" w:hAnsi="Times New Roman"/>
          <w:position w:val="-2"/>
          <w:sz w:val="18"/>
          <w:szCs w:val="18"/>
        </w:rPr>
      </w:pPr>
      <w:r w:rsidRPr="00796B71">
        <w:rPr>
          <w:rFonts w:ascii="Times New Roman" w:hAnsi="Times New Roman"/>
          <w:position w:val="-2"/>
          <w:sz w:val="18"/>
          <w:szCs w:val="18"/>
        </w:rPr>
        <w:t>На территории, прилегающей к месторасположению Администрации и МФЦ,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данные нормы в порядке, установленном Правительством Российской Федерации.</w:t>
      </w:r>
    </w:p>
    <w:p w:rsidR="00796B71" w:rsidRPr="00796B71" w:rsidRDefault="00796B71" w:rsidP="00F13164">
      <w:pPr>
        <w:pStyle w:val="ConsPlusNormal2"/>
        <w:jc w:val="both"/>
        <w:rPr>
          <w:rFonts w:ascii="Times New Roman" w:hAnsi="Times New Roman"/>
          <w:position w:val="-2"/>
          <w:sz w:val="18"/>
          <w:szCs w:val="18"/>
        </w:rPr>
      </w:pPr>
      <w:r w:rsidRPr="00796B71">
        <w:rPr>
          <w:rFonts w:ascii="Times New Roman" w:hAnsi="Times New Roman"/>
          <w:position w:val="-2"/>
          <w:sz w:val="18"/>
          <w:szCs w:val="18"/>
        </w:rPr>
        <w:t>Специалисты Администрации, МФЦ обеспечивают сопровождение инвалидов, имеющих стойкие расстройства функции зрения и самостоятельного передвижения, и оказание им помощи в получении услуги.</w:t>
      </w:r>
    </w:p>
    <w:p w:rsidR="00796B71" w:rsidRPr="00796B71" w:rsidRDefault="00796B71" w:rsidP="00F13164">
      <w:pPr>
        <w:pStyle w:val="ConsPlusNormal2"/>
        <w:jc w:val="both"/>
        <w:rPr>
          <w:rFonts w:ascii="Times New Roman" w:hAnsi="Times New Roman"/>
          <w:position w:val="-2"/>
          <w:sz w:val="18"/>
          <w:szCs w:val="18"/>
        </w:rPr>
      </w:pPr>
      <w:r w:rsidRPr="00796B71">
        <w:rPr>
          <w:rFonts w:ascii="Times New Roman" w:hAnsi="Times New Roman"/>
          <w:position w:val="-2"/>
          <w:sz w:val="18"/>
          <w:szCs w:val="18"/>
        </w:rPr>
        <w:t xml:space="preserve">Обеспечивается допуск в здание Администрации, МФЦ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w:t>
      </w:r>
    </w:p>
    <w:p w:rsidR="00796B71" w:rsidRPr="00796B71" w:rsidRDefault="00796B71" w:rsidP="00F13164">
      <w:pPr>
        <w:pStyle w:val="ConsPlusNormal2"/>
        <w:jc w:val="both"/>
        <w:rPr>
          <w:rFonts w:ascii="Times New Roman" w:hAnsi="Times New Roman"/>
          <w:position w:val="-2"/>
          <w:sz w:val="18"/>
          <w:szCs w:val="18"/>
        </w:rPr>
      </w:pPr>
      <w:r w:rsidRPr="00796B71">
        <w:rPr>
          <w:rFonts w:ascii="Times New Roman" w:hAnsi="Times New Roman"/>
          <w:position w:val="-2"/>
          <w:sz w:val="18"/>
          <w:szCs w:val="18"/>
        </w:rPr>
        <w:t xml:space="preserve">В помещениях для предоставления муниципальной услуги обеспечивается надлежащее размещение оборудования и носителей информации, необходимых для обеспечения беспрепятственного доступа инвалидов к получению услуги с учетом ограничений их жизнедеятельности. </w:t>
      </w:r>
    </w:p>
    <w:p w:rsidR="00796B71" w:rsidRPr="00796B71" w:rsidRDefault="00796B71" w:rsidP="00F13164">
      <w:pPr>
        <w:pStyle w:val="ConsPlusNormal2"/>
        <w:jc w:val="both"/>
        <w:rPr>
          <w:rFonts w:ascii="Times New Roman" w:hAnsi="Times New Roman"/>
          <w:position w:val="-2"/>
          <w:sz w:val="18"/>
          <w:szCs w:val="18"/>
        </w:rPr>
      </w:pPr>
      <w:r w:rsidRPr="00796B71">
        <w:rPr>
          <w:rFonts w:ascii="Times New Roman" w:hAnsi="Times New Roman"/>
          <w:position w:val="-2"/>
          <w:sz w:val="18"/>
          <w:szCs w:val="18"/>
        </w:rPr>
        <w:t>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796B71" w:rsidRPr="00796B71" w:rsidRDefault="00796B71" w:rsidP="00F13164">
      <w:pPr>
        <w:pStyle w:val="ConsPlusNormal2"/>
        <w:jc w:val="both"/>
        <w:rPr>
          <w:rFonts w:ascii="Times New Roman" w:hAnsi="Times New Roman"/>
          <w:position w:val="-2"/>
          <w:sz w:val="18"/>
          <w:szCs w:val="18"/>
        </w:rPr>
      </w:pPr>
      <w:r w:rsidRPr="00796B71">
        <w:rPr>
          <w:rFonts w:ascii="Times New Roman" w:hAnsi="Times New Roman"/>
          <w:position w:val="-2"/>
          <w:sz w:val="18"/>
          <w:szCs w:val="18"/>
        </w:rPr>
        <w:t>Специалисты Администрации, МФЦ оказывают помощь инвалидам в преодолении барьеров, мешающих получению ими услуг наравне с другими лицами.</w:t>
      </w:r>
    </w:p>
    <w:p w:rsidR="00796B71" w:rsidRPr="00796B71" w:rsidRDefault="00796B71" w:rsidP="00F13164">
      <w:pPr>
        <w:pStyle w:val="ConsPlusNormal2"/>
        <w:jc w:val="center"/>
        <w:rPr>
          <w:rFonts w:ascii="Times New Roman" w:hAnsi="Times New Roman"/>
          <w:b/>
          <w:sz w:val="18"/>
          <w:szCs w:val="18"/>
        </w:rPr>
      </w:pPr>
      <w:r w:rsidRPr="00796B71">
        <w:rPr>
          <w:rFonts w:ascii="Times New Roman" w:hAnsi="Times New Roman"/>
          <w:b/>
          <w:sz w:val="18"/>
          <w:szCs w:val="18"/>
        </w:rPr>
        <w:t>Показатели доступности и качества предоставления муниципальной услуги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2.26. Показателями доступности предоставления муниципальной услуги являются:</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 транспортная доступность к месту предоставления муниципальной услуги;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 обеспечение беспрепятственного доступа лиц к помещениям, в которых предоставляется муниципальная услуга;</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 размещение информации о порядке предоставления муниципальной услуги на официальном сайте Администрации, на Едином портале и Региональном портале;</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 размещение информации о порядке предоставления муниципальной услуги на информационных стендах Администрации, МФЦ;</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 размещение информации о порядке предоставления муниципальной услуги в средствах массовой информации;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 возможность получения муниципальной услуги через МФЦ.</w:t>
      </w:r>
    </w:p>
    <w:p w:rsidR="00796B71" w:rsidRPr="00796B71" w:rsidRDefault="00796B71" w:rsidP="00F13164">
      <w:pPr>
        <w:jc w:val="both"/>
        <w:rPr>
          <w:sz w:val="18"/>
          <w:szCs w:val="18"/>
        </w:rPr>
      </w:pPr>
      <w:r w:rsidRPr="00796B71">
        <w:rPr>
          <w:sz w:val="18"/>
          <w:szCs w:val="18"/>
        </w:rPr>
        <w:t>2.27. Показателями качества предоставления муниципальной услуги являются отсутствие:</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 очередей при приеме и выдаче документов заявителям;</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 нарушений сроков предоставления муниципальной услуги;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 обоснованных жалоб на действия (бездействие) муниципальных служащих и должностных лиц, предоставляющих муниципальную услугу, Администрации;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 обоснованных жалоб на некорректное, невнимательное отношение муниципальных служащих и должностных лиц, предоставляющих муниципальную услугу, к заявителям.</w:t>
      </w:r>
    </w:p>
    <w:p w:rsidR="00796B71" w:rsidRPr="00796B71" w:rsidRDefault="00796B71" w:rsidP="00F13164">
      <w:pPr>
        <w:pStyle w:val="1ff4"/>
        <w:spacing w:before="0" w:after="0" w:line="240" w:lineRule="auto"/>
        <w:rPr>
          <w:rFonts w:cs="Times New Roman"/>
          <w:position w:val="-2"/>
          <w:sz w:val="18"/>
          <w:szCs w:val="18"/>
          <w:lang w:val="ru-RU"/>
        </w:rPr>
      </w:pPr>
      <w:r w:rsidRPr="00796B71">
        <w:rPr>
          <w:rFonts w:cs="Times New Roman"/>
          <w:position w:val="-2"/>
          <w:sz w:val="18"/>
          <w:szCs w:val="18"/>
          <w:lang w:val="ru-RU"/>
        </w:rPr>
        <w:t>2.28. В процессе предоставления муниципальной услуги заявитель взаимодействует со специалистами Администрации, МФЦ:</w:t>
      </w:r>
    </w:p>
    <w:p w:rsidR="00796B71" w:rsidRPr="00796B71" w:rsidRDefault="00796B71" w:rsidP="00F13164">
      <w:pPr>
        <w:pStyle w:val="1ff4"/>
        <w:spacing w:before="0" w:after="0" w:line="240" w:lineRule="auto"/>
        <w:rPr>
          <w:rFonts w:cs="Times New Roman"/>
          <w:position w:val="-2"/>
          <w:sz w:val="18"/>
          <w:szCs w:val="18"/>
          <w:lang w:val="ru-RU"/>
        </w:rPr>
      </w:pPr>
      <w:r w:rsidRPr="00796B71">
        <w:rPr>
          <w:rFonts w:cs="Times New Roman"/>
          <w:position w:val="-2"/>
          <w:sz w:val="18"/>
          <w:szCs w:val="18"/>
          <w:lang w:val="ru-RU"/>
        </w:rPr>
        <w:t>- при подаче документов для получения муниципальной услуги;</w:t>
      </w:r>
    </w:p>
    <w:p w:rsidR="00796B71" w:rsidRPr="00796B71" w:rsidRDefault="00796B71" w:rsidP="00F13164">
      <w:pPr>
        <w:pStyle w:val="1ff4"/>
        <w:spacing w:before="0" w:after="0" w:line="240" w:lineRule="auto"/>
        <w:rPr>
          <w:rFonts w:cs="Times New Roman"/>
          <w:position w:val="-2"/>
          <w:sz w:val="18"/>
          <w:szCs w:val="18"/>
          <w:lang w:val="ru-RU"/>
        </w:rPr>
      </w:pPr>
      <w:r w:rsidRPr="00796B71">
        <w:rPr>
          <w:rFonts w:cs="Times New Roman"/>
          <w:position w:val="-2"/>
          <w:sz w:val="18"/>
          <w:szCs w:val="18"/>
          <w:lang w:val="ru-RU"/>
        </w:rPr>
        <w:t>- при получении результата предоставления муниципальной услуги.</w:t>
      </w:r>
    </w:p>
    <w:p w:rsidR="00796B71" w:rsidRPr="00F13164" w:rsidRDefault="00F13164" w:rsidP="00F13164">
      <w:pPr>
        <w:pStyle w:val="40"/>
        <w:spacing w:before="0"/>
        <w:ind w:firstLine="0"/>
        <w:jc w:val="center"/>
        <w:rPr>
          <w:position w:val="-2"/>
          <w:sz w:val="18"/>
          <w:szCs w:val="18"/>
        </w:rPr>
      </w:pPr>
      <w:r w:rsidRPr="00F13164">
        <w:rPr>
          <w:position w:val="-2"/>
          <w:sz w:val="18"/>
          <w:szCs w:val="18"/>
        </w:rPr>
        <w:t xml:space="preserve"> </w:t>
      </w:r>
      <w:r w:rsidR="00796B71" w:rsidRPr="00F13164">
        <w:rPr>
          <w:position w:val="-2"/>
          <w:sz w:val="18"/>
          <w:szCs w:val="18"/>
        </w:rPr>
        <w:t>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2.29. Предоставление муниципальной услуги осуществляется на базе МФЦ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При обращении заявителя в МФЦ взаимодействие с Администрацией осуществляется без участия заявителя в порядке и сроки, установленные нормативными правовыми актами и соглашением о взаимодействии.</w:t>
      </w:r>
    </w:p>
    <w:p w:rsidR="00796B71" w:rsidRPr="00796B71" w:rsidRDefault="00796B71" w:rsidP="00F13164">
      <w:pPr>
        <w:jc w:val="both"/>
        <w:rPr>
          <w:sz w:val="18"/>
          <w:szCs w:val="18"/>
        </w:rPr>
      </w:pPr>
      <w:r w:rsidRPr="00796B71">
        <w:rPr>
          <w:sz w:val="18"/>
          <w:szCs w:val="18"/>
        </w:rPr>
        <w:t xml:space="preserve"> 2.30. При предоставлении муниципальной услуги в электронной форме посредством Регионального портала заявителю обеспечивается:</w:t>
      </w:r>
    </w:p>
    <w:p w:rsidR="00796B71" w:rsidRPr="00796B71" w:rsidRDefault="00796B71" w:rsidP="00F13164">
      <w:pPr>
        <w:jc w:val="both"/>
        <w:rPr>
          <w:sz w:val="18"/>
          <w:szCs w:val="18"/>
        </w:rPr>
      </w:pPr>
      <w:r w:rsidRPr="00796B71">
        <w:rPr>
          <w:sz w:val="18"/>
          <w:szCs w:val="18"/>
        </w:rPr>
        <w:t>а) получение информации о порядке и сроках предоставления услуги;</w:t>
      </w:r>
    </w:p>
    <w:p w:rsidR="00796B71" w:rsidRPr="00796B71" w:rsidRDefault="00796B71" w:rsidP="00F13164">
      <w:pPr>
        <w:jc w:val="both"/>
        <w:rPr>
          <w:sz w:val="18"/>
          <w:szCs w:val="18"/>
        </w:rPr>
      </w:pPr>
      <w:r w:rsidRPr="00796B71">
        <w:rPr>
          <w:sz w:val="18"/>
          <w:szCs w:val="18"/>
        </w:rPr>
        <w:t>б) досудебное (внесудебное) обжалование решений и действий (бездействия) Администрации, должностного лица Администрации либо муниципального служащего.</w:t>
      </w:r>
    </w:p>
    <w:p w:rsidR="00796B71" w:rsidRPr="00796B71" w:rsidRDefault="00796B71" w:rsidP="00F13164">
      <w:pPr>
        <w:pStyle w:val="ConsPlusNormal2"/>
        <w:jc w:val="center"/>
        <w:outlineLvl w:val="1"/>
        <w:rPr>
          <w:rFonts w:ascii="Times New Roman" w:hAnsi="Times New Roman"/>
          <w:b/>
          <w:sz w:val="18"/>
          <w:szCs w:val="18"/>
        </w:rPr>
      </w:pPr>
      <w:r w:rsidRPr="00796B71">
        <w:rPr>
          <w:rFonts w:ascii="Times New Roman" w:hAnsi="Times New Roman"/>
          <w:b/>
          <w:sz w:val="18"/>
          <w:szCs w:val="18"/>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796B71" w:rsidRPr="00796B71" w:rsidRDefault="00796B71" w:rsidP="00F13164">
      <w:pPr>
        <w:autoSpaceDE w:val="0"/>
        <w:autoSpaceDN w:val="0"/>
        <w:adjustRightInd w:val="0"/>
        <w:jc w:val="both"/>
        <w:rPr>
          <w:position w:val="-2"/>
          <w:sz w:val="18"/>
          <w:szCs w:val="18"/>
        </w:rPr>
      </w:pPr>
      <w:r w:rsidRPr="00796B71">
        <w:rPr>
          <w:position w:val="-2"/>
          <w:sz w:val="18"/>
          <w:szCs w:val="18"/>
        </w:rPr>
        <w:t>3.1. Предоставление муниципальной услуги включает в себя следующие административные процедуры:</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lastRenderedPageBreak/>
        <w:t>3.1.1 прием, регистрация заявления и документов, их рассмотрение и передача специалисту, ответственному за предоставление услуги;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3.1.2 проведение экспертизы представленных документов;</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3.1.3 подготовка комплекта документов в антимонопольный орган в случае предоставления муниципальной преференции, получение согласия или отказа в предоставлении муниципальной преференции;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3.1.4 подготовка ответа об отказе в предоставлении муниципальной услуги (преференции) в случае отказа антимонопольного органа;</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 xml:space="preserve">3.1.5 подготовка проекта постановления Администрации о предоставлении муниципального имущества в безвозмездное пользование; </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3.1.6 оформление договора безвозмездного пользования;</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3.1.7 регистрация и выдача договора безвозмездного пользования;</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3.1.8 порядок исправления допущенных опечаток и ошибок в выданных в результате предоставления муниципальной услуги документах.</w:t>
      </w:r>
    </w:p>
    <w:p w:rsidR="00796B71" w:rsidRPr="00796B71" w:rsidRDefault="00796B71" w:rsidP="00F13164">
      <w:pPr>
        <w:pStyle w:val="ConsPlusNormal2"/>
        <w:jc w:val="center"/>
        <w:rPr>
          <w:rFonts w:ascii="Times New Roman" w:hAnsi="Times New Roman"/>
          <w:b/>
          <w:sz w:val="18"/>
          <w:szCs w:val="18"/>
        </w:rPr>
      </w:pPr>
      <w:r w:rsidRPr="00796B71">
        <w:rPr>
          <w:rFonts w:ascii="Times New Roman" w:hAnsi="Times New Roman"/>
          <w:b/>
          <w:sz w:val="18"/>
          <w:szCs w:val="18"/>
        </w:rPr>
        <w:t>Прием, регистрация заявления и документов, рассмотрение и передача специалисту, ответственному за предоставление услуги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3.2. При личном обращении заявителя специалист Администрации, ответственный за прием документов, принимает заявление и документы, присваивает регистрационный номер и вносит в журнал регистрации входящей корреспонденции.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При поступлении документов по почте специалист Администрации, ответственный за прием и регистрацию заявлений, вскрывает конверт и регистрирует заявление и документы в журнале регистрации входящей корреспонденции.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При поступлении заявления и документов от курьера МФЦ специалист Администрации, ответственный за прием документов, принимает заявление и документы по описи, проверяет их соответствие и комплектность и регистрирует заявление в журнале регистрации входящей корреспонденции.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Результатом административного действия по приему и регистрации заявления является присвоение заявлению порядкового регистрационного номера в журнале регистрации входящей корреспонденции Администрации. Максимальный срок выполнения административного действия - 2 (два) дня со дня поступления заявления в Администрацию.</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3.3. После регистрации в журнале входящей документации специалист, ответственный за прием и регистрацию документов, направляет заявление и документы специалисту, ответственному за предоставление муниципальной услуги.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Результатом административного действия является передача зарегистрированного заявления и прилагаемых к нему документов специалисту, ответственному за предоставление муниципальной услуги.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Максимальный срок выполнения административного действия - 1 (один) день, со дня регистрации заявления и документов в журнале регистрации входящей корреспонденции Администрации.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Максимальный срок выполнения административной процедуры по приему, регистрации заявления и документов, представленных заявителем, их рассмотрения и передачи специалисту, ответственному за предоставление муниципальной услуги составляет 3 (три) дня со дня поступления заявления и документов в администрацию.</w:t>
      </w:r>
    </w:p>
    <w:p w:rsidR="00796B71" w:rsidRPr="00796B71" w:rsidRDefault="00796B71" w:rsidP="00F13164">
      <w:pPr>
        <w:pStyle w:val="ConsPlusNormal2"/>
        <w:jc w:val="center"/>
        <w:rPr>
          <w:rFonts w:ascii="Times New Roman" w:hAnsi="Times New Roman"/>
          <w:b/>
          <w:sz w:val="18"/>
          <w:szCs w:val="18"/>
        </w:rPr>
      </w:pPr>
      <w:r w:rsidRPr="00796B71">
        <w:rPr>
          <w:rFonts w:ascii="Times New Roman" w:hAnsi="Times New Roman"/>
          <w:b/>
          <w:sz w:val="18"/>
          <w:szCs w:val="18"/>
        </w:rPr>
        <w:t>Проведение экспертизы представленных документов</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3.4. Основанием для начала административного действия по проведению экспертизы представленных документов является поступление зарегистрированного заявления и документов специалисту, ответственному за предоставление муниципальной услуги.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Специалист, ответственный за предоставление муниципальной услуги, рассматривает поступившее заявление, проверяет комплектность документов и соответствие требованиям действующего законодательства Российской Федерации.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В случае отсутствия в комплекте документов, предоставляемых заявителем по собственной инициативе, такие документы запрашиваются специалистом, ответственным за предоставление муниципальной услуги в порядке межведомственного информационного взаимодействия.</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Максимальный срок административного действия - 3 (три) дня со дня поступления заявления и документов специалисту, ответственному за предоставление муниципальной услуги.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3.5. В случае отсутствия оснований для отказа в предоставлении муниципальной услуги, предусмотренных пунктом 2.12 Административного регламента, специалист, ответственный за предоставление муниципальной услуги, готовит проект постановления Администрации о предоставлении муниципального имущества в безвозмездное пользование или пакет документов в антимонопольный орган.</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 xml:space="preserve">При установлении оснований для отказа в предоставлении муниципальной услуги, предусмотренных </w:t>
      </w:r>
      <w:hyperlink w:anchor="P171" w:history="1">
        <w:r w:rsidRPr="00796B71">
          <w:rPr>
            <w:rFonts w:ascii="Times New Roman" w:hAnsi="Times New Roman"/>
            <w:sz w:val="18"/>
            <w:szCs w:val="18"/>
          </w:rPr>
          <w:t xml:space="preserve">пунктом 2.12 </w:t>
        </w:r>
        <w:bookmarkStart w:id="7" w:name="_Hlt45715304"/>
        <w:bookmarkStart w:id="8" w:name="_Hlt45715305"/>
        <w:bookmarkEnd w:id="7"/>
        <w:bookmarkEnd w:id="8"/>
      </w:hyperlink>
      <w:r w:rsidRPr="00796B71">
        <w:rPr>
          <w:rFonts w:ascii="Times New Roman" w:hAnsi="Times New Roman"/>
          <w:sz w:val="18"/>
          <w:szCs w:val="18"/>
        </w:rPr>
        <w:t xml:space="preserve">Административного регламента, за исключением предусмотренного </w:t>
      </w:r>
      <w:hyperlink w:anchor="P178" w:history="1">
        <w:r w:rsidRPr="00796B71">
          <w:rPr>
            <w:rFonts w:ascii="Times New Roman" w:hAnsi="Times New Roman"/>
            <w:sz w:val="18"/>
            <w:szCs w:val="18"/>
          </w:rPr>
          <w:t xml:space="preserve">абзацем седьмым подпункта 2.12 </w:t>
        </w:r>
      </w:hyperlink>
      <w:r w:rsidRPr="00796B71">
        <w:rPr>
          <w:rFonts w:ascii="Times New Roman" w:hAnsi="Times New Roman"/>
          <w:sz w:val="18"/>
          <w:szCs w:val="18"/>
        </w:rPr>
        <w:t>Административного регламента, специалист, ответственный за предоставление муниципальной услуги, готовит ответ об отказе в предоставлении муниципальной услуги заявителю за подписью главы Администрации, визирует его и передает специалисту, ответственному за прием и регистрацию заявлений Администрации. Максимальный срок административного действия – 4 (четыре) дня со дня поступления заявления и документов ответственному специалисту.</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Специалист, ответственный за прием и регистрацию заявлений Администрации, передает подготовленный и завизированный ответ об отказе в предоставлении муниципальной услуги на подпись главе Администрации в день его получения.</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Глава Администрации подписывает ответ и передает специалисту, ответственному за прием и регистрацию заявлений Администрации.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Максимальный срок административного действия – 2 (дня) дня со дня передачи специалистом, ответственным за предоставление муниципальной услуги подготовленного и завизированного ответа специалисту, ответственному за прием и регистрацию заявлений Администрации.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3.6. Специалист, ответственный за прием и регистрацию заявлений Администрации, в день получения подписанного главой Администрации ответа регистрирует его в журнале исходящей корреспонденции и направляет его заявителю.</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Максимальный срок административного действия – 1 (один) день.</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Результатом административной процедуры является проверенный комплект документов для подготовки проекта постановления Администрации о предоставлении муниципального имущества в безвозмездное пользование или пакета документов в антимонопольный орган либо оформленный и направленный ответ заявителю об отказе в предоставлении муниципальной услуги.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3.7 Максимальный срок выполнения административной процедуры по проведению экспертизы представленного заявления и документов составляет:</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- 5 (пять) дней со дня поступления заявления и документов специалисту, ответственному за предоставление муниципальной услуги в случае отсутствия оснований для отказа в предоставлении муниципальной услуги;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lastRenderedPageBreak/>
        <w:t>- 7 (семь) дней со дня поступления заявления и документов специалисту, ответственному за предоставление муниципальной услуги в случае подготовки и оформления ответа об отказе в предоставлении муниципальной услуги.</w:t>
      </w:r>
    </w:p>
    <w:p w:rsidR="00796B71" w:rsidRPr="00796B71" w:rsidRDefault="00796B71" w:rsidP="00F13164">
      <w:pPr>
        <w:pStyle w:val="ConsPlusNormal2"/>
        <w:jc w:val="center"/>
        <w:rPr>
          <w:rFonts w:ascii="Times New Roman" w:hAnsi="Times New Roman"/>
          <w:b/>
          <w:sz w:val="18"/>
          <w:szCs w:val="18"/>
        </w:rPr>
      </w:pPr>
      <w:r w:rsidRPr="00796B71">
        <w:rPr>
          <w:rFonts w:ascii="Times New Roman" w:hAnsi="Times New Roman"/>
          <w:b/>
          <w:sz w:val="18"/>
          <w:szCs w:val="18"/>
        </w:rPr>
        <w:t>Подготовка комплекта документов в антимонопольный орган в случае предоставления муниципальной преференции, получение согласия или отказа в предоставлении муниципальной преференции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3.8. Основанием для начала административного действия по подготовке комплекта документов на согласование муниципальной преференции в антимонопольный орган является наличие у специалиста, ответственного за предоставление муниципальной услуги проверенного пакета документов.</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Специалист, ответственный за предоставление муниципальной услуги, готовит комплект документов в антимонопольный орган на согласование муниципальной преференции, включающий заявление о даче согласия на предоставление такой преференции по форме, определенной федеральным антимонопольным органом, визирует его и передает специалисту, ответственному за прием и регистрацию заявлений Администрации. Максимальный срок выполнения административного действия - 7 (семь) дней со дня наличия у специалиста, ответственного за предоставление муниципальной услуги, проверенного пакета документов.</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Специалист, ответственный за прием и регистрацию заявлений Администрации, передает комплект документов, включающий заявление о даче согласия на предоставление муниципальной преференции по форме, определенной федеральным антимонопольным органом, на подпись главе Администрации в день его получения.</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Глава Администрации подписывает заявление о даче согласия на предоставление муниципальной преференции по форме, определенной федеральным антимонопольным органом, и передает комплект документов специалисту, ответственному за прием и регистрацию заявлений Администрации.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Максимальный срок выполнения административного действия - 2 (два) дня со дня передачи комплекта документов специалистом, ответственным за предоставление муниципальной услуги.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Специалист, ответственный за прием и регистрацию заявлений Администрации, в день получения подписанного главой Администрации комплекта документов направляет его в антимонопольный орган.</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Результатом административного действия является направленный в антимонопольный орган комплект документов для согласования предоставления муниципальной преференции.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Максимальный срок выполнения административного действия по подготовке комплекта документов в антимонопольный орган в случае предоставления муниципальной преференции составляет 9 (девять) дней со дня наличия у специалиста, ответственного за предоставление муниципальной услуги пакета документов.</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3.9. Началом административного действия по передаче поступившего согласования или отказа антимонопольного органа специалисту, ответственному за предоставление муниципальной услуги, является регистрация письма и комплекта документов специалистом, ответственного за прием и регистрацию заявлений Администрации.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Специалист, ответственный за прием и регистрацию заявлений Администрации, регистрирует письмо и документы антимонопольного органа в журнале входящей документации и передает его специалисту, ответственному за предоставление муниципальной услуги.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Максимальный срок административного действия - 1 (один) день со дня поступления письма и комплекта документов из антимонопольного органа.</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Результатом административной процедуры по подготовке комплекта документов в антимонопольный орган в случае предоставления муниципальной преференции, получения согласия или отказа в предоставлении муниципальной преференции является полученный специалистом, ответственным за предоставление муниципальной услуги комплект документов и письмо из антимонопольного органа.</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Максимальный срок выполнения административной процедуры не должен превышать 100 дней.</w:t>
      </w:r>
    </w:p>
    <w:p w:rsidR="00796B71" w:rsidRPr="00796B71" w:rsidRDefault="00796B71" w:rsidP="00F13164">
      <w:pPr>
        <w:pStyle w:val="ConsPlusNormal2"/>
        <w:jc w:val="center"/>
        <w:rPr>
          <w:rFonts w:ascii="Times New Roman" w:hAnsi="Times New Roman"/>
          <w:b/>
          <w:sz w:val="18"/>
          <w:szCs w:val="18"/>
        </w:rPr>
      </w:pPr>
      <w:r w:rsidRPr="00796B71">
        <w:rPr>
          <w:rFonts w:ascii="Times New Roman" w:hAnsi="Times New Roman"/>
          <w:b/>
          <w:sz w:val="18"/>
          <w:szCs w:val="18"/>
        </w:rPr>
        <w:t>Подготовка ответа об отказе в предоставлении муниципальной услуги (преференции) в случае отказа антимонопольного органа</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3.10. Началом административной процедуры по подготовке ответа об отказе в предоставлении муниципальной услуги (преференции) в случае отказа антимонопольного органа является полученные от специалиста, ответственного за прием и регистрацию заявлений Администрации, письмо и документы антимонопольного органа.</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 xml:space="preserve">В случае отказа в согласовании предоставления муниципальной преференции специалист, ответственный за предоставление муниципальной услуги готовит ответ об отказе в предоставлении муниципальной услуги за подписью главы Администрации, визирует его и передает специалисту, ответственному за прием и регистрацию заявлений Администрации. </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 xml:space="preserve"> Максимальный срок административного действия составляет 4 (четыре) дня со дня получения от специалиста, ответственного за прием и регистрацию заявлений Администрации, письма и документов с отказом антимонопольного органа в согласовании муниципальной преференции.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3.11. Специалист, ответственный за прием и регистрацию заявлений Администрации, передает подготовленный и завизированный ответ на подпись главе Администрации в день его получения.</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Глава Администрации подписывает ответ и передает специалисту, ответственному за прием и регистрацию заявлений Администрации.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Максимальный срок выполнения административного действия - 2 (два) дня со дня передачи специалистом, ответственным за предоставление муниципальной услуги подготовленного и завизированного ответа специалисту, ответственному за прием и регистрацию заявлений Администрации.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3.12. Специалист, ответственный за прием и регистрацию заявлений Администрации, в день получения подписанного главой Администрации ответа регистрирует его в журнале исходящей корреспонденции и направляет его заявителю.</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Максимальный срок административного действия 1 (один) день.</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3.13. Результатом административной процедуры по подготовке и оформлению ответа об отказе в предоставлении муниципальной услуги является оформленный и направленный ответ заявителю.</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 xml:space="preserve">Максимальный срок административной процедуры по подготовке и оформлению ответа об отказе в предоставлении муниципальной услуги, на основании отказа антимонопольного органа 7 (семь) дней со дня поступления письма и документов из антимонопольного органа к специалисту, ответственному за предоставление муниципальной услуги. </w:t>
      </w:r>
    </w:p>
    <w:p w:rsidR="00796B71" w:rsidRPr="00796B71" w:rsidRDefault="00796B71" w:rsidP="00F13164">
      <w:pPr>
        <w:pStyle w:val="ConsPlusNormal2"/>
        <w:jc w:val="center"/>
        <w:rPr>
          <w:rFonts w:ascii="Times New Roman" w:hAnsi="Times New Roman"/>
          <w:b/>
          <w:sz w:val="18"/>
          <w:szCs w:val="18"/>
        </w:rPr>
      </w:pPr>
      <w:r w:rsidRPr="00796B71">
        <w:rPr>
          <w:rFonts w:ascii="Times New Roman" w:hAnsi="Times New Roman"/>
          <w:b/>
          <w:sz w:val="18"/>
          <w:szCs w:val="18"/>
        </w:rPr>
        <w:t>Подготовка проекта постановления Администрации о предоставлении муниципального имущества в безвозмездное пользование</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lastRenderedPageBreak/>
        <w:t>3.14. Основанием для начала административного действия по подготовке проекта постановления Администрации о предоставлении муниципального имущества в безвозмездное пользование (далее - проект постановления) является наличие у специалиста, ответственного за предоставление муниципальной услуги: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 комплекта документов в соответствии с пунктом 2.6 Административного регламента;</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 комплекта документов и письма из антимонопольного органа.</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 xml:space="preserve">Специалист, ответственный за предоставление муниципальной услуги, по предоставленным документам готовит проект постановления, визирует его и передает на согласование с уполномоченными лицами Администрации. </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 xml:space="preserve">Максимальный срок административного действия 5 (пять) дней. </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3.15. Уполномоченное лицо Администрации, принявшее проект постановления на согласование, проверяет его, согласовывает в случае отсутствия замечаний и передает специалисту, ответственному за предоставление муниципальной услуги.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Максимальный срок выполнения административного действия - 2 (два) дня со дня подготовки проекта постановления и получения его на согласование.</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Уполномоченное лицо Администрации в день получения проекта постановления передает проект постановления специалисту, ответственному за прием и регистрацию заявлений Администрации.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3.16. Специалист, ответственный за прием и регистрацию заявлений Администрации, передает проект постановления на подпись главе Администрации в день получения проекта постановления.</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Глава Администрации подписывает проект постановления и передает его специалисту, ответственному за прием и регистрацию заявлений Администрации.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Максимальный срок выполнения административного действия - 2 (два) дня со дня передачи проекта постановления специалисту, ответственному за прием и регистрацию заявлений Администрации.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3.17. Специалист, ответственный за прием и регистрацию заявлений Администрации, в день получения подписанного главой Администрации проекта постановления регистрирует его и передает специалисту, ответственному за предоставления муниципальной услуги.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Максимальный срок выполнения административной процедуры по подготовке постановления Администрации о предоставлении муниципального имущества в безвозмездное пользование составляет 10 дней со дня получения комплекта документов, а также письма антимонопольного органа в случае предоставления муниципальной преференции, от специалиста, ответственного за предоставление муниципальной услуги.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3.18. Результатом выполнения административной процедуры является издание постановления Администрации о предоставлении муниципального имущества в безвозмездное пользование.</w:t>
      </w:r>
    </w:p>
    <w:p w:rsidR="00796B71" w:rsidRPr="00796B71" w:rsidRDefault="00796B71" w:rsidP="00F13164">
      <w:pPr>
        <w:pStyle w:val="ConsPlusNormal2"/>
        <w:jc w:val="center"/>
        <w:rPr>
          <w:rFonts w:ascii="Times New Roman" w:hAnsi="Times New Roman"/>
          <w:b/>
          <w:sz w:val="18"/>
          <w:szCs w:val="18"/>
        </w:rPr>
      </w:pPr>
      <w:r w:rsidRPr="00796B71">
        <w:rPr>
          <w:rFonts w:ascii="Times New Roman" w:hAnsi="Times New Roman"/>
          <w:b/>
          <w:sz w:val="18"/>
          <w:szCs w:val="18"/>
        </w:rPr>
        <w:t>Оформление договора безвозмездного пользования</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3.19. Основанием для начала административной процедуры является принятие постановления Администрации о предоставлении муниципального имущества в безвозмездное пользование.</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Специалист, ответственный за предоставление муниципальной услуги, подготавливает проект договора безвозмездного пользования муниципальным имуществом (далее - Договор).</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Договор заключается в письменной форме, путем составления одного документа, исполненного в двух экземплярах, по одному экземпляру для каждой стороны.</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Максимальный срок выполнения административного действия - 5 (пять) дней со дня принятия постановления Администрации.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3.20. Специалист, ответственный за предоставление муниципальной услуги, визирует Договор и передает его на подпись главе Администрации в двух экземплярах.</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Максимальный срок выполнения административного действия - 1 (один) день со дня подготовки Договора специалистом, ответственным за предоставление муниципальной услуги.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3.21. Глава Администрации подписывает оформленный Договор и передает его на регистрацию специалисту, ответственному за предоставление муниципальной услуги.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Максимальный срок выполнения административного действия - 2 (два) дня со дня получения Договора на подпись от специалиста, ответственного за предоставление муниципальной услуги.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3.22. Специалист, ответственный за предоставление муниципальной услуги, оповещает заявителя о факте подготовки Договора (по телефону, указанному в обращении на предоставление муниципальной услуги) и приглашает его для подписания. Максимальный срок выполнения административного действия - 2 (два) дня со дня поступления подписанного Договора от главы Администрации.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Результатом выполнения административной процедуры является оформление договора о передаче муниципального имущества в безвозмездное пользование.</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Максимальный срок выполнения административной процедуры по подготовке и оформлению Договора - 10 (десять) дней со дня принятия постановления Администрации о предоставлении имущества в безвозмездное пользование.</w:t>
      </w:r>
    </w:p>
    <w:p w:rsidR="00796B71" w:rsidRPr="00796B71" w:rsidRDefault="00796B71" w:rsidP="00F13164">
      <w:pPr>
        <w:pStyle w:val="ConsPlusNormal2"/>
        <w:jc w:val="center"/>
        <w:rPr>
          <w:rFonts w:ascii="Times New Roman" w:hAnsi="Times New Roman"/>
          <w:b/>
          <w:sz w:val="18"/>
          <w:szCs w:val="18"/>
        </w:rPr>
      </w:pPr>
      <w:r w:rsidRPr="00796B71">
        <w:rPr>
          <w:rFonts w:ascii="Times New Roman" w:hAnsi="Times New Roman"/>
          <w:b/>
          <w:sz w:val="18"/>
          <w:szCs w:val="18"/>
        </w:rPr>
        <w:t>Регистрация и выдача договора безвозмездного пользования</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3.23. Основанием для начала административной процедуры является получение специалистом, ответственным за предоставление муниципальной услуги, подписанного заявителем Договора.</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Специалист, ответственный за предоставление муниципальной услуги, производит регистрацию Договора в Журнале регистрации. Регистрация Договора является фиксированием результата предоставления муниципальной услуги.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 xml:space="preserve">3.24. При выдаче заявителю (представителю заявителя) результата предоставления муниципальной услуги в Администрации, специалист Администрации, ответственный за предоставление муниципальной услуги, в день регистрации Договора извещает заявителя по телефону о готовности к выдаче результата предоставления муниципальной услуги. </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При выдаче заявителю (представителю заявителя) договора безвозмездного пользования специалист Администрации проверяет документ, удостоверяющий личность, и документ, подтверждающий полномочия на осуществление действий от имени заявителя в соответствии с законодательством Российской Федерации. Заявителю (представителю заявителя) выдается результат предоставления муниципальной услуги под подпись с указанием даты его получения.</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 xml:space="preserve">При выдаче заявителю (представителю заявителя) результата предоставления муниципальной услуги в МФЦ, специалист Администрации, ответственный за предоставление муниципальной услуги, в день регистрации Договора извещает по телефону МФЦ о готовности к выдаче результата предоставления муниципальной услуги. </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Максимальный срок выполнения административной процедуры - 2 (два) дня со дня получения специалистом, ответственным за предоставление муниципальной услуги, подписанного заявителем Договора.</w:t>
      </w:r>
    </w:p>
    <w:p w:rsidR="00796B71" w:rsidRPr="00796B71" w:rsidRDefault="00796B71" w:rsidP="00F13164">
      <w:pPr>
        <w:pStyle w:val="ConsPlusNormal2"/>
        <w:jc w:val="center"/>
        <w:rPr>
          <w:rFonts w:ascii="Times New Roman" w:hAnsi="Times New Roman"/>
          <w:b/>
          <w:sz w:val="18"/>
          <w:szCs w:val="18"/>
        </w:rPr>
      </w:pPr>
      <w:r w:rsidRPr="00796B71">
        <w:rPr>
          <w:rFonts w:ascii="Times New Roman" w:hAnsi="Times New Roman"/>
          <w:b/>
          <w:sz w:val="18"/>
          <w:szCs w:val="18"/>
        </w:rPr>
        <w:t>Особенности предоставление муниципальной услуги в МФЦ</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lastRenderedPageBreak/>
        <w:t xml:space="preserve">3.25. Специалист МФЦ принимает от заявителя заявление и (или) документы, необходимые для предоставления муниципальной услуги, и регистрирует их. </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При приеме заявления и документов специалист:</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 проверяет правильность заполнения заявления в соответствии с требованиями, установленными законодательством и комплектность документов, необходимых для предоставления муниципальной услуги;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 выдает заявителю расписку о принятии заявления с описью представленных документов и указанием срока получения результата предоставления муниципальной услуги.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Срок выполнения административного действия не более 30 минут.</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3.26. При необходимости специалист МФЦ имеет право обращаться за разъяснением к специалистам Администрации с использованием средств телефонной, факсимильной, электронной, иных видов связи.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Специалисты Администрации обязаны оперативно давать все необходимые разъяснения специалисту МФЦ.</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3.27. Передачу и доставку принятых от заявителя заявления и документов, необходимых для предоставления муниципальной услуги, из МФЦ в Администрацию осуществляет специалист МФЦ - курьер (далее - курьер) не позднее одного рабочего дня, следующего за днем регистрации заявления и документов в МФЦ.</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Передача принятых от заявителя документов осуществляется курьером МФЦ в закрытом конверте под роспись в сопроводительной ведомости с приложением описи документов с идентификатором обращения (идентификатор в форме отрывного талона).</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 xml:space="preserve">Специалист, ответственный за прием и регистрацию заявлений Администрации, проверяет соответствие описи и регистрирует заявление и (или) документы в установленном порядке в день передачи курьером заявление и (или) документов заявителя из МФЦ в Администрацию. После проверки второй экземпляр сопроводительной ведомости возвращает курьеру МФЦ с отметкой о получении заявления и (или) документов по описи с указанием даты, подписи, расшифровки подписи. </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Общий срок выполнения административной процедуры по приему заявления в МФЦ и передаче его в Администрацию составляет 2 дня.</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 xml:space="preserve">3.28. При выдаче заявителю (представителю заявителя) результата предоставления муниципальной услуги в МФЦ курьер не позднее одного рабочего дня со дня получения извещения МФЦ о готовности результата предоставления муниципальной услуги получает у специалиста, ответственного за предоставление муниципальной услуги, под роспись в сопроводительной ведомости два экземпляра Договора. </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При выдаче заявителю (представителю заявителя) результата предоставления муниципальной услуги специалист МФЦ проверяет документ, удостоверяющий личность, и документ, подтверждающий полномочия на осуществление действий от имени заявителя в соответствии с законодательством Российской Федерации. Заявителю (представителю заявителя) выдается результат предоставления муниципальной услуги под подпись с указанием даты его получения.</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3.29. После получения заявителем (представителем заявителя) результата предоставления услуги один экземпляр Договора передается курьером в Администрацию.</w:t>
      </w:r>
    </w:p>
    <w:p w:rsidR="00796B71" w:rsidRPr="00796B71" w:rsidRDefault="00796B71" w:rsidP="00F13164">
      <w:pPr>
        <w:tabs>
          <w:tab w:val="left" w:pos="0"/>
        </w:tabs>
        <w:jc w:val="both"/>
        <w:rPr>
          <w:sz w:val="18"/>
          <w:szCs w:val="18"/>
        </w:rPr>
      </w:pPr>
      <w:r w:rsidRPr="00796B71">
        <w:rPr>
          <w:sz w:val="18"/>
          <w:szCs w:val="18"/>
        </w:rPr>
        <w:t>3.30. В случае неявки заявителя (представителя заявителя) в МФЦ в течение 30 (тридцати) дней со дня окончания срока получения результата предоставления муниципальной услуги, МФЦ курьером отправляет документы в Администрацию под подпись с сопроводительным письмом.</w:t>
      </w:r>
    </w:p>
    <w:p w:rsidR="00796B71" w:rsidRPr="00796B71" w:rsidRDefault="00796B71" w:rsidP="00F13164">
      <w:pPr>
        <w:pStyle w:val="ConsPlusNormal2"/>
        <w:jc w:val="center"/>
        <w:rPr>
          <w:rFonts w:ascii="Times New Roman" w:hAnsi="Times New Roman"/>
          <w:b/>
          <w:sz w:val="18"/>
          <w:szCs w:val="18"/>
        </w:rPr>
      </w:pPr>
      <w:r w:rsidRPr="00796B71">
        <w:rPr>
          <w:rFonts w:ascii="Times New Roman" w:hAnsi="Times New Roman"/>
          <w:b/>
          <w:sz w:val="18"/>
          <w:szCs w:val="18"/>
        </w:rPr>
        <w:t>Порядок исправления допущенных опечаток и ошибок в выданных в результате предоставления муниципальной услуги документах</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3.31. Основанием для начала административной процедуры по исправлению допущенных опечаток и ошибок (далее - техническая ошибка) в выданных в результате предоставления муниципальной услуги (далее - выданный в результате предоставления муниципальной услуги документ) является получение Администрацией заявления об исправлении технической ошибки.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3.32. При обращении об исправлении технической ошибки заявитель представляет:</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 заявление об исправлении технической ошибки;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 документы, подтверждающие наличие в выданном в результате предоставления муниципальной услуги документе технической ошибки.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Заявление об исправлении технической ошибки подается в Администрацию заявителем лично или по почте, или в электронной форме посредством информационно-телекоммуникационной сети «Интернет».</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3.33. Заявление об исправлении технической ошибки регистрируется специалистом Администрации, ответственным за прием и регистрацию документов, и направляется специалисту, ответственному за предоставление муниципальной услуги, в установленном порядке.</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Специалист, ответственный за предоставление муниципальной услуги,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3.34.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(или) ошибки.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В случае наличия технической ошибки в выданном результате предоставления муниципальной услуги документе специалист, ответственный за предоставление муниципальной услуги, устраняет техническую ошибку, путем подготовки нового договора безвозмездного пользования.</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3.35. В случае отсутствия технической ошибки в выданном в результате предоставления муниципальной услуги документе специалист, ответственный за предоставление муниципальной услуги, готовит уведомление об отсутствии технической ошибки в выданном в результате предоставления муниципальной услуги документе.</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3.36. Специалист, ответственный за предоставление муниципальной услуги, передает подготовленный договор безвозмездного пользования или уведомление об отсутствии технической ошибки в выданном в результате предоставления муниципальной услуги документе на подпись главе Администрации.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 xml:space="preserve">Глава Администрации подписывает договор безвозмездного пользования или уведомление об отсутствии технической ошибки в выданном в результате предоставления муниципальной услуги документе и передает специалисту, ответственному за предоставление муниципальной услуги. </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 в Администрации.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lastRenderedPageBreak/>
        <w:t>3.37.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а) в случае наличия технической ошибки в выданном в результате предоставления муниципальной услуги документе – договор безвозмездного пользования;</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б) в случае отсутствия технической ошибки в выданном в результате предоставления муниципальной услуги документе - уведомление об отсутствии технической ошибки в выданном в результате предоставления муниципальной услуги документе.</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3.38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 регистрация в системе документооборота или базе данных «Безвозмездное пользование»:</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а) в случае наличия технической ошибки в выданном в результате предоставления муниципальной услуги документе – договора безвозмездного пользования;</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б) в случае отсутствия технической ошибки в выданном в результате предоставления муниципальной услуги документе - уведомления об отсутствии технической ошибки в выданном в результате предоставления муниципальной услуги документе.</w:t>
      </w:r>
    </w:p>
    <w:p w:rsidR="00796B71" w:rsidRPr="00796B71" w:rsidRDefault="00796B71" w:rsidP="00F13164">
      <w:pPr>
        <w:pStyle w:val="ConsPlusNormal2"/>
        <w:jc w:val="center"/>
        <w:outlineLvl w:val="1"/>
        <w:rPr>
          <w:rFonts w:ascii="Times New Roman" w:hAnsi="Times New Roman"/>
          <w:b/>
          <w:sz w:val="18"/>
          <w:szCs w:val="18"/>
        </w:rPr>
      </w:pPr>
      <w:r w:rsidRPr="00796B71">
        <w:rPr>
          <w:rFonts w:ascii="Times New Roman" w:hAnsi="Times New Roman"/>
          <w:b/>
          <w:sz w:val="18"/>
          <w:szCs w:val="18"/>
        </w:rPr>
        <w:t>IV. Формы контроля за исполнением Административного регламента</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 xml:space="preserve">4.1. Текущий контроль за соблюдением последовательности действий, определенных административными процедурами по предоставлению муниципальной услуги, сроков исполнения административных процедур по предоставлению муниципальной услуги, за принятием решений, связанных с предоставлением муниципальной услуги осуществляется постоянно </w:t>
      </w:r>
      <w:r w:rsidRPr="00796B71">
        <w:rPr>
          <w:rFonts w:ascii="Times New Roman" w:hAnsi="Times New Roman"/>
          <w:position w:val="-2"/>
          <w:sz w:val="18"/>
          <w:szCs w:val="18"/>
        </w:rPr>
        <w:t>главой Администрации,</w:t>
      </w:r>
      <w:r w:rsidRPr="00796B71">
        <w:rPr>
          <w:rFonts w:ascii="Times New Roman" w:hAnsi="Times New Roman"/>
          <w:sz w:val="18"/>
          <w:szCs w:val="18"/>
        </w:rPr>
        <w:t xml:space="preserve"> а также муниципальными служащими, ответственными за выполнение административных действий, входящих в состав административных процедур, в рамках своей компетенции.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Текущий контроль осуществляется путем проведения проверок</w:t>
      </w:r>
      <w:r w:rsidRPr="00796B71">
        <w:rPr>
          <w:rFonts w:ascii="Times New Roman" w:hAnsi="Times New Roman"/>
          <w:color w:val="92D050"/>
          <w:sz w:val="18"/>
          <w:szCs w:val="18"/>
        </w:rPr>
        <w:t xml:space="preserve"> </w:t>
      </w:r>
      <w:r w:rsidRPr="00796B71">
        <w:rPr>
          <w:rFonts w:ascii="Times New Roman" w:hAnsi="Times New Roman"/>
          <w:sz w:val="18"/>
          <w:szCs w:val="18"/>
        </w:rPr>
        <w:t>исполнения положений Административного регламента, иных нормативных правовых актов Российской Федерации, регулирующих вопросы, связанные с предоставлением муниципальной услуги.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4.2. В Администрации проводятся плановые и внеплановые проверки полноты и качества исполнения муниципальной услуги.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При проведении плановой проверки рассматриваются все вопросы, связанные с исполнением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Периодичность осуществления проверок определяется главой Администрации.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Внеплановые проверки проводятся в случае необходимости проверки устранения ранее выявленных нарушений, а также при поступлении в Администрацию, жалоб заявителей, связанных с нарушениями при предоставлении муниципальной услуги.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Плановые и внеплановые проверки проводятся на основании распоряжений Администрации.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4.3.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4.4.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4.5. Ответственные исполнители несут персональную ответственность за:</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4.5.1. Соответствие результатов рассмотрения документов требованиям законодательства Российской Федерации;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4.5.2. Соблюдение сроков выполнения административных процедур при предоставлении муниципальной услуги.</w:t>
      </w:r>
    </w:p>
    <w:p w:rsidR="00796B71" w:rsidRPr="00796B71" w:rsidRDefault="00796B71" w:rsidP="00F13164">
      <w:pPr>
        <w:pStyle w:val="ConsPlusNormal2"/>
        <w:jc w:val="both"/>
        <w:rPr>
          <w:rFonts w:ascii="Times New Roman" w:hAnsi="Times New Roman"/>
          <w:sz w:val="18"/>
          <w:szCs w:val="18"/>
        </w:rPr>
      </w:pPr>
      <w:r w:rsidRPr="00796B71">
        <w:rPr>
          <w:rFonts w:ascii="Times New Roman" w:hAnsi="Times New Roman"/>
          <w:sz w:val="18"/>
          <w:szCs w:val="18"/>
        </w:rPr>
        <w:t>4.6. Граждане, их объединения и организации вправе контролировать предоставление муниципальной услуги путем получения информации при личном обращении, по телефону, по письменным обращениям или в электронной форме посредством информационно-телекоммуникационной сети «Интернет».</w:t>
      </w:r>
    </w:p>
    <w:p w:rsidR="00796B71" w:rsidRPr="00796B71" w:rsidRDefault="00796B71" w:rsidP="00F13164">
      <w:pPr>
        <w:autoSpaceDE w:val="0"/>
        <w:autoSpaceDN w:val="0"/>
        <w:adjustRightInd w:val="0"/>
        <w:jc w:val="center"/>
        <w:rPr>
          <w:b/>
          <w:sz w:val="18"/>
          <w:szCs w:val="18"/>
        </w:rPr>
      </w:pPr>
      <w:r w:rsidRPr="00796B71">
        <w:rPr>
          <w:b/>
          <w:sz w:val="18"/>
          <w:szCs w:val="18"/>
          <w:lang w:val="en-US"/>
        </w:rPr>
        <w:t>V</w:t>
      </w:r>
      <w:r w:rsidRPr="00796B71">
        <w:rPr>
          <w:b/>
          <w:sz w:val="18"/>
          <w:szCs w:val="18"/>
        </w:rPr>
        <w:t>. Досудебный (внесудебный) порядок обжалования решений и действий (бездействия) органа, предоставляющего муниципальную услугу, МФЦ, работников МФЦ, а также их должностных лиц, муниципальных служащих, работников</w:t>
      </w:r>
    </w:p>
    <w:p w:rsidR="00796B71" w:rsidRPr="00796B71" w:rsidRDefault="00796B71" w:rsidP="00F13164">
      <w:pPr>
        <w:autoSpaceDE w:val="0"/>
        <w:autoSpaceDN w:val="0"/>
        <w:adjustRightInd w:val="0"/>
        <w:jc w:val="center"/>
        <w:rPr>
          <w:sz w:val="18"/>
          <w:szCs w:val="18"/>
        </w:rPr>
      </w:pPr>
    </w:p>
    <w:p w:rsidR="00796B71" w:rsidRPr="00796B71" w:rsidRDefault="00796B71" w:rsidP="00F13164">
      <w:pPr>
        <w:pStyle w:val="ConsPlusNormal2"/>
        <w:jc w:val="center"/>
        <w:rPr>
          <w:rFonts w:ascii="Times New Roman" w:hAnsi="Times New Roman"/>
          <w:b/>
          <w:sz w:val="18"/>
          <w:szCs w:val="18"/>
        </w:rPr>
      </w:pPr>
      <w:r w:rsidRPr="00796B71">
        <w:rPr>
          <w:rFonts w:ascii="Times New Roman" w:hAnsi="Times New Roman"/>
          <w:b/>
          <w:sz w:val="18"/>
          <w:szCs w:val="18"/>
        </w:rPr>
        <w:t>Информация для заявителей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rsidR="00796B71" w:rsidRPr="00796B71" w:rsidRDefault="00796B71" w:rsidP="00F13164">
      <w:pPr>
        <w:autoSpaceDE w:val="0"/>
        <w:autoSpaceDN w:val="0"/>
        <w:adjustRightInd w:val="0"/>
        <w:jc w:val="both"/>
        <w:rPr>
          <w:sz w:val="18"/>
          <w:szCs w:val="18"/>
        </w:rPr>
      </w:pPr>
      <w:r w:rsidRPr="00796B71">
        <w:rPr>
          <w:sz w:val="18"/>
          <w:szCs w:val="18"/>
        </w:rPr>
        <w:t>5.1. Заявители имеют право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 в случаях, указанных в статье 11.1 Федерального закона от 27.07.2010 № 210-ФЗ «Об организации предоставления государственных и муниципальных услуг» (далее - ФЗ № 210-ФЗ), и в порядке, предусмотренном главой 2.1 ФЗ № 210-ФЗ.</w:t>
      </w:r>
    </w:p>
    <w:p w:rsidR="00796B71" w:rsidRPr="00796B71" w:rsidRDefault="00796B71" w:rsidP="00F13164">
      <w:pPr>
        <w:autoSpaceDE w:val="0"/>
        <w:autoSpaceDN w:val="0"/>
        <w:adjustRightInd w:val="0"/>
        <w:jc w:val="both"/>
        <w:rPr>
          <w:sz w:val="18"/>
          <w:szCs w:val="18"/>
        </w:rPr>
      </w:pPr>
      <w:r w:rsidRPr="00796B71">
        <w:rPr>
          <w:sz w:val="18"/>
          <w:szCs w:val="18"/>
        </w:rPr>
        <w:t xml:space="preserve">5.2. Заявитель вправе подать жалобу на решение и (или) действие (бездействие), принятые и осуществляемые в ходе предоставления муниципальной услуги. </w:t>
      </w:r>
    </w:p>
    <w:p w:rsidR="00796B71" w:rsidRPr="00796B71" w:rsidRDefault="00796B71" w:rsidP="00F13164">
      <w:pPr>
        <w:autoSpaceDE w:val="0"/>
        <w:autoSpaceDN w:val="0"/>
        <w:adjustRightInd w:val="0"/>
        <w:jc w:val="both"/>
        <w:rPr>
          <w:sz w:val="18"/>
          <w:szCs w:val="18"/>
        </w:rPr>
      </w:pPr>
      <w:r w:rsidRPr="00796B71">
        <w:rPr>
          <w:sz w:val="18"/>
          <w:szCs w:val="18"/>
        </w:rPr>
        <w:t>Заявитель имеет право на получение исчерпывающей информации и документов, необходимых для обоснования и рассмотрения жалобы.</w:t>
      </w:r>
    </w:p>
    <w:p w:rsidR="00796B71" w:rsidRPr="00796B71" w:rsidRDefault="00796B71" w:rsidP="00F13164">
      <w:pPr>
        <w:autoSpaceDE w:val="0"/>
        <w:autoSpaceDN w:val="0"/>
        <w:adjustRightInd w:val="0"/>
        <w:jc w:val="both"/>
        <w:rPr>
          <w:sz w:val="18"/>
          <w:szCs w:val="18"/>
        </w:rPr>
      </w:pPr>
      <w:r w:rsidRPr="00796B71">
        <w:rPr>
          <w:sz w:val="18"/>
          <w:szCs w:val="18"/>
        </w:rPr>
        <w:t>5.3.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796B71" w:rsidRPr="00796B71" w:rsidRDefault="00796B71" w:rsidP="00F13164">
      <w:pPr>
        <w:jc w:val="both"/>
        <w:rPr>
          <w:sz w:val="18"/>
          <w:szCs w:val="18"/>
        </w:rPr>
      </w:pPr>
      <w:r w:rsidRPr="00796B71">
        <w:rPr>
          <w:sz w:val="18"/>
          <w:szCs w:val="18"/>
        </w:rPr>
        <w:t>5.4. Заявитель имеет право обжаловать решение по жалобе или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796B71" w:rsidRPr="00796B71" w:rsidRDefault="00796B71" w:rsidP="00F13164">
      <w:pPr>
        <w:pStyle w:val="ConsPlusNormal2"/>
        <w:jc w:val="center"/>
        <w:rPr>
          <w:rFonts w:ascii="Times New Roman" w:hAnsi="Times New Roman"/>
          <w:b/>
          <w:sz w:val="18"/>
          <w:szCs w:val="18"/>
        </w:rPr>
      </w:pPr>
      <w:r w:rsidRPr="00796B71">
        <w:rPr>
          <w:rFonts w:ascii="Times New Roman" w:hAnsi="Times New Roman"/>
          <w:b/>
          <w:sz w:val="18"/>
          <w:szCs w:val="18"/>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796B71" w:rsidRPr="00796B71" w:rsidRDefault="00796B71" w:rsidP="00F13164">
      <w:pPr>
        <w:autoSpaceDE w:val="0"/>
        <w:autoSpaceDN w:val="0"/>
        <w:adjustRightInd w:val="0"/>
        <w:jc w:val="both"/>
        <w:rPr>
          <w:sz w:val="18"/>
          <w:szCs w:val="18"/>
        </w:rPr>
      </w:pPr>
      <w:r w:rsidRPr="00796B71">
        <w:rPr>
          <w:sz w:val="18"/>
          <w:szCs w:val="18"/>
        </w:rPr>
        <w:t>5.5. Рассмотрение жалоб осуществляется уполномоченными на это должностными лицами органа, предоставляющего муниципальную услугу, в отношении решений и действий (бездействия) данного органа, его должностных лиц, муниципальных служащих.</w:t>
      </w:r>
    </w:p>
    <w:p w:rsidR="00796B71" w:rsidRPr="00796B71" w:rsidRDefault="00796B71" w:rsidP="00F13164">
      <w:pPr>
        <w:autoSpaceDE w:val="0"/>
        <w:autoSpaceDN w:val="0"/>
        <w:adjustRightInd w:val="0"/>
        <w:jc w:val="both"/>
        <w:rPr>
          <w:sz w:val="18"/>
          <w:szCs w:val="18"/>
        </w:rPr>
      </w:pPr>
      <w:r w:rsidRPr="00796B71">
        <w:rPr>
          <w:sz w:val="18"/>
          <w:szCs w:val="18"/>
        </w:rPr>
        <w:t>5.6. Жалоба на решения и действия (бездействие) должностных лиц, муниципальных служащих Администрации подается главе Администрации.</w:t>
      </w:r>
    </w:p>
    <w:p w:rsidR="00796B71" w:rsidRPr="00796B71" w:rsidRDefault="00796B71" w:rsidP="00F13164">
      <w:pPr>
        <w:autoSpaceDE w:val="0"/>
        <w:autoSpaceDN w:val="0"/>
        <w:adjustRightInd w:val="0"/>
        <w:jc w:val="both"/>
        <w:rPr>
          <w:sz w:val="18"/>
          <w:szCs w:val="18"/>
        </w:rPr>
      </w:pPr>
      <w:r w:rsidRPr="00796B71">
        <w:rPr>
          <w:sz w:val="18"/>
          <w:szCs w:val="18"/>
        </w:rPr>
        <w:t xml:space="preserve">5.7. Жалоба на решения и действия (бездействие) главы Администрации подается главе Администрации. </w:t>
      </w:r>
    </w:p>
    <w:p w:rsidR="00796B71" w:rsidRPr="00796B71" w:rsidRDefault="00796B71" w:rsidP="00F13164">
      <w:pPr>
        <w:pStyle w:val="ConsPlusNormal2"/>
        <w:jc w:val="center"/>
        <w:rPr>
          <w:rFonts w:ascii="Times New Roman" w:hAnsi="Times New Roman"/>
          <w:b/>
          <w:sz w:val="18"/>
          <w:szCs w:val="18"/>
        </w:rPr>
      </w:pPr>
      <w:r w:rsidRPr="00796B71">
        <w:rPr>
          <w:rFonts w:ascii="Times New Roman" w:hAnsi="Times New Roman"/>
          <w:b/>
          <w:sz w:val="18"/>
          <w:szCs w:val="18"/>
        </w:rPr>
        <w:t>Способы информирования заявителей о порядке подачи и рассмотрения жалобы, в том числе посредством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муниципальной услуги</w:t>
      </w:r>
    </w:p>
    <w:p w:rsidR="00796B71" w:rsidRPr="00796B71" w:rsidRDefault="00796B71" w:rsidP="00F13164">
      <w:pPr>
        <w:autoSpaceDE w:val="0"/>
        <w:autoSpaceDN w:val="0"/>
        <w:adjustRightInd w:val="0"/>
        <w:jc w:val="both"/>
        <w:rPr>
          <w:sz w:val="18"/>
          <w:szCs w:val="18"/>
        </w:rPr>
      </w:pPr>
      <w:r w:rsidRPr="00796B71">
        <w:rPr>
          <w:sz w:val="18"/>
          <w:szCs w:val="18"/>
        </w:rPr>
        <w:t>5.8.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 МФЦ, на официальном сайте Администрации, МФЦ в информационно-телекоммуникационной сети «Интернет», Едином портале, Региональном портале, а также в устной и (или) письменной форме.</w:t>
      </w:r>
    </w:p>
    <w:p w:rsidR="00796B71" w:rsidRPr="00796B71" w:rsidRDefault="00796B71" w:rsidP="00F13164">
      <w:pPr>
        <w:pStyle w:val="ConsPlusNormal2"/>
        <w:jc w:val="center"/>
        <w:rPr>
          <w:rFonts w:ascii="Times New Roman" w:hAnsi="Times New Roman"/>
          <w:b/>
          <w:sz w:val="18"/>
          <w:szCs w:val="18"/>
        </w:rPr>
      </w:pPr>
      <w:r w:rsidRPr="00796B71">
        <w:rPr>
          <w:rFonts w:ascii="Times New Roman" w:hAnsi="Times New Roman"/>
          <w:b/>
          <w:sz w:val="18"/>
          <w:szCs w:val="18"/>
        </w:rPr>
        <w:lastRenderedPageBreak/>
        <w:t>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w:t>
      </w:r>
    </w:p>
    <w:p w:rsidR="00796B71" w:rsidRPr="00796B71" w:rsidRDefault="00796B71" w:rsidP="00F13164">
      <w:pPr>
        <w:autoSpaceDE w:val="0"/>
        <w:autoSpaceDN w:val="0"/>
        <w:adjustRightInd w:val="0"/>
        <w:jc w:val="both"/>
        <w:rPr>
          <w:sz w:val="18"/>
          <w:szCs w:val="18"/>
        </w:rPr>
      </w:pPr>
      <w:r w:rsidRPr="00796B71">
        <w:rPr>
          <w:sz w:val="18"/>
          <w:szCs w:val="18"/>
        </w:rPr>
        <w:t>5.9.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 регулируются следующими нормативными правовыми актами:</w:t>
      </w:r>
    </w:p>
    <w:p w:rsidR="00796B71" w:rsidRPr="00796B71" w:rsidRDefault="00796B71" w:rsidP="00F13164">
      <w:pPr>
        <w:jc w:val="both"/>
        <w:rPr>
          <w:sz w:val="18"/>
          <w:szCs w:val="18"/>
        </w:rPr>
      </w:pPr>
      <w:r w:rsidRPr="00796B71">
        <w:rPr>
          <w:sz w:val="18"/>
          <w:szCs w:val="18"/>
        </w:rPr>
        <w:t>- ФЗ № 210-ФЗ;</w:t>
      </w:r>
    </w:p>
    <w:p w:rsidR="00796B71" w:rsidRPr="00796B71" w:rsidRDefault="00796B71" w:rsidP="00F13164">
      <w:pPr>
        <w:jc w:val="both"/>
        <w:rPr>
          <w:sz w:val="18"/>
          <w:szCs w:val="18"/>
        </w:rPr>
      </w:pPr>
      <w:r w:rsidRPr="00796B71">
        <w:rPr>
          <w:sz w:val="18"/>
          <w:szCs w:val="18"/>
        </w:rPr>
        <w:t>- Постановление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796B71" w:rsidRPr="00796B71" w:rsidRDefault="00796B71" w:rsidP="00F13164">
      <w:pPr>
        <w:jc w:val="both"/>
        <w:rPr>
          <w:position w:val="-2"/>
          <w:sz w:val="18"/>
          <w:szCs w:val="18"/>
        </w:rPr>
      </w:pPr>
      <w:r w:rsidRPr="00796B71">
        <w:rPr>
          <w:sz w:val="18"/>
          <w:szCs w:val="18"/>
        </w:rPr>
        <w:t xml:space="preserve">- постановление Администрации </w:t>
      </w:r>
      <w:r w:rsidRPr="00796B71">
        <w:rPr>
          <w:position w:val="-2"/>
          <w:sz w:val="18"/>
          <w:szCs w:val="18"/>
        </w:rPr>
        <w:t>от 23.11.2018 № 80 «</w:t>
      </w:r>
      <w:r w:rsidRPr="00796B71">
        <w:rPr>
          <w:sz w:val="18"/>
          <w:szCs w:val="18"/>
        </w:rPr>
        <w:t>Об утверждении Порядка подачи и рассмотрения жалоб на решения и действия (бездействие) администрации Мошковского сельсовета Бековского района Пензенской области, должностных лиц, муниципальных служащих администрации Мошковского сельсовета Бековского района Пензенской области при предоставлении муниципальных услуг</w:t>
      </w:r>
      <w:r w:rsidRPr="00796B71">
        <w:rPr>
          <w:position w:val="-2"/>
          <w:sz w:val="18"/>
          <w:szCs w:val="18"/>
        </w:rPr>
        <w:t>».</w:t>
      </w:r>
    </w:p>
    <w:p w:rsidR="00796B71" w:rsidRPr="00796B71" w:rsidRDefault="00796B71" w:rsidP="00F13164">
      <w:pPr>
        <w:jc w:val="both"/>
        <w:rPr>
          <w:sz w:val="18"/>
          <w:szCs w:val="18"/>
        </w:rPr>
      </w:pPr>
      <w:r w:rsidRPr="00796B71">
        <w:rPr>
          <w:sz w:val="18"/>
          <w:szCs w:val="18"/>
        </w:rPr>
        <w:t>5.10. Рассмотрение жалоб на решения и действия (бездействие) МФЦ, работников МФЦ осуществляется с учетом особенностей, установленных учредителем МФЦ в соответствии со статьей 11.2 ФЗ № 210-ФЗ.</w:t>
      </w:r>
    </w:p>
    <w:p w:rsidR="00796B71" w:rsidRPr="00796B71" w:rsidRDefault="00796B71" w:rsidP="00F13164">
      <w:pPr>
        <w:autoSpaceDE w:val="0"/>
        <w:autoSpaceDN w:val="0"/>
        <w:adjustRightInd w:val="0"/>
        <w:jc w:val="right"/>
        <w:outlineLvl w:val="0"/>
        <w:rPr>
          <w:sz w:val="18"/>
          <w:szCs w:val="18"/>
        </w:rPr>
      </w:pPr>
    </w:p>
    <w:p w:rsidR="00796B71" w:rsidRPr="00796B71" w:rsidRDefault="00796B71" w:rsidP="00F13164">
      <w:pPr>
        <w:autoSpaceDE w:val="0"/>
        <w:autoSpaceDN w:val="0"/>
        <w:adjustRightInd w:val="0"/>
        <w:jc w:val="right"/>
        <w:outlineLvl w:val="0"/>
        <w:rPr>
          <w:sz w:val="18"/>
          <w:szCs w:val="18"/>
        </w:rPr>
      </w:pPr>
      <w:r w:rsidRPr="00796B71">
        <w:rPr>
          <w:sz w:val="18"/>
          <w:szCs w:val="18"/>
        </w:rPr>
        <w:t>Приложение</w:t>
      </w:r>
      <w:r w:rsidR="00F13164">
        <w:rPr>
          <w:sz w:val="18"/>
          <w:szCs w:val="18"/>
        </w:rPr>
        <w:t xml:space="preserve"> </w:t>
      </w:r>
      <w:r w:rsidRPr="00796B71">
        <w:rPr>
          <w:sz w:val="18"/>
          <w:szCs w:val="18"/>
        </w:rPr>
        <w:t>к Административному регламенту</w:t>
      </w:r>
      <w:r w:rsidR="00F13164">
        <w:rPr>
          <w:sz w:val="18"/>
          <w:szCs w:val="18"/>
        </w:rPr>
        <w:t xml:space="preserve"> </w:t>
      </w:r>
      <w:r w:rsidRPr="00796B71">
        <w:rPr>
          <w:sz w:val="18"/>
          <w:szCs w:val="18"/>
        </w:rPr>
        <w:t xml:space="preserve"> «Предоставление муниципального имущества</w:t>
      </w:r>
      <w:r w:rsidR="00F13164">
        <w:rPr>
          <w:sz w:val="18"/>
          <w:szCs w:val="18"/>
        </w:rPr>
        <w:t xml:space="preserve"> </w:t>
      </w:r>
      <w:r w:rsidRPr="00796B71">
        <w:rPr>
          <w:sz w:val="18"/>
          <w:szCs w:val="18"/>
        </w:rPr>
        <w:t>в безвозмездное пользование»</w:t>
      </w:r>
    </w:p>
    <w:p w:rsidR="00F13164" w:rsidRDefault="00F13164" w:rsidP="00F13164">
      <w:pPr>
        <w:pStyle w:val="ConsPlusNonformat"/>
        <w:jc w:val="right"/>
        <w:rPr>
          <w:rFonts w:ascii="Times New Roman" w:hAnsi="Times New Roman" w:cs="Times New Roman"/>
          <w:position w:val="-2"/>
          <w:sz w:val="18"/>
          <w:szCs w:val="18"/>
        </w:rPr>
      </w:pPr>
    </w:p>
    <w:p w:rsidR="00796B71" w:rsidRPr="00796B71" w:rsidRDefault="00796B71" w:rsidP="00F13164">
      <w:pPr>
        <w:pStyle w:val="ConsPlusNonformat"/>
        <w:jc w:val="right"/>
        <w:rPr>
          <w:rFonts w:ascii="Times New Roman" w:hAnsi="Times New Roman" w:cs="Times New Roman"/>
          <w:position w:val="-2"/>
          <w:sz w:val="18"/>
          <w:szCs w:val="18"/>
        </w:rPr>
      </w:pPr>
      <w:r w:rsidRPr="00796B71">
        <w:rPr>
          <w:rFonts w:ascii="Times New Roman" w:hAnsi="Times New Roman" w:cs="Times New Roman"/>
          <w:position w:val="-2"/>
          <w:sz w:val="18"/>
          <w:szCs w:val="18"/>
        </w:rPr>
        <w:t>Главе администрации</w:t>
      </w:r>
    </w:p>
    <w:p w:rsidR="00796B71" w:rsidRPr="00796B71" w:rsidRDefault="00796B71" w:rsidP="00F13164">
      <w:pPr>
        <w:pStyle w:val="ConsPlusNonformat"/>
        <w:jc w:val="right"/>
        <w:rPr>
          <w:rFonts w:ascii="Times New Roman" w:hAnsi="Times New Roman" w:cs="Times New Roman"/>
          <w:position w:val="-2"/>
          <w:sz w:val="18"/>
          <w:szCs w:val="18"/>
        </w:rPr>
      </w:pPr>
      <w:r w:rsidRPr="00796B71">
        <w:rPr>
          <w:rFonts w:ascii="Times New Roman" w:hAnsi="Times New Roman" w:cs="Times New Roman"/>
          <w:position w:val="-2"/>
          <w:sz w:val="18"/>
          <w:szCs w:val="18"/>
        </w:rPr>
        <w:t>Мошковского сельсовета</w:t>
      </w:r>
    </w:p>
    <w:p w:rsidR="00796B71" w:rsidRPr="00796B71" w:rsidRDefault="00796B71" w:rsidP="00F13164">
      <w:pPr>
        <w:pStyle w:val="ConsPlusNonformat"/>
        <w:jc w:val="right"/>
        <w:rPr>
          <w:rFonts w:ascii="Times New Roman" w:hAnsi="Times New Roman" w:cs="Times New Roman"/>
          <w:position w:val="-2"/>
          <w:sz w:val="18"/>
          <w:szCs w:val="18"/>
        </w:rPr>
      </w:pPr>
      <w:r w:rsidRPr="00796B71">
        <w:rPr>
          <w:rFonts w:ascii="Times New Roman" w:hAnsi="Times New Roman" w:cs="Times New Roman"/>
          <w:position w:val="-2"/>
          <w:sz w:val="18"/>
          <w:szCs w:val="18"/>
        </w:rPr>
        <w:t>Бековского района</w:t>
      </w:r>
    </w:p>
    <w:p w:rsidR="00796B71" w:rsidRPr="00796B71" w:rsidRDefault="00796B71" w:rsidP="00F13164">
      <w:pPr>
        <w:pStyle w:val="ConsPlusNonformat"/>
        <w:jc w:val="right"/>
        <w:rPr>
          <w:rFonts w:ascii="Times New Roman" w:hAnsi="Times New Roman" w:cs="Times New Roman"/>
          <w:i/>
          <w:position w:val="-2"/>
          <w:sz w:val="18"/>
          <w:szCs w:val="18"/>
        </w:rPr>
      </w:pPr>
      <w:r w:rsidRPr="00796B71">
        <w:rPr>
          <w:rFonts w:ascii="Times New Roman" w:hAnsi="Times New Roman" w:cs="Times New Roman"/>
          <w:position w:val="-2"/>
          <w:sz w:val="18"/>
          <w:szCs w:val="18"/>
        </w:rPr>
        <w:t>Пензенской области</w:t>
      </w:r>
    </w:p>
    <w:p w:rsidR="00796B71" w:rsidRPr="00F13164" w:rsidRDefault="00796B71" w:rsidP="00F13164">
      <w:pPr>
        <w:pStyle w:val="11"/>
        <w:keepNext w:val="0"/>
        <w:tabs>
          <w:tab w:val="left" w:pos="432"/>
        </w:tabs>
        <w:autoSpaceDE w:val="0"/>
        <w:autoSpaceDN w:val="0"/>
        <w:adjustRightInd w:val="0"/>
        <w:spacing w:before="0" w:after="0"/>
        <w:ind w:right="140"/>
        <w:jc w:val="right"/>
        <w:rPr>
          <w:rFonts w:ascii="Times New Roman" w:hAnsi="Times New Roman" w:cs="Times New Roman"/>
          <w:b w:val="0"/>
          <w:bCs w:val="0"/>
          <w:i w:val="0"/>
          <w:sz w:val="18"/>
          <w:szCs w:val="18"/>
        </w:rPr>
      </w:pPr>
      <w:r w:rsidRPr="00796B71">
        <w:rPr>
          <w:rFonts w:ascii="Times New Roman" w:hAnsi="Times New Roman" w:cs="Times New Roman"/>
          <w:bCs w:val="0"/>
          <w:sz w:val="18"/>
          <w:szCs w:val="18"/>
        </w:rPr>
        <w:t xml:space="preserve"> </w:t>
      </w:r>
      <w:r w:rsidRPr="00F13164">
        <w:rPr>
          <w:rFonts w:ascii="Times New Roman" w:hAnsi="Times New Roman" w:cs="Times New Roman"/>
          <w:b w:val="0"/>
          <w:bCs w:val="0"/>
          <w:i w:val="0"/>
          <w:sz w:val="18"/>
          <w:szCs w:val="18"/>
        </w:rPr>
        <w:t>_____________________________</w:t>
      </w:r>
    </w:p>
    <w:p w:rsidR="00796B71" w:rsidRPr="00F13164" w:rsidRDefault="00796B71" w:rsidP="00F13164">
      <w:pPr>
        <w:pStyle w:val="11"/>
        <w:keepNext w:val="0"/>
        <w:tabs>
          <w:tab w:val="left" w:pos="432"/>
        </w:tabs>
        <w:autoSpaceDE w:val="0"/>
        <w:autoSpaceDN w:val="0"/>
        <w:adjustRightInd w:val="0"/>
        <w:spacing w:before="0" w:after="0"/>
        <w:ind w:right="140"/>
        <w:jc w:val="right"/>
        <w:rPr>
          <w:rFonts w:ascii="Times New Roman" w:hAnsi="Times New Roman" w:cs="Times New Roman"/>
          <w:b w:val="0"/>
          <w:bCs w:val="0"/>
          <w:i w:val="0"/>
          <w:sz w:val="18"/>
          <w:szCs w:val="18"/>
        </w:rPr>
      </w:pPr>
      <w:r w:rsidRPr="00F13164">
        <w:rPr>
          <w:rFonts w:ascii="Times New Roman" w:hAnsi="Times New Roman" w:cs="Times New Roman"/>
          <w:b w:val="0"/>
          <w:bCs w:val="0"/>
          <w:i w:val="0"/>
          <w:sz w:val="18"/>
          <w:szCs w:val="18"/>
        </w:rPr>
        <w:t xml:space="preserve"> (Ф.И.О.)</w:t>
      </w:r>
    </w:p>
    <w:p w:rsidR="00796B71" w:rsidRPr="00F13164" w:rsidRDefault="00796B71" w:rsidP="00F13164">
      <w:pPr>
        <w:pStyle w:val="11"/>
        <w:keepNext w:val="0"/>
        <w:tabs>
          <w:tab w:val="left" w:pos="432"/>
        </w:tabs>
        <w:autoSpaceDE w:val="0"/>
        <w:autoSpaceDN w:val="0"/>
        <w:adjustRightInd w:val="0"/>
        <w:spacing w:before="0" w:after="0"/>
        <w:ind w:right="140"/>
        <w:jc w:val="right"/>
        <w:rPr>
          <w:rFonts w:ascii="Times New Roman" w:hAnsi="Times New Roman" w:cs="Times New Roman"/>
          <w:b w:val="0"/>
          <w:bCs w:val="0"/>
          <w:i w:val="0"/>
          <w:sz w:val="18"/>
          <w:szCs w:val="18"/>
        </w:rPr>
      </w:pPr>
      <w:r w:rsidRPr="00F13164">
        <w:rPr>
          <w:rFonts w:ascii="Times New Roman" w:hAnsi="Times New Roman" w:cs="Times New Roman"/>
          <w:b w:val="0"/>
          <w:bCs w:val="0"/>
          <w:i w:val="0"/>
          <w:sz w:val="18"/>
          <w:szCs w:val="18"/>
        </w:rPr>
        <w:t xml:space="preserve"> _____________________________</w:t>
      </w:r>
    </w:p>
    <w:p w:rsidR="00796B71" w:rsidRPr="00F13164" w:rsidRDefault="00796B71" w:rsidP="00F13164">
      <w:pPr>
        <w:pStyle w:val="11"/>
        <w:keepNext w:val="0"/>
        <w:tabs>
          <w:tab w:val="left" w:pos="432"/>
        </w:tabs>
        <w:autoSpaceDE w:val="0"/>
        <w:autoSpaceDN w:val="0"/>
        <w:adjustRightInd w:val="0"/>
        <w:spacing w:before="0" w:after="0"/>
        <w:ind w:right="140"/>
        <w:jc w:val="right"/>
        <w:rPr>
          <w:rFonts w:ascii="Times New Roman" w:hAnsi="Times New Roman" w:cs="Times New Roman"/>
          <w:b w:val="0"/>
          <w:bCs w:val="0"/>
          <w:i w:val="0"/>
          <w:sz w:val="16"/>
          <w:szCs w:val="16"/>
        </w:rPr>
      </w:pPr>
      <w:r w:rsidRPr="00F13164">
        <w:rPr>
          <w:rFonts w:ascii="Times New Roman" w:hAnsi="Times New Roman" w:cs="Times New Roman"/>
          <w:b w:val="0"/>
          <w:bCs w:val="0"/>
          <w:i w:val="0"/>
          <w:sz w:val="16"/>
          <w:szCs w:val="16"/>
        </w:rPr>
        <w:t xml:space="preserve"> (наименование заявителя, фамилия имя </w:t>
      </w:r>
    </w:p>
    <w:p w:rsidR="00796B71" w:rsidRPr="00F13164" w:rsidRDefault="00796B71" w:rsidP="00F13164">
      <w:pPr>
        <w:pStyle w:val="11"/>
        <w:keepNext w:val="0"/>
        <w:tabs>
          <w:tab w:val="left" w:pos="432"/>
        </w:tabs>
        <w:autoSpaceDE w:val="0"/>
        <w:autoSpaceDN w:val="0"/>
        <w:adjustRightInd w:val="0"/>
        <w:spacing w:before="0" w:after="0"/>
        <w:ind w:right="140"/>
        <w:jc w:val="right"/>
        <w:rPr>
          <w:rFonts w:ascii="Times New Roman" w:hAnsi="Times New Roman" w:cs="Times New Roman"/>
          <w:b w:val="0"/>
          <w:bCs w:val="0"/>
          <w:i w:val="0"/>
          <w:sz w:val="16"/>
          <w:szCs w:val="16"/>
        </w:rPr>
      </w:pPr>
      <w:r w:rsidRPr="00F13164">
        <w:rPr>
          <w:rFonts w:ascii="Times New Roman" w:hAnsi="Times New Roman" w:cs="Times New Roman"/>
          <w:b w:val="0"/>
          <w:bCs w:val="0"/>
          <w:i w:val="0"/>
          <w:sz w:val="16"/>
          <w:szCs w:val="16"/>
        </w:rPr>
        <w:t>отчество (при наличии) физического лица</w:t>
      </w:r>
    </w:p>
    <w:p w:rsidR="00796B71" w:rsidRPr="00F13164" w:rsidRDefault="00796B71" w:rsidP="00F13164">
      <w:pPr>
        <w:pStyle w:val="11"/>
        <w:keepNext w:val="0"/>
        <w:tabs>
          <w:tab w:val="left" w:pos="432"/>
        </w:tabs>
        <w:autoSpaceDE w:val="0"/>
        <w:autoSpaceDN w:val="0"/>
        <w:adjustRightInd w:val="0"/>
        <w:spacing w:before="0" w:after="0"/>
        <w:ind w:right="140"/>
        <w:jc w:val="right"/>
        <w:rPr>
          <w:rFonts w:ascii="Times New Roman" w:hAnsi="Times New Roman" w:cs="Times New Roman"/>
          <w:b w:val="0"/>
          <w:bCs w:val="0"/>
          <w:i w:val="0"/>
          <w:sz w:val="16"/>
          <w:szCs w:val="16"/>
        </w:rPr>
      </w:pPr>
    </w:p>
    <w:p w:rsidR="00796B71" w:rsidRPr="00F13164" w:rsidRDefault="00796B71" w:rsidP="00F13164">
      <w:pPr>
        <w:pStyle w:val="a0"/>
        <w:spacing w:after="0"/>
        <w:ind w:right="140"/>
        <w:jc w:val="right"/>
        <w:rPr>
          <w:b w:val="0"/>
          <w:i w:val="0"/>
          <w:kern w:val="24"/>
          <w:sz w:val="18"/>
          <w:szCs w:val="18"/>
        </w:rPr>
      </w:pPr>
      <w:r w:rsidRPr="00F13164">
        <w:rPr>
          <w:b w:val="0"/>
          <w:i w:val="0"/>
          <w:kern w:val="24"/>
          <w:sz w:val="18"/>
          <w:szCs w:val="18"/>
        </w:rPr>
        <w:t>Контактная информация:</w:t>
      </w:r>
    </w:p>
    <w:p w:rsidR="00796B71" w:rsidRPr="00F13164" w:rsidRDefault="00796B71" w:rsidP="00F13164">
      <w:pPr>
        <w:pStyle w:val="a0"/>
        <w:spacing w:after="0"/>
        <w:ind w:right="140"/>
        <w:jc w:val="right"/>
        <w:rPr>
          <w:b w:val="0"/>
          <w:i w:val="0"/>
          <w:kern w:val="24"/>
          <w:sz w:val="18"/>
          <w:szCs w:val="18"/>
        </w:rPr>
      </w:pPr>
      <w:r w:rsidRPr="00F13164">
        <w:rPr>
          <w:b w:val="0"/>
          <w:i w:val="0"/>
          <w:kern w:val="24"/>
          <w:sz w:val="18"/>
          <w:szCs w:val="18"/>
        </w:rPr>
        <w:t>Почтовый адрес:</w:t>
      </w:r>
    </w:p>
    <w:p w:rsidR="00796B71" w:rsidRPr="00F13164" w:rsidRDefault="00796B71" w:rsidP="00F13164">
      <w:pPr>
        <w:pStyle w:val="a0"/>
        <w:spacing w:after="0"/>
        <w:ind w:right="140"/>
        <w:jc w:val="right"/>
        <w:rPr>
          <w:b w:val="0"/>
          <w:i w:val="0"/>
          <w:kern w:val="24"/>
          <w:sz w:val="18"/>
          <w:szCs w:val="18"/>
        </w:rPr>
      </w:pPr>
      <w:r w:rsidRPr="00F13164">
        <w:rPr>
          <w:b w:val="0"/>
          <w:i w:val="0"/>
          <w:kern w:val="24"/>
          <w:sz w:val="18"/>
          <w:szCs w:val="18"/>
        </w:rPr>
        <w:t>Адрес электронной почты:</w:t>
      </w:r>
    </w:p>
    <w:p w:rsidR="00796B71" w:rsidRPr="00F13164" w:rsidRDefault="00796B71" w:rsidP="00F13164">
      <w:pPr>
        <w:pStyle w:val="a0"/>
        <w:spacing w:after="0"/>
        <w:ind w:right="140"/>
        <w:jc w:val="right"/>
        <w:rPr>
          <w:b w:val="0"/>
          <w:i w:val="0"/>
          <w:kern w:val="24"/>
          <w:sz w:val="18"/>
          <w:szCs w:val="18"/>
        </w:rPr>
      </w:pPr>
      <w:r w:rsidRPr="00F13164">
        <w:rPr>
          <w:b w:val="0"/>
          <w:i w:val="0"/>
          <w:kern w:val="24"/>
          <w:sz w:val="18"/>
          <w:szCs w:val="18"/>
        </w:rPr>
        <w:t>Телефон:</w:t>
      </w:r>
    </w:p>
    <w:p w:rsidR="00796B71" w:rsidRPr="00F13164" w:rsidRDefault="00796B71" w:rsidP="00F13164">
      <w:pPr>
        <w:pStyle w:val="11"/>
        <w:keepNext w:val="0"/>
        <w:tabs>
          <w:tab w:val="left" w:pos="432"/>
        </w:tabs>
        <w:autoSpaceDE w:val="0"/>
        <w:autoSpaceDN w:val="0"/>
        <w:adjustRightInd w:val="0"/>
        <w:spacing w:before="0" w:after="0"/>
        <w:ind w:right="140"/>
        <w:jc w:val="center"/>
        <w:rPr>
          <w:rFonts w:ascii="Times New Roman" w:hAnsi="Times New Roman" w:cs="Times New Roman"/>
          <w:bCs w:val="0"/>
          <w:i w:val="0"/>
          <w:sz w:val="18"/>
          <w:szCs w:val="18"/>
        </w:rPr>
      </w:pPr>
      <w:r w:rsidRPr="00F13164">
        <w:rPr>
          <w:rFonts w:ascii="Times New Roman" w:hAnsi="Times New Roman" w:cs="Times New Roman"/>
          <w:bCs w:val="0"/>
          <w:i w:val="0"/>
          <w:sz w:val="18"/>
          <w:szCs w:val="18"/>
        </w:rPr>
        <w:t>Заявление</w:t>
      </w:r>
    </w:p>
    <w:p w:rsidR="00796B71" w:rsidRPr="00F13164" w:rsidRDefault="00796B71" w:rsidP="00F13164">
      <w:pPr>
        <w:pStyle w:val="11"/>
        <w:keepNext w:val="0"/>
        <w:tabs>
          <w:tab w:val="left" w:pos="432"/>
        </w:tabs>
        <w:autoSpaceDE w:val="0"/>
        <w:autoSpaceDN w:val="0"/>
        <w:adjustRightInd w:val="0"/>
        <w:spacing w:before="0" w:after="0"/>
        <w:ind w:right="140"/>
        <w:jc w:val="both"/>
        <w:rPr>
          <w:rFonts w:ascii="Times New Roman" w:hAnsi="Times New Roman" w:cs="Times New Roman"/>
          <w:b w:val="0"/>
          <w:bCs w:val="0"/>
          <w:i w:val="0"/>
          <w:sz w:val="18"/>
          <w:szCs w:val="18"/>
        </w:rPr>
      </w:pPr>
      <w:r w:rsidRPr="00F13164">
        <w:rPr>
          <w:rFonts w:ascii="Times New Roman" w:hAnsi="Times New Roman" w:cs="Times New Roman"/>
          <w:b w:val="0"/>
          <w:bCs w:val="0"/>
          <w:i w:val="0"/>
          <w:sz w:val="18"/>
          <w:szCs w:val="18"/>
        </w:rPr>
        <w:t xml:space="preserve"> Прошу предоставить в безвозмездное пользование муниципальное имущество  ___________________________________</w:t>
      </w:r>
      <w:r w:rsidR="00F13164">
        <w:rPr>
          <w:rFonts w:ascii="Times New Roman" w:hAnsi="Times New Roman" w:cs="Times New Roman"/>
          <w:b w:val="0"/>
          <w:bCs w:val="0"/>
          <w:i w:val="0"/>
          <w:sz w:val="18"/>
          <w:szCs w:val="18"/>
        </w:rPr>
        <w:t>________</w:t>
      </w:r>
    </w:p>
    <w:p w:rsidR="00796B71" w:rsidRPr="00F13164" w:rsidRDefault="00796B71" w:rsidP="00F13164">
      <w:pPr>
        <w:pStyle w:val="11"/>
        <w:keepNext w:val="0"/>
        <w:tabs>
          <w:tab w:val="left" w:pos="432"/>
        </w:tabs>
        <w:autoSpaceDE w:val="0"/>
        <w:autoSpaceDN w:val="0"/>
        <w:adjustRightInd w:val="0"/>
        <w:spacing w:before="0" w:after="0"/>
        <w:ind w:right="140"/>
        <w:rPr>
          <w:rFonts w:ascii="Times New Roman" w:hAnsi="Times New Roman" w:cs="Times New Roman"/>
          <w:b w:val="0"/>
          <w:bCs w:val="0"/>
          <w:i w:val="0"/>
          <w:sz w:val="16"/>
          <w:szCs w:val="16"/>
        </w:rPr>
      </w:pPr>
      <w:r w:rsidRPr="00F13164">
        <w:rPr>
          <w:rFonts w:ascii="Times New Roman" w:hAnsi="Times New Roman" w:cs="Times New Roman"/>
          <w:b w:val="0"/>
          <w:bCs w:val="0"/>
          <w:i w:val="0"/>
          <w:sz w:val="16"/>
          <w:szCs w:val="16"/>
        </w:rPr>
        <w:t>(нежилое помещение, отдельное здание, сооружение, движимое имущество)</w:t>
      </w:r>
    </w:p>
    <w:p w:rsidR="00796B71" w:rsidRPr="00F13164" w:rsidRDefault="00796B71" w:rsidP="00F13164">
      <w:pPr>
        <w:pStyle w:val="11"/>
        <w:keepNext w:val="0"/>
        <w:tabs>
          <w:tab w:val="left" w:pos="432"/>
        </w:tabs>
        <w:autoSpaceDE w:val="0"/>
        <w:autoSpaceDN w:val="0"/>
        <w:adjustRightInd w:val="0"/>
        <w:spacing w:before="0" w:after="0"/>
        <w:ind w:right="140"/>
        <w:jc w:val="both"/>
        <w:rPr>
          <w:rFonts w:ascii="Times New Roman" w:hAnsi="Times New Roman" w:cs="Times New Roman"/>
          <w:b w:val="0"/>
          <w:bCs w:val="0"/>
          <w:i w:val="0"/>
          <w:sz w:val="18"/>
          <w:szCs w:val="18"/>
        </w:rPr>
      </w:pPr>
      <w:r w:rsidRPr="00F13164">
        <w:rPr>
          <w:rFonts w:ascii="Times New Roman" w:hAnsi="Times New Roman" w:cs="Times New Roman"/>
          <w:b w:val="0"/>
          <w:bCs w:val="0"/>
          <w:i w:val="0"/>
          <w:sz w:val="18"/>
          <w:szCs w:val="18"/>
        </w:rPr>
        <w:t>общей площадью (протяженностью) ______ кв.м., расположенное по адресу: _______________</w:t>
      </w:r>
      <w:r w:rsidR="00F13164">
        <w:rPr>
          <w:rFonts w:ascii="Times New Roman" w:hAnsi="Times New Roman" w:cs="Times New Roman"/>
          <w:b w:val="0"/>
          <w:bCs w:val="0"/>
          <w:i w:val="0"/>
          <w:sz w:val="18"/>
          <w:szCs w:val="18"/>
        </w:rPr>
        <w:t>_____________________________</w:t>
      </w:r>
      <w:r w:rsidRPr="00F13164">
        <w:rPr>
          <w:rFonts w:ascii="Times New Roman" w:hAnsi="Times New Roman" w:cs="Times New Roman"/>
          <w:b w:val="0"/>
          <w:bCs w:val="0"/>
          <w:i w:val="0"/>
          <w:sz w:val="18"/>
          <w:szCs w:val="18"/>
        </w:rPr>
        <w:t xml:space="preserve"> и заключить соответствующий договор на срок с ______________ по _______________ для использования _____</w:t>
      </w:r>
      <w:r w:rsidR="00F13164">
        <w:rPr>
          <w:rFonts w:ascii="Times New Roman" w:hAnsi="Times New Roman" w:cs="Times New Roman"/>
          <w:b w:val="0"/>
          <w:bCs w:val="0"/>
          <w:i w:val="0"/>
          <w:sz w:val="18"/>
          <w:szCs w:val="18"/>
        </w:rPr>
        <w:t>______________</w:t>
      </w:r>
      <w:r w:rsidRPr="00F13164">
        <w:rPr>
          <w:rFonts w:ascii="Times New Roman" w:hAnsi="Times New Roman" w:cs="Times New Roman"/>
          <w:b w:val="0"/>
          <w:bCs w:val="0"/>
          <w:i w:val="0"/>
          <w:sz w:val="18"/>
          <w:szCs w:val="18"/>
        </w:rPr>
        <w:t>.</w:t>
      </w:r>
    </w:p>
    <w:p w:rsidR="00796B71" w:rsidRPr="00F13164" w:rsidRDefault="00796B71" w:rsidP="00F13164">
      <w:pPr>
        <w:pStyle w:val="11"/>
        <w:keepNext w:val="0"/>
        <w:tabs>
          <w:tab w:val="left" w:pos="432"/>
        </w:tabs>
        <w:autoSpaceDE w:val="0"/>
        <w:autoSpaceDN w:val="0"/>
        <w:adjustRightInd w:val="0"/>
        <w:spacing w:before="0" w:after="0"/>
        <w:ind w:right="140"/>
        <w:rPr>
          <w:rFonts w:ascii="Times New Roman" w:hAnsi="Times New Roman" w:cs="Times New Roman"/>
          <w:b w:val="0"/>
          <w:bCs w:val="0"/>
          <w:i w:val="0"/>
          <w:sz w:val="18"/>
          <w:szCs w:val="18"/>
        </w:rPr>
      </w:pPr>
      <w:r w:rsidRPr="00F13164">
        <w:rPr>
          <w:rFonts w:ascii="Times New Roman" w:hAnsi="Times New Roman" w:cs="Times New Roman"/>
          <w:b w:val="0"/>
          <w:bCs w:val="0"/>
          <w:i w:val="0"/>
          <w:sz w:val="18"/>
          <w:szCs w:val="18"/>
        </w:rPr>
        <w:tab/>
      </w:r>
      <w:r w:rsidRPr="00F13164">
        <w:rPr>
          <w:rFonts w:ascii="Times New Roman" w:hAnsi="Times New Roman" w:cs="Times New Roman"/>
          <w:b w:val="0"/>
          <w:bCs w:val="0"/>
          <w:i w:val="0"/>
          <w:sz w:val="18"/>
          <w:szCs w:val="18"/>
        </w:rPr>
        <w:tab/>
      </w:r>
      <w:r w:rsidRPr="00F13164">
        <w:rPr>
          <w:rFonts w:ascii="Times New Roman" w:hAnsi="Times New Roman" w:cs="Times New Roman"/>
          <w:b w:val="0"/>
          <w:bCs w:val="0"/>
          <w:i w:val="0"/>
          <w:sz w:val="18"/>
          <w:szCs w:val="18"/>
        </w:rPr>
        <w:tab/>
      </w:r>
      <w:r w:rsidRPr="00F13164">
        <w:rPr>
          <w:rFonts w:ascii="Times New Roman" w:hAnsi="Times New Roman" w:cs="Times New Roman"/>
          <w:b w:val="0"/>
          <w:bCs w:val="0"/>
          <w:i w:val="0"/>
          <w:sz w:val="18"/>
          <w:szCs w:val="18"/>
        </w:rPr>
        <w:tab/>
      </w:r>
      <w:r w:rsidRPr="00F13164">
        <w:rPr>
          <w:rFonts w:ascii="Times New Roman" w:hAnsi="Times New Roman" w:cs="Times New Roman"/>
          <w:b w:val="0"/>
          <w:bCs w:val="0"/>
          <w:i w:val="0"/>
          <w:sz w:val="18"/>
          <w:szCs w:val="18"/>
        </w:rPr>
        <w:tab/>
      </w:r>
      <w:r w:rsidRPr="00F13164">
        <w:rPr>
          <w:rFonts w:ascii="Times New Roman" w:hAnsi="Times New Roman" w:cs="Times New Roman"/>
          <w:b w:val="0"/>
          <w:bCs w:val="0"/>
          <w:i w:val="0"/>
          <w:sz w:val="18"/>
          <w:szCs w:val="18"/>
        </w:rPr>
        <w:tab/>
      </w:r>
      <w:r w:rsidRPr="00F13164">
        <w:rPr>
          <w:rFonts w:ascii="Times New Roman" w:hAnsi="Times New Roman" w:cs="Times New Roman"/>
          <w:b w:val="0"/>
          <w:bCs w:val="0"/>
          <w:i w:val="0"/>
          <w:sz w:val="18"/>
          <w:szCs w:val="18"/>
        </w:rPr>
        <w:tab/>
      </w:r>
      <w:r w:rsidRPr="00F13164">
        <w:rPr>
          <w:rFonts w:ascii="Times New Roman" w:hAnsi="Times New Roman" w:cs="Times New Roman"/>
          <w:b w:val="0"/>
          <w:bCs w:val="0"/>
          <w:i w:val="0"/>
          <w:sz w:val="18"/>
          <w:szCs w:val="18"/>
        </w:rPr>
        <w:tab/>
      </w:r>
      <w:r w:rsidRPr="00F13164">
        <w:rPr>
          <w:rFonts w:ascii="Times New Roman" w:hAnsi="Times New Roman" w:cs="Times New Roman"/>
          <w:b w:val="0"/>
          <w:bCs w:val="0"/>
          <w:i w:val="0"/>
          <w:sz w:val="18"/>
          <w:szCs w:val="18"/>
        </w:rPr>
        <w:tab/>
      </w:r>
      <w:r w:rsidR="00F13164">
        <w:rPr>
          <w:rFonts w:ascii="Times New Roman" w:hAnsi="Times New Roman" w:cs="Times New Roman"/>
          <w:b w:val="0"/>
          <w:bCs w:val="0"/>
          <w:i w:val="0"/>
          <w:sz w:val="18"/>
          <w:szCs w:val="18"/>
        </w:rPr>
        <w:t xml:space="preserve">                                               </w:t>
      </w:r>
      <w:r w:rsidRPr="00F13164">
        <w:rPr>
          <w:rFonts w:ascii="Times New Roman" w:hAnsi="Times New Roman" w:cs="Times New Roman"/>
          <w:b w:val="0"/>
          <w:bCs w:val="0"/>
          <w:i w:val="0"/>
          <w:sz w:val="18"/>
          <w:szCs w:val="18"/>
        </w:rPr>
        <w:t>(указать цель использования)</w:t>
      </w:r>
    </w:p>
    <w:p w:rsidR="00796B71" w:rsidRPr="00F13164" w:rsidRDefault="00796B71" w:rsidP="00F13164">
      <w:pPr>
        <w:pStyle w:val="11"/>
        <w:keepNext w:val="0"/>
        <w:tabs>
          <w:tab w:val="left" w:pos="432"/>
        </w:tabs>
        <w:autoSpaceDE w:val="0"/>
        <w:autoSpaceDN w:val="0"/>
        <w:adjustRightInd w:val="0"/>
        <w:spacing w:before="0" w:after="0"/>
        <w:ind w:right="140"/>
        <w:jc w:val="both"/>
        <w:rPr>
          <w:rFonts w:ascii="Times New Roman" w:hAnsi="Times New Roman" w:cs="Times New Roman"/>
          <w:b w:val="0"/>
          <w:bCs w:val="0"/>
          <w:i w:val="0"/>
          <w:sz w:val="18"/>
          <w:szCs w:val="18"/>
        </w:rPr>
      </w:pPr>
    </w:p>
    <w:p w:rsidR="00796B71" w:rsidRPr="00F13164" w:rsidRDefault="00796B71" w:rsidP="00F13164">
      <w:pPr>
        <w:pStyle w:val="11"/>
        <w:keepNext w:val="0"/>
        <w:tabs>
          <w:tab w:val="left" w:pos="432"/>
        </w:tabs>
        <w:autoSpaceDE w:val="0"/>
        <w:autoSpaceDN w:val="0"/>
        <w:adjustRightInd w:val="0"/>
        <w:spacing w:before="0" w:after="0"/>
        <w:ind w:right="140"/>
        <w:jc w:val="both"/>
        <w:rPr>
          <w:rFonts w:ascii="Times New Roman" w:hAnsi="Times New Roman" w:cs="Times New Roman"/>
          <w:b w:val="0"/>
          <w:bCs w:val="0"/>
          <w:i w:val="0"/>
          <w:sz w:val="18"/>
          <w:szCs w:val="18"/>
        </w:rPr>
      </w:pPr>
      <w:r w:rsidRPr="00F13164">
        <w:rPr>
          <w:rFonts w:ascii="Times New Roman" w:hAnsi="Times New Roman" w:cs="Times New Roman"/>
          <w:b w:val="0"/>
          <w:bCs w:val="0"/>
          <w:i w:val="0"/>
          <w:sz w:val="18"/>
          <w:szCs w:val="18"/>
        </w:rPr>
        <w:t xml:space="preserve">Заявитель </w:t>
      </w:r>
      <w:r w:rsidRPr="00F13164">
        <w:rPr>
          <w:rFonts w:ascii="Times New Roman" w:hAnsi="Times New Roman" w:cs="Times New Roman"/>
          <w:b w:val="0"/>
          <w:bCs w:val="0"/>
          <w:i w:val="0"/>
          <w:sz w:val="18"/>
          <w:szCs w:val="18"/>
        </w:rPr>
        <w:tab/>
      </w:r>
      <w:r w:rsidRPr="00F13164">
        <w:rPr>
          <w:rFonts w:ascii="Times New Roman" w:hAnsi="Times New Roman" w:cs="Times New Roman"/>
          <w:b w:val="0"/>
          <w:bCs w:val="0"/>
          <w:i w:val="0"/>
          <w:sz w:val="18"/>
          <w:szCs w:val="18"/>
        </w:rPr>
        <w:tab/>
      </w:r>
      <w:r w:rsidRPr="00F13164">
        <w:rPr>
          <w:rFonts w:ascii="Times New Roman" w:hAnsi="Times New Roman" w:cs="Times New Roman"/>
          <w:b w:val="0"/>
          <w:bCs w:val="0"/>
          <w:i w:val="0"/>
          <w:sz w:val="18"/>
          <w:szCs w:val="18"/>
        </w:rPr>
        <w:tab/>
      </w:r>
      <w:r w:rsidRPr="00F13164">
        <w:rPr>
          <w:rFonts w:ascii="Times New Roman" w:hAnsi="Times New Roman" w:cs="Times New Roman"/>
          <w:b w:val="0"/>
          <w:bCs w:val="0"/>
          <w:i w:val="0"/>
          <w:sz w:val="18"/>
          <w:szCs w:val="18"/>
        </w:rPr>
        <w:tab/>
      </w:r>
      <w:r w:rsidRPr="00F13164">
        <w:rPr>
          <w:rFonts w:ascii="Times New Roman" w:hAnsi="Times New Roman" w:cs="Times New Roman"/>
          <w:b w:val="0"/>
          <w:bCs w:val="0"/>
          <w:i w:val="0"/>
          <w:sz w:val="18"/>
          <w:szCs w:val="18"/>
        </w:rPr>
        <w:tab/>
      </w:r>
      <w:r w:rsidRPr="00F13164">
        <w:rPr>
          <w:rFonts w:ascii="Times New Roman" w:hAnsi="Times New Roman" w:cs="Times New Roman"/>
          <w:b w:val="0"/>
          <w:bCs w:val="0"/>
          <w:i w:val="0"/>
          <w:sz w:val="18"/>
          <w:szCs w:val="18"/>
        </w:rPr>
        <w:tab/>
      </w:r>
      <w:r w:rsidRPr="00F13164">
        <w:rPr>
          <w:rFonts w:ascii="Times New Roman" w:hAnsi="Times New Roman" w:cs="Times New Roman"/>
          <w:b w:val="0"/>
          <w:bCs w:val="0"/>
          <w:i w:val="0"/>
          <w:sz w:val="18"/>
          <w:szCs w:val="18"/>
        </w:rPr>
        <w:tab/>
      </w:r>
      <w:r w:rsidR="00F13164">
        <w:rPr>
          <w:rFonts w:ascii="Times New Roman" w:hAnsi="Times New Roman" w:cs="Times New Roman"/>
          <w:b w:val="0"/>
          <w:bCs w:val="0"/>
          <w:i w:val="0"/>
          <w:sz w:val="18"/>
          <w:szCs w:val="18"/>
        </w:rPr>
        <w:t xml:space="preserve">                                               </w:t>
      </w:r>
      <w:r w:rsidRPr="00F13164">
        <w:rPr>
          <w:rFonts w:ascii="Times New Roman" w:hAnsi="Times New Roman" w:cs="Times New Roman"/>
          <w:b w:val="0"/>
          <w:bCs w:val="0"/>
          <w:i w:val="0"/>
          <w:sz w:val="18"/>
          <w:szCs w:val="18"/>
        </w:rPr>
        <w:t>_________________________</w:t>
      </w:r>
    </w:p>
    <w:p w:rsidR="00796B71" w:rsidRPr="00F13164" w:rsidRDefault="00796B71" w:rsidP="00F13164">
      <w:pPr>
        <w:pStyle w:val="11"/>
        <w:keepNext w:val="0"/>
        <w:tabs>
          <w:tab w:val="left" w:pos="432"/>
        </w:tabs>
        <w:autoSpaceDE w:val="0"/>
        <w:autoSpaceDN w:val="0"/>
        <w:adjustRightInd w:val="0"/>
        <w:spacing w:before="0" w:after="0"/>
        <w:ind w:right="140"/>
        <w:jc w:val="both"/>
        <w:rPr>
          <w:rFonts w:ascii="Times New Roman" w:hAnsi="Times New Roman" w:cs="Times New Roman"/>
          <w:b w:val="0"/>
          <w:bCs w:val="0"/>
          <w:i w:val="0"/>
          <w:sz w:val="18"/>
          <w:szCs w:val="18"/>
        </w:rPr>
      </w:pPr>
      <w:r w:rsidRPr="00F13164">
        <w:rPr>
          <w:rFonts w:ascii="Times New Roman" w:hAnsi="Times New Roman" w:cs="Times New Roman"/>
          <w:b w:val="0"/>
          <w:bCs w:val="0"/>
          <w:i w:val="0"/>
          <w:sz w:val="18"/>
          <w:szCs w:val="18"/>
        </w:rPr>
        <w:t xml:space="preserve"> </w:t>
      </w:r>
      <w:r w:rsidRPr="00F13164">
        <w:rPr>
          <w:rFonts w:ascii="Times New Roman" w:hAnsi="Times New Roman" w:cs="Times New Roman"/>
          <w:b w:val="0"/>
          <w:bCs w:val="0"/>
          <w:i w:val="0"/>
          <w:sz w:val="18"/>
          <w:szCs w:val="18"/>
        </w:rPr>
        <w:tab/>
      </w:r>
      <w:r w:rsidRPr="00F13164">
        <w:rPr>
          <w:rFonts w:ascii="Times New Roman" w:hAnsi="Times New Roman" w:cs="Times New Roman"/>
          <w:b w:val="0"/>
          <w:bCs w:val="0"/>
          <w:i w:val="0"/>
          <w:sz w:val="18"/>
          <w:szCs w:val="18"/>
        </w:rPr>
        <w:tab/>
      </w:r>
      <w:r w:rsidRPr="00F13164">
        <w:rPr>
          <w:rFonts w:ascii="Times New Roman" w:hAnsi="Times New Roman" w:cs="Times New Roman"/>
          <w:b w:val="0"/>
          <w:bCs w:val="0"/>
          <w:i w:val="0"/>
          <w:sz w:val="18"/>
          <w:szCs w:val="18"/>
        </w:rPr>
        <w:tab/>
      </w:r>
      <w:r w:rsidRPr="00F13164">
        <w:rPr>
          <w:rFonts w:ascii="Times New Roman" w:hAnsi="Times New Roman" w:cs="Times New Roman"/>
          <w:b w:val="0"/>
          <w:bCs w:val="0"/>
          <w:i w:val="0"/>
          <w:sz w:val="18"/>
          <w:szCs w:val="18"/>
        </w:rPr>
        <w:tab/>
      </w:r>
      <w:r w:rsidRPr="00F13164">
        <w:rPr>
          <w:rFonts w:ascii="Times New Roman" w:hAnsi="Times New Roman" w:cs="Times New Roman"/>
          <w:b w:val="0"/>
          <w:bCs w:val="0"/>
          <w:i w:val="0"/>
          <w:sz w:val="18"/>
          <w:szCs w:val="18"/>
        </w:rPr>
        <w:tab/>
      </w:r>
      <w:r w:rsidRPr="00F13164">
        <w:rPr>
          <w:rFonts w:ascii="Times New Roman" w:hAnsi="Times New Roman" w:cs="Times New Roman"/>
          <w:b w:val="0"/>
          <w:bCs w:val="0"/>
          <w:i w:val="0"/>
          <w:sz w:val="18"/>
          <w:szCs w:val="18"/>
        </w:rPr>
        <w:tab/>
      </w:r>
      <w:r w:rsidRPr="00F13164">
        <w:rPr>
          <w:rFonts w:ascii="Times New Roman" w:hAnsi="Times New Roman" w:cs="Times New Roman"/>
          <w:b w:val="0"/>
          <w:bCs w:val="0"/>
          <w:i w:val="0"/>
          <w:sz w:val="18"/>
          <w:szCs w:val="18"/>
        </w:rPr>
        <w:tab/>
      </w:r>
      <w:r w:rsidRPr="00F13164">
        <w:rPr>
          <w:rFonts w:ascii="Times New Roman" w:hAnsi="Times New Roman" w:cs="Times New Roman"/>
          <w:b w:val="0"/>
          <w:bCs w:val="0"/>
          <w:i w:val="0"/>
          <w:sz w:val="18"/>
          <w:szCs w:val="18"/>
        </w:rPr>
        <w:tab/>
      </w:r>
      <w:r w:rsidRPr="00F13164">
        <w:rPr>
          <w:rFonts w:ascii="Times New Roman" w:hAnsi="Times New Roman" w:cs="Times New Roman"/>
          <w:b w:val="0"/>
          <w:bCs w:val="0"/>
          <w:i w:val="0"/>
          <w:sz w:val="18"/>
          <w:szCs w:val="18"/>
        </w:rPr>
        <w:tab/>
      </w:r>
      <w:r w:rsidRPr="00F13164">
        <w:rPr>
          <w:rFonts w:ascii="Times New Roman" w:hAnsi="Times New Roman" w:cs="Times New Roman"/>
          <w:b w:val="0"/>
          <w:bCs w:val="0"/>
          <w:i w:val="0"/>
          <w:sz w:val="18"/>
          <w:szCs w:val="18"/>
        </w:rPr>
        <w:tab/>
      </w:r>
      <w:r w:rsidRPr="00F13164">
        <w:rPr>
          <w:rFonts w:ascii="Times New Roman" w:hAnsi="Times New Roman" w:cs="Times New Roman"/>
          <w:b w:val="0"/>
          <w:bCs w:val="0"/>
          <w:i w:val="0"/>
          <w:sz w:val="18"/>
          <w:szCs w:val="18"/>
        </w:rPr>
        <w:tab/>
      </w:r>
      <w:r w:rsidR="00F13164">
        <w:rPr>
          <w:rFonts w:ascii="Times New Roman" w:hAnsi="Times New Roman" w:cs="Times New Roman"/>
          <w:b w:val="0"/>
          <w:bCs w:val="0"/>
          <w:i w:val="0"/>
          <w:sz w:val="18"/>
          <w:szCs w:val="18"/>
        </w:rPr>
        <w:t xml:space="preserve">                                </w:t>
      </w:r>
      <w:r w:rsidRPr="00F13164">
        <w:rPr>
          <w:rFonts w:ascii="Times New Roman" w:hAnsi="Times New Roman" w:cs="Times New Roman"/>
          <w:b w:val="0"/>
          <w:bCs w:val="0"/>
          <w:i w:val="0"/>
          <w:sz w:val="18"/>
          <w:szCs w:val="18"/>
        </w:rPr>
        <w:t xml:space="preserve">(подпись) </w:t>
      </w:r>
    </w:p>
    <w:p w:rsidR="00F13164" w:rsidRPr="00F13164" w:rsidRDefault="00796B71" w:rsidP="00F13164">
      <w:pPr>
        <w:pStyle w:val="11"/>
        <w:keepNext w:val="0"/>
        <w:tabs>
          <w:tab w:val="left" w:pos="432"/>
        </w:tabs>
        <w:autoSpaceDE w:val="0"/>
        <w:autoSpaceDN w:val="0"/>
        <w:adjustRightInd w:val="0"/>
        <w:spacing w:before="0" w:after="0"/>
        <w:ind w:right="140"/>
        <w:jc w:val="right"/>
        <w:rPr>
          <w:rFonts w:ascii="Times New Roman" w:hAnsi="Times New Roman" w:cs="Times New Roman"/>
          <w:b w:val="0"/>
          <w:bCs w:val="0"/>
          <w:i w:val="0"/>
          <w:sz w:val="18"/>
          <w:szCs w:val="18"/>
        </w:rPr>
      </w:pPr>
      <w:r w:rsidRPr="00F13164">
        <w:rPr>
          <w:rFonts w:ascii="Times New Roman" w:hAnsi="Times New Roman" w:cs="Times New Roman"/>
          <w:b w:val="0"/>
          <w:bCs w:val="0"/>
          <w:i w:val="0"/>
          <w:sz w:val="18"/>
          <w:szCs w:val="18"/>
        </w:rPr>
        <w:t>МП (при наличии)</w:t>
      </w:r>
      <w:r w:rsidR="00F13164">
        <w:rPr>
          <w:rFonts w:ascii="Times New Roman" w:hAnsi="Times New Roman" w:cs="Times New Roman"/>
          <w:b w:val="0"/>
          <w:bCs w:val="0"/>
          <w:i w:val="0"/>
          <w:sz w:val="18"/>
          <w:szCs w:val="18"/>
        </w:rPr>
        <w:t xml:space="preserve">                                                                                                                                                                                      </w:t>
      </w:r>
      <w:r w:rsidR="00F13164" w:rsidRPr="00F13164">
        <w:rPr>
          <w:rFonts w:ascii="Times New Roman" w:hAnsi="Times New Roman" w:cs="Times New Roman"/>
          <w:b w:val="0"/>
          <w:bCs w:val="0"/>
          <w:i w:val="0"/>
          <w:sz w:val="18"/>
          <w:szCs w:val="18"/>
        </w:rPr>
        <w:t xml:space="preserve"> Дата</w:t>
      </w:r>
    </w:p>
    <w:p w:rsidR="00796B71" w:rsidRPr="00F13164" w:rsidRDefault="00796B71" w:rsidP="00F13164">
      <w:pPr>
        <w:pStyle w:val="11"/>
        <w:keepNext w:val="0"/>
        <w:tabs>
          <w:tab w:val="left" w:pos="432"/>
        </w:tabs>
        <w:autoSpaceDE w:val="0"/>
        <w:autoSpaceDN w:val="0"/>
        <w:adjustRightInd w:val="0"/>
        <w:spacing w:before="0" w:after="0"/>
        <w:ind w:right="140"/>
        <w:jc w:val="both"/>
        <w:rPr>
          <w:rFonts w:ascii="Times New Roman" w:hAnsi="Times New Roman" w:cs="Times New Roman"/>
          <w:b w:val="0"/>
          <w:bCs w:val="0"/>
          <w:i w:val="0"/>
          <w:sz w:val="18"/>
          <w:szCs w:val="18"/>
        </w:rPr>
      </w:pPr>
    </w:p>
    <w:p w:rsidR="00796B71" w:rsidRPr="00F13164" w:rsidRDefault="00796B71" w:rsidP="00F13164">
      <w:pPr>
        <w:pStyle w:val="11"/>
        <w:keepNext w:val="0"/>
        <w:tabs>
          <w:tab w:val="left" w:pos="432"/>
        </w:tabs>
        <w:autoSpaceDE w:val="0"/>
        <w:autoSpaceDN w:val="0"/>
        <w:adjustRightInd w:val="0"/>
        <w:spacing w:before="0" w:after="0"/>
        <w:ind w:right="140"/>
        <w:jc w:val="both"/>
        <w:rPr>
          <w:rFonts w:ascii="Times New Roman" w:hAnsi="Times New Roman" w:cs="Times New Roman"/>
          <w:b w:val="0"/>
          <w:bCs w:val="0"/>
          <w:i w:val="0"/>
          <w:sz w:val="18"/>
          <w:szCs w:val="18"/>
        </w:rPr>
      </w:pPr>
      <w:r w:rsidRPr="00F13164">
        <w:rPr>
          <w:rFonts w:ascii="Times New Roman" w:hAnsi="Times New Roman" w:cs="Times New Roman"/>
          <w:b w:val="0"/>
          <w:bCs w:val="0"/>
          <w:i w:val="0"/>
          <w:sz w:val="18"/>
          <w:szCs w:val="18"/>
        </w:rPr>
        <w:t>Контактная информация:</w:t>
      </w:r>
    </w:p>
    <w:p w:rsidR="00796B71" w:rsidRPr="00F13164" w:rsidRDefault="00796B71" w:rsidP="00F13164">
      <w:pPr>
        <w:pStyle w:val="11"/>
        <w:keepNext w:val="0"/>
        <w:tabs>
          <w:tab w:val="left" w:pos="432"/>
        </w:tabs>
        <w:autoSpaceDE w:val="0"/>
        <w:autoSpaceDN w:val="0"/>
        <w:adjustRightInd w:val="0"/>
        <w:spacing w:before="0" w:after="0"/>
        <w:ind w:right="140"/>
        <w:jc w:val="both"/>
        <w:rPr>
          <w:rFonts w:ascii="Times New Roman" w:hAnsi="Times New Roman" w:cs="Times New Roman"/>
          <w:b w:val="0"/>
          <w:bCs w:val="0"/>
          <w:i w:val="0"/>
          <w:sz w:val="18"/>
          <w:szCs w:val="18"/>
        </w:rPr>
      </w:pPr>
      <w:r w:rsidRPr="00F13164">
        <w:rPr>
          <w:rFonts w:ascii="Times New Roman" w:hAnsi="Times New Roman" w:cs="Times New Roman"/>
          <w:b w:val="0"/>
          <w:bCs w:val="0"/>
          <w:i w:val="0"/>
          <w:sz w:val="18"/>
          <w:szCs w:val="18"/>
        </w:rPr>
        <w:t>Почтовый адрес:</w:t>
      </w:r>
    </w:p>
    <w:p w:rsidR="00796B71" w:rsidRPr="00F13164" w:rsidRDefault="00796B71" w:rsidP="00F13164">
      <w:pPr>
        <w:pStyle w:val="11"/>
        <w:keepNext w:val="0"/>
        <w:tabs>
          <w:tab w:val="left" w:pos="432"/>
        </w:tabs>
        <w:autoSpaceDE w:val="0"/>
        <w:autoSpaceDN w:val="0"/>
        <w:adjustRightInd w:val="0"/>
        <w:spacing w:before="0" w:after="0"/>
        <w:ind w:right="140"/>
        <w:jc w:val="both"/>
        <w:rPr>
          <w:rFonts w:ascii="Times New Roman" w:hAnsi="Times New Roman" w:cs="Times New Roman"/>
          <w:b w:val="0"/>
          <w:bCs w:val="0"/>
          <w:i w:val="0"/>
          <w:sz w:val="18"/>
          <w:szCs w:val="18"/>
        </w:rPr>
      </w:pPr>
      <w:r w:rsidRPr="00F13164">
        <w:rPr>
          <w:rFonts w:ascii="Times New Roman" w:hAnsi="Times New Roman" w:cs="Times New Roman"/>
          <w:b w:val="0"/>
          <w:bCs w:val="0"/>
          <w:i w:val="0"/>
          <w:sz w:val="18"/>
          <w:szCs w:val="18"/>
        </w:rPr>
        <w:t>Телефон:</w:t>
      </w:r>
    </w:p>
    <w:p w:rsidR="00796B71" w:rsidRDefault="00796B71" w:rsidP="00F13164">
      <w:pPr>
        <w:pStyle w:val="11"/>
        <w:keepNext w:val="0"/>
        <w:tabs>
          <w:tab w:val="left" w:pos="432"/>
        </w:tabs>
        <w:autoSpaceDE w:val="0"/>
        <w:autoSpaceDN w:val="0"/>
        <w:adjustRightInd w:val="0"/>
        <w:spacing w:before="0" w:after="0"/>
        <w:ind w:right="140"/>
        <w:jc w:val="both"/>
        <w:rPr>
          <w:rFonts w:ascii="Times New Roman" w:hAnsi="Times New Roman" w:cs="Times New Roman"/>
          <w:b w:val="0"/>
          <w:bCs w:val="0"/>
          <w:sz w:val="18"/>
          <w:szCs w:val="18"/>
        </w:rPr>
      </w:pPr>
      <w:r w:rsidRPr="00F13164">
        <w:rPr>
          <w:rFonts w:ascii="Times New Roman" w:hAnsi="Times New Roman" w:cs="Times New Roman"/>
          <w:b w:val="0"/>
          <w:bCs w:val="0"/>
          <w:sz w:val="18"/>
          <w:szCs w:val="18"/>
        </w:rPr>
        <w:t>Примечание: Для юридических лиц заявление заполняется на бланке организации.</w:t>
      </w:r>
    </w:p>
    <w:p w:rsidR="00F13164" w:rsidRDefault="00F13164" w:rsidP="00F13164">
      <w:pPr>
        <w:rPr>
          <w:sz w:val="18"/>
          <w:szCs w:val="18"/>
        </w:rPr>
      </w:pPr>
      <w:r>
        <w:rPr>
          <w:sz w:val="18"/>
          <w:szCs w:val="18"/>
        </w:rPr>
        <w:t>_________________________________________________________________________________________________________________</w:t>
      </w:r>
    </w:p>
    <w:p w:rsidR="0033468B" w:rsidRDefault="0033468B" w:rsidP="00F13164">
      <w:pPr>
        <w:jc w:val="center"/>
        <w:rPr>
          <w:b/>
          <w:color w:val="000000"/>
          <w:sz w:val="18"/>
          <w:szCs w:val="18"/>
        </w:rPr>
      </w:pPr>
    </w:p>
    <w:p w:rsidR="00F13164" w:rsidRPr="00F13164" w:rsidRDefault="00F13164" w:rsidP="00F13164">
      <w:pPr>
        <w:jc w:val="center"/>
        <w:rPr>
          <w:b/>
          <w:color w:val="000000"/>
          <w:sz w:val="18"/>
          <w:szCs w:val="18"/>
        </w:rPr>
      </w:pPr>
      <w:r>
        <w:rPr>
          <w:b/>
          <w:color w:val="000000"/>
          <w:sz w:val="18"/>
          <w:szCs w:val="18"/>
        </w:rPr>
        <w:t>Постановление администрации Мошковского сельсовета Бековского района Пензенской области от 13.11.2020 № 84 «</w:t>
      </w:r>
      <w:r w:rsidRPr="00F13164">
        <w:rPr>
          <w:b/>
          <w:color w:val="000000"/>
          <w:sz w:val="18"/>
          <w:szCs w:val="18"/>
        </w:rPr>
        <w:t>Об утверждении административного регламента по осуществлению муниципального жилищного контроля на территории Мошковского сельсовета Бековского района Пензенской области</w:t>
      </w:r>
      <w:r>
        <w:rPr>
          <w:b/>
          <w:color w:val="000000"/>
          <w:sz w:val="18"/>
          <w:szCs w:val="18"/>
        </w:rPr>
        <w:t>»</w:t>
      </w:r>
    </w:p>
    <w:p w:rsidR="00F13164" w:rsidRPr="00F13164" w:rsidRDefault="00F13164" w:rsidP="00F13164">
      <w:pPr>
        <w:jc w:val="both"/>
        <w:rPr>
          <w:color w:val="000000"/>
          <w:sz w:val="18"/>
          <w:szCs w:val="18"/>
        </w:rPr>
      </w:pPr>
      <w:r w:rsidRPr="00F13164">
        <w:rPr>
          <w:color w:val="000000"/>
          <w:sz w:val="18"/>
          <w:szCs w:val="18"/>
        </w:rPr>
        <w:t xml:space="preserve">В соответствии с федеральными законами от 29.12.2004 № 188-ФЗ «Жилищный кодекс Российской Федерации», от 06.10.2003 № 131-ФЗ «Об общих принципах организации местного самоуправления в Российской Федерации»,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постановлением Правительства Пензенской области от 29.12.2012 № 965-пП «Об утверждении порядка разработки и принятия административных регламентов осуществления муниципального контроля органами местного самоуправления муниципальных образований Пензенской области», руководствуясь статьей 23 Устава Мошковского сельсовета Бековского района Пензенской области, </w:t>
      </w:r>
    </w:p>
    <w:p w:rsidR="00F13164" w:rsidRPr="00F13164" w:rsidRDefault="00F13164" w:rsidP="00F13164">
      <w:pPr>
        <w:jc w:val="center"/>
        <w:rPr>
          <w:i/>
          <w:color w:val="000000"/>
          <w:sz w:val="18"/>
          <w:szCs w:val="18"/>
        </w:rPr>
      </w:pPr>
      <w:r w:rsidRPr="00F13164">
        <w:rPr>
          <w:color w:val="000000"/>
          <w:sz w:val="18"/>
          <w:szCs w:val="18"/>
        </w:rPr>
        <w:t xml:space="preserve">администрация Мошковского сельсовета </w:t>
      </w:r>
      <w:r w:rsidRPr="00F13164">
        <w:rPr>
          <w:b/>
          <w:color w:val="000000"/>
          <w:sz w:val="18"/>
          <w:szCs w:val="18"/>
        </w:rPr>
        <w:t>постановляет:</w:t>
      </w:r>
    </w:p>
    <w:p w:rsidR="00F13164" w:rsidRPr="00F13164" w:rsidRDefault="00F13164" w:rsidP="00F13164">
      <w:pPr>
        <w:jc w:val="both"/>
        <w:rPr>
          <w:color w:val="000000"/>
          <w:sz w:val="18"/>
          <w:szCs w:val="18"/>
        </w:rPr>
      </w:pPr>
      <w:r w:rsidRPr="00F13164">
        <w:rPr>
          <w:color w:val="000000"/>
          <w:sz w:val="18"/>
          <w:szCs w:val="18"/>
        </w:rPr>
        <w:t>1. Утвердить прилагаемый административный регламент по осуществлению муниципального жилищного контроля на территории Мошковского сельсовета Бековского района Пензенской области.</w:t>
      </w:r>
    </w:p>
    <w:p w:rsidR="00F13164" w:rsidRPr="00F13164" w:rsidRDefault="00F13164" w:rsidP="00F13164">
      <w:pPr>
        <w:jc w:val="both"/>
        <w:rPr>
          <w:color w:val="000000"/>
          <w:sz w:val="18"/>
          <w:szCs w:val="18"/>
        </w:rPr>
      </w:pPr>
      <w:r w:rsidRPr="00F13164">
        <w:rPr>
          <w:color w:val="000000"/>
          <w:sz w:val="18"/>
          <w:szCs w:val="18"/>
        </w:rPr>
        <w:t>2. Признать утратившим силу постановление администрации Мошковского сельсовета Бековского района Пензенской области от 25.09.2020 № 60 «Об утверждении административного регламента осуществления муниципального жилищного контроля на территории Мошковского сельсовета Бековского района Пензенской области».</w:t>
      </w:r>
    </w:p>
    <w:p w:rsidR="00F13164" w:rsidRPr="00F13164" w:rsidRDefault="00F13164" w:rsidP="00F13164">
      <w:pPr>
        <w:tabs>
          <w:tab w:val="left" w:pos="851"/>
        </w:tabs>
        <w:jc w:val="both"/>
        <w:rPr>
          <w:color w:val="000000"/>
          <w:kern w:val="2"/>
          <w:sz w:val="18"/>
          <w:szCs w:val="18"/>
        </w:rPr>
      </w:pPr>
      <w:r w:rsidRPr="00F13164">
        <w:rPr>
          <w:color w:val="000000"/>
          <w:kern w:val="2"/>
          <w:sz w:val="18"/>
          <w:szCs w:val="18"/>
        </w:rPr>
        <w:t>3. Опубликовать настоящее постановление в информационном бюллетене «Ведомости Мошковского сельсовета» и разместить на официальном сайте администрации Мошковского сельсовета Бековского района Пензенской области в информационно-телекоммуникационной сети «Интернет».</w:t>
      </w:r>
    </w:p>
    <w:p w:rsidR="00F13164" w:rsidRPr="00F13164" w:rsidRDefault="00F13164" w:rsidP="00F13164">
      <w:pPr>
        <w:tabs>
          <w:tab w:val="left" w:pos="851"/>
        </w:tabs>
        <w:jc w:val="both"/>
        <w:rPr>
          <w:color w:val="000000"/>
          <w:kern w:val="2"/>
          <w:sz w:val="18"/>
          <w:szCs w:val="18"/>
        </w:rPr>
      </w:pPr>
      <w:r w:rsidRPr="00F13164">
        <w:rPr>
          <w:color w:val="000000"/>
          <w:kern w:val="2"/>
          <w:sz w:val="18"/>
          <w:szCs w:val="18"/>
        </w:rPr>
        <w:t>4. Настоящее постановление вступает в силу после его официального опубликования.</w:t>
      </w:r>
    </w:p>
    <w:p w:rsidR="00F13164" w:rsidRPr="00F13164" w:rsidRDefault="00F13164" w:rsidP="00F13164">
      <w:pPr>
        <w:tabs>
          <w:tab w:val="left" w:pos="851"/>
        </w:tabs>
        <w:jc w:val="both"/>
        <w:rPr>
          <w:color w:val="000000"/>
          <w:kern w:val="2"/>
          <w:sz w:val="18"/>
          <w:szCs w:val="18"/>
        </w:rPr>
      </w:pPr>
      <w:r w:rsidRPr="00F13164">
        <w:rPr>
          <w:color w:val="000000"/>
          <w:kern w:val="2"/>
          <w:sz w:val="18"/>
          <w:szCs w:val="18"/>
        </w:rPr>
        <w:lastRenderedPageBreak/>
        <w:t>5. Контроль за исполнением настоящего постановления возложить на главу администрации Мошковского сельсовета Гнивковского И.Б.</w:t>
      </w:r>
    </w:p>
    <w:p w:rsidR="00F13164" w:rsidRPr="00F13164" w:rsidRDefault="00F13164" w:rsidP="00F13164">
      <w:pPr>
        <w:tabs>
          <w:tab w:val="left" w:pos="851"/>
          <w:tab w:val="left" w:pos="3975"/>
        </w:tabs>
        <w:jc w:val="both"/>
        <w:rPr>
          <w:color w:val="000000"/>
          <w:kern w:val="2"/>
          <w:sz w:val="18"/>
          <w:szCs w:val="18"/>
        </w:rPr>
      </w:pPr>
      <w:r w:rsidRPr="00F13164">
        <w:rPr>
          <w:color w:val="000000"/>
          <w:kern w:val="2"/>
          <w:sz w:val="18"/>
          <w:szCs w:val="18"/>
        </w:rPr>
        <w:t>Глава администрации</w:t>
      </w:r>
    </w:p>
    <w:p w:rsidR="00F13164" w:rsidRDefault="00F13164" w:rsidP="00F13164">
      <w:pPr>
        <w:tabs>
          <w:tab w:val="left" w:pos="851"/>
          <w:tab w:val="left" w:pos="3975"/>
        </w:tabs>
        <w:rPr>
          <w:color w:val="000000"/>
          <w:kern w:val="2"/>
          <w:sz w:val="18"/>
          <w:szCs w:val="18"/>
        </w:rPr>
      </w:pPr>
      <w:r w:rsidRPr="00F13164">
        <w:rPr>
          <w:color w:val="000000"/>
          <w:kern w:val="2"/>
          <w:sz w:val="18"/>
          <w:szCs w:val="18"/>
        </w:rPr>
        <w:t>Мошковского сельсовета                                                                       И.Б. Гнивковский</w:t>
      </w:r>
    </w:p>
    <w:p w:rsidR="00F13164" w:rsidRPr="00F13164" w:rsidRDefault="00F13164" w:rsidP="00F13164">
      <w:pPr>
        <w:tabs>
          <w:tab w:val="left" w:pos="851"/>
          <w:tab w:val="left" w:pos="3975"/>
        </w:tabs>
        <w:rPr>
          <w:color w:val="000000"/>
          <w:kern w:val="2"/>
          <w:sz w:val="18"/>
          <w:szCs w:val="18"/>
        </w:rPr>
      </w:pPr>
    </w:p>
    <w:p w:rsidR="00F13164" w:rsidRPr="00F13164" w:rsidRDefault="00F13164" w:rsidP="00F13164">
      <w:pPr>
        <w:jc w:val="center"/>
        <w:rPr>
          <w:color w:val="000000"/>
          <w:sz w:val="18"/>
          <w:szCs w:val="18"/>
        </w:rPr>
      </w:pPr>
      <w:r w:rsidRPr="00F13164">
        <w:rPr>
          <w:color w:val="000000"/>
          <w:sz w:val="18"/>
          <w:szCs w:val="18"/>
        </w:rPr>
        <w:t>Приложение</w:t>
      </w:r>
      <w:r>
        <w:rPr>
          <w:color w:val="000000"/>
          <w:sz w:val="18"/>
          <w:szCs w:val="18"/>
        </w:rPr>
        <w:t xml:space="preserve"> </w:t>
      </w:r>
      <w:r w:rsidRPr="00F13164">
        <w:rPr>
          <w:color w:val="000000"/>
          <w:sz w:val="18"/>
          <w:szCs w:val="18"/>
        </w:rPr>
        <w:t xml:space="preserve"> к постановлению администрации Мошковского сельсовета</w:t>
      </w:r>
      <w:r>
        <w:rPr>
          <w:color w:val="000000"/>
          <w:sz w:val="18"/>
          <w:szCs w:val="18"/>
        </w:rPr>
        <w:t xml:space="preserve"> </w:t>
      </w:r>
      <w:r w:rsidRPr="00F13164">
        <w:rPr>
          <w:color w:val="000000"/>
          <w:sz w:val="18"/>
          <w:szCs w:val="18"/>
        </w:rPr>
        <w:t>от 13.11.2020 № 84</w:t>
      </w:r>
    </w:p>
    <w:p w:rsidR="00F13164" w:rsidRDefault="00F13164" w:rsidP="00F13164">
      <w:pPr>
        <w:jc w:val="center"/>
        <w:rPr>
          <w:b/>
          <w:color w:val="000000"/>
          <w:sz w:val="18"/>
          <w:szCs w:val="18"/>
        </w:rPr>
      </w:pPr>
      <w:r w:rsidRPr="00F13164">
        <w:rPr>
          <w:b/>
          <w:color w:val="000000"/>
          <w:sz w:val="18"/>
          <w:szCs w:val="18"/>
        </w:rPr>
        <w:t>Административный регламент</w:t>
      </w:r>
      <w:r>
        <w:rPr>
          <w:b/>
          <w:color w:val="000000"/>
          <w:sz w:val="18"/>
          <w:szCs w:val="18"/>
        </w:rPr>
        <w:t xml:space="preserve"> </w:t>
      </w:r>
      <w:r w:rsidRPr="00F13164">
        <w:rPr>
          <w:b/>
          <w:color w:val="000000"/>
          <w:sz w:val="18"/>
          <w:szCs w:val="18"/>
        </w:rPr>
        <w:t>по осуществлению муниципального жилищного контроля на территории Мошковского сельсовета Бековского района Пензенской области</w:t>
      </w:r>
    </w:p>
    <w:p w:rsidR="0033468B" w:rsidRPr="00F13164" w:rsidRDefault="0033468B" w:rsidP="00F13164">
      <w:pPr>
        <w:jc w:val="center"/>
        <w:rPr>
          <w:b/>
          <w:color w:val="000000"/>
          <w:sz w:val="18"/>
          <w:szCs w:val="18"/>
        </w:rPr>
      </w:pPr>
    </w:p>
    <w:p w:rsidR="00F13164" w:rsidRPr="00F13164" w:rsidRDefault="00F13164" w:rsidP="00F13164">
      <w:pPr>
        <w:jc w:val="center"/>
        <w:rPr>
          <w:b/>
          <w:color w:val="000000"/>
          <w:sz w:val="18"/>
          <w:szCs w:val="18"/>
        </w:rPr>
      </w:pPr>
      <w:r w:rsidRPr="00F13164">
        <w:rPr>
          <w:b/>
          <w:color w:val="000000"/>
          <w:sz w:val="18"/>
          <w:szCs w:val="18"/>
        </w:rPr>
        <w:t>I. Общие положения</w:t>
      </w:r>
    </w:p>
    <w:p w:rsidR="00F13164" w:rsidRPr="00F13164" w:rsidRDefault="00F13164" w:rsidP="00F13164">
      <w:pPr>
        <w:jc w:val="both"/>
        <w:rPr>
          <w:sz w:val="18"/>
          <w:szCs w:val="18"/>
        </w:rPr>
      </w:pPr>
      <w:r w:rsidRPr="00F13164">
        <w:rPr>
          <w:sz w:val="18"/>
          <w:szCs w:val="18"/>
        </w:rPr>
        <w:t>1.1. Административный регламент по осуществлению муниципального жилищного контроля на территории Мошковского сельсовета Бековского района Пензенской области (далее – Административный регламент) определяет сроки и последовательность действий (административных процедур) должностных лиц, муниципальных служащих при осуществлении муниципального жилищного контроля на территории Мошковского сельсовета Бековского района Пензенской области.</w:t>
      </w:r>
    </w:p>
    <w:p w:rsidR="00F13164" w:rsidRPr="00F13164" w:rsidRDefault="00F13164" w:rsidP="00F13164">
      <w:pPr>
        <w:jc w:val="both"/>
        <w:rPr>
          <w:sz w:val="18"/>
          <w:szCs w:val="18"/>
        </w:rPr>
      </w:pPr>
      <w:r w:rsidRPr="00F13164">
        <w:rPr>
          <w:sz w:val="18"/>
          <w:szCs w:val="18"/>
        </w:rPr>
        <w:t>1.2. Вид муниципального контроля: «Осуществление муниципального жилищного контроля на территории Мошковского сельсовета Бековского района Пензенской области» (далее – муниципальный контроль).</w:t>
      </w:r>
    </w:p>
    <w:p w:rsidR="00F13164" w:rsidRPr="00F13164" w:rsidRDefault="00F13164" w:rsidP="00F13164">
      <w:pPr>
        <w:jc w:val="both"/>
        <w:rPr>
          <w:sz w:val="18"/>
          <w:szCs w:val="18"/>
        </w:rPr>
      </w:pPr>
      <w:r w:rsidRPr="00F13164">
        <w:rPr>
          <w:sz w:val="18"/>
          <w:szCs w:val="18"/>
        </w:rPr>
        <w:t>1.3. Органом, осуществляющим муниципальный контроль, является Администрация Мошковского сельсовета Бековского района Пензенской области (далее – Администрация).</w:t>
      </w:r>
    </w:p>
    <w:p w:rsidR="00F13164" w:rsidRPr="00F13164" w:rsidRDefault="00F13164" w:rsidP="00F13164">
      <w:pPr>
        <w:jc w:val="both"/>
        <w:rPr>
          <w:sz w:val="18"/>
          <w:szCs w:val="18"/>
        </w:rPr>
      </w:pPr>
      <w:r w:rsidRPr="00F13164">
        <w:rPr>
          <w:sz w:val="18"/>
          <w:szCs w:val="18"/>
        </w:rPr>
        <w:t>1.4. Перечень нормативных правовых актов, регулирующих осуществление муниципального контроля (с указанием их реквизитов и источников официального опубликования) размещен на официальном сайте администрации Мошковского сельсовета Бековского района Пензенской области http://</w:t>
      </w:r>
      <w:r w:rsidRPr="00F13164">
        <w:rPr>
          <w:sz w:val="18"/>
          <w:szCs w:val="18"/>
          <w:lang w:val="en-US"/>
        </w:rPr>
        <w:t>moshkovo</w:t>
      </w:r>
      <w:r w:rsidRPr="00F13164">
        <w:rPr>
          <w:sz w:val="18"/>
          <w:szCs w:val="18"/>
        </w:rPr>
        <w:t>.</w:t>
      </w:r>
      <w:r w:rsidRPr="00F13164">
        <w:rPr>
          <w:sz w:val="18"/>
          <w:szCs w:val="18"/>
          <w:lang w:val="en-US"/>
        </w:rPr>
        <w:t>bekovo</w:t>
      </w:r>
      <w:r w:rsidRPr="00F13164">
        <w:rPr>
          <w:sz w:val="18"/>
          <w:szCs w:val="18"/>
        </w:rPr>
        <w:t>.</w:t>
      </w:r>
      <w:r w:rsidRPr="00F13164">
        <w:rPr>
          <w:sz w:val="18"/>
          <w:szCs w:val="18"/>
          <w:lang w:val="en-US"/>
        </w:rPr>
        <w:t>pnzreg</w:t>
      </w:r>
      <w:r w:rsidRPr="00F13164">
        <w:rPr>
          <w:sz w:val="18"/>
          <w:szCs w:val="18"/>
        </w:rPr>
        <w:t>.</w:t>
      </w:r>
      <w:r w:rsidRPr="00F13164">
        <w:rPr>
          <w:sz w:val="18"/>
          <w:szCs w:val="18"/>
          <w:lang w:val="en-US"/>
        </w:rPr>
        <w:t>ru</w:t>
      </w:r>
      <w:r w:rsidRPr="00F13164">
        <w:rPr>
          <w:sz w:val="18"/>
          <w:szCs w:val="18"/>
        </w:rPr>
        <w:t xml:space="preserve"> в сети Интернет (далее – официальный сайт Администрации), в региональной государственной информационной системе «Портал государственных и муниципальных услуг (функций) Пензенской области».</w:t>
      </w:r>
    </w:p>
    <w:p w:rsidR="00F13164" w:rsidRPr="00F13164" w:rsidRDefault="00F13164" w:rsidP="00F13164">
      <w:pPr>
        <w:jc w:val="both"/>
        <w:rPr>
          <w:sz w:val="18"/>
          <w:szCs w:val="18"/>
        </w:rPr>
      </w:pPr>
      <w:r w:rsidRPr="00F13164">
        <w:rPr>
          <w:sz w:val="18"/>
          <w:szCs w:val="18"/>
        </w:rPr>
        <w:t>1.5. Предметом муниципального жилищного контроля является соблюдение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законами Пензенской области в области жилищных отношений, а также муниципальными правовыми актами Мошковского сельсовета Бековского района Пензенской области (далее – обязательные требования).</w:t>
      </w:r>
    </w:p>
    <w:p w:rsidR="00F13164" w:rsidRPr="00F13164" w:rsidRDefault="00F13164" w:rsidP="00F13164">
      <w:pPr>
        <w:jc w:val="both"/>
        <w:rPr>
          <w:sz w:val="18"/>
          <w:szCs w:val="18"/>
        </w:rPr>
      </w:pPr>
      <w:r w:rsidRPr="00F13164">
        <w:rPr>
          <w:sz w:val="18"/>
          <w:szCs w:val="18"/>
        </w:rPr>
        <w:t>Муниципальный жилищный контроль не осуществляется в отношении управляющих организаций, осуществляющих деятельность по управлению многоквартирными домами на основании лицензии на ее осуществление.</w:t>
      </w:r>
    </w:p>
    <w:p w:rsidR="00F13164" w:rsidRPr="00F13164" w:rsidRDefault="00F13164" w:rsidP="00F13164">
      <w:pPr>
        <w:jc w:val="both"/>
        <w:rPr>
          <w:sz w:val="18"/>
          <w:szCs w:val="18"/>
        </w:rPr>
      </w:pPr>
      <w:r w:rsidRPr="00F13164">
        <w:rPr>
          <w:sz w:val="18"/>
          <w:szCs w:val="18"/>
        </w:rPr>
        <w:t>1.6. Проверки проводятся должностным лицом Администрации, уполномоченным на осуществление муниципального жилищного контроля на территории Мошковского сельсовета Бековского района Пензенской области, являющимся муниципальным жилищным инспектором (далее – муниципальный жилищный инспектор).</w:t>
      </w:r>
    </w:p>
    <w:p w:rsidR="00F13164" w:rsidRPr="00F13164" w:rsidRDefault="00F13164" w:rsidP="00F13164">
      <w:pPr>
        <w:jc w:val="both"/>
        <w:rPr>
          <w:sz w:val="18"/>
          <w:szCs w:val="18"/>
        </w:rPr>
      </w:pPr>
      <w:r w:rsidRPr="00F13164">
        <w:rPr>
          <w:sz w:val="18"/>
          <w:szCs w:val="18"/>
        </w:rPr>
        <w:t>1.7. Муниципальный жилищный инспектор имеет право:</w:t>
      </w:r>
    </w:p>
    <w:p w:rsidR="00F13164" w:rsidRPr="00F13164" w:rsidRDefault="00F13164" w:rsidP="00F13164">
      <w:pPr>
        <w:jc w:val="both"/>
        <w:rPr>
          <w:sz w:val="18"/>
          <w:szCs w:val="18"/>
        </w:rPr>
      </w:pPr>
      <w:r w:rsidRPr="00F13164">
        <w:rPr>
          <w:sz w:val="18"/>
          <w:szCs w:val="18"/>
        </w:rPr>
        <w:t>1) запрашивать и безвозмездно получать, в том числе в электронной форме, документы и (или) информацию, включенные в перечень документов и (или) информации, запрашиваемых и получаемых в рамках межведомственного информационного взаимодействия органами муниципального контроля при организации и проведении проверок от иных органов местного самоуправления организаций, в распоряжении которых находятся эти документы и (или) информация, утвержденный распоряжением Правительства Российской Федерации от 19.04.2016 № 724-р (далее - межведомственный перечень) и относящиеся к предмету проверки.</w:t>
      </w:r>
    </w:p>
    <w:p w:rsidR="00F13164" w:rsidRPr="00F13164" w:rsidRDefault="00F13164" w:rsidP="00F13164">
      <w:pPr>
        <w:jc w:val="both"/>
        <w:rPr>
          <w:sz w:val="18"/>
          <w:szCs w:val="18"/>
        </w:rPr>
      </w:pPr>
      <w:r w:rsidRPr="00F13164">
        <w:rPr>
          <w:sz w:val="18"/>
          <w:szCs w:val="18"/>
        </w:rPr>
        <w:t>2) беспрепятственно по предъявлении служебного удостоверения и копии распоряжения Администрации о назначении проверки посещать территорию и расположенные на ней многоквартирные дома, наемные дома социального использования, помещения общего пользования в многоквартирных домах; с согласия собственников помещений в многоквартирном доме посещать жилые помещения и проводить их обследования; проводить исследования, испытания, расследования, экспертизы и другие мероприятия по контролю, проверять соблюдение наймодателями жилых помещений в наемных домах социального использования обязательных требований к наймодателям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соблюдение лицами, предусмотренными в соответствии с частью 2 статьи 91.18 Жилищного Кодекса Российской Федерации (далее – ЖК РФ), требований к представлению документов, подтверждающих сведения, необходимые для учета в муниципальном реестре наемных домов социального использования; проверять соответствие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такого товарищества или такого кооператива изменений требованиям законодательства Российской Федерации;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правомерность избрания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правления товарищества собственников жилья, жилищного, жилищно-строительного или иного специализированного потребительского кооператива, правомерность избрания общим собранием членов товарищества собственников жилья или правлением товарищества собственников жилья председателя правления такого товарищества, правомерность избрания правлением жилищного, жилищно-строительного или иного специализированного потребительского кооператива председателя правления такого кооператива,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статьей 162 ЖК РФ, правомерность утверждения условий этого договора и его заключения, правомерность заключения с управляющей организацией договора оказания услуг и (или) выполнения работ по содержанию и ремонту общего имущества в многоквартирном доме, правомерность заключения с указанными в части 1 статьи 164 ЖК РФ лицами договоров оказания услуг по содержанию и (или) выполнению работ по ремонту общего имущества в многоквартирном доме, правомерность утверждения условий данных договоров;</w:t>
      </w:r>
    </w:p>
    <w:p w:rsidR="00F13164" w:rsidRPr="00F13164" w:rsidRDefault="00F13164" w:rsidP="00F13164">
      <w:pPr>
        <w:jc w:val="both"/>
        <w:rPr>
          <w:sz w:val="18"/>
          <w:szCs w:val="18"/>
        </w:rPr>
      </w:pPr>
      <w:r w:rsidRPr="00F13164">
        <w:rPr>
          <w:sz w:val="18"/>
          <w:szCs w:val="18"/>
        </w:rPr>
        <w:t>3)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 внесенных в устав изменений обязательным требованиям;</w:t>
      </w:r>
    </w:p>
    <w:p w:rsidR="00F13164" w:rsidRPr="00F13164" w:rsidRDefault="00F13164" w:rsidP="00F13164">
      <w:pPr>
        <w:jc w:val="both"/>
        <w:rPr>
          <w:sz w:val="18"/>
          <w:szCs w:val="18"/>
        </w:rPr>
      </w:pPr>
      <w:r w:rsidRPr="00F13164">
        <w:rPr>
          <w:sz w:val="18"/>
          <w:szCs w:val="18"/>
        </w:rPr>
        <w:t>4) составлять протоколы об административных правонарушениях, предусмотренных частью 7 статьи 28.3 Кодекса Российской Федерации об административных правонарушениях (далее – КоАП РФ), и принимать меры по предотвращению таких нарушений;</w:t>
      </w:r>
    </w:p>
    <w:p w:rsidR="00F13164" w:rsidRPr="00F13164" w:rsidRDefault="00F13164" w:rsidP="00F13164">
      <w:pPr>
        <w:jc w:val="both"/>
        <w:rPr>
          <w:sz w:val="18"/>
          <w:szCs w:val="18"/>
        </w:rPr>
      </w:pPr>
      <w:r w:rsidRPr="00F13164">
        <w:rPr>
          <w:sz w:val="18"/>
          <w:szCs w:val="18"/>
        </w:rPr>
        <w:lastRenderedPageBreak/>
        <w:t>5)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F13164" w:rsidRPr="00F13164" w:rsidRDefault="00F13164" w:rsidP="00F13164">
      <w:pPr>
        <w:jc w:val="both"/>
        <w:rPr>
          <w:sz w:val="18"/>
          <w:szCs w:val="18"/>
        </w:rPr>
      </w:pPr>
      <w:r w:rsidRPr="00F13164">
        <w:rPr>
          <w:sz w:val="18"/>
          <w:szCs w:val="18"/>
        </w:rPr>
        <w:t>6) обращаться в суд с заявлениями:</w:t>
      </w:r>
    </w:p>
    <w:p w:rsidR="00F13164" w:rsidRPr="00F13164" w:rsidRDefault="00F13164" w:rsidP="00F13164">
      <w:pPr>
        <w:jc w:val="both"/>
        <w:rPr>
          <w:sz w:val="18"/>
          <w:szCs w:val="18"/>
        </w:rPr>
      </w:pPr>
      <w:r w:rsidRPr="00F13164">
        <w:rPr>
          <w:sz w:val="18"/>
          <w:szCs w:val="18"/>
        </w:rPr>
        <w:t>а)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с нарушением требований ЖК РФ;</w:t>
      </w:r>
    </w:p>
    <w:p w:rsidR="00F13164" w:rsidRPr="00F13164" w:rsidRDefault="00F13164" w:rsidP="00F13164">
      <w:pPr>
        <w:jc w:val="both"/>
        <w:rPr>
          <w:sz w:val="18"/>
          <w:szCs w:val="18"/>
        </w:rPr>
      </w:pPr>
      <w:r w:rsidRPr="00F13164">
        <w:rPr>
          <w:sz w:val="18"/>
          <w:szCs w:val="18"/>
        </w:rPr>
        <w:t>б)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ЖК РФ либо в случае выявления нарушений порядка создания такого товарищества или такого кооператива, если эти нарушения носят неустранимый характер;</w:t>
      </w:r>
    </w:p>
    <w:p w:rsidR="00F13164" w:rsidRPr="00F13164" w:rsidRDefault="00F13164" w:rsidP="00F13164">
      <w:pPr>
        <w:jc w:val="both"/>
        <w:rPr>
          <w:sz w:val="18"/>
          <w:szCs w:val="18"/>
        </w:rPr>
      </w:pPr>
      <w:r w:rsidRPr="00F13164">
        <w:rPr>
          <w:sz w:val="18"/>
          <w:szCs w:val="18"/>
        </w:rPr>
        <w:t>в)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ЖК РФ о выборе управляющей организации, об 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
    <w:p w:rsidR="00F13164" w:rsidRPr="00F13164" w:rsidRDefault="00F13164" w:rsidP="00F13164">
      <w:pPr>
        <w:jc w:val="both"/>
        <w:rPr>
          <w:sz w:val="18"/>
          <w:szCs w:val="18"/>
        </w:rPr>
      </w:pPr>
      <w:r w:rsidRPr="00F13164">
        <w:rPr>
          <w:sz w:val="18"/>
          <w:szCs w:val="18"/>
        </w:rPr>
        <w:t>г) в защиту прав и законных интересов собственников помещений в многоквартирном доме,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rsidR="00F13164" w:rsidRPr="00F13164" w:rsidRDefault="00F13164" w:rsidP="00F13164">
      <w:pPr>
        <w:jc w:val="both"/>
        <w:rPr>
          <w:sz w:val="18"/>
          <w:szCs w:val="18"/>
        </w:rPr>
      </w:pPr>
      <w:r w:rsidRPr="00F13164">
        <w:rPr>
          <w:sz w:val="18"/>
          <w:szCs w:val="18"/>
        </w:rPr>
        <w:t xml:space="preserve">д) о признании договора найма жилого помещения жилищного фонда социального использования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ЖК РФ. </w:t>
      </w:r>
    </w:p>
    <w:p w:rsidR="00F13164" w:rsidRPr="00F13164" w:rsidRDefault="00F13164" w:rsidP="00F13164">
      <w:pPr>
        <w:jc w:val="both"/>
        <w:rPr>
          <w:sz w:val="18"/>
          <w:szCs w:val="18"/>
        </w:rPr>
      </w:pPr>
      <w:r w:rsidRPr="00F13164">
        <w:rPr>
          <w:sz w:val="18"/>
          <w:szCs w:val="18"/>
        </w:rPr>
        <w:t>7) осуществлять иные права, предусмотренные законодательством Российской Федерации.</w:t>
      </w:r>
    </w:p>
    <w:p w:rsidR="00F13164" w:rsidRPr="00F13164" w:rsidRDefault="00F13164" w:rsidP="00F13164">
      <w:pPr>
        <w:jc w:val="both"/>
        <w:rPr>
          <w:sz w:val="18"/>
          <w:szCs w:val="18"/>
        </w:rPr>
      </w:pPr>
      <w:r w:rsidRPr="00F13164">
        <w:rPr>
          <w:sz w:val="18"/>
          <w:szCs w:val="18"/>
        </w:rPr>
        <w:t>1.8. Обязанности и ограничения муниципального жилищного инспектора при проведении проверки:</w:t>
      </w:r>
    </w:p>
    <w:p w:rsidR="00F13164" w:rsidRPr="00F13164" w:rsidRDefault="00F13164" w:rsidP="00F13164">
      <w:pPr>
        <w:jc w:val="both"/>
        <w:rPr>
          <w:sz w:val="18"/>
          <w:szCs w:val="18"/>
        </w:rPr>
      </w:pPr>
      <w:r w:rsidRPr="00F13164">
        <w:rPr>
          <w:sz w:val="18"/>
          <w:szCs w:val="18"/>
        </w:rPr>
        <w:t>1.8.1. Муниципальный жилищный инспектор при проведении проверки обязан:</w:t>
      </w:r>
    </w:p>
    <w:p w:rsidR="00F13164" w:rsidRPr="00F13164" w:rsidRDefault="00F13164" w:rsidP="00F13164">
      <w:pPr>
        <w:jc w:val="both"/>
        <w:rPr>
          <w:sz w:val="18"/>
          <w:szCs w:val="18"/>
        </w:rPr>
      </w:pPr>
      <w:r w:rsidRPr="00F13164">
        <w:rPr>
          <w:sz w:val="18"/>
          <w:szCs w:val="18"/>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p>
    <w:p w:rsidR="00F13164" w:rsidRPr="00F13164" w:rsidRDefault="00F13164" w:rsidP="00F13164">
      <w:pPr>
        <w:jc w:val="both"/>
        <w:rPr>
          <w:sz w:val="18"/>
          <w:szCs w:val="18"/>
        </w:rPr>
      </w:pPr>
      <w:r w:rsidRPr="00F13164">
        <w:rPr>
          <w:sz w:val="18"/>
          <w:szCs w:val="18"/>
        </w:rPr>
        <w:t>2) соблюдать законодательство Российской Федерации, права и законные интересы юридического лица, индивидуального предпринимателя, гражданина проверка которых проводится;</w:t>
      </w:r>
    </w:p>
    <w:p w:rsidR="00F13164" w:rsidRPr="00F13164" w:rsidRDefault="00F13164" w:rsidP="00F13164">
      <w:pPr>
        <w:jc w:val="both"/>
        <w:rPr>
          <w:sz w:val="18"/>
          <w:szCs w:val="18"/>
        </w:rPr>
      </w:pPr>
      <w:r w:rsidRPr="00F13164">
        <w:rPr>
          <w:sz w:val="18"/>
          <w:szCs w:val="18"/>
        </w:rPr>
        <w:t>3) проводить проверку на основании распоряжения Администрации о ее проведении в соответствии с ее назначением;</w:t>
      </w:r>
    </w:p>
    <w:p w:rsidR="00F13164" w:rsidRPr="00F13164" w:rsidRDefault="00F13164" w:rsidP="00F13164">
      <w:pPr>
        <w:jc w:val="both"/>
        <w:rPr>
          <w:sz w:val="18"/>
          <w:szCs w:val="18"/>
        </w:rPr>
      </w:pPr>
      <w:r w:rsidRPr="00F13164">
        <w:rPr>
          <w:sz w:val="18"/>
          <w:szCs w:val="18"/>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Администрации о проведении проверки и в случае, предусмотренном частью 5 статьи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ФЗ № 294-ФЗ), копии документа о согласовании проведения проверки. Согласование осуществляется с прокуратурой Бековского района Пензенской области (далее – прокуратура) в порядке, предусмотренном ФЗ № 294-ФЗ;</w:t>
      </w:r>
    </w:p>
    <w:p w:rsidR="00F13164" w:rsidRPr="00F13164" w:rsidRDefault="00F13164" w:rsidP="00F13164">
      <w:pPr>
        <w:jc w:val="both"/>
        <w:rPr>
          <w:sz w:val="18"/>
          <w:szCs w:val="18"/>
        </w:rPr>
      </w:pPr>
      <w:r w:rsidRPr="00F13164">
        <w:rPr>
          <w:sz w:val="18"/>
          <w:szCs w:val="18"/>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присутствовать при проведении проверки и давать разъяснения по вопросам, относящимся к предмету проверки;</w:t>
      </w:r>
    </w:p>
    <w:p w:rsidR="00F13164" w:rsidRPr="00F13164" w:rsidRDefault="00F13164" w:rsidP="00F13164">
      <w:pPr>
        <w:jc w:val="both"/>
        <w:rPr>
          <w:sz w:val="18"/>
          <w:szCs w:val="18"/>
        </w:rPr>
      </w:pPr>
      <w:r w:rsidRPr="00F13164">
        <w:rPr>
          <w:sz w:val="18"/>
          <w:szCs w:val="18"/>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присутствующим при проведении проверки, информацию и документы, относящиеся к предмету проверки;</w:t>
      </w:r>
    </w:p>
    <w:p w:rsidR="00F13164" w:rsidRPr="00F13164" w:rsidRDefault="00F13164" w:rsidP="00F13164">
      <w:pPr>
        <w:jc w:val="both"/>
        <w:rPr>
          <w:sz w:val="18"/>
          <w:szCs w:val="18"/>
        </w:rPr>
      </w:pPr>
      <w:r w:rsidRPr="00F13164">
        <w:rPr>
          <w:sz w:val="18"/>
          <w:szCs w:val="18"/>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с результатами проверки;</w:t>
      </w:r>
    </w:p>
    <w:p w:rsidR="00F13164" w:rsidRPr="00F13164" w:rsidRDefault="00F13164" w:rsidP="00F13164">
      <w:pPr>
        <w:jc w:val="both"/>
        <w:rPr>
          <w:sz w:val="18"/>
          <w:szCs w:val="18"/>
        </w:rPr>
      </w:pPr>
      <w:r w:rsidRPr="00F13164">
        <w:rPr>
          <w:sz w:val="18"/>
          <w:szCs w:val="18"/>
        </w:rPr>
        <w:t>8)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гражданина с документами и (или) информацией, полученными в рамках межведомственного информационного взаимодействия;</w:t>
      </w:r>
    </w:p>
    <w:p w:rsidR="00F13164" w:rsidRPr="00F13164" w:rsidRDefault="00F13164" w:rsidP="00F13164">
      <w:pPr>
        <w:jc w:val="both"/>
        <w:rPr>
          <w:sz w:val="18"/>
          <w:szCs w:val="18"/>
        </w:rPr>
      </w:pPr>
      <w:r w:rsidRPr="00F13164">
        <w:rPr>
          <w:sz w:val="18"/>
          <w:szCs w:val="18"/>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F13164" w:rsidRPr="00F13164" w:rsidRDefault="00F13164" w:rsidP="00F13164">
      <w:pPr>
        <w:jc w:val="both"/>
        <w:rPr>
          <w:sz w:val="18"/>
          <w:szCs w:val="18"/>
        </w:rPr>
      </w:pPr>
      <w:r w:rsidRPr="00F13164">
        <w:rPr>
          <w:sz w:val="18"/>
          <w:szCs w:val="18"/>
        </w:rPr>
        <w:t>10) доказывать обоснованность своих действий при их обжаловании юридическими лицами, индивидуальными предпринимателями, гражданами в порядке, установленном законодательством Российской Федерации;</w:t>
      </w:r>
    </w:p>
    <w:p w:rsidR="00F13164" w:rsidRPr="00F13164" w:rsidRDefault="00F13164" w:rsidP="00F13164">
      <w:pPr>
        <w:jc w:val="both"/>
        <w:rPr>
          <w:sz w:val="18"/>
          <w:szCs w:val="18"/>
        </w:rPr>
      </w:pPr>
      <w:r w:rsidRPr="00F13164">
        <w:rPr>
          <w:sz w:val="18"/>
          <w:szCs w:val="18"/>
        </w:rPr>
        <w:t>11) соблюдать сроки проведения проверки, установленные Административным регламентом и действующим законодательством Российской Федерации;</w:t>
      </w:r>
    </w:p>
    <w:p w:rsidR="00F13164" w:rsidRPr="00F13164" w:rsidRDefault="00F13164" w:rsidP="00F13164">
      <w:pPr>
        <w:jc w:val="both"/>
        <w:rPr>
          <w:sz w:val="18"/>
          <w:szCs w:val="18"/>
        </w:rPr>
      </w:pPr>
      <w:r w:rsidRPr="00F13164">
        <w:rPr>
          <w:sz w:val="18"/>
          <w:szCs w:val="18"/>
        </w:rPr>
        <w:t>12) не требовать от юридического лица, индивидуального предпринимателя, гражданина документы и иные сведения, представление которых не предусмотрено законодательством Российской Федерации;</w:t>
      </w:r>
    </w:p>
    <w:p w:rsidR="00F13164" w:rsidRPr="00F13164" w:rsidRDefault="00F13164" w:rsidP="00F13164">
      <w:pPr>
        <w:jc w:val="both"/>
        <w:rPr>
          <w:sz w:val="18"/>
          <w:szCs w:val="18"/>
        </w:rPr>
      </w:pPr>
      <w:r w:rsidRPr="00F13164">
        <w:rPr>
          <w:sz w:val="18"/>
          <w:szCs w:val="18"/>
        </w:rPr>
        <w:t>13)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ознакомить их с положениями Административного регламента, в соответствии с которым проводится проверка;</w:t>
      </w:r>
    </w:p>
    <w:p w:rsidR="00F13164" w:rsidRPr="00F13164" w:rsidRDefault="00F13164" w:rsidP="00F13164">
      <w:pPr>
        <w:jc w:val="both"/>
        <w:rPr>
          <w:sz w:val="18"/>
          <w:szCs w:val="18"/>
        </w:rPr>
      </w:pPr>
      <w:r w:rsidRPr="00F13164">
        <w:rPr>
          <w:sz w:val="18"/>
          <w:szCs w:val="18"/>
        </w:rPr>
        <w:t>14)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F13164" w:rsidRPr="00F13164" w:rsidRDefault="00F13164" w:rsidP="00F13164">
      <w:pPr>
        <w:jc w:val="both"/>
        <w:rPr>
          <w:sz w:val="18"/>
          <w:szCs w:val="18"/>
        </w:rPr>
      </w:pPr>
      <w:r w:rsidRPr="00F13164">
        <w:rPr>
          <w:sz w:val="18"/>
          <w:szCs w:val="18"/>
        </w:rPr>
        <w:t xml:space="preserve">15) истребовать в рамках межведомственного информационного взаимодействия документы и (или) информацию, включенные межведомственный перечень, от иных государственных органов, органов местного самоуправления либо подведомственных </w:t>
      </w:r>
      <w:r w:rsidRPr="00F13164">
        <w:rPr>
          <w:sz w:val="18"/>
          <w:szCs w:val="18"/>
        </w:rPr>
        <w:lastRenderedPageBreak/>
        <w:t>государственным органам или органам местного самоуправления организаций, в распоряжении которых находятся указанные документы;</w:t>
      </w:r>
    </w:p>
    <w:p w:rsidR="00F13164" w:rsidRPr="00F13164" w:rsidRDefault="00F13164" w:rsidP="00F13164">
      <w:pPr>
        <w:jc w:val="both"/>
        <w:rPr>
          <w:sz w:val="18"/>
          <w:szCs w:val="18"/>
        </w:rPr>
      </w:pPr>
      <w:r w:rsidRPr="00F13164">
        <w:rPr>
          <w:sz w:val="18"/>
          <w:szCs w:val="18"/>
        </w:rPr>
        <w:t>16) не предъявлять требований к юридическим лицам, индивидуальным предпринимателям, гражданам о представлении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межведомственный перечень.</w:t>
      </w:r>
    </w:p>
    <w:p w:rsidR="00F13164" w:rsidRPr="00F13164" w:rsidRDefault="00F13164" w:rsidP="00F13164">
      <w:pPr>
        <w:jc w:val="both"/>
        <w:rPr>
          <w:sz w:val="18"/>
          <w:szCs w:val="18"/>
        </w:rPr>
      </w:pPr>
      <w:r w:rsidRPr="00F13164">
        <w:rPr>
          <w:sz w:val="18"/>
          <w:szCs w:val="18"/>
        </w:rPr>
        <w:t>17) соблюдать иные обязанности, предусмотренные законодательством Российской Федерации.</w:t>
      </w:r>
    </w:p>
    <w:p w:rsidR="00F13164" w:rsidRPr="00F13164" w:rsidRDefault="00F13164" w:rsidP="00F13164">
      <w:pPr>
        <w:jc w:val="both"/>
        <w:rPr>
          <w:sz w:val="18"/>
          <w:szCs w:val="18"/>
        </w:rPr>
      </w:pPr>
      <w:r w:rsidRPr="00F13164">
        <w:rPr>
          <w:sz w:val="18"/>
          <w:szCs w:val="18"/>
        </w:rPr>
        <w:t>1.8.2. При проведении проверки муниципальный жилищный инспектор не вправе:</w:t>
      </w:r>
    </w:p>
    <w:p w:rsidR="00F13164" w:rsidRPr="00F13164" w:rsidRDefault="00F13164" w:rsidP="00F13164">
      <w:pPr>
        <w:jc w:val="both"/>
        <w:rPr>
          <w:sz w:val="18"/>
          <w:szCs w:val="18"/>
        </w:rPr>
      </w:pPr>
      <w:r w:rsidRPr="00F13164">
        <w:rPr>
          <w:sz w:val="18"/>
          <w:szCs w:val="18"/>
        </w:rPr>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контроля, от имени которых действует муниципальный жилищный инспектор;</w:t>
      </w:r>
    </w:p>
    <w:p w:rsidR="00F13164" w:rsidRPr="00F13164" w:rsidRDefault="00F13164" w:rsidP="00F13164">
      <w:pPr>
        <w:jc w:val="both"/>
        <w:rPr>
          <w:sz w:val="18"/>
          <w:szCs w:val="18"/>
        </w:rPr>
      </w:pPr>
      <w:r w:rsidRPr="00F13164">
        <w:rPr>
          <w:sz w:val="18"/>
          <w:szCs w:val="18"/>
        </w:rPr>
        <w:t>2)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F13164" w:rsidRPr="00F13164" w:rsidRDefault="00F13164" w:rsidP="00F13164">
      <w:pPr>
        <w:jc w:val="both"/>
        <w:rPr>
          <w:sz w:val="18"/>
          <w:szCs w:val="18"/>
        </w:rPr>
      </w:pPr>
      <w:r w:rsidRPr="00F13164">
        <w:rPr>
          <w:sz w:val="18"/>
          <w:szCs w:val="18"/>
        </w:rPr>
        <w:t>3)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F13164" w:rsidRPr="00F13164" w:rsidRDefault="00F13164" w:rsidP="00F13164">
      <w:pPr>
        <w:jc w:val="both"/>
        <w:rPr>
          <w:sz w:val="18"/>
          <w:szCs w:val="18"/>
        </w:rPr>
      </w:pPr>
      <w:r w:rsidRPr="00F13164">
        <w:rPr>
          <w:sz w:val="18"/>
          <w:szCs w:val="18"/>
        </w:rPr>
        <w:t>4)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подпунктом «б» пункта 2 части 2 статьи 10 ФЗ № 294-ФЗ;</w:t>
      </w:r>
    </w:p>
    <w:p w:rsidR="00F13164" w:rsidRPr="00F13164" w:rsidRDefault="00F13164" w:rsidP="00F13164">
      <w:pPr>
        <w:jc w:val="both"/>
        <w:rPr>
          <w:sz w:val="18"/>
          <w:szCs w:val="18"/>
        </w:rPr>
      </w:pPr>
      <w:r w:rsidRPr="00F13164">
        <w:rPr>
          <w:sz w:val="18"/>
          <w:szCs w:val="18"/>
        </w:rPr>
        <w:t>5)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F13164" w:rsidRPr="00F13164" w:rsidRDefault="00F13164" w:rsidP="00F13164">
      <w:pPr>
        <w:jc w:val="both"/>
        <w:rPr>
          <w:sz w:val="18"/>
          <w:szCs w:val="18"/>
        </w:rPr>
      </w:pPr>
      <w:r w:rsidRPr="00F13164">
        <w:rPr>
          <w:sz w:val="18"/>
          <w:szCs w:val="18"/>
        </w:rPr>
        <w:t>6)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F13164" w:rsidRPr="00F13164" w:rsidRDefault="00F13164" w:rsidP="00F13164">
      <w:pPr>
        <w:jc w:val="both"/>
        <w:rPr>
          <w:sz w:val="18"/>
          <w:szCs w:val="18"/>
        </w:rPr>
      </w:pPr>
      <w:r w:rsidRPr="00F13164">
        <w:rPr>
          <w:sz w:val="18"/>
          <w:szCs w:val="18"/>
        </w:rPr>
        <w:t>7) превышать установленные сроки проведения проверки;</w:t>
      </w:r>
    </w:p>
    <w:p w:rsidR="00F13164" w:rsidRPr="00F13164" w:rsidRDefault="00F13164" w:rsidP="00F13164">
      <w:pPr>
        <w:jc w:val="both"/>
        <w:rPr>
          <w:sz w:val="18"/>
          <w:szCs w:val="18"/>
        </w:rPr>
      </w:pPr>
      <w:r w:rsidRPr="00F13164">
        <w:rPr>
          <w:sz w:val="18"/>
          <w:szCs w:val="18"/>
        </w:rPr>
        <w:t>8) осуществлять выдачу юридическим лицам, индивидуальным предпринимателям, гражданам предписаний или предложений о проведении за их счет мероприятий по контролю;</w:t>
      </w:r>
    </w:p>
    <w:p w:rsidR="00F13164" w:rsidRPr="00F13164" w:rsidRDefault="00F13164" w:rsidP="00F13164">
      <w:pPr>
        <w:jc w:val="both"/>
        <w:rPr>
          <w:sz w:val="18"/>
          <w:szCs w:val="18"/>
        </w:rPr>
      </w:pPr>
      <w:r w:rsidRPr="00F13164">
        <w:rPr>
          <w:sz w:val="18"/>
          <w:szCs w:val="18"/>
        </w:rPr>
        <w:t>9) требовать от юридического лица, индивидуального предпринимателя, гражданина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
    <w:p w:rsidR="00F13164" w:rsidRPr="00F13164" w:rsidRDefault="00F13164" w:rsidP="00F13164">
      <w:pPr>
        <w:jc w:val="both"/>
        <w:rPr>
          <w:sz w:val="18"/>
          <w:szCs w:val="18"/>
        </w:rPr>
      </w:pPr>
      <w:r w:rsidRPr="00F13164">
        <w:rPr>
          <w:sz w:val="18"/>
          <w:szCs w:val="18"/>
        </w:rPr>
        <w:t>10) требовать от юридического лица, индивидуального предпринимателя, гражданина представления документов, информации до даты начала проведения проверки. Администрация после принятия распоряжения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F13164" w:rsidRPr="00F13164" w:rsidRDefault="00F13164" w:rsidP="00F13164">
      <w:pPr>
        <w:jc w:val="both"/>
        <w:rPr>
          <w:sz w:val="18"/>
          <w:szCs w:val="18"/>
        </w:rPr>
      </w:pPr>
      <w:r w:rsidRPr="00F13164">
        <w:rPr>
          <w:sz w:val="18"/>
          <w:szCs w:val="18"/>
        </w:rPr>
        <w:t>1.9. Права лиц, в отношении которых осуществляются мероприятия по муниципальному контролю:</w:t>
      </w:r>
    </w:p>
    <w:p w:rsidR="00F13164" w:rsidRPr="00F13164" w:rsidRDefault="00F13164" w:rsidP="00F13164">
      <w:pPr>
        <w:jc w:val="both"/>
        <w:rPr>
          <w:sz w:val="18"/>
          <w:szCs w:val="18"/>
        </w:rPr>
      </w:pPr>
      <w:r w:rsidRPr="00F13164">
        <w:rPr>
          <w:sz w:val="18"/>
          <w:szCs w:val="18"/>
        </w:rPr>
        <w:t>1) непосредственно присутствовать при проведении проверки, давать объяснения по вопросам, относящимся к предмету проверки;</w:t>
      </w:r>
    </w:p>
    <w:p w:rsidR="00F13164" w:rsidRPr="00F13164" w:rsidRDefault="00F13164" w:rsidP="00F13164">
      <w:pPr>
        <w:jc w:val="both"/>
        <w:rPr>
          <w:sz w:val="18"/>
          <w:szCs w:val="18"/>
        </w:rPr>
      </w:pPr>
      <w:r w:rsidRPr="00F13164">
        <w:rPr>
          <w:sz w:val="18"/>
          <w:szCs w:val="18"/>
        </w:rPr>
        <w:t>2) получать от Администрации, муниципального жилищного инспектора информацию, которая относится к предмету проверки и предоставление которой предусмотрено ФЗ № 294-ФЗ;</w:t>
      </w:r>
    </w:p>
    <w:p w:rsidR="00F13164" w:rsidRPr="00F13164" w:rsidRDefault="00F13164" w:rsidP="00F13164">
      <w:pPr>
        <w:jc w:val="both"/>
        <w:rPr>
          <w:sz w:val="18"/>
          <w:szCs w:val="18"/>
        </w:rPr>
      </w:pPr>
      <w:r w:rsidRPr="00F13164">
        <w:rPr>
          <w:sz w:val="18"/>
          <w:szCs w:val="18"/>
        </w:rPr>
        <w:t>3) знакомиться с документами и (или) информацией, полученными Администрацией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F13164" w:rsidRPr="00F13164" w:rsidRDefault="00F13164" w:rsidP="00F13164">
      <w:pPr>
        <w:jc w:val="both"/>
        <w:rPr>
          <w:sz w:val="18"/>
          <w:szCs w:val="18"/>
        </w:rPr>
      </w:pPr>
      <w:r w:rsidRPr="00F13164">
        <w:rPr>
          <w:sz w:val="18"/>
          <w:szCs w:val="18"/>
        </w:rPr>
        <w:t xml:space="preserve">4) представлять документы и (или) информацию, запрашиваемые в рамках межведомственного информационного взаимодействия, в Администрацию по собственной инициативе; </w:t>
      </w:r>
    </w:p>
    <w:p w:rsidR="00F13164" w:rsidRPr="00F13164" w:rsidRDefault="00F13164" w:rsidP="00F13164">
      <w:pPr>
        <w:jc w:val="both"/>
        <w:rPr>
          <w:sz w:val="18"/>
          <w:szCs w:val="18"/>
        </w:rPr>
      </w:pPr>
      <w:r w:rsidRPr="00F13164">
        <w:rPr>
          <w:sz w:val="18"/>
          <w:szCs w:val="18"/>
        </w:rPr>
        <w:t>5)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муниципального жилищного инспектора.</w:t>
      </w:r>
    </w:p>
    <w:p w:rsidR="00F13164" w:rsidRPr="00F13164" w:rsidRDefault="00F13164" w:rsidP="00F13164">
      <w:pPr>
        <w:jc w:val="both"/>
        <w:rPr>
          <w:sz w:val="18"/>
          <w:szCs w:val="18"/>
        </w:rPr>
      </w:pPr>
      <w:r w:rsidRPr="00F13164">
        <w:rPr>
          <w:sz w:val="18"/>
          <w:szCs w:val="18"/>
        </w:rPr>
        <w:t>6) обжаловать действия (бездействие) муниципального жилищного инспектора, повлекшие за собой нарушение прав гражданина,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F13164" w:rsidRPr="00F13164" w:rsidRDefault="00F13164" w:rsidP="00F13164">
      <w:pPr>
        <w:jc w:val="both"/>
        <w:rPr>
          <w:sz w:val="18"/>
          <w:szCs w:val="18"/>
        </w:rPr>
      </w:pPr>
      <w:r w:rsidRPr="00F13164">
        <w:rPr>
          <w:sz w:val="18"/>
          <w:szCs w:val="18"/>
        </w:rPr>
        <w:t>7)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Пензенской области к участию в проверке;</w:t>
      </w:r>
    </w:p>
    <w:p w:rsidR="00F13164" w:rsidRPr="00F13164" w:rsidRDefault="00F13164" w:rsidP="00F13164">
      <w:pPr>
        <w:jc w:val="both"/>
        <w:rPr>
          <w:sz w:val="18"/>
          <w:szCs w:val="18"/>
        </w:rPr>
      </w:pPr>
      <w:r w:rsidRPr="00F13164">
        <w:rPr>
          <w:sz w:val="18"/>
          <w:szCs w:val="18"/>
        </w:rPr>
        <w:t>8) иные права, предусмотренные законодательством Российской Федерации.</w:t>
      </w:r>
    </w:p>
    <w:p w:rsidR="00F13164" w:rsidRPr="00F13164" w:rsidRDefault="00F13164" w:rsidP="00F13164">
      <w:pPr>
        <w:jc w:val="both"/>
        <w:rPr>
          <w:sz w:val="18"/>
          <w:szCs w:val="18"/>
        </w:rPr>
      </w:pPr>
      <w:r w:rsidRPr="00F13164">
        <w:rPr>
          <w:sz w:val="18"/>
          <w:szCs w:val="18"/>
        </w:rPr>
        <w:t>1.10. Обязанности лиц, в отношении которых осуществляются мероприятия по муниципальному контролю:</w:t>
      </w:r>
    </w:p>
    <w:p w:rsidR="00F13164" w:rsidRPr="00F13164" w:rsidRDefault="00F13164" w:rsidP="00F13164">
      <w:pPr>
        <w:jc w:val="both"/>
        <w:rPr>
          <w:sz w:val="18"/>
          <w:szCs w:val="18"/>
        </w:rPr>
      </w:pPr>
      <w:r w:rsidRPr="00F13164">
        <w:rPr>
          <w:sz w:val="18"/>
          <w:szCs w:val="18"/>
        </w:rPr>
        <w:t>- обеспечить присутствие руководителей юридического лица, иных должностных лиц,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 или индивидуальных предпринимателей, уполномоченных представителей, граждан при проведении проверки;</w:t>
      </w:r>
    </w:p>
    <w:p w:rsidR="00F13164" w:rsidRPr="00F13164" w:rsidRDefault="00F13164" w:rsidP="00F13164">
      <w:pPr>
        <w:jc w:val="both"/>
        <w:rPr>
          <w:sz w:val="18"/>
          <w:szCs w:val="18"/>
        </w:rPr>
      </w:pPr>
      <w:r w:rsidRPr="00F13164">
        <w:rPr>
          <w:sz w:val="18"/>
          <w:szCs w:val="18"/>
        </w:rPr>
        <w:t>- не препятствовать проведению проверок при осуществлении муниципального контроля;</w:t>
      </w:r>
    </w:p>
    <w:p w:rsidR="00F13164" w:rsidRPr="00F13164" w:rsidRDefault="00F13164" w:rsidP="00F13164">
      <w:pPr>
        <w:jc w:val="both"/>
        <w:rPr>
          <w:sz w:val="18"/>
          <w:szCs w:val="18"/>
        </w:rPr>
      </w:pPr>
      <w:r w:rsidRPr="00F13164">
        <w:rPr>
          <w:sz w:val="18"/>
          <w:szCs w:val="18"/>
        </w:rPr>
        <w:t>- не уклоняться от проведения проверок при осуществлении муниципального контроля;</w:t>
      </w:r>
    </w:p>
    <w:p w:rsidR="00F13164" w:rsidRPr="00F13164" w:rsidRDefault="00F13164" w:rsidP="00F13164">
      <w:pPr>
        <w:jc w:val="both"/>
        <w:rPr>
          <w:sz w:val="18"/>
          <w:szCs w:val="18"/>
        </w:rPr>
      </w:pPr>
      <w:r w:rsidRPr="00F13164">
        <w:rPr>
          <w:sz w:val="18"/>
          <w:szCs w:val="18"/>
        </w:rPr>
        <w:t>- исполнить в установленный срок предписание Администрации об устранении выявленных нарушений обязательных требований или требований, установленных муниципальными правовыми актами;</w:t>
      </w:r>
    </w:p>
    <w:p w:rsidR="00F13164" w:rsidRPr="00F13164" w:rsidRDefault="00F13164" w:rsidP="00F13164">
      <w:pPr>
        <w:jc w:val="both"/>
        <w:rPr>
          <w:sz w:val="18"/>
          <w:szCs w:val="18"/>
        </w:rPr>
      </w:pPr>
      <w:r w:rsidRPr="00F13164">
        <w:rPr>
          <w:sz w:val="18"/>
          <w:szCs w:val="18"/>
        </w:rPr>
        <w:t>- исполнять иные обязанности, предусмотренные законодательством Российской Федерации.</w:t>
      </w:r>
    </w:p>
    <w:p w:rsidR="00F13164" w:rsidRPr="00F13164" w:rsidRDefault="00F13164" w:rsidP="00F13164">
      <w:pPr>
        <w:jc w:val="both"/>
        <w:rPr>
          <w:sz w:val="18"/>
          <w:szCs w:val="18"/>
        </w:rPr>
      </w:pPr>
      <w:r w:rsidRPr="00F13164">
        <w:rPr>
          <w:sz w:val="18"/>
          <w:szCs w:val="18"/>
        </w:rPr>
        <w:t>1.11. Результатами исполнения муниципального контроля являются:</w:t>
      </w:r>
    </w:p>
    <w:p w:rsidR="00F13164" w:rsidRPr="00F13164" w:rsidRDefault="00F13164" w:rsidP="00F13164">
      <w:pPr>
        <w:jc w:val="both"/>
        <w:rPr>
          <w:sz w:val="18"/>
          <w:szCs w:val="18"/>
        </w:rPr>
      </w:pPr>
      <w:r w:rsidRPr="00F13164">
        <w:rPr>
          <w:sz w:val="18"/>
          <w:szCs w:val="18"/>
        </w:rPr>
        <w:t>-  составление акта проверки;</w:t>
      </w:r>
    </w:p>
    <w:p w:rsidR="00F13164" w:rsidRPr="00F13164" w:rsidRDefault="00F13164" w:rsidP="00F13164">
      <w:pPr>
        <w:jc w:val="both"/>
        <w:rPr>
          <w:sz w:val="18"/>
          <w:szCs w:val="18"/>
        </w:rPr>
      </w:pPr>
      <w:r w:rsidRPr="00F13164">
        <w:rPr>
          <w:sz w:val="18"/>
          <w:szCs w:val="18"/>
        </w:rPr>
        <w:t>- оформление и выдача муниципальным жилищным инспектором предписания об устранении нарушений с указанием сроков их устранения;</w:t>
      </w:r>
    </w:p>
    <w:p w:rsidR="00F13164" w:rsidRPr="00F13164" w:rsidRDefault="00F13164" w:rsidP="00F13164">
      <w:pPr>
        <w:jc w:val="both"/>
        <w:rPr>
          <w:sz w:val="18"/>
          <w:szCs w:val="18"/>
        </w:rPr>
      </w:pPr>
      <w:r w:rsidRPr="00F13164">
        <w:rPr>
          <w:sz w:val="18"/>
          <w:szCs w:val="18"/>
        </w:rPr>
        <w:t>- составление протоколов об административных правонарушениях, предусмотренных частью 7 статьи 28.3 КоАП РФ;</w:t>
      </w:r>
    </w:p>
    <w:p w:rsidR="00F13164" w:rsidRPr="00F13164" w:rsidRDefault="00F13164" w:rsidP="00F13164">
      <w:pPr>
        <w:jc w:val="both"/>
        <w:rPr>
          <w:sz w:val="18"/>
          <w:szCs w:val="18"/>
        </w:rPr>
      </w:pPr>
      <w:r w:rsidRPr="00F13164">
        <w:rPr>
          <w:sz w:val="18"/>
          <w:szCs w:val="18"/>
        </w:rPr>
        <w:t xml:space="preserve">- фиксация и направление в компетентные органы информации о фактах нарушения действующего жилищного законодательства; </w:t>
      </w:r>
    </w:p>
    <w:p w:rsidR="00F13164" w:rsidRPr="00F13164" w:rsidRDefault="00F13164" w:rsidP="00F13164">
      <w:pPr>
        <w:jc w:val="both"/>
        <w:rPr>
          <w:sz w:val="18"/>
          <w:szCs w:val="18"/>
        </w:rPr>
      </w:pPr>
      <w:r w:rsidRPr="00F13164">
        <w:rPr>
          <w:sz w:val="18"/>
          <w:szCs w:val="18"/>
        </w:rPr>
        <w:t>- утверждение и размещение на официальном сайте Администрации программы профилактики нарушений;</w:t>
      </w:r>
    </w:p>
    <w:p w:rsidR="00F13164" w:rsidRPr="00F13164" w:rsidRDefault="00F13164" w:rsidP="00F13164">
      <w:pPr>
        <w:jc w:val="both"/>
        <w:rPr>
          <w:sz w:val="18"/>
          <w:szCs w:val="18"/>
        </w:rPr>
      </w:pPr>
      <w:r w:rsidRPr="00F13164">
        <w:rPr>
          <w:sz w:val="18"/>
          <w:szCs w:val="18"/>
        </w:rPr>
        <w:lastRenderedPageBreak/>
        <w:t>- размещение на официальном сайте Администрации актуального перечня нормативных правовых актов, содержащих обязательные требования, а также материалов проверок для принятия соответствующих мер;</w:t>
      </w:r>
    </w:p>
    <w:p w:rsidR="00F13164" w:rsidRPr="00F13164" w:rsidRDefault="00F13164" w:rsidP="00F13164">
      <w:pPr>
        <w:jc w:val="both"/>
        <w:rPr>
          <w:sz w:val="18"/>
          <w:szCs w:val="18"/>
        </w:rPr>
      </w:pPr>
      <w:r w:rsidRPr="00F13164">
        <w:rPr>
          <w:sz w:val="18"/>
          <w:szCs w:val="18"/>
        </w:rPr>
        <w:t>- размещение на официальном сайте Администрации обзора практики при осуществления муниципального контроля;</w:t>
      </w:r>
    </w:p>
    <w:p w:rsidR="00F13164" w:rsidRPr="00F13164" w:rsidRDefault="00F13164" w:rsidP="00F13164">
      <w:pPr>
        <w:jc w:val="both"/>
        <w:rPr>
          <w:sz w:val="18"/>
          <w:szCs w:val="18"/>
        </w:rPr>
      </w:pPr>
      <w:r w:rsidRPr="00F13164">
        <w:rPr>
          <w:sz w:val="18"/>
          <w:szCs w:val="18"/>
        </w:rPr>
        <w:t>- выдача предостережений о недопустимости нарушений обязательных требований и требований, установленных муниципальными нормативными правовыми актами.</w:t>
      </w:r>
    </w:p>
    <w:p w:rsidR="00F13164" w:rsidRPr="00F13164" w:rsidRDefault="00F13164" w:rsidP="00F13164">
      <w:pPr>
        <w:jc w:val="both"/>
        <w:rPr>
          <w:sz w:val="18"/>
          <w:szCs w:val="18"/>
        </w:rPr>
      </w:pPr>
      <w:r w:rsidRPr="00F13164">
        <w:rPr>
          <w:sz w:val="18"/>
          <w:szCs w:val="18"/>
        </w:rPr>
        <w:t>1.12. Исчерпывающими документами и (или) информацией, истребуемыми в ходе проверки у граждан, юридических лиц, индивидуальных предпринимателей, являются:</w:t>
      </w:r>
    </w:p>
    <w:p w:rsidR="00F13164" w:rsidRPr="00F13164" w:rsidRDefault="00F13164" w:rsidP="00F13164">
      <w:pPr>
        <w:jc w:val="both"/>
        <w:rPr>
          <w:sz w:val="18"/>
          <w:szCs w:val="18"/>
        </w:rPr>
      </w:pPr>
      <w:r w:rsidRPr="00F13164">
        <w:rPr>
          <w:sz w:val="18"/>
          <w:szCs w:val="18"/>
        </w:rPr>
        <w:t>1) Акты осмотров многоквартирных домов.</w:t>
      </w:r>
    </w:p>
    <w:p w:rsidR="00F13164" w:rsidRPr="00F13164" w:rsidRDefault="00F13164" w:rsidP="00F13164">
      <w:pPr>
        <w:jc w:val="both"/>
        <w:rPr>
          <w:sz w:val="18"/>
          <w:szCs w:val="18"/>
        </w:rPr>
      </w:pPr>
      <w:r w:rsidRPr="00F13164">
        <w:rPr>
          <w:sz w:val="18"/>
          <w:szCs w:val="18"/>
        </w:rPr>
        <w:t xml:space="preserve">2) Экспертные заключения специализированных организаций, проводивших обследование многоквартирных домов, по заданию организаций по обслуживанию жилищного фонда или собственников. </w:t>
      </w:r>
    </w:p>
    <w:p w:rsidR="00F13164" w:rsidRPr="00F13164" w:rsidRDefault="00F13164" w:rsidP="00F13164">
      <w:pPr>
        <w:jc w:val="both"/>
        <w:rPr>
          <w:sz w:val="18"/>
          <w:szCs w:val="18"/>
        </w:rPr>
      </w:pPr>
      <w:r w:rsidRPr="00F13164">
        <w:rPr>
          <w:sz w:val="18"/>
          <w:szCs w:val="18"/>
        </w:rPr>
        <w:t>3) Договоры с подрядными организациями на ремонт (содержание) общего имущества многоквартирных домов.</w:t>
      </w:r>
    </w:p>
    <w:p w:rsidR="00F13164" w:rsidRPr="00F13164" w:rsidRDefault="00F13164" w:rsidP="00F13164">
      <w:pPr>
        <w:jc w:val="both"/>
        <w:rPr>
          <w:sz w:val="18"/>
          <w:szCs w:val="18"/>
        </w:rPr>
      </w:pPr>
      <w:r w:rsidRPr="00F13164">
        <w:rPr>
          <w:sz w:val="18"/>
          <w:szCs w:val="18"/>
        </w:rPr>
        <w:t xml:space="preserve">4) Акты (наряды), проведенных работ по ремонту (содержанию) общего имущества многоквартирных домов. </w:t>
      </w:r>
    </w:p>
    <w:p w:rsidR="00F13164" w:rsidRPr="00F13164" w:rsidRDefault="00F13164" w:rsidP="00F13164">
      <w:pPr>
        <w:jc w:val="both"/>
        <w:rPr>
          <w:sz w:val="18"/>
          <w:szCs w:val="18"/>
        </w:rPr>
      </w:pPr>
      <w:r w:rsidRPr="00F13164">
        <w:rPr>
          <w:sz w:val="18"/>
          <w:szCs w:val="18"/>
        </w:rPr>
        <w:t>5) Протоколы общих собраний собственников помещений многоквартирных домов по вопросам проведения ремонта (содержания) общего имущества многоквартирных домов, использования общего имущества.</w:t>
      </w:r>
    </w:p>
    <w:p w:rsidR="00F13164" w:rsidRPr="00F13164" w:rsidRDefault="00F13164" w:rsidP="00F13164">
      <w:pPr>
        <w:jc w:val="both"/>
        <w:rPr>
          <w:sz w:val="18"/>
          <w:szCs w:val="18"/>
        </w:rPr>
      </w:pPr>
      <w:r w:rsidRPr="00F13164">
        <w:rPr>
          <w:sz w:val="18"/>
          <w:szCs w:val="18"/>
        </w:rPr>
        <w:t>6) Техническая документация на многоквартирный дом.</w:t>
      </w:r>
    </w:p>
    <w:p w:rsidR="00F13164" w:rsidRPr="00F13164" w:rsidRDefault="00F13164" w:rsidP="00F13164">
      <w:pPr>
        <w:jc w:val="both"/>
        <w:rPr>
          <w:sz w:val="18"/>
          <w:szCs w:val="18"/>
        </w:rPr>
      </w:pPr>
      <w:r w:rsidRPr="00F13164">
        <w:rPr>
          <w:sz w:val="18"/>
          <w:szCs w:val="18"/>
        </w:rPr>
        <w:t>7) Паспорт готовности объекта к эксплуатации в зимних условиях.</w:t>
      </w:r>
    </w:p>
    <w:p w:rsidR="00F13164" w:rsidRPr="00F13164" w:rsidRDefault="00F13164" w:rsidP="00F13164">
      <w:pPr>
        <w:jc w:val="both"/>
        <w:rPr>
          <w:sz w:val="18"/>
          <w:szCs w:val="18"/>
        </w:rPr>
      </w:pPr>
      <w:r w:rsidRPr="00F13164">
        <w:rPr>
          <w:sz w:val="18"/>
          <w:szCs w:val="18"/>
        </w:rPr>
        <w:t xml:space="preserve">8)  Свидетельства о поверках средств измерений.  </w:t>
      </w:r>
    </w:p>
    <w:p w:rsidR="00F13164" w:rsidRPr="00F13164" w:rsidRDefault="00F13164" w:rsidP="00F13164">
      <w:pPr>
        <w:jc w:val="both"/>
        <w:rPr>
          <w:sz w:val="18"/>
          <w:szCs w:val="18"/>
        </w:rPr>
      </w:pPr>
      <w:r w:rsidRPr="00F13164">
        <w:rPr>
          <w:sz w:val="18"/>
          <w:szCs w:val="18"/>
        </w:rPr>
        <w:t xml:space="preserve">9) Акты проверок (обслуживания, ремонта) вентиляционных каналов и дымоходов. </w:t>
      </w:r>
    </w:p>
    <w:p w:rsidR="00F13164" w:rsidRPr="00F13164" w:rsidRDefault="00F13164" w:rsidP="00F13164">
      <w:pPr>
        <w:jc w:val="both"/>
        <w:rPr>
          <w:sz w:val="18"/>
          <w:szCs w:val="18"/>
        </w:rPr>
      </w:pPr>
      <w:r w:rsidRPr="00F13164">
        <w:rPr>
          <w:sz w:val="18"/>
          <w:szCs w:val="18"/>
        </w:rPr>
        <w:t>10) Акты, фиксирующие вред, причиненный жизни, здоровью или имуществу потребителя.</w:t>
      </w:r>
    </w:p>
    <w:p w:rsidR="00F13164" w:rsidRPr="00F13164" w:rsidRDefault="00F13164" w:rsidP="00F13164">
      <w:pPr>
        <w:jc w:val="both"/>
        <w:rPr>
          <w:sz w:val="18"/>
          <w:szCs w:val="18"/>
        </w:rPr>
      </w:pPr>
      <w:r w:rsidRPr="00F13164">
        <w:rPr>
          <w:sz w:val="18"/>
          <w:szCs w:val="18"/>
        </w:rPr>
        <w:t>11) Журнал учета жалоб (заявлений, обращений, требований и претензий).</w:t>
      </w:r>
    </w:p>
    <w:p w:rsidR="00F13164" w:rsidRPr="00F13164" w:rsidRDefault="00F13164" w:rsidP="00F13164">
      <w:pPr>
        <w:jc w:val="both"/>
        <w:rPr>
          <w:sz w:val="18"/>
          <w:szCs w:val="18"/>
        </w:rPr>
      </w:pPr>
      <w:r w:rsidRPr="00F13164">
        <w:rPr>
          <w:sz w:val="18"/>
          <w:szCs w:val="18"/>
        </w:rPr>
        <w:t>12) Информация о мероприятиях о проведении мероприятий по энергосбережению и повышению энергетической эффективности многоквартирных домов.</w:t>
      </w:r>
    </w:p>
    <w:p w:rsidR="00F13164" w:rsidRPr="00F13164" w:rsidRDefault="00F13164" w:rsidP="00F13164">
      <w:pPr>
        <w:jc w:val="both"/>
        <w:rPr>
          <w:sz w:val="18"/>
          <w:szCs w:val="18"/>
        </w:rPr>
      </w:pPr>
      <w:r w:rsidRPr="00F13164">
        <w:rPr>
          <w:sz w:val="18"/>
          <w:szCs w:val="18"/>
        </w:rPr>
        <w:t>13) Акты проверки факта предоставления коммунальных услуг ненадлежащего качества и (или) с перерывами, превышающими установленную продолжительность.</w:t>
      </w:r>
    </w:p>
    <w:p w:rsidR="00F13164" w:rsidRPr="00F13164" w:rsidRDefault="00F13164" w:rsidP="00F13164">
      <w:pPr>
        <w:jc w:val="both"/>
        <w:rPr>
          <w:sz w:val="18"/>
          <w:szCs w:val="18"/>
        </w:rPr>
      </w:pPr>
      <w:r w:rsidRPr="00F13164">
        <w:rPr>
          <w:sz w:val="18"/>
          <w:szCs w:val="18"/>
        </w:rPr>
        <w:t xml:space="preserve">14) Договор ресурсоснабжения со всеми обязательными приложениями, счета, счета-фактуры. </w:t>
      </w:r>
    </w:p>
    <w:p w:rsidR="00F13164" w:rsidRPr="00F13164" w:rsidRDefault="00F13164" w:rsidP="00F13164">
      <w:pPr>
        <w:jc w:val="both"/>
        <w:rPr>
          <w:sz w:val="18"/>
          <w:szCs w:val="18"/>
        </w:rPr>
      </w:pPr>
      <w:r w:rsidRPr="00F13164">
        <w:rPr>
          <w:sz w:val="18"/>
          <w:szCs w:val="18"/>
        </w:rPr>
        <w:t>15) Пояснительная записка о начислении платы за коммунальные услуги с приложением платежных документов.</w:t>
      </w:r>
    </w:p>
    <w:p w:rsidR="00F13164" w:rsidRPr="00F13164" w:rsidRDefault="00F13164" w:rsidP="00F13164">
      <w:pPr>
        <w:jc w:val="both"/>
        <w:rPr>
          <w:sz w:val="18"/>
          <w:szCs w:val="18"/>
        </w:rPr>
      </w:pPr>
      <w:r w:rsidRPr="00F13164">
        <w:rPr>
          <w:sz w:val="18"/>
          <w:szCs w:val="18"/>
        </w:rPr>
        <w:t>16) Технический паспорт на многоквартирный дом, подтверждающий площадь жилых и нежилых помещений, площадь общего имущества, площадь мест общего пользования.</w:t>
      </w:r>
    </w:p>
    <w:p w:rsidR="00F13164" w:rsidRPr="00F13164" w:rsidRDefault="00F13164" w:rsidP="00F13164">
      <w:pPr>
        <w:jc w:val="both"/>
        <w:rPr>
          <w:sz w:val="18"/>
          <w:szCs w:val="18"/>
        </w:rPr>
      </w:pPr>
      <w:r w:rsidRPr="00F13164">
        <w:rPr>
          <w:sz w:val="18"/>
          <w:szCs w:val="18"/>
        </w:rPr>
        <w:t>17) Пояснительная записка по расчету платы за коммунальную услугу, предоставленную потребителю при использовании земельного участка и расположенных на нем надворных построек, с приложением платежных документов.</w:t>
      </w:r>
    </w:p>
    <w:p w:rsidR="00F13164" w:rsidRPr="00F13164" w:rsidRDefault="00F13164" w:rsidP="00F13164">
      <w:pPr>
        <w:jc w:val="both"/>
        <w:rPr>
          <w:sz w:val="18"/>
          <w:szCs w:val="18"/>
        </w:rPr>
      </w:pPr>
      <w:r w:rsidRPr="00F13164">
        <w:rPr>
          <w:sz w:val="18"/>
          <w:szCs w:val="18"/>
        </w:rPr>
        <w:t>18) Соглашение между всеми потребителями в коммунальной квартире о порядке определения объема (количества) электрической энергии, потребленной в помещениях, являющихся общим имуществом собственников комнат в коммунальной квартире, и о его распределении между всеми потребителями в коммунальной квартире.</w:t>
      </w:r>
    </w:p>
    <w:p w:rsidR="00F13164" w:rsidRPr="00F13164" w:rsidRDefault="00F13164" w:rsidP="00F13164">
      <w:pPr>
        <w:jc w:val="both"/>
        <w:rPr>
          <w:sz w:val="18"/>
          <w:szCs w:val="18"/>
        </w:rPr>
      </w:pPr>
      <w:r w:rsidRPr="00F13164">
        <w:rPr>
          <w:sz w:val="18"/>
          <w:szCs w:val="18"/>
        </w:rPr>
        <w:t>19) В случае самостоятельного производства исполнителем коммунальной услуги по отоплению и (или) горячему водоснабжению (при отсутствии централизованных теплоснабжения и (или) горячего водоснабжения) с использованием оборудования, входящего в состав общего имущества собственников помещений в многоквартирном доме, информацию о расчете размера платы для потребителей за такую коммунальную услугу и объеме коммунального ресурса (или ресурсов), использованного в течение расчетного периода при производстве коммунальной услуги по отоплению и (или) горячему водоснабжению.</w:t>
      </w:r>
    </w:p>
    <w:p w:rsidR="00F13164" w:rsidRPr="00F13164" w:rsidRDefault="00F13164" w:rsidP="00F13164">
      <w:pPr>
        <w:jc w:val="both"/>
        <w:rPr>
          <w:sz w:val="18"/>
          <w:szCs w:val="18"/>
        </w:rPr>
      </w:pPr>
      <w:r w:rsidRPr="00F13164">
        <w:rPr>
          <w:sz w:val="18"/>
          <w:szCs w:val="18"/>
        </w:rPr>
        <w:t>20) Акты об установлении количества граждан, временно проживающих в жилом помещении, в случае если жилое помещение не оборудовано индивидуальным или общим (квартирным) прибором учета холодной воды, горячей воды, электрической энергии и газа, и исполнитель располагает сведениями о временно проживающих в жилом помещении потребителях, не зарегистрированных в этом помещении по постоянному (временному) месту жительства или месту пребывания.</w:t>
      </w:r>
    </w:p>
    <w:p w:rsidR="00F13164" w:rsidRPr="00F13164" w:rsidRDefault="00F13164" w:rsidP="00F13164">
      <w:pPr>
        <w:jc w:val="both"/>
        <w:rPr>
          <w:sz w:val="18"/>
          <w:szCs w:val="18"/>
        </w:rPr>
      </w:pPr>
      <w:r w:rsidRPr="00F13164">
        <w:rPr>
          <w:sz w:val="18"/>
          <w:szCs w:val="18"/>
        </w:rPr>
        <w:t>21) Акты об отказе в допуске к прибору учета.</w:t>
      </w:r>
    </w:p>
    <w:p w:rsidR="00F13164" w:rsidRPr="00F13164" w:rsidRDefault="00F13164" w:rsidP="00F13164">
      <w:pPr>
        <w:jc w:val="both"/>
        <w:rPr>
          <w:sz w:val="18"/>
          <w:szCs w:val="18"/>
        </w:rPr>
      </w:pPr>
      <w:r w:rsidRPr="00F13164">
        <w:rPr>
          <w:sz w:val="18"/>
          <w:szCs w:val="18"/>
        </w:rPr>
        <w:t>22) Акт о выявлении несанкционированного подключения.</w:t>
      </w:r>
    </w:p>
    <w:p w:rsidR="00F13164" w:rsidRPr="00F13164" w:rsidRDefault="00F13164" w:rsidP="00F13164">
      <w:pPr>
        <w:jc w:val="both"/>
        <w:rPr>
          <w:sz w:val="18"/>
          <w:szCs w:val="18"/>
        </w:rPr>
      </w:pPr>
      <w:r w:rsidRPr="00F13164">
        <w:rPr>
          <w:sz w:val="18"/>
          <w:szCs w:val="18"/>
        </w:rPr>
        <w:t>23) Уведомление о необходимости устранить несанкционированное подключение.</w:t>
      </w:r>
    </w:p>
    <w:p w:rsidR="00F13164" w:rsidRPr="00F13164" w:rsidRDefault="00F13164" w:rsidP="00F13164">
      <w:pPr>
        <w:jc w:val="both"/>
        <w:rPr>
          <w:sz w:val="18"/>
          <w:szCs w:val="18"/>
        </w:rPr>
      </w:pPr>
      <w:r w:rsidRPr="00F13164">
        <w:rPr>
          <w:sz w:val="18"/>
          <w:szCs w:val="18"/>
        </w:rPr>
        <w:t>24) Расчет доначисления платы за потребленные без надлежащего учета коммунальные на основании акта о выявлении несанкционированного подключения с приложением платежного документа.</w:t>
      </w:r>
    </w:p>
    <w:p w:rsidR="00F13164" w:rsidRPr="00F13164" w:rsidRDefault="00F13164" w:rsidP="00F13164">
      <w:pPr>
        <w:jc w:val="both"/>
        <w:rPr>
          <w:sz w:val="18"/>
          <w:szCs w:val="18"/>
        </w:rPr>
      </w:pPr>
      <w:r w:rsidRPr="00F13164">
        <w:rPr>
          <w:sz w:val="18"/>
          <w:szCs w:val="18"/>
        </w:rPr>
        <w:t>25) Информация об оплате за коммунальные услуги с приложением копии лицевого счета.</w:t>
      </w:r>
    </w:p>
    <w:p w:rsidR="00F13164" w:rsidRPr="00F13164" w:rsidRDefault="00F13164" w:rsidP="00F13164">
      <w:pPr>
        <w:jc w:val="both"/>
        <w:rPr>
          <w:sz w:val="18"/>
          <w:szCs w:val="18"/>
        </w:rPr>
      </w:pPr>
      <w:r w:rsidRPr="00F13164">
        <w:rPr>
          <w:sz w:val="18"/>
          <w:szCs w:val="18"/>
        </w:rPr>
        <w:t>26) Информация о рассрочке внесения платы за коммунальную услугу.</w:t>
      </w:r>
    </w:p>
    <w:p w:rsidR="00F13164" w:rsidRPr="00F13164" w:rsidRDefault="00F13164" w:rsidP="00F13164">
      <w:pPr>
        <w:jc w:val="both"/>
        <w:rPr>
          <w:sz w:val="18"/>
          <w:szCs w:val="18"/>
        </w:rPr>
      </w:pPr>
      <w:r w:rsidRPr="00F13164">
        <w:rPr>
          <w:sz w:val="18"/>
          <w:szCs w:val="18"/>
        </w:rPr>
        <w:t>27) Паспорта на приборы учета, а также копии документов, подтверждающих результаты прохождения последней поверки прибора учета (за исключением новых приборов учета).</w:t>
      </w:r>
    </w:p>
    <w:p w:rsidR="00F13164" w:rsidRPr="00F13164" w:rsidRDefault="00F13164" w:rsidP="00F13164">
      <w:pPr>
        <w:jc w:val="both"/>
        <w:rPr>
          <w:sz w:val="18"/>
          <w:szCs w:val="18"/>
        </w:rPr>
      </w:pPr>
      <w:r w:rsidRPr="00F13164">
        <w:rPr>
          <w:sz w:val="18"/>
          <w:szCs w:val="18"/>
        </w:rPr>
        <w:t>28) Акт о несанкционированном вмешательстве в работу прибора учета.</w:t>
      </w:r>
    </w:p>
    <w:p w:rsidR="00F13164" w:rsidRPr="00F13164" w:rsidRDefault="00F13164" w:rsidP="00F13164">
      <w:pPr>
        <w:jc w:val="both"/>
        <w:rPr>
          <w:sz w:val="18"/>
          <w:szCs w:val="18"/>
        </w:rPr>
      </w:pPr>
      <w:r w:rsidRPr="00F13164">
        <w:rPr>
          <w:sz w:val="18"/>
          <w:szCs w:val="18"/>
        </w:rPr>
        <w:t>29) Информация о проведенных проверках состояния установленных и введенных в эксплуатацию индивидуальных, общих (квартирных), комнатных приборов учета и распределителей, факта их наличия или отсутствия.</w:t>
      </w:r>
    </w:p>
    <w:p w:rsidR="00F13164" w:rsidRPr="00F13164" w:rsidRDefault="00F13164" w:rsidP="00F13164">
      <w:pPr>
        <w:jc w:val="both"/>
        <w:rPr>
          <w:sz w:val="18"/>
          <w:szCs w:val="18"/>
        </w:rPr>
      </w:pPr>
      <w:r w:rsidRPr="00F13164">
        <w:rPr>
          <w:sz w:val="18"/>
          <w:szCs w:val="18"/>
        </w:rPr>
        <w:t>30) Документы, подтверждающие порядок проведения проверки установленных и введенных в эксплуатацию индивидуальных, общих (квартирных), комнатных приборов учета и распределителей, в том числе письменное извещение о предполагаемой дате (датах) и времени проведения проверки, о необходимости допуска в указанное время исполнителя для совершения проверки с обязательным разъяснением последствий бездействия потребителя или его отказа в допуске исполнителя к приборам учета.</w:t>
      </w:r>
    </w:p>
    <w:p w:rsidR="00F13164" w:rsidRPr="00F13164" w:rsidRDefault="00F13164" w:rsidP="00F13164">
      <w:pPr>
        <w:jc w:val="both"/>
        <w:rPr>
          <w:sz w:val="18"/>
          <w:szCs w:val="18"/>
        </w:rPr>
      </w:pPr>
      <w:r w:rsidRPr="00F13164">
        <w:rPr>
          <w:sz w:val="18"/>
          <w:szCs w:val="18"/>
        </w:rPr>
        <w:t>31) Акт проверки факта непредоставления коммунальных услуг или предоставления коммунальных услуг ненадлежащего качества, порядок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w:t>
      </w:r>
    </w:p>
    <w:p w:rsidR="00F13164" w:rsidRPr="00F13164" w:rsidRDefault="00F13164" w:rsidP="00F13164">
      <w:pPr>
        <w:jc w:val="both"/>
        <w:rPr>
          <w:sz w:val="18"/>
          <w:szCs w:val="18"/>
        </w:rPr>
      </w:pPr>
      <w:r w:rsidRPr="00F13164">
        <w:rPr>
          <w:sz w:val="18"/>
          <w:szCs w:val="18"/>
        </w:rPr>
        <w:t>32) Информация о перерасчете платы за коммунальные услуги ненадлежащего качества с приложением платежных документов и соответствующего расчета.</w:t>
      </w:r>
    </w:p>
    <w:p w:rsidR="00F13164" w:rsidRPr="00F13164" w:rsidRDefault="00F13164" w:rsidP="00F13164">
      <w:pPr>
        <w:jc w:val="both"/>
        <w:rPr>
          <w:sz w:val="18"/>
          <w:szCs w:val="18"/>
        </w:rPr>
      </w:pPr>
      <w:r w:rsidRPr="00F13164">
        <w:rPr>
          <w:sz w:val="18"/>
          <w:szCs w:val="18"/>
        </w:rPr>
        <w:t>33) Документы, подтверждающие расходы исполнителя, связанные с введением ограничения, приостановлением и возобновлением предоставления коммунальной услуги потребителю-должнику;</w:t>
      </w:r>
    </w:p>
    <w:p w:rsidR="00F13164" w:rsidRPr="00F13164" w:rsidRDefault="00F13164" w:rsidP="00F13164">
      <w:pPr>
        <w:jc w:val="both"/>
        <w:rPr>
          <w:sz w:val="18"/>
          <w:szCs w:val="18"/>
        </w:rPr>
      </w:pPr>
      <w:r w:rsidRPr="00F13164">
        <w:rPr>
          <w:sz w:val="18"/>
          <w:szCs w:val="18"/>
        </w:rPr>
        <w:t>34) Договоры, заключенные исполнителем коммунальной услуги со сторонними организациями, при наличии счета-фактуры, акты выполненных работ.</w:t>
      </w:r>
    </w:p>
    <w:p w:rsidR="00F13164" w:rsidRPr="00F13164" w:rsidRDefault="00F13164" w:rsidP="00F13164">
      <w:pPr>
        <w:jc w:val="both"/>
        <w:rPr>
          <w:sz w:val="18"/>
          <w:szCs w:val="18"/>
        </w:rPr>
      </w:pPr>
      <w:r w:rsidRPr="00F13164">
        <w:rPr>
          <w:sz w:val="18"/>
          <w:szCs w:val="18"/>
        </w:rPr>
        <w:t>35) Документы, подтверждающие пуск тепловой энергии в многоквартирные дома и домовладения.</w:t>
      </w:r>
    </w:p>
    <w:p w:rsidR="00F13164" w:rsidRPr="00F13164" w:rsidRDefault="00F13164" w:rsidP="00F13164">
      <w:pPr>
        <w:jc w:val="both"/>
        <w:rPr>
          <w:sz w:val="18"/>
          <w:szCs w:val="18"/>
        </w:rPr>
      </w:pPr>
      <w:r w:rsidRPr="00F13164">
        <w:rPr>
          <w:sz w:val="18"/>
          <w:szCs w:val="18"/>
        </w:rPr>
        <w:t>36) Документы, подтверждающие начало и окончание отопительного сезона.</w:t>
      </w:r>
    </w:p>
    <w:p w:rsidR="00F13164" w:rsidRPr="00F13164" w:rsidRDefault="00F13164" w:rsidP="00F13164">
      <w:pPr>
        <w:jc w:val="both"/>
        <w:rPr>
          <w:sz w:val="18"/>
          <w:szCs w:val="18"/>
        </w:rPr>
      </w:pPr>
      <w:r w:rsidRPr="00F13164">
        <w:rPr>
          <w:sz w:val="18"/>
          <w:szCs w:val="18"/>
        </w:rPr>
        <w:lastRenderedPageBreak/>
        <w:t>37) Протокол общего собрания собственников помещений в многоквартирном доме о принятии решения о распределении объема коммунальной услуги в размере превышения объема коммунальной услуги, предоставленной на общедомовые нужды, определенного исходя из показаний коллективного (общедомового) прибора учета, над объемом, рассчитанным исходя из нормативов потребления коммунального ресурса в целях содержания общего имущества в многоквартирном доме, между всеми жилыми и нежилыми помещениями пропорционально размеру общей площади каждого жилого и нежилого помещения.</w:t>
      </w:r>
    </w:p>
    <w:p w:rsidR="00F13164" w:rsidRPr="00F13164" w:rsidRDefault="00F13164" w:rsidP="00F13164">
      <w:pPr>
        <w:jc w:val="both"/>
        <w:rPr>
          <w:sz w:val="18"/>
          <w:szCs w:val="18"/>
        </w:rPr>
      </w:pPr>
      <w:r w:rsidRPr="00F13164">
        <w:rPr>
          <w:sz w:val="18"/>
          <w:szCs w:val="18"/>
        </w:rPr>
        <w:t>38) Расчет платы за коммунальную услугу, предоставленную на общедомовые нужды с приложением пояснительной записки и документов, подтверждающих указанный расчет.</w:t>
      </w:r>
    </w:p>
    <w:p w:rsidR="00F13164" w:rsidRPr="00F13164" w:rsidRDefault="00F13164" w:rsidP="00F13164">
      <w:pPr>
        <w:jc w:val="both"/>
        <w:rPr>
          <w:sz w:val="18"/>
          <w:szCs w:val="18"/>
        </w:rPr>
      </w:pPr>
      <w:r w:rsidRPr="00F13164">
        <w:rPr>
          <w:sz w:val="18"/>
          <w:szCs w:val="18"/>
        </w:rPr>
        <w:t>39) Договоры, заключенные ресурсоснабжающими организациями, с потребителями коммунальных услуг.</w:t>
      </w:r>
    </w:p>
    <w:p w:rsidR="00F13164" w:rsidRPr="00F13164" w:rsidRDefault="00F13164" w:rsidP="00F13164">
      <w:pPr>
        <w:jc w:val="both"/>
        <w:rPr>
          <w:sz w:val="18"/>
          <w:szCs w:val="18"/>
        </w:rPr>
      </w:pPr>
      <w:r w:rsidRPr="00F13164">
        <w:rPr>
          <w:sz w:val="18"/>
          <w:szCs w:val="18"/>
        </w:rPr>
        <w:t>40) Пояснительная записка о начислении платы за коммунальные услуги, потребляемые при содержании общего имущества в многоквартирном доме, расчет указанных расходов с приложением платежных документов.</w:t>
      </w:r>
    </w:p>
    <w:p w:rsidR="00F13164" w:rsidRPr="00F13164" w:rsidRDefault="00F13164" w:rsidP="00F13164">
      <w:pPr>
        <w:jc w:val="both"/>
        <w:rPr>
          <w:sz w:val="18"/>
          <w:szCs w:val="18"/>
        </w:rPr>
      </w:pPr>
      <w:r w:rsidRPr="00F13164">
        <w:rPr>
          <w:sz w:val="18"/>
          <w:szCs w:val="18"/>
        </w:rPr>
        <w:t>41) Информация о степени благоустройства многоквартирного дома.</w:t>
      </w:r>
    </w:p>
    <w:p w:rsidR="00F13164" w:rsidRPr="00F13164" w:rsidRDefault="00F13164" w:rsidP="00F13164">
      <w:pPr>
        <w:jc w:val="both"/>
        <w:rPr>
          <w:sz w:val="18"/>
          <w:szCs w:val="18"/>
        </w:rPr>
      </w:pPr>
      <w:r w:rsidRPr="00F13164">
        <w:rPr>
          <w:sz w:val="18"/>
          <w:szCs w:val="18"/>
        </w:rPr>
        <w:t>42) Технический паспорт на многоквартирный дом, подтверждающий площадь жилых и нежилых помещений, площадь общего имущества, площадь мест общего пользования.</w:t>
      </w:r>
    </w:p>
    <w:p w:rsidR="00F13164" w:rsidRPr="00F13164" w:rsidRDefault="00F13164" w:rsidP="00F13164">
      <w:pPr>
        <w:jc w:val="both"/>
        <w:rPr>
          <w:sz w:val="18"/>
          <w:szCs w:val="18"/>
        </w:rPr>
      </w:pPr>
      <w:r w:rsidRPr="00F13164">
        <w:rPr>
          <w:sz w:val="18"/>
          <w:szCs w:val="18"/>
        </w:rPr>
        <w:t>43) Протокол общего собрания собственников помещений в многоквартирном доме о включении в плату за содержание жилого помещения расходы на приобретение объема коммунальных ресурсов, потребляемых при содержании общего имущества в многоквартирном доме, с учетом превышения нормативов потребления соответствующих видов коммунальных ресурсов в целях содержания общего имущества в многоквартирном доме.</w:t>
      </w:r>
    </w:p>
    <w:p w:rsidR="00F13164" w:rsidRPr="00F13164" w:rsidRDefault="00F13164" w:rsidP="00F13164">
      <w:pPr>
        <w:jc w:val="both"/>
        <w:rPr>
          <w:sz w:val="18"/>
          <w:szCs w:val="18"/>
        </w:rPr>
      </w:pPr>
      <w:r w:rsidRPr="00F13164">
        <w:rPr>
          <w:sz w:val="18"/>
          <w:szCs w:val="18"/>
        </w:rPr>
        <w:t>44) Пояснительная записка о начислении платы за содержание жилого помещения в многоквартирном доме, в котором не созданы товарищество собственников жилья либо жилищный кооператив или иной специализированный потребительский кооператив, расчет указанной выше платы с приложением платежных документов.</w:t>
      </w:r>
    </w:p>
    <w:p w:rsidR="00F13164" w:rsidRPr="00F13164" w:rsidRDefault="00F13164" w:rsidP="00F13164">
      <w:pPr>
        <w:jc w:val="both"/>
        <w:rPr>
          <w:sz w:val="18"/>
          <w:szCs w:val="18"/>
        </w:rPr>
      </w:pPr>
      <w:r w:rsidRPr="00F13164">
        <w:rPr>
          <w:sz w:val="18"/>
          <w:szCs w:val="18"/>
        </w:rPr>
        <w:t>45) Решение общего собрания собственников помещений в многоквартирном доме, в котором не созданы товарищество собственников жилья либо жилищный кооператив или иной специализированный потребительский кооператив.</w:t>
      </w:r>
    </w:p>
    <w:p w:rsidR="00F13164" w:rsidRPr="00F13164" w:rsidRDefault="00F13164" w:rsidP="00F13164">
      <w:pPr>
        <w:jc w:val="both"/>
        <w:rPr>
          <w:sz w:val="18"/>
          <w:szCs w:val="18"/>
        </w:rPr>
      </w:pPr>
      <w:r w:rsidRPr="00F13164">
        <w:rPr>
          <w:sz w:val="18"/>
          <w:szCs w:val="18"/>
        </w:rPr>
        <w:t>46) Договор управления многоквартирным домом.</w:t>
      </w:r>
    </w:p>
    <w:p w:rsidR="00F13164" w:rsidRPr="00F13164" w:rsidRDefault="00F13164" w:rsidP="00F13164">
      <w:pPr>
        <w:jc w:val="both"/>
        <w:rPr>
          <w:sz w:val="18"/>
          <w:szCs w:val="18"/>
        </w:rPr>
      </w:pPr>
      <w:r w:rsidRPr="00F13164">
        <w:rPr>
          <w:sz w:val="18"/>
          <w:szCs w:val="18"/>
        </w:rPr>
        <w:t>47) Решение о заключении энергосервисного договора (контракта) с управляющей организацией о наделении указанной организации полномочиями по заключению в интересах собственников от своего имени или от имени собственников энергосервисного договора на общедомовые нужды с организацией, оказывающей энергосервисные услуги.</w:t>
      </w:r>
    </w:p>
    <w:p w:rsidR="00F13164" w:rsidRPr="00F13164" w:rsidRDefault="00F13164" w:rsidP="00F13164">
      <w:pPr>
        <w:jc w:val="both"/>
        <w:rPr>
          <w:sz w:val="18"/>
          <w:szCs w:val="18"/>
        </w:rPr>
      </w:pPr>
      <w:r w:rsidRPr="00F13164">
        <w:rPr>
          <w:sz w:val="18"/>
          <w:szCs w:val="18"/>
        </w:rPr>
        <w:t>48) Информация о получении собственниками помещений в соответствии с условиями договора управления многоквартирным домом сведений о перечнях, объемах, качестве и периодичности оказанных услуг и (или) выполненных работ.</w:t>
      </w:r>
    </w:p>
    <w:p w:rsidR="00F13164" w:rsidRPr="00F13164" w:rsidRDefault="00F13164" w:rsidP="00F13164">
      <w:pPr>
        <w:jc w:val="both"/>
        <w:rPr>
          <w:sz w:val="18"/>
          <w:szCs w:val="18"/>
        </w:rPr>
      </w:pPr>
      <w:r w:rsidRPr="00F13164">
        <w:rPr>
          <w:sz w:val="18"/>
          <w:szCs w:val="18"/>
        </w:rPr>
        <w:t>49) Информация о снижении размер платы за содержание и ремонт жилого помещения собственникам помещений с приложением расчета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F13164" w:rsidRPr="00F13164" w:rsidRDefault="00F13164" w:rsidP="00F13164">
      <w:pPr>
        <w:jc w:val="both"/>
        <w:rPr>
          <w:sz w:val="18"/>
          <w:szCs w:val="18"/>
        </w:rPr>
      </w:pPr>
      <w:r w:rsidRPr="00F13164">
        <w:rPr>
          <w:sz w:val="18"/>
          <w:szCs w:val="18"/>
        </w:rPr>
        <w:t>50) Акт нарушения качества или превышения установленной продолжительности перерыва в оказании услуг или выполнении работ составленный в порядке, установленном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РФ от 06.05.2011 № 354.</w:t>
      </w:r>
    </w:p>
    <w:p w:rsidR="00F13164" w:rsidRPr="00F13164" w:rsidRDefault="00F13164" w:rsidP="00F13164">
      <w:pPr>
        <w:jc w:val="both"/>
        <w:rPr>
          <w:sz w:val="18"/>
          <w:szCs w:val="18"/>
        </w:rPr>
      </w:pPr>
      <w:r w:rsidRPr="00F13164">
        <w:rPr>
          <w:sz w:val="18"/>
          <w:szCs w:val="18"/>
        </w:rPr>
        <w:t xml:space="preserve">51) Документы, подтверждающие оплату расходов на установку  коллективного (общедомового) прибора учета, в случае если собственники помещений в многоквартирном доме до 1 января 2013 г. не обеспечили оснащение такого дома коллективным (общедомовым) прибором учета используемого коммунального ресурса и при этом в соответствии с частью 12 статьи 13 Федерального закона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с приложением счетов. </w:t>
      </w:r>
    </w:p>
    <w:p w:rsidR="00F13164" w:rsidRPr="00F13164" w:rsidRDefault="00F13164" w:rsidP="00F13164">
      <w:pPr>
        <w:jc w:val="both"/>
        <w:rPr>
          <w:sz w:val="18"/>
          <w:szCs w:val="18"/>
        </w:rPr>
      </w:pPr>
      <w:r w:rsidRPr="00F13164">
        <w:rPr>
          <w:sz w:val="18"/>
          <w:szCs w:val="18"/>
        </w:rPr>
        <w:t>52) При непосредственном управлении многоквартирным домом собственниками помещений договор, заключенный собственниками помещений с лицами, оказывающими услуги и (или) выполняющими работы на основании решения (решений) общего собрания собственников помещений.</w:t>
      </w:r>
    </w:p>
    <w:p w:rsidR="00F13164" w:rsidRPr="00F13164" w:rsidRDefault="00F13164" w:rsidP="00F13164">
      <w:pPr>
        <w:jc w:val="both"/>
        <w:rPr>
          <w:sz w:val="18"/>
          <w:szCs w:val="18"/>
        </w:rPr>
      </w:pPr>
      <w:r w:rsidRPr="00F13164">
        <w:rPr>
          <w:sz w:val="18"/>
          <w:szCs w:val="18"/>
        </w:rPr>
        <w:t>53) Утвержденную органами управления товарищества собственников жилья либо органами управления жилищного, жилищно-строительного или иного специализированного потребительского кооператива смету доходов и расходов на содержание общего имущества на соответствующий год.</w:t>
      </w:r>
    </w:p>
    <w:p w:rsidR="00F13164" w:rsidRPr="00F13164" w:rsidRDefault="00F13164" w:rsidP="00F13164">
      <w:pPr>
        <w:jc w:val="both"/>
        <w:rPr>
          <w:sz w:val="18"/>
          <w:szCs w:val="18"/>
        </w:rPr>
      </w:pPr>
      <w:r w:rsidRPr="00F13164">
        <w:rPr>
          <w:sz w:val="18"/>
          <w:szCs w:val="18"/>
        </w:rPr>
        <w:t>54) Документы, подтверждающие размер обязательных платежей и (или) взносов, связанных с оплатой расходов на содержание общего имущества, для собственников помещений, являющихся членами товарищества собственников жилья, жилищного, жилищно-строительного или иного специализированного потребительского кооператива, а также размер платы за содержание жилого помещения для собственников помещений, не являющихся членами указанных организаций, определенный органами управления товарищества собственников жилья либо органами управления жилищного, жилищно-строительного или иного специализированного потребительского кооператива.</w:t>
      </w:r>
    </w:p>
    <w:p w:rsidR="00F13164" w:rsidRPr="00F13164" w:rsidRDefault="00F13164" w:rsidP="00F13164">
      <w:pPr>
        <w:jc w:val="both"/>
        <w:rPr>
          <w:sz w:val="18"/>
          <w:szCs w:val="18"/>
        </w:rPr>
      </w:pPr>
      <w:r w:rsidRPr="00F13164">
        <w:rPr>
          <w:sz w:val="18"/>
          <w:szCs w:val="18"/>
        </w:rPr>
        <w:t>55) Протокол общего собрания собственников помещений в многоквартирном доме с приложениями, предусмотренными Требованиями к оформлению протоколов общих собраний собственников помещений в многоквартирных домах, установленными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F13164" w:rsidRPr="00F13164" w:rsidRDefault="00F13164" w:rsidP="00F13164">
      <w:pPr>
        <w:jc w:val="both"/>
        <w:rPr>
          <w:sz w:val="18"/>
          <w:szCs w:val="18"/>
        </w:rPr>
      </w:pPr>
      <w:r w:rsidRPr="00F13164">
        <w:rPr>
          <w:sz w:val="18"/>
          <w:szCs w:val="18"/>
        </w:rPr>
        <w:t>56) Обращения, заявления, жалобы, уведомления собственников помещений в многоквартирном доме, пользователей помещений в многоквартирном доме, лиц, не являющихся собственниками или пользователями помещений в многоквартирном доме, поступившие в товарищество собственников жилья, жилищный, жилищно-строительный или иной специализированной потребительский кооператив.</w:t>
      </w:r>
    </w:p>
    <w:p w:rsidR="00F13164" w:rsidRPr="00F13164" w:rsidRDefault="00F13164" w:rsidP="00F13164">
      <w:pPr>
        <w:jc w:val="both"/>
        <w:rPr>
          <w:sz w:val="18"/>
          <w:szCs w:val="18"/>
        </w:rPr>
      </w:pPr>
      <w:r w:rsidRPr="00F13164">
        <w:rPr>
          <w:sz w:val="18"/>
          <w:szCs w:val="18"/>
        </w:rPr>
        <w:t>57) Ответы на обращения, заявления, жалобы, уведомления собственников помещений в многоквартирном доме, пользователей помещений в многоквартирном доме, лиц, не являющихся собственниками или пользователями помещений в многоквартирном доме, поступившие в товарищество собственников жилья, жилищный, жилищно-строительный или иной специализированной потребительский кооператив.</w:t>
      </w:r>
    </w:p>
    <w:p w:rsidR="00F13164" w:rsidRPr="00F13164" w:rsidRDefault="00F13164" w:rsidP="00F13164">
      <w:pPr>
        <w:jc w:val="both"/>
        <w:rPr>
          <w:sz w:val="18"/>
          <w:szCs w:val="18"/>
        </w:rPr>
      </w:pPr>
      <w:r w:rsidRPr="00F13164">
        <w:rPr>
          <w:sz w:val="18"/>
          <w:szCs w:val="18"/>
        </w:rPr>
        <w:t>58) Договор, заключенный с аварийно-диспетчерской службой.</w:t>
      </w:r>
    </w:p>
    <w:p w:rsidR="00F13164" w:rsidRPr="00F13164" w:rsidRDefault="00F13164" w:rsidP="00F13164">
      <w:pPr>
        <w:jc w:val="both"/>
        <w:rPr>
          <w:sz w:val="18"/>
          <w:szCs w:val="18"/>
        </w:rPr>
      </w:pPr>
      <w:r w:rsidRPr="00F13164">
        <w:rPr>
          <w:sz w:val="18"/>
          <w:szCs w:val="18"/>
        </w:rPr>
        <w:t>59) Договор оказания услуг по содержанию и (или) выполнению работ по ремонту общего имущества в многоквартирном доме.</w:t>
      </w:r>
    </w:p>
    <w:p w:rsidR="00F13164" w:rsidRPr="00F13164" w:rsidRDefault="00F13164" w:rsidP="00F13164">
      <w:pPr>
        <w:jc w:val="both"/>
        <w:rPr>
          <w:sz w:val="18"/>
          <w:szCs w:val="18"/>
        </w:rPr>
      </w:pPr>
      <w:r w:rsidRPr="00F13164">
        <w:rPr>
          <w:sz w:val="18"/>
          <w:szCs w:val="18"/>
        </w:rPr>
        <w:t>60) Планы проведения восстановительных работ (ремонта) элементов многоквартирного дома.</w:t>
      </w:r>
    </w:p>
    <w:p w:rsidR="00F13164" w:rsidRPr="00F13164" w:rsidRDefault="00F13164" w:rsidP="00F13164">
      <w:pPr>
        <w:jc w:val="both"/>
        <w:rPr>
          <w:sz w:val="18"/>
          <w:szCs w:val="18"/>
        </w:rPr>
      </w:pPr>
      <w:r w:rsidRPr="00F13164">
        <w:rPr>
          <w:sz w:val="18"/>
          <w:szCs w:val="18"/>
        </w:rPr>
        <w:t xml:space="preserve">61) Годовой план содержания и ремонта общего имущества в многоквартирном доме. </w:t>
      </w:r>
    </w:p>
    <w:p w:rsidR="00F13164" w:rsidRPr="00F13164" w:rsidRDefault="00F13164" w:rsidP="00F13164">
      <w:pPr>
        <w:jc w:val="both"/>
        <w:rPr>
          <w:sz w:val="18"/>
          <w:szCs w:val="18"/>
        </w:rPr>
      </w:pPr>
      <w:r w:rsidRPr="00F13164">
        <w:rPr>
          <w:sz w:val="18"/>
          <w:szCs w:val="18"/>
        </w:rPr>
        <w:t>62) Порядок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F13164" w:rsidRPr="00F13164" w:rsidRDefault="00F13164" w:rsidP="00F13164">
      <w:pPr>
        <w:jc w:val="both"/>
        <w:rPr>
          <w:sz w:val="18"/>
          <w:szCs w:val="18"/>
        </w:rPr>
      </w:pPr>
      <w:r w:rsidRPr="00F13164">
        <w:rPr>
          <w:sz w:val="18"/>
          <w:szCs w:val="18"/>
        </w:rPr>
        <w:lastRenderedPageBreak/>
        <w:t>1.13. Исчерпывающей информацией, запрашиваемой и получаемой в ходе проверки в рамках межведомственного информационного взаимодействия от иных государственных органов, является:</w:t>
      </w:r>
    </w:p>
    <w:p w:rsidR="00F13164" w:rsidRPr="00F13164" w:rsidRDefault="00F13164" w:rsidP="00F13164">
      <w:pPr>
        <w:jc w:val="both"/>
        <w:rPr>
          <w:sz w:val="18"/>
          <w:szCs w:val="18"/>
        </w:rPr>
      </w:pPr>
      <w:r w:rsidRPr="00F13164">
        <w:rPr>
          <w:sz w:val="18"/>
          <w:szCs w:val="18"/>
        </w:rPr>
        <w:t>1) Информация о степени благоустройства многоквартирных домов и домовладений.</w:t>
      </w:r>
    </w:p>
    <w:p w:rsidR="00F13164" w:rsidRPr="00F13164" w:rsidRDefault="00F13164" w:rsidP="00F13164">
      <w:pPr>
        <w:jc w:val="both"/>
        <w:rPr>
          <w:sz w:val="18"/>
          <w:szCs w:val="18"/>
        </w:rPr>
      </w:pPr>
      <w:r w:rsidRPr="00F13164">
        <w:rPr>
          <w:sz w:val="18"/>
          <w:szCs w:val="18"/>
        </w:rPr>
        <w:t>2) Информация о тарифах (ценах) ресурсоснабжающей организации, используемых при расчете размера платы за коммунальные услуги для потребителей.</w:t>
      </w:r>
    </w:p>
    <w:p w:rsidR="00F13164" w:rsidRPr="00F13164" w:rsidRDefault="00F13164" w:rsidP="00F13164">
      <w:pPr>
        <w:jc w:val="both"/>
        <w:rPr>
          <w:sz w:val="18"/>
          <w:szCs w:val="18"/>
        </w:rPr>
      </w:pPr>
      <w:r w:rsidRPr="00F13164">
        <w:rPr>
          <w:sz w:val="18"/>
          <w:szCs w:val="18"/>
        </w:rPr>
        <w:t>3)  Информация о нормативах потребления коммунальной услуги.</w:t>
      </w:r>
    </w:p>
    <w:p w:rsidR="00F13164" w:rsidRPr="00F13164" w:rsidRDefault="00F13164" w:rsidP="00F13164">
      <w:pPr>
        <w:jc w:val="both"/>
        <w:rPr>
          <w:sz w:val="18"/>
          <w:szCs w:val="18"/>
        </w:rPr>
      </w:pPr>
      <w:r w:rsidRPr="00F13164">
        <w:rPr>
          <w:sz w:val="18"/>
          <w:szCs w:val="18"/>
        </w:rPr>
        <w:t>4) Информация о постоянно и временно проживающих в жилом помещении гражданах.</w:t>
      </w:r>
    </w:p>
    <w:p w:rsidR="00F13164" w:rsidRPr="00F13164" w:rsidRDefault="00F13164" w:rsidP="00F13164">
      <w:pPr>
        <w:jc w:val="both"/>
        <w:rPr>
          <w:sz w:val="18"/>
          <w:szCs w:val="18"/>
        </w:rPr>
      </w:pPr>
      <w:r w:rsidRPr="00F13164">
        <w:rPr>
          <w:sz w:val="18"/>
          <w:szCs w:val="18"/>
        </w:rPr>
        <w:t>5) Информация о нормативе потребления соответствующего вида коммунальных ресурсов в целях содержания общего имущества в многоквартирном доме.</w:t>
      </w:r>
    </w:p>
    <w:p w:rsidR="00F13164" w:rsidRPr="00F13164" w:rsidRDefault="00F13164" w:rsidP="00F13164">
      <w:pPr>
        <w:jc w:val="both"/>
        <w:rPr>
          <w:sz w:val="18"/>
          <w:szCs w:val="18"/>
        </w:rPr>
      </w:pPr>
      <w:r w:rsidRPr="00F13164">
        <w:rPr>
          <w:sz w:val="18"/>
          <w:szCs w:val="18"/>
        </w:rPr>
        <w:t>6) Сведения из Единого государственного реестра юридических лиц.</w:t>
      </w:r>
    </w:p>
    <w:p w:rsidR="00F13164" w:rsidRPr="00F13164" w:rsidRDefault="00F13164" w:rsidP="00F13164">
      <w:pPr>
        <w:jc w:val="both"/>
        <w:rPr>
          <w:sz w:val="18"/>
          <w:szCs w:val="18"/>
        </w:rPr>
      </w:pPr>
      <w:r w:rsidRPr="00F13164">
        <w:rPr>
          <w:sz w:val="18"/>
          <w:szCs w:val="18"/>
        </w:rPr>
        <w:t>7) Сведения из Единого государственного реестра индивидуальных предпринимателей.</w:t>
      </w:r>
    </w:p>
    <w:p w:rsidR="00F13164" w:rsidRPr="00F13164" w:rsidRDefault="00F13164" w:rsidP="00F13164">
      <w:pPr>
        <w:jc w:val="center"/>
        <w:rPr>
          <w:b/>
          <w:sz w:val="18"/>
          <w:szCs w:val="18"/>
        </w:rPr>
      </w:pPr>
      <w:r w:rsidRPr="00F13164">
        <w:rPr>
          <w:b/>
          <w:sz w:val="18"/>
          <w:szCs w:val="18"/>
        </w:rPr>
        <w:t>II. Требования к порядку осуществления муниципального контроля</w:t>
      </w:r>
    </w:p>
    <w:p w:rsidR="00F13164" w:rsidRPr="00F13164" w:rsidRDefault="00F13164" w:rsidP="00F13164">
      <w:pPr>
        <w:jc w:val="both"/>
        <w:rPr>
          <w:sz w:val="18"/>
          <w:szCs w:val="18"/>
        </w:rPr>
      </w:pPr>
      <w:r w:rsidRPr="00F13164">
        <w:rPr>
          <w:sz w:val="18"/>
          <w:szCs w:val="18"/>
        </w:rPr>
        <w:t>2.1. Порядок информирования об осуществлении муниципального контроля.</w:t>
      </w:r>
    </w:p>
    <w:p w:rsidR="00F13164" w:rsidRPr="00F13164" w:rsidRDefault="00F13164" w:rsidP="00F13164">
      <w:pPr>
        <w:jc w:val="both"/>
        <w:rPr>
          <w:sz w:val="18"/>
          <w:szCs w:val="18"/>
        </w:rPr>
      </w:pPr>
      <w:r w:rsidRPr="00F13164">
        <w:rPr>
          <w:sz w:val="18"/>
          <w:szCs w:val="18"/>
        </w:rPr>
        <w:t xml:space="preserve">2.1.1. Органом местного самоуправления, уполномоченным на осуществление муниципального контроля на территории Мошковского сельсовета Бековского района Пензенской области, является Администрация. </w:t>
      </w:r>
    </w:p>
    <w:p w:rsidR="00F13164" w:rsidRPr="00F13164" w:rsidRDefault="00F13164" w:rsidP="00F13164">
      <w:pPr>
        <w:jc w:val="both"/>
        <w:rPr>
          <w:sz w:val="18"/>
          <w:szCs w:val="18"/>
        </w:rPr>
      </w:pPr>
      <w:r w:rsidRPr="00F13164">
        <w:rPr>
          <w:sz w:val="18"/>
          <w:szCs w:val="18"/>
        </w:rPr>
        <w:t>Справочная информация размещена на официальном сайте Администрации - http://</w:t>
      </w:r>
      <w:r w:rsidRPr="00F13164">
        <w:rPr>
          <w:sz w:val="18"/>
          <w:szCs w:val="18"/>
          <w:lang w:val="en-US"/>
        </w:rPr>
        <w:t>moshkovo</w:t>
      </w:r>
      <w:r w:rsidRPr="00F13164">
        <w:rPr>
          <w:sz w:val="18"/>
          <w:szCs w:val="18"/>
        </w:rPr>
        <w:t>.</w:t>
      </w:r>
      <w:r w:rsidRPr="00F13164">
        <w:rPr>
          <w:sz w:val="18"/>
          <w:szCs w:val="18"/>
          <w:lang w:val="en-US"/>
        </w:rPr>
        <w:t>bekovo</w:t>
      </w:r>
      <w:r w:rsidRPr="00F13164">
        <w:rPr>
          <w:sz w:val="18"/>
          <w:szCs w:val="18"/>
        </w:rPr>
        <w:t>.</w:t>
      </w:r>
      <w:r w:rsidRPr="00F13164">
        <w:rPr>
          <w:sz w:val="18"/>
          <w:szCs w:val="18"/>
          <w:lang w:val="en-US"/>
        </w:rPr>
        <w:t>pnzreg</w:t>
      </w:r>
      <w:r w:rsidRPr="00F13164">
        <w:rPr>
          <w:sz w:val="18"/>
          <w:szCs w:val="18"/>
        </w:rPr>
        <w:t>.</w:t>
      </w:r>
      <w:r w:rsidRPr="00F13164">
        <w:rPr>
          <w:sz w:val="18"/>
          <w:szCs w:val="18"/>
          <w:lang w:val="en-US"/>
        </w:rPr>
        <w:t>ru</w:t>
      </w:r>
      <w:r w:rsidRPr="00F13164">
        <w:rPr>
          <w:sz w:val="18"/>
          <w:szCs w:val="18"/>
        </w:rPr>
        <w:t>.</w:t>
      </w:r>
    </w:p>
    <w:p w:rsidR="00F13164" w:rsidRPr="00F13164" w:rsidRDefault="00F13164" w:rsidP="00F13164">
      <w:pPr>
        <w:jc w:val="both"/>
        <w:rPr>
          <w:sz w:val="18"/>
          <w:szCs w:val="18"/>
        </w:rPr>
      </w:pPr>
      <w:r w:rsidRPr="00F13164">
        <w:rPr>
          <w:sz w:val="18"/>
          <w:szCs w:val="18"/>
        </w:rPr>
        <w:t>2.1.2. Информирование о порядке осуществления муниципального контроля может быть реализовано путем:</w:t>
      </w:r>
    </w:p>
    <w:p w:rsidR="00F13164" w:rsidRPr="00F13164" w:rsidRDefault="00F13164" w:rsidP="00F13164">
      <w:pPr>
        <w:jc w:val="both"/>
        <w:rPr>
          <w:sz w:val="18"/>
          <w:szCs w:val="18"/>
        </w:rPr>
      </w:pPr>
      <w:r w:rsidRPr="00F13164">
        <w:rPr>
          <w:sz w:val="18"/>
          <w:szCs w:val="18"/>
        </w:rPr>
        <w:t>1) использования средств телефонной и факсимильной связи, электронной техники (по электронной почте);</w:t>
      </w:r>
    </w:p>
    <w:p w:rsidR="00F13164" w:rsidRPr="00F13164" w:rsidRDefault="00F13164" w:rsidP="00F13164">
      <w:pPr>
        <w:jc w:val="both"/>
        <w:rPr>
          <w:sz w:val="18"/>
          <w:szCs w:val="18"/>
        </w:rPr>
      </w:pPr>
      <w:r w:rsidRPr="00F13164">
        <w:rPr>
          <w:sz w:val="18"/>
          <w:szCs w:val="18"/>
        </w:rPr>
        <w:t>2) посредством размещения информации на официальном сайте Администрации;</w:t>
      </w:r>
    </w:p>
    <w:p w:rsidR="00F13164" w:rsidRPr="00F13164" w:rsidRDefault="00F13164" w:rsidP="00F13164">
      <w:pPr>
        <w:jc w:val="both"/>
        <w:rPr>
          <w:sz w:val="18"/>
          <w:szCs w:val="18"/>
        </w:rPr>
      </w:pPr>
      <w:r w:rsidRPr="00F13164">
        <w:rPr>
          <w:sz w:val="18"/>
          <w:szCs w:val="18"/>
        </w:rPr>
        <w:t xml:space="preserve">3) использования информационных стендов в помещении Администрации. </w:t>
      </w:r>
    </w:p>
    <w:p w:rsidR="00F13164" w:rsidRPr="00F13164" w:rsidRDefault="00F13164" w:rsidP="00F13164">
      <w:pPr>
        <w:jc w:val="both"/>
        <w:rPr>
          <w:sz w:val="18"/>
          <w:szCs w:val="18"/>
        </w:rPr>
      </w:pPr>
      <w:r w:rsidRPr="00F13164">
        <w:rPr>
          <w:sz w:val="18"/>
          <w:szCs w:val="18"/>
        </w:rPr>
        <w:t>2.1.3. Для получения информации об осуществлении муниципального контроля юридическое лицо, индивидуальный предприниматель, гражданин и иные заинтересованные лица (далее - заявители) обращаются в Администрацию.</w:t>
      </w:r>
    </w:p>
    <w:p w:rsidR="00F13164" w:rsidRPr="00F13164" w:rsidRDefault="00F13164" w:rsidP="00F13164">
      <w:pPr>
        <w:jc w:val="both"/>
        <w:rPr>
          <w:sz w:val="18"/>
          <w:szCs w:val="18"/>
        </w:rPr>
      </w:pPr>
      <w:r w:rsidRPr="00F13164">
        <w:rPr>
          <w:sz w:val="18"/>
          <w:szCs w:val="18"/>
        </w:rPr>
        <w:t>2.1.4. Информация по вопросам осуществления муниципального контроля предоставляется заявителям в устной (лично или по телефону) или письменной форме, в том числе в электронном виде.</w:t>
      </w:r>
    </w:p>
    <w:p w:rsidR="00F13164" w:rsidRPr="00F13164" w:rsidRDefault="00F13164" w:rsidP="00F13164">
      <w:pPr>
        <w:jc w:val="both"/>
        <w:rPr>
          <w:sz w:val="18"/>
          <w:szCs w:val="18"/>
        </w:rPr>
      </w:pPr>
      <w:r w:rsidRPr="00F13164">
        <w:rPr>
          <w:sz w:val="18"/>
          <w:szCs w:val="18"/>
        </w:rPr>
        <w:t>При ответах по телефону специалист Администрации подробно,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содержать информацию о фамилии, имени, отчестве (при наличии) и должности принявшего телефонный звонок.</w:t>
      </w:r>
    </w:p>
    <w:p w:rsidR="00F13164" w:rsidRPr="00F13164" w:rsidRDefault="00F13164" w:rsidP="00F13164">
      <w:pPr>
        <w:jc w:val="both"/>
        <w:rPr>
          <w:sz w:val="18"/>
          <w:szCs w:val="18"/>
        </w:rPr>
      </w:pPr>
      <w:r w:rsidRPr="00F13164">
        <w:rPr>
          <w:sz w:val="18"/>
          <w:szCs w:val="18"/>
        </w:rPr>
        <w:t>При обращении за информацией заявителя лично должностное лицо, муниципальный служащий обязаны принять его в соответствии с графиком работы Администрации. Продолжительность приема при личном обращении - 15 минут. Время ожидания в очереди при личном обращении не должно превышать 15 минут. Если для подготовки ответа требуется продолжительное время, должностное лицо, муниципальный служащий осуществляющие устное информирование, предлагают заявителю обратиться за необходимой информацией в письменной форме, либо назначает другое удобное для заявителя время для устного информирования в соответствии с графиком работы Администрации.</w:t>
      </w:r>
    </w:p>
    <w:p w:rsidR="00F13164" w:rsidRPr="00F13164" w:rsidRDefault="00F13164" w:rsidP="00F13164">
      <w:pPr>
        <w:jc w:val="both"/>
        <w:rPr>
          <w:sz w:val="18"/>
          <w:szCs w:val="18"/>
        </w:rPr>
      </w:pPr>
      <w:r w:rsidRPr="00F13164">
        <w:rPr>
          <w:sz w:val="18"/>
          <w:szCs w:val="18"/>
        </w:rPr>
        <w:t>2.1.5. Подробную информацию по вопросам осуществления муниципального контроля, сведений о ходе его исполнения можно получить на официальном сайте Администрации, в федеральной государственной информационной системе «Единый портал государственных и муниципальных услуг» (</w:t>
      </w:r>
      <w:hyperlink r:id="rId23" w:history="1">
        <w:r w:rsidRPr="00F13164">
          <w:rPr>
            <w:rStyle w:val="ab"/>
            <w:color w:val="auto"/>
            <w:sz w:val="18"/>
            <w:szCs w:val="18"/>
            <w:u w:val="none"/>
          </w:rPr>
          <w:t>www</w:t>
        </w:r>
        <w:r w:rsidRPr="00F13164">
          <w:rPr>
            <w:rStyle w:val="ab"/>
            <w:color w:val="auto"/>
            <w:sz w:val="18"/>
            <w:szCs w:val="18"/>
            <w:u w:val="none"/>
            <w:lang w:val="ru-RU"/>
          </w:rPr>
          <w:t>.</w:t>
        </w:r>
        <w:r w:rsidRPr="00F13164">
          <w:rPr>
            <w:rStyle w:val="ab"/>
            <w:color w:val="auto"/>
            <w:sz w:val="18"/>
            <w:szCs w:val="18"/>
            <w:u w:val="none"/>
          </w:rPr>
          <w:t>gosuslugi</w:t>
        </w:r>
        <w:r w:rsidRPr="00F13164">
          <w:rPr>
            <w:rStyle w:val="ab"/>
            <w:color w:val="auto"/>
            <w:sz w:val="18"/>
            <w:szCs w:val="18"/>
            <w:u w:val="none"/>
            <w:lang w:val="ru-RU"/>
          </w:rPr>
          <w:t>.</w:t>
        </w:r>
        <w:r w:rsidRPr="00F13164">
          <w:rPr>
            <w:rStyle w:val="ab"/>
            <w:color w:val="auto"/>
            <w:sz w:val="18"/>
            <w:szCs w:val="18"/>
            <w:u w:val="none"/>
          </w:rPr>
          <w:t>ru</w:t>
        </w:r>
      </w:hyperlink>
      <w:r w:rsidRPr="00F13164">
        <w:rPr>
          <w:sz w:val="18"/>
          <w:szCs w:val="18"/>
        </w:rPr>
        <w:t>) и (или) в региональной государственной информационной системе: «Портал государственных и муниципальных услуг (функций) Пензенской области» (www.gosuslugi.pnzreg.ru.).</w:t>
      </w:r>
    </w:p>
    <w:p w:rsidR="00F13164" w:rsidRPr="00F13164" w:rsidRDefault="00F13164" w:rsidP="00F13164">
      <w:pPr>
        <w:jc w:val="both"/>
        <w:rPr>
          <w:sz w:val="18"/>
          <w:szCs w:val="18"/>
        </w:rPr>
      </w:pPr>
      <w:r w:rsidRPr="00F13164">
        <w:rPr>
          <w:sz w:val="18"/>
          <w:szCs w:val="18"/>
        </w:rPr>
        <w:t>2.1.6. Информирование граждан о процедуре осуществления муниципального контроля осуществляется также путем оформления информационных стендов.</w:t>
      </w:r>
    </w:p>
    <w:p w:rsidR="00F13164" w:rsidRPr="00F13164" w:rsidRDefault="00F13164" w:rsidP="00F13164">
      <w:pPr>
        <w:jc w:val="both"/>
        <w:rPr>
          <w:sz w:val="18"/>
          <w:szCs w:val="18"/>
        </w:rPr>
      </w:pPr>
      <w:r w:rsidRPr="00F13164">
        <w:rPr>
          <w:sz w:val="18"/>
          <w:szCs w:val="18"/>
        </w:rPr>
        <w:t>2.2. Срок осуществления мероприятий муниципального контроля.</w:t>
      </w:r>
    </w:p>
    <w:p w:rsidR="00F13164" w:rsidRPr="00F13164" w:rsidRDefault="00F13164" w:rsidP="00F13164">
      <w:pPr>
        <w:jc w:val="both"/>
        <w:rPr>
          <w:sz w:val="18"/>
          <w:szCs w:val="18"/>
        </w:rPr>
      </w:pPr>
      <w:r w:rsidRPr="00F13164">
        <w:rPr>
          <w:sz w:val="18"/>
          <w:szCs w:val="18"/>
        </w:rPr>
        <w:t>2.2.1. Сроки осуществления мероприятий муниципального контроля:</w:t>
      </w:r>
    </w:p>
    <w:p w:rsidR="00F13164" w:rsidRPr="00F13164" w:rsidRDefault="00F13164" w:rsidP="00F13164">
      <w:pPr>
        <w:jc w:val="both"/>
        <w:rPr>
          <w:sz w:val="18"/>
          <w:szCs w:val="18"/>
        </w:rPr>
      </w:pPr>
      <w:r w:rsidRPr="00F13164">
        <w:rPr>
          <w:sz w:val="18"/>
          <w:szCs w:val="18"/>
        </w:rPr>
        <w:t>- для юридических лиц и индивидуальных предпринимателей составляет – не более 20 рабочих дней;</w:t>
      </w:r>
    </w:p>
    <w:p w:rsidR="00F13164" w:rsidRPr="00F13164" w:rsidRDefault="00F13164" w:rsidP="00F13164">
      <w:pPr>
        <w:jc w:val="both"/>
        <w:rPr>
          <w:sz w:val="18"/>
          <w:szCs w:val="18"/>
        </w:rPr>
      </w:pPr>
      <w:r w:rsidRPr="00F13164">
        <w:rPr>
          <w:sz w:val="18"/>
          <w:szCs w:val="18"/>
        </w:rPr>
        <w:t>- для граждан 30 календарных дней.</w:t>
      </w:r>
    </w:p>
    <w:p w:rsidR="00F13164" w:rsidRPr="00F13164" w:rsidRDefault="00F13164" w:rsidP="00F13164">
      <w:pPr>
        <w:jc w:val="both"/>
        <w:rPr>
          <w:sz w:val="18"/>
          <w:szCs w:val="18"/>
        </w:rPr>
      </w:pPr>
      <w:r w:rsidRPr="00F13164">
        <w:rPr>
          <w:sz w:val="18"/>
          <w:szCs w:val="18"/>
        </w:rPr>
        <w:t>2.2.2.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F13164" w:rsidRPr="00F13164" w:rsidRDefault="00F13164" w:rsidP="00F13164">
      <w:pPr>
        <w:jc w:val="both"/>
        <w:rPr>
          <w:sz w:val="18"/>
          <w:szCs w:val="18"/>
        </w:rPr>
      </w:pPr>
      <w:r w:rsidRPr="00F13164">
        <w:rPr>
          <w:sz w:val="18"/>
          <w:szCs w:val="18"/>
        </w:rPr>
        <w:t>2.2.3. В случае необходимости при проведении проверки, указанной в подпункте 2.2.2 Административного регламента, получения документов и (или) информации в рамках межведомственного информационного взаимодействия проведение проверки может быть приостановлено главой Администрации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F13164" w:rsidRPr="00F13164" w:rsidRDefault="00F13164" w:rsidP="00F13164">
      <w:pPr>
        <w:jc w:val="both"/>
        <w:rPr>
          <w:sz w:val="18"/>
          <w:szCs w:val="18"/>
        </w:rPr>
      </w:pPr>
      <w:r w:rsidRPr="00F13164">
        <w:rPr>
          <w:sz w:val="18"/>
          <w:szCs w:val="18"/>
        </w:rPr>
        <w:t>2.2.4. На период действия срока приостановления проведения проверки приостанавливаются связанные с указанной проверкой действия Администрации на территории, в зданиях, строениях, сооружениях, помещениях, на иных объектах субъекта малого предпринимательства.</w:t>
      </w:r>
    </w:p>
    <w:p w:rsidR="00F13164" w:rsidRPr="00F13164" w:rsidRDefault="00F13164" w:rsidP="00F13164">
      <w:pPr>
        <w:jc w:val="both"/>
        <w:rPr>
          <w:sz w:val="18"/>
          <w:szCs w:val="18"/>
        </w:rPr>
      </w:pPr>
      <w:r w:rsidRPr="00F13164">
        <w:rPr>
          <w:sz w:val="18"/>
          <w:szCs w:val="18"/>
        </w:rPr>
        <w:t xml:space="preserve">2.3. Плата за осуществление муниципального контроля не взимается. </w:t>
      </w:r>
    </w:p>
    <w:p w:rsidR="00F13164" w:rsidRPr="00F13164" w:rsidRDefault="00F13164" w:rsidP="00F13164">
      <w:pPr>
        <w:jc w:val="both"/>
        <w:rPr>
          <w:sz w:val="18"/>
          <w:szCs w:val="18"/>
        </w:rPr>
      </w:pPr>
      <w:r w:rsidRPr="00F13164">
        <w:rPr>
          <w:sz w:val="18"/>
          <w:szCs w:val="18"/>
        </w:rPr>
        <w:t>2.4. В 2020 году проверки проводятся с учетом особенностей, установленных постановлением Правительства Российской Федерации от 03.04.2020 № 438 «Об особенностях осуществления в 2020 году государственного контроля (надзора), муниципального контроля и о внесении изменения в пункт 7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(с последующими изменениями).</w:t>
      </w:r>
    </w:p>
    <w:p w:rsidR="00F13164" w:rsidRPr="00F13164" w:rsidRDefault="00F13164" w:rsidP="00F13164">
      <w:pPr>
        <w:jc w:val="center"/>
        <w:rPr>
          <w:b/>
          <w:sz w:val="18"/>
          <w:szCs w:val="18"/>
        </w:rPr>
      </w:pPr>
      <w:r w:rsidRPr="00F13164">
        <w:rPr>
          <w:b/>
          <w:sz w:val="18"/>
          <w:szCs w:val="1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 в том числе с использованием системы межведомственного электронного взаимодействия</w:t>
      </w:r>
    </w:p>
    <w:p w:rsidR="00F13164" w:rsidRPr="00F13164" w:rsidRDefault="00F13164" w:rsidP="00F13164">
      <w:pPr>
        <w:jc w:val="both"/>
        <w:rPr>
          <w:sz w:val="18"/>
          <w:szCs w:val="18"/>
        </w:rPr>
      </w:pPr>
      <w:r w:rsidRPr="00F13164">
        <w:rPr>
          <w:sz w:val="18"/>
          <w:szCs w:val="18"/>
        </w:rPr>
        <w:t>3.1. Осуществление муниципального контроля включает в себя следующие административные процедуры:</w:t>
      </w:r>
    </w:p>
    <w:p w:rsidR="00F13164" w:rsidRPr="00F13164" w:rsidRDefault="00F13164" w:rsidP="00F13164">
      <w:pPr>
        <w:jc w:val="both"/>
        <w:rPr>
          <w:sz w:val="18"/>
          <w:szCs w:val="18"/>
        </w:rPr>
      </w:pPr>
      <w:r w:rsidRPr="00F13164">
        <w:rPr>
          <w:sz w:val="18"/>
          <w:szCs w:val="18"/>
        </w:rPr>
        <w:t>- подготовка и утверждение ежегодных планов проведения плановых проверок;</w:t>
      </w:r>
    </w:p>
    <w:p w:rsidR="00F13164" w:rsidRPr="00F13164" w:rsidRDefault="00F13164" w:rsidP="00F13164">
      <w:pPr>
        <w:jc w:val="both"/>
        <w:rPr>
          <w:sz w:val="18"/>
          <w:szCs w:val="18"/>
        </w:rPr>
      </w:pPr>
      <w:r w:rsidRPr="00F13164">
        <w:rPr>
          <w:sz w:val="18"/>
          <w:szCs w:val="18"/>
        </w:rPr>
        <w:t>- принятие решения о проведении проверки и подготовка к проведению проверки;</w:t>
      </w:r>
    </w:p>
    <w:p w:rsidR="00F13164" w:rsidRPr="00F13164" w:rsidRDefault="00F13164" w:rsidP="00F13164">
      <w:pPr>
        <w:jc w:val="both"/>
        <w:rPr>
          <w:sz w:val="18"/>
          <w:szCs w:val="18"/>
        </w:rPr>
      </w:pPr>
      <w:r w:rsidRPr="00F13164">
        <w:rPr>
          <w:sz w:val="18"/>
          <w:szCs w:val="18"/>
        </w:rPr>
        <w:t>- проведение проверки и составление акта проверки;</w:t>
      </w:r>
    </w:p>
    <w:p w:rsidR="00F13164" w:rsidRPr="00F13164" w:rsidRDefault="00F13164" w:rsidP="00F13164">
      <w:pPr>
        <w:jc w:val="both"/>
        <w:rPr>
          <w:sz w:val="18"/>
          <w:szCs w:val="18"/>
        </w:rPr>
      </w:pPr>
      <w:r w:rsidRPr="00F13164">
        <w:rPr>
          <w:sz w:val="18"/>
          <w:szCs w:val="18"/>
        </w:rPr>
        <w:t>- принятие мер при выявлении нарушений в деятельности юридического лица, индивидуального предпринимателя;</w:t>
      </w:r>
    </w:p>
    <w:p w:rsidR="00F13164" w:rsidRPr="00F13164" w:rsidRDefault="00F13164" w:rsidP="00F13164">
      <w:pPr>
        <w:jc w:val="both"/>
        <w:rPr>
          <w:sz w:val="18"/>
          <w:szCs w:val="18"/>
        </w:rPr>
      </w:pPr>
      <w:r w:rsidRPr="00F13164">
        <w:rPr>
          <w:sz w:val="18"/>
          <w:szCs w:val="18"/>
        </w:rPr>
        <w:t>- организация и проведение мероприятий по контролю без взаимодействия с юридическими лицами, индивидуальными предпринимателями;</w:t>
      </w:r>
    </w:p>
    <w:p w:rsidR="00F13164" w:rsidRPr="00F13164" w:rsidRDefault="00F13164" w:rsidP="00F13164">
      <w:pPr>
        <w:jc w:val="both"/>
        <w:rPr>
          <w:sz w:val="18"/>
          <w:szCs w:val="18"/>
        </w:rPr>
      </w:pPr>
      <w:r w:rsidRPr="00F13164">
        <w:rPr>
          <w:sz w:val="18"/>
          <w:szCs w:val="18"/>
        </w:rPr>
        <w:t xml:space="preserve">- внесение информации в единый реестр проверок; </w:t>
      </w:r>
    </w:p>
    <w:p w:rsidR="00F13164" w:rsidRPr="00F13164" w:rsidRDefault="00F13164" w:rsidP="00F13164">
      <w:pPr>
        <w:jc w:val="both"/>
        <w:rPr>
          <w:sz w:val="18"/>
          <w:szCs w:val="18"/>
        </w:rPr>
      </w:pPr>
      <w:r w:rsidRPr="00F13164">
        <w:rPr>
          <w:sz w:val="18"/>
          <w:szCs w:val="18"/>
        </w:rPr>
        <w:t>- осуществление муниципального контроля в отношении граждан;</w:t>
      </w:r>
    </w:p>
    <w:p w:rsidR="00F13164" w:rsidRPr="00F13164" w:rsidRDefault="00F13164" w:rsidP="00F13164">
      <w:pPr>
        <w:jc w:val="both"/>
        <w:rPr>
          <w:sz w:val="18"/>
          <w:szCs w:val="18"/>
        </w:rPr>
      </w:pPr>
      <w:r w:rsidRPr="00F13164">
        <w:rPr>
          <w:sz w:val="18"/>
          <w:szCs w:val="18"/>
        </w:rPr>
        <w:lastRenderedPageBreak/>
        <w:t>- организация мероприятий по профилактики нарушений обязательных требований, требований, установленных муниципальными правовыми актами;</w:t>
      </w:r>
    </w:p>
    <w:p w:rsidR="00F13164" w:rsidRPr="00F13164" w:rsidRDefault="00F13164" w:rsidP="00F13164">
      <w:pPr>
        <w:jc w:val="both"/>
        <w:rPr>
          <w:sz w:val="18"/>
          <w:szCs w:val="18"/>
        </w:rPr>
      </w:pPr>
      <w:r w:rsidRPr="00F13164">
        <w:rPr>
          <w:sz w:val="18"/>
          <w:szCs w:val="18"/>
        </w:rPr>
        <w:t>- формирование программы профилактики нарушений обязательных требований, требований, установленных муниципальными правовыми актами.</w:t>
      </w:r>
    </w:p>
    <w:p w:rsidR="00F13164" w:rsidRPr="00F13164" w:rsidRDefault="00F13164" w:rsidP="00F13164">
      <w:pPr>
        <w:jc w:val="both"/>
        <w:rPr>
          <w:sz w:val="18"/>
          <w:szCs w:val="18"/>
        </w:rPr>
      </w:pPr>
      <w:r w:rsidRPr="00F13164">
        <w:rPr>
          <w:sz w:val="18"/>
          <w:szCs w:val="18"/>
        </w:rPr>
        <w:t>3.2. Подготовка и утверждение ежегодных планов проведения плановых проверок.</w:t>
      </w:r>
    </w:p>
    <w:p w:rsidR="00F13164" w:rsidRPr="00F13164" w:rsidRDefault="00F13164" w:rsidP="00F13164">
      <w:pPr>
        <w:jc w:val="both"/>
        <w:rPr>
          <w:sz w:val="18"/>
          <w:szCs w:val="18"/>
        </w:rPr>
      </w:pPr>
      <w:r w:rsidRPr="00F13164">
        <w:rPr>
          <w:sz w:val="18"/>
          <w:szCs w:val="18"/>
        </w:rPr>
        <w:t>3.2.1. Основанием для начала исполнения административной процедуры является формирование ежегодного плана проверок.</w:t>
      </w:r>
    </w:p>
    <w:p w:rsidR="00F13164" w:rsidRPr="00F13164" w:rsidRDefault="00F13164" w:rsidP="00F13164">
      <w:pPr>
        <w:pStyle w:val="ConsPlusNormal2"/>
        <w:jc w:val="both"/>
        <w:rPr>
          <w:rFonts w:ascii="Times New Roman" w:hAnsi="Times New Roman"/>
          <w:color w:val="000000"/>
          <w:sz w:val="18"/>
          <w:szCs w:val="18"/>
        </w:rPr>
      </w:pPr>
      <w:r w:rsidRPr="00F13164">
        <w:rPr>
          <w:rFonts w:ascii="Times New Roman" w:hAnsi="Times New Roman"/>
          <w:color w:val="000000"/>
          <w:sz w:val="18"/>
          <w:szCs w:val="18"/>
        </w:rPr>
        <w:t>Основанием для включения плановой проверки в ежегодный план проведения плановых проверок является истечение одного года со дня:</w:t>
      </w:r>
    </w:p>
    <w:p w:rsidR="00F13164" w:rsidRPr="00F13164" w:rsidRDefault="00F13164" w:rsidP="00F13164">
      <w:pPr>
        <w:autoSpaceDE w:val="0"/>
        <w:autoSpaceDN w:val="0"/>
        <w:adjustRightInd w:val="0"/>
        <w:jc w:val="both"/>
        <w:rPr>
          <w:color w:val="000000"/>
          <w:sz w:val="18"/>
          <w:szCs w:val="18"/>
        </w:rPr>
      </w:pPr>
      <w:r w:rsidRPr="00F13164">
        <w:rPr>
          <w:color w:val="000000"/>
          <w:sz w:val="18"/>
          <w:szCs w:val="18"/>
        </w:rPr>
        <w:t>1) начала осуществления товариществом собственников жилья, жилищным, жилищно-строительным кооперативом или иным специализированным потребительским кооперативом деятельности по управлению многоквартирными домами в соответствии с представленным в орган государственного жилищного надзора уведомлением о начале осуществления указанной деятельности;</w:t>
      </w:r>
    </w:p>
    <w:p w:rsidR="00F13164" w:rsidRPr="00F13164" w:rsidRDefault="00F13164" w:rsidP="00F13164">
      <w:pPr>
        <w:autoSpaceDE w:val="0"/>
        <w:autoSpaceDN w:val="0"/>
        <w:adjustRightInd w:val="0"/>
        <w:jc w:val="both"/>
        <w:rPr>
          <w:color w:val="000000"/>
          <w:sz w:val="18"/>
          <w:szCs w:val="18"/>
        </w:rPr>
      </w:pPr>
      <w:r w:rsidRPr="00F13164">
        <w:rPr>
          <w:color w:val="000000"/>
          <w:sz w:val="18"/>
          <w:szCs w:val="18"/>
        </w:rPr>
        <w:t>2) постановки на учет в муниципальном реестре наемных домов социального использования первого наемного дома социального использования, наймодателем жилых помещений в котором является лицо, деятельность которого подлежит проверке;</w:t>
      </w:r>
    </w:p>
    <w:p w:rsidR="00F13164" w:rsidRPr="00F13164" w:rsidRDefault="00F13164" w:rsidP="00F13164">
      <w:pPr>
        <w:autoSpaceDE w:val="0"/>
        <w:autoSpaceDN w:val="0"/>
        <w:adjustRightInd w:val="0"/>
        <w:jc w:val="both"/>
        <w:rPr>
          <w:color w:val="000000"/>
          <w:sz w:val="18"/>
          <w:szCs w:val="18"/>
        </w:rPr>
      </w:pPr>
      <w:r w:rsidRPr="00F13164">
        <w:rPr>
          <w:color w:val="000000"/>
          <w:sz w:val="18"/>
          <w:szCs w:val="18"/>
        </w:rPr>
        <w:t>3) окончания проведения последней плановой проверки юридического лица, индивидуального предпринимателя;</w:t>
      </w:r>
    </w:p>
    <w:p w:rsidR="00F13164" w:rsidRPr="00F13164" w:rsidRDefault="00F13164" w:rsidP="00F13164">
      <w:pPr>
        <w:autoSpaceDE w:val="0"/>
        <w:autoSpaceDN w:val="0"/>
        <w:adjustRightInd w:val="0"/>
        <w:jc w:val="both"/>
        <w:rPr>
          <w:color w:val="000000"/>
          <w:sz w:val="18"/>
          <w:szCs w:val="18"/>
        </w:rPr>
      </w:pPr>
      <w:r w:rsidRPr="00F13164">
        <w:rPr>
          <w:color w:val="000000"/>
          <w:sz w:val="18"/>
          <w:szCs w:val="18"/>
        </w:rPr>
        <w:t>4) установления или изменения нормативов</w:t>
      </w:r>
      <w:r w:rsidRPr="00F13164">
        <w:rPr>
          <w:color w:val="FF0000"/>
          <w:sz w:val="18"/>
          <w:szCs w:val="18"/>
        </w:rPr>
        <w:t xml:space="preserve"> </w:t>
      </w:r>
      <w:r w:rsidRPr="00F13164">
        <w:rPr>
          <w:color w:val="000000"/>
          <w:sz w:val="18"/>
          <w:szCs w:val="18"/>
        </w:rPr>
        <w:t>потребления коммунальных ресурсов (коммунальных услуг).</w:t>
      </w:r>
    </w:p>
    <w:p w:rsidR="00F13164" w:rsidRPr="00F13164" w:rsidRDefault="00F13164" w:rsidP="00F13164">
      <w:pPr>
        <w:jc w:val="both"/>
        <w:rPr>
          <w:sz w:val="18"/>
          <w:szCs w:val="18"/>
        </w:rPr>
      </w:pPr>
      <w:r w:rsidRPr="00F13164">
        <w:rPr>
          <w:sz w:val="18"/>
          <w:szCs w:val="18"/>
        </w:rPr>
        <w:t>3.2.2. Проект ежегодного плана проведения плановых проверок подготавливается муниципальным жилищным инспектором.</w:t>
      </w:r>
    </w:p>
    <w:p w:rsidR="00F13164" w:rsidRPr="00F13164" w:rsidRDefault="00F13164" w:rsidP="00F13164">
      <w:pPr>
        <w:jc w:val="both"/>
        <w:rPr>
          <w:sz w:val="18"/>
          <w:szCs w:val="18"/>
        </w:rPr>
      </w:pPr>
      <w:r w:rsidRPr="00F13164">
        <w:rPr>
          <w:sz w:val="18"/>
          <w:szCs w:val="18"/>
        </w:rPr>
        <w:t>Типовая форма ежегодного плана проведения плановых проверок юридических лиц, индивидуальных предпринимателей установлена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индивидуальных предпринимателей».</w:t>
      </w:r>
    </w:p>
    <w:p w:rsidR="00F13164" w:rsidRPr="00F13164" w:rsidRDefault="00F13164" w:rsidP="00F13164">
      <w:pPr>
        <w:jc w:val="both"/>
        <w:rPr>
          <w:sz w:val="18"/>
          <w:szCs w:val="18"/>
        </w:rPr>
      </w:pPr>
      <w:r w:rsidRPr="00F13164">
        <w:rPr>
          <w:sz w:val="18"/>
          <w:szCs w:val="18"/>
        </w:rPr>
        <w:t>3.2.3. В срок до 1 сентября года, предшествующего году проведения плановых проверок, Администрация направляет проект ежегодного плана проведения плановых проверок в прокуратуру.</w:t>
      </w:r>
    </w:p>
    <w:p w:rsidR="00F13164" w:rsidRPr="00F13164" w:rsidRDefault="00F13164" w:rsidP="00F13164">
      <w:pPr>
        <w:jc w:val="both"/>
        <w:rPr>
          <w:sz w:val="18"/>
          <w:szCs w:val="18"/>
        </w:rPr>
      </w:pPr>
      <w:r w:rsidRPr="00F13164">
        <w:rPr>
          <w:sz w:val="18"/>
          <w:szCs w:val="18"/>
        </w:rPr>
        <w:t>При поступлении от прокуратуры предложений об устранении выявленных замечаний и о проведении при возможности в отношении отдельных юридических лиц, индивидуальных предпринимателей совместных плановых проверок, Администрация рассматривает указанные предложения и по итогам их рассмотрения до 1 ноября года, предшествующего году проведения плановых проверок, направляет в прокуратуру утвержденный ежегодный план проведения плановых проверок.</w:t>
      </w:r>
    </w:p>
    <w:p w:rsidR="00F13164" w:rsidRPr="00F13164" w:rsidRDefault="00F13164" w:rsidP="00F13164">
      <w:pPr>
        <w:jc w:val="both"/>
        <w:rPr>
          <w:sz w:val="18"/>
          <w:szCs w:val="18"/>
        </w:rPr>
      </w:pPr>
      <w:r w:rsidRPr="00F13164">
        <w:rPr>
          <w:sz w:val="18"/>
          <w:szCs w:val="18"/>
        </w:rPr>
        <w:t xml:space="preserve">3.2.4. Результатом административной процедуры по подготовке и утверждению ежегодных планов проведения плановых проверок является утвержденный ежегодный план проведения плановых проверок юридических лиц и индивидуальных предпринимателей. </w:t>
      </w:r>
    </w:p>
    <w:p w:rsidR="00F13164" w:rsidRPr="00F13164" w:rsidRDefault="00F13164" w:rsidP="00F13164">
      <w:pPr>
        <w:jc w:val="both"/>
        <w:rPr>
          <w:sz w:val="18"/>
          <w:szCs w:val="18"/>
        </w:rPr>
      </w:pPr>
      <w:r w:rsidRPr="00F13164">
        <w:rPr>
          <w:sz w:val="18"/>
          <w:szCs w:val="18"/>
        </w:rPr>
        <w:t>3.2.5. Фиксацией результатов административной процедуры является размещение на официальном сайте Администрации и на информационных стендах по месту нахождения Администрации ежегодного плана проведения плановых проверок.</w:t>
      </w:r>
    </w:p>
    <w:p w:rsidR="00F13164" w:rsidRPr="00F13164" w:rsidRDefault="00F13164" w:rsidP="00F13164">
      <w:pPr>
        <w:jc w:val="both"/>
        <w:rPr>
          <w:sz w:val="18"/>
          <w:szCs w:val="18"/>
        </w:rPr>
      </w:pPr>
      <w:r w:rsidRPr="00F13164">
        <w:rPr>
          <w:sz w:val="18"/>
          <w:szCs w:val="18"/>
        </w:rPr>
        <w:t xml:space="preserve">3.2.6. Срок выполнения административной процедуры по подготовке и утверждению ежегодных планов проведения плановых проверок – до 1 ноября года, предшествующего году проведения плановых проверок. </w:t>
      </w:r>
    </w:p>
    <w:p w:rsidR="00F13164" w:rsidRPr="00F13164" w:rsidRDefault="00F13164" w:rsidP="00F13164">
      <w:pPr>
        <w:jc w:val="both"/>
        <w:rPr>
          <w:sz w:val="18"/>
          <w:szCs w:val="18"/>
        </w:rPr>
      </w:pPr>
      <w:r w:rsidRPr="00F13164">
        <w:rPr>
          <w:sz w:val="18"/>
          <w:szCs w:val="18"/>
        </w:rPr>
        <w:t xml:space="preserve">3.3. Принятие решения о проведении проверки и подготовка к проведению проверки. </w:t>
      </w:r>
    </w:p>
    <w:p w:rsidR="00F13164" w:rsidRPr="00F13164" w:rsidRDefault="00F13164" w:rsidP="00F13164">
      <w:pPr>
        <w:jc w:val="both"/>
        <w:rPr>
          <w:sz w:val="18"/>
          <w:szCs w:val="18"/>
        </w:rPr>
      </w:pPr>
      <w:r w:rsidRPr="00F13164">
        <w:rPr>
          <w:sz w:val="18"/>
          <w:szCs w:val="18"/>
        </w:rPr>
        <w:t>3.3.1. Основанием для начала административной процедуры по принятию решения о проведении плановой проверки и подготовке к проведению плановой проверки является наступление даты проведения проверки в соответствии с ежегодным планом проведения плановых проверок юридических лиц и индивидуальных предпринимателей.</w:t>
      </w:r>
    </w:p>
    <w:p w:rsidR="00F13164" w:rsidRPr="00F13164" w:rsidRDefault="00F13164" w:rsidP="00F13164">
      <w:pPr>
        <w:jc w:val="both"/>
        <w:rPr>
          <w:sz w:val="18"/>
          <w:szCs w:val="18"/>
        </w:rPr>
      </w:pPr>
      <w:r w:rsidRPr="00F13164">
        <w:rPr>
          <w:sz w:val="18"/>
          <w:szCs w:val="18"/>
        </w:rPr>
        <w:t>3.3.2. Основаниями для начала административной процедуры по принятию решения о проведении внеплановой проверки юридических лиц, индивидуальных предпринимателей, граждан и подготовке к проведению внеплановой проверки являются:</w:t>
      </w:r>
    </w:p>
    <w:p w:rsidR="00F13164" w:rsidRPr="00F13164" w:rsidRDefault="00F13164" w:rsidP="00F13164">
      <w:pPr>
        <w:jc w:val="both"/>
        <w:rPr>
          <w:sz w:val="18"/>
          <w:szCs w:val="18"/>
        </w:rPr>
      </w:pPr>
      <w:r w:rsidRPr="00F13164">
        <w:rPr>
          <w:sz w:val="18"/>
          <w:szCs w:val="18"/>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F13164" w:rsidRPr="00F13164" w:rsidRDefault="00F13164" w:rsidP="00F13164">
      <w:pPr>
        <w:jc w:val="both"/>
        <w:rPr>
          <w:sz w:val="18"/>
          <w:szCs w:val="18"/>
        </w:rPr>
      </w:pPr>
      <w:r w:rsidRPr="00F13164">
        <w:rPr>
          <w:sz w:val="18"/>
          <w:szCs w:val="18"/>
        </w:rPr>
        <w:t>2) мотивированное представление муниципального жилищного инспектора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Администрацию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F13164" w:rsidRPr="00F13164" w:rsidRDefault="00F13164" w:rsidP="00F13164">
      <w:pPr>
        <w:jc w:val="both"/>
        <w:rPr>
          <w:sz w:val="18"/>
          <w:szCs w:val="18"/>
        </w:rPr>
      </w:pPr>
      <w:r w:rsidRPr="00F13164">
        <w:rPr>
          <w:sz w:val="18"/>
          <w:szCs w:val="1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F13164" w:rsidRPr="00F13164" w:rsidRDefault="00F13164" w:rsidP="00F13164">
      <w:pPr>
        <w:jc w:val="both"/>
        <w:rPr>
          <w:sz w:val="18"/>
          <w:szCs w:val="18"/>
        </w:rPr>
      </w:pPr>
      <w:r w:rsidRPr="00F13164">
        <w:rPr>
          <w:sz w:val="18"/>
          <w:szCs w:val="1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F13164" w:rsidRPr="00F13164" w:rsidRDefault="00F13164" w:rsidP="00F13164">
      <w:pPr>
        <w:jc w:val="both"/>
        <w:rPr>
          <w:sz w:val="18"/>
          <w:szCs w:val="18"/>
        </w:rPr>
      </w:pPr>
      <w:r w:rsidRPr="00F13164">
        <w:rPr>
          <w:sz w:val="18"/>
          <w:szCs w:val="18"/>
        </w:rPr>
        <w:t>Муниципальный жилищный инспектор, ответственный за проведение внеплановой проверки, готовит проект заявления о согласовании проведения внеплановой выездной проверки с органом прокуратуры (далее - заявление о согласовании) в случаях проведения внеплановой проверки по основаниям, указанным в абзацах четыре и пять подпункта 3.3.2 Административного регламента.</w:t>
      </w:r>
    </w:p>
    <w:p w:rsidR="00F13164" w:rsidRPr="00F13164" w:rsidRDefault="00F13164" w:rsidP="00F13164">
      <w:pPr>
        <w:jc w:val="both"/>
        <w:rPr>
          <w:sz w:val="18"/>
          <w:szCs w:val="18"/>
        </w:rPr>
      </w:pPr>
      <w:r w:rsidRPr="00F13164">
        <w:rPr>
          <w:sz w:val="18"/>
          <w:szCs w:val="18"/>
        </w:rPr>
        <w:t>Проект заявления о согласовании представляется на подпись главе Администрация в день подписания распоряжения о проведении внеплановой выездной проверки.</w:t>
      </w:r>
    </w:p>
    <w:p w:rsidR="00F13164" w:rsidRPr="00F13164" w:rsidRDefault="00F13164" w:rsidP="00F13164">
      <w:pPr>
        <w:jc w:val="both"/>
        <w:rPr>
          <w:sz w:val="18"/>
          <w:szCs w:val="18"/>
        </w:rPr>
      </w:pPr>
      <w:r w:rsidRPr="00F13164">
        <w:rPr>
          <w:sz w:val="18"/>
          <w:szCs w:val="18"/>
        </w:rPr>
        <w:t xml:space="preserve">В день подписания распоряжения о проведении внеплановой выездной проверки главой Администрации, муниципальный жилищный инспектор, в целях согласования ее проведения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К этому заявлению прилагаются копия распоряжения главы </w:t>
      </w:r>
      <w:r w:rsidRPr="00F13164">
        <w:rPr>
          <w:sz w:val="18"/>
          <w:szCs w:val="18"/>
        </w:rPr>
        <w:lastRenderedPageBreak/>
        <w:t>Администрации о проведении внеплановой выездной проверки и документы, которые содержат сведения, послужившие основанием ее проведения.</w:t>
      </w:r>
    </w:p>
    <w:p w:rsidR="00F13164" w:rsidRPr="00F13164" w:rsidRDefault="00F13164" w:rsidP="00F13164">
      <w:pPr>
        <w:jc w:val="both"/>
        <w:rPr>
          <w:sz w:val="18"/>
          <w:szCs w:val="18"/>
        </w:rPr>
      </w:pPr>
      <w:r w:rsidRPr="00F13164">
        <w:rPr>
          <w:sz w:val="18"/>
          <w:szCs w:val="18"/>
        </w:rPr>
        <w:t>3.3.3 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подпункте 3.3.2 Административного регламента, не могут служить основанием для проведения внеплановой проверки. В случае, если изложенная в обращении или заявлении информация может в соответствии с подпунктом 3.3.2 Административного регламента являться основанием для проведения внеплановой проверки, уполномоченное лицо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F13164" w:rsidRPr="00F13164" w:rsidRDefault="00F13164" w:rsidP="00F13164">
      <w:pPr>
        <w:jc w:val="both"/>
        <w:rPr>
          <w:sz w:val="18"/>
          <w:szCs w:val="18"/>
        </w:rPr>
      </w:pPr>
      <w:r w:rsidRPr="00F13164">
        <w:rPr>
          <w:sz w:val="18"/>
          <w:szCs w:val="18"/>
        </w:rPr>
        <w:t>3.3.4. Поступление, в частности посредством государственной информационной системе жилищно-коммунального хозяйства в Администрацию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выявление Администрацией в государственной информационной системе жилищно-коммунального хозяйства информации о фактах нарушения:</w:t>
      </w:r>
    </w:p>
    <w:p w:rsidR="00F13164" w:rsidRPr="00F13164" w:rsidRDefault="00F13164" w:rsidP="00F13164">
      <w:pPr>
        <w:jc w:val="both"/>
        <w:rPr>
          <w:sz w:val="18"/>
          <w:szCs w:val="18"/>
        </w:rPr>
      </w:pPr>
      <w:r w:rsidRPr="00F13164">
        <w:rPr>
          <w:sz w:val="18"/>
          <w:szCs w:val="18"/>
        </w:rPr>
        <w:t>- требований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w:t>
      </w:r>
    </w:p>
    <w:p w:rsidR="00F13164" w:rsidRPr="00F13164" w:rsidRDefault="00F13164" w:rsidP="00F13164">
      <w:pPr>
        <w:jc w:val="both"/>
        <w:rPr>
          <w:sz w:val="18"/>
          <w:szCs w:val="18"/>
        </w:rPr>
      </w:pPr>
      <w:r w:rsidRPr="00F13164">
        <w:rPr>
          <w:sz w:val="18"/>
          <w:szCs w:val="18"/>
        </w:rPr>
        <w:t>- требований к порядку создания товарищества собственников жилья, жилищного, жилищно-строительного или иного специализированного потребительского кооператива, уставу товарищества собственников жилья, жилищного, жилищно-строительного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w:t>
      </w:r>
    </w:p>
    <w:p w:rsidR="00F13164" w:rsidRPr="00F13164" w:rsidRDefault="00F13164" w:rsidP="00F13164">
      <w:pPr>
        <w:jc w:val="both"/>
        <w:rPr>
          <w:sz w:val="18"/>
          <w:szCs w:val="18"/>
        </w:rPr>
      </w:pPr>
      <w:r w:rsidRPr="00F13164">
        <w:rPr>
          <w:sz w:val="18"/>
          <w:szCs w:val="18"/>
        </w:rPr>
        <w:t>- требований к порядку принятия собственниками помещений в многоквартирном доме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решения о заключении с управляющей организацией договора оказания услуг и (или) выполнения работ по содержанию и ремонту общего имущества в многоквартирном доме, решения о заключении с указанными в части 1 статьи 164 ЖК РФ лицами договоров оказания услуг по содержанию и (или) выполнению работ по ремонту общего имущества в многоквартирном доме, порядку утверждения условий этих договоров и их заключения;</w:t>
      </w:r>
    </w:p>
    <w:p w:rsidR="00F13164" w:rsidRPr="00F13164" w:rsidRDefault="00F13164" w:rsidP="00F13164">
      <w:pPr>
        <w:jc w:val="both"/>
        <w:rPr>
          <w:sz w:val="18"/>
          <w:szCs w:val="18"/>
        </w:rPr>
      </w:pPr>
      <w:r w:rsidRPr="00F13164">
        <w:rPr>
          <w:sz w:val="18"/>
          <w:szCs w:val="18"/>
        </w:rPr>
        <w:t>- требований к 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w:t>
      </w:r>
    </w:p>
    <w:p w:rsidR="00F13164" w:rsidRPr="00F13164" w:rsidRDefault="00F13164" w:rsidP="00F13164">
      <w:pPr>
        <w:jc w:val="both"/>
        <w:rPr>
          <w:sz w:val="18"/>
          <w:szCs w:val="18"/>
        </w:rPr>
      </w:pPr>
      <w:r w:rsidRPr="00F13164">
        <w:rPr>
          <w:sz w:val="18"/>
          <w:szCs w:val="18"/>
        </w:rPr>
        <w:t>- требований к порядку осуществления перевода жилого помещения в нежилое помещение в многоквартирном доме;</w:t>
      </w:r>
    </w:p>
    <w:p w:rsidR="00F13164" w:rsidRPr="00F13164" w:rsidRDefault="00F13164" w:rsidP="00F13164">
      <w:pPr>
        <w:jc w:val="both"/>
        <w:rPr>
          <w:sz w:val="18"/>
          <w:szCs w:val="18"/>
        </w:rPr>
      </w:pPr>
      <w:r w:rsidRPr="00F13164">
        <w:rPr>
          <w:sz w:val="18"/>
          <w:szCs w:val="18"/>
        </w:rPr>
        <w:t>- требований к порядку осуществления перепланировки и (или) переустройства помещений в многоквартирном доме;</w:t>
      </w:r>
    </w:p>
    <w:p w:rsidR="00F13164" w:rsidRPr="00F13164" w:rsidRDefault="00F13164" w:rsidP="00F13164">
      <w:pPr>
        <w:jc w:val="both"/>
        <w:rPr>
          <w:sz w:val="18"/>
          <w:szCs w:val="18"/>
        </w:rPr>
      </w:pPr>
      <w:r w:rsidRPr="00F13164">
        <w:rPr>
          <w:sz w:val="18"/>
          <w:szCs w:val="18"/>
        </w:rPr>
        <w:t>- обязательств, предусмотренных частью 2 статьи 162 ЖК РФ;</w:t>
      </w:r>
    </w:p>
    <w:p w:rsidR="00F13164" w:rsidRPr="00F13164" w:rsidRDefault="00F13164" w:rsidP="00F13164">
      <w:pPr>
        <w:jc w:val="both"/>
        <w:rPr>
          <w:sz w:val="18"/>
          <w:szCs w:val="18"/>
        </w:rPr>
      </w:pPr>
      <w:r w:rsidRPr="00F13164">
        <w:rPr>
          <w:sz w:val="18"/>
          <w:szCs w:val="18"/>
        </w:rPr>
        <w:t xml:space="preserve">- в области применения предельных (максимальных) индексов изменения размера вносимой гражданами платы за коммунальные услуги, о фактах необоснованности размера установленного норматива потребления коммунальных ресурсов (коммунальных услуг), нарушения требований к составу нормативов потребления коммунальных ресурсов (коммунальных услуг), несоблюдения условий и методов установления нормативов потребления коммунальных ресурсов (коммунальных услуг), </w:t>
      </w:r>
    </w:p>
    <w:p w:rsidR="00F13164" w:rsidRPr="00F13164" w:rsidRDefault="00F13164" w:rsidP="00F13164">
      <w:pPr>
        <w:jc w:val="both"/>
        <w:rPr>
          <w:sz w:val="18"/>
          <w:szCs w:val="18"/>
        </w:rPr>
      </w:pPr>
      <w:r w:rsidRPr="00F13164">
        <w:rPr>
          <w:sz w:val="18"/>
          <w:szCs w:val="18"/>
        </w:rPr>
        <w:t>- правил содержания общего имущества в многоквартирном доме и правил изменения размера платы за содержание жилого помещения;</w:t>
      </w:r>
    </w:p>
    <w:p w:rsidR="00F13164" w:rsidRPr="00F13164" w:rsidRDefault="00F13164" w:rsidP="00F13164">
      <w:pPr>
        <w:jc w:val="both"/>
        <w:rPr>
          <w:sz w:val="18"/>
          <w:szCs w:val="18"/>
        </w:rPr>
      </w:pPr>
      <w:r w:rsidRPr="00F13164">
        <w:rPr>
          <w:sz w:val="18"/>
          <w:szCs w:val="18"/>
        </w:rPr>
        <w:t>- наймодателями жилых помещений в наемных домах социального использования обязательных требований к наймодателям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w:t>
      </w:r>
    </w:p>
    <w:p w:rsidR="00F13164" w:rsidRPr="00F13164" w:rsidRDefault="00F13164" w:rsidP="00F13164">
      <w:pPr>
        <w:jc w:val="both"/>
        <w:rPr>
          <w:sz w:val="18"/>
          <w:szCs w:val="18"/>
        </w:rPr>
      </w:pPr>
      <w:r w:rsidRPr="00F13164">
        <w:rPr>
          <w:sz w:val="18"/>
          <w:szCs w:val="18"/>
        </w:rPr>
        <w:t xml:space="preserve">- органами местного самоуправления, ресурсоснабжающими организациями, лицами, осуществляющими деятельность по управлению многоквартирными домами, гражданами требований к порядку размещения информации в государственной информационной системе жилищно-коммунального хозяйства. </w:t>
      </w:r>
    </w:p>
    <w:p w:rsidR="00F13164" w:rsidRPr="00F13164" w:rsidRDefault="00F13164" w:rsidP="00F13164">
      <w:pPr>
        <w:jc w:val="both"/>
        <w:rPr>
          <w:sz w:val="18"/>
          <w:szCs w:val="18"/>
        </w:rPr>
      </w:pPr>
      <w:r w:rsidRPr="00F13164">
        <w:rPr>
          <w:sz w:val="18"/>
          <w:szCs w:val="18"/>
        </w:rPr>
        <w:t>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внеплановой проверки.</w:t>
      </w:r>
    </w:p>
    <w:p w:rsidR="00F13164" w:rsidRPr="00F13164" w:rsidRDefault="00F13164" w:rsidP="00F13164">
      <w:pPr>
        <w:jc w:val="both"/>
        <w:rPr>
          <w:sz w:val="18"/>
          <w:szCs w:val="18"/>
        </w:rPr>
      </w:pPr>
      <w:r w:rsidRPr="00F13164">
        <w:rPr>
          <w:sz w:val="18"/>
          <w:szCs w:val="18"/>
        </w:rPr>
        <w:t>3.3.5. При отсутствии достоверной информации о лице, допустившем нарушение обязательных требований, установленных муниципальными правовыми актами, достаточных данных о фактах, указанных в подпункте 3.3.2 Административного регламента, муниципальным жилищным инспектором Администрации может быть проведена предварительная проверка поступившей информации. 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Администрации,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Администрации.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F13164" w:rsidRPr="00F13164" w:rsidRDefault="00F13164" w:rsidP="00F13164">
      <w:pPr>
        <w:jc w:val="both"/>
        <w:rPr>
          <w:sz w:val="18"/>
          <w:szCs w:val="18"/>
        </w:rPr>
      </w:pPr>
      <w:r w:rsidRPr="00F13164">
        <w:rPr>
          <w:sz w:val="18"/>
          <w:szCs w:val="18"/>
        </w:rPr>
        <w:t>3.3.6. 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подпункте 3.3.2. Административного регламента, муниципальный жилищный инспектор подготавливает мотивированное представление о назначении внеплановой проверки по основаниям, указанным в подпункте 2 подпункта 3.3.2. Административного регламента.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F13164" w:rsidRPr="00F13164" w:rsidRDefault="00F13164" w:rsidP="00F13164">
      <w:pPr>
        <w:jc w:val="both"/>
        <w:rPr>
          <w:sz w:val="18"/>
          <w:szCs w:val="18"/>
        </w:rPr>
      </w:pPr>
      <w:r w:rsidRPr="00F13164">
        <w:rPr>
          <w:sz w:val="18"/>
          <w:szCs w:val="18"/>
        </w:rPr>
        <w:t>3.3.7. По решению главы Администрации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F13164" w:rsidRPr="00F13164" w:rsidRDefault="00F13164" w:rsidP="00F13164">
      <w:pPr>
        <w:jc w:val="both"/>
        <w:rPr>
          <w:sz w:val="18"/>
          <w:szCs w:val="18"/>
        </w:rPr>
      </w:pPr>
      <w:r w:rsidRPr="00F13164">
        <w:rPr>
          <w:sz w:val="18"/>
          <w:szCs w:val="18"/>
        </w:rPr>
        <w:t>3.3.8. Администрация вправе обратиться в суд с иском о взыскании с гражданина, в том числе с юридического лица, индивидуального предпринимателя, расходов, понесенных Администрацией в связи с рассмотрением поступивших заявлений, обращений указанных лиц, если в заявлениях, обращениях были указаны заведомо ложные сведения.</w:t>
      </w:r>
    </w:p>
    <w:p w:rsidR="00F13164" w:rsidRPr="00F13164" w:rsidRDefault="00F13164" w:rsidP="00F13164">
      <w:pPr>
        <w:jc w:val="both"/>
        <w:rPr>
          <w:sz w:val="18"/>
          <w:szCs w:val="18"/>
        </w:rPr>
      </w:pPr>
      <w:r w:rsidRPr="00F13164">
        <w:rPr>
          <w:sz w:val="18"/>
          <w:szCs w:val="18"/>
        </w:rPr>
        <w:lastRenderedPageBreak/>
        <w:t xml:space="preserve">3.3.9. При подготовке к проведению плановой и внеплановой проверки муниципальный жилищный инспектор подготавливает проект распоряжения Администрации о проведении проверки и обеспечивает его подписание у главы Администрации. </w:t>
      </w:r>
    </w:p>
    <w:p w:rsidR="00F13164" w:rsidRPr="00F13164" w:rsidRDefault="00F13164" w:rsidP="00F13164">
      <w:pPr>
        <w:jc w:val="both"/>
        <w:rPr>
          <w:sz w:val="18"/>
          <w:szCs w:val="18"/>
        </w:rPr>
      </w:pPr>
      <w:r w:rsidRPr="00F13164">
        <w:rPr>
          <w:sz w:val="18"/>
          <w:szCs w:val="18"/>
        </w:rPr>
        <w:t xml:space="preserve">Подготовка распоряжения Администрации осуществляется в соответствии с типовой формой распоряжения, утвержденной Приказом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 141). </w:t>
      </w:r>
    </w:p>
    <w:p w:rsidR="00F13164" w:rsidRPr="00F13164" w:rsidRDefault="00F13164" w:rsidP="00F13164">
      <w:pPr>
        <w:jc w:val="both"/>
        <w:rPr>
          <w:sz w:val="18"/>
          <w:szCs w:val="18"/>
        </w:rPr>
      </w:pPr>
      <w:r w:rsidRPr="00F13164">
        <w:rPr>
          <w:sz w:val="18"/>
          <w:szCs w:val="18"/>
        </w:rPr>
        <w:t>3.3.10. Муниципальный жилищный инспектор уведомляет юридических лиц, индивидуальных предпринимателей о проведении проверки посредством направления копии распоряжения Администрации о проведении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Администрацию, или иным доступным способом:</w:t>
      </w:r>
    </w:p>
    <w:p w:rsidR="00F13164" w:rsidRPr="00F13164" w:rsidRDefault="00F13164" w:rsidP="00F13164">
      <w:pPr>
        <w:jc w:val="both"/>
        <w:rPr>
          <w:sz w:val="18"/>
          <w:szCs w:val="18"/>
        </w:rPr>
      </w:pPr>
      <w:r w:rsidRPr="00F13164">
        <w:rPr>
          <w:sz w:val="18"/>
          <w:szCs w:val="18"/>
        </w:rPr>
        <w:t>1) при проведении плановой проверки – не позднее чем за три рабочих дня до начала ее проведения;</w:t>
      </w:r>
    </w:p>
    <w:p w:rsidR="00F13164" w:rsidRPr="00F13164" w:rsidRDefault="00F13164" w:rsidP="00F13164">
      <w:pPr>
        <w:jc w:val="both"/>
        <w:rPr>
          <w:sz w:val="18"/>
          <w:szCs w:val="18"/>
        </w:rPr>
      </w:pPr>
      <w:r w:rsidRPr="00F13164">
        <w:rPr>
          <w:sz w:val="18"/>
          <w:szCs w:val="18"/>
        </w:rPr>
        <w:t xml:space="preserve">2) при проведении внеплановой выездной проверки, за исключением внеплановой выездной проверки, основания проведения которой указаны в подпункте 2 подпункта 3.3.2. Административного регламента, – не менее чем за двадцать четыре часа до начала ее проведения. </w:t>
      </w:r>
    </w:p>
    <w:p w:rsidR="00F13164" w:rsidRPr="00F13164" w:rsidRDefault="00F13164" w:rsidP="00F13164">
      <w:pPr>
        <w:jc w:val="both"/>
        <w:rPr>
          <w:sz w:val="18"/>
          <w:szCs w:val="18"/>
        </w:rPr>
      </w:pPr>
      <w:r w:rsidRPr="00F13164">
        <w:rPr>
          <w:sz w:val="18"/>
          <w:szCs w:val="18"/>
        </w:rPr>
        <w:t>3.3.11. 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F13164" w:rsidRPr="00F13164" w:rsidRDefault="00F13164" w:rsidP="00F13164">
      <w:pPr>
        <w:jc w:val="both"/>
        <w:rPr>
          <w:sz w:val="18"/>
          <w:szCs w:val="18"/>
        </w:rPr>
      </w:pPr>
      <w:r w:rsidRPr="00F13164">
        <w:rPr>
          <w:sz w:val="18"/>
          <w:szCs w:val="18"/>
        </w:rPr>
        <w:t xml:space="preserve">3.3.12. Результатом административной процедуры по принятию решения о проведении проверки и подготовке к проведению проверки является распоряжение Администрации о проведении проверки. </w:t>
      </w:r>
    </w:p>
    <w:p w:rsidR="00F13164" w:rsidRPr="00F13164" w:rsidRDefault="00F13164" w:rsidP="00F13164">
      <w:pPr>
        <w:jc w:val="both"/>
        <w:rPr>
          <w:sz w:val="18"/>
          <w:szCs w:val="18"/>
        </w:rPr>
      </w:pPr>
      <w:r w:rsidRPr="00F13164">
        <w:rPr>
          <w:sz w:val="18"/>
          <w:szCs w:val="18"/>
        </w:rPr>
        <w:t>3.3.13. Срок административной процедуры по принятию решения о проведении проверки и подготовке к проведению проверки составляет:</w:t>
      </w:r>
    </w:p>
    <w:p w:rsidR="00F13164" w:rsidRPr="00F13164" w:rsidRDefault="00F13164" w:rsidP="00F13164">
      <w:pPr>
        <w:jc w:val="both"/>
        <w:rPr>
          <w:sz w:val="18"/>
          <w:szCs w:val="18"/>
        </w:rPr>
      </w:pPr>
      <w:r w:rsidRPr="00F13164">
        <w:rPr>
          <w:sz w:val="18"/>
          <w:szCs w:val="18"/>
        </w:rPr>
        <w:t>- по плановой проверке - 14 рабочих дней;</w:t>
      </w:r>
    </w:p>
    <w:p w:rsidR="00F13164" w:rsidRPr="00F13164" w:rsidRDefault="00F13164" w:rsidP="00F13164">
      <w:pPr>
        <w:jc w:val="both"/>
        <w:rPr>
          <w:sz w:val="18"/>
          <w:szCs w:val="18"/>
        </w:rPr>
      </w:pPr>
      <w:r w:rsidRPr="00F13164">
        <w:rPr>
          <w:sz w:val="18"/>
          <w:szCs w:val="18"/>
        </w:rPr>
        <w:t>- по внеплановой выездной проверке по основаниям, указанным в подпункте 2 подпункта 3.3.2 Административного регламента, - один рабочий день.</w:t>
      </w:r>
    </w:p>
    <w:p w:rsidR="00F13164" w:rsidRPr="00F13164" w:rsidRDefault="00F13164" w:rsidP="00F13164">
      <w:pPr>
        <w:jc w:val="both"/>
        <w:rPr>
          <w:sz w:val="18"/>
          <w:szCs w:val="18"/>
        </w:rPr>
      </w:pPr>
      <w:r w:rsidRPr="00F13164">
        <w:rPr>
          <w:sz w:val="18"/>
          <w:szCs w:val="18"/>
        </w:rPr>
        <w:t>3.3.14. Способом фиксации результата выполнения административной процедуры является подписанное главой Администрации распоряжение Администрации о проведении проверки.</w:t>
      </w:r>
    </w:p>
    <w:p w:rsidR="00F13164" w:rsidRPr="00F13164" w:rsidRDefault="00F13164" w:rsidP="00F13164">
      <w:pPr>
        <w:jc w:val="both"/>
        <w:rPr>
          <w:sz w:val="18"/>
          <w:szCs w:val="18"/>
        </w:rPr>
      </w:pPr>
      <w:r w:rsidRPr="00F13164">
        <w:rPr>
          <w:sz w:val="18"/>
          <w:szCs w:val="18"/>
        </w:rPr>
        <w:t>3.4. Проведение проверки и составление акта проверки.</w:t>
      </w:r>
    </w:p>
    <w:p w:rsidR="00F13164" w:rsidRPr="00F13164" w:rsidRDefault="00F13164" w:rsidP="00F13164">
      <w:pPr>
        <w:jc w:val="both"/>
        <w:rPr>
          <w:sz w:val="18"/>
          <w:szCs w:val="18"/>
        </w:rPr>
      </w:pPr>
      <w:r w:rsidRPr="00F13164">
        <w:rPr>
          <w:sz w:val="18"/>
          <w:szCs w:val="18"/>
        </w:rPr>
        <w:t xml:space="preserve">3.4.1. Основанием для начала административной процедуры по проведению проверки и составление акта проверки является подписанное распоряжение Администрации о проведении проверки.  </w:t>
      </w:r>
    </w:p>
    <w:p w:rsidR="00F13164" w:rsidRPr="00F13164" w:rsidRDefault="00F13164" w:rsidP="00F13164">
      <w:pPr>
        <w:jc w:val="both"/>
        <w:rPr>
          <w:sz w:val="18"/>
          <w:szCs w:val="18"/>
        </w:rPr>
      </w:pPr>
      <w:r w:rsidRPr="00F13164">
        <w:rPr>
          <w:sz w:val="18"/>
          <w:szCs w:val="18"/>
        </w:rPr>
        <w:t>3.4.2.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в момент совершения таких нарушений в связи с необходимостью принятия неотложных мер, Администрация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абзацем восьмым подпунктом 3.3.2 Административного регламента, в органы прокуратуры в течение двадцати четырех часов.</w:t>
      </w:r>
    </w:p>
    <w:p w:rsidR="00F13164" w:rsidRPr="00F13164" w:rsidRDefault="00F13164" w:rsidP="00F13164">
      <w:pPr>
        <w:jc w:val="both"/>
        <w:rPr>
          <w:sz w:val="18"/>
          <w:szCs w:val="18"/>
        </w:rPr>
      </w:pPr>
      <w:r w:rsidRPr="00F13164">
        <w:rPr>
          <w:sz w:val="18"/>
          <w:szCs w:val="18"/>
        </w:rPr>
        <w:t>3.4.3. Плановая и внеплановая проверка проводятся в форме документарной проверки и (или) выездной проверки.</w:t>
      </w:r>
    </w:p>
    <w:p w:rsidR="00F13164" w:rsidRPr="00F13164" w:rsidRDefault="00F13164" w:rsidP="00F13164">
      <w:pPr>
        <w:jc w:val="both"/>
        <w:rPr>
          <w:sz w:val="18"/>
          <w:szCs w:val="18"/>
        </w:rPr>
      </w:pPr>
      <w:r w:rsidRPr="00F13164">
        <w:rPr>
          <w:sz w:val="18"/>
          <w:szCs w:val="18"/>
        </w:rPr>
        <w:t xml:space="preserve">Проверка проводится муниципальным жилищным инспектором, указанным в распоряжении Администрации. </w:t>
      </w:r>
    </w:p>
    <w:p w:rsidR="00F13164" w:rsidRPr="00F13164" w:rsidRDefault="00F13164" w:rsidP="00F13164">
      <w:pPr>
        <w:jc w:val="both"/>
        <w:rPr>
          <w:sz w:val="18"/>
          <w:szCs w:val="18"/>
        </w:rPr>
      </w:pPr>
      <w:r w:rsidRPr="00F13164">
        <w:rPr>
          <w:sz w:val="18"/>
          <w:szCs w:val="18"/>
        </w:rPr>
        <w:t>3.4.4. Документарная проверка (плановая, внеплановая) проводится по месту нахождения Администрации.</w:t>
      </w:r>
    </w:p>
    <w:p w:rsidR="00F13164" w:rsidRPr="00F13164" w:rsidRDefault="00F13164" w:rsidP="00F13164">
      <w:pPr>
        <w:jc w:val="both"/>
        <w:rPr>
          <w:sz w:val="18"/>
          <w:szCs w:val="18"/>
        </w:rPr>
      </w:pPr>
      <w:r w:rsidRPr="00F13164">
        <w:rPr>
          <w:sz w:val="18"/>
          <w:szCs w:val="18"/>
        </w:rPr>
        <w:t>3.4.5. Заверенные печатью копии распоряжения Администрации вручаются под роспись муниципальным жилищным инспектором, проводящим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служебного удостоверения. По требованию подлежащих проверке лиц муниципальный жилищный инспектор обязан представить информацию об Администрации, а также об экспертах, экспертных организациях в целях подтверждения своих полномочий.</w:t>
      </w:r>
    </w:p>
    <w:p w:rsidR="00F13164" w:rsidRPr="00F13164" w:rsidRDefault="00F13164" w:rsidP="00F13164">
      <w:pPr>
        <w:jc w:val="both"/>
        <w:rPr>
          <w:sz w:val="18"/>
          <w:szCs w:val="18"/>
        </w:rPr>
      </w:pPr>
      <w:r w:rsidRPr="00F13164">
        <w:rPr>
          <w:sz w:val="18"/>
          <w:szCs w:val="18"/>
        </w:rPr>
        <w:t>3.4.6. Уполномоченный на проведение документарной проверки муниципальный жилищный инспектор проводит изучение имеющихся в Администрации документов, касающихся юридического лица, индивидуального предпринимателя, гражданина.</w:t>
      </w:r>
    </w:p>
    <w:p w:rsidR="00F13164" w:rsidRPr="00F13164" w:rsidRDefault="00F13164" w:rsidP="00F13164">
      <w:pPr>
        <w:jc w:val="both"/>
        <w:rPr>
          <w:sz w:val="18"/>
          <w:szCs w:val="18"/>
        </w:rPr>
      </w:pPr>
      <w:r w:rsidRPr="00F13164">
        <w:rPr>
          <w:sz w:val="18"/>
          <w:szCs w:val="18"/>
        </w:rPr>
        <w:t>3.4.7. В случае если достоверность сведений, содержащихся в документах, имеющихся в распоряжении Администрации,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Администрация направляет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за исключением случаев, предусмотренных частью 11 статьи 11 ФЗ № 294-ФЗ.</w:t>
      </w:r>
    </w:p>
    <w:p w:rsidR="00F13164" w:rsidRPr="00F13164" w:rsidRDefault="00F13164" w:rsidP="00F13164">
      <w:pPr>
        <w:jc w:val="both"/>
        <w:rPr>
          <w:sz w:val="18"/>
          <w:szCs w:val="18"/>
        </w:rPr>
      </w:pPr>
      <w:r w:rsidRPr="00F13164">
        <w:rPr>
          <w:sz w:val="18"/>
          <w:szCs w:val="18"/>
        </w:rPr>
        <w:t>К запросу прилагается заверенная печатью копия распоряжения Администрации о проведении проверки либо о проведении документарной проверки.</w:t>
      </w:r>
    </w:p>
    <w:p w:rsidR="00F13164" w:rsidRPr="00F13164" w:rsidRDefault="00F13164" w:rsidP="00F13164">
      <w:pPr>
        <w:jc w:val="both"/>
        <w:rPr>
          <w:sz w:val="18"/>
          <w:szCs w:val="18"/>
        </w:rPr>
      </w:pPr>
      <w:r w:rsidRPr="00F13164">
        <w:rPr>
          <w:sz w:val="18"/>
          <w:szCs w:val="18"/>
        </w:rPr>
        <w:t>Не допускается требовать нотариального удостоверения копий документов, представляемых в Администрацию, если иное не предусмотрено законодательством Российской Федерации.</w:t>
      </w:r>
    </w:p>
    <w:p w:rsidR="00F13164" w:rsidRPr="00F13164" w:rsidRDefault="00F13164" w:rsidP="00F13164">
      <w:pPr>
        <w:jc w:val="both"/>
        <w:rPr>
          <w:sz w:val="18"/>
          <w:szCs w:val="18"/>
        </w:rPr>
      </w:pPr>
      <w:r w:rsidRPr="00F13164">
        <w:rPr>
          <w:sz w:val="18"/>
          <w:szCs w:val="18"/>
        </w:rPr>
        <w:t xml:space="preserve">3.4.8.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Администрации документах и (или) полученным в ходе осуществления муниципального контроля, </w:t>
      </w:r>
      <w:r w:rsidRPr="00F13164">
        <w:rPr>
          <w:sz w:val="18"/>
          <w:szCs w:val="18"/>
        </w:rPr>
        <w:lastRenderedPageBreak/>
        <w:t>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F13164" w:rsidRPr="00F13164" w:rsidRDefault="00F13164" w:rsidP="00F13164">
      <w:pPr>
        <w:jc w:val="both"/>
        <w:rPr>
          <w:sz w:val="18"/>
          <w:szCs w:val="18"/>
        </w:rPr>
      </w:pPr>
      <w:r w:rsidRPr="00F13164">
        <w:rPr>
          <w:sz w:val="18"/>
          <w:szCs w:val="18"/>
        </w:rPr>
        <w:t>При проведении документарной проверки Администрация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p>
    <w:p w:rsidR="00F13164" w:rsidRPr="00F13164" w:rsidRDefault="00F13164" w:rsidP="00F13164">
      <w:pPr>
        <w:jc w:val="both"/>
        <w:rPr>
          <w:sz w:val="18"/>
          <w:szCs w:val="18"/>
        </w:rPr>
      </w:pPr>
      <w:r w:rsidRPr="00F13164">
        <w:rPr>
          <w:sz w:val="18"/>
          <w:szCs w:val="18"/>
        </w:rPr>
        <w:t>3.4.9. Выездная проверка начинается с предъявления служебного удостоверения муниципальным жилищным инспектором,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Администрации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F13164" w:rsidRPr="00F13164" w:rsidRDefault="00F13164" w:rsidP="00F13164">
      <w:pPr>
        <w:jc w:val="both"/>
        <w:rPr>
          <w:sz w:val="18"/>
          <w:szCs w:val="18"/>
        </w:rPr>
      </w:pPr>
      <w:r w:rsidRPr="00F13164">
        <w:rPr>
          <w:sz w:val="18"/>
          <w:szCs w:val="18"/>
        </w:rPr>
        <w:t>3.4.10. 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муниципальный жилищный инспектор, проводивший проверку, составляет акт о невозможности проведения соответствующей проверки с указанием причин невозможности ее проведения. В этом случае Администрация в течение трех месяцев со дня составления акта о невозможности проведения соответствующей проверки принимает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F13164" w:rsidRPr="00F13164" w:rsidRDefault="00F13164" w:rsidP="00F13164">
      <w:pPr>
        <w:jc w:val="both"/>
        <w:rPr>
          <w:sz w:val="18"/>
          <w:szCs w:val="18"/>
        </w:rPr>
      </w:pPr>
      <w:r w:rsidRPr="00F13164">
        <w:rPr>
          <w:sz w:val="18"/>
          <w:szCs w:val="18"/>
        </w:rPr>
        <w:t>3.4.11. Результатом проверки является составление акта проверки в соответствии с типовой формой, установленной Приказом № 141.</w:t>
      </w:r>
    </w:p>
    <w:p w:rsidR="00F13164" w:rsidRPr="00F13164" w:rsidRDefault="00F13164" w:rsidP="00F13164">
      <w:pPr>
        <w:jc w:val="both"/>
        <w:rPr>
          <w:sz w:val="18"/>
          <w:szCs w:val="18"/>
        </w:rPr>
      </w:pPr>
      <w:r w:rsidRPr="00F13164">
        <w:rPr>
          <w:sz w:val="18"/>
          <w:szCs w:val="18"/>
        </w:rPr>
        <w:t>3.4.12. В акте проверки указываются:</w:t>
      </w:r>
    </w:p>
    <w:p w:rsidR="00F13164" w:rsidRPr="00F13164" w:rsidRDefault="00F13164" w:rsidP="00F13164">
      <w:pPr>
        <w:jc w:val="both"/>
        <w:rPr>
          <w:sz w:val="18"/>
          <w:szCs w:val="18"/>
        </w:rPr>
      </w:pPr>
      <w:r w:rsidRPr="00F13164">
        <w:rPr>
          <w:sz w:val="18"/>
          <w:szCs w:val="18"/>
        </w:rPr>
        <w:t>1) дата, время и место составления акта проверки;</w:t>
      </w:r>
    </w:p>
    <w:p w:rsidR="00F13164" w:rsidRPr="00F13164" w:rsidRDefault="00F13164" w:rsidP="00F13164">
      <w:pPr>
        <w:jc w:val="both"/>
        <w:rPr>
          <w:sz w:val="18"/>
          <w:szCs w:val="18"/>
        </w:rPr>
      </w:pPr>
      <w:r w:rsidRPr="00F13164">
        <w:rPr>
          <w:sz w:val="18"/>
          <w:szCs w:val="18"/>
        </w:rPr>
        <w:t>2) наименование органа муниципального контроля;</w:t>
      </w:r>
    </w:p>
    <w:p w:rsidR="00F13164" w:rsidRPr="00F13164" w:rsidRDefault="00F13164" w:rsidP="00F13164">
      <w:pPr>
        <w:jc w:val="both"/>
        <w:rPr>
          <w:sz w:val="18"/>
          <w:szCs w:val="18"/>
        </w:rPr>
      </w:pPr>
      <w:r w:rsidRPr="00F13164">
        <w:rPr>
          <w:sz w:val="18"/>
          <w:szCs w:val="18"/>
        </w:rPr>
        <w:t>3) дата и номер распоряжения органа муниципального контроля;</w:t>
      </w:r>
    </w:p>
    <w:p w:rsidR="00F13164" w:rsidRPr="00F13164" w:rsidRDefault="00F13164" w:rsidP="00F13164">
      <w:pPr>
        <w:jc w:val="both"/>
        <w:rPr>
          <w:sz w:val="18"/>
          <w:szCs w:val="18"/>
        </w:rPr>
      </w:pPr>
      <w:r w:rsidRPr="00F13164">
        <w:rPr>
          <w:sz w:val="18"/>
          <w:szCs w:val="18"/>
        </w:rPr>
        <w:t>4) фамилии, имена, отчества (при наличии) и должности должностного лица или должностных лиц, проводивших проверку;</w:t>
      </w:r>
    </w:p>
    <w:p w:rsidR="00F13164" w:rsidRPr="00F13164" w:rsidRDefault="00F13164" w:rsidP="00F13164">
      <w:pPr>
        <w:jc w:val="both"/>
        <w:rPr>
          <w:sz w:val="18"/>
          <w:szCs w:val="18"/>
        </w:rPr>
      </w:pPr>
      <w:r w:rsidRPr="00F13164">
        <w:rPr>
          <w:sz w:val="18"/>
          <w:szCs w:val="18"/>
        </w:rPr>
        <w:t>5) наименование проверяемого юридического лица или фамилия, имя и отчество (при наличии) индивидуального предпринимателя, а также фамилия, имя, отчество (при наличии)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F13164" w:rsidRPr="00F13164" w:rsidRDefault="00F13164" w:rsidP="00F13164">
      <w:pPr>
        <w:jc w:val="both"/>
        <w:rPr>
          <w:sz w:val="18"/>
          <w:szCs w:val="18"/>
        </w:rPr>
      </w:pPr>
      <w:r w:rsidRPr="00F13164">
        <w:rPr>
          <w:sz w:val="18"/>
          <w:szCs w:val="18"/>
        </w:rPr>
        <w:t>6) дата, время, продолжительность и место проведения проверки;</w:t>
      </w:r>
    </w:p>
    <w:p w:rsidR="00F13164" w:rsidRPr="00F13164" w:rsidRDefault="00F13164" w:rsidP="00F13164">
      <w:pPr>
        <w:jc w:val="both"/>
        <w:rPr>
          <w:sz w:val="18"/>
          <w:szCs w:val="18"/>
        </w:rPr>
      </w:pPr>
      <w:r w:rsidRPr="00F13164">
        <w:rPr>
          <w:sz w:val="18"/>
          <w:szCs w:val="18"/>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F13164" w:rsidRPr="00F13164" w:rsidRDefault="00F13164" w:rsidP="00F13164">
      <w:pPr>
        <w:jc w:val="both"/>
        <w:rPr>
          <w:sz w:val="18"/>
          <w:szCs w:val="18"/>
        </w:rPr>
      </w:pPr>
      <w:r w:rsidRPr="00F13164">
        <w:rPr>
          <w:sz w:val="18"/>
          <w:szCs w:val="18"/>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F13164" w:rsidRPr="00F13164" w:rsidRDefault="00F13164" w:rsidP="00F13164">
      <w:pPr>
        <w:jc w:val="both"/>
        <w:rPr>
          <w:sz w:val="18"/>
          <w:szCs w:val="18"/>
        </w:rPr>
      </w:pPr>
      <w:r w:rsidRPr="00F13164">
        <w:rPr>
          <w:sz w:val="18"/>
          <w:szCs w:val="18"/>
        </w:rPr>
        <w:t>9) подписи муниципального жилищного инспектора или муниципальных жилищных инспекторов, проводивших проверку.</w:t>
      </w:r>
    </w:p>
    <w:p w:rsidR="00F13164" w:rsidRPr="00F13164" w:rsidRDefault="00F13164" w:rsidP="00F13164">
      <w:pPr>
        <w:jc w:val="both"/>
        <w:rPr>
          <w:sz w:val="18"/>
          <w:szCs w:val="18"/>
        </w:rPr>
      </w:pPr>
      <w:r w:rsidRPr="00F13164">
        <w:rPr>
          <w:sz w:val="18"/>
          <w:szCs w:val="18"/>
        </w:rPr>
        <w:t>3.4.13. К акту проверки прилагаются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предписания об устранении выявленных нарушений и иные связанные с результатами проверки документы или их копии.</w:t>
      </w:r>
    </w:p>
    <w:p w:rsidR="00F13164" w:rsidRPr="00F13164" w:rsidRDefault="00F13164" w:rsidP="00F13164">
      <w:pPr>
        <w:jc w:val="both"/>
        <w:rPr>
          <w:sz w:val="18"/>
          <w:szCs w:val="18"/>
        </w:rPr>
      </w:pPr>
      <w:r w:rsidRPr="00F13164">
        <w:rPr>
          <w:sz w:val="18"/>
          <w:szCs w:val="18"/>
        </w:rPr>
        <w:t>3.4.14.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Администрации.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F13164" w:rsidRPr="00F13164" w:rsidRDefault="00F13164" w:rsidP="00F13164">
      <w:pPr>
        <w:jc w:val="both"/>
        <w:rPr>
          <w:sz w:val="18"/>
          <w:szCs w:val="18"/>
        </w:rPr>
      </w:pPr>
      <w:r w:rsidRPr="00F13164">
        <w:rPr>
          <w:sz w:val="18"/>
          <w:szCs w:val="18"/>
        </w:rPr>
        <w:t>3.4.15.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Администрации.</w:t>
      </w:r>
    </w:p>
    <w:p w:rsidR="00F13164" w:rsidRPr="00F13164" w:rsidRDefault="00F13164" w:rsidP="00F13164">
      <w:pPr>
        <w:jc w:val="both"/>
        <w:rPr>
          <w:sz w:val="18"/>
          <w:szCs w:val="18"/>
        </w:rPr>
      </w:pPr>
      <w:r w:rsidRPr="00F13164">
        <w:rPr>
          <w:sz w:val="18"/>
          <w:szCs w:val="18"/>
        </w:rPr>
        <w:t>3.4.16.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F13164" w:rsidRPr="00F13164" w:rsidRDefault="00F13164" w:rsidP="00F13164">
      <w:pPr>
        <w:jc w:val="both"/>
        <w:rPr>
          <w:sz w:val="18"/>
          <w:szCs w:val="18"/>
        </w:rPr>
      </w:pPr>
      <w:r w:rsidRPr="00F13164">
        <w:rPr>
          <w:sz w:val="18"/>
          <w:szCs w:val="18"/>
        </w:rPr>
        <w:lastRenderedPageBreak/>
        <w:t>3.4.17. Акт проверки, а также прилагающийся к нему материалы хранятся в Администрации.</w:t>
      </w:r>
    </w:p>
    <w:p w:rsidR="00F13164" w:rsidRPr="00F13164" w:rsidRDefault="00F13164" w:rsidP="00F13164">
      <w:pPr>
        <w:jc w:val="both"/>
        <w:rPr>
          <w:sz w:val="18"/>
          <w:szCs w:val="18"/>
        </w:rPr>
      </w:pPr>
      <w:r w:rsidRPr="00F13164">
        <w:rPr>
          <w:sz w:val="18"/>
          <w:szCs w:val="18"/>
        </w:rPr>
        <w:t>3.4.18. Результатом административной процедуры является составление акта проверки.</w:t>
      </w:r>
    </w:p>
    <w:p w:rsidR="00F13164" w:rsidRPr="00F13164" w:rsidRDefault="00F13164" w:rsidP="00F13164">
      <w:pPr>
        <w:jc w:val="both"/>
        <w:rPr>
          <w:sz w:val="18"/>
          <w:szCs w:val="18"/>
        </w:rPr>
      </w:pPr>
      <w:r w:rsidRPr="00F13164">
        <w:rPr>
          <w:sz w:val="18"/>
          <w:szCs w:val="18"/>
        </w:rPr>
        <w:t>3.4.19. Способом фиксации результата выполнения административной процедуры является запись в акте проверки о выявленных нарушениях обязательных требований или об их отсутствии.</w:t>
      </w:r>
    </w:p>
    <w:p w:rsidR="00F13164" w:rsidRPr="00F13164" w:rsidRDefault="00F13164" w:rsidP="00F13164">
      <w:pPr>
        <w:jc w:val="both"/>
        <w:rPr>
          <w:sz w:val="18"/>
          <w:szCs w:val="18"/>
        </w:rPr>
      </w:pPr>
      <w:r w:rsidRPr="00F13164">
        <w:rPr>
          <w:sz w:val="18"/>
          <w:szCs w:val="18"/>
        </w:rPr>
        <w:t>3.4.20. Общий срок исполнения административной процедуры по проведению проверки и составлению акта проверки (документарной или выездной) не может превышать 20 рабочих дней. В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микропредприятия в год.</w:t>
      </w:r>
    </w:p>
    <w:p w:rsidR="00F13164" w:rsidRPr="00F13164" w:rsidRDefault="00F13164" w:rsidP="00F13164">
      <w:pPr>
        <w:jc w:val="both"/>
        <w:rPr>
          <w:sz w:val="18"/>
          <w:szCs w:val="18"/>
        </w:rPr>
      </w:pPr>
      <w:r w:rsidRPr="00F13164">
        <w:rPr>
          <w:sz w:val="18"/>
          <w:szCs w:val="18"/>
        </w:rPr>
        <w:t>В случае необходимости получения документов и (или) информации в рамках межведомственного информационного взаимодействия при проведении проверки в отношении одного субъекта малого предпринимательства, проведение проверки может быть приостановлено главой Администрации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F13164" w:rsidRPr="00F13164" w:rsidRDefault="00F13164" w:rsidP="00F13164">
      <w:pPr>
        <w:jc w:val="both"/>
        <w:rPr>
          <w:sz w:val="18"/>
          <w:szCs w:val="18"/>
        </w:rPr>
      </w:pPr>
      <w:r w:rsidRPr="00F13164">
        <w:rPr>
          <w:sz w:val="18"/>
          <w:szCs w:val="1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муниципального жилищного инспектора, проводящего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микропредприятий не более чем на пятнадцать часов.</w:t>
      </w:r>
    </w:p>
    <w:p w:rsidR="00F13164" w:rsidRPr="00F13164" w:rsidRDefault="00F13164" w:rsidP="00F13164">
      <w:pPr>
        <w:jc w:val="both"/>
        <w:rPr>
          <w:sz w:val="18"/>
          <w:szCs w:val="18"/>
        </w:rPr>
      </w:pPr>
      <w:r w:rsidRPr="00F13164">
        <w:rPr>
          <w:sz w:val="18"/>
          <w:szCs w:val="18"/>
        </w:rPr>
        <w:t xml:space="preserve">3.5. Принятие мер при выявлении нарушений в деятельности юридического лица, индивидуального предпринимателя. </w:t>
      </w:r>
    </w:p>
    <w:p w:rsidR="00F13164" w:rsidRPr="00F13164" w:rsidRDefault="00F13164" w:rsidP="00F13164">
      <w:pPr>
        <w:jc w:val="both"/>
        <w:rPr>
          <w:sz w:val="18"/>
          <w:szCs w:val="18"/>
        </w:rPr>
      </w:pPr>
      <w:r w:rsidRPr="00F13164">
        <w:rPr>
          <w:sz w:val="18"/>
          <w:szCs w:val="18"/>
        </w:rPr>
        <w:t>3.5.1. Основанием для начала административной процедуры по принятию мер при выявлении нарушений в деятельности юридического лица, индивидуального предпринимателя, является акт проверки, в котором выявлены нарушения обязательных требований.</w:t>
      </w:r>
    </w:p>
    <w:p w:rsidR="00F13164" w:rsidRPr="00F13164" w:rsidRDefault="00F13164" w:rsidP="00F13164">
      <w:pPr>
        <w:jc w:val="both"/>
        <w:rPr>
          <w:sz w:val="18"/>
          <w:szCs w:val="18"/>
        </w:rPr>
      </w:pPr>
      <w:r w:rsidRPr="00F13164">
        <w:rPr>
          <w:sz w:val="18"/>
          <w:szCs w:val="18"/>
        </w:rPr>
        <w:t>3.5.2. В случае выявления при проведении проверки нарушений юридическим лицом, индивидуальным предпринимателем, обязательных требований муниципальный жилищный инспектор обязан:</w:t>
      </w:r>
    </w:p>
    <w:p w:rsidR="00F13164" w:rsidRPr="00F13164" w:rsidRDefault="00F13164" w:rsidP="00F13164">
      <w:pPr>
        <w:jc w:val="both"/>
        <w:rPr>
          <w:sz w:val="18"/>
          <w:szCs w:val="18"/>
        </w:rPr>
      </w:pPr>
      <w:r w:rsidRPr="00F13164">
        <w:rPr>
          <w:sz w:val="18"/>
          <w:szCs w:val="18"/>
        </w:rPr>
        <w:t>1) в день составления акта проверки юридического лица и индивидуального предпринимателя, выдать предписание об устранении выявленных нарушений с указанием сроков их устранения;</w:t>
      </w:r>
    </w:p>
    <w:p w:rsidR="00F13164" w:rsidRPr="00F13164" w:rsidRDefault="00F13164" w:rsidP="00F13164">
      <w:pPr>
        <w:jc w:val="both"/>
        <w:rPr>
          <w:sz w:val="18"/>
          <w:szCs w:val="18"/>
        </w:rPr>
      </w:pPr>
      <w:r w:rsidRPr="00F13164">
        <w:rPr>
          <w:sz w:val="18"/>
          <w:szCs w:val="18"/>
        </w:rPr>
        <w:t>2) принять меры по контролю за устранением выявленных нарушений;</w:t>
      </w:r>
    </w:p>
    <w:p w:rsidR="00F13164" w:rsidRPr="00F13164" w:rsidRDefault="00F13164" w:rsidP="00F13164">
      <w:pPr>
        <w:jc w:val="both"/>
        <w:rPr>
          <w:sz w:val="18"/>
          <w:szCs w:val="18"/>
        </w:rPr>
      </w:pPr>
      <w:r w:rsidRPr="00F13164">
        <w:rPr>
          <w:sz w:val="18"/>
          <w:szCs w:val="18"/>
        </w:rPr>
        <w:t>3) принять меры по привлечению юридического лица, индивидуального предпринимателя, допустивших выявленные нарушения, к ответственности.</w:t>
      </w:r>
    </w:p>
    <w:p w:rsidR="00F13164" w:rsidRPr="00F13164" w:rsidRDefault="00F13164" w:rsidP="00F13164">
      <w:pPr>
        <w:jc w:val="both"/>
        <w:rPr>
          <w:sz w:val="18"/>
          <w:szCs w:val="18"/>
        </w:rPr>
      </w:pPr>
      <w:r w:rsidRPr="00F13164">
        <w:rPr>
          <w:sz w:val="18"/>
          <w:szCs w:val="18"/>
        </w:rPr>
        <w:t>В случае выявления нарушений обязательных требований составляется предписание в двух экземплярах об устранении нарушений законодательства в области жилищного контроля.</w:t>
      </w:r>
    </w:p>
    <w:p w:rsidR="00F13164" w:rsidRPr="00F13164" w:rsidRDefault="00F13164" w:rsidP="00F13164">
      <w:pPr>
        <w:jc w:val="both"/>
        <w:rPr>
          <w:sz w:val="18"/>
          <w:szCs w:val="18"/>
        </w:rPr>
      </w:pPr>
      <w:r w:rsidRPr="00F13164">
        <w:rPr>
          <w:sz w:val="18"/>
          <w:szCs w:val="18"/>
        </w:rPr>
        <w:t>3.5.3.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Администрации.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F13164" w:rsidRPr="00F13164" w:rsidRDefault="00F13164" w:rsidP="00F13164">
      <w:pPr>
        <w:jc w:val="both"/>
        <w:rPr>
          <w:sz w:val="18"/>
          <w:szCs w:val="18"/>
        </w:rPr>
      </w:pPr>
      <w:r w:rsidRPr="00F13164">
        <w:rPr>
          <w:sz w:val="18"/>
          <w:szCs w:val="18"/>
        </w:rPr>
        <w:t>3.5.4. Срок выполнения административной процедуры не должен превышать 20 рабочих дней.</w:t>
      </w:r>
    </w:p>
    <w:p w:rsidR="00F13164" w:rsidRPr="00F13164" w:rsidRDefault="00F13164" w:rsidP="00F13164">
      <w:pPr>
        <w:jc w:val="both"/>
        <w:rPr>
          <w:sz w:val="18"/>
          <w:szCs w:val="18"/>
        </w:rPr>
      </w:pPr>
      <w:r w:rsidRPr="00F13164">
        <w:rPr>
          <w:sz w:val="18"/>
          <w:szCs w:val="18"/>
        </w:rPr>
        <w:t>3.6. Организация и проведение мероприятий по контролю без взаимодействия с юридическими лицами, индивидуальными предпринимателями.</w:t>
      </w:r>
    </w:p>
    <w:p w:rsidR="00F13164" w:rsidRPr="00F13164" w:rsidRDefault="00F13164" w:rsidP="00F13164">
      <w:pPr>
        <w:jc w:val="both"/>
        <w:rPr>
          <w:sz w:val="18"/>
          <w:szCs w:val="18"/>
        </w:rPr>
      </w:pPr>
      <w:r w:rsidRPr="00F13164">
        <w:rPr>
          <w:sz w:val="18"/>
          <w:szCs w:val="18"/>
        </w:rPr>
        <w:t>3.6.1. К мероприятию по муниципальному контролю, при проведении которого не требуется взаимодействие Администрации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w:t>
      </w:r>
    </w:p>
    <w:p w:rsidR="00F13164" w:rsidRPr="00F13164" w:rsidRDefault="00F13164" w:rsidP="00F13164">
      <w:pPr>
        <w:jc w:val="both"/>
        <w:rPr>
          <w:sz w:val="18"/>
          <w:szCs w:val="18"/>
        </w:rPr>
      </w:pPr>
      <w:r w:rsidRPr="00F13164">
        <w:rPr>
          <w:sz w:val="18"/>
          <w:szCs w:val="18"/>
        </w:rPr>
        <w:t xml:space="preserve"> - наблюдение за соблюдением обязательных требований при размещении информации в информационно-телекоммуникационной сети «Интернет» и средствах массовой информации;</w:t>
      </w:r>
    </w:p>
    <w:p w:rsidR="00F13164" w:rsidRPr="00F13164" w:rsidRDefault="00F13164" w:rsidP="00F13164">
      <w:pPr>
        <w:jc w:val="both"/>
        <w:rPr>
          <w:sz w:val="18"/>
          <w:szCs w:val="18"/>
        </w:rPr>
      </w:pPr>
      <w:r w:rsidRPr="00F13164">
        <w:rPr>
          <w:sz w:val="18"/>
          <w:szCs w:val="18"/>
        </w:rPr>
        <w:t>- наблюдение за соблюдением обязательных требований, требований, установленных муниципальными правовыми актами, посредством анализа информации о деятельности либо действиях юридического лица и индивидуального предпринимателя, которая предоставляется такими лицами (в том числе посредством использования федеральных государственных информационных систем) в орган муниципального контроля в соответствии с федеральными законами и принимаемыми в соответствии с ними иными нормативными правовыми актами Российской Федерации или может быть получена (в том числе в рамках межведомственного информационного взаимодействия органом муниципального контроля без возложения на юридических лиц и индивидуальных предпринимателей обязанностей, не предусмотренных федеральными законами и принятыми в соответствии с ними иными нормативными правовыми актами Российской Федерации;</w:t>
      </w:r>
    </w:p>
    <w:p w:rsidR="00F13164" w:rsidRPr="00F13164" w:rsidRDefault="00F13164" w:rsidP="00F13164">
      <w:pPr>
        <w:jc w:val="both"/>
        <w:rPr>
          <w:sz w:val="18"/>
          <w:szCs w:val="18"/>
        </w:rPr>
      </w:pPr>
      <w:r w:rsidRPr="00F13164">
        <w:rPr>
          <w:sz w:val="18"/>
          <w:szCs w:val="18"/>
        </w:rPr>
        <w:t>- другие виды и формы мероприятий по контролю, установленные федеральными законами.</w:t>
      </w:r>
    </w:p>
    <w:p w:rsidR="00F13164" w:rsidRPr="00F13164" w:rsidRDefault="00F13164" w:rsidP="00F13164">
      <w:pPr>
        <w:jc w:val="both"/>
        <w:rPr>
          <w:sz w:val="18"/>
          <w:szCs w:val="18"/>
        </w:rPr>
      </w:pPr>
      <w:r w:rsidRPr="00F13164">
        <w:rPr>
          <w:sz w:val="18"/>
          <w:szCs w:val="18"/>
        </w:rPr>
        <w:t>3.6.2. Мероприятия по контролю без взаимодействия с юридическими лицами, индивидуальными предпринимателями, указанные в подпункте. 3.6.1. Административного регламента, проводятся муниципальным жилищным инспектором в пределах своей компетенции на основании заданий на проведение таких мероприятий, утверждаемых главой Администрации.</w:t>
      </w:r>
    </w:p>
    <w:p w:rsidR="00F13164" w:rsidRPr="00F13164" w:rsidRDefault="00F13164" w:rsidP="00F13164">
      <w:pPr>
        <w:jc w:val="both"/>
        <w:rPr>
          <w:sz w:val="18"/>
          <w:szCs w:val="18"/>
        </w:rPr>
      </w:pPr>
      <w:r w:rsidRPr="00F13164">
        <w:rPr>
          <w:sz w:val="18"/>
          <w:szCs w:val="18"/>
        </w:rPr>
        <w:t>3.6.3. Порядок оформления муниципальным жилищным инспектором результатов мероприятия по контролю без взаимодействия с юридическими лицами, индивидуальными предпринимателями не должен превышать 3 рабочих дней.</w:t>
      </w:r>
    </w:p>
    <w:p w:rsidR="00F13164" w:rsidRPr="00F13164" w:rsidRDefault="00F13164" w:rsidP="00F13164">
      <w:pPr>
        <w:jc w:val="both"/>
        <w:rPr>
          <w:sz w:val="18"/>
          <w:szCs w:val="18"/>
        </w:rPr>
      </w:pPr>
      <w:r w:rsidRPr="00F13164">
        <w:rPr>
          <w:sz w:val="18"/>
          <w:szCs w:val="18"/>
        </w:rPr>
        <w:t xml:space="preserve">3.6.4. В случае выявления при проведении мероприятий по контролю без взаимодействия с юридическими лицами, индивидуальными предпринимателями нарушений обязательных требований муниципальный жилищный инспектор принимает в пределах своей компетенции меры по пресечению таких нарушений, а также направляет в письменной форме главе Администрации мотивированное представление с информацией о выявленных нарушениях для принятия при необходимости решения о назначении </w:t>
      </w:r>
      <w:r w:rsidRPr="00F13164">
        <w:rPr>
          <w:sz w:val="18"/>
          <w:szCs w:val="18"/>
        </w:rPr>
        <w:lastRenderedPageBreak/>
        <w:t>внеплановой проверки юридического лица, индивидуального предпринимателя по основаниям, указанным в подпункте 3.3.2 Административного регламента.</w:t>
      </w:r>
    </w:p>
    <w:p w:rsidR="00F13164" w:rsidRPr="00F13164" w:rsidRDefault="00F13164" w:rsidP="00F13164">
      <w:pPr>
        <w:jc w:val="both"/>
        <w:rPr>
          <w:sz w:val="18"/>
          <w:szCs w:val="18"/>
        </w:rPr>
      </w:pPr>
      <w:r w:rsidRPr="00F13164">
        <w:rPr>
          <w:sz w:val="18"/>
          <w:szCs w:val="18"/>
        </w:rPr>
        <w:t>3.6.5. В случае получения в ходе проведения мероприятий по контролю без взаимодействия с юридическими лицами, индивидуальными предпринимателями сведений о готовящихся нарушениях или признаках нарушения обязательных требований, Администрация направляет юридическому лицу, индивидуальному предпринимателю предостережение о недопустимости нарушения обязательных требований.</w:t>
      </w:r>
    </w:p>
    <w:p w:rsidR="00F13164" w:rsidRPr="00F13164" w:rsidRDefault="00F13164" w:rsidP="00F13164">
      <w:pPr>
        <w:jc w:val="both"/>
        <w:rPr>
          <w:sz w:val="18"/>
          <w:szCs w:val="18"/>
        </w:rPr>
      </w:pPr>
      <w:r w:rsidRPr="00F13164">
        <w:rPr>
          <w:sz w:val="18"/>
          <w:szCs w:val="18"/>
        </w:rPr>
        <w:t>3.6.6. Срок выполнения административной процедуры не должен превышать срока, установленного заданием, указанным в подпункте 3.6.2 Административного регламента.</w:t>
      </w:r>
    </w:p>
    <w:p w:rsidR="00F13164" w:rsidRPr="00F13164" w:rsidRDefault="00F13164" w:rsidP="00F13164">
      <w:pPr>
        <w:jc w:val="both"/>
        <w:rPr>
          <w:sz w:val="18"/>
          <w:szCs w:val="18"/>
        </w:rPr>
      </w:pPr>
      <w:r w:rsidRPr="00F13164">
        <w:rPr>
          <w:sz w:val="18"/>
          <w:szCs w:val="18"/>
        </w:rPr>
        <w:t>3.7. Внесение информации в единый реестр проверок.</w:t>
      </w:r>
    </w:p>
    <w:p w:rsidR="00F13164" w:rsidRPr="00F13164" w:rsidRDefault="00F13164" w:rsidP="00F13164">
      <w:pPr>
        <w:jc w:val="both"/>
        <w:rPr>
          <w:sz w:val="18"/>
          <w:szCs w:val="18"/>
        </w:rPr>
      </w:pPr>
      <w:bookmarkStart w:id="9" w:name="Par1"/>
      <w:bookmarkEnd w:id="9"/>
      <w:r w:rsidRPr="00F13164">
        <w:rPr>
          <w:sz w:val="18"/>
          <w:szCs w:val="18"/>
        </w:rPr>
        <w:t>3.7.1. Основанием для начала административной процедуры по внесению информации в единый реестр проверок является информация:</w:t>
      </w:r>
    </w:p>
    <w:p w:rsidR="00F13164" w:rsidRPr="00F13164" w:rsidRDefault="00F13164" w:rsidP="00F13164">
      <w:pPr>
        <w:jc w:val="both"/>
        <w:rPr>
          <w:sz w:val="18"/>
          <w:szCs w:val="18"/>
        </w:rPr>
      </w:pPr>
      <w:r w:rsidRPr="00F13164">
        <w:rPr>
          <w:sz w:val="18"/>
          <w:szCs w:val="18"/>
        </w:rPr>
        <w:t>1. о проверке;</w:t>
      </w:r>
    </w:p>
    <w:p w:rsidR="00F13164" w:rsidRPr="00F13164" w:rsidRDefault="00F13164" w:rsidP="00F13164">
      <w:pPr>
        <w:jc w:val="both"/>
        <w:rPr>
          <w:sz w:val="18"/>
          <w:szCs w:val="18"/>
        </w:rPr>
      </w:pPr>
      <w:r w:rsidRPr="00F13164">
        <w:rPr>
          <w:sz w:val="18"/>
          <w:szCs w:val="18"/>
        </w:rPr>
        <w:t>2. об органе контроля, проводившего проверку;</w:t>
      </w:r>
    </w:p>
    <w:p w:rsidR="00F13164" w:rsidRPr="00F13164" w:rsidRDefault="00F13164" w:rsidP="00F13164">
      <w:pPr>
        <w:jc w:val="both"/>
        <w:rPr>
          <w:sz w:val="18"/>
          <w:szCs w:val="18"/>
        </w:rPr>
      </w:pPr>
      <w:r w:rsidRPr="00F13164">
        <w:rPr>
          <w:sz w:val="18"/>
          <w:szCs w:val="18"/>
        </w:rPr>
        <w:t>3. о лице, в отношении которого проводится проверка;</w:t>
      </w:r>
    </w:p>
    <w:p w:rsidR="00F13164" w:rsidRPr="00F13164" w:rsidRDefault="00F13164" w:rsidP="00F13164">
      <w:pPr>
        <w:jc w:val="both"/>
        <w:rPr>
          <w:sz w:val="18"/>
          <w:szCs w:val="18"/>
        </w:rPr>
      </w:pPr>
      <w:r w:rsidRPr="00F13164">
        <w:rPr>
          <w:sz w:val="18"/>
          <w:szCs w:val="18"/>
        </w:rPr>
        <w:t>4. об уведомлении проверяемого лица о проведении проверки с указанием даты и способа уведомления в случаях, предусмотренных ФЗ № 294-ФЗ;</w:t>
      </w:r>
    </w:p>
    <w:p w:rsidR="00F13164" w:rsidRPr="00F13164" w:rsidRDefault="00F13164" w:rsidP="00F13164">
      <w:pPr>
        <w:jc w:val="both"/>
        <w:rPr>
          <w:sz w:val="18"/>
          <w:szCs w:val="18"/>
        </w:rPr>
      </w:pPr>
      <w:r w:rsidRPr="00F13164">
        <w:rPr>
          <w:sz w:val="18"/>
          <w:szCs w:val="18"/>
        </w:rPr>
        <w:t>5. о результатах проверки;</w:t>
      </w:r>
    </w:p>
    <w:p w:rsidR="00F13164" w:rsidRPr="00F13164" w:rsidRDefault="00F13164" w:rsidP="00F13164">
      <w:pPr>
        <w:jc w:val="both"/>
        <w:rPr>
          <w:sz w:val="18"/>
          <w:szCs w:val="18"/>
        </w:rPr>
      </w:pPr>
      <w:r w:rsidRPr="00F13164">
        <w:rPr>
          <w:sz w:val="18"/>
          <w:szCs w:val="18"/>
        </w:rPr>
        <w:t>6. о мерах, принятых по результатам проверки;</w:t>
      </w:r>
    </w:p>
    <w:p w:rsidR="00F13164" w:rsidRPr="00F13164" w:rsidRDefault="00F13164" w:rsidP="00F13164">
      <w:pPr>
        <w:jc w:val="both"/>
        <w:rPr>
          <w:sz w:val="18"/>
          <w:szCs w:val="18"/>
        </w:rPr>
      </w:pPr>
      <w:r w:rsidRPr="00F13164">
        <w:rPr>
          <w:sz w:val="18"/>
          <w:szCs w:val="18"/>
        </w:rPr>
        <w:t>7. об отмене результатов проверки.</w:t>
      </w:r>
    </w:p>
    <w:p w:rsidR="00F13164" w:rsidRPr="00F13164" w:rsidRDefault="00F13164" w:rsidP="00F13164">
      <w:pPr>
        <w:jc w:val="both"/>
        <w:rPr>
          <w:sz w:val="18"/>
          <w:szCs w:val="18"/>
        </w:rPr>
      </w:pPr>
      <w:r w:rsidRPr="00F13164">
        <w:rPr>
          <w:sz w:val="18"/>
          <w:szCs w:val="18"/>
        </w:rPr>
        <w:t>3.7.2. Муниципальный жилищный инспектор при организации и проведении плановых и внеплановых проверок, за исключением внеплановых проверок, указанных в подпункте 3.7.3 пункта 3.7 Административного регламента, не позднее 3 рабочих дней со дня принятия распоряжения Администрации о проведении проверки вносит в единый реестр проверок следующую информацию:</w:t>
      </w:r>
    </w:p>
    <w:p w:rsidR="00F13164" w:rsidRPr="00F13164" w:rsidRDefault="00F13164" w:rsidP="00F13164">
      <w:pPr>
        <w:jc w:val="both"/>
        <w:rPr>
          <w:sz w:val="18"/>
          <w:szCs w:val="18"/>
        </w:rPr>
      </w:pPr>
      <w:bookmarkStart w:id="10" w:name="Par10"/>
      <w:bookmarkEnd w:id="10"/>
      <w:r w:rsidRPr="00F13164">
        <w:rPr>
          <w:sz w:val="18"/>
          <w:szCs w:val="18"/>
        </w:rPr>
        <w:t>1) информацию о проверке, содержащую:</w:t>
      </w:r>
    </w:p>
    <w:p w:rsidR="00F13164" w:rsidRPr="00F13164" w:rsidRDefault="00F13164" w:rsidP="00F13164">
      <w:pPr>
        <w:jc w:val="both"/>
        <w:rPr>
          <w:sz w:val="18"/>
          <w:szCs w:val="18"/>
        </w:rPr>
      </w:pPr>
      <w:r w:rsidRPr="00F13164">
        <w:rPr>
          <w:sz w:val="18"/>
          <w:szCs w:val="18"/>
        </w:rPr>
        <w:t>- учетный номер и дату присвоения учетного номера проверки;</w:t>
      </w:r>
    </w:p>
    <w:p w:rsidR="00F13164" w:rsidRPr="00F13164" w:rsidRDefault="00F13164" w:rsidP="00F13164">
      <w:pPr>
        <w:jc w:val="both"/>
        <w:rPr>
          <w:sz w:val="18"/>
          <w:szCs w:val="18"/>
        </w:rPr>
      </w:pPr>
      <w:r w:rsidRPr="00F13164">
        <w:rPr>
          <w:sz w:val="18"/>
          <w:szCs w:val="18"/>
        </w:rPr>
        <w:t>- дату и номер распоряжения Администрации о проведении проверки;</w:t>
      </w:r>
    </w:p>
    <w:p w:rsidR="00F13164" w:rsidRPr="00F13164" w:rsidRDefault="00F13164" w:rsidP="00F13164">
      <w:pPr>
        <w:jc w:val="both"/>
        <w:rPr>
          <w:sz w:val="18"/>
          <w:szCs w:val="18"/>
        </w:rPr>
      </w:pPr>
      <w:r w:rsidRPr="00F13164">
        <w:rPr>
          <w:sz w:val="18"/>
          <w:szCs w:val="18"/>
        </w:rPr>
        <w:t>- даты начала и окончания проведения проверки;</w:t>
      </w:r>
    </w:p>
    <w:p w:rsidR="00F13164" w:rsidRPr="00F13164" w:rsidRDefault="00F13164" w:rsidP="00F13164">
      <w:pPr>
        <w:jc w:val="both"/>
        <w:rPr>
          <w:sz w:val="18"/>
          <w:szCs w:val="18"/>
        </w:rPr>
      </w:pPr>
      <w:r w:rsidRPr="00F13164">
        <w:rPr>
          <w:sz w:val="18"/>
          <w:szCs w:val="18"/>
        </w:rPr>
        <w:t>- правовые основания проведения проверки, в том числе подлежащие проверке обязательные требования;</w:t>
      </w:r>
    </w:p>
    <w:p w:rsidR="00F13164" w:rsidRPr="00F13164" w:rsidRDefault="00F13164" w:rsidP="00F13164">
      <w:pPr>
        <w:jc w:val="both"/>
        <w:rPr>
          <w:sz w:val="18"/>
          <w:szCs w:val="18"/>
        </w:rPr>
      </w:pPr>
      <w:r w:rsidRPr="00F13164">
        <w:rPr>
          <w:sz w:val="18"/>
          <w:szCs w:val="18"/>
        </w:rPr>
        <w:t>- цели, задачи, предмет проверки и срок ее проведения;</w:t>
      </w:r>
    </w:p>
    <w:p w:rsidR="00F13164" w:rsidRPr="00F13164" w:rsidRDefault="00F13164" w:rsidP="00F13164">
      <w:pPr>
        <w:jc w:val="both"/>
        <w:rPr>
          <w:sz w:val="18"/>
          <w:szCs w:val="18"/>
        </w:rPr>
      </w:pPr>
      <w:r w:rsidRPr="00F13164">
        <w:rPr>
          <w:sz w:val="18"/>
          <w:szCs w:val="18"/>
        </w:rPr>
        <w:t>- вид проверки (плановая, внеплановая);</w:t>
      </w:r>
    </w:p>
    <w:p w:rsidR="00F13164" w:rsidRPr="00F13164" w:rsidRDefault="00F13164" w:rsidP="00F13164">
      <w:pPr>
        <w:jc w:val="both"/>
        <w:rPr>
          <w:sz w:val="18"/>
          <w:szCs w:val="18"/>
        </w:rPr>
      </w:pPr>
      <w:r w:rsidRPr="00F13164">
        <w:rPr>
          <w:sz w:val="18"/>
          <w:szCs w:val="18"/>
        </w:rPr>
        <w:t>- форма проверки (выездная, документарная);</w:t>
      </w:r>
    </w:p>
    <w:p w:rsidR="00F13164" w:rsidRPr="00F13164" w:rsidRDefault="00F13164" w:rsidP="00F13164">
      <w:pPr>
        <w:jc w:val="both"/>
        <w:rPr>
          <w:sz w:val="18"/>
          <w:szCs w:val="18"/>
        </w:rPr>
      </w:pPr>
      <w:r w:rsidRPr="00F13164">
        <w:rPr>
          <w:sz w:val="18"/>
          <w:szCs w:val="18"/>
        </w:rPr>
        <w:t>- сроки проведения и перечень мероприятий по контролю, необходимых для достижения целей и задач проведения проверки;</w:t>
      </w:r>
    </w:p>
    <w:p w:rsidR="00F13164" w:rsidRPr="00F13164" w:rsidRDefault="00F13164" w:rsidP="00F13164">
      <w:pPr>
        <w:jc w:val="both"/>
        <w:rPr>
          <w:sz w:val="18"/>
          <w:szCs w:val="18"/>
        </w:rPr>
      </w:pPr>
      <w:r w:rsidRPr="00F13164">
        <w:rPr>
          <w:sz w:val="18"/>
          <w:szCs w:val="18"/>
        </w:rPr>
        <w:t>- сведения о согласовании проведения проверки с органами прокуратуры в случае, если такое согласование проводилось;</w:t>
      </w:r>
    </w:p>
    <w:p w:rsidR="00F13164" w:rsidRPr="00F13164" w:rsidRDefault="00F13164" w:rsidP="00F13164">
      <w:pPr>
        <w:jc w:val="both"/>
        <w:rPr>
          <w:sz w:val="18"/>
          <w:szCs w:val="18"/>
        </w:rPr>
      </w:pPr>
      <w:r w:rsidRPr="00F13164">
        <w:rPr>
          <w:sz w:val="18"/>
          <w:szCs w:val="18"/>
        </w:rPr>
        <w:t>- сведения о включении плановой проверки в ежегодный сводный план проведения плановых проверок;</w:t>
      </w:r>
    </w:p>
    <w:p w:rsidR="00F13164" w:rsidRPr="00F13164" w:rsidRDefault="00F13164" w:rsidP="00F13164">
      <w:pPr>
        <w:jc w:val="both"/>
        <w:rPr>
          <w:sz w:val="18"/>
          <w:szCs w:val="18"/>
        </w:rPr>
      </w:pPr>
      <w:r w:rsidRPr="00F13164">
        <w:rPr>
          <w:sz w:val="18"/>
          <w:szCs w:val="18"/>
        </w:rPr>
        <w:t>2) информацию об Администрации:</w:t>
      </w:r>
    </w:p>
    <w:p w:rsidR="00F13164" w:rsidRPr="00F13164" w:rsidRDefault="00F13164" w:rsidP="00F13164">
      <w:pPr>
        <w:jc w:val="both"/>
        <w:rPr>
          <w:sz w:val="18"/>
          <w:szCs w:val="18"/>
        </w:rPr>
      </w:pPr>
      <w:r w:rsidRPr="00F13164">
        <w:rPr>
          <w:sz w:val="18"/>
          <w:szCs w:val="18"/>
        </w:rPr>
        <w:t>- наименование Администрации;</w:t>
      </w:r>
    </w:p>
    <w:p w:rsidR="00F13164" w:rsidRPr="00F13164" w:rsidRDefault="00F13164" w:rsidP="00F13164">
      <w:pPr>
        <w:jc w:val="both"/>
        <w:rPr>
          <w:sz w:val="18"/>
          <w:szCs w:val="18"/>
        </w:rPr>
      </w:pPr>
      <w:r w:rsidRPr="00F13164">
        <w:rPr>
          <w:sz w:val="18"/>
          <w:szCs w:val="18"/>
        </w:rPr>
        <w:t>- фамилию, имя, отчество (при наличии) и должность должностного лица (должностных лиц), уполномоченного на проведение проверки, а также экспертов, представителей экспертных организаций, привлекаемых к проведению проверки;</w:t>
      </w:r>
    </w:p>
    <w:p w:rsidR="00F13164" w:rsidRPr="00F13164" w:rsidRDefault="00F13164" w:rsidP="00F13164">
      <w:pPr>
        <w:jc w:val="both"/>
        <w:rPr>
          <w:sz w:val="18"/>
          <w:szCs w:val="18"/>
        </w:rPr>
      </w:pPr>
      <w:r w:rsidRPr="00F13164">
        <w:rPr>
          <w:sz w:val="18"/>
          <w:szCs w:val="18"/>
        </w:rPr>
        <w:t>- указание на реестровый номер функции в федеральной государственной информационной системе «Федеральный реестр государственных и муниципальных услуг (функций)»;</w:t>
      </w:r>
    </w:p>
    <w:p w:rsidR="00F13164" w:rsidRPr="00F13164" w:rsidRDefault="00F13164" w:rsidP="00F13164">
      <w:pPr>
        <w:jc w:val="both"/>
        <w:rPr>
          <w:sz w:val="18"/>
          <w:szCs w:val="18"/>
        </w:rPr>
      </w:pPr>
      <w:bookmarkStart w:id="11" w:name="Par25"/>
      <w:bookmarkEnd w:id="11"/>
      <w:r w:rsidRPr="00F13164">
        <w:rPr>
          <w:sz w:val="18"/>
          <w:szCs w:val="18"/>
        </w:rPr>
        <w:t>3) информацию о лице, в отношении которого проводится проверка:</w:t>
      </w:r>
    </w:p>
    <w:p w:rsidR="00F13164" w:rsidRPr="00F13164" w:rsidRDefault="00F13164" w:rsidP="00F13164">
      <w:pPr>
        <w:jc w:val="both"/>
        <w:rPr>
          <w:sz w:val="18"/>
          <w:szCs w:val="18"/>
        </w:rPr>
      </w:pPr>
      <w:r w:rsidRPr="00F13164">
        <w:rPr>
          <w:sz w:val="18"/>
          <w:szCs w:val="18"/>
        </w:rPr>
        <w:t>- наименование юридического лица или фамилию, имя, отчество (при наличии) индивидуального предпринимателя, гражданина в отношении которого проводится проверка;</w:t>
      </w:r>
    </w:p>
    <w:p w:rsidR="00F13164" w:rsidRPr="00F13164" w:rsidRDefault="00F13164" w:rsidP="00F13164">
      <w:pPr>
        <w:jc w:val="both"/>
        <w:rPr>
          <w:sz w:val="18"/>
          <w:szCs w:val="18"/>
        </w:rPr>
      </w:pPr>
      <w:r w:rsidRPr="00F13164">
        <w:rPr>
          <w:sz w:val="18"/>
          <w:szCs w:val="18"/>
        </w:rPr>
        <w:t>- государственный регистрационный номер записи о создании юридического лица, государственный регистрационный номер записи о государственной регистрации индивидуального предпринимателя и идентификационный номер налогоплательщика;</w:t>
      </w:r>
    </w:p>
    <w:p w:rsidR="00F13164" w:rsidRPr="00F13164" w:rsidRDefault="00F13164" w:rsidP="00F13164">
      <w:pPr>
        <w:jc w:val="both"/>
        <w:rPr>
          <w:sz w:val="18"/>
          <w:szCs w:val="18"/>
        </w:rPr>
      </w:pPr>
      <w:r w:rsidRPr="00F13164">
        <w:rPr>
          <w:sz w:val="18"/>
          <w:szCs w:val="18"/>
        </w:rPr>
        <w:t>- место нахождения юридического лица (его филиалов, представительств, обособленных структурных подразделений), в отношении которого проводится проверка;</w:t>
      </w:r>
    </w:p>
    <w:p w:rsidR="00F13164" w:rsidRPr="00F13164" w:rsidRDefault="00F13164" w:rsidP="00F13164">
      <w:pPr>
        <w:jc w:val="both"/>
        <w:rPr>
          <w:sz w:val="18"/>
          <w:szCs w:val="18"/>
        </w:rPr>
      </w:pPr>
      <w:r w:rsidRPr="00F13164">
        <w:rPr>
          <w:sz w:val="18"/>
          <w:szCs w:val="18"/>
        </w:rPr>
        <w:t>- место фактического осуществления деятельности юридического лица (его филиалов, представительств, обособленных структурных подразделений) или индивидуального предпринимателя, в отношении которого проводится проверка.</w:t>
      </w:r>
    </w:p>
    <w:p w:rsidR="00F13164" w:rsidRPr="00F13164" w:rsidRDefault="00F13164" w:rsidP="00F13164">
      <w:pPr>
        <w:jc w:val="both"/>
        <w:rPr>
          <w:sz w:val="18"/>
          <w:szCs w:val="18"/>
        </w:rPr>
      </w:pPr>
      <w:bookmarkStart w:id="12" w:name="Par31"/>
      <w:bookmarkEnd w:id="12"/>
      <w:r w:rsidRPr="00F13164">
        <w:rPr>
          <w:sz w:val="18"/>
          <w:szCs w:val="18"/>
        </w:rPr>
        <w:t>3.7.3. Муниципальный жилищный инспектор при организации и проведении внеплановых проверок по основаниям, указанным в пункте 2 части 2 и части 12 статьи 10 ФЗ № 294-ФЗ, а также внеплановых проверок, при проведении которых в соответствии с федеральными законами, устанавливающими особенности организации и проведения проверок, не требуется уведомление проверяемых лиц о начале проведения внеплановой проверки, вносит в единый реестр проверок информацию, указанную в подпунктах 1-3 подпункта 3.7.2 пункта 3.7 Административного регламента, не позднее 5 рабочих дней со дня начала проведения проверки.</w:t>
      </w:r>
    </w:p>
    <w:p w:rsidR="00F13164" w:rsidRPr="00F13164" w:rsidRDefault="00F13164" w:rsidP="00F13164">
      <w:pPr>
        <w:jc w:val="both"/>
        <w:rPr>
          <w:sz w:val="18"/>
          <w:szCs w:val="18"/>
        </w:rPr>
      </w:pPr>
      <w:r w:rsidRPr="00F13164">
        <w:rPr>
          <w:sz w:val="18"/>
          <w:szCs w:val="18"/>
        </w:rPr>
        <w:t>3.7.4. Муниципальный жилищный инспектор вносит в единый реестр проверок информацию об уведомлении проверяемого лица о проведении проверки с указанием даты и способа уведомления в случаях, предусмотренных ФЗ № 294-ФЗ, не позднее дня направления уведомления.</w:t>
      </w:r>
    </w:p>
    <w:p w:rsidR="00F13164" w:rsidRPr="00F13164" w:rsidRDefault="00F13164" w:rsidP="00F13164">
      <w:pPr>
        <w:jc w:val="both"/>
        <w:rPr>
          <w:sz w:val="18"/>
          <w:szCs w:val="18"/>
        </w:rPr>
      </w:pPr>
      <w:r w:rsidRPr="00F13164">
        <w:rPr>
          <w:sz w:val="18"/>
          <w:szCs w:val="18"/>
        </w:rPr>
        <w:t>3.7.5. Муниципальный жилищный инспектор вносит в единый реестр проверок информацию об окончании проведения проверки не позднее 10 рабочих дней со дня окончания проверки.</w:t>
      </w:r>
    </w:p>
    <w:p w:rsidR="00F13164" w:rsidRPr="00F13164" w:rsidRDefault="00F13164" w:rsidP="00F13164">
      <w:pPr>
        <w:jc w:val="both"/>
        <w:rPr>
          <w:sz w:val="18"/>
          <w:szCs w:val="18"/>
        </w:rPr>
      </w:pPr>
      <w:r w:rsidRPr="00F13164">
        <w:rPr>
          <w:sz w:val="18"/>
          <w:szCs w:val="18"/>
        </w:rPr>
        <w:t>Муниципальный жилищный инспектор незамедлительно, с момента выявления технических ошибок вносит изменения в единый реестр проверок в части исправления технических ошибок.</w:t>
      </w:r>
    </w:p>
    <w:p w:rsidR="00F13164" w:rsidRPr="00F13164" w:rsidRDefault="00F13164" w:rsidP="00F13164">
      <w:pPr>
        <w:jc w:val="both"/>
        <w:rPr>
          <w:sz w:val="18"/>
          <w:szCs w:val="18"/>
        </w:rPr>
      </w:pPr>
      <w:r w:rsidRPr="00F13164">
        <w:rPr>
          <w:sz w:val="18"/>
          <w:szCs w:val="18"/>
        </w:rPr>
        <w:t>Муниципальный жилищный инспектор вносит в единый реестр проверок информацию о мерах, принятых по результатам проверки (за исключением сведения о выданных предписаниях об устранении выявленных нарушений и (или) о проведении мероприятий по предотвращению причинения вреда (реквизиты, срок выполнения, содержание предписания; сведения о направлении материалов о выявленных нарушениях обязательных требований в государственные органы в соответствии с их компетенцией), не позднее 5 рабочих дней со дня поступления такой информации в Администрацию.</w:t>
      </w:r>
    </w:p>
    <w:p w:rsidR="00F13164" w:rsidRPr="00F13164" w:rsidRDefault="00F13164" w:rsidP="00F13164">
      <w:pPr>
        <w:jc w:val="both"/>
        <w:rPr>
          <w:sz w:val="18"/>
          <w:szCs w:val="18"/>
        </w:rPr>
      </w:pPr>
      <w:r w:rsidRPr="00F13164">
        <w:rPr>
          <w:sz w:val="18"/>
          <w:szCs w:val="18"/>
        </w:rPr>
        <w:t xml:space="preserve">Муниципальный жилищный инспектор вносит в единый реестр проверок информацию о результатах проверки, сведения о выданных предписания об устранении выявленных нарушений и (или) о проведении мероприятий по предотвращению причинения вреда (реквизиты, срок выполнения, содержание предписания), сведения о направлении материалов о выявленных нарушениях </w:t>
      </w:r>
      <w:r w:rsidRPr="00F13164">
        <w:rPr>
          <w:sz w:val="18"/>
          <w:szCs w:val="18"/>
        </w:rPr>
        <w:lastRenderedPageBreak/>
        <w:t>обязательных требований или требований, установленных муниципальными правовыми актами, в государственные органы и органы местного самоуправления в соответствии с их компетенцией, не позднее 10 рабочих дней со дня окончания проверки.</w:t>
      </w:r>
    </w:p>
    <w:p w:rsidR="00F13164" w:rsidRPr="00F13164" w:rsidRDefault="00F13164" w:rsidP="00F13164">
      <w:pPr>
        <w:jc w:val="both"/>
        <w:rPr>
          <w:sz w:val="18"/>
          <w:szCs w:val="18"/>
        </w:rPr>
      </w:pPr>
      <w:r w:rsidRPr="00F13164">
        <w:rPr>
          <w:sz w:val="18"/>
          <w:szCs w:val="18"/>
        </w:rPr>
        <w:t>3.7.6. Муниципальный жилищный инспектор, в случае отмены результатов проведенной проверки, вносит об этом информацию в единый реестр проверок не позднее 3 рабочих дней со дня поступления указанной информации в Администрацию.</w:t>
      </w:r>
    </w:p>
    <w:p w:rsidR="00F13164" w:rsidRPr="00F13164" w:rsidRDefault="00F13164" w:rsidP="00F13164">
      <w:pPr>
        <w:jc w:val="both"/>
        <w:rPr>
          <w:sz w:val="18"/>
          <w:szCs w:val="18"/>
        </w:rPr>
      </w:pPr>
      <w:r w:rsidRPr="00F13164">
        <w:rPr>
          <w:sz w:val="18"/>
          <w:szCs w:val="18"/>
        </w:rPr>
        <w:t>3.7.7. Обращения заинтересованных лиц о внесении изменений в единый реестр проверок в части исправления, содержащихся в едином реестре проверок недостоверных сведений рассматриваются главой Администрации не позднее 10 рабочих дней со дня поступления обращения в Администрацию.</w:t>
      </w:r>
    </w:p>
    <w:p w:rsidR="00F13164" w:rsidRPr="00F13164" w:rsidRDefault="00F13164" w:rsidP="00F13164">
      <w:pPr>
        <w:jc w:val="both"/>
        <w:rPr>
          <w:sz w:val="18"/>
          <w:szCs w:val="18"/>
        </w:rPr>
      </w:pPr>
      <w:r w:rsidRPr="00F13164">
        <w:rPr>
          <w:sz w:val="18"/>
          <w:szCs w:val="18"/>
        </w:rPr>
        <w:t>В случае признания таких обращений обоснованными, исправление указанных сведений осуществляется уполномоченным лицом не позднее одного рабочего дня со дня рассмотрения обращения.</w:t>
      </w:r>
    </w:p>
    <w:p w:rsidR="00F13164" w:rsidRPr="00F13164" w:rsidRDefault="00F13164" w:rsidP="00F13164">
      <w:pPr>
        <w:jc w:val="both"/>
        <w:rPr>
          <w:sz w:val="18"/>
          <w:szCs w:val="18"/>
        </w:rPr>
      </w:pPr>
      <w:r w:rsidRPr="00F13164">
        <w:rPr>
          <w:sz w:val="18"/>
          <w:szCs w:val="18"/>
        </w:rPr>
        <w:t xml:space="preserve">3.7.8. Лицом, на которое возлагается ответственность за внесение информации в единый реестр проверок, является – специалист Администрации. </w:t>
      </w:r>
    </w:p>
    <w:p w:rsidR="00F13164" w:rsidRPr="00F13164" w:rsidRDefault="00F13164" w:rsidP="00F13164">
      <w:pPr>
        <w:jc w:val="both"/>
        <w:rPr>
          <w:sz w:val="18"/>
          <w:szCs w:val="18"/>
        </w:rPr>
      </w:pPr>
      <w:r w:rsidRPr="00F13164">
        <w:rPr>
          <w:sz w:val="18"/>
          <w:szCs w:val="18"/>
        </w:rPr>
        <w:t>3.7.9. Критерием принятия решений по внесению информации в единый реестр проверок является наличие (отсутствие) информации, предусмотренной подпунктом 3.7.1 пункта 3.7 Административного регламента.</w:t>
      </w:r>
    </w:p>
    <w:p w:rsidR="00F13164" w:rsidRPr="00F13164" w:rsidRDefault="00F13164" w:rsidP="00F13164">
      <w:pPr>
        <w:jc w:val="both"/>
        <w:rPr>
          <w:sz w:val="18"/>
          <w:szCs w:val="18"/>
        </w:rPr>
      </w:pPr>
      <w:r w:rsidRPr="00F13164">
        <w:rPr>
          <w:sz w:val="18"/>
          <w:szCs w:val="18"/>
        </w:rPr>
        <w:t>3.7.10. Результатом административного действия является внесение информации в единый реестр проверок.</w:t>
      </w:r>
    </w:p>
    <w:p w:rsidR="00F13164" w:rsidRPr="00F13164" w:rsidRDefault="00F13164" w:rsidP="00F13164">
      <w:pPr>
        <w:jc w:val="both"/>
        <w:rPr>
          <w:sz w:val="18"/>
          <w:szCs w:val="18"/>
        </w:rPr>
      </w:pPr>
      <w:r w:rsidRPr="00F13164">
        <w:rPr>
          <w:sz w:val="18"/>
          <w:szCs w:val="18"/>
        </w:rPr>
        <w:t>3.7.11. Способ фиксации результата - размещение информации в едином реестре проверок.</w:t>
      </w:r>
    </w:p>
    <w:p w:rsidR="00F13164" w:rsidRPr="00F13164" w:rsidRDefault="00F13164" w:rsidP="00F13164">
      <w:pPr>
        <w:jc w:val="both"/>
        <w:rPr>
          <w:sz w:val="18"/>
          <w:szCs w:val="18"/>
        </w:rPr>
      </w:pPr>
      <w:r w:rsidRPr="00F13164">
        <w:rPr>
          <w:sz w:val="18"/>
          <w:szCs w:val="18"/>
        </w:rPr>
        <w:t>3.8. Осуществление муниципального контроля в отношении граждан.</w:t>
      </w:r>
    </w:p>
    <w:p w:rsidR="00F13164" w:rsidRPr="00F13164" w:rsidRDefault="00F13164" w:rsidP="00F13164">
      <w:pPr>
        <w:jc w:val="both"/>
        <w:rPr>
          <w:sz w:val="18"/>
          <w:szCs w:val="18"/>
        </w:rPr>
      </w:pPr>
      <w:r w:rsidRPr="00F13164">
        <w:rPr>
          <w:sz w:val="18"/>
          <w:szCs w:val="18"/>
        </w:rPr>
        <w:t>3.8.1. Муниципальный контроль в отношении граждан осуществляется посредством проведения внеплановых проверок соблюдения гражданами обязательных требований.</w:t>
      </w:r>
    </w:p>
    <w:p w:rsidR="00F13164" w:rsidRPr="00F13164" w:rsidRDefault="00F13164" w:rsidP="00F13164">
      <w:pPr>
        <w:jc w:val="both"/>
        <w:rPr>
          <w:sz w:val="18"/>
          <w:szCs w:val="18"/>
        </w:rPr>
      </w:pPr>
      <w:r w:rsidRPr="00F13164">
        <w:rPr>
          <w:sz w:val="18"/>
          <w:szCs w:val="18"/>
        </w:rPr>
        <w:t>3.8.2. Предметом внеплановой проверки является соблюдение гражданами обязательных требований и требований, установленных муниципальными правовыми актами, выполнение предписаний Администрации.</w:t>
      </w:r>
    </w:p>
    <w:p w:rsidR="00F13164" w:rsidRPr="00F13164" w:rsidRDefault="00F13164" w:rsidP="00F13164">
      <w:pPr>
        <w:jc w:val="both"/>
        <w:rPr>
          <w:sz w:val="18"/>
          <w:szCs w:val="18"/>
        </w:rPr>
      </w:pPr>
      <w:r w:rsidRPr="00F13164">
        <w:rPr>
          <w:sz w:val="18"/>
          <w:szCs w:val="18"/>
        </w:rPr>
        <w:t>3.8.3. Основаниями для проведения внеплановой проверки соблюдения гражданами обязательных требований являются:</w:t>
      </w:r>
    </w:p>
    <w:p w:rsidR="00F13164" w:rsidRPr="00F13164" w:rsidRDefault="00F13164" w:rsidP="00F13164">
      <w:pPr>
        <w:jc w:val="both"/>
        <w:rPr>
          <w:sz w:val="18"/>
          <w:szCs w:val="18"/>
        </w:rPr>
      </w:pPr>
      <w:r w:rsidRPr="00F13164">
        <w:rPr>
          <w:sz w:val="18"/>
          <w:szCs w:val="18"/>
        </w:rPr>
        <w:t>1) поступление в Администрацию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фактах нарушения гражданами обязательных требований;</w:t>
      </w:r>
    </w:p>
    <w:p w:rsidR="00F13164" w:rsidRPr="00F13164" w:rsidRDefault="00F13164" w:rsidP="00F13164">
      <w:pPr>
        <w:jc w:val="both"/>
        <w:rPr>
          <w:sz w:val="18"/>
          <w:szCs w:val="18"/>
        </w:rPr>
      </w:pPr>
      <w:r w:rsidRPr="00F13164">
        <w:rPr>
          <w:sz w:val="18"/>
          <w:szCs w:val="18"/>
        </w:rPr>
        <w:t>2) истечение срока исполнения ранее выданного предписания об устранении выявленного нарушения обязательных требований.</w:t>
      </w:r>
    </w:p>
    <w:p w:rsidR="00F13164" w:rsidRPr="00F13164" w:rsidRDefault="00F13164" w:rsidP="00F13164">
      <w:pPr>
        <w:jc w:val="both"/>
        <w:rPr>
          <w:sz w:val="18"/>
          <w:szCs w:val="18"/>
        </w:rPr>
      </w:pPr>
      <w:r w:rsidRPr="00F13164">
        <w:rPr>
          <w:sz w:val="18"/>
          <w:szCs w:val="18"/>
        </w:rPr>
        <w:t>3.8.4. Обращения и заявления, не позволяющие установить лицо, обратившееся в Администрацию, а также обращения и заявления, не содержащие сведений о фактах нарушения обязательных требований, не могут служить основанием для проведения внеплановой проверки в отношении граждан.</w:t>
      </w:r>
    </w:p>
    <w:p w:rsidR="00F13164" w:rsidRPr="00F13164" w:rsidRDefault="00F13164" w:rsidP="00F13164">
      <w:pPr>
        <w:jc w:val="both"/>
        <w:rPr>
          <w:sz w:val="18"/>
          <w:szCs w:val="18"/>
        </w:rPr>
      </w:pPr>
      <w:r w:rsidRPr="00F13164">
        <w:rPr>
          <w:sz w:val="18"/>
          <w:szCs w:val="18"/>
        </w:rPr>
        <w:t>3.8.5. О времени проведения проверки гражданин уведомляется Администрацией контроля не менее чем за три рабочих дня до начала ее проведения любым доступным способом, позволяющим установить факт и время уведомления. Гражданин вправе согласовать иное время проведения проверки. Все изменения подтверждаются соответствующей записью в уведомлении.</w:t>
      </w:r>
    </w:p>
    <w:p w:rsidR="00F13164" w:rsidRPr="00F13164" w:rsidRDefault="00F13164" w:rsidP="00F13164">
      <w:pPr>
        <w:jc w:val="both"/>
        <w:rPr>
          <w:sz w:val="18"/>
          <w:szCs w:val="18"/>
        </w:rPr>
      </w:pPr>
      <w:r w:rsidRPr="00F13164">
        <w:rPr>
          <w:sz w:val="18"/>
          <w:szCs w:val="18"/>
        </w:rPr>
        <w:t>3.8.6. По результатам проведения проверки в день ее завершения составляется соответствующий акт проверки.</w:t>
      </w:r>
    </w:p>
    <w:p w:rsidR="00F13164" w:rsidRPr="00F13164" w:rsidRDefault="00F13164" w:rsidP="00F13164">
      <w:pPr>
        <w:jc w:val="both"/>
        <w:rPr>
          <w:sz w:val="18"/>
          <w:szCs w:val="18"/>
        </w:rPr>
      </w:pPr>
      <w:r w:rsidRPr="00F13164">
        <w:rPr>
          <w:sz w:val="18"/>
          <w:szCs w:val="18"/>
        </w:rPr>
        <w:t>Акт проверки составляется в двух экземплярах, один из которых вручается проверяемому лицу либо его представителю под роспись об ознакомлении с актом проверки, другой - приобщается к материалам дела, хранящимся в Администрации.</w:t>
      </w:r>
    </w:p>
    <w:p w:rsidR="00F13164" w:rsidRPr="00F13164" w:rsidRDefault="00F13164" w:rsidP="00F13164">
      <w:pPr>
        <w:jc w:val="both"/>
        <w:rPr>
          <w:sz w:val="18"/>
          <w:szCs w:val="18"/>
        </w:rPr>
      </w:pPr>
      <w:r w:rsidRPr="00F13164">
        <w:rPr>
          <w:sz w:val="18"/>
          <w:szCs w:val="18"/>
        </w:rPr>
        <w:t>3.8.7. При отказе проверяемого лица либо его представителя от подписи об ознакомлении с актом проверки в акте проверки делается соответствующая отметка, и акт проверки в течение 7 дней с даты составления акта направляется лицу почтовым отправлением с уведомлением о вручении, копия которого приобщается ко второму экземпляру акта проверки, хранящемуся в деле Администрации.</w:t>
      </w:r>
    </w:p>
    <w:p w:rsidR="00F13164" w:rsidRPr="00F13164" w:rsidRDefault="00F13164" w:rsidP="00F13164">
      <w:pPr>
        <w:jc w:val="both"/>
        <w:rPr>
          <w:sz w:val="18"/>
          <w:szCs w:val="18"/>
        </w:rPr>
      </w:pPr>
      <w:r w:rsidRPr="00F13164">
        <w:rPr>
          <w:sz w:val="18"/>
          <w:szCs w:val="18"/>
        </w:rPr>
        <w:t>3.8.8. Гражданин, которому акт проверки направлен в соответствии с требованиями Административного регламента, считается ознакомленным с ним, если:</w:t>
      </w:r>
    </w:p>
    <w:p w:rsidR="00F13164" w:rsidRPr="00F13164" w:rsidRDefault="00F13164" w:rsidP="00F13164">
      <w:pPr>
        <w:jc w:val="both"/>
        <w:rPr>
          <w:sz w:val="18"/>
          <w:szCs w:val="18"/>
        </w:rPr>
      </w:pPr>
      <w:r w:rsidRPr="00F13164">
        <w:rPr>
          <w:sz w:val="18"/>
          <w:szCs w:val="18"/>
        </w:rPr>
        <w:t>- адресат отказался от получения почтового отправления и этот отказ зафиксирован организацией почтовой связи, о чем организация почтовой связи уведомила Администрацию;</w:t>
      </w:r>
    </w:p>
    <w:p w:rsidR="00F13164" w:rsidRPr="00F13164" w:rsidRDefault="00F13164" w:rsidP="00F13164">
      <w:pPr>
        <w:jc w:val="both"/>
        <w:rPr>
          <w:sz w:val="18"/>
          <w:szCs w:val="18"/>
        </w:rPr>
      </w:pPr>
      <w:r w:rsidRPr="00F13164">
        <w:rPr>
          <w:sz w:val="18"/>
          <w:szCs w:val="18"/>
        </w:rPr>
        <w:t>- несмотря на вручение извещения о почтовом отправлении, адресат не явился за получением почтового отправления, о чем организация почтовой связи уведомила Администрацию.</w:t>
      </w:r>
    </w:p>
    <w:p w:rsidR="00F13164" w:rsidRPr="00F13164" w:rsidRDefault="00F13164" w:rsidP="00F13164">
      <w:pPr>
        <w:jc w:val="both"/>
        <w:rPr>
          <w:sz w:val="18"/>
          <w:szCs w:val="18"/>
        </w:rPr>
      </w:pPr>
      <w:r w:rsidRPr="00F13164">
        <w:rPr>
          <w:sz w:val="18"/>
          <w:szCs w:val="18"/>
        </w:rPr>
        <w:t>3.8.9. Результатом исполнения административного действия является:</w:t>
      </w:r>
    </w:p>
    <w:p w:rsidR="00F13164" w:rsidRPr="00F13164" w:rsidRDefault="00F13164" w:rsidP="00F13164">
      <w:pPr>
        <w:jc w:val="both"/>
        <w:rPr>
          <w:sz w:val="18"/>
          <w:szCs w:val="18"/>
        </w:rPr>
      </w:pPr>
      <w:r w:rsidRPr="00F13164">
        <w:rPr>
          <w:sz w:val="18"/>
          <w:szCs w:val="18"/>
        </w:rPr>
        <w:t>1) оформление акта проверки;</w:t>
      </w:r>
    </w:p>
    <w:p w:rsidR="00F13164" w:rsidRPr="00F13164" w:rsidRDefault="00F13164" w:rsidP="00F13164">
      <w:pPr>
        <w:jc w:val="both"/>
        <w:rPr>
          <w:sz w:val="18"/>
          <w:szCs w:val="18"/>
        </w:rPr>
      </w:pPr>
      <w:r w:rsidRPr="00F13164">
        <w:rPr>
          <w:sz w:val="18"/>
          <w:szCs w:val="18"/>
        </w:rPr>
        <w:t>2) вручение одного экземпляра акта с копиями приложений проверяемому лицу под роспись либо направление его заказным почтовым отправлением с уведомлением о вручении;</w:t>
      </w:r>
    </w:p>
    <w:p w:rsidR="00F13164" w:rsidRPr="00F13164" w:rsidRDefault="00F13164" w:rsidP="00F13164">
      <w:pPr>
        <w:jc w:val="both"/>
        <w:rPr>
          <w:sz w:val="18"/>
          <w:szCs w:val="18"/>
        </w:rPr>
      </w:pPr>
      <w:r w:rsidRPr="00F13164">
        <w:rPr>
          <w:sz w:val="18"/>
          <w:szCs w:val="18"/>
        </w:rPr>
        <w:t>3) выдача предписания об устранении выявленных нарушений;</w:t>
      </w:r>
    </w:p>
    <w:p w:rsidR="00F13164" w:rsidRPr="00F13164" w:rsidRDefault="00F13164" w:rsidP="00F13164">
      <w:pPr>
        <w:jc w:val="both"/>
        <w:rPr>
          <w:sz w:val="18"/>
          <w:szCs w:val="18"/>
        </w:rPr>
      </w:pPr>
      <w:r w:rsidRPr="00F13164">
        <w:rPr>
          <w:sz w:val="18"/>
          <w:szCs w:val="18"/>
        </w:rPr>
        <w:t>4) направление в орган государственного жилищного надзора материалов по проверкам, в ходе которых были выявлены нарушения, содержащие признаки административного правонарушения, для привлечения виновных лиц к административной ответственности в соответствии с действующим законодательством;</w:t>
      </w:r>
    </w:p>
    <w:p w:rsidR="00F13164" w:rsidRPr="00F13164" w:rsidRDefault="00F13164" w:rsidP="00F13164">
      <w:pPr>
        <w:jc w:val="both"/>
        <w:rPr>
          <w:sz w:val="18"/>
          <w:szCs w:val="18"/>
        </w:rPr>
      </w:pPr>
      <w:r w:rsidRPr="00F13164">
        <w:rPr>
          <w:sz w:val="18"/>
          <w:szCs w:val="18"/>
        </w:rPr>
        <w:t>5) направление материалов проверки в органы, уполномоченные привлекать виновных лиц к ответственности в соответствии с действующим законодательством.</w:t>
      </w:r>
    </w:p>
    <w:p w:rsidR="00F13164" w:rsidRPr="00F13164" w:rsidRDefault="00F13164" w:rsidP="00F13164">
      <w:pPr>
        <w:jc w:val="both"/>
        <w:rPr>
          <w:sz w:val="18"/>
          <w:szCs w:val="18"/>
        </w:rPr>
      </w:pPr>
      <w:r w:rsidRPr="00F13164">
        <w:rPr>
          <w:sz w:val="18"/>
          <w:szCs w:val="18"/>
        </w:rPr>
        <w:t xml:space="preserve">3.8.10. Срок проведения проверки физического лица не может превышать 30 календарных дней. </w:t>
      </w:r>
    </w:p>
    <w:p w:rsidR="00F13164" w:rsidRPr="00F13164" w:rsidRDefault="00F13164" w:rsidP="00F13164">
      <w:pPr>
        <w:jc w:val="both"/>
        <w:rPr>
          <w:sz w:val="18"/>
          <w:szCs w:val="18"/>
        </w:rPr>
      </w:pPr>
      <w:r w:rsidRPr="00F13164">
        <w:rPr>
          <w:sz w:val="18"/>
          <w:szCs w:val="18"/>
        </w:rPr>
        <w:t xml:space="preserve">3.9. Организация мероприятий по профилактики нарушений обязательных требований, требований, установленных муниципальными правовыми актами. </w:t>
      </w:r>
    </w:p>
    <w:p w:rsidR="00F13164" w:rsidRPr="00F13164" w:rsidRDefault="00F13164" w:rsidP="00F13164">
      <w:pPr>
        <w:jc w:val="both"/>
        <w:rPr>
          <w:sz w:val="18"/>
          <w:szCs w:val="18"/>
        </w:rPr>
      </w:pPr>
      <w:r w:rsidRPr="00F13164">
        <w:rPr>
          <w:sz w:val="18"/>
          <w:szCs w:val="18"/>
        </w:rPr>
        <w:t>3.9.1. В целях предупреждения нарушений юридическими лицами и индивидуальными предпринимателями обязательных требований, требований, установленных муниципальными правовыми актами, устранения причин, факторов и условий, способствующих нарушениям обязательных требований, требований, установленных муниципальными правовыми актами, Администрация осуществляет мероприятия по профилактике нарушений обязательных требований, в соответствии с ежегодно утверждаемыми Администрацией программами профилактики нарушений.</w:t>
      </w:r>
    </w:p>
    <w:p w:rsidR="00F13164" w:rsidRPr="00F13164" w:rsidRDefault="00F13164" w:rsidP="00F13164">
      <w:pPr>
        <w:jc w:val="both"/>
        <w:rPr>
          <w:sz w:val="18"/>
          <w:szCs w:val="18"/>
        </w:rPr>
      </w:pPr>
      <w:r w:rsidRPr="00F13164">
        <w:rPr>
          <w:sz w:val="18"/>
          <w:szCs w:val="18"/>
        </w:rPr>
        <w:t>3.9.2. В целях профилактики нарушений обязательных требований, требований, установленных муниципальными правовыми актами, Администрация:</w:t>
      </w:r>
    </w:p>
    <w:p w:rsidR="00F13164" w:rsidRPr="00F13164" w:rsidRDefault="00F13164" w:rsidP="00F13164">
      <w:pPr>
        <w:jc w:val="both"/>
        <w:rPr>
          <w:sz w:val="18"/>
          <w:szCs w:val="18"/>
        </w:rPr>
      </w:pPr>
      <w:r w:rsidRPr="00F13164">
        <w:rPr>
          <w:sz w:val="18"/>
          <w:szCs w:val="18"/>
        </w:rPr>
        <w:t>1) обеспечивает размещение на официальном сайте Администрации для каждого вида муниципального контроля перечней нормативных правовых актов или их отдельных частей, содержащих обязательные требования, требования, установленные муниципальными правовыми актами, оценка соблюдения которых является предметом муниципального контроля, а также текстов, соответствующих нормативных правовых актов;</w:t>
      </w:r>
    </w:p>
    <w:p w:rsidR="00F13164" w:rsidRPr="00F13164" w:rsidRDefault="00F13164" w:rsidP="00F13164">
      <w:pPr>
        <w:jc w:val="both"/>
        <w:rPr>
          <w:sz w:val="18"/>
          <w:szCs w:val="18"/>
        </w:rPr>
      </w:pPr>
      <w:r w:rsidRPr="00F13164">
        <w:rPr>
          <w:sz w:val="18"/>
          <w:szCs w:val="18"/>
        </w:rPr>
        <w:t xml:space="preserve">2) осуществляет информирование юридических лиц, индивидуальных предпринимателей по вопросам соблюдения обязательных требований, требований, установленных муниципальными правовыми актами, в том числе посредством разработки и опубликования руководств по соблюдению обязательных требований, требований, установленных муниципальными правовыми актами, проведения </w:t>
      </w:r>
      <w:r w:rsidRPr="00F13164">
        <w:rPr>
          <w:sz w:val="18"/>
          <w:szCs w:val="18"/>
        </w:rPr>
        <w:lastRenderedPageBreak/>
        <w:t>семинаров и конференций, разъяснительной работы в средствах массовой информации и иными способами. В случае изменения обязательных требований, требований, установленных муниципальными правовыми актами, Администрация подготавливает и распространяет комментарии о содержании новых нормативных правовых актов, устанавливающих обязательные требования, требования, установленные муниципальными правовыми актами,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 требований, установленных муниципальными правовыми актами;</w:t>
      </w:r>
    </w:p>
    <w:p w:rsidR="00F13164" w:rsidRPr="00F13164" w:rsidRDefault="00F13164" w:rsidP="00F13164">
      <w:pPr>
        <w:jc w:val="both"/>
        <w:rPr>
          <w:sz w:val="18"/>
          <w:szCs w:val="18"/>
        </w:rPr>
      </w:pPr>
      <w:r w:rsidRPr="00F13164">
        <w:rPr>
          <w:sz w:val="18"/>
          <w:szCs w:val="18"/>
        </w:rPr>
        <w:t>3) обеспечивает регулярное (не реже одного раза в год) обобщение практики осуществления в соответствующей сфере деятельности муниципального контроля и размещение на официальном сайте Администрации соответствующих обобщений, в том числе с указанием наиболее часто встречающихся случаев нарушений обязательных требований, требований, установленных муниципальными правовыми актами,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F13164" w:rsidRPr="00F13164" w:rsidRDefault="00F13164" w:rsidP="00F13164">
      <w:pPr>
        <w:jc w:val="both"/>
        <w:rPr>
          <w:sz w:val="18"/>
          <w:szCs w:val="18"/>
        </w:rPr>
      </w:pPr>
      <w:r w:rsidRPr="00F13164">
        <w:rPr>
          <w:sz w:val="18"/>
          <w:szCs w:val="18"/>
        </w:rPr>
        <w:t>4) выдает предостережение о недопустимости нарушения обязательных требований, требований, установленных муниципальными правовыми актами, в соответствии с подпунктами 3.9.3-3.9.5 Административного регламента, если иной порядок не установлен федеральным законом.</w:t>
      </w:r>
    </w:p>
    <w:p w:rsidR="00F13164" w:rsidRPr="00F13164" w:rsidRDefault="00F13164" w:rsidP="00F13164">
      <w:pPr>
        <w:jc w:val="both"/>
        <w:rPr>
          <w:sz w:val="18"/>
          <w:szCs w:val="18"/>
        </w:rPr>
      </w:pPr>
      <w:r w:rsidRPr="00F13164">
        <w:rPr>
          <w:sz w:val="18"/>
          <w:szCs w:val="18"/>
        </w:rPr>
        <w:t>3.9.3. При условии, что иное не установлено федеральным законом, при наличии у Администрации сведений о готовящихся нарушениях или о признаках нарушений обязательных требований, требований, установленных муниципальными правовыми актами,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и входящим в состав национального библиотечного фонда, безопасности государства, а также привело к возникновению чрезвычайных ситуаций природного и техногенного характера либо создало угрозу указанных последствий, Администрация объявляет юридическому лицу, индивидуальному предпринимателю предостережение о недопустимости нарушения обязательных требований, требований, установленных муниципальными правовыми актами, и предлагают 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 и уведомить об этом в установленный в таком предостережении срок Администрацию.</w:t>
      </w:r>
    </w:p>
    <w:p w:rsidR="00F13164" w:rsidRPr="00F13164" w:rsidRDefault="00F13164" w:rsidP="00F13164">
      <w:pPr>
        <w:jc w:val="both"/>
        <w:rPr>
          <w:sz w:val="18"/>
          <w:szCs w:val="18"/>
        </w:rPr>
      </w:pPr>
      <w:r w:rsidRPr="00F13164">
        <w:rPr>
          <w:sz w:val="18"/>
          <w:szCs w:val="18"/>
        </w:rPr>
        <w:t>3.9.4. Предостережение о недопустимости нарушения обязательных требований, требований, установленных муниципальными правовыми актами, должно содержать указания на соответствующие обязательные требования,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 Предостережение о недопустимости нарушения обязательных требований, требований, установленных муниципальными правовыми актами, не может содержать требования предоставления юридическим лицом, индивидуальным предпринимателем сведений и документов, за исключением сведений о принятых юридическим лицом, индивидуальным предпринимателем мерах по обеспечению соблюдения обязательных требований, требований, установленных муниципальными правовыми актами.</w:t>
      </w:r>
    </w:p>
    <w:p w:rsidR="00F13164" w:rsidRPr="00F13164" w:rsidRDefault="00F13164" w:rsidP="00F13164">
      <w:pPr>
        <w:jc w:val="both"/>
        <w:rPr>
          <w:sz w:val="18"/>
          <w:szCs w:val="18"/>
        </w:rPr>
      </w:pPr>
      <w:r w:rsidRPr="00F13164">
        <w:rPr>
          <w:sz w:val="18"/>
          <w:szCs w:val="18"/>
        </w:rPr>
        <w:t>3.9.5. Порядок составления и направления предостережения о недопустимости нарушения обязательных требований,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определяются Правительством Российской Федерации.</w:t>
      </w:r>
    </w:p>
    <w:p w:rsidR="00F13164" w:rsidRPr="00F13164" w:rsidRDefault="00F13164" w:rsidP="00F13164">
      <w:pPr>
        <w:jc w:val="both"/>
        <w:rPr>
          <w:sz w:val="18"/>
          <w:szCs w:val="18"/>
        </w:rPr>
      </w:pPr>
      <w:r w:rsidRPr="00F13164">
        <w:rPr>
          <w:sz w:val="18"/>
          <w:szCs w:val="18"/>
        </w:rPr>
        <w:t xml:space="preserve">3.9.6. Срок проведения административной процедуры не может превышать 30 рабочих дней, если иное не установлено им законодательством. </w:t>
      </w:r>
    </w:p>
    <w:p w:rsidR="00F13164" w:rsidRPr="00F13164" w:rsidRDefault="00F13164" w:rsidP="00F13164">
      <w:pPr>
        <w:jc w:val="both"/>
        <w:rPr>
          <w:sz w:val="18"/>
          <w:szCs w:val="18"/>
        </w:rPr>
      </w:pPr>
      <w:r w:rsidRPr="00F13164">
        <w:rPr>
          <w:sz w:val="18"/>
          <w:szCs w:val="18"/>
        </w:rPr>
        <w:t xml:space="preserve">3.10. Формирование программы профилактики нарушений обязательных требований, требований, установленных муниципальными правовыми актами. </w:t>
      </w:r>
    </w:p>
    <w:p w:rsidR="00F13164" w:rsidRPr="00F13164" w:rsidRDefault="00F13164" w:rsidP="00F13164">
      <w:pPr>
        <w:jc w:val="both"/>
        <w:rPr>
          <w:sz w:val="18"/>
          <w:szCs w:val="18"/>
        </w:rPr>
      </w:pPr>
      <w:r w:rsidRPr="00F13164">
        <w:rPr>
          <w:sz w:val="18"/>
          <w:szCs w:val="18"/>
        </w:rPr>
        <w:t xml:space="preserve">3.10.1. Программа профилактики нарушений обязательных требований, требований, установленных муниципальными правовыми актами, (далее - программа) – документ Администрации, рассчитанный на реализацию в течение календарного года. </w:t>
      </w:r>
    </w:p>
    <w:p w:rsidR="00F13164" w:rsidRPr="00F13164" w:rsidRDefault="00F13164" w:rsidP="00F13164">
      <w:pPr>
        <w:jc w:val="both"/>
        <w:rPr>
          <w:sz w:val="18"/>
          <w:szCs w:val="18"/>
        </w:rPr>
      </w:pPr>
      <w:r w:rsidRPr="00F13164">
        <w:rPr>
          <w:sz w:val="18"/>
          <w:szCs w:val="18"/>
        </w:rPr>
        <w:t>Разработка программы профилактики нарушений осуществляется в соответствии с постановлением Правительства Российской Федерации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 и актами об организации профилактической работы.</w:t>
      </w:r>
    </w:p>
    <w:p w:rsidR="00F13164" w:rsidRPr="00F13164" w:rsidRDefault="00F13164" w:rsidP="00F13164">
      <w:pPr>
        <w:jc w:val="both"/>
        <w:rPr>
          <w:sz w:val="18"/>
          <w:szCs w:val="18"/>
        </w:rPr>
      </w:pPr>
      <w:r w:rsidRPr="00F13164">
        <w:rPr>
          <w:sz w:val="18"/>
          <w:szCs w:val="18"/>
        </w:rPr>
        <w:t>3.10.2. Программа профилактики нарушений на следующий год утверждается ежегодно, до 20 декабря текущего года.</w:t>
      </w:r>
    </w:p>
    <w:p w:rsidR="00F13164" w:rsidRPr="00F13164" w:rsidRDefault="00F13164" w:rsidP="00F13164">
      <w:pPr>
        <w:jc w:val="both"/>
        <w:rPr>
          <w:sz w:val="18"/>
          <w:szCs w:val="18"/>
        </w:rPr>
      </w:pPr>
      <w:r w:rsidRPr="00F13164">
        <w:rPr>
          <w:sz w:val="18"/>
          <w:szCs w:val="18"/>
        </w:rPr>
        <w:t>3.10.3. Лицо, ответственное за формирование проекта программы, принимает решение о согласовании проекта плана проверок и передает его на утверждение главе Администрации.</w:t>
      </w:r>
    </w:p>
    <w:p w:rsidR="00F13164" w:rsidRPr="00F13164" w:rsidRDefault="00F13164" w:rsidP="00F13164">
      <w:pPr>
        <w:jc w:val="both"/>
        <w:rPr>
          <w:sz w:val="18"/>
          <w:szCs w:val="18"/>
        </w:rPr>
      </w:pPr>
      <w:r w:rsidRPr="00F13164">
        <w:rPr>
          <w:sz w:val="18"/>
          <w:szCs w:val="18"/>
        </w:rPr>
        <w:t>3.10.4. Глава Администрации утверждает проект программы не позднее 1 октября года, предшествующего году проведения мероприятий по профилактике нарушений обязательных требований.</w:t>
      </w:r>
    </w:p>
    <w:p w:rsidR="00F13164" w:rsidRPr="00F13164" w:rsidRDefault="00F13164" w:rsidP="00F13164">
      <w:pPr>
        <w:jc w:val="both"/>
        <w:rPr>
          <w:sz w:val="18"/>
          <w:szCs w:val="18"/>
        </w:rPr>
      </w:pPr>
      <w:r w:rsidRPr="00F13164">
        <w:rPr>
          <w:sz w:val="18"/>
          <w:szCs w:val="18"/>
        </w:rPr>
        <w:t>3.10.5. Глава Администрации принимает решение об утверждении проекта программы, заверяя его личной подписью.</w:t>
      </w:r>
    </w:p>
    <w:p w:rsidR="00F13164" w:rsidRPr="00F13164" w:rsidRDefault="00F13164" w:rsidP="00F13164">
      <w:pPr>
        <w:jc w:val="both"/>
        <w:rPr>
          <w:sz w:val="18"/>
          <w:szCs w:val="18"/>
        </w:rPr>
      </w:pPr>
      <w:r w:rsidRPr="00F13164">
        <w:rPr>
          <w:sz w:val="18"/>
          <w:szCs w:val="18"/>
        </w:rPr>
        <w:t>3.10.6. Глава Администрации передает утвержденный проект программы лицу, ответственному за делопроизводство, не позднее 1 ноября года, предшествующего году проведения мероприятий по профилактике нарушений обязательных требований.</w:t>
      </w:r>
    </w:p>
    <w:p w:rsidR="00F13164" w:rsidRPr="00F13164" w:rsidRDefault="00F13164" w:rsidP="00F13164">
      <w:pPr>
        <w:jc w:val="both"/>
        <w:rPr>
          <w:sz w:val="18"/>
          <w:szCs w:val="18"/>
        </w:rPr>
      </w:pPr>
      <w:r w:rsidRPr="00F13164">
        <w:rPr>
          <w:sz w:val="18"/>
          <w:szCs w:val="18"/>
        </w:rPr>
        <w:t>3.10.7. На официальном сайте Администрации создается отдельный раздел (подраздел), содержащий информацию о реализации мероприятий по профилактике нарушений, программы профилактики нарушений. Администрация вправе организовать в указанном разделе (подразделе) подписку для заинтересованных лиц на рассылку электронных сообщений с информацией о реализации мероприятий по профилактике нарушений, программы профилактики нарушений.</w:t>
      </w:r>
    </w:p>
    <w:p w:rsidR="00F13164" w:rsidRPr="00F13164" w:rsidRDefault="00F13164" w:rsidP="00F13164">
      <w:pPr>
        <w:jc w:val="both"/>
        <w:rPr>
          <w:sz w:val="18"/>
          <w:szCs w:val="18"/>
        </w:rPr>
      </w:pPr>
      <w:r w:rsidRPr="00F13164">
        <w:rPr>
          <w:sz w:val="18"/>
          <w:szCs w:val="18"/>
        </w:rPr>
        <w:t>3.10.8. Результатом исполнения административной процедуры является программа, размещенная на официальном сайте Администрации.</w:t>
      </w:r>
    </w:p>
    <w:p w:rsidR="00F13164" w:rsidRPr="00F13164" w:rsidRDefault="00F13164" w:rsidP="00F13164">
      <w:pPr>
        <w:jc w:val="both"/>
        <w:rPr>
          <w:sz w:val="18"/>
          <w:szCs w:val="18"/>
        </w:rPr>
      </w:pPr>
      <w:r w:rsidRPr="00F13164">
        <w:rPr>
          <w:sz w:val="18"/>
          <w:szCs w:val="18"/>
        </w:rPr>
        <w:t>3.10.9 Фиксация результата административного действия осуществляется путем утверждения программы главой Администрации.</w:t>
      </w:r>
    </w:p>
    <w:p w:rsidR="00F13164" w:rsidRPr="00F13164" w:rsidRDefault="00F13164" w:rsidP="00F13164">
      <w:pPr>
        <w:jc w:val="both"/>
        <w:rPr>
          <w:sz w:val="18"/>
          <w:szCs w:val="18"/>
        </w:rPr>
      </w:pPr>
      <w:r w:rsidRPr="00F13164">
        <w:rPr>
          <w:sz w:val="18"/>
          <w:szCs w:val="18"/>
        </w:rPr>
        <w:lastRenderedPageBreak/>
        <w:t xml:space="preserve">3.11. Особенности осуществления муниципального контроля на территории опережающего социально-экономического развития установлены Федеральным законом от 29.12.2014 № 473-ФЗ «О территориях опережающего социально-экономического развития в Российской Федерации». </w:t>
      </w:r>
    </w:p>
    <w:p w:rsidR="00F13164" w:rsidRPr="00F13164" w:rsidRDefault="00F13164" w:rsidP="00F13164">
      <w:pPr>
        <w:jc w:val="center"/>
        <w:rPr>
          <w:b/>
          <w:sz w:val="18"/>
          <w:szCs w:val="18"/>
        </w:rPr>
      </w:pPr>
      <w:r w:rsidRPr="00F13164">
        <w:rPr>
          <w:b/>
          <w:sz w:val="18"/>
          <w:szCs w:val="18"/>
        </w:rPr>
        <w:t>IV. Порядок и формы контроля за осуществлением муниципального контроля</w:t>
      </w:r>
    </w:p>
    <w:p w:rsidR="00F13164" w:rsidRPr="00F13164" w:rsidRDefault="00F13164" w:rsidP="00F13164">
      <w:pPr>
        <w:jc w:val="both"/>
        <w:rPr>
          <w:sz w:val="18"/>
          <w:szCs w:val="18"/>
        </w:rPr>
      </w:pPr>
      <w:r w:rsidRPr="00F13164">
        <w:rPr>
          <w:sz w:val="18"/>
          <w:szCs w:val="18"/>
        </w:rPr>
        <w:t>4.1. Должностные лица, муниципальные служащие Администрации, участвующие в осуществлении муниципального контроля, несут персональную ответственность за результаты осуществления муниципального контроля в соответствии с их должностными инструкциями.</w:t>
      </w:r>
    </w:p>
    <w:p w:rsidR="00F13164" w:rsidRPr="00F13164" w:rsidRDefault="00F13164" w:rsidP="00F13164">
      <w:pPr>
        <w:jc w:val="both"/>
        <w:rPr>
          <w:sz w:val="18"/>
          <w:szCs w:val="18"/>
        </w:rPr>
      </w:pPr>
      <w:r w:rsidRPr="00F13164">
        <w:rPr>
          <w:sz w:val="18"/>
          <w:szCs w:val="18"/>
        </w:rPr>
        <w:t>4.2. Контроль осуществляется посредством проведения проверок.</w:t>
      </w:r>
    </w:p>
    <w:p w:rsidR="00F13164" w:rsidRPr="00F13164" w:rsidRDefault="00F13164" w:rsidP="00F13164">
      <w:pPr>
        <w:jc w:val="both"/>
        <w:rPr>
          <w:sz w:val="18"/>
          <w:szCs w:val="18"/>
        </w:rPr>
      </w:pPr>
      <w:r w:rsidRPr="00F13164">
        <w:rPr>
          <w:sz w:val="18"/>
          <w:szCs w:val="18"/>
        </w:rPr>
        <w:t>4.3. Текущий контроль за выполнением решений, действий (бездействий) лиц, осуществляющих муниципальный контроль, установленных Административным регламентом, осуществляется главой Администрации.</w:t>
      </w:r>
    </w:p>
    <w:p w:rsidR="00F13164" w:rsidRPr="00F13164" w:rsidRDefault="00F13164" w:rsidP="00F13164">
      <w:pPr>
        <w:jc w:val="both"/>
        <w:rPr>
          <w:sz w:val="18"/>
          <w:szCs w:val="18"/>
        </w:rPr>
      </w:pPr>
      <w:r w:rsidRPr="00F13164">
        <w:rPr>
          <w:sz w:val="18"/>
          <w:szCs w:val="18"/>
        </w:rPr>
        <w:t>По результатам проверки даются указания по устранению выявленных нарушений и осуществляется контроль за их исполнением. Виновные лица в случае выявления нарушений привлекаются к ответственности в установленном законодательством Российской Федерации порядке.</w:t>
      </w:r>
    </w:p>
    <w:p w:rsidR="00F13164" w:rsidRPr="00F13164" w:rsidRDefault="00F13164" w:rsidP="00F13164">
      <w:pPr>
        <w:jc w:val="both"/>
        <w:rPr>
          <w:sz w:val="18"/>
          <w:szCs w:val="18"/>
        </w:rPr>
      </w:pPr>
      <w:r w:rsidRPr="00F13164">
        <w:rPr>
          <w:sz w:val="18"/>
          <w:szCs w:val="18"/>
        </w:rPr>
        <w:t>4.4. При проверке рассматриваются все вопросы, связанные с осуществлением муниципального контроля, или вопросы, связанные с исполнением административных процедур. Проверки также могут проводиться по жалобам заинтересованных лиц.</w:t>
      </w:r>
    </w:p>
    <w:p w:rsidR="00F13164" w:rsidRPr="00F13164" w:rsidRDefault="00F13164" w:rsidP="00F13164">
      <w:pPr>
        <w:jc w:val="both"/>
        <w:rPr>
          <w:sz w:val="18"/>
          <w:szCs w:val="18"/>
        </w:rPr>
      </w:pPr>
      <w:r w:rsidRPr="00F13164">
        <w:rPr>
          <w:sz w:val="18"/>
          <w:szCs w:val="18"/>
        </w:rPr>
        <w:t>4.5. Проверки могут быть плановыми (осуществляться на основании полугодовых или годовых планов работы Администрации) и внеплановыми (по конкретному обращению заявителя).</w:t>
      </w:r>
    </w:p>
    <w:p w:rsidR="00F13164" w:rsidRPr="00F13164" w:rsidRDefault="00F13164" w:rsidP="00F13164">
      <w:pPr>
        <w:jc w:val="both"/>
        <w:rPr>
          <w:sz w:val="18"/>
          <w:szCs w:val="18"/>
        </w:rPr>
      </w:pPr>
      <w:r w:rsidRPr="00F13164">
        <w:rPr>
          <w:sz w:val="18"/>
          <w:szCs w:val="18"/>
        </w:rPr>
        <w:t>4.6. При проведении внеплановой проверки по конкретному обращению заявителя информация о результатах проверки направляется заявителю по почте в течение 30 дней со дня регистрации письменного обращения.</w:t>
      </w:r>
    </w:p>
    <w:p w:rsidR="00F13164" w:rsidRPr="00F13164" w:rsidRDefault="00F13164" w:rsidP="00F13164">
      <w:pPr>
        <w:jc w:val="both"/>
        <w:rPr>
          <w:sz w:val="18"/>
          <w:szCs w:val="18"/>
        </w:rPr>
      </w:pPr>
      <w:r w:rsidRPr="00F13164">
        <w:rPr>
          <w:sz w:val="18"/>
          <w:szCs w:val="18"/>
        </w:rPr>
        <w:t>4.7. По результатам проверки готовится соответствующее заключение.</w:t>
      </w:r>
    </w:p>
    <w:p w:rsidR="00F13164" w:rsidRPr="00F13164" w:rsidRDefault="00F13164" w:rsidP="00F13164">
      <w:pPr>
        <w:jc w:val="both"/>
        <w:rPr>
          <w:sz w:val="18"/>
          <w:szCs w:val="18"/>
        </w:rPr>
      </w:pPr>
      <w:r w:rsidRPr="00F13164">
        <w:rPr>
          <w:sz w:val="18"/>
          <w:szCs w:val="18"/>
        </w:rPr>
        <w:t>4.8. В случае выявления по результатам проведенных проверок нарушений прав заявителя виновные лица привлекаются к дисциплинарной ответственности в соответствии с законодательством Российской Федерации.</w:t>
      </w:r>
    </w:p>
    <w:p w:rsidR="00F13164" w:rsidRPr="00F13164" w:rsidRDefault="00F13164" w:rsidP="00F13164">
      <w:pPr>
        <w:jc w:val="both"/>
        <w:rPr>
          <w:sz w:val="18"/>
          <w:szCs w:val="18"/>
        </w:rPr>
      </w:pPr>
      <w:r w:rsidRPr="00F13164">
        <w:rPr>
          <w:sz w:val="18"/>
          <w:szCs w:val="18"/>
        </w:rPr>
        <w:t>4.9. Контроль за осуществлением муниципального контроля со стороны граждан, их объединений и организаций осуществляется путем получения информации, предусмотренной Административным регламентом, а также путем обжалования действий (бездействия) Администрации, лиц, осуществляющих муниципальный контроль, принимаемых ими решений при осуществлении муниципального контроля.</w:t>
      </w:r>
    </w:p>
    <w:p w:rsidR="00F13164" w:rsidRPr="00F13164" w:rsidRDefault="00F13164" w:rsidP="00F13164">
      <w:pPr>
        <w:jc w:val="center"/>
        <w:rPr>
          <w:b/>
          <w:sz w:val="18"/>
          <w:szCs w:val="18"/>
        </w:rPr>
      </w:pPr>
      <w:r w:rsidRPr="00F13164">
        <w:rPr>
          <w:b/>
          <w:sz w:val="18"/>
          <w:szCs w:val="18"/>
        </w:rPr>
        <w:t>V. Досудебный (внесудебный) порядок обжалования решений и действий (бездействия) Администрации, а также ее должностных лиц</w:t>
      </w:r>
    </w:p>
    <w:p w:rsidR="00F13164" w:rsidRPr="00F13164" w:rsidRDefault="00F13164" w:rsidP="00F13164">
      <w:pPr>
        <w:jc w:val="both"/>
        <w:rPr>
          <w:sz w:val="18"/>
          <w:szCs w:val="18"/>
        </w:rPr>
      </w:pPr>
      <w:r w:rsidRPr="00F13164">
        <w:rPr>
          <w:sz w:val="18"/>
          <w:szCs w:val="18"/>
        </w:rPr>
        <w:t>5.1. Заинтересованные лица (заявители) имеют право на обжалование действий (бездействия) должностных лиц, осуществляемых (принятых) в ходе исполнения муниципального жилищного контроля.</w:t>
      </w:r>
    </w:p>
    <w:p w:rsidR="00F13164" w:rsidRPr="00F13164" w:rsidRDefault="00F13164" w:rsidP="00F13164">
      <w:pPr>
        <w:jc w:val="both"/>
        <w:rPr>
          <w:sz w:val="18"/>
          <w:szCs w:val="18"/>
        </w:rPr>
      </w:pPr>
      <w:r w:rsidRPr="00F13164">
        <w:rPr>
          <w:sz w:val="18"/>
          <w:szCs w:val="18"/>
        </w:rPr>
        <w:t xml:space="preserve">5.2. Предметом досудебного (внесудебного) обжалования являются действия (бездействие) должностных лиц, осуществляемых (принятых) в ходе исполнения муниципального контроля. </w:t>
      </w:r>
    </w:p>
    <w:p w:rsidR="00F13164" w:rsidRPr="00F13164" w:rsidRDefault="00F13164" w:rsidP="00F13164">
      <w:pPr>
        <w:jc w:val="both"/>
        <w:rPr>
          <w:sz w:val="18"/>
          <w:szCs w:val="18"/>
        </w:rPr>
      </w:pPr>
      <w:r w:rsidRPr="00F13164">
        <w:rPr>
          <w:sz w:val="18"/>
          <w:szCs w:val="18"/>
        </w:rPr>
        <w:t>5.3. Основанием для начала процедуры досудебного (внесудебного) обжалования является поданная в Администрацию жалоба на действия (бездействие) должностных лиц (далее - жалоба), которая может быть подана как в форме устного обращения, так и в письменной (в том числе электронной) форме:</w:t>
      </w:r>
    </w:p>
    <w:p w:rsidR="00F13164" w:rsidRPr="00F13164" w:rsidRDefault="00F13164" w:rsidP="00F13164">
      <w:pPr>
        <w:jc w:val="both"/>
        <w:rPr>
          <w:sz w:val="18"/>
          <w:szCs w:val="18"/>
        </w:rPr>
      </w:pPr>
      <w:r w:rsidRPr="00F13164">
        <w:rPr>
          <w:sz w:val="18"/>
          <w:szCs w:val="18"/>
        </w:rPr>
        <w:t xml:space="preserve">- по адресу: Пензенская область, Бековский район, с. Мошки, ул. Садовая д. 24; </w:t>
      </w:r>
    </w:p>
    <w:p w:rsidR="00F13164" w:rsidRPr="00F13164" w:rsidRDefault="00F13164" w:rsidP="00F13164">
      <w:pPr>
        <w:jc w:val="both"/>
        <w:rPr>
          <w:sz w:val="18"/>
          <w:szCs w:val="18"/>
        </w:rPr>
      </w:pPr>
      <w:r w:rsidRPr="00F13164">
        <w:rPr>
          <w:sz w:val="18"/>
          <w:szCs w:val="18"/>
        </w:rPr>
        <w:t xml:space="preserve">- по телефону/факсу: 8 (84141) 5-21-21; </w:t>
      </w:r>
    </w:p>
    <w:p w:rsidR="00F13164" w:rsidRPr="00F13164" w:rsidRDefault="00F13164" w:rsidP="00F13164">
      <w:pPr>
        <w:jc w:val="both"/>
        <w:rPr>
          <w:sz w:val="18"/>
          <w:szCs w:val="18"/>
        </w:rPr>
      </w:pPr>
      <w:r w:rsidRPr="00F13164">
        <w:rPr>
          <w:sz w:val="18"/>
          <w:szCs w:val="18"/>
        </w:rPr>
        <w:t xml:space="preserve">- по электронной почте: </w:t>
      </w:r>
      <w:r w:rsidRPr="00F13164">
        <w:rPr>
          <w:sz w:val="18"/>
          <w:szCs w:val="18"/>
          <w:lang w:val="en-US"/>
        </w:rPr>
        <w:t>moshkiadm</w:t>
      </w:r>
      <w:r w:rsidRPr="00F13164">
        <w:rPr>
          <w:sz w:val="18"/>
          <w:szCs w:val="18"/>
        </w:rPr>
        <w:t>@</w:t>
      </w:r>
      <w:r w:rsidRPr="00F13164">
        <w:rPr>
          <w:sz w:val="18"/>
          <w:szCs w:val="18"/>
          <w:lang w:val="en-US"/>
        </w:rPr>
        <w:t>yandex</w:t>
      </w:r>
      <w:r w:rsidRPr="00F13164">
        <w:rPr>
          <w:sz w:val="18"/>
          <w:szCs w:val="18"/>
        </w:rPr>
        <w:t>.</w:t>
      </w:r>
      <w:r w:rsidRPr="00F13164">
        <w:rPr>
          <w:sz w:val="18"/>
          <w:szCs w:val="18"/>
          <w:lang w:val="en-US"/>
        </w:rPr>
        <w:t>ru</w:t>
      </w:r>
      <w:r w:rsidRPr="00F13164">
        <w:rPr>
          <w:sz w:val="18"/>
          <w:szCs w:val="18"/>
        </w:rPr>
        <w:t>.</w:t>
      </w:r>
    </w:p>
    <w:p w:rsidR="00F13164" w:rsidRPr="00F13164" w:rsidRDefault="00F13164" w:rsidP="00F13164">
      <w:pPr>
        <w:jc w:val="both"/>
        <w:rPr>
          <w:sz w:val="18"/>
          <w:szCs w:val="18"/>
        </w:rPr>
      </w:pPr>
      <w:r w:rsidRPr="00F13164">
        <w:rPr>
          <w:sz w:val="18"/>
          <w:szCs w:val="18"/>
        </w:rPr>
        <w:t>5.4. Заявитель в своей письменной жалобе в обязательном порядке указывает либо наименование органа местного самоуправления, в который направляет письменную жалобу, либо фамилию, имя, отчество (при наличии) соответствующего должностного лица, либо должность соответствующего лица, а также свои фамилию, имя, отчество (при наличии), почтовый адрес, по которому должны быть направлены ответ, уведомление о переадресации жалобы, излагает суть жалобы, ставит личную подпись и дату.</w:t>
      </w:r>
    </w:p>
    <w:p w:rsidR="00F13164" w:rsidRPr="00F13164" w:rsidRDefault="00F13164" w:rsidP="00F13164">
      <w:pPr>
        <w:jc w:val="both"/>
        <w:rPr>
          <w:sz w:val="18"/>
          <w:szCs w:val="18"/>
        </w:rPr>
      </w:pPr>
      <w:r w:rsidRPr="00F13164">
        <w:rPr>
          <w:sz w:val="18"/>
          <w:szCs w:val="18"/>
        </w:rPr>
        <w:t>В случае необходимости в подтверждение своих доводов заявитель прилагает к жалобе документы и материалы либо их копии.</w:t>
      </w:r>
    </w:p>
    <w:p w:rsidR="00F13164" w:rsidRPr="00F13164" w:rsidRDefault="00F13164" w:rsidP="00F13164">
      <w:pPr>
        <w:jc w:val="both"/>
        <w:rPr>
          <w:sz w:val="18"/>
          <w:szCs w:val="18"/>
        </w:rPr>
      </w:pPr>
      <w:r w:rsidRPr="00F13164">
        <w:rPr>
          <w:sz w:val="18"/>
          <w:szCs w:val="18"/>
        </w:rPr>
        <w:t xml:space="preserve">Жалоба может быть подана в форме устного обращения на личном приеме заявителя. </w:t>
      </w:r>
    </w:p>
    <w:p w:rsidR="00F13164" w:rsidRPr="00F13164" w:rsidRDefault="00F13164" w:rsidP="00F13164">
      <w:pPr>
        <w:jc w:val="both"/>
        <w:rPr>
          <w:sz w:val="18"/>
          <w:szCs w:val="18"/>
        </w:rPr>
      </w:pPr>
      <w:r w:rsidRPr="00F13164">
        <w:rPr>
          <w:sz w:val="18"/>
          <w:szCs w:val="18"/>
        </w:rPr>
        <w:t>При личном приеме гражданин предъявляет документ, удостоверяющий его личность.</w:t>
      </w:r>
    </w:p>
    <w:p w:rsidR="00F13164" w:rsidRPr="00F13164" w:rsidRDefault="00F13164" w:rsidP="00F13164">
      <w:pPr>
        <w:jc w:val="both"/>
        <w:rPr>
          <w:sz w:val="18"/>
          <w:szCs w:val="18"/>
        </w:rPr>
      </w:pPr>
      <w:r w:rsidRPr="00F13164">
        <w:rPr>
          <w:sz w:val="18"/>
          <w:szCs w:val="18"/>
        </w:rPr>
        <w:t>Содержание устного обращения заносится в карточку личного приема заявителя.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может быть дан устно в ходе личного приема, о чем делается запись в карточке личного приема заявителя. В остальных случаях дается письменный ответ.</w:t>
      </w:r>
    </w:p>
    <w:p w:rsidR="00F13164" w:rsidRPr="00F13164" w:rsidRDefault="00F13164" w:rsidP="00F13164">
      <w:pPr>
        <w:jc w:val="both"/>
        <w:rPr>
          <w:sz w:val="18"/>
          <w:szCs w:val="18"/>
        </w:rPr>
      </w:pPr>
      <w:r w:rsidRPr="00F13164">
        <w:rPr>
          <w:sz w:val="18"/>
          <w:szCs w:val="18"/>
        </w:rPr>
        <w:t>В ходе личного приема заявителю может быть отказано в дальнейшем рассмотрении обращения, если ему ранее был дан ответ по существу поставленных в обращении вопросов.</w:t>
      </w:r>
    </w:p>
    <w:p w:rsidR="00F13164" w:rsidRPr="00F13164" w:rsidRDefault="00F13164" w:rsidP="00F13164">
      <w:pPr>
        <w:jc w:val="both"/>
        <w:rPr>
          <w:sz w:val="18"/>
          <w:szCs w:val="18"/>
        </w:rPr>
      </w:pPr>
      <w:r w:rsidRPr="00F13164">
        <w:rPr>
          <w:sz w:val="18"/>
          <w:szCs w:val="18"/>
        </w:rPr>
        <w:t xml:space="preserve">Жалоба может быть подана по электронной почте на адрес Администрации. </w:t>
      </w:r>
    </w:p>
    <w:p w:rsidR="00F13164" w:rsidRPr="00F13164" w:rsidRDefault="00F13164" w:rsidP="00F13164">
      <w:pPr>
        <w:jc w:val="both"/>
        <w:rPr>
          <w:sz w:val="18"/>
          <w:szCs w:val="18"/>
        </w:rPr>
      </w:pPr>
      <w:r w:rsidRPr="00F13164">
        <w:rPr>
          <w:sz w:val="18"/>
          <w:szCs w:val="18"/>
        </w:rPr>
        <w:t>Жалоба, поступившая в Администрацию в форме электронного документа, подлежит рассмотрению в порядке, установленном Административным регламентом. В жалобе заявитель в обязательном порядке указывает свои фамилию, имя, отчество (при наличии) (наименование юридического лица), адрес электронной почты, по которому должны быть направлены ответ, уведомление о переадресации. Гражданин вправе приложить к такой жалобе необходимые документы и материалы в электронной форме.</w:t>
      </w:r>
    </w:p>
    <w:p w:rsidR="00F13164" w:rsidRPr="00F13164" w:rsidRDefault="00F13164" w:rsidP="00F13164">
      <w:pPr>
        <w:jc w:val="both"/>
        <w:rPr>
          <w:sz w:val="18"/>
          <w:szCs w:val="18"/>
        </w:rPr>
      </w:pPr>
      <w:r w:rsidRPr="00F13164">
        <w:rPr>
          <w:sz w:val="18"/>
          <w:szCs w:val="18"/>
        </w:rPr>
        <w:t>5.5. Заинтересованные лица имеют право на получение информации и документов, необходимых для обоснования и рассмотрения жалобы. Информация предоставляется:</w:t>
      </w:r>
    </w:p>
    <w:p w:rsidR="00F13164" w:rsidRPr="00F13164" w:rsidRDefault="00F13164" w:rsidP="00F13164">
      <w:pPr>
        <w:jc w:val="both"/>
        <w:rPr>
          <w:sz w:val="18"/>
          <w:szCs w:val="18"/>
        </w:rPr>
      </w:pPr>
      <w:r w:rsidRPr="00F13164">
        <w:rPr>
          <w:sz w:val="18"/>
          <w:szCs w:val="18"/>
        </w:rPr>
        <w:t>- при личном обращении;</w:t>
      </w:r>
    </w:p>
    <w:p w:rsidR="00F13164" w:rsidRPr="00F13164" w:rsidRDefault="00F13164" w:rsidP="00F13164">
      <w:pPr>
        <w:jc w:val="both"/>
        <w:rPr>
          <w:sz w:val="18"/>
          <w:szCs w:val="18"/>
        </w:rPr>
      </w:pPr>
      <w:r w:rsidRPr="00F13164">
        <w:rPr>
          <w:sz w:val="18"/>
          <w:szCs w:val="18"/>
        </w:rPr>
        <w:t>- при обращении по телефону;</w:t>
      </w:r>
    </w:p>
    <w:p w:rsidR="00F13164" w:rsidRPr="00F13164" w:rsidRDefault="00F13164" w:rsidP="00F13164">
      <w:pPr>
        <w:jc w:val="both"/>
        <w:rPr>
          <w:sz w:val="18"/>
          <w:szCs w:val="18"/>
        </w:rPr>
      </w:pPr>
      <w:r w:rsidRPr="00F13164">
        <w:rPr>
          <w:sz w:val="18"/>
          <w:szCs w:val="18"/>
        </w:rPr>
        <w:t>- по письменным обращениям, в том числе поступившим в виде электронного документа.</w:t>
      </w:r>
    </w:p>
    <w:p w:rsidR="00F13164" w:rsidRPr="00F13164" w:rsidRDefault="00F13164" w:rsidP="00F13164">
      <w:pPr>
        <w:tabs>
          <w:tab w:val="num" w:pos="0"/>
        </w:tabs>
        <w:autoSpaceDE w:val="0"/>
        <w:autoSpaceDN w:val="0"/>
        <w:adjustRightInd w:val="0"/>
        <w:jc w:val="both"/>
        <w:rPr>
          <w:color w:val="000000"/>
          <w:sz w:val="18"/>
          <w:szCs w:val="18"/>
        </w:rPr>
      </w:pPr>
      <w:r w:rsidRPr="00F13164">
        <w:rPr>
          <w:color w:val="000000"/>
          <w:sz w:val="18"/>
          <w:szCs w:val="18"/>
        </w:rPr>
        <w:t xml:space="preserve">5.6. Заявитель может подать жалобу на решения и действия (бездействие) Администрации, а также ее должностных лиц в ходе выполнения муниципального контроля, в порядке, предусмотренном Федеральным </w:t>
      </w:r>
      <w:hyperlink r:id="rId24" w:history="1">
        <w:r w:rsidRPr="00F13164">
          <w:rPr>
            <w:rStyle w:val="ab"/>
            <w:color w:val="000000"/>
            <w:sz w:val="18"/>
            <w:szCs w:val="18"/>
            <w:u w:val="none"/>
            <w:lang w:val="ru-RU"/>
          </w:rPr>
          <w:t>законом</w:t>
        </w:r>
      </w:hyperlink>
      <w:r w:rsidRPr="00F13164">
        <w:rPr>
          <w:color w:val="000000"/>
          <w:sz w:val="18"/>
          <w:szCs w:val="18"/>
        </w:rPr>
        <w:t xml:space="preserve"> от 02.05.2006 № 59-ФЗ «О порядке рассмотрения обращений граждан Российской Федерации» (далее – ФЗ № 59-ФЗ).</w:t>
      </w:r>
    </w:p>
    <w:p w:rsidR="00F13164" w:rsidRPr="00F13164" w:rsidRDefault="00F13164" w:rsidP="00F13164">
      <w:pPr>
        <w:tabs>
          <w:tab w:val="num" w:pos="0"/>
        </w:tabs>
        <w:autoSpaceDE w:val="0"/>
        <w:autoSpaceDN w:val="0"/>
        <w:adjustRightInd w:val="0"/>
        <w:jc w:val="both"/>
        <w:rPr>
          <w:color w:val="000000"/>
          <w:sz w:val="18"/>
          <w:szCs w:val="18"/>
        </w:rPr>
      </w:pPr>
      <w:r w:rsidRPr="00F13164">
        <w:rPr>
          <w:color w:val="000000"/>
          <w:sz w:val="18"/>
          <w:szCs w:val="18"/>
        </w:rPr>
        <w:t>5.7. Письменная жалоба и жалоба по электронной почте должны быть рассмотрены Администрацией в течение 30 дней со дня их регистрации. В исключительных случаях, а также в случае направления запроса, предусмотренного частью 2 статьи 10 ФЗ № 59-ФЗ, глава администрации либо уполномоченное на то лицо вправе продлить срок рассмотрения обращения не более чем на 30 дней, уведомив о продлении срока его рассмотрения гражданина, направившего обращение.</w:t>
      </w:r>
    </w:p>
    <w:p w:rsidR="00F13164" w:rsidRPr="00F13164" w:rsidRDefault="00F13164" w:rsidP="00F13164">
      <w:pPr>
        <w:tabs>
          <w:tab w:val="num" w:pos="0"/>
        </w:tabs>
        <w:autoSpaceDE w:val="0"/>
        <w:autoSpaceDN w:val="0"/>
        <w:adjustRightInd w:val="0"/>
        <w:jc w:val="both"/>
        <w:rPr>
          <w:color w:val="000000"/>
          <w:sz w:val="18"/>
          <w:szCs w:val="18"/>
        </w:rPr>
      </w:pPr>
      <w:r w:rsidRPr="00F13164">
        <w:rPr>
          <w:color w:val="000000"/>
          <w:sz w:val="18"/>
          <w:szCs w:val="18"/>
        </w:rPr>
        <w:t>5.8. По результатам рассмотрения жалобы Администрация принимает одно из следующих решений:</w:t>
      </w:r>
    </w:p>
    <w:p w:rsidR="00F13164" w:rsidRPr="00F13164" w:rsidRDefault="00F13164" w:rsidP="00F13164">
      <w:pPr>
        <w:tabs>
          <w:tab w:val="num" w:pos="0"/>
        </w:tabs>
        <w:autoSpaceDE w:val="0"/>
        <w:autoSpaceDN w:val="0"/>
        <w:adjustRightInd w:val="0"/>
        <w:jc w:val="both"/>
        <w:rPr>
          <w:color w:val="000000"/>
          <w:sz w:val="18"/>
          <w:szCs w:val="18"/>
        </w:rPr>
      </w:pPr>
      <w:r w:rsidRPr="00F13164">
        <w:rPr>
          <w:color w:val="000000"/>
          <w:sz w:val="18"/>
          <w:szCs w:val="18"/>
        </w:rPr>
        <w:t>1) удовлетворяет жалобу;</w:t>
      </w:r>
    </w:p>
    <w:p w:rsidR="00F13164" w:rsidRPr="00F13164" w:rsidRDefault="00F13164" w:rsidP="00F13164">
      <w:pPr>
        <w:tabs>
          <w:tab w:val="num" w:pos="0"/>
        </w:tabs>
        <w:autoSpaceDE w:val="0"/>
        <w:autoSpaceDN w:val="0"/>
        <w:adjustRightInd w:val="0"/>
        <w:jc w:val="both"/>
        <w:rPr>
          <w:color w:val="000000"/>
          <w:sz w:val="18"/>
          <w:szCs w:val="18"/>
        </w:rPr>
      </w:pPr>
      <w:r w:rsidRPr="00F13164">
        <w:rPr>
          <w:color w:val="000000"/>
          <w:sz w:val="18"/>
          <w:szCs w:val="18"/>
        </w:rPr>
        <w:lastRenderedPageBreak/>
        <w:t>2) отказывает в удовлетворении жалобы.</w:t>
      </w:r>
    </w:p>
    <w:p w:rsidR="00EE0440" w:rsidRPr="00EE0440" w:rsidRDefault="00EE0440" w:rsidP="00EE0440">
      <w:pPr>
        <w:autoSpaceDE w:val="0"/>
        <w:autoSpaceDN w:val="0"/>
        <w:adjustRightInd w:val="0"/>
        <w:jc w:val="both"/>
        <w:rPr>
          <w:color w:val="000000"/>
          <w:sz w:val="18"/>
          <w:szCs w:val="18"/>
        </w:rPr>
      </w:pPr>
      <w:r w:rsidRPr="00EE0440">
        <w:rPr>
          <w:color w:val="000000"/>
          <w:sz w:val="18"/>
          <w:szCs w:val="18"/>
        </w:rPr>
        <w:t>5.9. Ответ на жалобу направляется н</w:t>
      </w:r>
      <w:r w:rsidRPr="00EE0440">
        <w:rPr>
          <w:rFonts w:eastAsia="Calibri"/>
          <w:color w:val="000000"/>
          <w:sz w:val="18"/>
          <w:szCs w:val="18"/>
          <w:lang w:eastAsia="en-US"/>
        </w:rPr>
        <w:t>е позднее дня, следующего за днем принятия решения, указанного в пункте 5.8 Административного регламента,</w:t>
      </w:r>
      <w:r w:rsidRPr="00EE0440">
        <w:rPr>
          <w:color w:val="000000"/>
          <w:sz w:val="18"/>
          <w:szCs w:val="18"/>
        </w:rPr>
        <w:t xml:space="preserve"> в форме электронного документа по адресу электронной почты, указанному в жалобе, поступившей в Администрацию в форме электронного документа, и в письменной форме по почтовому адресу, указанному в жалобе, поступившей в Администрацию в письменной форме.</w:t>
      </w:r>
    </w:p>
    <w:p w:rsidR="00EE0440" w:rsidRPr="00EE0440" w:rsidRDefault="00EE0440" w:rsidP="00EE0440">
      <w:pPr>
        <w:tabs>
          <w:tab w:val="num" w:pos="0"/>
        </w:tabs>
        <w:autoSpaceDE w:val="0"/>
        <w:autoSpaceDN w:val="0"/>
        <w:adjustRightInd w:val="0"/>
        <w:jc w:val="both"/>
        <w:rPr>
          <w:color w:val="000000"/>
          <w:sz w:val="18"/>
          <w:szCs w:val="18"/>
        </w:rPr>
      </w:pPr>
      <w:r w:rsidRPr="00EE0440">
        <w:rPr>
          <w:color w:val="000000"/>
          <w:sz w:val="18"/>
          <w:szCs w:val="18"/>
        </w:rPr>
        <w:t xml:space="preserve">Кроме того, на поступившую в Администрацию жалобу, которая затрагивает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25" w:history="1">
        <w:r w:rsidRPr="00EE0440">
          <w:rPr>
            <w:color w:val="000000"/>
            <w:sz w:val="18"/>
            <w:szCs w:val="18"/>
          </w:rPr>
          <w:t>части 2 статьи 6</w:t>
        </w:r>
      </w:hyperlink>
      <w:r w:rsidRPr="00EE0440">
        <w:rPr>
          <w:color w:val="000000"/>
          <w:sz w:val="18"/>
          <w:szCs w:val="18"/>
        </w:rPr>
        <w:t xml:space="preserve"> ФЗ № 59-ФЗ на официальном сайте Администрации.</w:t>
      </w:r>
    </w:p>
    <w:p w:rsidR="00EE0440" w:rsidRPr="00EE0440" w:rsidRDefault="00EE0440" w:rsidP="00EE0440">
      <w:pPr>
        <w:pStyle w:val="32"/>
        <w:spacing w:after="0"/>
        <w:ind w:left="0"/>
        <w:rPr>
          <w:color w:val="000000"/>
          <w:sz w:val="18"/>
          <w:szCs w:val="18"/>
        </w:rPr>
      </w:pPr>
    </w:p>
    <w:p w:rsidR="00F13164" w:rsidRPr="00F13164" w:rsidRDefault="00AC1D2C" w:rsidP="00F13164">
      <w:pPr>
        <w:rPr>
          <w:sz w:val="18"/>
          <w:szCs w:val="18"/>
        </w:rPr>
      </w:pPr>
      <w:r>
        <w:rPr>
          <w:sz w:val="18"/>
          <w:szCs w:val="18"/>
        </w:rPr>
        <w:t>_________________________________________________________________________________________________________________</w:t>
      </w:r>
    </w:p>
    <w:p w:rsidR="0033468B" w:rsidRDefault="0033468B" w:rsidP="00AC1D2C">
      <w:pPr>
        <w:jc w:val="center"/>
        <w:rPr>
          <w:b/>
          <w:color w:val="000000"/>
          <w:sz w:val="18"/>
          <w:szCs w:val="18"/>
        </w:rPr>
      </w:pPr>
    </w:p>
    <w:p w:rsidR="00AC1D2C" w:rsidRPr="00AC1D2C" w:rsidRDefault="00AC1D2C" w:rsidP="00AC1D2C">
      <w:pPr>
        <w:jc w:val="center"/>
        <w:rPr>
          <w:b/>
          <w:color w:val="000000"/>
          <w:sz w:val="18"/>
          <w:szCs w:val="18"/>
        </w:rPr>
      </w:pPr>
      <w:r>
        <w:rPr>
          <w:b/>
          <w:color w:val="000000"/>
          <w:sz w:val="18"/>
          <w:szCs w:val="18"/>
        </w:rPr>
        <w:t>Постановление администрации Мошковского сельсовета Бековского района Пензенской области от 13.11.2020 №</w:t>
      </w:r>
      <w:r w:rsidR="0033468B">
        <w:rPr>
          <w:b/>
          <w:color w:val="000000"/>
          <w:sz w:val="18"/>
          <w:szCs w:val="18"/>
        </w:rPr>
        <w:t xml:space="preserve"> </w:t>
      </w:r>
      <w:r>
        <w:rPr>
          <w:b/>
          <w:color w:val="000000"/>
          <w:sz w:val="18"/>
          <w:szCs w:val="18"/>
        </w:rPr>
        <w:t>85 «</w:t>
      </w:r>
      <w:r w:rsidRPr="00AC1D2C">
        <w:rPr>
          <w:b/>
          <w:color w:val="000000"/>
          <w:sz w:val="18"/>
          <w:szCs w:val="18"/>
        </w:rPr>
        <w:t>Об утверждении административного регламента по осуществлению муниципального контроля за обеспечением сохранности автомобильных дорог местного значения в границах населенных пунктов Мошковского сельсовета Бековского района Пензенской области</w:t>
      </w:r>
      <w:r>
        <w:rPr>
          <w:b/>
          <w:color w:val="000000"/>
          <w:sz w:val="18"/>
          <w:szCs w:val="18"/>
        </w:rPr>
        <w:t>»</w:t>
      </w:r>
    </w:p>
    <w:p w:rsidR="00AC1D2C" w:rsidRPr="00AC1D2C" w:rsidRDefault="00AC1D2C" w:rsidP="00AC1D2C">
      <w:pPr>
        <w:jc w:val="both"/>
        <w:rPr>
          <w:color w:val="000000"/>
          <w:sz w:val="18"/>
          <w:szCs w:val="18"/>
        </w:rPr>
      </w:pPr>
      <w:r w:rsidRPr="00AC1D2C">
        <w:rPr>
          <w:color w:val="000000"/>
          <w:sz w:val="18"/>
          <w:szCs w:val="18"/>
        </w:rPr>
        <w:t>В соответствии с федеральными законами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 последующими изменениями), от 10.12.1995 № 196-ФЗ «О безопасности дорожного движения» (с последующими изменениями), от 06.10.2003 № 131-ФЗ «Об общих принципах организации местного самоуправления в Российской Федерации» (с последующими изменениями),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последующими изменениями), постановлением Правительства Пензенской области от 29.12.2012 № 965-пП «Об утверждении порядка разработки и принятия административных регламентов осуществления муниципального контроля органами местного самоуправления муниципальных образований Пензенской области», руководствуясь статьей</w:t>
      </w:r>
      <w:r w:rsidRPr="00AC1D2C">
        <w:rPr>
          <w:i/>
          <w:color w:val="000000"/>
          <w:sz w:val="18"/>
          <w:szCs w:val="18"/>
        </w:rPr>
        <w:t xml:space="preserve"> </w:t>
      </w:r>
      <w:r w:rsidRPr="00AC1D2C">
        <w:rPr>
          <w:color w:val="000000"/>
          <w:sz w:val="18"/>
          <w:szCs w:val="18"/>
        </w:rPr>
        <w:t>23</w:t>
      </w:r>
      <w:r w:rsidRPr="00AC1D2C">
        <w:rPr>
          <w:i/>
          <w:color w:val="000000"/>
          <w:sz w:val="18"/>
          <w:szCs w:val="18"/>
        </w:rPr>
        <w:t xml:space="preserve"> </w:t>
      </w:r>
      <w:r w:rsidRPr="00AC1D2C">
        <w:rPr>
          <w:color w:val="000000"/>
          <w:sz w:val="18"/>
          <w:szCs w:val="18"/>
        </w:rPr>
        <w:t>Устава Мошковского сельсовета Бековского района Пензенской области</w:t>
      </w:r>
    </w:p>
    <w:p w:rsidR="00AC1D2C" w:rsidRPr="00AC1D2C" w:rsidRDefault="00AC1D2C" w:rsidP="00AC1D2C">
      <w:pPr>
        <w:jc w:val="center"/>
        <w:rPr>
          <w:b/>
          <w:color w:val="000000"/>
          <w:sz w:val="18"/>
          <w:szCs w:val="18"/>
        </w:rPr>
      </w:pPr>
      <w:r w:rsidRPr="00AC1D2C">
        <w:rPr>
          <w:color w:val="000000"/>
          <w:sz w:val="18"/>
          <w:szCs w:val="18"/>
        </w:rPr>
        <w:t xml:space="preserve">администрация Мошковского сельсовета </w:t>
      </w:r>
      <w:r w:rsidRPr="00AC1D2C">
        <w:rPr>
          <w:b/>
          <w:color w:val="000000"/>
          <w:sz w:val="18"/>
          <w:szCs w:val="18"/>
        </w:rPr>
        <w:t>постановляет:</w:t>
      </w:r>
    </w:p>
    <w:p w:rsidR="00AC1D2C" w:rsidRPr="00AC1D2C" w:rsidRDefault="00AC1D2C" w:rsidP="00AC1D2C">
      <w:pPr>
        <w:jc w:val="both"/>
        <w:rPr>
          <w:color w:val="000000"/>
          <w:sz w:val="18"/>
          <w:szCs w:val="18"/>
        </w:rPr>
      </w:pPr>
      <w:r w:rsidRPr="00AC1D2C">
        <w:rPr>
          <w:color w:val="000000"/>
          <w:sz w:val="18"/>
          <w:szCs w:val="18"/>
        </w:rPr>
        <w:t>1. Утвердить прилагаемый административный регламент по осуществлению муниципального контроля за обеспечением сохранности автомобильных дорог местного значения в границах населенных пунктов Мошковского сельсовета Бековского района Пензенской области.</w:t>
      </w:r>
    </w:p>
    <w:p w:rsidR="00AC1D2C" w:rsidRPr="00AC1D2C" w:rsidRDefault="00AC1D2C" w:rsidP="00AC1D2C">
      <w:pPr>
        <w:pStyle w:val="a0"/>
        <w:tabs>
          <w:tab w:val="left" w:pos="851"/>
        </w:tabs>
        <w:spacing w:after="0"/>
        <w:ind w:left="-113"/>
        <w:jc w:val="both"/>
        <w:rPr>
          <w:b w:val="0"/>
          <w:i w:val="0"/>
          <w:sz w:val="18"/>
          <w:szCs w:val="18"/>
        </w:rPr>
      </w:pPr>
      <w:r>
        <w:rPr>
          <w:b w:val="0"/>
          <w:i w:val="0"/>
          <w:sz w:val="18"/>
          <w:szCs w:val="18"/>
        </w:rPr>
        <w:t xml:space="preserve">  </w:t>
      </w:r>
      <w:r w:rsidRPr="00AC1D2C">
        <w:rPr>
          <w:b w:val="0"/>
          <w:i w:val="0"/>
          <w:sz w:val="18"/>
          <w:szCs w:val="18"/>
        </w:rPr>
        <w:t>2. Настоящее постановление вступает в силу после его официального опубликования.</w:t>
      </w:r>
    </w:p>
    <w:p w:rsidR="00AC1D2C" w:rsidRPr="00AC1D2C" w:rsidRDefault="00AC1D2C" w:rsidP="00B46CF9">
      <w:pPr>
        <w:pStyle w:val="afff3"/>
        <w:jc w:val="both"/>
        <w:rPr>
          <w:sz w:val="18"/>
          <w:szCs w:val="18"/>
        </w:rPr>
      </w:pPr>
      <w:r w:rsidRPr="00AC1D2C">
        <w:rPr>
          <w:sz w:val="18"/>
          <w:szCs w:val="18"/>
        </w:rPr>
        <w:t>3. Опубликовать настоящее постановление в информационном бюллетене «Ведомости Мошковского сельсовета» и разместить на официальном сайте администрации Мошковского сельсовета Бековского района Пензенской области в информационно-телекоммуникационной сети «Интернет».</w:t>
      </w:r>
    </w:p>
    <w:p w:rsidR="00AC1D2C" w:rsidRPr="00AC1D2C" w:rsidRDefault="00AC1D2C" w:rsidP="00B46CF9">
      <w:pPr>
        <w:jc w:val="both"/>
        <w:rPr>
          <w:sz w:val="18"/>
          <w:szCs w:val="18"/>
        </w:rPr>
      </w:pPr>
      <w:r w:rsidRPr="00AC1D2C">
        <w:rPr>
          <w:sz w:val="18"/>
          <w:szCs w:val="18"/>
        </w:rPr>
        <w:t>4. Контроль за исполнением настоящего постановления возложить на главу администрации Мошковского сельсовета Гнивковского И.Б.</w:t>
      </w:r>
    </w:p>
    <w:p w:rsidR="00AC1D2C" w:rsidRPr="00AC1D2C" w:rsidRDefault="002A455A" w:rsidP="00AC1D2C">
      <w:pPr>
        <w:ind w:left="-113"/>
        <w:jc w:val="both"/>
        <w:rPr>
          <w:sz w:val="18"/>
          <w:szCs w:val="18"/>
        </w:rPr>
      </w:pPr>
      <w:r>
        <w:rPr>
          <w:sz w:val="18"/>
          <w:szCs w:val="18"/>
        </w:rPr>
        <w:t xml:space="preserve">   </w:t>
      </w:r>
      <w:r w:rsidR="00AC1D2C" w:rsidRPr="00AC1D2C">
        <w:rPr>
          <w:sz w:val="18"/>
          <w:szCs w:val="18"/>
        </w:rPr>
        <w:t xml:space="preserve">Глава администрации </w:t>
      </w:r>
    </w:p>
    <w:p w:rsidR="00AC1D2C" w:rsidRDefault="002A455A" w:rsidP="00AC1D2C">
      <w:pPr>
        <w:ind w:left="-113"/>
        <w:jc w:val="both"/>
        <w:rPr>
          <w:sz w:val="18"/>
          <w:szCs w:val="18"/>
        </w:rPr>
      </w:pPr>
      <w:r>
        <w:rPr>
          <w:sz w:val="18"/>
          <w:szCs w:val="18"/>
        </w:rPr>
        <w:t xml:space="preserve">   </w:t>
      </w:r>
      <w:r w:rsidR="00AC1D2C" w:rsidRPr="00AC1D2C">
        <w:rPr>
          <w:sz w:val="18"/>
          <w:szCs w:val="18"/>
        </w:rPr>
        <w:t>Мошковского сельсовета                                                                       И.Б. Гнивковский</w:t>
      </w:r>
    </w:p>
    <w:p w:rsidR="002A455A" w:rsidRPr="00AC1D2C" w:rsidRDefault="002A455A" w:rsidP="00AC1D2C">
      <w:pPr>
        <w:ind w:left="-113"/>
        <w:jc w:val="both"/>
        <w:rPr>
          <w:sz w:val="18"/>
          <w:szCs w:val="18"/>
        </w:rPr>
      </w:pPr>
    </w:p>
    <w:p w:rsidR="00AC1D2C" w:rsidRDefault="00AC1D2C" w:rsidP="002A455A">
      <w:pPr>
        <w:pStyle w:val="afff3"/>
        <w:jc w:val="center"/>
        <w:rPr>
          <w:sz w:val="18"/>
          <w:szCs w:val="18"/>
        </w:rPr>
      </w:pPr>
      <w:r w:rsidRPr="00AC1D2C">
        <w:rPr>
          <w:sz w:val="18"/>
          <w:szCs w:val="18"/>
        </w:rPr>
        <w:t>Утвержден</w:t>
      </w:r>
      <w:r w:rsidR="002A455A">
        <w:rPr>
          <w:sz w:val="18"/>
          <w:szCs w:val="18"/>
        </w:rPr>
        <w:t xml:space="preserve"> </w:t>
      </w:r>
      <w:r w:rsidRPr="00AC1D2C">
        <w:rPr>
          <w:sz w:val="18"/>
          <w:szCs w:val="18"/>
        </w:rPr>
        <w:t>постановлением администрации Мошковского сельсовета</w:t>
      </w:r>
      <w:r w:rsidR="002A455A">
        <w:rPr>
          <w:sz w:val="18"/>
          <w:szCs w:val="18"/>
        </w:rPr>
        <w:t xml:space="preserve"> </w:t>
      </w:r>
      <w:r w:rsidRPr="00AC1D2C">
        <w:rPr>
          <w:sz w:val="18"/>
          <w:szCs w:val="18"/>
        </w:rPr>
        <w:t>от 13.11.2020 № 85</w:t>
      </w:r>
    </w:p>
    <w:p w:rsidR="00AC1D2C" w:rsidRDefault="00AC1D2C" w:rsidP="00AC1D2C">
      <w:pPr>
        <w:jc w:val="center"/>
        <w:rPr>
          <w:b/>
          <w:color w:val="000000"/>
          <w:sz w:val="18"/>
          <w:szCs w:val="18"/>
        </w:rPr>
      </w:pPr>
      <w:r w:rsidRPr="00AC1D2C">
        <w:rPr>
          <w:b/>
          <w:color w:val="000000"/>
          <w:sz w:val="18"/>
          <w:szCs w:val="18"/>
        </w:rPr>
        <w:t>Административный регламент</w:t>
      </w:r>
      <w:r w:rsidR="002A455A">
        <w:rPr>
          <w:b/>
          <w:color w:val="000000"/>
          <w:sz w:val="18"/>
          <w:szCs w:val="18"/>
        </w:rPr>
        <w:t xml:space="preserve"> </w:t>
      </w:r>
      <w:r w:rsidRPr="00AC1D2C">
        <w:rPr>
          <w:b/>
          <w:color w:val="000000"/>
          <w:sz w:val="18"/>
          <w:szCs w:val="18"/>
        </w:rPr>
        <w:t xml:space="preserve">осуществления муниципального контроля за обеспечением сохранности автомобильных дорог местного значения в границах населенных пунктов Мошковского сельсовета Бековского района Пензенской области </w:t>
      </w:r>
    </w:p>
    <w:p w:rsidR="0033468B" w:rsidRPr="00AC1D2C" w:rsidRDefault="0033468B" w:rsidP="00AC1D2C">
      <w:pPr>
        <w:jc w:val="center"/>
        <w:rPr>
          <w:b/>
          <w:color w:val="000000"/>
          <w:sz w:val="18"/>
          <w:szCs w:val="18"/>
        </w:rPr>
      </w:pPr>
    </w:p>
    <w:p w:rsidR="00AC1D2C" w:rsidRPr="00AC1D2C" w:rsidRDefault="00AC1D2C" w:rsidP="00AC1D2C">
      <w:pPr>
        <w:jc w:val="center"/>
        <w:rPr>
          <w:b/>
          <w:color w:val="000000"/>
          <w:sz w:val="18"/>
          <w:szCs w:val="18"/>
        </w:rPr>
      </w:pPr>
      <w:r w:rsidRPr="00AC1D2C">
        <w:rPr>
          <w:b/>
          <w:color w:val="000000"/>
          <w:sz w:val="18"/>
          <w:szCs w:val="18"/>
        </w:rPr>
        <w:t>I. Общие положения</w:t>
      </w:r>
    </w:p>
    <w:p w:rsidR="00AC1D2C" w:rsidRPr="00AC1D2C" w:rsidRDefault="00AC1D2C" w:rsidP="00AC1D2C">
      <w:pPr>
        <w:jc w:val="both"/>
        <w:rPr>
          <w:color w:val="000000"/>
          <w:sz w:val="18"/>
          <w:szCs w:val="18"/>
        </w:rPr>
      </w:pPr>
      <w:r w:rsidRPr="00AC1D2C">
        <w:rPr>
          <w:color w:val="000000"/>
          <w:sz w:val="18"/>
          <w:szCs w:val="18"/>
        </w:rPr>
        <w:t>1.1. Административный регламент осуществления муниципального контроля за обеспечением сохранности автомобильных дорог местного значения в границах населенных пунктов Мошковского сельсовета Бековского района Пензенской области (далее – Административный регламент) определяет сроки и последовательность действий (административных процедур) при осуществлении полномочий по осуществлению муниципального контроля за сохранностью автомобильных дорог в границах населенных пунктов Мошковского сельсовета Бековского района Пензенской области.</w:t>
      </w:r>
    </w:p>
    <w:p w:rsidR="00AC1D2C" w:rsidRPr="00AC1D2C" w:rsidRDefault="00AC1D2C" w:rsidP="00AC1D2C">
      <w:pPr>
        <w:jc w:val="both"/>
        <w:rPr>
          <w:color w:val="000000"/>
          <w:sz w:val="18"/>
          <w:szCs w:val="18"/>
        </w:rPr>
      </w:pPr>
      <w:r w:rsidRPr="00AC1D2C">
        <w:rPr>
          <w:color w:val="000000"/>
          <w:sz w:val="18"/>
          <w:szCs w:val="18"/>
        </w:rPr>
        <w:t>1.2. Вид муниципального контроля: «Осуществление муниципального контроля за обеспечением сохранности автомобильных дорог местного значения в границах населенных пунктов Мошковского сельсовета Бековского района Пензенской области» (далее – муниципальный контроль).</w:t>
      </w:r>
    </w:p>
    <w:p w:rsidR="00AC1D2C" w:rsidRPr="00AC1D2C" w:rsidRDefault="00AC1D2C" w:rsidP="00AC1D2C">
      <w:pPr>
        <w:jc w:val="both"/>
        <w:rPr>
          <w:color w:val="000000"/>
          <w:sz w:val="18"/>
          <w:szCs w:val="18"/>
        </w:rPr>
      </w:pPr>
      <w:r w:rsidRPr="00AC1D2C">
        <w:rPr>
          <w:color w:val="000000"/>
          <w:sz w:val="18"/>
          <w:szCs w:val="18"/>
        </w:rPr>
        <w:t>1.3. Органом, осуществляющим муниципальный контроль, является администрация Мошковского сельсовета Бековского района Пензенской области (далее – Администрация).</w:t>
      </w:r>
    </w:p>
    <w:p w:rsidR="00AC1D2C" w:rsidRPr="00AC1D2C" w:rsidRDefault="00AC1D2C" w:rsidP="00AC1D2C">
      <w:pPr>
        <w:jc w:val="both"/>
        <w:rPr>
          <w:color w:val="000000"/>
          <w:sz w:val="18"/>
          <w:szCs w:val="18"/>
        </w:rPr>
      </w:pPr>
      <w:r w:rsidRPr="00AC1D2C">
        <w:rPr>
          <w:color w:val="000000"/>
          <w:sz w:val="18"/>
          <w:szCs w:val="18"/>
        </w:rPr>
        <w:t>1.4. Перечень нормативных правовых актов, регулирующих осуществление муниципального контроля (с указанием их реквизитов и источников официального опубликования) размещен на официальном сайте Администрации Мошковского сельсовета Бековского района Пензенской области (</w:t>
      </w:r>
      <w:r w:rsidRPr="00AC1D2C">
        <w:rPr>
          <w:sz w:val="18"/>
          <w:szCs w:val="18"/>
        </w:rPr>
        <w:t>http://</w:t>
      </w:r>
      <w:r w:rsidRPr="00AC1D2C">
        <w:rPr>
          <w:sz w:val="18"/>
          <w:szCs w:val="18"/>
          <w:lang w:val="en-US"/>
        </w:rPr>
        <w:t>moshkovo</w:t>
      </w:r>
      <w:r w:rsidRPr="00AC1D2C">
        <w:rPr>
          <w:sz w:val="18"/>
          <w:szCs w:val="18"/>
        </w:rPr>
        <w:t>.</w:t>
      </w:r>
      <w:r w:rsidRPr="00AC1D2C">
        <w:rPr>
          <w:sz w:val="18"/>
          <w:szCs w:val="18"/>
          <w:lang w:val="en-US"/>
        </w:rPr>
        <w:t>bekovo</w:t>
      </w:r>
      <w:r w:rsidRPr="00AC1D2C">
        <w:rPr>
          <w:sz w:val="18"/>
          <w:szCs w:val="18"/>
        </w:rPr>
        <w:t>.</w:t>
      </w:r>
      <w:r w:rsidRPr="00AC1D2C">
        <w:rPr>
          <w:sz w:val="18"/>
          <w:szCs w:val="18"/>
          <w:lang w:val="en-US"/>
        </w:rPr>
        <w:t>pnzreg</w:t>
      </w:r>
      <w:r w:rsidRPr="00AC1D2C">
        <w:rPr>
          <w:sz w:val="18"/>
          <w:szCs w:val="18"/>
        </w:rPr>
        <w:t>.</w:t>
      </w:r>
      <w:r w:rsidRPr="00AC1D2C">
        <w:rPr>
          <w:sz w:val="18"/>
          <w:szCs w:val="18"/>
          <w:lang w:val="en-US"/>
        </w:rPr>
        <w:t>ru</w:t>
      </w:r>
      <w:r w:rsidRPr="00AC1D2C">
        <w:rPr>
          <w:color w:val="000000"/>
          <w:sz w:val="18"/>
          <w:szCs w:val="18"/>
        </w:rPr>
        <w:t>) в сети Интернет (далее – официальный сайт Администрации), в региональной государственной информационной системе «Портал государственных и муниципальных услуг (функций) Пензенской области».</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t>1.5. Предметом муниципального контроля является соблюдение юридическими лицами, их руководителями и иными должностными лицами, индивидуальными предпринимателями и их уполномоченными представителями, гражданами (далее – субъекты контроля) требований, установленных международными договорами Российской Федерации, федеральными законами и принимаемыми в соответствии с ними иными нормативными правовыми актами Российской Федерации и муниципальными актами в области использования автомобильных дорог местного значения в границах населенных пунктов Мошковского сельсовета Бековского района Пензенской области, посредством организации и проведения проверок субъектов контроля, принятия предусмотренных законодательством Российской Федерации мер по предупреждению, выявлению, пресечению и (или) устранению последствий выявленных нарушений, а также связанные с систематическим наблюдением за исполнением обязательных требований, анализом и прогнозированием состояния исполнения обязательных требований при осуществлении деятельности субъектами контроля.</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t>1.6. Проверки проводятся должностным лицом, муниципальным служащим Администрации, уполномоченным на осуществление муниципального контроля (далее – уполномоченное лицо).</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t>1.7. Уполномоченное лицо имеет право:</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lastRenderedPageBreak/>
        <w:t>1) осуществлять муниципальный контроль за обеспечением сохранности автомобильных дорог местного значения в соответствии с федеральными законами;</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t xml:space="preserve">2) запрашивать и безвозмездно получать, в том числе в электронной форме, документы и (или) информацию, включенные в </w:t>
      </w:r>
      <w:hyperlink r:id="rId26" w:history="1">
        <w:r w:rsidRPr="00AC1D2C">
          <w:rPr>
            <w:color w:val="000000"/>
            <w:sz w:val="18"/>
            <w:szCs w:val="18"/>
          </w:rPr>
          <w:t>перечень</w:t>
        </w:r>
      </w:hyperlink>
      <w:r w:rsidRPr="00AC1D2C">
        <w:rPr>
          <w:color w:val="000000"/>
          <w:sz w:val="18"/>
          <w:szCs w:val="18"/>
        </w:rPr>
        <w:t xml:space="preserve"> документов и (или) информации, запрашиваемых и получаемых в рамках межведомственного информационного взаимодействия органами муниципального контроля при организации и проведении проверок от иных органов местного самоуправления организаций, в распоряжении которых находятся эти документы и (или) информация, утвержденный распоряжением Правительства Российской Федерации от 19.04.2016 № 724-р (далее - межведомственный перечень) и относящиеся к предмету проверки;</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t>3) при проведении выездных проверок на основании распоряжения главы Администрации посещать при предъявлении служебного удостоверения организации, индивидуальных предпринимателей, обследовать автомобильные дороги, находящиеся в собственности, владении, пользовании и аренде для проведения проверки;</w:t>
      </w:r>
    </w:p>
    <w:p w:rsidR="00AC1D2C" w:rsidRPr="00AC1D2C" w:rsidRDefault="00AC1D2C" w:rsidP="00AC1D2C">
      <w:pPr>
        <w:shd w:val="clear" w:color="auto" w:fill="FFFFFF"/>
        <w:jc w:val="both"/>
        <w:textAlignment w:val="baseline"/>
        <w:rPr>
          <w:rFonts w:eastAsia="Calibri"/>
          <w:color w:val="000000"/>
          <w:sz w:val="18"/>
          <w:szCs w:val="18"/>
        </w:rPr>
      </w:pPr>
      <w:r w:rsidRPr="00AC1D2C">
        <w:rPr>
          <w:color w:val="000000"/>
          <w:sz w:val="18"/>
          <w:szCs w:val="18"/>
        </w:rPr>
        <w:t xml:space="preserve">4) при выявлении нарушений обязательных требований, должностные лица Администрации, перечень которых утвержден </w:t>
      </w:r>
      <w:r w:rsidRPr="00AC1D2C">
        <w:rPr>
          <w:rFonts w:eastAsia="Calibri"/>
          <w:color w:val="000000"/>
          <w:sz w:val="18"/>
          <w:szCs w:val="18"/>
        </w:rPr>
        <w:t>Законом Пензенской области от 04.07.2014 № 2597-ЗПО «О перечне должностных лиц органов местного самоуправления, которые вправе составлять протоколы об административных правонарушениях, предусмотренных отдельными статьями Кодекса Российской Федерации об административных правонарушениях, при осуществлении муниципального контроля, муниципального финансового контроля» составляют протоколы об административных правонарушениях, предусмотренных частью 7 статьи 28.3 Кодекса Российской Федерации об административных правонарушениях (далее – КоАП РФ);</w:t>
      </w:r>
    </w:p>
    <w:p w:rsidR="00AC1D2C" w:rsidRPr="00AC1D2C" w:rsidRDefault="00AC1D2C" w:rsidP="00AC1D2C">
      <w:pPr>
        <w:tabs>
          <w:tab w:val="num" w:pos="0"/>
        </w:tabs>
        <w:autoSpaceDE w:val="0"/>
        <w:autoSpaceDN w:val="0"/>
        <w:adjustRightInd w:val="0"/>
        <w:jc w:val="both"/>
        <w:rPr>
          <w:color w:val="000000"/>
          <w:sz w:val="18"/>
          <w:szCs w:val="18"/>
        </w:rPr>
      </w:pPr>
      <w:r w:rsidRPr="00AC1D2C">
        <w:rPr>
          <w:rFonts w:eastAsia="Calibri"/>
          <w:color w:val="000000"/>
          <w:sz w:val="18"/>
          <w:szCs w:val="18"/>
        </w:rPr>
        <w:t xml:space="preserve">5) </w:t>
      </w:r>
      <w:r w:rsidRPr="00AC1D2C">
        <w:rPr>
          <w:color w:val="000000"/>
          <w:sz w:val="18"/>
          <w:szCs w:val="18"/>
        </w:rPr>
        <w:t>осуществлять иные права, предусмотренные законодательством Российской Федерации.</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t>1.8. Обязанности и ограничения уполномоченного лица при проведении проверки:</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t>1.8.1. Уполномоченное лицо при проведении проверки обязано:</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t>2) соблюдать законодательство Российской Федерации, права и законные интересы субъектов контроля, проверка которых проводится;</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t>3) проводить проверку на основании распоряжения Администрации о ее проведении в соответствии с ее назначением;</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Администрации о проведении проверки и в случае, предусмотренном частью 5 статьи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ФЗ № 294-ФЗ), копии документа о согласовании проведения проверки. Согласование осуществляется с прокуратурой Бековского района Пензенской области (далее – прокуратура) в порядке, предусмотренном ФЗ № 294-ФЗ;</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t>5) не препятствовать руководителю, иному должностному лицу или уполномоченному представителю субъекта контроля присутствовать при проведении проверки и давать разъяснения по вопросам, относящимся к предмету проверки;</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присутствующим при проведении проверки, информацию и документы, относящиеся к предмету проверки;</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с результатами проверки;</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t>8)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гражданина с документами и (или) информацией, полученными в рамках межведомственного информационного взаимодействия;</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t>10) доказывать обоснованность своих действий при их обжаловании юридическими лицами, индивидуальными предпринимателями, гражданами в порядке, установленном законодательством Российской Федерации;</w:t>
      </w:r>
    </w:p>
    <w:p w:rsidR="00AC1D2C" w:rsidRPr="00AC1D2C" w:rsidRDefault="00AC1D2C" w:rsidP="00AC1D2C">
      <w:pPr>
        <w:shd w:val="clear" w:color="auto" w:fill="FFFFFF"/>
        <w:jc w:val="both"/>
        <w:textAlignment w:val="baseline"/>
        <w:rPr>
          <w:color w:val="000000"/>
          <w:sz w:val="18"/>
          <w:szCs w:val="18"/>
        </w:rPr>
      </w:pPr>
      <w:r w:rsidRPr="00AC1D2C">
        <w:rPr>
          <w:color w:val="000000"/>
          <w:sz w:val="18"/>
          <w:szCs w:val="18"/>
        </w:rPr>
        <w:t>11) соблюдать сроки проведения проверки, установленные Административным регламентом и действующим законодательством Российской Федерации;</w:t>
      </w:r>
    </w:p>
    <w:p w:rsidR="00AC1D2C" w:rsidRPr="00AC1D2C" w:rsidRDefault="00AC1D2C" w:rsidP="00AC1D2C">
      <w:pPr>
        <w:shd w:val="clear" w:color="auto" w:fill="FFFFFF"/>
        <w:jc w:val="both"/>
        <w:textAlignment w:val="baseline"/>
        <w:rPr>
          <w:color w:val="000000"/>
          <w:sz w:val="18"/>
          <w:szCs w:val="18"/>
        </w:rPr>
      </w:pPr>
      <w:r w:rsidRPr="00AC1D2C">
        <w:rPr>
          <w:color w:val="000000"/>
          <w:sz w:val="18"/>
          <w:szCs w:val="18"/>
        </w:rPr>
        <w:t>12) не требовать от юридического лица, индивидуального предпринимателя, гражданина документы и иные сведения, представление которых не предусмотрено законодательством Российской Федерации;</w:t>
      </w:r>
    </w:p>
    <w:p w:rsidR="00AC1D2C" w:rsidRPr="00AC1D2C" w:rsidRDefault="00AC1D2C" w:rsidP="00AC1D2C">
      <w:pPr>
        <w:shd w:val="clear" w:color="auto" w:fill="FFFFFF"/>
        <w:autoSpaceDE w:val="0"/>
        <w:autoSpaceDN w:val="0"/>
        <w:adjustRightInd w:val="0"/>
        <w:jc w:val="both"/>
        <w:rPr>
          <w:color w:val="000000"/>
          <w:sz w:val="18"/>
          <w:szCs w:val="18"/>
        </w:rPr>
      </w:pPr>
      <w:r w:rsidRPr="00AC1D2C">
        <w:rPr>
          <w:color w:val="000000"/>
          <w:sz w:val="18"/>
          <w:szCs w:val="18"/>
        </w:rPr>
        <w:t>13)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ознакомить их с положениями Административного регламента, в соответствии с которым проводится проверка;</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t>14)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AC1D2C" w:rsidRPr="00AC1D2C" w:rsidRDefault="00AC1D2C" w:rsidP="00AC1D2C">
      <w:pPr>
        <w:shd w:val="clear" w:color="auto" w:fill="FFFFFF"/>
        <w:jc w:val="both"/>
        <w:textAlignment w:val="baseline"/>
        <w:rPr>
          <w:color w:val="000000"/>
          <w:sz w:val="18"/>
          <w:szCs w:val="18"/>
        </w:rPr>
      </w:pPr>
      <w:r w:rsidRPr="00AC1D2C">
        <w:rPr>
          <w:color w:val="000000"/>
          <w:sz w:val="18"/>
          <w:szCs w:val="18"/>
        </w:rPr>
        <w:t>15) истребовать в рамках межведомственного информационного взаимодействия документы и (или) информацию, включенные в межведомственный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указанные документы;</w:t>
      </w:r>
    </w:p>
    <w:p w:rsidR="00AC1D2C" w:rsidRPr="00AC1D2C" w:rsidRDefault="00AC1D2C" w:rsidP="00AC1D2C">
      <w:pPr>
        <w:shd w:val="clear" w:color="auto" w:fill="FFFFFF"/>
        <w:jc w:val="both"/>
        <w:textAlignment w:val="baseline"/>
        <w:rPr>
          <w:color w:val="000000"/>
          <w:sz w:val="18"/>
          <w:szCs w:val="18"/>
        </w:rPr>
      </w:pPr>
      <w:r w:rsidRPr="00AC1D2C">
        <w:rPr>
          <w:color w:val="000000"/>
          <w:sz w:val="18"/>
          <w:szCs w:val="18"/>
        </w:rPr>
        <w:t xml:space="preserve">16) не предъявлять требований к юридическим лицам, индивидуальным предпринимателям, гражданам о представлении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межведомственный </w:t>
      </w:r>
      <w:hyperlink r:id="rId27" w:history="1">
        <w:r w:rsidRPr="00AC1D2C">
          <w:rPr>
            <w:color w:val="000000"/>
            <w:sz w:val="18"/>
            <w:szCs w:val="18"/>
          </w:rPr>
          <w:t>перечень</w:t>
        </w:r>
      </w:hyperlink>
      <w:r w:rsidRPr="00AC1D2C">
        <w:rPr>
          <w:color w:val="000000"/>
          <w:sz w:val="18"/>
          <w:szCs w:val="18"/>
        </w:rPr>
        <w:t>.</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17) соблюдать иные обязанности, предусмотренные законодательством Российской Федерации.</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t>1.8.2. При проведении проверки уполномоченное лицо не вправе:</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lastRenderedPageBreak/>
        <w:t>1) проверять выполнение обязательных требований, если такие требования не относятся к полномочиям органа муниципального контроля, от имени которых действуют эти должностные лица;</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t>2)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t>3) проверять выполнение обязательных требований, не опубликованных в установленном законодательством Российской Федерации порядке;</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t xml:space="preserve">4)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r:id="rId28" w:history="1">
        <w:r w:rsidRPr="00AC1D2C">
          <w:rPr>
            <w:color w:val="000000"/>
            <w:sz w:val="18"/>
            <w:szCs w:val="18"/>
          </w:rPr>
          <w:t>подпунктом «б» пункта 2 части 2 статьи 10</w:t>
        </w:r>
      </w:hyperlink>
      <w:r w:rsidRPr="00AC1D2C">
        <w:rPr>
          <w:color w:val="000000"/>
          <w:sz w:val="18"/>
          <w:szCs w:val="18"/>
        </w:rPr>
        <w:t xml:space="preserve"> ФЗ № 294-ФЗ;</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t>5)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t>6)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t xml:space="preserve">7)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29" w:history="1">
        <w:r w:rsidRPr="00AC1D2C">
          <w:rPr>
            <w:color w:val="000000"/>
            <w:sz w:val="18"/>
            <w:szCs w:val="18"/>
          </w:rPr>
          <w:t>тайну</w:t>
        </w:r>
      </w:hyperlink>
      <w:r w:rsidRPr="00AC1D2C">
        <w:rPr>
          <w:color w:val="000000"/>
          <w:sz w:val="18"/>
          <w:szCs w:val="18"/>
        </w:rPr>
        <w:t>, за исключением случаев, предусмотренных законодательством Российской Федерации;</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t>8) превышать установленные сроки проведения проверки;</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t>9) осуществлять выдачу субъектам контроля предписаний или предложений о проведении за их счет мероприятий по контролю;</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t>10) требовать от юридического лица, индивидуального предпринимателя, гражданина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межведомственный перечень;</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t>11) требовать от субъектов контроля представления документов, информации до даты начала проведения проверки. Администрация после принятия распоряжения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AC1D2C" w:rsidRPr="00AC1D2C" w:rsidRDefault="00AC1D2C" w:rsidP="00AC1D2C">
      <w:pPr>
        <w:shd w:val="clear" w:color="auto" w:fill="FFFFFF"/>
        <w:jc w:val="both"/>
        <w:textAlignment w:val="baseline"/>
        <w:rPr>
          <w:color w:val="000000"/>
          <w:sz w:val="18"/>
          <w:szCs w:val="18"/>
        </w:rPr>
      </w:pPr>
      <w:r w:rsidRPr="00AC1D2C">
        <w:rPr>
          <w:color w:val="000000"/>
          <w:sz w:val="18"/>
          <w:szCs w:val="18"/>
        </w:rPr>
        <w:t>1.9. Права лиц, в отношении которых осуществляются мероприятия по муниципальному контролю:</w:t>
      </w:r>
    </w:p>
    <w:p w:rsidR="00AC1D2C" w:rsidRPr="00AC1D2C" w:rsidRDefault="00AC1D2C" w:rsidP="00AC1D2C">
      <w:pPr>
        <w:shd w:val="clear" w:color="auto" w:fill="FFFFFF"/>
        <w:jc w:val="both"/>
        <w:textAlignment w:val="baseline"/>
        <w:rPr>
          <w:color w:val="000000"/>
          <w:sz w:val="18"/>
          <w:szCs w:val="18"/>
        </w:rPr>
      </w:pPr>
      <w:r w:rsidRPr="00AC1D2C">
        <w:rPr>
          <w:color w:val="000000"/>
          <w:sz w:val="18"/>
          <w:szCs w:val="18"/>
        </w:rPr>
        <w:t>1) непосредственно присутствовать при проведении проверки, давать объяснения по вопросам, относящимся к предмету проверки;</w:t>
      </w:r>
    </w:p>
    <w:p w:rsidR="00AC1D2C" w:rsidRPr="00AC1D2C" w:rsidRDefault="00AC1D2C" w:rsidP="00AC1D2C">
      <w:pPr>
        <w:shd w:val="clear" w:color="auto" w:fill="FFFFFF"/>
        <w:jc w:val="both"/>
        <w:textAlignment w:val="baseline"/>
        <w:rPr>
          <w:color w:val="000000"/>
          <w:sz w:val="18"/>
          <w:szCs w:val="18"/>
        </w:rPr>
      </w:pPr>
      <w:r w:rsidRPr="00AC1D2C">
        <w:rPr>
          <w:color w:val="000000"/>
          <w:sz w:val="18"/>
          <w:szCs w:val="18"/>
        </w:rPr>
        <w:t>2) получать от Администрации, уполномоченного лица информацию, которая относится к предмету проверки и предоставление которой предусмотрено ФЗ № 294-ФЗ;</w:t>
      </w:r>
    </w:p>
    <w:p w:rsidR="00AC1D2C" w:rsidRPr="00AC1D2C" w:rsidRDefault="00AC1D2C" w:rsidP="00AC1D2C">
      <w:pPr>
        <w:shd w:val="clear" w:color="auto" w:fill="FFFFFF"/>
        <w:jc w:val="both"/>
        <w:textAlignment w:val="baseline"/>
        <w:rPr>
          <w:color w:val="000000"/>
          <w:sz w:val="18"/>
          <w:szCs w:val="18"/>
        </w:rPr>
      </w:pPr>
      <w:r w:rsidRPr="00AC1D2C">
        <w:rPr>
          <w:color w:val="000000"/>
          <w:sz w:val="18"/>
          <w:szCs w:val="18"/>
        </w:rPr>
        <w:t xml:space="preserve">3) </w:t>
      </w:r>
      <w:r w:rsidRPr="00AC1D2C">
        <w:rPr>
          <w:rFonts w:eastAsia="Calibri"/>
          <w:color w:val="000000"/>
          <w:sz w:val="18"/>
          <w:szCs w:val="18"/>
        </w:rPr>
        <w:t>знакомиться с документами и (или) информацией, полученными Администрацией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AC1D2C" w:rsidRPr="00AC1D2C" w:rsidRDefault="00AC1D2C" w:rsidP="00AC1D2C">
      <w:pPr>
        <w:shd w:val="clear" w:color="auto" w:fill="FFFFFF"/>
        <w:jc w:val="both"/>
        <w:textAlignment w:val="baseline"/>
        <w:rPr>
          <w:color w:val="000000"/>
          <w:sz w:val="18"/>
          <w:szCs w:val="18"/>
        </w:rPr>
      </w:pPr>
      <w:r w:rsidRPr="00AC1D2C">
        <w:rPr>
          <w:color w:val="000000"/>
          <w:sz w:val="18"/>
          <w:szCs w:val="18"/>
        </w:rPr>
        <w:t>4) представлять документы и (или) информацию, запрашиваемые в рамках межведомственного информационного взаимодействия, в Администрацию по собственной инициативе;</w:t>
      </w:r>
    </w:p>
    <w:p w:rsidR="00AC1D2C" w:rsidRPr="00AC1D2C" w:rsidRDefault="00AC1D2C" w:rsidP="00AC1D2C">
      <w:pPr>
        <w:shd w:val="clear" w:color="auto" w:fill="FFFFFF"/>
        <w:jc w:val="both"/>
        <w:textAlignment w:val="baseline"/>
        <w:rPr>
          <w:color w:val="000000"/>
          <w:sz w:val="18"/>
          <w:szCs w:val="18"/>
        </w:rPr>
      </w:pPr>
      <w:r w:rsidRPr="00AC1D2C">
        <w:rPr>
          <w:rFonts w:eastAsia="Calibri"/>
          <w:color w:val="000000"/>
          <w:sz w:val="18"/>
          <w:szCs w:val="18"/>
        </w:rPr>
        <w:t>5)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уполномоченного лица.</w:t>
      </w:r>
    </w:p>
    <w:p w:rsidR="00AC1D2C" w:rsidRPr="00AC1D2C" w:rsidRDefault="00AC1D2C" w:rsidP="00AC1D2C">
      <w:pPr>
        <w:shd w:val="clear" w:color="auto" w:fill="FFFFFF"/>
        <w:jc w:val="both"/>
        <w:textAlignment w:val="baseline"/>
        <w:rPr>
          <w:color w:val="000000"/>
          <w:sz w:val="18"/>
          <w:szCs w:val="18"/>
        </w:rPr>
      </w:pPr>
      <w:r w:rsidRPr="00AC1D2C">
        <w:rPr>
          <w:color w:val="000000"/>
          <w:sz w:val="18"/>
          <w:szCs w:val="18"/>
        </w:rPr>
        <w:t>6) обжаловать действия (бездействие) уполномоченного лица, повлекшие за собой нарушение прав субъектов контроля при проведении проверки, в административном и (или) судебном порядке в соответствии с законодательством Российской Федерации;</w:t>
      </w:r>
    </w:p>
    <w:p w:rsidR="00AC1D2C" w:rsidRPr="00AC1D2C" w:rsidRDefault="00AC1D2C" w:rsidP="00AC1D2C">
      <w:pPr>
        <w:shd w:val="clear" w:color="auto" w:fill="FFFFFF"/>
        <w:jc w:val="both"/>
        <w:textAlignment w:val="baseline"/>
        <w:rPr>
          <w:color w:val="000000"/>
          <w:sz w:val="18"/>
          <w:szCs w:val="18"/>
        </w:rPr>
      </w:pPr>
      <w:r w:rsidRPr="00AC1D2C">
        <w:rPr>
          <w:color w:val="000000"/>
          <w:sz w:val="18"/>
          <w:szCs w:val="18"/>
        </w:rPr>
        <w:t>7)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Пензенской области к участию в проверке;</w:t>
      </w:r>
    </w:p>
    <w:p w:rsidR="00AC1D2C" w:rsidRPr="00AC1D2C" w:rsidRDefault="00AC1D2C" w:rsidP="00AC1D2C">
      <w:pPr>
        <w:shd w:val="clear" w:color="auto" w:fill="FFFFFF"/>
        <w:tabs>
          <w:tab w:val="num" w:pos="0"/>
        </w:tabs>
        <w:autoSpaceDE w:val="0"/>
        <w:autoSpaceDN w:val="0"/>
        <w:adjustRightInd w:val="0"/>
        <w:jc w:val="both"/>
        <w:rPr>
          <w:color w:val="000000"/>
          <w:sz w:val="18"/>
          <w:szCs w:val="18"/>
        </w:rPr>
      </w:pPr>
      <w:r w:rsidRPr="00AC1D2C">
        <w:rPr>
          <w:color w:val="000000"/>
          <w:sz w:val="18"/>
          <w:szCs w:val="18"/>
        </w:rPr>
        <w:t>8) осуществлять иные права, предусмотренные законодательством Российской Федерации.</w:t>
      </w:r>
    </w:p>
    <w:p w:rsidR="00AC1D2C" w:rsidRPr="00AC1D2C" w:rsidRDefault="00AC1D2C" w:rsidP="00AC1D2C">
      <w:pPr>
        <w:pStyle w:val="aa"/>
        <w:shd w:val="clear" w:color="auto" w:fill="FFFFFF"/>
        <w:tabs>
          <w:tab w:val="num" w:pos="0"/>
        </w:tabs>
        <w:spacing w:before="0" w:beforeAutospacing="0" w:after="0" w:afterAutospacing="0"/>
        <w:jc w:val="both"/>
        <w:textAlignment w:val="baseline"/>
        <w:rPr>
          <w:color w:val="000000"/>
          <w:sz w:val="18"/>
          <w:szCs w:val="18"/>
        </w:rPr>
      </w:pPr>
      <w:r w:rsidRPr="00AC1D2C">
        <w:rPr>
          <w:color w:val="000000"/>
          <w:sz w:val="18"/>
          <w:szCs w:val="18"/>
        </w:rPr>
        <w:t>1.10. Обязанности лиц, в отношении которых осуществляются мероприятия по муниципальному контролю:</w:t>
      </w:r>
    </w:p>
    <w:p w:rsidR="00AC1D2C" w:rsidRPr="00AC1D2C" w:rsidRDefault="00AC1D2C" w:rsidP="00AC1D2C">
      <w:pPr>
        <w:pStyle w:val="aa"/>
        <w:shd w:val="clear" w:color="auto" w:fill="FFFFFF"/>
        <w:tabs>
          <w:tab w:val="num" w:pos="0"/>
        </w:tabs>
        <w:spacing w:before="0" w:beforeAutospacing="0" w:after="0" w:afterAutospacing="0"/>
        <w:jc w:val="both"/>
        <w:textAlignment w:val="baseline"/>
        <w:rPr>
          <w:color w:val="000000"/>
          <w:sz w:val="18"/>
          <w:szCs w:val="18"/>
        </w:rPr>
      </w:pPr>
      <w:r w:rsidRPr="00AC1D2C">
        <w:rPr>
          <w:color w:val="000000"/>
          <w:sz w:val="18"/>
          <w:szCs w:val="18"/>
        </w:rPr>
        <w:t>- обеспечить присутствие руководителей юридического лица, иных должностных лиц,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 или индивидуальных предпринимателей, уполномоченных представителей, гражданина при проведении проверки;</w:t>
      </w:r>
    </w:p>
    <w:p w:rsidR="00AC1D2C" w:rsidRPr="00AC1D2C" w:rsidRDefault="00AC1D2C" w:rsidP="00AC1D2C">
      <w:pPr>
        <w:pStyle w:val="aa"/>
        <w:shd w:val="clear" w:color="auto" w:fill="FFFFFF"/>
        <w:tabs>
          <w:tab w:val="num" w:pos="0"/>
        </w:tabs>
        <w:spacing w:before="0" w:beforeAutospacing="0" w:after="0" w:afterAutospacing="0"/>
        <w:jc w:val="both"/>
        <w:textAlignment w:val="baseline"/>
        <w:rPr>
          <w:color w:val="000000"/>
          <w:sz w:val="18"/>
          <w:szCs w:val="18"/>
        </w:rPr>
      </w:pPr>
      <w:r w:rsidRPr="00AC1D2C">
        <w:rPr>
          <w:color w:val="000000"/>
          <w:sz w:val="18"/>
          <w:szCs w:val="18"/>
        </w:rPr>
        <w:t>- не препятствовать проведению проверок при осуществлении муниципального контроля;</w:t>
      </w:r>
    </w:p>
    <w:p w:rsidR="00AC1D2C" w:rsidRPr="00AC1D2C" w:rsidRDefault="00AC1D2C" w:rsidP="00AC1D2C">
      <w:pPr>
        <w:pStyle w:val="aa"/>
        <w:shd w:val="clear" w:color="auto" w:fill="FFFFFF"/>
        <w:tabs>
          <w:tab w:val="num" w:pos="0"/>
        </w:tabs>
        <w:spacing w:before="0" w:beforeAutospacing="0" w:after="0" w:afterAutospacing="0"/>
        <w:jc w:val="both"/>
        <w:textAlignment w:val="baseline"/>
        <w:rPr>
          <w:color w:val="000000"/>
          <w:sz w:val="18"/>
          <w:szCs w:val="18"/>
        </w:rPr>
      </w:pPr>
      <w:r w:rsidRPr="00AC1D2C">
        <w:rPr>
          <w:color w:val="000000"/>
          <w:sz w:val="18"/>
          <w:szCs w:val="18"/>
        </w:rPr>
        <w:t>- не уклоняться от проведения проверок при осуществлении муниципального контроля;</w:t>
      </w:r>
    </w:p>
    <w:p w:rsidR="00AC1D2C" w:rsidRPr="00AC1D2C" w:rsidRDefault="00AC1D2C" w:rsidP="00AC1D2C">
      <w:pPr>
        <w:pStyle w:val="aa"/>
        <w:shd w:val="clear" w:color="auto" w:fill="FFFFFF"/>
        <w:tabs>
          <w:tab w:val="num" w:pos="0"/>
        </w:tabs>
        <w:spacing w:before="0" w:beforeAutospacing="0" w:after="0" w:afterAutospacing="0"/>
        <w:jc w:val="both"/>
        <w:textAlignment w:val="baseline"/>
        <w:rPr>
          <w:color w:val="000000"/>
          <w:sz w:val="18"/>
          <w:szCs w:val="18"/>
        </w:rPr>
      </w:pPr>
      <w:r w:rsidRPr="00AC1D2C">
        <w:rPr>
          <w:color w:val="000000"/>
          <w:sz w:val="18"/>
          <w:szCs w:val="18"/>
        </w:rPr>
        <w:t>- исполнить в установленный срок предписание Администрации об устранении выявленных нарушений обязательных требований;</w:t>
      </w:r>
    </w:p>
    <w:p w:rsidR="00AC1D2C" w:rsidRPr="00AC1D2C" w:rsidRDefault="00AC1D2C" w:rsidP="00AC1D2C">
      <w:pPr>
        <w:pStyle w:val="aa"/>
        <w:shd w:val="clear" w:color="auto" w:fill="FFFFFF"/>
        <w:tabs>
          <w:tab w:val="num" w:pos="0"/>
        </w:tabs>
        <w:spacing w:before="0" w:beforeAutospacing="0" w:after="0" w:afterAutospacing="0"/>
        <w:jc w:val="both"/>
        <w:textAlignment w:val="baseline"/>
        <w:rPr>
          <w:color w:val="000000"/>
          <w:sz w:val="18"/>
          <w:szCs w:val="18"/>
        </w:rPr>
      </w:pPr>
      <w:r w:rsidRPr="00AC1D2C">
        <w:rPr>
          <w:color w:val="000000"/>
          <w:sz w:val="18"/>
          <w:szCs w:val="18"/>
        </w:rPr>
        <w:t>- исполнять иные обязанности, предусмотренные законодательством Российской Федерации.</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t xml:space="preserve">1.11. Результатом осуществления муниципального контроля является выявление и обеспечение устранения нарушений требований действующего законодательства в области обеспечения сохранности автомобильных дорог, полос отвода автомобильных дорог, придорожных полос автомобильных дорог местного значения в границах населенных пунктов Мошковского сельсовета Бековского района Пензенской области. </w:t>
      </w:r>
    </w:p>
    <w:p w:rsidR="00AC1D2C" w:rsidRPr="00AC1D2C" w:rsidRDefault="00AC1D2C" w:rsidP="00AC1D2C">
      <w:pPr>
        <w:jc w:val="both"/>
        <w:rPr>
          <w:color w:val="000000"/>
          <w:sz w:val="18"/>
          <w:szCs w:val="18"/>
        </w:rPr>
      </w:pPr>
      <w:r w:rsidRPr="00AC1D2C">
        <w:rPr>
          <w:color w:val="000000"/>
          <w:sz w:val="18"/>
          <w:szCs w:val="18"/>
        </w:rPr>
        <w:t xml:space="preserve"> Результатами исполнения муниципального контроля являются:</w:t>
      </w:r>
    </w:p>
    <w:p w:rsidR="00AC1D2C" w:rsidRPr="00AC1D2C" w:rsidRDefault="00AC1D2C" w:rsidP="00AC1D2C">
      <w:pPr>
        <w:jc w:val="both"/>
        <w:rPr>
          <w:color w:val="000000"/>
          <w:sz w:val="18"/>
          <w:szCs w:val="18"/>
        </w:rPr>
      </w:pPr>
      <w:r w:rsidRPr="00AC1D2C">
        <w:rPr>
          <w:color w:val="000000"/>
          <w:sz w:val="18"/>
          <w:szCs w:val="18"/>
        </w:rPr>
        <w:t>- составление акта проверки;</w:t>
      </w:r>
    </w:p>
    <w:p w:rsidR="00AC1D2C" w:rsidRPr="00AC1D2C" w:rsidRDefault="00AC1D2C" w:rsidP="00AC1D2C">
      <w:pPr>
        <w:jc w:val="both"/>
        <w:rPr>
          <w:color w:val="000000"/>
          <w:sz w:val="18"/>
          <w:szCs w:val="18"/>
        </w:rPr>
      </w:pPr>
      <w:r w:rsidRPr="00AC1D2C">
        <w:rPr>
          <w:color w:val="000000"/>
          <w:sz w:val="18"/>
          <w:szCs w:val="18"/>
        </w:rPr>
        <w:t>- оформление и выдача уполномоченным лицом предписания об устранении нарушений с указанием сроков их устранения;</w:t>
      </w:r>
    </w:p>
    <w:p w:rsidR="00AC1D2C" w:rsidRPr="00AC1D2C" w:rsidRDefault="00AC1D2C" w:rsidP="00AC1D2C">
      <w:pPr>
        <w:jc w:val="both"/>
        <w:rPr>
          <w:color w:val="000000"/>
          <w:sz w:val="18"/>
          <w:szCs w:val="18"/>
        </w:rPr>
      </w:pPr>
      <w:r w:rsidRPr="00AC1D2C">
        <w:rPr>
          <w:color w:val="000000"/>
          <w:sz w:val="18"/>
          <w:szCs w:val="18"/>
        </w:rPr>
        <w:t>- фиксация и направление в компетентные органы информации о фактах нарушения действующего законодательства в области обеспечения сохранности автомобильных дорог, а также материалов проверок для принятия соответствующих мер;</w:t>
      </w:r>
    </w:p>
    <w:p w:rsidR="00AC1D2C" w:rsidRPr="00AC1D2C" w:rsidRDefault="00AC1D2C" w:rsidP="00AC1D2C">
      <w:pPr>
        <w:jc w:val="both"/>
        <w:rPr>
          <w:color w:val="000000"/>
          <w:sz w:val="18"/>
          <w:szCs w:val="18"/>
        </w:rPr>
      </w:pPr>
      <w:r w:rsidRPr="00AC1D2C">
        <w:rPr>
          <w:color w:val="000000"/>
          <w:sz w:val="18"/>
          <w:szCs w:val="18"/>
        </w:rPr>
        <w:t>- утверждение и размещение на официальном сайте Администрации программы профилактики нарушений;</w:t>
      </w:r>
    </w:p>
    <w:p w:rsidR="00AC1D2C" w:rsidRPr="00AC1D2C" w:rsidRDefault="00AC1D2C" w:rsidP="00AC1D2C">
      <w:pPr>
        <w:jc w:val="both"/>
        <w:rPr>
          <w:color w:val="000000"/>
          <w:sz w:val="18"/>
          <w:szCs w:val="18"/>
        </w:rPr>
      </w:pPr>
      <w:r w:rsidRPr="00AC1D2C">
        <w:rPr>
          <w:color w:val="000000"/>
          <w:sz w:val="18"/>
          <w:szCs w:val="18"/>
        </w:rPr>
        <w:t>- размещение на официальном сайте Администрации актуального перечня нормативных правовых актов, содержащих обязательные требования;</w:t>
      </w:r>
    </w:p>
    <w:p w:rsidR="00AC1D2C" w:rsidRPr="00AC1D2C" w:rsidRDefault="00AC1D2C" w:rsidP="00AC1D2C">
      <w:pPr>
        <w:jc w:val="both"/>
        <w:rPr>
          <w:color w:val="000000"/>
          <w:sz w:val="18"/>
          <w:szCs w:val="18"/>
        </w:rPr>
      </w:pPr>
      <w:r w:rsidRPr="00AC1D2C">
        <w:rPr>
          <w:color w:val="000000"/>
          <w:sz w:val="18"/>
          <w:szCs w:val="18"/>
        </w:rPr>
        <w:t>- размещение на официальном сайте Администрации обзора практики при осуществления муниципального контроля;</w:t>
      </w:r>
    </w:p>
    <w:p w:rsidR="00AC1D2C" w:rsidRPr="00AC1D2C" w:rsidRDefault="00AC1D2C" w:rsidP="00AC1D2C">
      <w:pPr>
        <w:jc w:val="both"/>
        <w:rPr>
          <w:color w:val="000000"/>
          <w:sz w:val="18"/>
          <w:szCs w:val="18"/>
        </w:rPr>
      </w:pPr>
      <w:r w:rsidRPr="00AC1D2C">
        <w:rPr>
          <w:color w:val="000000"/>
          <w:sz w:val="18"/>
          <w:szCs w:val="18"/>
        </w:rPr>
        <w:t xml:space="preserve">- выдача предостережений о недопустимости нарушений обязательных требований и требований, установленных муниципальными нормативными правовыми актами. </w:t>
      </w:r>
    </w:p>
    <w:p w:rsidR="00AC1D2C" w:rsidRPr="00AC1D2C" w:rsidRDefault="00AC1D2C" w:rsidP="00AC1D2C">
      <w:pPr>
        <w:jc w:val="both"/>
        <w:rPr>
          <w:color w:val="000000"/>
          <w:sz w:val="18"/>
          <w:szCs w:val="18"/>
        </w:rPr>
      </w:pPr>
      <w:r w:rsidRPr="00AC1D2C">
        <w:rPr>
          <w:color w:val="000000"/>
          <w:sz w:val="18"/>
          <w:szCs w:val="18"/>
        </w:rPr>
        <w:lastRenderedPageBreak/>
        <w:t>1.12. Исчерпывающими документами и (или) информацией, истребуемыми в ходе проверки у субъектов контроля, являются:</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t>1) журнал производства работ по содержанию автомобильных работ;</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t>2) журнал ежедневных осмотров автомобильных дорог;</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t>3) исполнительно-техническая документация;</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t>4) приказы о назначении ответственных лиц.</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t>1.13. Исчерпывающей перечень информации, получаемой и запрашиваемой органами муниципального контроля на безвозмездной основе, в том числе в электронной форме, в ходе проверки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установлен распоряжением Правительства РФ от 19.04.2016 № 724-р «Об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AC1D2C" w:rsidRPr="00AC1D2C" w:rsidRDefault="00AC1D2C" w:rsidP="00AC1D2C">
      <w:pPr>
        <w:jc w:val="center"/>
        <w:rPr>
          <w:b/>
          <w:color w:val="000000"/>
          <w:sz w:val="18"/>
          <w:szCs w:val="18"/>
        </w:rPr>
      </w:pPr>
      <w:r w:rsidRPr="00AC1D2C">
        <w:rPr>
          <w:b/>
          <w:color w:val="000000"/>
          <w:sz w:val="18"/>
          <w:szCs w:val="18"/>
        </w:rPr>
        <w:t>II. Требования к порядку осуществления муниципального контроля</w:t>
      </w:r>
    </w:p>
    <w:p w:rsidR="00AC1D2C" w:rsidRPr="00AC1D2C" w:rsidRDefault="00AC1D2C" w:rsidP="00AC1D2C">
      <w:pPr>
        <w:tabs>
          <w:tab w:val="num" w:pos="0"/>
        </w:tabs>
        <w:jc w:val="both"/>
        <w:rPr>
          <w:color w:val="000000"/>
          <w:sz w:val="18"/>
          <w:szCs w:val="18"/>
        </w:rPr>
      </w:pPr>
      <w:r w:rsidRPr="00AC1D2C">
        <w:rPr>
          <w:color w:val="000000"/>
          <w:sz w:val="18"/>
          <w:szCs w:val="18"/>
        </w:rPr>
        <w:t>2.1. Порядок информирования об осуществлении муниципального контроля.</w:t>
      </w:r>
    </w:p>
    <w:p w:rsidR="00AC1D2C" w:rsidRPr="00AC1D2C" w:rsidRDefault="00AC1D2C" w:rsidP="00AC1D2C">
      <w:pPr>
        <w:tabs>
          <w:tab w:val="num" w:pos="0"/>
        </w:tabs>
        <w:jc w:val="both"/>
        <w:rPr>
          <w:color w:val="000000"/>
          <w:sz w:val="18"/>
          <w:szCs w:val="18"/>
        </w:rPr>
      </w:pPr>
      <w:r w:rsidRPr="00AC1D2C">
        <w:rPr>
          <w:color w:val="000000"/>
          <w:sz w:val="18"/>
          <w:szCs w:val="18"/>
        </w:rPr>
        <w:t xml:space="preserve">2.1.1. Органом местного самоуправления, уполномоченным на осуществление муниципального контроля на территории Мошковского сельсовета Бековского района Пензенской области, является Администрация. </w:t>
      </w:r>
    </w:p>
    <w:p w:rsidR="00AC1D2C" w:rsidRPr="00AC1D2C" w:rsidRDefault="00AC1D2C" w:rsidP="00AC1D2C">
      <w:pPr>
        <w:tabs>
          <w:tab w:val="num" w:pos="0"/>
        </w:tabs>
        <w:jc w:val="both"/>
        <w:rPr>
          <w:color w:val="000000"/>
          <w:sz w:val="18"/>
          <w:szCs w:val="18"/>
        </w:rPr>
      </w:pPr>
      <w:r w:rsidRPr="00AC1D2C">
        <w:rPr>
          <w:color w:val="000000"/>
          <w:sz w:val="18"/>
          <w:szCs w:val="18"/>
        </w:rPr>
        <w:t xml:space="preserve">Справочная информация размещена на официальном сайте Администрации - </w:t>
      </w:r>
      <w:r w:rsidRPr="00AC1D2C">
        <w:rPr>
          <w:sz w:val="18"/>
          <w:szCs w:val="18"/>
        </w:rPr>
        <w:t>http://</w:t>
      </w:r>
      <w:r w:rsidRPr="00AC1D2C">
        <w:rPr>
          <w:sz w:val="18"/>
          <w:szCs w:val="18"/>
          <w:lang w:val="en-US"/>
        </w:rPr>
        <w:t>moshkovo</w:t>
      </w:r>
      <w:r w:rsidRPr="00AC1D2C">
        <w:rPr>
          <w:sz w:val="18"/>
          <w:szCs w:val="18"/>
        </w:rPr>
        <w:t>.</w:t>
      </w:r>
      <w:r w:rsidRPr="00AC1D2C">
        <w:rPr>
          <w:sz w:val="18"/>
          <w:szCs w:val="18"/>
          <w:lang w:val="en-US"/>
        </w:rPr>
        <w:t>bekovo</w:t>
      </w:r>
      <w:r w:rsidRPr="00AC1D2C">
        <w:rPr>
          <w:sz w:val="18"/>
          <w:szCs w:val="18"/>
        </w:rPr>
        <w:t>.</w:t>
      </w:r>
      <w:r w:rsidRPr="00AC1D2C">
        <w:rPr>
          <w:sz w:val="18"/>
          <w:szCs w:val="18"/>
          <w:lang w:val="en-US"/>
        </w:rPr>
        <w:t>pnzreg</w:t>
      </w:r>
      <w:r w:rsidRPr="00AC1D2C">
        <w:rPr>
          <w:sz w:val="18"/>
          <w:szCs w:val="18"/>
        </w:rPr>
        <w:t>.</w:t>
      </w:r>
      <w:r w:rsidRPr="00AC1D2C">
        <w:rPr>
          <w:sz w:val="18"/>
          <w:szCs w:val="18"/>
          <w:lang w:val="en-US"/>
        </w:rPr>
        <w:t>ru</w:t>
      </w:r>
      <w:r w:rsidRPr="00AC1D2C">
        <w:rPr>
          <w:sz w:val="18"/>
          <w:szCs w:val="18"/>
        </w:rPr>
        <w:t>/</w:t>
      </w:r>
      <w:r w:rsidRPr="00AC1D2C">
        <w:rPr>
          <w:color w:val="000000"/>
          <w:sz w:val="18"/>
          <w:szCs w:val="18"/>
        </w:rPr>
        <w:t>.</w:t>
      </w:r>
    </w:p>
    <w:p w:rsidR="00AC1D2C" w:rsidRPr="00AC1D2C" w:rsidRDefault="00AC1D2C" w:rsidP="00AC1D2C">
      <w:pPr>
        <w:jc w:val="both"/>
        <w:rPr>
          <w:color w:val="000000"/>
          <w:sz w:val="18"/>
          <w:szCs w:val="18"/>
        </w:rPr>
      </w:pPr>
      <w:r w:rsidRPr="00AC1D2C">
        <w:rPr>
          <w:color w:val="000000"/>
          <w:sz w:val="18"/>
          <w:szCs w:val="18"/>
        </w:rPr>
        <w:t>2.1.2. Информирование о порядке осуществления муниципального контроля может быть реализовано путем:</w:t>
      </w:r>
    </w:p>
    <w:p w:rsidR="00AC1D2C" w:rsidRPr="00AC1D2C" w:rsidRDefault="00AC1D2C" w:rsidP="00AC1D2C">
      <w:pPr>
        <w:jc w:val="both"/>
        <w:rPr>
          <w:color w:val="000000"/>
          <w:sz w:val="18"/>
          <w:szCs w:val="18"/>
        </w:rPr>
      </w:pPr>
      <w:r w:rsidRPr="00AC1D2C">
        <w:rPr>
          <w:color w:val="000000"/>
          <w:sz w:val="18"/>
          <w:szCs w:val="18"/>
        </w:rPr>
        <w:t>1) использования средств телефонной и факсимильной связи, электронной техники (по электронной почте);</w:t>
      </w:r>
    </w:p>
    <w:p w:rsidR="00AC1D2C" w:rsidRPr="00AC1D2C" w:rsidRDefault="00AC1D2C" w:rsidP="00AC1D2C">
      <w:pPr>
        <w:jc w:val="both"/>
        <w:rPr>
          <w:color w:val="000000"/>
          <w:sz w:val="18"/>
          <w:szCs w:val="18"/>
        </w:rPr>
      </w:pPr>
      <w:r w:rsidRPr="00AC1D2C">
        <w:rPr>
          <w:color w:val="000000"/>
          <w:sz w:val="18"/>
          <w:szCs w:val="18"/>
        </w:rPr>
        <w:t>2) посредством размещения информации на официальном сайте Администрации;</w:t>
      </w:r>
    </w:p>
    <w:p w:rsidR="00AC1D2C" w:rsidRPr="00AC1D2C" w:rsidRDefault="00AC1D2C" w:rsidP="00AC1D2C">
      <w:pPr>
        <w:jc w:val="both"/>
        <w:rPr>
          <w:color w:val="000000"/>
          <w:sz w:val="18"/>
          <w:szCs w:val="18"/>
        </w:rPr>
      </w:pPr>
      <w:r w:rsidRPr="00AC1D2C">
        <w:rPr>
          <w:color w:val="000000"/>
          <w:sz w:val="18"/>
          <w:szCs w:val="18"/>
        </w:rPr>
        <w:t>3) использования информационных стендов в помещении Администрации;</w:t>
      </w:r>
    </w:p>
    <w:p w:rsidR="00AC1D2C" w:rsidRPr="00AC1D2C" w:rsidRDefault="00AC1D2C" w:rsidP="00AC1D2C">
      <w:pPr>
        <w:jc w:val="both"/>
        <w:rPr>
          <w:color w:val="000000"/>
          <w:sz w:val="18"/>
          <w:szCs w:val="18"/>
        </w:rPr>
      </w:pPr>
      <w:r w:rsidRPr="00AC1D2C">
        <w:rPr>
          <w:color w:val="000000"/>
          <w:sz w:val="18"/>
          <w:szCs w:val="18"/>
        </w:rPr>
        <w:t>4) посредством размещения информации в региональной государственной информационной системе «Портал государственных и муниципальных услуг (функций) Пензенской области».</w:t>
      </w:r>
    </w:p>
    <w:p w:rsidR="00AC1D2C" w:rsidRPr="00AC1D2C" w:rsidRDefault="00AC1D2C" w:rsidP="00AC1D2C">
      <w:pPr>
        <w:jc w:val="both"/>
        <w:rPr>
          <w:color w:val="000000"/>
          <w:sz w:val="18"/>
          <w:szCs w:val="18"/>
        </w:rPr>
      </w:pPr>
      <w:r w:rsidRPr="00AC1D2C">
        <w:rPr>
          <w:color w:val="000000"/>
          <w:sz w:val="18"/>
          <w:szCs w:val="18"/>
        </w:rPr>
        <w:t>2.1.3. Для получения информации об осуществлении муниципального контроля юридическое лицо, индивидуальный предприниматель, гражданин и иные заинтересованные лица (далее - заявители) обращаются в Администрацию.</w:t>
      </w:r>
    </w:p>
    <w:p w:rsidR="00AC1D2C" w:rsidRPr="00AC1D2C" w:rsidRDefault="00AC1D2C" w:rsidP="00AC1D2C">
      <w:pPr>
        <w:jc w:val="both"/>
        <w:rPr>
          <w:color w:val="000000"/>
          <w:sz w:val="18"/>
          <w:szCs w:val="18"/>
        </w:rPr>
      </w:pPr>
      <w:r w:rsidRPr="00AC1D2C">
        <w:rPr>
          <w:color w:val="000000"/>
          <w:sz w:val="18"/>
          <w:szCs w:val="18"/>
        </w:rPr>
        <w:t>2.1.4. Информация по вопросам осуществления муниципального контроля предоставляется заявителям в устной (лично или по телефону) или письменной форме, в том числе в электронном виде.</w:t>
      </w:r>
    </w:p>
    <w:p w:rsidR="00AC1D2C" w:rsidRPr="00AC1D2C" w:rsidRDefault="00AC1D2C" w:rsidP="00AC1D2C">
      <w:pPr>
        <w:jc w:val="both"/>
        <w:rPr>
          <w:color w:val="000000"/>
          <w:sz w:val="18"/>
          <w:szCs w:val="18"/>
        </w:rPr>
      </w:pPr>
      <w:r w:rsidRPr="00AC1D2C">
        <w:rPr>
          <w:color w:val="000000"/>
          <w:sz w:val="18"/>
          <w:szCs w:val="18"/>
        </w:rPr>
        <w:t>При ответах по телефону уполномоченное лицо, подробно,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содержать информацию о фамилии, имени, отчестве (при наличии) и должности принявшего телефонный звонок.</w:t>
      </w:r>
    </w:p>
    <w:p w:rsidR="00AC1D2C" w:rsidRPr="00AC1D2C" w:rsidRDefault="00AC1D2C" w:rsidP="00AC1D2C">
      <w:pPr>
        <w:jc w:val="both"/>
        <w:rPr>
          <w:color w:val="000000"/>
          <w:sz w:val="18"/>
          <w:szCs w:val="18"/>
        </w:rPr>
      </w:pPr>
      <w:r w:rsidRPr="00AC1D2C">
        <w:rPr>
          <w:color w:val="000000"/>
          <w:sz w:val="18"/>
          <w:szCs w:val="18"/>
        </w:rPr>
        <w:t>При обращении за информацией заявителя лично уполномоченные лица, органа местного самоуправления обязаны принять его в соответствии с графиком работы Администрации. Продолжительность приема при личном обращении - 15 минут. Время ожидания в очереди при личном обращении не должно превышать 15 минут. Если для подготовки ответа требуется продолжительное время, уполномоченное лицо, осуществляющие устное информирование, предлагает заявителю обратиться за необходимой информацией в письменной форме, либо назначает другое удобное для заявителя время для устного информирования в соответствии с графиком работы Администрации.</w:t>
      </w:r>
    </w:p>
    <w:p w:rsidR="00AC1D2C" w:rsidRPr="00AC1D2C" w:rsidRDefault="00AC1D2C" w:rsidP="00AC1D2C">
      <w:pPr>
        <w:autoSpaceDE w:val="0"/>
        <w:autoSpaceDN w:val="0"/>
        <w:jc w:val="both"/>
        <w:rPr>
          <w:color w:val="000000"/>
          <w:sz w:val="18"/>
          <w:szCs w:val="18"/>
        </w:rPr>
      </w:pPr>
      <w:r w:rsidRPr="00AC1D2C">
        <w:rPr>
          <w:color w:val="000000"/>
          <w:sz w:val="18"/>
          <w:szCs w:val="18"/>
        </w:rPr>
        <w:t>2.1.5. Подробную информацию по вопросам осуществления муниципального контроля, сведений о ходе его исполнения можно получить на официальном сайте Администрации, в федеральной государственной информационной системе «Единый портал государственных и муниципальных услуг» (</w:t>
      </w:r>
      <w:hyperlink r:id="rId30" w:history="1">
        <w:r w:rsidRPr="00AC1D2C">
          <w:rPr>
            <w:color w:val="000000"/>
            <w:sz w:val="18"/>
            <w:szCs w:val="18"/>
          </w:rPr>
          <w:t>www.gosuslugi.ru</w:t>
        </w:r>
      </w:hyperlink>
      <w:r w:rsidRPr="00AC1D2C">
        <w:rPr>
          <w:color w:val="000000"/>
          <w:sz w:val="18"/>
          <w:szCs w:val="18"/>
        </w:rPr>
        <w:t>) и (или) в региональной государственной информационной системе: «Портал государственных и муниципальных услуг (функций) Пензенской области» (</w:t>
      </w:r>
      <w:hyperlink r:id="rId31" w:history="1">
        <w:r w:rsidRPr="00AC1D2C">
          <w:rPr>
            <w:color w:val="000000"/>
            <w:sz w:val="18"/>
            <w:szCs w:val="18"/>
          </w:rPr>
          <w:t>www.gosuslugi.pnzreg.ru</w:t>
        </w:r>
      </w:hyperlink>
      <w:r w:rsidRPr="00AC1D2C">
        <w:rPr>
          <w:color w:val="000000"/>
          <w:sz w:val="18"/>
          <w:szCs w:val="18"/>
        </w:rPr>
        <w:t>).</w:t>
      </w:r>
    </w:p>
    <w:p w:rsidR="00AC1D2C" w:rsidRPr="00AC1D2C" w:rsidRDefault="00AC1D2C" w:rsidP="00AC1D2C">
      <w:pPr>
        <w:jc w:val="both"/>
        <w:rPr>
          <w:color w:val="000000"/>
          <w:sz w:val="18"/>
          <w:szCs w:val="18"/>
        </w:rPr>
      </w:pPr>
      <w:r w:rsidRPr="00AC1D2C">
        <w:rPr>
          <w:color w:val="000000"/>
          <w:sz w:val="18"/>
          <w:szCs w:val="18"/>
        </w:rPr>
        <w:t>2.1.6. Информирование граждан о процедуре осуществления муниципального контроля осуществляется также путем оформления информационных стендов.</w:t>
      </w:r>
    </w:p>
    <w:p w:rsidR="00AC1D2C" w:rsidRPr="00AC1D2C" w:rsidRDefault="00AC1D2C" w:rsidP="00AC1D2C">
      <w:pPr>
        <w:jc w:val="both"/>
        <w:rPr>
          <w:color w:val="000000"/>
          <w:sz w:val="18"/>
          <w:szCs w:val="18"/>
        </w:rPr>
      </w:pPr>
      <w:r w:rsidRPr="00AC1D2C">
        <w:rPr>
          <w:color w:val="000000"/>
          <w:sz w:val="18"/>
          <w:szCs w:val="18"/>
        </w:rPr>
        <w:t>2.2. Срок осуществления мероприятий муниципального контроля.</w:t>
      </w:r>
    </w:p>
    <w:p w:rsidR="00AC1D2C" w:rsidRPr="00AC1D2C" w:rsidRDefault="00AC1D2C" w:rsidP="00AC1D2C">
      <w:pPr>
        <w:jc w:val="both"/>
        <w:rPr>
          <w:color w:val="000000"/>
          <w:sz w:val="18"/>
          <w:szCs w:val="18"/>
        </w:rPr>
      </w:pPr>
      <w:r w:rsidRPr="00AC1D2C">
        <w:rPr>
          <w:color w:val="000000"/>
          <w:sz w:val="18"/>
          <w:szCs w:val="18"/>
        </w:rPr>
        <w:t>2.2.1. Сроки осуществления мероприятий муниципального контроля:</w:t>
      </w:r>
    </w:p>
    <w:p w:rsidR="00AC1D2C" w:rsidRPr="00AC1D2C" w:rsidRDefault="00AC1D2C" w:rsidP="00AC1D2C">
      <w:pPr>
        <w:jc w:val="both"/>
        <w:rPr>
          <w:color w:val="000000"/>
          <w:sz w:val="18"/>
          <w:szCs w:val="18"/>
        </w:rPr>
      </w:pPr>
      <w:r w:rsidRPr="00AC1D2C">
        <w:rPr>
          <w:color w:val="000000"/>
          <w:sz w:val="18"/>
          <w:szCs w:val="18"/>
        </w:rPr>
        <w:t>- для юридических лиц и индивидуальных предпринимателей составляет – не более 20 рабочих дней;</w:t>
      </w:r>
    </w:p>
    <w:p w:rsidR="00AC1D2C" w:rsidRPr="00AC1D2C" w:rsidRDefault="00AC1D2C" w:rsidP="00AC1D2C">
      <w:pPr>
        <w:jc w:val="both"/>
        <w:rPr>
          <w:color w:val="000000"/>
          <w:sz w:val="18"/>
          <w:szCs w:val="18"/>
        </w:rPr>
      </w:pPr>
      <w:r w:rsidRPr="00AC1D2C">
        <w:rPr>
          <w:color w:val="000000"/>
          <w:sz w:val="18"/>
          <w:szCs w:val="18"/>
        </w:rPr>
        <w:t>- для граждан 30 календарных дней.</w:t>
      </w:r>
    </w:p>
    <w:p w:rsidR="00AC1D2C" w:rsidRPr="00AC1D2C" w:rsidRDefault="00AC1D2C" w:rsidP="00AC1D2C">
      <w:pPr>
        <w:jc w:val="both"/>
        <w:rPr>
          <w:color w:val="000000"/>
          <w:sz w:val="18"/>
          <w:szCs w:val="18"/>
        </w:rPr>
      </w:pPr>
      <w:r w:rsidRPr="00AC1D2C">
        <w:rPr>
          <w:color w:val="000000"/>
          <w:sz w:val="18"/>
          <w:szCs w:val="18"/>
        </w:rPr>
        <w:t>2.2.2.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t>2.2.3. В случае необходимости при проведении проверки, указанной в под</w:t>
      </w:r>
      <w:hyperlink r:id="rId32" w:history="1">
        <w:r w:rsidRPr="00AC1D2C">
          <w:rPr>
            <w:color w:val="000000"/>
            <w:sz w:val="18"/>
            <w:szCs w:val="18"/>
          </w:rPr>
          <w:t>пункте 2</w:t>
        </w:r>
      </w:hyperlink>
      <w:r w:rsidRPr="00AC1D2C">
        <w:rPr>
          <w:color w:val="000000"/>
          <w:sz w:val="18"/>
          <w:szCs w:val="18"/>
        </w:rPr>
        <w:t>.2.2 Административного регламента, получения документов и (или) информации в рамках межведомственного информационного взаимодействия проведение проверки может быть приостановлено главой Администрации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t>2.2.4. На период действия срока приостановления проведения проверки приостанавливаются связанные с указанной проверкой действия Администрации на территории, в зданиях, строениях, сооружениях, помещениях, на иных объектах субъекта малого предпринимательства.</w:t>
      </w:r>
    </w:p>
    <w:p w:rsidR="00AC1D2C" w:rsidRPr="00AC1D2C" w:rsidRDefault="00AC1D2C" w:rsidP="00AC1D2C">
      <w:pPr>
        <w:jc w:val="both"/>
        <w:rPr>
          <w:color w:val="000000"/>
          <w:sz w:val="18"/>
          <w:szCs w:val="18"/>
        </w:rPr>
      </w:pPr>
      <w:r w:rsidRPr="00AC1D2C">
        <w:rPr>
          <w:color w:val="000000"/>
          <w:sz w:val="18"/>
          <w:szCs w:val="18"/>
        </w:rPr>
        <w:t>2.2.5.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уполномоченного лица, проводящего выездную плановую проверку, срок проведения выездной плановой проверки может быть продлен главой Администрации, но не более чем на двадцать рабочих дней, в отношении малых предприятий не более чем на пятьдесят часов, микропредприятий не более чем на пятнадцать часов.</w:t>
      </w:r>
    </w:p>
    <w:p w:rsidR="00AC1D2C" w:rsidRPr="00AC1D2C" w:rsidRDefault="00AC1D2C" w:rsidP="00AC1D2C">
      <w:pPr>
        <w:jc w:val="both"/>
        <w:rPr>
          <w:color w:val="000000"/>
          <w:sz w:val="18"/>
          <w:szCs w:val="18"/>
        </w:rPr>
      </w:pPr>
      <w:r w:rsidRPr="00AC1D2C">
        <w:rPr>
          <w:color w:val="000000"/>
          <w:sz w:val="18"/>
          <w:szCs w:val="18"/>
        </w:rPr>
        <w:t xml:space="preserve">2.3. Плата за осуществление муниципального контроля не взимается. </w:t>
      </w:r>
    </w:p>
    <w:p w:rsidR="00AC1D2C" w:rsidRPr="00AC1D2C" w:rsidRDefault="00AC1D2C" w:rsidP="00AC1D2C">
      <w:pPr>
        <w:jc w:val="both"/>
        <w:rPr>
          <w:color w:val="000000"/>
          <w:sz w:val="18"/>
          <w:szCs w:val="18"/>
        </w:rPr>
      </w:pPr>
      <w:r w:rsidRPr="00AC1D2C">
        <w:rPr>
          <w:color w:val="000000"/>
          <w:sz w:val="18"/>
          <w:szCs w:val="18"/>
        </w:rPr>
        <w:t>2.4. В 2020 году проверки проводятся с учетом особенностей, установленных постановлением Правительства Российской Федерации от 03.04.2020 № 438 «Об особенностях осуществления в 2020 году государственного контроля (надзора), муниципального контроля и о внесении изменения в пункт 7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(с последующими изменениями).</w:t>
      </w:r>
    </w:p>
    <w:p w:rsidR="00AC1D2C" w:rsidRPr="00AC1D2C" w:rsidRDefault="00AC1D2C" w:rsidP="00AC1D2C">
      <w:pPr>
        <w:jc w:val="center"/>
        <w:rPr>
          <w:b/>
          <w:color w:val="000000"/>
          <w:sz w:val="18"/>
          <w:szCs w:val="18"/>
        </w:rPr>
      </w:pPr>
      <w:r w:rsidRPr="00AC1D2C">
        <w:rPr>
          <w:b/>
          <w:color w:val="000000"/>
          <w:sz w:val="18"/>
          <w:szCs w:val="1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AC1D2C" w:rsidRPr="00AC1D2C" w:rsidRDefault="00AC1D2C" w:rsidP="00AC1D2C">
      <w:pPr>
        <w:jc w:val="both"/>
        <w:rPr>
          <w:color w:val="000000"/>
          <w:sz w:val="18"/>
          <w:szCs w:val="18"/>
        </w:rPr>
      </w:pPr>
      <w:r w:rsidRPr="00AC1D2C">
        <w:rPr>
          <w:color w:val="000000"/>
          <w:sz w:val="18"/>
          <w:szCs w:val="18"/>
        </w:rPr>
        <w:lastRenderedPageBreak/>
        <w:t>3.1. Осуществление муниципального контроля включает в себя следующие административные процедуры:</w:t>
      </w:r>
    </w:p>
    <w:p w:rsidR="00AC1D2C" w:rsidRPr="00AC1D2C" w:rsidRDefault="00AC1D2C" w:rsidP="00AC1D2C">
      <w:pPr>
        <w:tabs>
          <w:tab w:val="num" w:pos="0"/>
        </w:tabs>
        <w:jc w:val="both"/>
        <w:rPr>
          <w:color w:val="000000"/>
          <w:sz w:val="18"/>
          <w:szCs w:val="18"/>
        </w:rPr>
      </w:pPr>
      <w:r w:rsidRPr="00AC1D2C">
        <w:rPr>
          <w:color w:val="000000"/>
          <w:sz w:val="18"/>
          <w:szCs w:val="18"/>
        </w:rPr>
        <w:t>- подготовка и утверждение ежегодных планов проведения плановых проверок;</w:t>
      </w:r>
    </w:p>
    <w:p w:rsidR="00AC1D2C" w:rsidRPr="00AC1D2C" w:rsidRDefault="00AC1D2C" w:rsidP="00AC1D2C">
      <w:pPr>
        <w:tabs>
          <w:tab w:val="num" w:pos="0"/>
        </w:tabs>
        <w:jc w:val="both"/>
        <w:rPr>
          <w:color w:val="000000"/>
          <w:sz w:val="18"/>
          <w:szCs w:val="18"/>
        </w:rPr>
      </w:pPr>
      <w:r w:rsidRPr="00AC1D2C">
        <w:rPr>
          <w:color w:val="000000"/>
          <w:sz w:val="18"/>
          <w:szCs w:val="18"/>
        </w:rPr>
        <w:t>- принятие решения о проведении проверки и подготовка к проведению проверки;</w:t>
      </w:r>
    </w:p>
    <w:p w:rsidR="00AC1D2C" w:rsidRPr="00AC1D2C" w:rsidRDefault="00AC1D2C" w:rsidP="00AC1D2C">
      <w:pPr>
        <w:tabs>
          <w:tab w:val="num" w:pos="0"/>
        </w:tabs>
        <w:jc w:val="both"/>
        <w:rPr>
          <w:color w:val="000000"/>
          <w:sz w:val="18"/>
          <w:szCs w:val="18"/>
        </w:rPr>
      </w:pPr>
      <w:r w:rsidRPr="00AC1D2C">
        <w:rPr>
          <w:color w:val="000000"/>
          <w:sz w:val="18"/>
          <w:szCs w:val="18"/>
        </w:rPr>
        <w:t>- проведение проверки и составление акта проверки;</w:t>
      </w:r>
    </w:p>
    <w:p w:rsidR="00AC1D2C" w:rsidRPr="00AC1D2C" w:rsidRDefault="00AC1D2C" w:rsidP="00AC1D2C">
      <w:pPr>
        <w:tabs>
          <w:tab w:val="num" w:pos="0"/>
        </w:tabs>
        <w:jc w:val="both"/>
        <w:rPr>
          <w:color w:val="000000"/>
          <w:sz w:val="18"/>
          <w:szCs w:val="18"/>
        </w:rPr>
      </w:pPr>
      <w:r w:rsidRPr="00AC1D2C">
        <w:rPr>
          <w:color w:val="000000"/>
          <w:sz w:val="18"/>
          <w:szCs w:val="18"/>
        </w:rPr>
        <w:t>- принятие мер при выявлении нарушений в деятельности субъектов контроля;</w:t>
      </w:r>
    </w:p>
    <w:p w:rsidR="00AC1D2C" w:rsidRPr="00AC1D2C" w:rsidRDefault="00AC1D2C" w:rsidP="00AC1D2C">
      <w:pPr>
        <w:tabs>
          <w:tab w:val="num" w:pos="0"/>
        </w:tabs>
        <w:jc w:val="both"/>
        <w:rPr>
          <w:color w:val="000000"/>
          <w:sz w:val="18"/>
          <w:szCs w:val="18"/>
        </w:rPr>
      </w:pPr>
      <w:r w:rsidRPr="00AC1D2C">
        <w:rPr>
          <w:color w:val="000000"/>
          <w:sz w:val="18"/>
          <w:szCs w:val="18"/>
        </w:rPr>
        <w:t>- организация и проведение мероприятий по контролю без взаимодействия с юридическими лицами, индивидуальными предпринимателями;</w:t>
      </w:r>
    </w:p>
    <w:p w:rsidR="00AC1D2C" w:rsidRPr="00AC1D2C" w:rsidRDefault="00AC1D2C" w:rsidP="00AC1D2C">
      <w:pPr>
        <w:tabs>
          <w:tab w:val="num" w:pos="0"/>
        </w:tabs>
        <w:jc w:val="both"/>
        <w:rPr>
          <w:color w:val="000000"/>
          <w:sz w:val="18"/>
          <w:szCs w:val="18"/>
        </w:rPr>
      </w:pPr>
      <w:r w:rsidRPr="00AC1D2C">
        <w:rPr>
          <w:color w:val="000000"/>
          <w:sz w:val="18"/>
          <w:szCs w:val="18"/>
        </w:rPr>
        <w:t xml:space="preserve">- внесение информации в единый реестр проверок; </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 осуществление муниципального контроля в отношении граждан;</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 организация мероприятий по профилактики нарушений обязательных требований;</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 формирование программы профилактики нарушений обязательных требований.</w:t>
      </w:r>
    </w:p>
    <w:p w:rsidR="00AC1D2C" w:rsidRPr="00AC1D2C" w:rsidRDefault="00AC1D2C" w:rsidP="00AC1D2C">
      <w:pPr>
        <w:jc w:val="both"/>
        <w:rPr>
          <w:color w:val="000000"/>
          <w:sz w:val="18"/>
          <w:szCs w:val="18"/>
        </w:rPr>
      </w:pPr>
      <w:r w:rsidRPr="00AC1D2C">
        <w:rPr>
          <w:color w:val="000000"/>
          <w:sz w:val="18"/>
          <w:szCs w:val="18"/>
        </w:rPr>
        <w:t>3.2. Подготовка и утверждение ежегодных планов проведения плановых проверок.</w:t>
      </w:r>
    </w:p>
    <w:p w:rsidR="00AC1D2C" w:rsidRPr="00AC1D2C" w:rsidRDefault="00AC1D2C" w:rsidP="00AC1D2C">
      <w:pPr>
        <w:jc w:val="both"/>
        <w:rPr>
          <w:color w:val="000000"/>
          <w:sz w:val="18"/>
          <w:szCs w:val="18"/>
        </w:rPr>
      </w:pPr>
      <w:r w:rsidRPr="00AC1D2C">
        <w:rPr>
          <w:color w:val="000000"/>
          <w:sz w:val="18"/>
          <w:szCs w:val="18"/>
        </w:rPr>
        <w:t>3.2.1. Основанием для начала исполнения административной процедуры является формирование ежегодного плана проверок.</w:t>
      </w:r>
    </w:p>
    <w:p w:rsidR="00AC1D2C" w:rsidRPr="00AC1D2C" w:rsidRDefault="00AC1D2C" w:rsidP="00AC1D2C">
      <w:pPr>
        <w:jc w:val="both"/>
        <w:rPr>
          <w:color w:val="000000"/>
          <w:sz w:val="18"/>
          <w:szCs w:val="18"/>
        </w:rPr>
      </w:pPr>
      <w:r w:rsidRPr="00AC1D2C">
        <w:rPr>
          <w:color w:val="000000"/>
          <w:sz w:val="18"/>
          <w:szCs w:val="18"/>
        </w:rPr>
        <w:t>Основанием для включения плановой проверки в ежегодный план проведения плановых проверок является истечение трех лет со дня:</w:t>
      </w:r>
    </w:p>
    <w:p w:rsidR="00AC1D2C" w:rsidRPr="00AC1D2C" w:rsidRDefault="00AC1D2C" w:rsidP="00AC1D2C">
      <w:pPr>
        <w:jc w:val="both"/>
        <w:rPr>
          <w:color w:val="000000"/>
          <w:sz w:val="18"/>
          <w:szCs w:val="18"/>
        </w:rPr>
      </w:pPr>
      <w:r w:rsidRPr="00AC1D2C">
        <w:rPr>
          <w:color w:val="000000"/>
          <w:sz w:val="18"/>
          <w:szCs w:val="18"/>
        </w:rPr>
        <w:t>1) государственной регистрации юридического лица, индивидуального предпринимателя;</w:t>
      </w:r>
    </w:p>
    <w:p w:rsidR="00AC1D2C" w:rsidRPr="00AC1D2C" w:rsidRDefault="00AC1D2C" w:rsidP="00AC1D2C">
      <w:pPr>
        <w:jc w:val="both"/>
        <w:rPr>
          <w:color w:val="000000"/>
          <w:sz w:val="18"/>
          <w:szCs w:val="18"/>
        </w:rPr>
      </w:pPr>
      <w:r w:rsidRPr="00AC1D2C">
        <w:rPr>
          <w:color w:val="000000"/>
          <w:sz w:val="18"/>
          <w:szCs w:val="18"/>
        </w:rPr>
        <w:t>2) окончания проведения последней плановой проверки юридического лица, индивидуального предпринимателя;</w:t>
      </w:r>
    </w:p>
    <w:p w:rsidR="00AC1D2C" w:rsidRPr="00AC1D2C" w:rsidRDefault="00AC1D2C" w:rsidP="00AC1D2C">
      <w:pPr>
        <w:autoSpaceDE w:val="0"/>
        <w:autoSpaceDN w:val="0"/>
        <w:adjustRightInd w:val="0"/>
        <w:jc w:val="both"/>
        <w:rPr>
          <w:rFonts w:eastAsia="Calibri"/>
          <w:color w:val="000000"/>
          <w:sz w:val="18"/>
          <w:szCs w:val="18"/>
          <w:lang w:eastAsia="en-US"/>
        </w:rPr>
      </w:pPr>
      <w:r w:rsidRPr="00AC1D2C">
        <w:rPr>
          <w:rFonts w:eastAsia="Calibri"/>
          <w:color w:val="000000"/>
          <w:sz w:val="18"/>
          <w:szCs w:val="18"/>
          <w:lang w:eastAsia="en-US"/>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в соответствующей сфере деятельности орган государственного контроля (надзора)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AC1D2C" w:rsidRPr="00AC1D2C" w:rsidRDefault="00AC1D2C" w:rsidP="00AC1D2C">
      <w:pPr>
        <w:jc w:val="both"/>
        <w:rPr>
          <w:color w:val="000000"/>
          <w:sz w:val="18"/>
          <w:szCs w:val="18"/>
        </w:rPr>
      </w:pPr>
      <w:r w:rsidRPr="00AC1D2C">
        <w:rPr>
          <w:color w:val="000000"/>
          <w:sz w:val="18"/>
          <w:szCs w:val="18"/>
        </w:rPr>
        <w:t>3.2.2. Проект ежегодного плана проведения плановых проверок подготавливается уполномоченным лицом.</w:t>
      </w:r>
    </w:p>
    <w:p w:rsidR="00AC1D2C" w:rsidRPr="00AC1D2C" w:rsidRDefault="00AC1D2C" w:rsidP="00AC1D2C">
      <w:pPr>
        <w:jc w:val="both"/>
        <w:rPr>
          <w:color w:val="000000"/>
          <w:sz w:val="18"/>
          <w:szCs w:val="18"/>
        </w:rPr>
      </w:pPr>
      <w:r w:rsidRPr="00AC1D2C">
        <w:rPr>
          <w:color w:val="000000"/>
          <w:sz w:val="18"/>
          <w:szCs w:val="18"/>
        </w:rPr>
        <w:t>Типовая форма ежегодного плана проведения плановых проверок юридических лиц, индивидуальных предпринимателей установлена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индивидуальных предпринимателей».</w:t>
      </w:r>
    </w:p>
    <w:p w:rsidR="00AC1D2C" w:rsidRPr="00AC1D2C" w:rsidRDefault="00AC1D2C" w:rsidP="00AC1D2C">
      <w:pPr>
        <w:jc w:val="both"/>
        <w:rPr>
          <w:color w:val="000000"/>
          <w:sz w:val="18"/>
          <w:szCs w:val="18"/>
        </w:rPr>
      </w:pPr>
      <w:r w:rsidRPr="00AC1D2C">
        <w:rPr>
          <w:color w:val="000000"/>
          <w:sz w:val="18"/>
          <w:szCs w:val="18"/>
        </w:rPr>
        <w:t>3.2.3. В срок до 1 сентября года, предшествующего году проведения плановых проверок, Администрация направляет проект ежегодного плана проведения плановых проверок в прокуратуру.</w:t>
      </w:r>
    </w:p>
    <w:p w:rsidR="00AC1D2C" w:rsidRPr="00AC1D2C" w:rsidRDefault="00AC1D2C" w:rsidP="00AC1D2C">
      <w:pPr>
        <w:jc w:val="both"/>
        <w:rPr>
          <w:color w:val="000000"/>
          <w:sz w:val="18"/>
          <w:szCs w:val="18"/>
        </w:rPr>
      </w:pPr>
      <w:r w:rsidRPr="00AC1D2C">
        <w:rPr>
          <w:color w:val="000000"/>
          <w:sz w:val="18"/>
          <w:szCs w:val="18"/>
        </w:rPr>
        <w:t>При поступлении от прокуратуры предложений об устранении выявленных замечаний и о проведении при возможности в отношении отдельных юридических лиц, индивидуальных предпринимателей, совместных плановых проверок, Администрация рассматривает указанные предложения и по итогам их рассмотрения до 1 ноября года, предшествующего году проведения плановых проверок, направляет в прокуратуру утвержденный ежегодный план проведения плановых проверок.</w:t>
      </w:r>
    </w:p>
    <w:p w:rsidR="00AC1D2C" w:rsidRPr="00AC1D2C" w:rsidRDefault="00AC1D2C" w:rsidP="00AC1D2C">
      <w:pPr>
        <w:jc w:val="both"/>
        <w:rPr>
          <w:color w:val="000000"/>
          <w:sz w:val="18"/>
          <w:szCs w:val="18"/>
        </w:rPr>
      </w:pPr>
      <w:r w:rsidRPr="00AC1D2C">
        <w:rPr>
          <w:color w:val="000000"/>
          <w:sz w:val="18"/>
          <w:szCs w:val="18"/>
        </w:rPr>
        <w:t>3.2.4. Утвержденный ежегодный план проведения проверок доводится до сведения заинтересованных лиц посредством его размещения на официальном сайте Администрации.</w:t>
      </w:r>
    </w:p>
    <w:p w:rsidR="00AC1D2C" w:rsidRPr="00AC1D2C" w:rsidRDefault="00AC1D2C" w:rsidP="00AC1D2C">
      <w:pPr>
        <w:jc w:val="both"/>
        <w:rPr>
          <w:color w:val="000000"/>
          <w:sz w:val="18"/>
          <w:szCs w:val="18"/>
        </w:rPr>
      </w:pPr>
      <w:r w:rsidRPr="00AC1D2C">
        <w:rPr>
          <w:color w:val="000000"/>
          <w:sz w:val="18"/>
          <w:szCs w:val="18"/>
        </w:rPr>
        <w:t xml:space="preserve">3.2.5. Результатом выполнения данной административной процедуры является утверждение плана проведения плановых проверок. </w:t>
      </w:r>
    </w:p>
    <w:p w:rsidR="00AC1D2C" w:rsidRPr="00AC1D2C" w:rsidRDefault="00AC1D2C" w:rsidP="00AC1D2C">
      <w:pPr>
        <w:jc w:val="both"/>
        <w:rPr>
          <w:color w:val="000000"/>
          <w:sz w:val="18"/>
          <w:szCs w:val="18"/>
        </w:rPr>
      </w:pPr>
      <w:r w:rsidRPr="00AC1D2C">
        <w:rPr>
          <w:color w:val="000000"/>
          <w:sz w:val="18"/>
          <w:szCs w:val="18"/>
        </w:rPr>
        <w:t>3.2.6. Фиксацией результатов административной процедуры является размещение на официальном сайте Администрации и на информационных стендах по месту нахождения Администрации ежегодного плана проведения плановых проверок.</w:t>
      </w:r>
    </w:p>
    <w:p w:rsidR="00AC1D2C" w:rsidRPr="00AC1D2C" w:rsidRDefault="00AC1D2C" w:rsidP="00AC1D2C">
      <w:pPr>
        <w:jc w:val="both"/>
        <w:rPr>
          <w:color w:val="000000"/>
          <w:sz w:val="18"/>
          <w:szCs w:val="18"/>
        </w:rPr>
      </w:pPr>
      <w:r w:rsidRPr="00AC1D2C">
        <w:rPr>
          <w:color w:val="000000"/>
          <w:sz w:val="18"/>
          <w:szCs w:val="18"/>
        </w:rPr>
        <w:t>3.2.7. Срок выполнения административной процедуры по подготовке и утверждению ежегодных планов проведения плановых проверок – до 1 ноября года, предшествующего году проведения плановых проверок.</w:t>
      </w:r>
    </w:p>
    <w:p w:rsidR="00AC1D2C" w:rsidRPr="00AC1D2C" w:rsidRDefault="00AC1D2C" w:rsidP="00AC1D2C">
      <w:pPr>
        <w:jc w:val="both"/>
        <w:rPr>
          <w:color w:val="000000"/>
          <w:sz w:val="18"/>
          <w:szCs w:val="18"/>
        </w:rPr>
      </w:pPr>
      <w:r w:rsidRPr="00AC1D2C">
        <w:rPr>
          <w:color w:val="000000"/>
          <w:sz w:val="18"/>
          <w:szCs w:val="18"/>
        </w:rPr>
        <w:t>3.3. Принятие решения о проведении проверки и подготовка к проведению проверки.</w:t>
      </w:r>
    </w:p>
    <w:p w:rsidR="00AC1D2C" w:rsidRPr="00AC1D2C" w:rsidRDefault="00AC1D2C" w:rsidP="00AC1D2C">
      <w:pPr>
        <w:jc w:val="both"/>
        <w:rPr>
          <w:color w:val="000000"/>
          <w:sz w:val="18"/>
          <w:szCs w:val="18"/>
        </w:rPr>
      </w:pPr>
      <w:r w:rsidRPr="00AC1D2C">
        <w:rPr>
          <w:color w:val="000000"/>
          <w:sz w:val="18"/>
          <w:szCs w:val="18"/>
        </w:rPr>
        <w:t>3.3.1. Основанием для начала административной процедуры по принятию решения о проведении плановой проверки и подготовке к проведению плановой проверки является наступление даты проведения проверки в соответствии с ежегодным планом проведения плановых проверок юридических лиц и индивидуальных предпринимателей.</w:t>
      </w:r>
    </w:p>
    <w:p w:rsidR="00AC1D2C" w:rsidRPr="00AC1D2C" w:rsidRDefault="00AC1D2C" w:rsidP="00AC1D2C">
      <w:pPr>
        <w:jc w:val="both"/>
        <w:rPr>
          <w:color w:val="000000"/>
          <w:sz w:val="18"/>
          <w:szCs w:val="18"/>
        </w:rPr>
      </w:pPr>
      <w:r w:rsidRPr="00AC1D2C">
        <w:rPr>
          <w:color w:val="000000"/>
          <w:sz w:val="18"/>
          <w:szCs w:val="18"/>
        </w:rPr>
        <w:t>3.3.2. Основаниями для начала административной процедуры по принятию решения о проведении внеплановой проверки субъектов контроля и подготовке к проведению внеплановой проверки являются:</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2) мотивированное представление уполномоченного лица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Администрацию обращений и заявлений граждан,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t>Уполномоченное лицо, ответственное за проведение внеплановой проверки, готовит проект заявления о согласовании проведения внеплановой выездной проверки с органом прокуратуры (далее - заявление о согласовании) в случаях проведения внеплановой проверки по основаниям, указанным в абзацах четыре и пять подпункта 3.3.2 Административного регламента.</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t>Проект заявления о согласовании представляется на подпись главе Администрация в день подписания распоряжения о проведении внеплановой выездной проверки.</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lastRenderedPageBreak/>
        <w:t>В день подписания распоряжения о проведении внеплановой выездной проверки главой Администрации, уполномоченное лицо, в целях согласования ее проведения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субъекта контроля заявление о согласовании. К этому заявлению прилагаются копия распоряжения Администрации о проведении внеплановой выездной проверки и документы, которые содержат сведения, послужившие основанием ее проведения.</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в момент совершения таких нарушений в связи с необходимостью принятия неотложных мер, Администрации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абзацем восьмым подпунктом 3.3.2 Административного регламента, в органы прокуратуры в течение двадцати четырех часов.</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t>3.3.3. 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подпункте 3.3.2 Административного регламента, не могут служить основанием для проведения внеплановой проверки. В случае, если изложенная в обращении или заявлении информация может в соответствии с подпунктом 3.3.2 Административного регламента являться основанием для проведения внеплановой проверки, уполномоченное лицо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AC1D2C" w:rsidRPr="00AC1D2C" w:rsidRDefault="00AC1D2C" w:rsidP="00AC1D2C">
      <w:pPr>
        <w:jc w:val="both"/>
        <w:rPr>
          <w:color w:val="000000"/>
          <w:sz w:val="18"/>
          <w:szCs w:val="18"/>
        </w:rPr>
      </w:pPr>
      <w:r w:rsidRPr="00AC1D2C">
        <w:rPr>
          <w:color w:val="000000"/>
          <w:sz w:val="18"/>
          <w:szCs w:val="18"/>
        </w:rPr>
        <w:t>3.3.4. При отсутствии достоверной информации о лице, допустившем нарушение обязательных требований, достаточных данных о фактах, указанных в подпункте 3.3.2 Административного регламента, уполномоченными лицами Администрации может быть проведена предварительная проверка поступившей информации. 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Администрации,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Администрации.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AC1D2C" w:rsidRPr="00AC1D2C" w:rsidRDefault="00AC1D2C" w:rsidP="00AC1D2C">
      <w:pPr>
        <w:jc w:val="both"/>
        <w:rPr>
          <w:color w:val="000000"/>
          <w:sz w:val="18"/>
          <w:szCs w:val="18"/>
        </w:rPr>
      </w:pPr>
      <w:r w:rsidRPr="00AC1D2C">
        <w:rPr>
          <w:color w:val="000000"/>
          <w:sz w:val="18"/>
          <w:szCs w:val="18"/>
        </w:rPr>
        <w:t>3.3.5. 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подпункте 3.3.2 Административного регламента, уполномоченное лицо Администрации подготавливает мотивированное представление о назначении внеплановой проверки по основаниям, указанным в подпункте 2 подпункта 3.3.2. Административного регламента.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AC1D2C" w:rsidRPr="00AC1D2C" w:rsidRDefault="00AC1D2C" w:rsidP="00AC1D2C">
      <w:pPr>
        <w:jc w:val="both"/>
        <w:rPr>
          <w:color w:val="000000"/>
          <w:sz w:val="18"/>
          <w:szCs w:val="18"/>
        </w:rPr>
      </w:pPr>
      <w:r w:rsidRPr="00AC1D2C">
        <w:rPr>
          <w:color w:val="000000"/>
          <w:sz w:val="18"/>
          <w:szCs w:val="18"/>
        </w:rPr>
        <w:t>3.3.6. По распоряжению главы Администрации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AC1D2C" w:rsidRPr="00AC1D2C" w:rsidRDefault="00AC1D2C" w:rsidP="00AC1D2C">
      <w:pPr>
        <w:jc w:val="both"/>
        <w:rPr>
          <w:color w:val="000000"/>
          <w:sz w:val="18"/>
          <w:szCs w:val="18"/>
        </w:rPr>
      </w:pPr>
      <w:r w:rsidRPr="00AC1D2C">
        <w:rPr>
          <w:color w:val="000000"/>
          <w:sz w:val="18"/>
          <w:szCs w:val="18"/>
        </w:rPr>
        <w:t>3.3.7. Администрация вправе обратиться в суд с иском о взыскании с гражданина, в том числе с юридического лица, индивидуального предпринимателя, расходов, понесенных Администрацией в связи с рассмотрением поступивших заявлений, обращений указанных лиц, если в заявлениях, обращениях были указаны заведомо ложные сведения.</w:t>
      </w:r>
    </w:p>
    <w:p w:rsidR="00AC1D2C" w:rsidRPr="00AC1D2C" w:rsidRDefault="00AC1D2C" w:rsidP="00AC1D2C">
      <w:pPr>
        <w:jc w:val="both"/>
        <w:rPr>
          <w:color w:val="000000"/>
          <w:sz w:val="18"/>
          <w:szCs w:val="18"/>
        </w:rPr>
      </w:pPr>
      <w:r w:rsidRPr="00AC1D2C">
        <w:rPr>
          <w:color w:val="000000"/>
          <w:sz w:val="18"/>
          <w:szCs w:val="18"/>
        </w:rPr>
        <w:t>3.3.8. При подготовке к проведению плановой либо внеплановой проверки уполномоченное лицо подготавливает проект распоряжения Администрации о проведении плановой (внеплановой) проверки и обеспечивает его подписание у главы Администрации.</w:t>
      </w:r>
    </w:p>
    <w:p w:rsidR="00AC1D2C" w:rsidRPr="00AC1D2C" w:rsidRDefault="00AC1D2C" w:rsidP="00AC1D2C">
      <w:pPr>
        <w:tabs>
          <w:tab w:val="num" w:pos="0"/>
        </w:tabs>
        <w:jc w:val="both"/>
        <w:rPr>
          <w:color w:val="000000"/>
          <w:sz w:val="18"/>
          <w:szCs w:val="18"/>
        </w:rPr>
      </w:pPr>
      <w:r w:rsidRPr="00AC1D2C">
        <w:rPr>
          <w:color w:val="000000"/>
          <w:sz w:val="18"/>
          <w:szCs w:val="18"/>
        </w:rPr>
        <w:t>Подготовка распоряжения Администрации осуществляется в соответствии с типовой формой приказа, утвержденной Приказом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 141).</w:t>
      </w:r>
    </w:p>
    <w:p w:rsidR="00AC1D2C" w:rsidRPr="00AC1D2C" w:rsidRDefault="00AC1D2C" w:rsidP="00AC1D2C">
      <w:pPr>
        <w:jc w:val="both"/>
        <w:rPr>
          <w:color w:val="000000"/>
          <w:sz w:val="18"/>
          <w:szCs w:val="18"/>
        </w:rPr>
      </w:pPr>
      <w:r w:rsidRPr="00AC1D2C">
        <w:rPr>
          <w:color w:val="000000"/>
          <w:sz w:val="18"/>
          <w:szCs w:val="18"/>
        </w:rPr>
        <w:t>3.3.9. Уполномоченное лицо уведомляет субъектов контроля о проведении проверки посредством направления копии распоряжения Администрации о проведении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Администрацию, или иным доступным способом:</w:t>
      </w:r>
    </w:p>
    <w:p w:rsidR="00AC1D2C" w:rsidRPr="00AC1D2C" w:rsidRDefault="00AC1D2C" w:rsidP="00AC1D2C">
      <w:pPr>
        <w:jc w:val="both"/>
        <w:rPr>
          <w:color w:val="000000"/>
          <w:sz w:val="18"/>
          <w:szCs w:val="18"/>
        </w:rPr>
      </w:pPr>
      <w:r w:rsidRPr="00AC1D2C">
        <w:rPr>
          <w:color w:val="000000"/>
          <w:sz w:val="18"/>
          <w:szCs w:val="18"/>
        </w:rPr>
        <w:t>1) при проведении плановой проверки – не позднее чем за три рабочих дня до начала ее проведения;</w:t>
      </w:r>
    </w:p>
    <w:p w:rsidR="00AC1D2C" w:rsidRPr="00AC1D2C" w:rsidRDefault="00AC1D2C" w:rsidP="00AC1D2C">
      <w:pPr>
        <w:jc w:val="both"/>
        <w:rPr>
          <w:color w:val="000000"/>
          <w:sz w:val="18"/>
          <w:szCs w:val="18"/>
        </w:rPr>
      </w:pPr>
      <w:r w:rsidRPr="00AC1D2C">
        <w:rPr>
          <w:color w:val="000000"/>
          <w:sz w:val="18"/>
          <w:szCs w:val="18"/>
        </w:rPr>
        <w:t xml:space="preserve">2) при проведении внеплановой выездной проверки, за исключением внеплановой выездной проверки, основания проведения которой указаны в подпункте 2 подпункта 3.3.2 Административного регламента, – не менее чем за двадцать четыре часа до начала ее проведения. </w:t>
      </w:r>
    </w:p>
    <w:p w:rsidR="00AC1D2C" w:rsidRPr="00AC1D2C" w:rsidRDefault="00AC1D2C" w:rsidP="00AC1D2C">
      <w:pPr>
        <w:jc w:val="both"/>
        <w:rPr>
          <w:color w:val="000000"/>
          <w:sz w:val="18"/>
          <w:szCs w:val="18"/>
        </w:rPr>
      </w:pPr>
      <w:r w:rsidRPr="00AC1D2C">
        <w:rPr>
          <w:color w:val="000000"/>
          <w:sz w:val="18"/>
          <w:szCs w:val="18"/>
        </w:rPr>
        <w:t xml:space="preserve">3.3.10. В случае, если в результате деятельности субъектов контроля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w:t>
      </w:r>
      <w:r w:rsidRPr="00AC1D2C">
        <w:rPr>
          <w:color w:val="000000"/>
          <w:sz w:val="18"/>
          <w:szCs w:val="18"/>
        </w:rPr>
        <w:lastRenderedPageBreak/>
        <w:t>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AC1D2C" w:rsidRPr="00AC1D2C" w:rsidRDefault="00AC1D2C" w:rsidP="00AC1D2C">
      <w:pPr>
        <w:jc w:val="both"/>
        <w:rPr>
          <w:color w:val="000000"/>
          <w:sz w:val="18"/>
          <w:szCs w:val="18"/>
        </w:rPr>
      </w:pPr>
      <w:r w:rsidRPr="00AC1D2C">
        <w:rPr>
          <w:color w:val="000000"/>
          <w:sz w:val="18"/>
          <w:szCs w:val="18"/>
        </w:rPr>
        <w:t xml:space="preserve">3.3.11. Результатом административной процедуры по принятию решения о проведении проверки и подготовке к проведению проверки является распоряжение Администрации о проведении проверки. </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t>3.3.12. Способом фиксации результата выполнения административной процедуры является подписанное главой Администрации распоряжение Администрации о проведении проверки.</w:t>
      </w:r>
    </w:p>
    <w:p w:rsidR="00AC1D2C" w:rsidRPr="00AC1D2C" w:rsidRDefault="00AC1D2C" w:rsidP="00AC1D2C">
      <w:pPr>
        <w:jc w:val="both"/>
        <w:rPr>
          <w:color w:val="000000"/>
          <w:sz w:val="18"/>
          <w:szCs w:val="18"/>
        </w:rPr>
      </w:pPr>
      <w:r w:rsidRPr="00AC1D2C">
        <w:rPr>
          <w:color w:val="000000"/>
          <w:sz w:val="18"/>
          <w:szCs w:val="18"/>
        </w:rPr>
        <w:t xml:space="preserve">3.4. Проведение проверки и составление акта проверки. </w:t>
      </w:r>
    </w:p>
    <w:p w:rsidR="00AC1D2C" w:rsidRPr="00AC1D2C" w:rsidRDefault="00AC1D2C" w:rsidP="00AC1D2C">
      <w:pPr>
        <w:jc w:val="both"/>
        <w:rPr>
          <w:color w:val="000000"/>
          <w:sz w:val="18"/>
          <w:szCs w:val="18"/>
        </w:rPr>
      </w:pPr>
      <w:r w:rsidRPr="00AC1D2C">
        <w:rPr>
          <w:color w:val="000000"/>
          <w:sz w:val="18"/>
          <w:szCs w:val="18"/>
        </w:rPr>
        <w:t xml:space="preserve">3.4.1. Основанием для начала административной процедуры по проведению проверки и составление акта проверки является подписанное распоряжение Администрации о проведении проверки. </w:t>
      </w:r>
    </w:p>
    <w:p w:rsidR="00AC1D2C" w:rsidRPr="00AC1D2C" w:rsidRDefault="00AC1D2C" w:rsidP="00AC1D2C">
      <w:pPr>
        <w:jc w:val="both"/>
        <w:rPr>
          <w:color w:val="000000"/>
          <w:sz w:val="18"/>
          <w:szCs w:val="18"/>
        </w:rPr>
      </w:pPr>
      <w:r w:rsidRPr="00AC1D2C">
        <w:rPr>
          <w:color w:val="000000"/>
          <w:sz w:val="18"/>
          <w:szCs w:val="18"/>
        </w:rPr>
        <w:t>3.4.2. Плановая и внеплановая проверка проводятся в форме документарной проверки и (или) выездной проверки.</w:t>
      </w:r>
    </w:p>
    <w:p w:rsidR="00AC1D2C" w:rsidRPr="00AC1D2C" w:rsidRDefault="00AC1D2C" w:rsidP="00AC1D2C">
      <w:pPr>
        <w:jc w:val="both"/>
        <w:rPr>
          <w:color w:val="000000"/>
          <w:sz w:val="18"/>
          <w:szCs w:val="18"/>
        </w:rPr>
      </w:pPr>
      <w:r w:rsidRPr="00AC1D2C">
        <w:rPr>
          <w:color w:val="000000"/>
          <w:sz w:val="18"/>
          <w:szCs w:val="18"/>
        </w:rPr>
        <w:t xml:space="preserve">Проверка проводится уполномоченным лицом, указанным в распоряжении Администрации о проведении проверки. </w:t>
      </w:r>
    </w:p>
    <w:p w:rsidR="00AC1D2C" w:rsidRPr="00AC1D2C" w:rsidRDefault="00AC1D2C" w:rsidP="00AC1D2C">
      <w:pPr>
        <w:jc w:val="both"/>
        <w:rPr>
          <w:color w:val="000000"/>
          <w:sz w:val="18"/>
          <w:szCs w:val="18"/>
        </w:rPr>
      </w:pPr>
      <w:r w:rsidRPr="00AC1D2C">
        <w:rPr>
          <w:color w:val="000000"/>
          <w:sz w:val="18"/>
          <w:szCs w:val="18"/>
        </w:rPr>
        <w:t>3.4.3. Документарная проверка (плановая, внеплановая) проводится по месту нахождения Администрации.</w:t>
      </w:r>
    </w:p>
    <w:p w:rsidR="00AC1D2C" w:rsidRPr="00AC1D2C" w:rsidRDefault="00AC1D2C" w:rsidP="00AC1D2C">
      <w:pPr>
        <w:jc w:val="both"/>
        <w:rPr>
          <w:color w:val="000000"/>
          <w:sz w:val="18"/>
          <w:szCs w:val="18"/>
        </w:rPr>
      </w:pPr>
      <w:r w:rsidRPr="00AC1D2C">
        <w:rPr>
          <w:color w:val="000000"/>
          <w:sz w:val="18"/>
          <w:szCs w:val="18"/>
        </w:rPr>
        <w:t>3.4.4. Заверенные печатью копии распоряжения Администрации о проведении проверки вручаются под роспись уполномоченным лицом, проводящим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служебного удостоверения. По требованию подлежащих проверке лиц Уполномоченное лицо обязано представить информацию об Администрации, а также об экспертах, экспертных организациях в целях подтверждения своих полномочий.</w:t>
      </w:r>
    </w:p>
    <w:p w:rsidR="00AC1D2C" w:rsidRPr="00AC1D2C" w:rsidRDefault="00AC1D2C" w:rsidP="00AC1D2C">
      <w:pPr>
        <w:jc w:val="both"/>
        <w:rPr>
          <w:color w:val="000000"/>
          <w:sz w:val="18"/>
          <w:szCs w:val="18"/>
        </w:rPr>
      </w:pPr>
      <w:r w:rsidRPr="00AC1D2C">
        <w:rPr>
          <w:color w:val="000000"/>
          <w:sz w:val="18"/>
          <w:szCs w:val="18"/>
        </w:rPr>
        <w:t>3.4.5. Уполномоченное лицо проводит изучение имеющихся в Администрации документов, касающихся юридического лица, индивидуального предпринимателя.</w:t>
      </w:r>
    </w:p>
    <w:p w:rsidR="00AC1D2C" w:rsidRPr="00AC1D2C" w:rsidRDefault="00AC1D2C" w:rsidP="00AC1D2C">
      <w:pPr>
        <w:tabs>
          <w:tab w:val="num" w:pos="0"/>
        </w:tabs>
        <w:jc w:val="both"/>
        <w:rPr>
          <w:color w:val="000000"/>
          <w:sz w:val="18"/>
          <w:szCs w:val="18"/>
        </w:rPr>
      </w:pPr>
      <w:r w:rsidRPr="00AC1D2C">
        <w:rPr>
          <w:color w:val="000000"/>
          <w:sz w:val="18"/>
          <w:szCs w:val="18"/>
        </w:rPr>
        <w:t>3.4.6. В случае если достоверность сведений, содержащихся в документах, имеющихся в распоряжении Администрации,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Администрация направляет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за исключением случаев, предусмотренных частью 11 статьи 11 ФЗ № 294-ФЗ.</w:t>
      </w:r>
    </w:p>
    <w:p w:rsidR="00AC1D2C" w:rsidRPr="00AC1D2C" w:rsidRDefault="00AC1D2C" w:rsidP="00AC1D2C">
      <w:pPr>
        <w:jc w:val="both"/>
        <w:rPr>
          <w:color w:val="000000"/>
          <w:sz w:val="18"/>
          <w:szCs w:val="18"/>
        </w:rPr>
      </w:pPr>
      <w:r w:rsidRPr="00AC1D2C">
        <w:rPr>
          <w:color w:val="000000"/>
          <w:sz w:val="18"/>
          <w:szCs w:val="18"/>
        </w:rPr>
        <w:t>К запросу прилагается заверенная печатью копия распоряжения Администрации о проведении выездной проверки либо о проведении документарной проверки.</w:t>
      </w:r>
    </w:p>
    <w:p w:rsidR="00AC1D2C" w:rsidRPr="00AC1D2C" w:rsidRDefault="00AC1D2C" w:rsidP="00AC1D2C">
      <w:pPr>
        <w:jc w:val="both"/>
        <w:rPr>
          <w:color w:val="000000"/>
          <w:sz w:val="18"/>
          <w:szCs w:val="18"/>
        </w:rPr>
      </w:pPr>
      <w:r w:rsidRPr="00AC1D2C">
        <w:rPr>
          <w:color w:val="000000"/>
          <w:sz w:val="18"/>
          <w:szCs w:val="18"/>
        </w:rPr>
        <w:t>Не допускается требовать нотариального удостоверения копий документов, представляемых в Администрацию, если иное не предусмотрено законодательством Российской Федерации.</w:t>
      </w:r>
    </w:p>
    <w:p w:rsidR="00AC1D2C" w:rsidRPr="00AC1D2C" w:rsidRDefault="00AC1D2C" w:rsidP="00AC1D2C">
      <w:pPr>
        <w:jc w:val="both"/>
        <w:rPr>
          <w:color w:val="000000"/>
          <w:sz w:val="18"/>
          <w:szCs w:val="18"/>
        </w:rPr>
      </w:pPr>
      <w:r w:rsidRPr="00AC1D2C">
        <w:rPr>
          <w:color w:val="000000"/>
          <w:sz w:val="18"/>
          <w:szCs w:val="18"/>
        </w:rPr>
        <w:t>3.4.7.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Администрации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AC1D2C" w:rsidRPr="00AC1D2C" w:rsidRDefault="00AC1D2C" w:rsidP="00AC1D2C">
      <w:pPr>
        <w:jc w:val="both"/>
        <w:rPr>
          <w:color w:val="000000"/>
          <w:sz w:val="18"/>
          <w:szCs w:val="18"/>
        </w:rPr>
      </w:pPr>
      <w:r w:rsidRPr="00AC1D2C">
        <w:rPr>
          <w:color w:val="000000"/>
          <w:sz w:val="18"/>
          <w:szCs w:val="18"/>
        </w:rPr>
        <w:t>При проведении документарной проверки Администрация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p>
    <w:p w:rsidR="00AC1D2C" w:rsidRPr="00AC1D2C" w:rsidRDefault="00AC1D2C" w:rsidP="00AC1D2C">
      <w:pPr>
        <w:jc w:val="both"/>
        <w:rPr>
          <w:color w:val="000000"/>
          <w:sz w:val="18"/>
          <w:szCs w:val="18"/>
        </w:rPr>
      </w:pPr>
      <w:r w:rsidRPr="00AC1D2C">
        <w:rPr>
          <w:color w:val="000000"/>
          <w:sz w:val="18"/>
          <w:szCs w:val="18"/>
        </w:rPr>
        <w:t>3.4.8. Выездная проверка начинается с предъявления служебного удостоверения уполномоченным лицом,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Администрации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AC1D2C" w:rsidRPr="00AC1D2C" w:rsidRDefault="00AC1D2C" w:rsidP="00AC1D2C">
      <w:pPr>
        <w:jc w:val="both"/>
        <w:rPr>
          <w:color w:val="000000"/>
          <w:sz w:val="18"/>
          <w:szCs w:val="18"/>
        </w:rPr>
      </w:pPr>
      <w:r w:rsidRPr="00AC1D2C">
        <w:rPr>
          <w:color w:val="000000"/>
          <w:sz w:val="18"/>
          <w:szCs w:val="18"/>
        </w:rPr>
        <w:t>3.4.9. 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уполномоченное лицо, проводившее проверку, составляет акт о невозможности проведения соответствующей проверки с указанием причин невозможности ее проведения. В этом случае Администрация в течение трех месяцев со дня составления акта о невозможности проведения соответствующей проверки принимает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AC1D2C" w:rsidRPr="00AC1D2C" w:rsidRDefault="00AC1D2C" w:rsidP="00AC1D2C">
      <w:pPr>
        <w:jc w:val="both"/>
        <w:rPr>
          <w:color w:val="000000"/>
          <w:sz w:val="18"/>
          <w:szCs w:val="18"/>
        </w:rPr>
      </w:pPr>
      <w:r w:rsidRPr="00AC1D2C">
        <w:rPr>
          <w:color w:val="000000"/>
          <w:sz w:val="18"/>
          <w:szCs w:val="18"/>
        </w:rPr>
        <w:t>3.4.10. Результатом проверки является составление акта проверки в соответствии с типовой формой, установленной Приказом № 141.</w:t>
      </w:r>
    </w:p>
    <w:p w:rsidR="00AC1D2C" w:rsidRPr="00AC1D2C" w:rsidRDefault="00AC1D2C" w:rsidP="00AC1D2C">
      <w:pPr>
        <w:jc w:val="both"/>
        <w:rPr>
          <w:color w:val="000000"/>
          <w:sz w:val="18"/>
          <w:szCs w:val="18"/>
        </w:rPr>
      </w:pPr>
      <w:r w:rsidRPr="00AC1D2C">
        <w:rPr>
          <w:color w:val="000000"/>
          <w:sz w:val="18"/>
          <w:szCs w:val="18"/>
        </w:rPr>
        <w:t>3.4.11. В акте проверки указываются:</w:t>
      </w:r>
    </w:p>
    <w:p w:rsidR="00AC1D2C" w:rsidRPr="00AC1D2C" w:rsidRDefault="00AC1D2C" w:rsidP="00AC1D2C">
      <w:pPr>
        <w:jc w:val="both"/>
        <w:rPr>
          <w:color w:val="000000"/>
          <w:sz w:val="18"/>
          <w:szCs w:val="18"/>
        </w:rPr>
      </w:pPr>
      <w:r w:rsidRPr="00AC1D2C">
        <w:rPr>
          <w:color w:val="000000"/>
          <w:sz w:val="18"/>
          <w:szCs w:val="18"/>
        </w:rPr>
        <w:t>1) дата, время и место составления акта проверки;</w:t>
      </w:r>
    </w:p>
    <w:p w:rsidR="00AC1D2C" w:rsidRPr="00AC1D2C" w:rsidRDefault="00AC1D2C" w:rsidP="00AC1D2C">
      <w:pPr>
        <w:jc w:val="both"/>
        <w:rPr>
          <w:color w:val="000000"/>
          <w:sz w:val="18"/>
          <w:szCs w:val="18"/>
        </w:rPr>
      </w:pPr>
      <w:r w:rsidRPr="00AC1D2C">
        <w:rPr>
          <w:color w:val="000000"/>
          <w:sz w:val="18"/>
          <w:szCs w:val="18"/>
        </w:rPr>
        <w:t>2) наименование органа муниципального контроля;</w:t>
      </w:r>
    </w:p>
    <w:p w:rsidR="00AC1D2C" w:rsidRPr="00AC1D2C" w:rsidRDefault="00AC1D2C" w:rsidP="00AC1D2C">
      <w:pPr>
        <w:jc w:val="both"/>
        <w:rPr>
          <w:color w:val="000000"/>
          <w:sz w:val="18"/>
          <w:szCs w:val="18"/>
        </w:rPr>
      </w:pPr>
      <w:r w:rsidRPr="00AC1D2C">
        <w:rPr>
          <w:color w:val="000000"/>
          <w:sz w:val="18"/>
          <w:szCs w:val="18"/>
        </w:rPr>
        <w:t>3) дата и номер распоряжения органа муниципального контроля;</w:t>
      </w:r>
    </w:p>
    <w:p w:rsidR="00AC1D2C" w:rsidRPr="00AC1D2C" w:rsidRDefault="00AC1D2C" w:rsidP="00AC1D2C">
      <w:pPr>
        <w:jc w:val="both"/>
        <w:rPr>
          <w:color w:val="000000"/>
          <w:sz w:val="18"/>
          <w:szCs w:val="18"/>
        </w:rPr>
      </w:pPr>
      <w:r w:rsidRPr="00AC1D2C">
        <w:rPr>
          <w:color w:val="000000"/>
          <w:sz w:val="18"/>
          <w:szCs w:val="18"/>
        </w:rPr>
        <w:t>4) фамилии, имена, отчества (при наличии) и уполномоченного лица или уполномоченных лиц, проводивших проверку;</w:t>
      </w:r>
    </w:p>
    <w:p w:rsidR="00AC1D2C" w:rsidRPr="00AC1D2C" w:rsidRDefault="00AC1D2C" w:rsidP="00AC1D2C">
      <w:pPr>
        <w:jc w:val="both"/>
        <w:rPr>
          <w:color w:val="000000"/>
          <w:sz w:val="18"/>
          <w:szCs w:val="18"/>
        </w:rPr>
      </w:pPr>
      <w:r w:rsidRPr="00AC1D2C">
        <w:rPr>
          <w:color w:val="000000"/>
          <w:sz w:val="18"/>
          <w:szCs w:val="18"/>
        </w:rPr>
        <w:t>5) наименование проверяемого юридического лица или фамилия, имя и отчество (при наличии) индивидуального предпринимателя, а также фамилия, имя, отчество (при наличии)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AC1D2C" w:rsidRPr="00AC1D2C" w:rsidRDefault="00AC1D2C" w:rsidP="00AC1D2C">
      <w:pPr>
        <w:jc w:val="both"/>
        <w:rPr>
          <w:color w:val="000000"/>
          <w:sz w:val="18"/>
          <w:szCs w:val="18"/>
        </w:rPr>
      </w:pPr>
      <w:r w:rsidRPr="00AC1D2C">
        <w:rPr>
          <w:color w:val="000000"/>
          <w:sz w:val="18"/>
          <w:szCs w:val="18"/>
        </w:rPr>
        <w:t>6) дата, время, продолжительность и место проведения проверки;</w:t>
      </w:r>
    </w:p>
    <w:p w:rsidR="00AC1D2C" w:rsidRPr="00AC1D2C" w:rsidRDefault="00AC1D2C" w:rsidP="00AC1D2C">
      <w:pPr>
        <w:jc w:val="both"/>
        <w:rPr>
          <w:color w:val="000000"/>
          <w:sz w:val="18"/>
          <w:szCs w:val="18"/>
        </w:rPr>
      </w:pPr>
      <w:r w:rsidRPr="00AC1D2C">
        <w:rPr>
          <w:color w:val="000000"/>
          <w:sz w:val="18"/>
          <w:szCs w:val="18"/>
        </w:rPr>
        <w:t>7) сведения о результатах проверки, в том числе о выявленных нарушениях обязательных требований, об их характере и о лицах, допустивших указанные нарушения;</w:t>
      </w:r>
    </w:p>
    <w:p w:rsidR="00AC1D2C" w:rsidRPr="00AC1D2C" w:rsidRDefault="00AC1D2C" w:rsidP="00AC1D2C">
      <w:pPr>
        <w:jc w:val="both"/>
        <w:rPr>
          <w:color w:val="000000"/>
          <w:sz w:val="18"/>
          <w:szCs w:val="18"/>
        </w:rPr>
      </w:pPr>
      <w:r w:rsidRPr="00AC1D2C">
        <w:rPr>
          <w:color w:val="000000"/>
          <w:sz w:val="18"/>
          <w:szCs w:val="18"/>
        </w:rPr>
        <w:t xml:space="preserve">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w:t>
      </w:r>
      <w:r w:rsidRPr="00AC1D2C">
        <w:rPr>
          <w:color w:val="000000"/>
          <w:sz w:val="18"/>
          <w:szCs w:val="18"/>
        </w:rPr>
        <w:lastRenderedPageBreak/>
        <w:t>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AC1D2C" w:rsidRPr="00AC1D2C" w:rsidRDefault="00AC1D2C" w:rsidP="00AC1D2C">
      <w:pPr>
        <w:jc w:val="both"/>
        <w:rPr>
          <w:color w:val="000000"/>
          <w:sz w:val="18"/>
          <w:szCs w:val="18"/>
        </w:rPr>
      </w:pPr>
      <w:r w:rsidRPr="00AC1D2C">
        <w:rPr>
          <w:color w:val="000000"/>
          <w:sz w:val="18"/>
          <w:szCs w:val="18"/>
        </w:rPr>
        <w:t>9) подписи уполномоченного лица или уполномоченных лиц, проводивших проверку.</w:t>
      </w:r>
    </w:p>
    <w:p w:rsidR="00AC1D2C" w:rsidRPr="00AC1D2C" w:rsidRDefault="00AC1D2C" w:rsidP="00AC1D2C">
      <w:pPr>
        <w:jc w:val="both"/>
        <w:rPr>
          <w:color w:val="000000"/>
          <w:sz w:val="18"/>
          <w:szCs w:val="18"/>
        </w:rPr>
      </w:pPr>
      <w:r w:rsidRPr="00AC1D2C">
        <w:rPr>
          <w:color w:val="000000"/>
          <w:sz w:val="18"/>
          <w:szCs w:val="18"/>
        </w:rPr>
        <w:t>3.4.12. К акту проверки прилагаются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предписания об устранении выявленных нарушений и иные связанные с результатами проверки документы или их копии.</w:t>
      </w:r>
    </w:p>
    <w:p w:rsidR="00AC1D2C" w:rsidRPr="00AC1D2C" w:rsidRDefault="00AC1D2C" w:rsidP="00AC1D2C">
      <w:pPr>
        <w:jc w:val="both"/>
        <w:rPr>
          <w:color w:val="000000"/>
          <w:sz w:val="18"/>
          <w:szCs w:val="18"/>
        </w:rPr>
      </w:pPr>
      <w:r w:rsidRPr="00AC1D2C">
        <w:rPr>
          <w:color w:val="000000"/>
          <w:sz w:val="18"/>
          <w:szCs w:val="18"/>
        </w:rPr>
        <w:t>3.4.13.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Администрации.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AC1D2C" w:rsidRPr="00AC1D2C" w:rsidRDefault="00AC1D2C" w:rsidP="00AC1D2C">
      <w:pPr>
        <w:jc w:val="both"/>
        <w:rPr>
          <w:color w:val="000000"/>
          <w:sz w:val="18"/>
          <w:szCs w:val="18"/>
        </w:rPr>
      </w:pPr>
      <w:r w:rsidRPr="00AC1D2C">
        <w:rPr>
          <w:color w:val="000000"/>
          <w:sz w:val="18"/>
          <w:szCs w:val="18"/>
        </w:rPr>
        <w:t>3.4.14.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AC1D2C" w:rsidRPr="00AC1D2C" w:rsidRDefault="00AC1D2C" w:rsidP="00AC1D2C">
      <w:pPr>
        <w:jc w:val="both"/>
        <w:rPr>
          <w:color w:val="000000"/>
          <w:sz w:val="18"/>
          <w:szCs w:val="18"/>
        </w:rPr>
      </w:pPr>
      <w:r w:rsidRPr="00AC1D2C">
        <w:rPr>
          <w:color w:val="000000"/>
          <w:sz w:val="18"/>
          <w:szCs w:val="18"/>
        </w:rPr>
        <w:t>3.4.15. Акт проверки, а также прилагающийся к нему материалы хранятся в Администрации.</w:t>
      </w:r>
    </w:p>
    <w:p w:rsidR="00AC1D2C" w:rsidRPr="00AC1D2C" w:rsidRDefault="00AC1D2C" w:rsidP="00AC1D2C">
      <w:pPr>
        <w:jc w:val="both"/>
        <w:rPr>
          <w:color w:val="000000"/>
          <w:sz w:val="18"/>
          <w:szCs w:val="18"/>
        </w:rPr>
      </w:pPr>
      <w:r w:rsidRPr="00AC1D2C">
        <w:rPr>
          <w:color w:val="000000"/>
          <w:sz w:val="18"/>
          <w:szCs w:val="18"/>
        </w:rPr>
        <w:t>3.4.16. Результатом административной процедуры является акт проверки.</w:t>
      </w:r>
    </w:p>
    <w:p w:rsidR="00AC1D2C" w:rsidRPr="00AC1D2C" w:rsidRDefault="00AC1D2C" w:rsidP="00AC1D2C">
      <w:pPr>
        <w:jc w:val="both"/>
        <w:rPr>
          <w:color w:val="000000"/>
          <w:sz w:val="18"/>
          <w:szCs w:val="18"/>
        </w:rPr>
      </w:pPr>
      <w:r w:rsidRPr="00AC1D2C">
        <w:rPr>
          <w:color w:val="000000"/>
          <w:sz w:val="18"/>
          <w:szCs w:val="18"/>
        </w:rPr>
        <w:t>3.4.17. Способом фиксации результата выполнения административной процедуры является запись в акте проверки о выявленных нарушениях обязательных требований или об их отсутствии.</w:t>
      </w:r>
    </w:p>
    <w:p w:rsidR="00AC1D2C" w:rsidRPr="00AC1D2C" w:rsidRDefault="00AC1D2C" w:rsidP="00AC1D2C">
      <w:pPr>
        <w:jc w:val="both"/>
        <w:rPr>
          <w:color w:val="000000"/>
          <w:sz w:val="18"/>
          <w:szCs w:val="18"/>
        </w:rPr>
      </w:pPr>
      <w:r w:rsidRPr="00AC1D2C">
        <w:rPr>
          <w:color w:val="000000"/>
          <w:sz w:val="18"/>
          <w:szCs w:val="18"/>
        </w:rPr>
        <w:t>3.4.18. Ответственным за осуществление административного действия является уполномоченное лицо, проводящее проверку.</w:t>
      </w:r>
    </w:p>
    <w:p w:rsidR="00AC1D2C" w:rsidRPr="00AC1D2C" w:rsidRDefault="00AC1D2C" w:rsidP="00AC1D2C">
      <w:pPr>
        <w:tabs>
          <w:tab w:val="num" w:pos="0"/>
        </w:tabs>
        <w:jc w:val="both"/>
        <w:rPr>
          <w:color w:val="000000"/>
          <w:sz w:val="18"/>
          <w:szCs w:val="18"/>
        </w:rPr>
      </w:pPr>
      <w:r w:rsidRPr="00AC1D2C">
        <w:rPr>
          <w:color w:val="000000"/>
          <w:sz w:val="18"/>
          <w:szCs w:val="18"/>
        </w:rPr>
        <w:t>3.4.19. Общий срок исполнения административной процедуры по проведению проверки и составлению акта проверки (документарной или выездной) не может превышать 20 рабочих дней. В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микропредприятия в год.</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t>В случае необходимости получения документов и (или) информации в рамках межведомственного информационного взаимодействия при проведении проверки в отношении одного субъекта малого предпринимательства, проведение проверки может быть приостановлено главой Администрации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уполномоченного лица, проводящего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микропредприятий не более чем на пятнадцать часов.</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t xml:space="preserve">3.5. Принятие мер при выявлении нарушений в деятельности юридического лица, индивидуального предпринимателя. </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t>3.5.1. Основанием для начала административной процедуры по принятию мер при выявлении нарушений в деятельности юридического лица, индивидуального предпринимателя является акт проверки, в котором выявлены нарушения обязательных требований.</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t>3.5.2. В случае выявления при проведении проверки нарушений юридическим лицом, индивидуальным предпринимателем обязательных требований уполномоченное лицо обязано:</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t>1) в день составления акта проверки юридического лица и индивидуального предпринимателя, выдать предписание об устранении выявленных нарушений с указанием сроков их устранения;</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t>2) принять меры по контролю за устранением выявленных нарушений;</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t>3) принять меры по привлечению юридического лица, индивидуального предпринимателя, допустивших выявленные нарушения, к ответственности.</w:t>
      </w:r>
    </w:p>
    <w:p w:rsidR="00AC1D2C" w:rsidRPr="00AC1D2C" w:rsidRDefault="00AC1D2C" w:rsidP="00AC1D2C">
      <w:pPr>
        <w:autoSpaceDE w:val="0"/>
        <w:autoSpaceDN w:val="0"/>
        <w:adjustRightInd w:val="0"/>
        <w:jc w:val="both"/>
        <w:rPr>
          <w:strike/>
          <w:color w:val="000000"/>
          <w:sz w:val="18"/>
          <w:szCs w:val="18"/>
        </w:rPr>
      </w:pPr>
      <w:r w:rsidRPr="00AC1D2C">
        <w:rPr>
          <w:color w:val="000000"/>
          <w:sz w:val="18"/>
          <w:szCs w:val="18"/>
        </w:rPr>
        <w:t>В случае выявления нарушений обязательных требований составляется предписание в двух экземплярах об устранении нарушений обязательных требований.</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t xml:space="preserve"> 3.5.3. Срок выполнения административной процедуры не должен превышать 1 рабочий день со дня выявления нарушений юридическим лицом, индивидуальным предпринимателем обязательных требований.</w:t>
      </w:r>
    </w:p>
    <w:p w:rsidR="00AC1D2C" w:rsidRPr="00AC1D2C" w:rsidRDefault="00AC1D2C" w:rsidP="00AC1D2C">
      <w:pPr>
        <w:tabs>
          <w:tab w:val="num" w:pos="0"/>
        </w:tabs>
        <w:jc w:val="both"/>
        <w:rPr>
          <w:color w:val="000000"/>
          <w:sz w:val="18"/>
          <w:szCs w:val="18"/>
        </w:rPr>
      </w:pPr>
      <w:r w:rsidRPr="00AC1D2C">
        <w:rPr>
          <w:color w:val="000000"/>
          <w:sz w:val="18"/>
          <w:szCs w:val="18"/>
        </w:rPr>
        <w:t>3.6. Организация и проведение мероприятий по контролю без взаимодействия с юридическими лицами, индивидуальными предпринимателями.</w:t>
      </w:r>
    </w:p>
    <w:p w:rsidR="00AC1D2C" w:rsidRPr="00AC1D2C" w:rsidRDefault="00AC1D2C" w:rsidP="00AC1D2C">
      <w:pPr>
        <w:tabs>
          <w:tab w:val="num" w:pos="0"/>
        </w:tabs>
        <w:jc w:val="both"/>
        <w:rPr>
          <w:color w:val="000000"/>
          <w:sz w:val="18"/>
          <w:szCs w:val="18"/>
        </w:rPr>
      </w:pPr>
      <w:r w:rsidRPr="00AC1D2C">
        <w:rPr>
          <w:color w:val="000000"/>
          <w:sz w:val="18"/>
          <w:szCs w:val="18"/>
        </w:rPr>
        <w:t>3.6.1. К мероприятию по муниципальному контролю, при проведении которого не требуется взаимодействие Администрации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w:t>
      </w:r>
    </w:p>
    <w:p w:rsidR="00AC1D2C" w:rsidRPr="00AC1D2C" w:rsidRDefault="00AC1D2C" w:rsidP="00AC1D2C">
      <w:pPr>
        <w:tabs>
          <w:tab w:val="num" w:pos="0"/>
        </w:tabs>
        <w:jc w:val="both"/>
        <w:rPr>
          <w:color w:val="000000"/>
          <w:sz w:val="18"/>
          <w:szCs w:val="18"/>
        </w:rPr>
      </w:pPr>
      <w:r w:rsidRPr="00AC1D2C">
        <w:rPr>
          <w:color w:val="000000"/>
          <w:sz w:val="18"/>
          <w:szCs w:val="18"/>
        </w:rPr>
        <w:t xml:space="preserve"> - наблюдение за соблюдением обязательных требований при размещении информации в информационно-телекоммуникационной сети «Интернет» и средствах массовой информации;</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t>- наблюдение за соблюдением обязательных требований посредством анализа информации о деятельности либо действиях юридического лица и индивидуального предпринимателя, которая предоставляется такими лицами (в том числе посредством использования федеральных государственных информационных систем) Администрация в соответствии с федеральными законами и принимаемыми в соответствии с ними иными нормативными правовыми актами Российской Федерации или может быть получена (в том числе в рамках межведомственного информационного взаимодействия) Администрацией без возложения на юридических лиц и индивидуальных предпринимателей обязанностей, не предусмотренных федеральными законами и принятыми в соответствии с ними иными нормативными правовыми актами Российской Федерации;</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lastRenderedPageBreak/>
        <w:t>- другие виды и формы мероприятий по контролю, установленные федеральными законами.</w:t>
      </w:r>
    </w:p>
    <w:p w:rsidR="00AC1D2C" w:rsidRPr="00AC1D2C" w:rsidRDefault="00AC1D2C" w:rsidP="00AC1D2C">
      <w:pPr>
        <w:tabs>
          <w:tab w:val="num" w:pos="0"/>
        </w:tabs>
        <w:jc w:val="both"/>
        <w:rPr>
          <w:color w:val="000000"/>
          <w:sz w:val="18"/>
          <w:szCs w:val="18"/>
        </w:rPr>
      </w:pPr>
      <w:r w:rsidRPr="00AC1D2C">
        <w:rPr>
          <w:color w:val="000000"/>
          <w:sz w:val="18"/>
          <w:szCs w:val="18"/>
        </w:rPr>
        <w:t>3.6.2. Мероприятия по контролю без взаимодействия с юридическими лицами, индивидуальными предпринимателями, указанные в подпункте 3.6.1 Административного регламента, проводятся уполномоченным лицом в пределах своей компетенции на основании заданий на проведение таких мероприятий, утверждаемых главой Администрации.</w:t>
      </w:r>
    </w:p>
    <w:p w:rsidR="00AC1D2C" w:rsidRPr="00AC1D2C" w:rsidRDefault="00AC1D2C" w:rsidP="00AC1D2C">
      <w:pPr>
        <w:tabs>
          <w:tab w:val="num" w:pos="0"/>
        </w:tabs>
        <w:jc w:val="both"/>
        <w:rPr>
          <w:color w:val="000000"/>
          <w:sz w:val="18"/>
          <w:szCs w:val="18"/>
        </w:rPr>
      </w:pPr>
      <w:r w:rsidRPr="00AC1D2C">
        <w:rPr>
          <w:color w:val="000000"/>
          <w:sz w:val="18"/>
          <w:szCs w:val="18"/>
        </w:rPr>
        <w:t>3.6.3. Порядок оформления уполномоченным лицом результатов мероприятия по контролю без взаимодействия с юридическими лицами, индивидуальными предпринимателями устанавливаются Администрацией.</w:t>
      </w:r>
    </w:p>
    <w:p w:rsidR="00AC1D2C" w:rsidRPr="00AC1D2C" w:rsidRDefault="00AC1D2C" w:rsidP="00AC1D2C">
      <w:pPr>
        <w:tabs>
          <w:tab w:val="num" w:pos="0"/>
        </w:tabs>
        <w:jc w:val="both"/>
        <w:rPr>
          <w:color w:val="000000"/>
          <w:sz w:val="18"/>
          <w:szCs w:val="18"/>
        </w:rPr>
      </w:pPr>
      <w:r w:rsidRPr="00AC1D2C">
        <w:rPr>
          <w:color w:val="000000"/>
          <w:sz w:val="18"/>
          <w:szCs w:val="18"/>
        </w:rPr>
        <w:t>3.6.4. В случае выявления при проведении мероприятий по контролю, без взаимодействия с юридическими лицами, индивидуальными предпринимателями нарушений обязательных требований уполномоченное лицо принимает в пределах своей компетенции меры по пресечению таких нарушений, а также направляют в письменной форме главе Администрации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по основаниям, указанным в подпункте 3.3.2 Административного регламента.</w:t>
      </w:r>
    </w:p>
    <w:p w:rsidR="00AC1D2C" w:rsidRPr="00AC1D2C" w:rsidRDefault="00AC1D2C" w:rsidP="00AC1D2C">
      <w:pPr>
        <w:tabs>
          <w:tab w:val="num" w:pos="0"/>
        </w:tabs>
        <w:jc w:val="both"/>
        <w:rPr>
          <w:color w:val="000000"/>
          <w:sz w:val="18"/>
          <w:szCs w:val="18"/>
        </w:rPr>
      </w:pPr>
      <w:r w:rsidRPr="00AC1D2C">
        <w:rPr>
          <w:color w:val="000000"/>
          <w:sz w:val="18"/>
          <w:szCs w:val="18"/>
        </w:rPr>
        <w:t>3.6.5. В случае получения в ходе проведения мероприятий по контролю без взаимодействия с юридическими лицами, индивидуальными предпринимателями сведений о готовящихся нарушениях или признаках нарушения обязательных требований, Администрация направляет юридическому лицу, индивидуальному предпринимателю предостережение о недопустимости нарушения обязательных требований.</w:t>
      </w:r>
    </w:p>
    <w:p w:rsidR="00AC1D2C" w:rsidRPr="00AC1D2C" w:rsidRDefault="00AC1D2C" w:rsidP="00AC1D2C">
      <w:pPr>
        <w:tabs>
          <w:tab w:val="num" w:pos="0"/>
        </w:tabs>
        <w:jc w:val="both"/>
        <w:rPr>
          <w:color w:val="000000"/>
          <w:sz w:val="18"/>
          <w:szCs w:val="18"/>
        </w:rPr>
      </w:pPr>
      <w:r w:rsidRPr="00AC1D2C">
        <w:rPr>
          <w:color w:val="000000"/>
          <w:sz w:val="18"/>
          <w:szCs w:val="18"/>
        </w:rPr>
        <w:t xml:space="preserve">3.6.6. Срок выполнения административной процедуры не должен превышать срока, установленного заданием, указанным в подпункте 3.6.2 Административного регламента. </w:t>
      </w:r>
    </w:p>
    <w:p w:rsidR="00AC1D2C" w:rsidRPr="00AC1D2C" w:rsidRDefault="00AC1D2C" w:rsidP="00AC1D2C">
      <w:pPr>
        <w:tabs>
          <w:tab w:val="num" w:pos="0"/>
        </w:tabs>
        <w:jc w:val="both"/>
        <w:rPr>
          <w:color w:val="000000"/>
          <w:sz w:val="18"/>
          <w:szCs w:val="18"/>
        </w:rPr>
      </w:pPr>
      <w:r w:rsidRPr="00AC1D2C">
        <w:rPr>
          <w:color w:val="000000"/>
          <w:sz w:val="18"/>
          <w:szCs w:val="18"/>
        </w:rPr>
        <w:t>3.7. Внесение информации в единый реестр проверок.</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3.7.1. Основанием для начала административной процедуры по внесению информации в единый реестр проверок является информация:</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1) о проверке;</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2) об органе контроля, проводившего проверку;</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3) о лице, в отношении которого проводится проверка;</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4) об уведомлении проверяемого лица о проведении проверки с указанием даты и способа уведомления в случаях, предусмотренных ФЗ № 294-ФЗ;</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5) о результатах проверки;</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6) о мерах, принятых по результатам проверки;</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7) об отмене результатов проверки.</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 xml:space="preserve">3.7.2. Уполномоченное лицо при организации и проведении плановых и внеплановых проверок, за исключением внеплановых проверок, указанных в </w:t>
      </w:r>
      <w:hyperlink r:id="rId33" w:anchor="Par31" w:history="1">
        <w:r w:rsidRPr="00AC1D2C">
          <w:rPr>
            <w:color w:val="000000"/>
            <w:sz w:val="18"/>
            <w:szCs w:val="18"/>
          </w:rPr>
          <w:t>подпункте 3.7.3 пункта 3.7</w:t>
        </w:r>
      </w:hyperlink>
      <w:r w:rsidRPr="00AC1D2C">
        <w:rPr>
          <w:color w:val="000000"/>
          <w:sz w:val="18"/>
          <w:szCs w:val="18"/>
        </w:rPr>
        <w:t xml:space="preserve"> Административного регламента, не позднее 3 рабочих дней со дня принятия распоряжения Администрации о проведении проверки вносит в единый реестр проверок следующую информацию:</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1) информацию о проверке, содержащую:</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учетный номер и дату присвоения учетного номера проверки;</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дату и номер распоряжения Администрации о проведении проверки;</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даты начала и окончания проведения проверки;</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правовые основания проведения проверки, в том числе подлежащие проверке обязательные требования;</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цели, задачи, предмет проверки и срок ее проведения;</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вид проверки (плановая, внеплановая);</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форма проверки (выездная, документарная);</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сроки проведения и перечень мероприятий по контролю, необходимых для достижения целей и задач проведения проверки;</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сведения о согласовании проведения проверки с органами прокуратуры в случае, если такое согласование проводилось;</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сведения о включении плановой проверки в ежегодный сводный план проведения плановых проверок;</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2) информацию об Администрации:</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наименование Администрации;</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фамилию, имя, отчество (при наличии) и должность уполномоченного лица (уполномоченных лиц), уполномоченного на проведение проверки, а также экспертов, представителей экспертных организаций, привлекаемых к проведению проверки;</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указание на реестровый номер функции в федеральной государственной информационной системе «Федеральный реестр государственных и муниципальных услуг (функций)»;</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3) информацию о лице, в отношении которого проводится проверка:</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наименование юридического лица или фамилию, имя, отчество (при наличии) индивидуального предпринимателя, гражданина в отношении которого проводится проверка;</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государственный регистрационный номер записи о создании юридического лица, государственный регистрационный номер записи о государственной регистрации индивидуального предпринимателя и идентификационный номер налогоплательщика;</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место нахождения юридического лица (его филиалов, представительств, обособленных структурных подразделений), в отношении которого проводится проверка;</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место фактического осуществления деятельности юридического лица (его филиалов, представительств, обособленных структурных подразделений) или индивидуального предпринимателя, в отношении которого проводится проверка.</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 xml:space="preserve">3.7.3. Уполномоченное лицо при организации и проведении внеплановых проверок по основаниям, указанным в </w:t>
      </w:r>
      <w:hyperlink r:id="rId34" w:history="1">
        <w:r w:rsidRPr="00AC1D2C">
          <w:rPr>
            <w:color w:val="000000"/>
            <w:sz w:val="18"/>
            <w:szCs w:val="18"/>
          </w:rPr>
          <w:t>пункте 2 части 2</w:t>
        </w:r>
      </w:hyperlink>
      <w:r w:rsidRPr="00AC1D2C">
        <w:rPr>
          <w:color w:val="000000"/>
          <w:sz w:val="18"/>
          <w:szCs w:val="18"/>
        </w:rPr>
        <w:t xml:space="preserve"> и </w:t>
      </w:r>
      <w:hyperlink r:id="rId35" w:history="1">
        <w:r w:rsidRPr="00AC1D2C">
          <w:rPr>
            <w:color w:val="000000"/>
            <w:sz w:val="18"/>
            <w:szCs w:val="18"/>
          </w:rPr>
          <w:t>части 12 статьи 10</w:t>
        </w:r>
      </w:hyperlink>
      <w:r w:rsidRPr="00AC1D2C">
        <w:rPr>
          <w:color w:val="000000"/>
          <w:sz w:val="18"/>
          <w:szCs w:val="18"/>
        </w:rPr>
        <w:t xml:space="preserve"> ФЗ № 294-ФЗ, а также внеплановых проверок, при проведении которых в соответствии с федеральными законами, устанавливающими особенности организации и проведения проверок, не требуется уведомление проверяемых лиц о начале проведения внеплановой проверки, вносит в единый реестр проверок информацию, указанную в </w:t>
      </w:r>
      <w:hyperlink r:id="rId36" w:anchor="Par10" w:history="1">
        <w:r w:rsidRPr="00AC1D2C">
          <w:rPr>
            <w:color w:val="000000"/>
            <w:sz w:val="18"/>
            <w:szCs w:val="18"/>
          </w:rPr>
          <w:t>подпунктах 1</w:t>
        </w:r>
      </w:hyperlink>
      <w:r w:rsidRPr="00AC1D2C">
        <w:rPr>
          <w:color w:val="000000"/>
          <w:sz w:val="18"/>
          <w:szCs w:val="18"/>
        </w:rPr>
        <w:t>-</w:t>
      </w:r>
      <w:hyperlink r:id="rId37" w:anchor="Par25" w:history="1">
        <w:r w:rsidRPr="00AC1D2C">
          <w:rPr>
            <w:color w:val="000000"/>
            <w:sz w:val="18"/>
            <w:szCs w:val="18"/>
          </w:rPr>
          <w:t>3 подпункта 3.7.2 пункта 3.7</w:t>
        </w:r>
      </w:hyperlink>
      <w:r w:rsidRPr="00AC1D2C">
        <w:rPr>
          <w:color w:val="000000"/>
          <w:sz w:val="18"/>
          <w:szCs w:val="18"/>
        </w:rPr>
        <w:t xml:space="preserve"> Административного регламента, не позднее 5 рабочих дней со дня начала проведения проверки.</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3.7.4. Уполномоченное лицо вносит в единый реестр проверок информацию об уведомлении проверяемого лица о проведении проверки с указанием даты и способа уведомления в случаях, предусмотренных ФЗ № 294-ФЗ, не позднее дня направления проверяемому лицу уведомления о начале проведения проверки.</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 xml:space="preserve"> 3.7.5. Уполномоченное лицо вносит в единый реестр проверок информацию о результатах проверки, сведения о выданных предписаниях об устранении выявленных нарушений и (или) о проведении мероприятий по предотвращению причинения вреда (реквизиты, срок выполнения, содержание предписания), сведения о направлении материалов о выявленных нарушениях </w:t>
      </w:r>
      <w:r w:rsidRPr="00AC1D2C">
        <w:rPr>
          <w:color w:val="000000"/>
          <w:sz w:val="18"/>
          <w:szCs w:val="18"/>
        </w:rPr>
        <w:lastRenderedPageBreak/>
        <w:t>обязательных требований или требований, установленных муниципальными правовыми актами, в государственные органы и органы местного самоуправления в соответствии с их компетенцией не позднее 10 рабочих дней со дня окончания проверки.</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Уполномоченное лицо в единый реестр проверок вносит информацию о мерах, принятых по результатам проверки (за исключением сведения о выданных предписаниях об устранении выявленных нарушений и (или) о проведении мероприятий по предотвращению причинения вреда (реквизиты, срок выполнения, содержание предписания; сведения о направлении материалов о выявленных нарушениях обязательных требований в государственные органы в соответствии с их компетенцией), не позднее 5 рабочих дней со дня поступления такой информации в Администрацию.</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Уполномоченное лицо незамедлительно, с момента выявления технических ошибок вносит изменения в единый реестр проверок в части исправления технических ошибок.</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3.7.6. Уполномоченное лицо, в случае отмены результатов проведенной проверки, вносит об этом информацию в единый реестр проверок не позднее 3 рабочих дней со дня поступления указанной информации в Администрацию.</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3.7.7. Обращения заинтересованных лиц о внесении изменений в единый реестр проверок в части исправлений, содержащихся в едином реестре проверок недостоверных сведений рассматриваются главой Администрации не позднее 10 рабочих дней со дня поступления обращения в Администрацию.</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В случае признания таких обращений обоснованными, исправление указанных сведений осуществляется уполномоченным лицом не позднее одного рабочего дня со дня рассмотрения обращения.</w:t>
      </w:r>
    </w:p>
    <w:p w:rsidR="00AC1D2C" w:rsidRPr="00AC1D2C" w:rsidRDefault="00AC1D2C" w:rsidP="00AC1D2C">
      <w:pPr>
        <w:tabs>
          <w:tab w:val="num" w:pos="0"/>
        </w:tabs>
        <w:autoSpaceDE w:val="0"/>
        <w:autoSpaceDN w:val="0"/>
        <w:adjustRightInd w:val="0"/>
        <w:jc w:val="both"/>
        <w:rPr>
          <w:i/>
          <w:color w:val="000000"/>
          <w:sz w:val="18"/>
          <w:szCs w:val="18"/>
        </w:rPr>
      </w:pPr>
      <w:r w:rsidRPr="00AC1D2C">
        <w:rPr>
          <w:color w:val="000000"/>
          <w:sz w:val="18"/>
          <w:szCs w:val="18"/>
        </w:rPr>
        <w:t>3.7.8. Лицом, ответственным за внесение информации в единый реестр проверок, является – специалист Администрации.</w:t>
      </w:r>
      <w:r w:rsidRPr="00AC1D2C">
        <w:rPr>
          <w:i/>
          <w:color w:val="000000"/>
          <w:sz w:val="18"/>
          <w:szCs w:val="18"/>
        </w:rPr>
        <w:t xml:space="preserve"> </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 xml:space="preserve">3.7.9. Критерием принятия решений по внесению информации в единый реестр проверок является наличие (отсутствие) информации, предусмотренной </w:t>
      </w:r>
      <w:hyperlink r:id="rId38" w:anchor="Par1" w:history="1">
        <w:r w:rsidRPr="00AC1D2C">
          <w:rPr>
            <w:color w:val="000000"/>
            <w:sz w:val="18"/>
            <w:szCs w:val="18"/>
          </w:rPr>
          <w:t>подпунктом 3.7.1 пункта 3.7</w:t>
        </w:r>
      </w:hyperlink>
      <w:r w:rsidRPr="00AC1D2C">
        <w:rPr>
          <w:color w:val="000000"/>
          <w:sz w:val="18"/>
          <w:szCs w:val="18"/>
        </w:rPr>
        <w:t xml:space="preserve"> Административного регламента.</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3.7.10. Результатом административного действия является внесение информации в единый реестр проверок.</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3.7.11. Способ фиксации результата - размещение информации в едином реестре проверок.</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t>3.8. Осуществление муниципального контроля в отношении граждан.</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t>3.8.1. Муниципальный контроль в отношении граждан осуществляется посредством проведения внеплановых проверок соблюдения гражданами обязательных требований.</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t>3.8.2. Предметом внеплановой проверки является соблюдение гражданами обязательных требований.</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t>3.8.3. Основаниями для проведения внеплановой проверки соблюдения гражданами обязательных требований являются:</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t>1) поступление в Администрацию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фактах нарушения гражданами обязательных требований;</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t>2) истечение срока исполнения ранее выданного предписания об устранении выявленного нарушения обязательных требований.</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t>3.8.4. Обращения и заявления, не позволяющие установить лицо, обратившееся в Администрацию, а также обращения и заявления, не содержащие сведений о фактах нарушения обязательных требований, не могут служить основанием для проведения внеплановой проверки в отношении граждан.</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t>3.8.5. О времени проведения проверки граждане уведомляется органом муниципального контроля не менее чем за три рабочих дня до начала ее проведения любым доступным способом, позволяющим установить факт и время уведомления. Граждане вправе согласовать иное время проведения проверки. Все изменения подтверждаются соответствующей записью в уведомлении.</w:t>
      </w:r>
    </w:p>
    <w:p w:rsidR="00AC1D2C" w:rsidRPr="00AC1D2C" w:rsidRDefault="00AC1D2C" w:rsidP="00AC1D2C">
      <w:pPr>
        <w:jc w:val="both"/>
        <w:rPr>
          <w:color w:val="000000"/>
          <w:sz w:val="18"/>
          <w:szCs w:val="18"/>
        </w:rPr>
      </w:pPr>
      <w:r w:rsidRPr="00AC1D2C">
        <w:rPr>
          <w:color w:val="000000"/>
          <w:sz w:val="18"/>
          <w:szCs w:val="18"/>
        </w:rPr>
        <w:t>3.8.6. По результатам проведения проверки в день ее завершения составляется соответствующий акт проверки.</w:t>
      </w:r>
    </w:p>
    <w:p w:rsidR="00AC1D2C" w:rsidRPr="00AC1D2C" w:rsidRDefault="00AC1D2C" w:rsidP="00AC1D2C">
      <w:pPr>
        <w:jc w:val="both"/>
        <w:rPr>
          <w:color w:val="000000"/>
          <w:sz w:val="18"/>
          <w:szCs w:val="18"/>
        </w:rPr>
      </w:pPr>
      <w:r w:rsidRPr="00AC1D2C">
        <w:rPr>
          <w:color w:val="000000"/>
          <w:sz w:val="18"/>
          <w:szCs w:val="18"/>
        </w:rPr>
        <w:t>Акт проверки составляется в двух экземплярах, один из которых вручается проверяемому лицу либо его представителю под роспись об ознакомлении с актом проверки, другой - приобщается к материалам дела, хранящимся в Администрации.</w:t>
      </w:r>
    </w:p>
    <w:p w:rsidR="00AC1D2C" w:rsidRPr="00AC1D2C" w:rsidRDefault="00AC1D2C" w:rsidP="00AC1D2C">
      <w:pPr>
        <w:jc w:val="both"/>
        <w:rPr>
          <w:color w:val="000000"/>
          <w:sz w:val="18"/>
          <w:szCs w:val="18"/>
        </w:rPr>
      </w:pPr>
      <w:r w:rsidRPr="00AC1D2C">
        <w:rPr>
          <w:color w:val="000000"/>
          <w:sz w:val="18"/>
          <w:szCs w:val="18"/>
        </w:rPr>
        <w:t>3.8.7. При отказе проверяемого лица либо его представителя от подписи об ознакомлении с актом проверки в акте проверки делается соответствующая отметка, и акт проверки в течение 7 дней с даты составления акта направляется лицу почтовым отправлением с уведомлением о вручении, копия которого приобщается ко второму экземпляру акта проверки, хранящемуся в деле Администрации.</w:t>
      </w:r>
    </w:p>
    <w:p w:rsidR="00AC1D2C" w:rsidRPr="00AC1D2C" w:rsidRDefault="00AC1D2C" w:rsidP="00AC1D2C">
      <w:pPr>
        <w:jc w:val="both"/>
        <w:rPr>
          <w:color w:val="000000"/>
          <w:sz w:val="18"/>
          <w:szCs w:val="18"/>
        </w:rPr>
      </w:pPr>
      <w:r w:rsidRPr="00AC1D2C">
        <w:rPr>
          <w:color w:val="000000"/>
          <w:sz w:val="18"/>
          <w:szCs w:val="18"/>
        </w:rPr>
        <w:t>3.8.8. Гражданин, которому акт проверки направлен в соответствии с требованиями Административного регламента, считается ознакомленным с ним, если:</w:t>
      </w:r>
    </w:p>
    <w:p w:rsidR="00AC1D2C" w:rsidRPr="00AC1D2C" w:rsidRDefault="00AC1D2C" w:rsidP="00AC1D2C">
      <w:pPr>
        <w:jc w:val="both"/>
        <w:rPr>
          <w:color w:val="000000"/>
          <w:sz w:val="18"/>
          <w:szCs w:val="18"/>
        </w:rPr>
      </w:pPr>
      <w:r w:rsidRPr="00AC1D2C">
        <w:rPr>
          <w:color w:val="000000"/>
          <w:sz w:val="18"/>
          <w:szCs w:val="18"/>
        </w:rPr>
        <w:t>- адресат отказался от получения почтового отправления и этот отказ зафиксирован организацией почтовой связи, о чем организация почтовой связи уведомила Администрацию;</w:t>
      </w:r>
    </w:p>
    <w:p w:rsidR="00AC1D2C" w:rsidRPr="00AC1D2C" w:rsidRDefault="00AC1D2C" w:rsidP="00AC1D2C">
      <w:pPr>
        <w:jc w:val="both"/>
        <w:rPr>
          <w:color w:val="000000"/>
          <w:sz w:val="18"/>
          <w:szCs w:val="18"/>
        </w:rPr>
      </w:pPr>
      <w:r w:rsidRPr="00AC1D2C">
        <w:rPr>
          <w:color w:val="000000"/>
          <w:sz w:val="18"/>
          <w:szCs w:val="18"/>
        </w:rPr>
        <w:t>- несмотря на вручение извещения о почтовом отправлении, адресат не явился за получением почтового отправления, о чем организация почтовой связи уведомила Администрацию.</w:t>
      </w:r>
    </w:p>
    <w:p w:rsidR="00AC1D2C" w:rsidRPr="00AC1D2C" w:rsidRDefault="00AC1D2C" w:rsidP="00AC1D2C">
      <w:pPr>
        <w:jc w:val="both"/>
        <w:rPr>
          <w:color w:val="000000"/>
          <w:sz w:val="18"/>
          <w:szCs w:val="18"/>
        </w:rPr>
      </w:pPr>
      <w:r w:rsidRPr="00AC1D2C">
        <w:rPr>
          <w:color w:val="000000"/>
          <w:sz w:val="18"/>
          <w:szCs w:val="18"/>
        </w:rPr>
        <w:t>3.8.9. Результатом исполнения административного действия является:</w:t>
      </w:r>
    </w:p>
    <w:p w:rsidR="00AC1D2C" w:rsidRPr="00AC1D2C" w:rsidRDefault="00AC1D2C" w:rsidP="00AC1D2C">
      <w:pPr>
        <w:jc w:val="both"/>
        <w:rPr>
          <w:color w:val="000000"/>
          <w:sz w:val="18"/>
          <w:szCs w:val="18"/>
        </w:rPr>
      </w:pPr>
      <w:r w:rsidRPr="00AC1D2C">
        <w:rPr>
          <w:color w:val="000000"/>
          <w:sz w:val="18"/>
          <w:szCs w:val="18"/>
        </w:rPr>
        <w:t>1) оформление акта проверки;</w:t>
      </w:r>
    </w:p>
    <w:p w:rsidR="00AC1D2C" w:rsidRPr="00AC1D2C" w:rsidRDefault="00AC1D2C" w:rsidP="00AC1D2C">
      <w:pPr>
        <w:jc w:val="both"/>
        <w:rPr>
          <w:color w:val="000000"/>
          <w:sz w:val="18"/>
          <w:szCs w:val="18"/>
        </w:rPr>
      </w:pPr>
      <w:r w:rsidRPr="00AC1D2C">
        <w:rPr>
          <w:color w:val="000000"/>
          <w:sz w:val="18"/>
          <w:szCs w:val="18"/>
        </w:rPr>
        <w:t>2) вручение одного экземпляра акта с копиями приложений проверяемому лицу под роспись либо направление его заказным почтовым отправлением с уведомлением о вручении;</w:t>
      </w:r>
    </w:p>
    <w:p w:rsidR="00AC1D2C" w:rsidRPr="00AC1D2C" w:rsidRDefault="00AC1D2C" w:rsidP="00AC1D2C">
      <w:pPr>
        <w:jc w:val="both"/>
        <w:rPr>
          <w:color w:val="000000"/>
          <w:sz w:val="18"/>
          <w:szCs w:val="18"/>
        </w:rPr>
      </w:pPr>
      <w:r w:rsidRPr="00AC1D2C">
        <w:rPr>
          <w:color w:val="000000"/>
          <w:sz w:val="18"/>
          <w:szCs w:val="18"/>
        </w:rPr>
        <w:t>3) выдача предписания об устранении выявленных нарушений;</w:t>
      </w:r>
    </w:p>
    <w:p w:rsidR="00AC1D2C" w:rsidRPr="00AC1D2C" w:rsidRDefault="00AC1D2C" w:rsidP="00AC1D2C">
      <w:pPr>
        <w:jc w:val="both"/>
        <w:rPr>
          <w:color w:val="000000"/>
          <w:sz w:val="18"/>
          <w:szCs w:val="18"/>
        </w:rPr>
      </w:pPr>
      <w:r w:rsidRPr="00AC1D2C">
        <w:rPr>
          <w:color w:val="000000"/>
          <w:sz w:val="18"/>
          <w:szCs w:val="18"/>
        </w:rPr>
        <w:t>4) направление в уполномоченный орган материалов по проверкам, в ходе которых были выявлены нарушения, содержащие признаки административного правонарушения, для привлечения виновных лиц к административной ответственности в соответствии с действующим законодательством;</w:t>
      </w:r>
    </w:p>
    <w:p w:rsidR="00AC1D2C" w:rsidRPr="00AC1D2C" w:rsidRDefault="00AC1D2C" w:rsidP="00AC1D2C">
      <w:pPr>
        <w:jc w:val="both"/>
        <w:rPr>
          <w:color w:val="000000"/>
          <w:sz w:val="18"/>
          <w:szCs w:val="18"/>
        </w:rPr>
      </w:pPr>
      <w:r w:rsidRPr="00AC1D2C">
        <w:rPr>
          <w:color w:val="000000"/>
          <w:sz w:val="18"/>
          <w:szCs w:val="18"/>
        </w:rPr>
        <w:t>5) направление материалов проверки в органы, уполномоченные привлекать виновных лиц к ответственности в соответствии с действующим законодательством;</w:t>
      </w:r>
    </w:p>
    <w:p w:rsidR="00AC1D2C" w:rsidRPr="00AC1D2C" w:rsidRDefault="00AC1D2C" w:rsidP="00AC1D2C">
      <w:pPr>
        <w:jc w:val="both"/>
        <w:rPr>
          <w:color w:val="000000"/>
          <w:sz w:val="18"/>
          <w:szCs w:val="18"/>
        </w:rPr>
      </w:pPr>
      <w:r w:rsidRPr="00AC1D2C">
        <w:rPr>
          <w:color w:val="000000"/>
          <w:sz w:val="18"/>
          <w:szCs w:val="18"/>
        </w:rPr>
        <w:t>6) принятие мер по привлечению граждан, допустивших выявленные нарушения, к административной ответственности.</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t xml:space="preserve">3.8.10. Срок проведения проверки гражданина не может превышать 30 календарных дней. </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 xml:space="preserve">3.9. Организация и проведение мероприятий, направленных на профилактику нарушений обязательных требований. </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3.9.1. В целях предупреждения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Администрация осуществляет мероприятия по профилактике нарушений обязательных требований, в соответствии с ежегодно утверждаемыми Администрацией программами профилактики нарушений.</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3.9.2. В целях профилактики нарушений обязательных требований, Администрация:</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1) обеспечивает размещение на официальном сайте Администрации для каждого вида муниципального контроля перечней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lastRenderedPageBreak/>
        <w:t>2) осуществляет 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Администрация подготавливает и распространяет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3) обеспечивает регулярное (не реже одного раза в год) обобщение практики осуществления в соответствующей сфере деятельности муниципального контроля и размещение на официальном сайте Администрации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4) выдают предостережения о недопустимости нарушения обязательных требований в соответствии с подпунктами 3.9.3-3.9.5 Административного регламента, если иной порядок не установлен федеральным законом.</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3.9.3. При условии, что иное не установлено федеральным законом, при наличии у Администрации сведений о готовящихся нарушениях или о признаках нарушений обязательных требований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и входящим в состав национального библиотечного фонда, безопасности государства, а также привело к возникновению чрезвычайных ситуаций природного и техногенного характера либо создало угрозу указанных последствий, Администрация объявляет юридическому лицу, индивидуальному предпринимателю предостережение о недопустимости нарушения обязательных требований и предлагают юридическому лицу, индивидуальному предпринимателю принять меры по обеспечению соблюдения обязательных требований и уведомить об этом в установленный в таком предостережении срок Администрацию.</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3.9.4. Предостережение о недопустимости нарушения обязательных требований должно содержать указания на соответствующие обязательные требования,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 Предостережение о недопустимости нарушения обязательных требований не может содержать требования предоставления юридическим лицом, индивидуальным предпринимателем сведений и документов, за исключением сведений о принятых юридическим лицом, индивидуальным предпринимателем мерах по обеспечению соблюдения обязательных требований.</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3.9.5. Порядок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определяются Правительством Российской Федерации.</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 xml:space="preserve">3.10. Формирование программы профилактики нарушений обязательных требований. </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 xml:space="preserve">3.10.1. Программа профилактики нарушений обязательных требований (далее - программа) – документ Администрации, рассчитанный на реализацию в течение календарного года. </w:t>
      </w:r>
    </w:p>
    <w:p w:rsidR="00AC1D2C" w:rsidRPr="00AC1D2C" w:rsidRDefault="00AC1D2C" w:rsidP="00AC1D2C">
      <w:pPr>
        <w:autoSpaceDE w:val="0"/>
        <w:autoSpaceDN w:val="0"/>
        <w:adjustRightInd w:val="0"/>
        <w:jc w:val="both"/>
        <w:rPr>
          <w:color w:val="000000"/>
          <w:sz w:val="18"/>
          <w:szCs w:val="18"/>
        </w:rPr>
      </w:pPr>
      <w:r w:rsidRPr="00AC1D2C">
        <w:rPr>
          <w:color w:val="000000"/>
          <w:sz w:val="18"/>
          <w:szCs w:val="18"/>
        </w:rPr>
        <w:t>Разработка программы профилактики нарушений осуществляется в соответствии с постановлением Правительства Российской Федерации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 и актами об организации профилактической работы.</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3.10.2. Программа профилактики нарушений на следующий год утверждается ежегодно, до 20 декабря текущего года.</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3.10.3. Лицо, ответственное за формирование проекта программы, принимает решение о согласовании проекта плана проверок и передает его на утверждение главе Администрации.</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3.10.4. Глава Администрации утверждает проект программы не позднее 1 октября года, предшествующего году проведения мероприятий по профилактике нарушений обязательных требований.</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3.10.5. Глава Администрации принимает решение об утверждении проекта программы, заверяя его личной подписью.</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3.10.6. Глава Администрации передает утвержденный проект программы лицу, ответственному за делопроизводство, не позднее 1 ноября года, предшествующего году проведения мероприятий по профилактике нарушений обязательных требований.</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3.10.7. На официальном сайте Администрации создается отдельный раздел (подраздел), содержащий информацию о реализации мероприятий по профилактике нарушений, программы профилактики нарушений. Администрация вправе организовать в указанном разделе (подразделе) подписку для заинтересованных лиц на рассылку электронных сообщений с информацией о реализации мероприятий по профилактике нарушений, программы профилактики нарушений.</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3.10.8. Результатом исполнения административной процедуры является программа, размещенная на официальном сайте Администрации.</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 xml:space="preserve">3.10.9. Фиксация результата административного действия осуществляется путем утверждения программы главой Администрации. </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 xml:space="preserve">3.11. Особенности осуществления муниципального контроля на территории опережающего социально-экономического развития установлены Федеральным законом от 29.12.2014 № 473-ФЗ «О территориях опережающего социально-экономического развития в Российской Федерации». </w:t>
      </w:r>
    </w:p>
    <w:p w:rsidR="00AC1D2C" w:rsidRPr="00AC1D2C" w:rsidRDefault="00AC1D2C" w:rsidP="00AC1D2C">
      <w:pPr>
        <w:jc w:val="center"/>
        <w:rPr>
          <w:b/>
          <w:color w:val="000000"/>
          <w:sz w:val="18"/>
          <w:szCs w:val="18"/>
        </w:rPr>
      </w:pPr>
      <w:r w:rsidRPr="00AC1D2C">
        <w:rPr>
          <w:b/>
          <w:color w:val="000000"/>
          <w:sz w:val="18"/>
          <w:szCs w:val="18"/>
        </w:rPr>
        <w:t>IV. Порядок и формы контроля за осуществлением муниципального контроля</w:t>
      </w:r>
    </w:p>
    <w:p w:rsidR="00AC1D2C" w:rsidRPr="00AC1D2C" w:rsidRDefault="00AC1D2C" w:rsidP="00AC1D2C">
      <w:pPr>
        <w:tabs>
          <w:tab w:val="num" w:pos="0"/>
        </w:tabs>
        <w:jc w:val="both"/>
        <w:rPr>
          <w:color w:val="000000"/>
          <w:sz w:val="18"/>
          <w:szCs w:val="18"/>
        </w:rPr>
      </w:pPr>
      <w:r w:rsidRPr="00AC1D2C">
        <w:rPr>
          <w:color w:val="000000"/>
          <w:sz w:val="18"/>
          <w:szCs w:val="18"/>
        </w:rPr>
        <w:t>4.1. Должностные лица, муниципальные служащие Администрации, участвующие в осуществлении муниципального контроля, несут персональную ответственность за результаты осуществления муниципального контроля в соответствии с их должностными инструкциями.</w:t>
      </w:r>
    </w:p>
    <w:p w:rsidR="00AC1D2C" w:rsidRPr="00AC1D2C" w:rsidRDefault="00AC1D2C" w:rsidP="00AC1D2C">
      <w:pPr>
        <w:tabs>
          <w:tab w:val="num" w:pos="0"/>
        </w:tabs>
        <w:jc w:val="both"/>
        <w:rPr>
          <w:color w:val="000000"/>
          <w:sz w:val="18"/>
          <w:szCs w:val="18"/>
        </w:rPr>
      </w:pPr>
      <w:r w:rsidRPr="00AC1D2C">
        <w:rPr>
          <w:color w:val="000000"/>
          <w:sz w:val="18"/>
          <w:szCs w:val="18"/>
        </w:rPr>
        <w:t>4.2. Контроль осуществляется посредством проведения проверок.</w:t>
      </w:r>
    </w:p>
    <w:p w:rsidR="00AC1D2C" w:rsidRPr="00AC1D2C" w:rsidRDefault="00AC1D2C" w:rsidP="00AC1D2C">
      <w:pPr>
        <w:tabs>
          <w:tab w:val="num" w:pos="0"/>
        </w:tabs>
        <w:jc w:val="both"/>
        <w:rPr>
          <w:color w:val="000000"/>
          <w:sz w:val="18"/>
          <w:szCs w:val="18"/>
        </w:rPr>
      </w:pPr>
      <w:r w:rsidRPr="00AC1D2C">
        <w:rPr>
          <w:color w:val="000000"/>
          <w:sz w:val="18"/>
          <w:szCs w:val="18"/>
        </w:rPr>
        <w:t>4.3. Текущий контроль за выполнением решений, действий (бездействий) лиц, осуществляющих муниципальный контроль, установленных Административным регламентом, осуществляется главой Администрации.</w:t>
      </w:r>
    </w:p>
    <w:p w:rsidR="00AC1D2C" w:rsidRPr="00AC1D2C" w:rsidRDefault="00AC1D2C" w:rsidP="00AC1D2C">
      <w:pPr>
        <w:tabs>
          <w:tab w:val="num" w:pos="0"/>
        </w:tabs>
        <w:jc w:val="both"/>
        <w:rPr>
          <w:color w:val="000000"/>
          <w:sz w:val="18"/>
          <w:szCs w:val="18"/>
        </w:rPr>
      </w:pPr>
      <w:r w:rsidRPr="00AC1D2C">
        <w:rPr>
          <w:color w:val="000000"/>
          <w:sz w:val="18"/>
          <w:szCs w:val="18"/>
        </w:rPr>
        <w:lastRenderedPageBreak/>
        <w:t>По результатам проверки даются указания по устранению выявленных нарушений и осуществляется контроль за их исполнением. Виновные лица в случае выявления нарушений привлекаются к ответственности в установленном законодательством Российской Федерации порядке.</w:t>
      </w:r>
    </w:p>
    <w:p w:rsidR="00AC1D2C" w:rsidRPr="00AC1D2C" w:rsidRDefault="00AC1D2C" w:rsidP="00AC1D2C">
      <w:pPr>
        <w:tabs>
          <w:tab w:val="num" w:pos="0"/>
        </w:tabs>
        <w:jc w:val="both"/>
        <w:rPr>
          <w:color w:val="000000"/>
          <w:sz w:val="18"/>
          <w:szCs w:val="18"/>
        </w:rPr>
      </w:pPr>
      <w:r w:rsidRPr="00AC1D2C">
        <w:rPr>
          <w:color w:val="000000"/>
          <w:sz w:val="18"/>
          <w:szCs w:val="18"/>
        </w:rPr>
        <w:t>4.4. При проверке рассматриваются все вопросы, связанные с осуществлением муниципального контроля, или вопросы, связанные с исполнением административных процедур. Проверки также могут проводиться по жалобам заинтересованных лиц.</w:t>
      </w:r>
    </w:p>
    <w:p w:rsidR="00AC1D2C" w:rsidRPr="00AC1D2C" w:rsidRDefault="00AC1D2C" w:rsidP="00AC1D2C">
      <w:pPr>
        <w:tabs>
          <w:tab w:val="num" w:pos="0"/>
        </w:tabs>
        <w:jc w:val="both"/>
        <w:rPr>
          <w:color w:val="000000"/>
          <w:sz w:val="18"/>
          <w:szCs w:val="18"/>
        </w:rPr>
      </w:pPr>
      <w:r w:rsidRPr="00AC1D2C">
        <w:rPr>
          <w:color w:val="000000"/>
          <w:sz w:val="18"/>
          <w:szCs w:val="18"/>
        </w:rPr>
        <w:t>4.5. Проверки могут быть плановыми (осуществляться на основании полугодовых или годовых планов работы Администрации) и внеплановыми (по конкретному обращению заявителя).</w:t>
      </w:r>
    </w:p>
    <w:p w:rsidR="00AC1D2C" w:rsidRPr="00AC1D2C" w:rsidRDefault="00AC1D2C" w:rsidP="00AC1D2C">
      <w:pPr>
        <w:tabs>
          <w:tab w:val="num" w:pos="0"/>
        </w:tabs>
        <w:jc w:val="both"/>
        <w:rPr>
          <w:color w:val="000000"/>
          <w:sz w:val="18"/>
          <w:szCs w:val="18"/>
        </w:rPr>
      </w:pPr>
      <w:r w:rsidRPr="00AC1D2C">
        <w:rPr>
          <w:color w:val="000000"/>
          <w:sz w:val="18"/>
          <w:szCs w:val="18"/>
        </w:rPr>
        <w:t>4.6. При проведении внеплановой проверки по конкретному обращению заявителя информация о результатах проверки направляется заявителю по почте в течение 30 дней со дня регистрации письменного обращения.</w:t>
      </w:r>
    </w:p>
    <w:p w:rsidR="00AC1D2C" w:rsidRPr="00AC1D2C" w:rsidRDefault="00AC1D2C" w:rsidP="00AC1D2C">
      <w:pPr>
        <w:tabs>
          <w:tab w:val="num" w:pos="0"/>
        </w:tabs>
        <w:jc w:val="both"/>
        <w:rPr>
          <w:color w:val="000000"/>
          <w:sz w:val="18"/>
          <w:szCs w:val="18"/>
        </w:rPr>
      </w:pPr>
      <w:r w:rsidRPr="00AC1D2C">
        <w:rPr>
          <w:color w:val="000000"/>
          <w:sz w:val="18"/>
          <w:szCs w:val="18"/>
        </w:rPr>
        <w:t>4.7. По результатам проверки готовится соответствующее заключение.</w:t>
      </w:r>
    </w:p>
    <w:p w:rsidR="00AC1D2C" w:rsidRPr="00AC1D2C" w:rsidRDefault="00AC1D2C" w:rsidP="00AC1D2C">
      <w:pPr>
        <w:tabs>
          <w:tab w:val="num" w:pos="0"/>
        </w:tabs>
        <w:jc w:val="both"/>
        <w:rPr>
          <w:color w:val="000000"/>
          <w:sz w:val="18"/>
          <w:szCs w:val="18"/>
        </w:rPr>
      </w:pPr>
      <w:r w:rsidRPr="00AC1D2C">
        <w:rPr>
          <w:color w:val="000000"/>
          <w:sz w:val="18"/>
          <w:szCs w:val="18"/>
        </w:rPr>
        <w:t>4.8. В случае выявления по результатам проведенных проверок нарушений прав заявителя виновные лица привлекаются к дисциплинарной ответственности в соответствии с законодательством Российской Федерации.</w:t>
      </w:r>
    </w:p>
    <w:p w:rsidR="00AC1D2C" w:rsidRPr="00AC1D2C" w:rsidRDefault="00AC1D2C" w:rsidP="00AC1D2C">
      <w:pPr>
        <w:tabs>
          <w:tab w:val="num" w:pos="0"/>
        </w:tabs>
        <w:jc w:val="both"/>
        <w:rPr>
          <w:color w:val="000000"/>
          <w:sz w:val="18"/>
          <w:szCs w:val="18"/>
        </w:rPr>
      </w:pPr>
      <w:r w:rsidRPr="00AC1D2C">
        <w:rPr>
          <w:color w:val="000000"/>
          <w:sz w:val="18"/>
          <w:szCs w:val="18"/>
        </w:rPr>
        <w:t>4.9. Контроль за осуществлением муниципального контроля со стороны граждан, их объединений и организаций осуществляется путем получения информации, предусмотренной Административным регламентом, а также путем обжалования действий (бездействия) Администрации, лиц, осуществляющих муниципальный контроль, принимаемых ими решений при осуществлении муниципального контроля.</w:t>
      </w:r>
    </w:p>
    <w:p w:rsidR="00AC1D2C" w:rsidRPr="00AC1D2C" w:rsidRDefault="00AC1D2C" w:rsidP="00AC1D2C">
      <w:pPr>
        <w:tabs>
          <w:tab w:val="num" w:pos="0"/>
        </w:tabs>
        <w:jc w:val="center"/>
        <w:rPr>
          <w:b/>
          <w:color w:val="000000"/>
          <w:sz w:val="18"/>
          <w:szCs w:val="18"/>
        </w:rPr>
      </w:pPr>
      <w:r w:rsidRPr="00AC1D2C">
        <w:rPr>
          <w:b/>
          <w:color w:val="000000"/>
          <w:sz w:val="18"/>
          <w:szCs w:val="18"/>
        </w:rPr>
        <w:t>V. Досудебный (внесудебный) порядок обжалования решений и действий (бездействия) Администрации, а также ее должностных лиц</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5.1. Заинтересованные лица (заявители) имеют право на обжалование действий (бездействия) должностных лиц, осуществляемых (принятых) в ходе исполнения муниципального жилищного контроля.</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 xml:space="preserve">5.2. Предметом досудебного (внесудебного) обжалования являются действия (бездействие) должностных лиц, осуществляемых (принятых) в ходе исполнения муниципального контроля. </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5.3. Основанием для начала процедуры досудебного (внесудебного) обжалования является поданная в Администрацию жалоба на действия (бездействие) должностных лиц (далее - жалоба), которая может быть подана как в форме устного обращения, так и в письменной (в том числе электронной) форме:</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 xml:space="preserve">- по адресу: Пензенская область, Бековский район, с. Мошки, ул. Садовая, 24; </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 xml:space="preserve">- по телефону/факсу: 8 (84141) 5-21-21; </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 xml:space="preserve">- по электронной почте: </w:t>
      </w:r>
      <w:r w:rsidRPr="00AC1D2C">
        <w:rPr>
          <w:color w:val="000000"/>
          <w:sz w:val="18"/>
          <w:szCs w:val="18"/>
          <w:lang w:val="en-US"/>
        </w:rPr>
        <w:t>moshkiadm</w:t>
      </w:r>
      <w:r w:rsidRPr="00AC1D2C">
        <w:rPr>
          <w:color w:val="000000"/>
          <w:sz w:val="18"/>
          <w:szCs w:val="18"/>
        </w:rPr>
        <w:t>@</w:t>
      </w:r>
      <w:r w:rsidRPr="00AC1D2C">
        <w:rPr>
          <w:color w:val="000000"/>
          <w:sz w:val="18"/>
          <w:szCs w:val="18"/>
          <w:lang w:val="en-US"/>
        </w:rPr>
        <w:t>yandex</w:t>
      </w:r>
      <w:r w:rsidRPr="00AC1D2C">
        <w:rPr>
          <w:color w:val="000000"/>
          <w:sz w:val="18"/>
          <w:szCs w:val="18"/>
        </w:rPr>
        <w:t>.</w:t>
      </w:r>
      <w:r w:rsidRPr="00AC1D2C">
        <w:rPr>
          <w:color w:val="000000"/>
          <w:sz w:val="18"/>
          <w:szCs w:val="18"/>
          <w:lang w:val="en-US"/>
        </w:rPr>
        <w:t>ru</w:t>
      </w:r>
      <w:r w:rsidRPr="00AC1D2C">
        <w:rPr>
          <w:color w:val="000000"/>
          <w:sz w:val="18"/>
          <w:szCs w:val="18"/>
        </w:rPr>
        <w:t>.</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5.4. Заявитель в своей письменной жалобе в обязательном порядке указывает либо наименование органа местного самоуправления, в который направляет письменную жалобу, либо фамилию, имя, отчество (при наличии) соответствующего должностного лица, либо должность соответствующего лица, а также свои фамилию, имя, отчество (при наличии), почтовый адрес, по которому должны быть направлены ответ, уведомление о переадресации жалобы, излагает суть жалобы, ставит личную подпись и дату.</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В случае необходимости в подтверждение своих доводов заявитель прилагает к жалобе документы и материалы либо их копии.</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 xml:space="preserve">Жалоба может быть подана в форме устного обращения на личном приеме заявителя. </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При личном приеме гражданин предъявляет документ, удостоверяющий его личность.</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Содержание устного обращения заносится в карточку личного приема заявителя.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может быть дан устно в ходе личного приема, о чем делается запись в карточке личного приема заявителя. В остальных случаях дается письменный ответ.</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В ходе личного приема заявителю может быть отказано в дальнейшем рассмотрении обращения, если ему ранее был дан ответ по существу поставленных в обращении вопросов.</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 xml:space="preserve">Жалоба может быть подана по электронной почте на адрес Администрации. </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Жалоба, поступившая в Администрацию в форме электронного документа, подлежит рассмотрению в порядке, установленном Административным регламентом. В жалобе заявитель в обязательном порядке указывает свои фамилию, имя, отчество (при наличии) (наименование юридического лица), адрес электронной почты, по которому должны быть направлены ответ, уведомление о переадресации. Гражданин вправе приложить к такой жалобе необходимые документы и материалы в электронной форме.</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5.5. Заинтересованные лица имеют право на получение информации и документов, необходимых для обоснования и рассмотрения жалобы. Информация предоставляется:</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 при личном обращении;</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 при обращении по телефону;</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 по письменным обращениям, в том числе поступившим в виде электронного документа.</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 xml:space="preserve">5.6. Заявитель может подать жалобу на решения и действия (бездействие) Администрации, а также ее должностных лиц в ходе выполнения муниципального контроля, в порядке, предусмотренном Федеральным </w:t>
      </w:r>
      <w:hyperlink r:id="rId39" w:history="1">
        <w:r w:rsidRPr="00AC1D2C">
          <w:rPr>
            <w:color w:val="000000"/>
            <w:sz w:val="18"/>
            <w:szCs w:val="18"/>
          </w:rPr>
          <w:t>законом</w:t>
        </w:r>
      </w:hyperlink>
      <w:r w:rsidRPr="00AC1D2C">
        <w:rPr>
          <w:color w:val="000000"/>
          <w:sz w:val="18"/>
          <w:szCs w:val="18"/>
        </w:rPr>
        <w:t xml:space="preserve"> от 02.05.2006 № 59-ФЗ «О порядке рассмотрения обращений граждан Российской Федерации» (далее – ФЗ № 59-ФЗ).</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5.7. Письменная жалоба и жалоба по электронной почте должны быть рассмотрены Администрацией в течение 30 дней со дня их регистрации. В исключительных случаях, а также в случае направления запроса, предусмотренного частью 2 статьи 10 ФЗ № 59-ФЗ, глава администрации либо уполномоченное на то лицо вправе продлить срок рассмотрения обращения не более чем на 30 дней, уведомив о продлении срока его рассмотрения гражданина, направившего обращение.</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5.8. По результатам рассмотрения жалобы Администрация принимает одно из следующих решений:</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1) удовлетворяет жалобу;</w:t>
      </w:r>
    </w:p>
    <w:p w:rsidR="00AC1D2C" w:rsidRPr="00AC1D2C" w:rsidRDefault="00AC1D2C" w:rsidP="00AC1D2C">
      <w:pPr>
        <w:tabs>
          <w:tab w:val="num" w:pos="0"/>
        </w:tabs>
        <w:autoSpaceDE w:val="0"/>
        <w:autoSpaceDN w:val="0"/>
        <w:adjustRightInd w:val="0"/>
        <w:jc w:val="both"/>
        <w:rPr>
          <w:color w:val="000000"/>
          <w:sz w:val="18"/>
          <w:szCs w:val="18"/>
        </w:rPr>
      </w:pPr>
      <w:r w:rsidRPr="00AC1D2C">
        <w:rPr>
          <w:color w:val="000000"/>
          <w:sz w:val="18"/>
          <w:szCs w:val="18"/>
        </w:rPr>
        <w:t>2) отказывает в удовлетворении жалобы.</w:t>
      </w:r>
    </w:p>
    <w:p w:rsidR="00EE0440" w:rsidRPr="00EE0440" w:rsidRDefault="00EE0440" w:rsidP="00EE0440">
      <w:pPr>
        <w:autoSpaceDE w:val="0"/>
        <w:autoSpaceDN w:val="0"/>
        <w:adjustRightInd w:val="0"/>
        <w:jc w:val="both"/>
        <w:rPr>
          <w:color w:val="000000"/>
          <w:sz w:val="18"/>
          <w:szCs w:val="18"/>
        </w:rPr>
      </w:pPr>
      <w:r w:rsidRPr="00EE0440">
        <w:rPr>
          <w:color w:val="000000"/>
          <w:sz w:val="18"/>
          <w:szCs w:val="18"/>
        </w:rPr>
        <w:t>5.9. Ответ на жалобу направляется н</w:t>
      </w:r>
      <w:r w:rsidRPr="00EE0440">
        <w:rPr>
          <w:rFonts w:eastAsia="Calibri"/>
          <w:color w:val="000000"/>
          <w:sz w:val="18"/>
          <w:szCs w:val="18"/>
          <w:lang w:eastAsia="en-US"/>
        </w:rPr>
        <w:t>е позднее дня, следующего за днем принятия решения, указанного в пункте 5.8 Административного регламента,</w:t>
      </w:r>
      <w:r w:rsidRPr="00EE0440">
        <w:rPr>
          <w:color w:val="000000"/>
          <w:sz w:val="18"/>
          <w:szCs w:val="18"/>
        </w:rPr>
        <w:t xml:space="preserve"> в форме электронного документа по адресу электронной почты, указанному в жалобе, поступившей в Администрацию в форме электронного документа, и в письменной форме по почтовому адресу, указанному в жалобе, поступившей в Администрацию в письменной форме.</w:t>
      </w:r>
    </w:p>
    <w:p w:rsidR="00EE0440" w:rsidRPr="00EE0440" w:rsidRDefault="00EE0440" w:rsidP="00EE0440">
      <w:pPr>
        <w:tabs>
          <w:tab w:val="num" w:pos="0"/>
        </w:tabs>
        <w:autoSpaceDE w:val="0"/>
        <w:autoSpaceDN w:val="0"/>
        <w:adjustRightInd w:val="0"/>
        <w:jc w:val="both"/>
        <w:rPr>
          <w:b/>
          <w:color w:val="000000"/>
          <w:sz w:val="18"/>
          <w:szCs w:val="18"/>
        </w:rPr>
      </w:pPr>
      <w:r w:rsidRPr="00EE0440">
        <w:rPr>
          <w:color w:val="000000"/>
          <w:sz w:val="18"/>
          <w:szCs w:val="18"/>
        </w:rPr>
        <w:t xml:space="preserve">Кроме того, на поступившую в Администрацию жалобу, которая затрагивает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40" w:history="1">
        <w:r w:rsidRPr="00EE0440">
          <w:rPr>
            <w:color w:val="000000"/>
            <w:sz w:val="18"/>
            <w:szCs w:val="18"/>
          </w:rPr>
          <w:t>части 2 статьи 6</w:t>
        </w:r>
      </w:hyperlink>
      <w:r w:rsidRPr="00EE0440">
        <w:rPr>
          <w:color w:val="000000"/>
          <w:sz w:val="18"/>
          <w:szCs w:val="18"/>
        </w:rPr>
        <w:t xml:space="preserve"> ФЗ № 59-ФЗ на официальном сайте Администрации.</w:t>
      </w:r>
    </w:p>
    <w:p w:rsidR="002A455A" w:rsidRDefault="002A455A" w:rsidP="00AC1D2C">
      <w:pPr>
        <w:tabs>
          <w:tab w:val="num" w:pos="0"/>
        </w:tabs>
        <w:autoSpaceDE w:val="0"/>
        <w:autoSpaceDN w:val="0"/>
        <w:adjustRightInd w:val="0"/>
        <w:jc w:val="both"/>
        <w:rPr>
          <w:color w:val="000000"/>
          <w:sz w:val="18"/>
          <w:szCs w:val="18"/>
        </w:rPr>
      </w:pPr>
      <w:r>
        <w:rPr>
          <w:color w:val="000000"/>
          <w:sz w:val="18"/>
          <w:szCs w:val="18"/>
        </w:rPr>
        <w:t>_________________________________________________________________________________________________________________</w:t>
      </w:r>
    </w:p>
    <w:p w:rsidR="002A455A" w:rsidRPr="00AC1D2C" w:rsidRDefault="002A455A" w:rsidP="00AC1D2C">
      <w:pPr>
        <w:tabs>
          <w:tab w:val="num" w:pos="0"/>
        </w:tabs>
        <w:autoSpaceDE w:val="0"/>
        <w:autoSpaceDN w:val="0"/>
        <w:adjustRightInd w:val="0"/>
        <w:jc w:val="both"/>
        <w:rPr>
          <w:color w:val="000000"/>
          <w:sz w:val="18"/>
          <w:szCs w:val="18"/>
        </w:rPr>
      </w:pPr>
    </w:p>
    <w:p w:rsidR="00BC70F5" w:rsidRPr="00BC70F5" w:rsidRDefault="00BC70F5" w:rsidP="00BC70F5">
      <w:pPr>
        <w:pStyle w:val="ConsPlusTitle"/>
        <w:jc w:val="center"/>
        <w:rPr>
          <w:rFonts w:ascii="Times New Roman" w:hAnsi="Times New Roman" w:cs="Times New Roman"/>
          <w:b w:val="0"/>
          <w:sz w:val="18"/>
          <w:szCs w:val="18"/>
        </w:rPr>
      </w:pPr>
      <w:r>
        <w:rPr>
          <w:rFonts w:ascii="Times New Roman" w:hAnsi="Times New Roman" w:cs="Times New Roman"/>
          <w:sz w:val="18"/>
          <w:szCs w:val="18"/>
        </w:rPr>
        <w:t>Постановление администрации Мошковского сельсовета Бековского района Пензенской области от 16.11.2020 № 86 «</w:t>
      </w:r>
      <w:r w:rsidRPr="00BC70F5">
        <w:rPr>
          <w:rFonts w:ascii="Times New Roman" w:hAnsi="Times New Roman" w:cs="Times New Roman"/>
          <w:sz w:val="18"/>
          <w:szCs w:val="18"/>
        </w:rPr>
        <w:t>О внесении изменений в постановление администрации Мошковского сельсовета Бековского района Пензенской области от 08.06.2020 № 38 «</w:t>
      </w:r>
      <w:r w:rsidRPr="00BC70F5">
        <w:rPr>
          <w:rFonts w:ascii="Times New Roman" w:hAnsi="Times New Roman" w:cs="Times New Roman"/>
          <w:position w:val="-2"/>
          <w:sz w:val="18"/>
          <w:szCs w:val="18"/>
        </w:rPr>
        <w:t>Об утверждении административного регламента предоставления муниципальной услуги «Выдача разрешения на осуществление земляных работ»»</w:t>
      </w:r>
      <w:r>
        <w:rPr>
          <w:rFonts w:ascii="Times New Roman" w:hAnsi="Times New Roman" w:cs="Times New Roman"/>
          <w:position w:val="-2"/>
          <w:sz w:val="18"/>
          <w:szCs w:val="18"/>
        </w:rPr>
        <w:t>»</w:t>
      </w:r>
    </w:p>
    <w:p w:rsidR="00BC70F5" w:rsidRPr="00BC70F5" w:rsidRDefault="00BC70F5" w:rsidP="00BC70F5">
      <w:pPr>
        <w:jc w:val="both"/>
        <w:rPr>
          <w:b/>
          <w:sz w:val="18"/>
          <w:szCs w:val="18"/>
        </w:rPr>
      </w:pPr>
      <w:r w:rsidRPr="00BC70F5">
        <w:rPr>
          <w:sz w:val="18"/>
          <w:szCs w:val="18"/>
        </w:rPr>
        <w:t>В соответствии с Федеральным законом от 27.07.2010 № 210-ФЗ «Об организации предоставления государственных и муниципальных услуг» (с последующими изменениями), постановлением администрации Мошковского сельсовета Бековского района Пензенской области от 17.10.2019 № 104 «О разработке и утверждении административных регламентов предоставления муниципальных услуг администрацией Мошковского  сельсовета Бековского района Пензенской области», статьей 23 Устава Мошковского  сельсовета Бековского района Пензенской области, рассмотрев экспертное заключение Правового управления Правительства Пензенской области от 26.10.2020 № 2581/ОР-2020,</w:t>
      </w:r>
    </w:p>
    <w:p w:rsidR="00BC70F5" w:rsidRPr="00BC70F5" w:rsidRDefault="00BC70F5" w:rsidP="00BC70F5">
      <w:pPr>
        <w:shd w:val="clear" w:color="auto" w:fill="FFFFFF"/>
        <w:jc w:val="center"/>
        <w:rPr>
          <w:sz w:val="18"/>
          <w:szCs w:val="18"/>
        </w:rPr>
      </w:pPr>
      <w:r w:rsidRPr="00BC70F5">
        <w:rPr>
          <w:sz w:val="18"/>
          <w:szCs w:val="18"/>
        </w:rPr>
        <w:t xml:space="preserve">администрация Мошковского сельсовета </w:t>
      </w:r>
      <w:r w:rsidRPr="00BC70F5">
        <w:rPr>
          <w:b/>
          <w:sz w:val="18"/>
          <w:szCs w:val="18"/>
        </w:rPr>
        <w:t>постановляет:</w:t>
      </w:r>
    </w:p>
    <w:p w:rsidR="00BC70F5" w:rsidRPr="00BC70F5" w:rsidRDefault="00BC70F5" w:rsidP="00BC70F5">
      <w:pPr>
        <w:pStyle w:val="ConsPlusTitle"/>
        <w:jc w:val="both"/>
        <w:rPr>
          <w:rFonts w:ascii="Times New Roman" w:hAnsi="Times New Roman" w:cs="Times New Roman"/>
          <w:b w:val="0"/>
          <w:position w:val="-2"/>
          <w:sz w:val="18"/>
          <w:szCs w:val="18"/>
        </w:rPr>
      </w:pPr>
      <w:r w:rsidRPr="00BC70F5">
        <w:rPr>
          <w:rFonts w:ascii="Times New Roman" w:hAnsi="Times New Roman" w:cs="Times New Roman"/>
          <w:b w:val="0"/>
          <w:sz w:val="18"/>
          <w:szCs w:val="18"/>
        </w:rPr>
        <w:t>1. Внести в постановление администрации Мошковского сельсовета Бековского района Пензенской области от 08.06.2020 № 38 «</w:t>
      </w:r>
      <w:r w:rsidRPr="00BC70F5">
        <w:rPr>
          <w:rFonts w:ascii="Times New Roman" w:hAnsi="Times New Roman" w:cs="Times New Roman"/>
          <w:b w:val="0"/>
          <w:position w:val="-2"/>
          <w:sz w:val="18"/>
          <w:szCs w:val="18"/>
        </w:rPr>
        <w:t>Об утверждении административного регламента предоставления муниципальной услуги «Выдача разрешения на осуществление земляных работ»», следующие изменения:</w:t>
      </w:r>
    </w:p>
    <w:p w:rsidR="00BC70F5" w:rsidRPr="00BC70F5" w:rsidRDefault="00BC70F5" w:rsidP="00BC70F5">
      <w:pPr>
        <w:rPr>
          <w:sz w:val="18"/>
          <w:szCs w:val="18"/>
        </w:rPr>
      </w:pPr>
      <w:r w:rsidRPr="00BC70F5">
        <w:rPr>
          <w:sz w:val="18"/>
          <w:szCs w:val="18"/>
        </w:rPr>
        <w:t>1.1. Пункт 1.4 изложить в следующей редакции:</w:t>
      </w:r>
    </w:p>
    <w:p w:rsidR="00BC70F5" w:rsidRPr="00BC70F5" w:rsidRDefault="00BC70F5" w:rsidP="00BC70F5">
      <w:pPr>
        <w:jc w:val="both"/>
        <w:rPr>
          <w:sz w:val="18"/>
          <w:szCs w:val="18"/>
        </w:rPr>
      </w:pPr>
      <w:r w:rsidRPr="00BC70F5">
        <w:rPr>
          <w:sz w:val="18"/>
          <w:szCs w:val="18"/>
        </w:rPr>
        <w:t>«1.4. Консультирование по процедуре предоставления муниципальной услуги предоставляется специалистом Администрации, в чьи должностные обязанности входит предоставление муниципальной услуги:</w:t>
      </w:r>
    </w:p>
    <w:p w:rsidR="00BC70F5" w:rsidRPr="00BC70F5" w:rsidRDefault="00BC70F5" w:rsidP="00BC70F5">
      <w:pPr>
        <w:jc w:val="both"/>
        <w:rPr>
          <w:sz w:val="18"/>
          <w:szCs w:val="18"/>
        </w:rPr>
      </w:pPr>
      <w:r w:rsidRPr="00BC70F5">
        <w:rPr>
          <w:sz w:val="18"/>
          <w:szCs w:val="18"/>
        </w:rPr>
        <w:t>а) при личном обращении заявителя;</w:t>
      </w:r>
    </w:p>
    <w:p w:rsidR="00BC70F5" w:rsidRPr="00BC70F5" w:rsidRDefault="00BC70F5" w:rsidP="00BC70F5">
      <w:pPr>
        <w:pStyle w:val="a0"/>
        <w:spacing w:after="0"/>
        <w:jc w:val="both"/>
        <w:rPr>
          <w:b w:val="0"/>
          <w:i w:val="0"/>
          <w:sz w:val="18"/>
          <w:szCs w:val="18"/>
        </w:rPr>
      </w:pPr>
      <w:r w:rsidRPr="00BC70F5">
        <w:rPr>
          <w:b w:val="0"/>
          <w:i w:val="0"/>
          <w:sz w:val="18"/>
          <w:szCs w:val="18"/>
        </w:rPr>
        <w:t>б) при поступлении обращений в письменной форме или в форме электронного документа, ответ на которые направляется в адрес заявителя в срок, не превышающий двух рабочих дней со дня регистрации обращения;</w:t>
      </w:r>
    </w:p>
    <w:p w:rsidR="00BC70F5" w:rsidRPr="00BC70F5" w:rsidRDefault="00BC70F5" w:rsidP="00BC70F5">
      <w:pPr>
        <w:jc w:val="both"/>
        <w:rPr>
          <w:sz w:val="18"/>
          <w:szCs w:val="18"/>
        </w:rPr>
      </w:pPr>
      <w:r w:rsidRPr="00BC70F5">
        <w:rPr>
          <w:sz w:val="18"/>
          <w:szCs w:val="18"/>
        </w:rPr>
        <w:t>в) по телефону.</w:t>
      </w:r>
    </w:p>
    <w:p w:rsidR="00BC70F5" w:rsidRPr="00BC70F5" w:rsidRDefault="00BC70F5" w:rsidP="00BC70F5">
      <w:pPr>
        <w:jc w:val="both"/>
        <w:rPr>
          <w:sz w:val="18"/>
          <w:szCs w:val="18"/>
        </w:rPr>
      </w:pPr>
      <w:r w:rsidRPr="00BC70F5">
        <w:rPr>
          <w:sz w:val="18"/>
          <w:szCs w:val="18"/>
        </w:rPr>
        <w:t>Индивидуальное устное консультирование каждого заявителя, в том числе обратившегося по телефону, осуществляется не более 10 минут.</w:t>
      </w:r>
    </w:p>
    <w:p w:rsidR="00BC70F5" w:rsidRPr="00BC70F5" w:rsidRDefault="00BC70F5" w:rsidP="00BC70F5">
      <w:pPr>
        <w:jc w:val="both"/>
        <w:rPr>
          <w:sz w:val="18"/>
          <w:szCs w:val="18"/>
        </w:rPr>
      </w:pPr>
      <w:r w:rsidRPr="00BC70F5">
        <w:rPr>
          <w:sz w:val="18"/>
          <w:szCs w:val="18"/>
        </w:rPr>
        <w:t>При ответе на телефонные звонки специалист Администрации, осуществляющий консультирование, сняв трубку, должен назвать фамилию, имя, отчество (при наличии), занимаемую должность, предложить заявителю представиться и изложить суть вопроса.</w:t>
      </w:r>
    </w:p>
    <w:p w:rsidR="00BC70F5" w:rsidRPr="00BC70F5" w:rsidRDefault="00BC70F5" w:rsidP="00BC70F5">
      <w:pPr>
        <w:jc w:val="both"/>
        <w:rPr>
          <w:sz w:val="18"/>
          <w:szCs w:val="18"/>
        </w:rPr>
      </w:pPr>
      <w:r w:rsidRPr="00BC70F5">
        <w:rPr>
          <w:sz w:val="18"/>
          <w:szCs w:val="18"/>
        </w:rPr>
        <w:t>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специалист Администрации, осуществляющий консультирование, должен кратко подвести итоги и перечислить меры, которые надо принять заявителю.</w:t>
      </w:r>
    </w:p>
    <w:p w:rsidR="00BC70F5" w:rsidRPr="00BC70F5" w:rsidRDefault="00BC70F5" w:rsidP="00BC70F5">
      <w:pPr>
        <w:jc w:val="both"/>
        <w:rPr>
          <w:sz w:val="18"/>
          <w:szCs w:val="18"/>
        </w:rPr>
      </w:pPr>
      <w:r w:rsidRPr="00BC70F5">
        <w:rPr>
          <w:sz w:val="18"/>
          <w:szCs w:val="18"/>
        </w:rPr>
        <w:t>Специалист Администрации, осуществляющий консультирование, должен корректно и внимательно относиться к заявителю, не унижая его чести и достоинства.</w:t>
      </w:r>
    </w:p>
    <w:p w:rsidR="00BC70F5" w:rsidRPr="00BC70F5" w:rsidRDefault="00BC70F5" w:rsidP="00BC70F5">
      <w:pPr>
        <w:jc w:val="both"/>
        <w:rPr>
          <w:sz w:val="18"/>
          <w:szCs w:val="18"/>
        </w:rPr>
      </w:pPr>
      <w:r w:rsidRPr="00BC70F5">
        <w:rPr>
          <w:sz w:val="18"/>
          <w:szCs w:val="18"/>
        </w:rPr>
        <w:t>г) заявитель имеет право на получение информации о предоставлении муниципальной услуги посредством Единого портала и Регионального портала.»;</w:t>
      </w:r>
    </w:p>
    <w:p w:rsidR="00BC70F5" w:rsidRPr="00BC70F5" w:rsidRDefault="00BC70F5" w:rsidP="00BC70F5">
      <w:pPr>
        <w:rPr>
          <w:sz w:val="18"/>
          <w:szCs w:val="18"/>
        </w:rPr>
      </w:pPr>
      <w:r w:rsidRPr="00BC70F5">
        <w:rPr>
          <w:sz w:val="18"/>
          <w:szCs w:val="18"/>
        </w:rPr>
        <w:t>1.2. Пункт 2.16 изложить в следующей редакции:</w:t>
      </w:r>
    </w:p>
    <w:p w:rsidR="00BC70F5" w:rsidRPr="00BC70F5" w:rsidRDefault="00BC70F5" w:rsidP="00BC70F5">
      <w:pPr>
        <w:autoSpaceDE w:val="0"/>
        <w:autoSpaceDN w:val="0"/>
        <w:adjustRightInd w:val="0"/>
        <w:jc w:val="both"/>
        <w:rPr>
          <w:sz w:val="18"/>
          <w:szCs w:val="18"/>
        </w:rPr>
      </w:pPr>
      <w:r w:rsidRPr="00BC70F5">
        <w:rPr>
          <w:position w:val="-2"/>
          <w:sz w:val="18"/>
          <w:szCs w:val="18"/>
        </w:rPr>
        <w:t>«2.16. Регистрация заявления заявителя о предоставлении муниципальной услуги осуществляется в течение 1 рабочего дня со дня поступления заявления и документов, необходимых для предоставления муниципальной услуги.».</w:t>
      </w:r>
    </w:p>
    <w:p w:rsidR="00BC70F5" w:rsidRPr="00BC70F5" w:rsidRDefault="00BC70F5" w:rsidP="00BC70F5">
      <w:pPr>
        <w:autoSpaceDE w:val="0"/>
        <w:autoSpaceDN w:val="0"/>
        <w:adjustRightInd w:val="0"/>
        <w:jc w:val="both"/>
        <w:rPr>
          <w:sz w:val="18"/>
          <w:szCs w:val="18"/>
        </w:rPr>
      </w:pPr>
      <w:r w:rsidRPr="00BC70F5">
        <w:rPr>
          <w:sz w:val="18"/>
          <w:szCs w:val="18"/>
        </w:rPr>
        <w:t>2. Опубликовать настоящее постановление в информационном бюллетене «Ведомости Мошковского сельсовета».</w:t>
      </w:r>
    </w:p>
    <w:p w:rsidR="00BC70F5" w:rsidRPr="00BC70F5" w:rsidRDefault="00BC70F5" w:rsidP="00BC70F5">
      <w:pPr>
        <w:jc w:val="both"/>
        <w:rPr>
          <w:sz w:val="18"/>
          <w:szCs w:val="18"/>
        </w:rPr>
      </w:pPr>
      <w:r w:rsidRPr="00BC70F5">
        <w:rPr>
          <w:sz w:val="18"/>
          <w:szCs w:val="18"/>
        </w:rPr>
        <w:t>3. Настоящее постановление вступает в силу после его официального опубликования.</w:t>
      </w:r>
    </w:p>
    <w:p w:rsidR="00BC70F5" w:rsidRPr="00BC70F5" w:rsidRDefault="00BC70F5" w:rsidP="00BC70F5">
      <w:pPr>
        <w:shd w:val="clear" w:color="auto" w:fill="FFFFFF"/>
        <w:jc w:val="both"/>
        <w:rPr>
          <w:color w:val="000000"/>
          <w:spacing w:val="-7"/>
          <w:sz w:val="18"/>
          <w:szCs w:val="18"/>
        </w:rPr>
      </w:pPr>
      <w:r w:rsidRPr="00BC70F5">
        <w:rPr>
          <w:color w:val="000000"/>
          <w:spacing w:val="-7"/>
          <w:sz w:val="18"/>
          <w:szCs w:val="18"/>
        </w:rPr>
        <w:t xml:space="preserve">4. Контроль за исполнением настоящего постановления возложить на главу администрации </w:t>
      </w:r>
      <w:r w:rsidRPr="00BC70F5">
        <w:rPr>
          <w:sz w:val="18"/>
          <w:szCs w:val="18"/>
        </w:rPr>
        <w:t>Мошковского</w:t>
      </w:r>
      <w:r w:rsidRPr="00BC70F5">
        <w:rPr>
          <w:color w:val="000000"/>
          <w:spacing w:val="-7"/>
          <w:sz w:val="18"/>
          <w:szCs w:val="18"/>
        </w:rPr>
        <w:t xml:space="preserve"> сельсовета Гнивковского И.Б.</w:t>
      </w:r>
    </w:p>
    <w:p w:rsidR="00BC70F5" w:rsidRPr="00BC70F5" w:rsidRDefault="00BC70F5" w:rsidP="00BC70F5">
      <w:pPr>
        <w:shd w:val="clear" w:color="auto" w:fill="FFFFFF"/>
        <w:rPr>
          <w:sz w:val="18"/>
          <w:szCs w:val="18"/>
        </w:rPr>
      </w:pPr>
      <w:r w:rsidRPr="00BC70F5">
        <w:rPr>
          <w:color w:val="000000"/>
          <w:spacing w:val="-7"/>
          <w:sz w:val="18"/>
          <w:szCs w:val="18"/>
        </w:rPr>
        <w:t xml:space="preserve">Глава администрации </w:t>
      </w:r>
    </w:p>
    <w:p w:rsidR="00BC70F5" w:rsidRDefault="00BC70F5" w:rsidP="00BC70F5">
      <w:pPr>
        <w:rPr>
          <w:sz w:val="18"/>
          <w:szCs w:val="18"/>
        </w:rPr>
      </w:pPr>
      <w:r w:rsidRPr="00BC70F5">
        <w:rPr>
          <w:sz w:val="18"/>
          <w:szCs w:val="18"/>
        </w:rPr>
        <w:t>Мошковского сельсовета</w:t>
      </w:r>
      <w:r>
        <w:rPr>
          <w:sz w:val="18"/>
          <w:szCs w:val="18"/>
        </w:rPr>
        <w:t xml:space="preserve">                                                                         </w:t>
      </w:r>
      <w:r w:rsidRPr="00BC70F5">
        <w:rPr>
          <w:sz w:val="18"/>
          <w:szCs w:val="18"/>
        </w:rPr>
        <w:t>И.Б. Гнивковский</w:t>
      </w:r>
    </w:p>
    <w:p w:rsidR="00BC70F5" w:rsidRDefault="00BC70F5" w:rsidP="00BC70F5">
      <w:pPr>
        <w:rPr>
          <w:sz w:val="18"/>
          <w:szCs w:val="18"/>
        </w:rPr>
      </w:pPr>
      <w:r>
        <w:rPr>
          <w:sz w:val="18"/>
          <w:szCs w:val="18"/>
        </w:rPr>
        <w:t>_________________________________________________________________________________________________________________</w:t>
      </w:r>
    </w:p>
    <w:p w:rsidR="001B3A89" w:rsidRDefault="001B3A89" w:rsidP="001B3A89">
      <w:pPr>
        <w:pStyle w:val="ConsPlusTitle"/>
        <w:jc w:val="center"/>
        <w:rPr>
          <w:rFonts w:ascii="Times New Roman" w:hAnsi="Times New Roman" w:cs="Times New Roman"/>
          <w:sz w:val="18"/>
          <w:szCs w:val="18"/>
        </w:rPr>
      </w:pPr>
    </w:p>
    <w:p w:rsidR="001B3A89" w:rsidRDefault="001B3A89" w:rsidP="001B3A89">
      <w:pPr>
        <w:pStyle w:val="ConsPlusTitle"/>
        <w:jc w:val="center"/>
        <w:rPr>
          <w:rFonts w:ascii="Times New Roman" w:hAnsi="Times New Roman" w:cs="Times New Roman"/>
          <w:sz w:val="18"/>
          <w:szCs w:val="18"/>
        </w:rPr>
      </w:pPr>
      <w:r w:rsidRPr="001B3A89">
        <w:rPr>
          <w:rFonts w:ascii="Times New Roman" w:hAnsi="Times New Roman" w:cs="Times New Roman"/>
          <w:sz w:val="18"/>
          <w:szCs w:val="18"/>
        </w:rPr>
        <w:t>Постановление администрации Мошковского сельсовета Бековского района Пензенской области от 16.11.2020 № 8</w:t>
      </w:r>
      <w:r w:rsidR="00641294">
        <w:rPr>
          <w:rFonts w:ascii="Times New Roman" w:hAnsi="Times New Roman" w:cs="Times New Roman"/>
          <w:sz w:val="18"/>
          <w:szCs w:val="18"/>
        </w:rPr>
        <w:t>7</w:t>
      </w:r>
      <w:r w:rsidRPr="001B3A89">
        <w:rPr>
          <w:rFonts w:ascii="Times New Roman" w:hAnsi="Times New Roman" w:cs="Times New Roman"/>
          <w:sz w:val="18"/>
          <w:szCs w:val="18"/>
        </w:rPr>
        <w:t xml:space="preserve"> «</w:t>
      </w:r>
      <w:r w:rsidRPr="001B3A89">
        <w:rPr>
          <w:rFonts w:ascii="Times New Roman" w:hAnsi="Times New Roman" w:cs="Times New Roman"/>
          <w:bCs w:val="0"/>
          <w:sz w:val="18"/>
          <w:szCs w:val="18"/>
        </w:rPr>
        <w:t xml:space="preserve">Об утверждении нормативных затрат на обеспечение функций </w:t>
      </w:r>
      <w:r w:rsidRPr="001B3A89">
        <w:rPr>
          <w:rFonts w:ascii="Times New Roman" w:hAnsi="Times New Roman" w:cs="Times New Roman"/>
          <w:sz w:val="18"/>
          <w:szCs w:val="18"/>
        </w:rPr>
        <w:t xml:space="preserve">органов местного самоуправления Мошковского сельсовета Бековского района Пензенской области» </w:t>
      </w:r>
    </w:p>
    <w:p w:rsidR="001B3A89" w:rsidRPr="001B3A89" w:rsidRDefault="001B3A89" w:rsidP="001B3A89">
      <w:pPr>
        <w:pStyle w:val="ConsPlusTitle"/>
        <w:jc w:val="both"/>
        <w:rPr>
          <w:rFonts w:ascii="Times New Roman" w:hAnsi="Times New Roman" w:cs="Times New Roman"/>
          <w:bCs w:val="0"/>
          <w:sz w:val="18"/>
          <w:szCs w:val="18"/>
        </w:rPr>
      </w:pPr>
      <w:r w:rsidRPr="001B3A89">
        <w:rPr>
          <w:rFonts w:ascii="Times New Roman" w:hAnsi="Times New Roman" w:cs="Times New Roman"/>
          <w:b w:val="0"/>
          <w:sz w:val="18"/>
          <w:szCs w:val="18"/>
        </w:rPr>
        <w:t xml:space="preserve">В соответствии с </w:t>
      </w:r>
      <w:hyperlink r:id="rId41" w:history="1">
        <w:r w:rsidRPr="001B3A89">
          <w:rPr>
            <w:rFonts w:ascii="Times New Roman" w:hAnsi="Times New Roman" w:cs="Times New Roman"/>
            <w:b w:val="0"/>
            <w:sz w:val="18"/>
            <w:szCs w:val="18"/>
          </w:rPr>
          <w:t>пунктом 2 части 4 статьи 19</w:t>
        </w:r>
      </w:hyperlink>
      <w:r w:rsidRPr="001B3A89">
        <w:rPr>
          <w:rFonts w:ascii="Times New Roman" w:hAnsi="Times New Roman" w:cs="Times New Roman"/>
          <w:b w:val="0"/>
          <w:sz w:val="18"/>
          <w:szCs w:val="18"/>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 (с последующими изменениями), руководствуясь статьей 23 Устава Мошковского сельсовета Бековского района Пензенской области, </w:t>
      </w:r>
      <w:hyperlink w:anchor="P33" w:history="1">
        <w:r w:rsidRPr="001B3A89">
          <w:rPr>
            <w:rFonts w:ascii="Times New Roman" w:hAnsi="Times New Roman" w:cs="Times New Roman"/>
            <w:b w:val="0"/>
            <w:sz w:val="18"/>
            <w:szCs w:val="18"/>
          </w:rPr>
          <w:t>Требования</w:t>
        </w:r>
      </w:hyperlink>
      <w:r w:rsidRPr="001B3A89">
        <w:rPr>
          <w:rFonts w:ascii="Times New Roman" w:hAnsi="Times New Roman" w:cs="Times New Roman"/>
          <w:b w:val="0"/>
          <w:sz w:val="18"/>
          <w:szCs w:val="18"/>
        </w:rPr>
        <w:t xml:space="preserve">ми к порядку разработки и принятия правовых актов о нормировании в сфере закупок для обеспечения муниципальных нужд Мошковского сельсовета Бековского района Пензенской области, содержанию указанных актов и обеспечению их исполнения, утвержденными постановлением администрации Мошковского сельсовета Бековского района Пензенской области от 30.12.2015 № 96 (с последующими изменениями), </w:t>
      </w:r>
      <w:r w:rsidRPr="001B3A89">
        <w:rPr>
          <w:rFonts w:ascii="Times New Roman" w:hAnsi="Times New Roman" w:cs="Times New Roman"/>
          <w:bCs w:val="0"/>
          <w:sz w:val="18"/>
          <w:szCs w:val="18"/>
        </w:rPr>
        <w:t xml:space="preserve"> </w:t>
      </w:r>
      <w:r w:rsidRPr="001B3A89">
        <w:rPr>
          <w:rFonts w:ascii="Times New Roman" w:hAnsi="Times New Roman" w:cs="Times New Roman"/>
          <w:b w:val="0"/>
          <w:bCs w:val="0"/>
          <w:sz w:val="18"/>
          <w:szCs w:val="18"/>
        </w:rPr>
        <w:t xml:space="preserve">Правилами определения нормативных затрат на обеспечение функций </w:t>
      </w:r>
      <w:r w:rsidRPr="001B3A89">
        <w:rPr>
          <w:rFonts w:ascii="Times New Roman" w:hAnsi="Times New Roman" w:cs="Times New Roman"/>
          <w:b w:val="0"/>
          <w:sz w:val="18"/>
          <w:szCs w:val="18"/>
        </w:rPr>
        <w:t>органов местного самоуправления Мошковского сельсовета Бековского района Пензенской области,</w:t>
      </w:r>
      <w:r w:rsidRPr="001B3A89">
        <w:rPr>
          <w:rFonts w:ascii="Times New Roman" w:hAnsi="Times New Roman" w:cs="Times New Roman"/>
          <w:sz w:val="18"/>
          <w:szCs w:val="18"/>
        </w:rPr>
        <w:t xml:space="preserve"> </w:t>
      </w:r>
      <w:r w:rsidRPr="001B3A89">
        <w:rPr>
          <w:rFonts w:ascii="Times New Roman" w:hAnsi="Times New Roman" w:cs="Times New Roman"/>
          <w:b w:val="0"/>
          <w:sz w:val="18"/>
          <w:szCs w:val="18"/>
        </w:rPr>
        <w:t>утвержденными постановлением администрации Мошковского сельсовета Бековского района Пензенской области от 16.06.2016 № 43,</w:t>
      </w:r>
      <w:r w:rsidRPr="001B3A89">
        <w:rPr>
          <w:rFonts w:ascii="Times New Roman" w:hAnsi="Times New Roman" w:cs="Times New Roman"/>
          <w:sz w:val="18"/>
          <w:szCs w:val="18"/>
        </w:rPr>
        <w:t xml:space="preserve"> </w:t>
      </w:r>
    </w:p>
    <w:p w:rsidR="001B3A89" w:rsidRPr="001B3A89" w:rsidRDefault="001B3A89" w:rsidP="001B3A89">
      <w:pPr>
        <w:autoSpaceDE w:val="0"/>
        <w:autoSpaceDN w:val="0"/>
        <w:adjustRightInd w:val="0"/>
        <w:jc w:val="center"/>
        <w:outlineLvl w:val="0"/>
        <w:rPr>
          <w:b/>
          <w:sz w:val="18"/>
          <w:szCs w:val="18"/>
        </w:rPr>
      </w:pPr>
      <w:r w:rsidRPr="001B3A89">
        <w:rPr>
          <w:sz w:val="18"/>
          <w:szCs w:val="18"/>
        </w:rPr>
        <w:t xml:space="preserve">администрация Мошковского сельсовета </w:t>
      </w:r>
      <w:r w:rsidRPr="001B3A89">
        <w:rPr>
          <w:b/>
          <w:sz w:val="18"/>
          <w:szCs w:val="18"/>
        </w:rPr>
        <w:t>постановляет:</w:t>
      </w:r>
    </w:p>
    <w:p w:rsidR="001B3A89" w:rsidRPr="001B3A89" w:rsidRDefault="001B3A89" w:rsidP="001B3A89">
      <w:pPr>
        <w:pStyle w:val="ConsPlusNormal2"/>
        <w:jc w:val="both"/>
        <w:rPr>
          <w:rFonts w:ascii="Times New Roman" w:hAnsi="Times New Roman"/>
          <w:color w:val="000000"/>
          <w:sz w:val="18"/>
          <w:szCs w:val="18"/>
        </w:rPr>
      </w:pPr>
      <w:r w:rsidRPr="001B3A89">
        <w:rPr>
          <w:rFonts w:ascii="Times New Roman" w:hAnsi="Times New Roman"/>
          <w:color w:val="000000"/>
          <w:sz w:val="18"/>
          <w:szCs w:val="18"/>
        </w:rPr>
        <w:t>1. Утвердить прилагаемые нормативные затраты на обеспечение функций администрации Мошковского сельсовета Бековского района Пензенской области, в новой редакции.</w:t>
      </w:r>
    </w:p>
    <w:p w:rsidR="001B3A89" w:rsidRPr="001B3A89" w:rsidRDefault="001B3A89" w:rsidP="001B3A89">
      <w:pPr>
        <w:pStyle w:val="ConsPlusNormal2"/>
        <w:jc w:val="both"/>
        <w:rPr>
          <w:rFonts w:ascii="Times New Roman" w:hAnsi="Times New Roman"/>
          <w:color w:val="000000"/>
          <w:sz w:val="18"/>
          <w:szCs w:val="18"/>
        </w:rPr>
      </w:pPr>
      <w:r w:rsidRPr="001B3A89">
        <w:rPr>
          <w:rFonts w:ascii="Times New Roman" w:hAnsi="Times New Roman"/>
          <w:color w:val="000000"/>
          <w:sz w:val="18"/>
          <w:szCs w:val="18"/>
        </w:rPr>
        <w:t>2. Признать утратившими силу:</w:t>
      </w:r>
    </w:p>
    <w:p w:rsidR="001B3A89" w:rsidRPr="001B3A89" w:rsidRDefault="001B3A89" w:rsidP="001B3A89">
      <w:pPr>
        <w:pStyle w:val="ConsPlusNormal2"/>
        <w:jc w:val="both"/>
        <w:rPr>
          <w:rFonts w:ascii="Times New Roman" w:hAnsi="Times New Roman"/>
          <w:bCs/>
          <w:color w:val="000000"/>
          <w:sz w:val="18"/>
          <w:szCs w:val="18"/>
        </w:rPr>
      </w:pPr>
      <w:r w:rsidRPr="001B3A89">
        <w:rPr>
          <w:rFonts w:ascii="Times New Roman" w:hAnsi="Times New Roman"/>
          <w:color w:val="000000"/>
          <w:sz w:val="18"/>
          <w:szCs w:val="18"/>
        </w:rPr>
        <w:t>- постановление администрации Мошковского сельсовета Бековского района Пензенской области от 27.12.2018 № 96 «</w:t>
      </w:r>
      <w:r w:rsidRPr="001B3A89">
        <w:rPr>
          <w:rFonts w:ascii="Times New Roman" w:hAnsi="Times New Roman"/>
          <w:bCs/>
          <w:color w:val="000000"/>
          <w:sz w:val="18"/>
          <w:szCs w:val="18"/>
        </w:rPr>
        <w:t xml:space="preserve">Об утверждении нормативных затрат на обеспечение функций администрации Мошковского сельсовета Бековского района Пензенской области»;  </w:t>
      </w:r>
    </w:p>
    <w:p w:rsidR="001B3A89" w:rsidRPr="001B3A89" w:rsidRDefault="001B3A89" w:rsidP="001B3A89">
      <w:pPr>
        <w:pStyle w:val="ConsPlusTitle"/>
        <w:jc w:val="both"/>
        <w:rPr>
          <w:rFonts w:ascii="Times New Roman" w:hAnsi="Times New Roman" w:cs="Times New Roman"/>
          <w:b w:val="0"/>
          <w:color w:val="000000"/>
          <w:sz w:val="18"/>
          <w:szCs w:val="18"/>
        </w:rPr>
      </w:pPr>
      <w:r w:rsidRPr="001B3A89">
        <w:rPr>
          <w:rFonts w:ascii="Times New Roman" w:hAnsi="Times New Roman" w:cs="Times New Roman"/>
          <w:color w:val="000000"/>
          <w:sz w:val="18"/>
          <w:szCs w:val="18"/>
        </w:rPr>
        <w:t xml:space="preserve">- </w:t>
      </w:r>
      <w:r w:rsidRPr="001B3A89">
        <w:rPr>
          <w:rFonts w:ascii="Times New Roman" w:hAnsi="Times New Roman" w:cs="Times New Roman"/>
          <w:b w:val="0"/>
          <w:color w:val="000000"/>
          <w:sz w:val="18"/>
          <w:szCs w:val="18"/>
        </w:rPr>
        <w:t>постановление администрации Мошковского сельсовета Бековского района Пензенской области</w:t>
      </w:r>
      <w:r w:rsidRPr="001B3A89">
        <w:rPr>
          <w:rFonts w:ascii="Times New Roman" w:hAnsi="Times New Roman" w:cs="Times New Roman"/>
          <w:color w:val="000000"/>
          <w:sz w:val="18"/>
          <w:szCs w:val="18"/>
        </w:rPr>
        <w:t xml:space="preserve"> </w:t>
      </w:r>
      <w:r w:rsidRPr="001B3A89">
        <w:rPr>
          <w:rFonts w:ascii="Times New Roman" w:hAnsi="Times New Roman" w:cs="Times New Roman"/>
          <w:b w:val="0"/>
          <w:color w:val="000000"/>
          <w:sz w:val="18"/>
          <w:szCs w:val="18"/>
        </w:rPr>
        <w:t>от 27.12.2019 № 142</w:t>
      </w:r>
      <w:r w:rsidRPr="001B3A89">
        <w:rPr>
          <w:rFonts w:ascii="Times New Roman" w:hAnsi="Times New Roman" w:cs="Times New Roman"/>
          <w:color w:val="000000"/>
          <w:sz w:val="18"/>
          <w:szCs w:val="18"/>
        </w:rPr>
        <w:t xml:space="preserve"> </w:t>
      </w:r>
      <w:r w:rsidRPr="001B3A89">
        <w:rPr>
          <w:rFonts w:ascii="Times New Roman" w:hAnsi="Times New Roman" w:cs="Times New Roman"/>
          <w:b w:val="0"/>
          <w:bCs w:val="0"/>
          <w:color w:val="000000"/>
          <w:sz w:val="18"/>
          <w:szCs w:val="18"/>
        </w:rPr>
        <w:t xml:space="preserve">«О внесении изменений в постановление администрации Мошковского сельсовета Бековского района Пензенской области от </w:t>
      </w:r>
      <w:r w:rsidRPr="001B3A89">
        <w:rPr>
          <w:rFonts w:ascii="Times New Roman" w:hAnsi="Times New Roman" w:cs="Times New Roman"/>
          <w:b w:val="0"/>
          <w:color w:val="000000"/>
          <w:sz w:val="18"/>
          <w:szCs w:val="18"/>
        </w:rPr>
        <w:t>27.12.2018 № 96</w:t>
      </w:r>
      <w:r w:rsidRPr="001B3A89">
        <w:rPr>
          <w:rFonts w:ascii="Times New Roman" w:hAnsi="Times New Roman" w:cs="Times New Roman"/>
          <w:b w:val="0"/>
          <w:bCs w:val="0"/>
          <w:color w:val="000000"/>
          <w:sz w:val="18"/>
          <w:szCs w:val="18"/>
        </w:rPr>
        <w:t xml:space="preserve"> «Об утверждении нормативных затрат на обеспечение функций органов местного самоуправления Мошковского сельсовета Бековского района Пензенской области»</w:t>
      </w:r>
      <w:r w:rsidRPr="001B3A89">
        <w:rPr>
          <w:rFonts w:ascii="Times New Roman" w:hAnsi="Times New Roman" w:cs="Times New Roman"/>
          <w:b w:val="0"/>
          <w:color w:val="000000"/>
          <w:sz w:val="18"/>
          <w:szCs w:val="18"/>
        </w:rPr>
        <w:t>;</w:t>
      </w:r>
    </w:p>
    <w:p w:rsidR="001B3A89" w:rsidRPr="001B3A89" w:rsidRDefault="001B3A89" w:rsidP="001B3A89">
      <w:pPr>
        <w:pStyle w:val="ConsPlusTitle"/>
        <w:jc w:val="both"/>
        <w:rPr>
          <w:rFonts w:ascii="Times New Roman" w:hAnsi="Times New Roman" w:cs="Times New Roman"/>
          <w:b w:val="0"/>
          <w:color w:val="000000"/>
          <w:sz w:val="18"/>
          <w:szCs w:val="18"/>
        </w:rPr>
      </w:pPr>
      <w:r w:rsidRPr="001B3A89">
        <w:rPr>
          <w:rFonts w:ascii="Times New Roman" w:hAnsi="Times New Roman" w:cs="Times New Roman"/>
          <w:b w:val="0"/>
          <w:bCs w:val="0"/>
          <w:color w:val="000000"/>
          <w:sz w:val="18"/>
          <w:szCs w:val="18"/>
        </w:rPr>
        <w:t xml:space="preserve">- </w:t>
      </w:r>
      <w:r w:rsidRPr="001B3A89">
        <w:rPr>
          <w:rFonts w:ascii="Times New Roman" w:hAnsi="Times New Roman" w:cs="Times New Roman"/>
          <w:b w:val="0"/>
          <w:color w:val="000000"/>
          <w:sz w:val="18"/>
          <w:szCs w:val="18"/>
        </w:rPr>
        <w:t xml:space="preserve">постановление администрации </w:t>
      </w:r>
      <w:r w:rsidRPr="001B3A89">
        <w:rPr>
          <w:rFonts w:ascii="Times New Roman" w:hAnsi="Times New Roman" w:cs="Times New Roman"/>
          <w:b w:val="0"/>
          <w:bCs w:val="0"/>
          <w:color w:val="000000"/>
          <w:sz w:val="18"/>
          <w:szCs w:val="18"/>
        </w:rPr>
        <w:t>Мошковского</w:t>
      </w:r>
      <w:r w:rsidRPr="001B3A89">
        <w:rPr>
          <w:rFonts w:ascii="Times New Roman" w:hAnsi="Times New Roman" w:cs="Times New Roman"/>
          <w:b w:val="0"/>
          <w:color w:val="000000"/>
          <w:sz w:val="18"/>
          <w:szCs w:val="18"/>
        </w:rPr>
        <w:t xml:space="preserve"> сельсовета Бековского района Пензенской области</w:t>
      </w:r>
      <w:r w:rsidRPr="001B3A89">
        <w:rPr>
          <w:rFonts w:ascii="Times New Roman" w:hAnsi="Times New Roman" w:cs="Times New Roman"/>
          <w:color w:val="000000"/>
          <w:sz w:val="18"/>
          <w:szCs w:val="18"/>
        </w:rPr>
        <w:t xml:space="preserve"> </w:t>
      </w:r>
      <w:r w:rsidRPr="001B3A89">
        <w:rPr>
          <w:rFonts w:ascii="Times New Roman" w:hAnsi="Times New Roman" w:cs="Times New Roman"/>
          <w:b w:val="0"/>
          <w:color w:val="000000"/>
          <w:sz w:val="18"/>
          <w:szCs w:val="18"/>
        </w:rPr>
        <w:t>от 19.06.2020 № 146</w:t>
      </w:r>
      <w:r w:rsidRPr="001B3A89">
        <w:rPr>
          <w:rFonts w:ascii="Times New Roman" w:hAnsi="Times New Roman" w:cs="Times New Roman"/>
          <w:color w:val="000000"/>
          <w:sz w:val="18"/>
          <w:szCs w:val="18"/>
        </w:rPr>
        <w:t xml:space="preserve"> </w:t>
      </w:r>
      <w:r w:rsidRPr="001B3A89">
        <w:rPr>
          <w:rFonts w:ascii="Times New Roman" w:hAnsi="Times New Roman" w:cs="Times New Roman"/>
          <w:b w:val="0"/>
          <w:bCs w:val="0"/>
          <w:color w:val="000000"/>
          <w:sz w:val="18"/>
          <w:szCs w:val="18"/>
        </w:rPr>
        <w:t>«О внесении изменений в постановление администрации Мошковского сельсовета Бековского района Пензенской области от 27.12.2018 № 96 «Об утверждении нормативных затрат на обеспечение функций органов местного самоуправления Мошковского сельсовета Бековского района Пензенской области»</w:t>
      </w:r>
      <w:r w:rsidRPr="001B3A89">
        <w:rPr>
          <w:rFonts w:ascii="Times New Roman" w:hAnsi="Times New Roman" w:cs="Times New Roman"/>
          <w:b w:val="0"/>
          <w:color w:val="000000"/>
          <w:sz w:val="18"/>
          <w:szCs w:val="18"/>
        </w:rPr>
        <w:t>;</w:t>
      </w:r>
    </w:p>
    <w:p w:rsidR="001B3A89" w:rsidRPr="001B3A89" w:rsidRDefault="001B3A89" w:rsidP="001B3A89">
      <w:pPr>
        <w:pStyle w:val="ConsPlusTitle"/>
        <w:jc w:val="both"/>
        <w:rPr>
          <w:rFonts w:ascii="Times New Roman" w:hAnsi="Times New Roman" w:cs="Times New Roman"/>
          <w:b w:val="0"/>
          <w:color w:val="000000"/>
          <w:sz w:val="18"/>
          <w:szCs w:val="18"/>
        </w:rPr>
      </w:pPr>
      <w:r w:rsidRPr="001B3A89">
        <w:rPr>
          <w:rFonts w:ascii="Times New Roman" w:hAnsi="Times New Roman" w:cs="Times New Roman"/>
          <w:b w:val="0"/>
          <w:color w:val="000000"/>
          <w:sz w:val="18"/>
          <w:szCs w:val="18"/>
        </w:rPr>
        <w:lastRenderedPageBreak/>
        <w:t>-</w:t>
      </w:r>
      <w:r w:rsidRPr="001B3A89">
        <w:rPr>
          <w:rFonts w:ascii="Times New Roman" w:hAnsi="Times New Roman" w:cs="Times New Roman"/>
          <w:color w:val="000000"/>
          <w:sz w:val="18"/>
          <w:szCs w:val="18"/>
        </w:rPr>
        <w:t xml:space="preserve"> </w:t>
      </w:r>
      <w:r w:rsidRPr="001B3A89">
        <w:rPr>
          <w:rFonts w:ascii="Times New Roman" w:hAnsi="Times New Roman" w:cs="Times New Roman"/>
          <w:b w:val="0"/>
          <w:color w:val="000000"/>
          <w:sz w:val="18"/>
          <w:szCs w:val="18"/>
        </w:rPr>
        <w:t xml:space="preserve">постановление администрации </w:t>
      </w:r>
      <w:r w:rsidRPr="001B3A89">
        <w:rPr>
          <w:rFonts w:ascii="Times New Roman" w:hAnsi="Times New Roman" w:cs="Times New Roman"/>
          <w:b w:val="0"/>
          <w:bCs w:val="0"/>
          <w:color w:val="000000"/>
          <w:sz w:val="18"/>
          <w:szCs w:val="18"/>
        </w:rPr>
        <w:t>Мошковского</w:t>
      </w:r>
      <w:r w:rsidRPr="001B3A89">
        <w:rPr>
          <w:rFonts w:ascii="Times New Roman" w:hAnsi="Times New Roman" w:cs="Times New Roman"/>
          <w:b w:val="0"/>
          <w:color w:val="000000"/>
          <w:sz w:val="18"/>
          <w:szCs w:val="18"/>
        </w:rPr>
        <w:t xml:space="preserve"> сельсовета Бековского района Пензенской области</w:t>
      </w:r>
      <w:r w:rsidRPr="001B3A89">
        <w:rPr>
          <w:rFonts w:ascii="Times New Roman" w:hAnsi="Times New Roman" w:cs="Times New Roman"/>
          <w:color w:val="000000"/>
          <w:sz w:val="18"/>
          <w:szCs w:val="18"/>
        </w:rPr>
        <w:t xml:space="preserve"> </w:t>
      </w:r>
      <w:r w:rsidRPr="001B3A89">
        <w:rPr>
          <w:rFonts w:ascii="Times New Roman" w:hAnsi="Times New Roman" w:cs="Times New Roman"/>
          <w:b w:val="0"/>
          <w:color w:val="000000"/>
          <w:sz w:val="18"/>
          <w:szCs w:val="18"/>
        </w:rPr>
        <w:t>от 08.07.2020 № 49</w:t>
      </w:r>
      <w:r w:rsidRPr="001B3A89">
        <w:rPr>
          <w:rFonts w:ascii="Times New Roman" w:hAnsi="Times New Roman" w:cs="Times New Roman"/>
          <w:color w:val="000000"/>
          <w:sz w:val="18"/>
          <w:szCs w:val="18"/>
        </w:rPr>
        <w:t xml:space="preserve"> </w:t>
      </w:r>
      <w:r w:rsidRPr="001B3A89">
        <w:rPr>
          <w:rFonts w:ascii="Times New Roman" w:hAnsi="Times New Roman" w:cs="Times New Roman"/>
          <w:b w:val="0"/>
          <w:bCs w:val="0"/>
          <w:color w:val="000000"/>
          <w:sz w:val="18"/>
          <w:szCs w:val="18"/>
        </w:rPr>
        <w:t>«О внесении изменений в постановление администрации Мошковского сельсовета Бековского района Пензенской области от 27.12.2018 № 96 «Об утверждении нормативных затрат на обеспечение функций органов местного самоуправления Мошковского сельсовета Бековского района Пензенской области»</w:t>
      </w:r>
      <w:r w:rsidRPr="001B3A89">
        <w:rPr>
          <w:rFonts w:ascii="Times New Roman" w:hAnsi="Times New Roman" w:cs="Times New Roman"/>
          <w:b w:val="0"/>
          <w:color w:val="000000"/>
          <w:sz w:val="18"/>
          <w:szCs w:val="18"/>
        </w:rPr>
        <w:t>;</w:t>
      </w:r>
    </w:p>
    <w:p w:rsidR="001B3A89" w:rsidRPr="001B3A89" w:rsidRDefault="001B3A89" w:rsidP="001B3A89">
      <w:pPr>
        <w:pStyle w:val="ConsPlusNormal2"/>
        <w:jc w:val="both"/>
        <w:rPr>
          <w:rFonts w:ascii="Times New Roman" w:hAnsi="Times New Roman"/>
          <w:color w:val="000000"/>
          <w:sz w:val="18"/>
          <w:szCs w:val="18"/>
        </w:rPr>
      </w:pPr>
      <w:r w:rsidRPr="001B3A89">
        <w:rPr>
          <w:rFonts w:ascii="Times New Roman" w:hAnsi="Times New Roman"/>
          <w:color w:val="000000"/>
          <w:sz w:val="18"/>
          <w:szCs w:val="18"/>
        </w:rPr>
        <w:t>3. Настоящее постановление вступает в силу на следующий день после дня его официального опубликования.</w:t>
      </w:r>
    </w:p>
    <w:p w:rsidR="001B3A89" w:rsidRPr="001B3A89" w:rsidRDefault="001B3A89" w:rsidP="001B3A89">
      <w:pPr>
        <w:jc w:val="both"/>
        <w:rPr>
          <w:color w:val="000000"/>
          <w:sz w:val="18"/>
          <w:szCs w:val="18"/>
        </w:rPr>
      </w:pPr>
      <w:r w:rsidRPr="001B3A89">
        <w:rPr>
          <w:color w:val="000000"/>
          <w:sz w:val="18"/>
          <w:szCs w:val="18"/>
        </w:rPr>
        <w:t>4. Опубликовать настоящее постановление в информационном бюллетене «Ведомости Мошковского сельсовета».</w:t>
      </w:r>
    </w:p>
    <w:p w:rsidR="001B3A89" w:rsidRPr="001B3A89" w:rsidRDefault="001B3A89" w:rsidP="001B3A89">
      <w:pPr>
        <w:jc w:val="both"/>
        <w:rPr>
          <w:color w:val="000000"/>
          <w:sz w:val="18"/>
          <w:szCs w:val="18"/>
        </w:rPr>
      </w:pPr>
      <w:r w:rsidRPr="001B3A89">
        <w:rPr>
          <w:color w:val="000000"/>
          <w:sz w:val="18"/>
          <w:szCs w:val="18"/>
        </w:rPr>
        <w:t>5. Контроль за исполнением настоящего постановления возложить на главу администрации Мошковского сельсовета И.Б. Гнивковского.</w:t>
      </w:r>
    </w:p>
    <w:p w:rsidR="001B3A89" w:rsidRPr="001B3A89" w:rsidRDefault="001B3A89" w:rsidP="001B3A89">
      <w:pPr>
        <w:tabs>
          <w:tab w:val="left" w:pos="7320"/>
        </w:tabs>
        <w:jc w:val="both"/>
        <w:rPr>
          <w:color w:val="000000"/>
          <w:sz w:val="18"/>
          <w:szCs w:val="18"/>
        </w:rPr>
      </w:pPr>
      <w:r w:rsidRPr="001B3A89">
        <w:rPr>
          <w:color w:val="000000"/>
          <w:sz w:val="18"/>
          <w:szCs w:val="18"/>
        </w:rPr>
        <w:t xml:space="preserve">Глава администрации </w:t>
      </w:r>
    </w:p>
    <w:p w:rsidR="001B3A89" w:rsidRDefault="001B3A89" w:rsidP="001B3A89">
      <w:pPr>
        <w:pStyle w:val="ConsPlusTitle"/>
        <w:rPr>
          <w:rFonts w:ascii="Times New Roman" w:hAnsi="Times New Roman" w:cs="Times New Roman"/>
          <w:b w:val="0"/>
          <w:color w:val="000000"/>
          <w:sz w:val="18"/>
          <w:szCs w:val="18"/>
        </w:rPr>
      </w:pPr>
      <w:r w:rsidRPr="001B3A89">
        <w:rPr>
          <w:rFonts w:ascii="Times New Roman" w:hAnsi="Times New Roman" w:cs="Times New Roman"/>
          <w:b w:val="0"/>
          <w:bCs w:val="0"/>
          <w:color w:val="000000"/>
          <w:sz w:val="18"/>
          <w:szCs w:val="18"/>
        </w:rPr>
        <w:t>Мошковского</w:t>
      </w:r>
      <w:r w:rsidRPr="001B3A89">
        <w:rPr>
          <w:rFonts w:ascii="Times New Roman" w:hAnsi="Times New Roman" w:cs="Times New Roman"/>
          <w:b w:val="0"/>
          <w:color w:val="000000"/>
          <w:sz w:val="18"/>
          <w:szCs w:val="18"/>
        </w:rPr>
        <w:t xml:space="preserve"> сельсовета                                              </w:t>
      </w:r>
      <w:r>
        <w:rPr>
          <w:rFonts w:ascii="Times New Roman" w:hAnsi="Times New Roman" w:cs="Times New Roman"/>
          <w:b w:val="0"/>
          <w:color w:val="000000"/>
          <w:sz w:val="18"/>
          <w:szCs w:val="18"/>
        </w:rPr>
        <w:t xml:space="preserve">                                    </w:t>
      </w:r>
      <w:r w:rsidRPr="001B3A89">
        <w:rPr>
          <w:rFonts w:ascii="Times New Roman" w:hAnsi="Times New Roman" w:cs="Times New Roman"/>
          <w:b w:val="0"/>
          <w:color w:val="000000"/>
          <w:sz w:val="18"/>
          <w:szCs w:val="18"/>
        </w:rPr>
        <w:t xml:space="preserve">     И.Б. Гнивковский</w:t>
      </w:r>
    </w:p>
    <w:p w:rsidR="001B3A89" w:rsidRDefault="001B3A89" w:rsidP="001B3A89">
      <w:pPr>
        <w:pStyle w:val="ConsPlusTitle"/>
        <w:rPr>
          <w:rFonts w:ascii="Times New Roman" w:hAnsi="Times New Roman" w:cs="Times New Roman"/>
          <w:b w:val="0"/>
          <w:color w:val="000000"/>
          <w:sz w:val="18"/>
          <w:szCs w:val="18"/>
        </w:rPr>
      </w:pPr>
    </w:p>
    <w:p w:rsidR="001B3A89" w:rsidRPr="001B3A89" w:rsidRDefault="001B3A89" w:rsidP="001B3A89">
      <w:pPr>
        <w:pStyle w:val="ConsPlusNormal2"/>
        <w:jc w:val="center"/>
        <w:rPr>
          <w:rFonts w:ascii="Times New Roman" w:hAnsi="Times New Roman"/>
          <w:sz w:val="18"/>
          <w:szCs w:val="18"/>
        </w:rPr>
      </w:pPr>
      <w:r w:rsidRPr="001B3A89">
        <w:rPr>
          <w:rFonts w:ascii="Times New Roman" w:hAnsi="Times New Roman"/>
          <w:sz w:val="18"/>
          <w:szCs w:val="18"/>
        </w:rPr>
        <w:t>Утверждены</w:t>
      </w:r>
      <w:r>
        <w:rPr>
          <w:rFonts w:ascii="Times New Roman" w:hAnsi="Times New Roman"/>
          <w:sz w:val="18"/>
          <w:szCs w:val="18"/>
        </w:rPr>
        <w:t xml:space="preserve"> </w:t>
      </w:r>
      <w:r w:rsidRPr="001B3A89">
        <w:rPr>
          <w:rFonts w:ascii="Times New Roman" w:hAnsi="Times New Roman"/>
          <w:sz w:val="18"/>
          <w:szCs w:val="18"/>
        </w:rPr>
        <w:t>постановлением администрации</w:t>
      </w:r>
      <w:r>
        <w:rPr>
          <w:rFonts w:ascii="Times New Roman" w:hAnsi="Times New Roman"/>
          <w:sz w:val="18"/>
          <w:szCs w:val="18"/>
        </w:rPr>
        <w:t xml:space="preserve"> </w:t>
      </w:r>
      <w:r w:rsidRPr="001B3A89">
        <w:rPr>
          <w:rFonts w:ascii="Times New Roman" w:hAnsi="Times New Roman"/>
          <w:sz w:val="18"/>
          <w:szCs w:val="18"/>
        </w:rPr>
        <w:t xml:space="preserve">Мошковского сельсовета Бековского района </w:t>
      </w:r>
      <w:r>
        <w:rPr>
          <w:rFonts w:ascii="Times New Roman" w:hAnsi="Times New Roman"/>
          <w:sz w:val="18"/>
          <w:szCs w:val="18"/>
        </w:rPr>
        <w:t xml:space="preserve">Пензенской области </w:t>
      </w:r>
      <w:r w:rsidRPr="001B3A89">
        <w:rPr>
          <w:rFonts w:ascii="Times New Roman" w:hAnsi="Times New Roman"/>
          <w:sz w:val="18"/>
          <w:szCs w:val="18"/>
        </w:rPr>
        <w:t>от 16.11.2020 № 87</w:t>
      </w:r>
    </w:p>
    <w:p w:rsidR="001B3A89" w:rsidRPr="001B3A89" w:rsidRDefault="001B3A89" w:rsidP="001B3A89">
      <w:pPr>
        <w:pStyle w:val="ConsPlusTitle"/>
        <w:jc w:val="center"/>
        <w:rPr>
          <w:rFonts w:ascii="Times New Roman" w:hAnsi="Times New Roman" w:cs="Times New Roman"/>
          <w:sz w:val="18"/>
          <w:szCs w:val="18"/>
        </w:rPr>
      </w:pPr>
      <w:r w:rsidRPr="001B3A89">
        <w:rPr>
          <w:rFonts w:ascii="Times New Roman" w:hAnsi="Times New Roman" w:cs="Times New Roman"/>
          <w:bCs w:val="0"/>
          <w:sz w:val="18"/>
          <w:szCs w:val="18"/>
        </w:rPr>
        <w:t xml:space="preserve">Нормативные затраты на обеспечение функций администрации </w:t>
      </w:r>
      <w:r w:rsidRPr="001B3A89">
        <w:rPr>
          <w:rFonts w:ascii="Times New Roman" w:hAnsi="Times New Roman" w:cs="Times New Roman"/>
          <w:sz w:val="18"/>
          <w:szCs w:val="18"/>
        </w:rPr>
        <w:t>Мошковского сельсовета Бековского района Пензенской области</w:t>
      </w:r>
    </w:p>
    <w:p w:rsidR="001B3A89" w:rsidRPr="001B3A89" w:rsidRDefault="001B3A89" w:rsidP="001B3A89">
      <w:pPr>
        <w:pStyle w:val="ConsPlusNormal2"/>
        <w:jc w:val="both"/>
        <w:rPr>
          <w:rFonts w:ascii="Times New Roman" w:hAnsi="Times New Roman"/>
          <w:sz w:val="18"/>
          <w:szCs w:val="18"/>
        </w:rPr>
      </w:pPr>
      <w:r w:rsidRPr="001B3A89">
        <w:rPr>
          <w:rFonts w:ascii="Times New Roman" w:hAnsi="Times New Roman"/>
          <w:sz w:val="18"/>
          <w:szCs w:val="18"/>
        </w:rPr>
        <w:t>1. Настоящий документ устанавливает порядок определения нормативных затрат на обеспечение функций администрации Мошковского сельсовета Бековского района Пензенской области (далее – администрация Мошковского сельсовета) в части закупок товаров, работ, услуг (далее - нормативные затраты).</w:t>
      </w:r>
    </w:p>
    <w:p w:rsidR="001B3A89" w:rsidRPr="001B3A89" w:rsidRDefault="001B3A89" w:rsidP="001B3A89">
      <w:pPr>
        <w:pStyle w:val="ConsPlusNormal2"/>
        <w:jc w:val="both"/>
        <w:rPr>
          <w:rFonts w:ascii="Times New Roman" w:hAnsi="Times New Roman"/>
          <w:sz w:val="18"/>
          <w:szCs w:val="18"/>
        </w:rPr>
      </w:pPr>
      <w:r w:rsidRPr="001B3A89">
        <w:rPr>
          <w:rFonts w:ascii="Times New Roman" w:hAnsi="Times New Roman"/>
          <w:sz w:val="18"/>
          <w:szCs w:val="18"/>
        </w:rPr>
        <w:t xml:space="preserve">2. Нормативные затраты применяются для обоснования закупок, осуществляемых администрацией Мошковского сельсовета. </w:t>
      </w:r>
    </w:p>
    <w:p w:rsidR="001B3A89" w:rsidRPr="001B3A89" w:rsidRDefault="001B3A89" w:rsidP="001B3A89">
      <w:pPr>
        <w:pStyle w:val="ConsPlusNormal2"/>
        <w:jc w:val="both"/>
        <w:rPr>
          <w:rFonts w:ascii="Times New Roman" w:hAnsi="Times New Roman"/>
          <w:sz w:val="18"/>
          <w:szCs w:val="18"/>
        </w:rPr>
      </w:pPr>
      <w:r w:rsidRPr="001B3A89">
        <w:rPr>
          <w:rFonts w:ascii="Times New Roman" w:hAnsi="Times New Roman"/>
          <w:sz w:val="18"/>
          <w:szCs w:val="18"/>
        </w:rPr>
        <w:t xml:space="preserve">3. </w:t>
      </w:r>
      <w:bookmarkStart w:id="13" w:name="P48"/>
      <w:bookmarkEnd w:id="13"/>
      <w:r w:rsidRPr="001B3A89">
        <w:rPr>
          <w:rFonts w:ascii="Times New Roman" w:hAnsi="Times New Roman"/>
          <w:sz w:val="18"/>
          <w:szCs w:val="18"/>
        </w:rPr>
        <w:t xml:space="preserve">Общий объем затрат, связанных с закупкой товаров, работ, услуг, рассчитанный на основе нормативных затрат, не может превышать объем доведенных администрации Мошковского сельсовета, как получателям бюджетных средств лимитов бюджетных обязательств на закупку товаров, работ, услуг в рамках исполнения бюджета Мошковского сельсовета Бековского района Пензенской области. </w:t>
      </w:r>
    </w:p>
    <w:p w:rsidR="001B3A89" w:rsidRPr="001B3A89" w:rsidRDefault="001B3A89" w:rsidP="001B3A89">
      <w:pPr>
        <w:pStyle w:val="ConsPlusNormal2"/>
        <w:jc w:val="both"/>
        <w:rPr>
          <w:rFonts w:ascii="Times New Roman" w:hAnsi="Times New Roman"/>
          <w:sz w:val="18"/>
          <w:szCs w:val="18"/>
        </w:rPr>
      </w:pPr>
      <w:r w:rsidRPr="001B3A89">
        <w:rPr>
          <w:rFonts w:ascii="Times New Roman" w:hAnsi="Times New Roman"/>
          <w:sz w:val="18"/>
          <w:szCs w:val="18"/>
        </w:rPr>
        <w:t>При определении нормативных затрат применяются национальные стандарты, технические регламенты, технические условия и иные документы.</w:t>
      </w:r>
    </w:p>
    <w:p w:rsidR="001B3A89" w:rsidRPr="001B3A89" w:rsidRDefault="001B3A89" w:rsidP="001B3A89">
      <w:pPr>
        <w:pStyle w:val="ConsPlusNormal2"/>
        <w:jc w:val="both"/>
        <w:rPr>
          <w:rFonts w:ascii="Times New Roman" w:hAnsi="Times New Roman"/>
          <w:bCs/>
          <w:sz w:val="18"/>
          <w:szCs w:val="18"/>
        </w:rPr>
      </w:pPr>
      <w:r w:rsidRPr="001B3A89">
        <w:rPr>
          <w:rFonts w:ascii="Times New Roman" w:hAnsi="Times New Roman"/>
          <w:sz w:val="18"/>
          <w:szCs w:val="18"/>
        </w:rPr>
        <w:t xml:space="preserve">4. </w:t>
      </w:r>
      <w:bookmarkStart w:id="14" w:name="P52"/>
      <w:bookmarkEnd w:id="14"/>
      <w:r w:rsidRPr="001B3A89">
        <w:rPr>
          <w:rFonts w:ascii="Times New Roman" w:hAnsi="Times New Roman"/>
          <w:bCs/>
          <w:sz w:val="18"/>
          <w:szCs w:val="18"/>
        </w:rPr>
        <w:t xml:space="preserve">Для определения нормативных затрат в соответствии с </w:t>
      </w:r>
      <w:hyperlink r:id="rId42" w:history="1">
        <w:r w:rsidRPr="001B3A89">
          <w:rPr>
            <w:rFonts w:ascii="Times New Roman" w:hAnsi="Times New Roman"/>
            <w:bCs/>
            <w:sz w:val="18"/>
            <w:szCs w:val="18"/>
          </w:rPr>
          <w:t>разделами I</w:t>
        </w:r>
      </w:hyperlink>
      <w:r w:rsidRPr="001B3A89">
        <w:rPr>
          <w:rFonts w:ascii="Times New Roman" w:hAnsi="Times New Roman"/>
          <w:bCs/>
          <w:sz w:val="18"/>
          <w:szCs w:val="18"/>
        </w:rPr>
        <w:t xml:space="preserve"> и </w:t>
      </w:r>
      <w:hyperlink r:id="rId43" w:history="1">
        <w:r w:rsidRPr="001B3A89">
          <w:rPr>
            <w:rFonts w:ascii="Times New Roman" w:hAnsi="Times New Roman"/>
            <w:bCs/>
            <w:sz w:val="18"/>
            <w:szCs w:val="18"/>
          </w:rPr>
          <w:t>II</w:t>
        </w:r>
      </w:hyperlink>
      <w:r w:rsidRPr="001B3A89">
        <w:rPr>
          <w:rFonts w:ascii="Times New Roman" w:hAnsi="Times New Roman"/>
          <w:bCs/>
          <w:sz w:val="18"/>
          <w:szCs w:val="18"/>
        </w:rPr>
        <w:t xml:space="preserve"> прилагаемой к настоящим Правилам Методики </w:t>
      </w:r>
      <w:r w:rsidRPr="001B3A89">
        <w:rPr>
          <w:rFonts w:ascii="Times New Roman" w:hAnsi="Times New Roman"/>
          <w:sz w:val="18"/>
          <w:szCs w:val="18"/>
        </w:rPr>
        <w:t xml:space="preserve">определения нормативных затрат на обеспечение функций органов местного самоуправления Волынщинского сельсовета Бековского района Пензенской области (далее – Методика) </w:t>
      </w:r>
      <w:r w:rsidRPr="001B3A89">
        <w:rPr>
          <w:rFonts w:ascii="Times New Roman" w:hAnsi="Times New Roman"/>
          <w:bCs/>
          <w:sz w:val="18"/>
          <w:szCs w:val="18"/>
        </w:rPr>
        <w:t xml:space="preserve">в формулах используются нормативы цены товаров, работ, услуг, устанавливаемые муниципальными органами, если эти нормативы не предусмотрены </w:t>
      </w:r>
      <w:hyperlink r:id="rId44" w:history="1">
        <w:r w:rsidRPr="001B3A89">
          <w:rPr>
            <w:rFonts w:ascii="Times New Roman" w:hAnsi="Times New Roman"/>
            <w:bCs/>
            <w:sz w:val="18"/>
            <w:szCs w:val="18"/>
          </w:rPr>
          <w:t>приложениями № 1</w:t>
        </w:r>
      </w:hyperlink>
      <w:r w:rsidRPr="001B3A89">
        <w:rPr>
          <w:rFonts w:ascii="Times New Roman" w:hAnsi="Times New Roman"/>
          <w:bCs/>
          <w:sz w:val="18"/>
          <w:szCs w:val="18"/>
        </w:rPr>
        <w:t xml:space="preserve"> и </w:t>
      </w:r>
      <w:hyperlink r:id="rId45" w:history="1">
        <w:r w:rsidRPr="001B3A89">
          <w:rPr>
            <w:rFonts w:ascii="Times New Roman" w:hAnsi="Times New Roman"/>
            <w:bCs/>
            <w:sz w:val="18"/>
            <w:szCs w:val="18"/>
          </w:rPr>
          <w:t>2</w:t>
        </w:r>
      </w:hyperlink>
      <w:r w:rsidRPr="001B3A89">
        <w:rPr>
          <w:rFonts w:ascii="Times New Roman" w:hAnsi="Times New Roman"/>
          <w:bCs/>
          <w:sz w:val="18"/>
          <w:szCs w:val="18"/>
        </w:rPr>
        <w:t xml:space="preserve"> к Методике.</w:t>
      </w:r>
    </w:p>
    <w:p w:rsidR="001B3A89" w:rsidRPr="001B3A89" w:rsidRDefault="001B3A89" w:rsidP="001B3A89">
      <w:pPr>
        <w:autoSpaceDE w:val="0"/>
        <w:autoSpaceDN w:val="0"/>
        <w:adjustRightInd w:val="0"/>
        <w:jc w:val="both"/>
        <w:rPr>
          <w:bCs/>
          <w:sz w:val="18"/>
          <w:szCs w:val="18"/>
        </w:rPr>
      </w:pPr>
      <w:r w:rsidRPr="001B3A89">
        <w:rPr>
          <w:bCs/>
          <w:sz w:val="18"/>
          <w:szCs w:val="18"/>
        </w:rPr>
        <w:t xml:space="preserve">Для определения нормативных затрат в соответствии с </w:t>
      </w:r>
      <w:hyperlink r:id="rId46" w:history="1">
        <w:r w:rsidRPr="001B3A89">
          <w:rPr>
            <w:bCs/>
            <w:sz w:val="18"/>
            <w:szCs w:val="18"/>
          </w:rPr>
          <w:t>разделами I</w:t>
        </w:r>
      </w:hyperlink>
      <w:r w:rsidRPr="001B3A89">
        <w:rPr>
          <w:bCs/>
          <w:sz w:val="18"/>
          <w:szCs w:val="18"/>
        </w:rPr>
        <w:t xml:space="preserve"> и </w:t>
      </w:r>
      <w:hyperlink r:id="rId47" w:history="1">
        <w:r w:rsidRPr="001B3A89">
          <w:rPr>
            <w:bCs/>
            <w:sz w:val="18"/>
            <w:szCs w:val="18"/>
          </w:rPr>
          <w:t>II</w:t>
        </w:r>
      </w:hyperlink>
      <w:r w:rsidRPr="001B3A89">
        <w:rPr>
          <w:bCs/>
          <w:sz w:val="18"/>
          <w:szCs w:val="18"/>
        </w:rPr>
        <w:t xml:space="preserve"> Методики в формулах используются нормативы количества товаров, работ, услуг, устанавливаемые муниципальными органами, если эти нормативы не предусмотрены </w:t>
      </w:r>
      <w:hyperlink r:id="rId48" w:history="1">
        <w:r w:rsidRPr="001B3A89">
          <w:rPr>
            <w:bCs/>
            <w:sz w:val="18"/>
            <w:szCs w:val="18"/>
          </w:rPr>
          <w:t>приложениями № 1</w:t>
        </w:r>
      </w:hyperlink>
      <w:r w:rsidRPr="001B3A89">
        <w:rPr>
          <w:bCs/>
          <w:sz w:val="18"/>
          <w:szCs w:val="18"/>
        </w:rPr>
        <w:t xml:space="preserve"> и </w:t>
      </w:r>
      <w:hyperlink r:id="rId49" w:history="1">
        <w:r w:rsidRPr="001B3A89">
          <w:rPr>
            <w:bCs/>
            <w:sz w:val="18"/>
            <w:szCs w:val="18"/>
          </w:rPr>
          <w:t>2</w:t>
        </w:r>
      </w:hyperlink>
      <w:r w:rsidRPr="001B3A89">
        <w:rPr>
          <w:bCs/>
          <w:sz w:val="18"/>
          <w:szCs w:val="18"/>
        </w:rPr>
        <w:t xml:space="preserve"> к Методике.</w:t>
      </w:r>
    </w:p>
    <w:p w:rsidR="001B3A89" w:rsidRPr="001B3A89" w:rsidRDefault="001B3A89" w:rsidP="001B3A89">
      <w:pPr>
        <w:pStyle w:val="ConsPlusNormal2"/>
        <w:jc w:val="both"/>
        <w:rPr>
          <w:rFonts w:ascii="Times New Roman" w:hAnsi="Times New Roman"/>
          <w:sz w:val="18"/>
          <w:szCs w:val="18"/>
        </w:rPr>
      </w:pPr>
      <w:r w:rsidRPr="001B3A89">
        <w:rPr>
          <w:rFonts w:ascii="Times New Roman" w:hAnsi="Times New Roman"/>
          <w:sz w:val="18"/>
          <w:szCs w:val="18"/>
        </w:rPr>
        <w:t>5. Администрация Мошковского сельсовета разрабатывает и утверждает индивидуальные (установленные для каждого работника) и (или) коллективные (установленные для нескольких работников) формируемые по категориям или группам должностей (исходя из специфики функций и полномочий, должностных обязанностей его работников) нормативы:</w:t>
      </w:r>
    </w:p>
    <w:p w:rsidR="001B3A89" w:rsidRPr="001B3A89" w:rsidRDefault="001B3A89" w:rsidP="001B3A89">
      <w:pPr>
        <w:pStyle w:val="ConsPlusNormal2"/>
        <w:jc w:val="both"/>
        <w:rPr>
          <w:rFonts w:ascii="Times New Roman" w:hAnsi="Times New Roman"/>
          <w:sz w:val="18"/>
          <w:szCs w:val="18"/>
        </w:rPr>
      </w:pPr>
      <w:r w:rsidRPr="001B3A89">
        <w:rPr>
          <w:rFonts w:ascii="Times New Roman" w:hAnsi="Times New Roman"/>
          <w:sz w:val="18"/>
          <w:szCs w:val="18"/>
        </w:rPr>
        <w:t>а) количества абонентских номеров пользовательского (оконечного) оборудования, подключенного к сети подвижной связи;</w:t>
      </w:r>
    </w:p>
    <w:p w:rsidR="001B3A89" w:rsidRPr="001B3A89" w:rsidRDefault="001B3A89" w:rsidP="001B3A89">
      <w:pPr>
        <w:pStyle w:val="ConsPlusNormal2"/>
        <w:jc w:val="both"/>
        <w:rPr>
          <w:rFonts w:ascii="Times New Roman" w:hAnsi="Times New Roman"/>
          <w:sz w:val="18"/>
          <w:szCs w:val="18"/>
        </w:rPr>
      </w:pPr>
      <w:r w:rsidRPr="001B3A89">
        <w:rPr>
          <w:rFonts w:ascii="Times New Roman" w:hAnsi="Times New Roman"/>
          <w:sz w:val="18"/>
          <w:szCs w:val="18"/>
        </w:rPr>
        <w:t>б) цены услуг подвижной связи с учетом нормативов, предусмотренных приложением № 1 к Методике;</w:t>
      </w:r>
    </w:p>
    <w:p w:rsidR="001B3A89" w:rsidRPr="001B3A89" w:rsidRDefault="001B3A89" w:rsidP="001B3A89">
      <w:pPr>
        <w:autoSpaceDE w:val="0"/>
        <w:autoSpaceDN w:val="0"/>
        <w:adjustRightInd w:val="0"/>
        <w:jc w:val="both"/>
        <w:rPr>
          <w:sz w:val="18"/>
          <w:szCs w:val="18"/>
        </w:rPr>
      </w:pPr>
      <w:r w:rsidRPr="001B3A89">
        <w:rPr>
          <w:sz w:val="18"/>
          <w:szCs w:val="18"/>
        </w:rPr>
        <w:t>в) количества SIM-карт, используемых в планшетных компьютерах;</w:t>
      </w:r>
    </w:p>
    <w:p w:rsidR="001B3A89" w:rsidRPr="001B3A89" w:rsidRDefault="001B3A89" w:rsidP="001B3A89">
      <w:pPr>
        <w:autoSpaceDE w:val="0"/>
        <w:autoSpaceDN w:val="0"/>
        <w:adjustRightInd w:val="0"/>
        <w:jc w:val="both"/>
        <w:rPr>
          <w:sz w:val="18"/>
          <w:szCs w:val="18"/>
        </w:rPr>
      </w:pPr>
      <w:r w:rsidRPr="001B3A89">
        <w:rPr>
          <w:sz w:val="18"/>
          <w:szCs w:val="18"/>
        </w:rPr>
        <w:t>г) цены и количества принтеров, многофункциональных устройств, копировальных аппаратов и иной оргтехники;</w:t>
      </w:r>
    </w:p>
    <w:p w:rsidR="001B3A89" w:rsidRPr="001B3A89" w:rsidRDefault="001B3A89" w:rsidP="001B3A89">
      <w:pPr>
        <w:autoSpaceDE w:val="0"/>
        <w:autoSpaceDN w:val="0"/>
        <w:adjustRightInd w:val="0"/>
        <w:jc w:val="both"/>
        <w:rPr>
          <w:sz w:val="18"/>
          <w:szCs w:val="18"/>
        </w:rPr>
      </w:pPr>
      <w:r w:rsidRPr="001B3A89">
        <w:rPr>
          <w:sz w:val="18"/>
          <w:szCs w:val="18"/>
        </w:rPr>
        <w:t>д) количества и цены средств подвижной связи с учетом нормативов, предусмотренных приложением № 1 к Методике;</w:t>
      </w:r>
    </w:p>
    <w:p w:rsidR="001B3A89" w:rsidRPr="001B3A89" w:rsidRDefault="001B3A89" w:rsidP="001B3A89">
      <w:pPr>
        <w:autoSpaceDE w:val="0"/>
        <w:autoSpaceDN w:val="0"/>
        <w:adjustRightInd w:val="0"/>
        <w:jc w:val="both"/>
        <w:rPr>
          <w:sz w:val="18"/>
          <w:szCs w:val="18"/>
        </w:rPr>
      </w:pPr>
      <w:r w:rsidRPr="001B3A89">
        <w:rPr>
          <w:sz w:val="18"/>
          <w:szCs w:val="18"/>
        </w:rPr>
        <w:t>е) количества и цены планшетных компьютеров;</w:t>
      </w:r>
    </w:p>
    <w:p w:rsidR="001B3A89" w:rsidRPr="001B3A89" w:rsidRDefault="001B3A89" w:rsidP="001B3A89">
      <w:pPr>
        <w:autoSpaceDE w:val="0"/>
        <w:autoSpaceDN w:val="0"/>
        <w:adjustRightInd w:val="0"/>
        <w:jc w:val="both"/>
        <w:rPr>
          <w:sz w:val="18"/>
          <w:szCs w:val="18"/>
        </w:rPr>
      </w:pPr>
      <w:r w:rsidRPr="001B3A89">
        <w:rPr>
          <w:sz w:val="18"/>
          <w:szCs w:val="18"/>
        </w:rPr>
        <w:t>ж) количества и цены носителей информации;</w:t>
      </w:r>
    </w:p>
    <w:p w:rsidR="001B3A89" w:rsidRPr="001B3A89" w:rsidRDefault="001B3A89" w:rsidP="001B3A89">
      <w:pPr>
        <w:autoSpaceDE w:val="0"/>
        <w:autoSpaceDN w:val="0"/>
        <w:adjustRightInd w:val="0"/>
        <w:jc w:val="both"/>
        <w:rPr>
          <w:sz w:val="18"/>
          <w:szCs w:val="18"/>
        </w:rPr>
      </w:pPr>
      <w:r w:rsidRPr="001B3A89">
        <w:rPr>
          <w:sz w:val="18"/>
          <w:szCs w:val="18"/>
        </w:rPr>
        <w:t>з) цены и объема потребления расходных материалов для различных типов принтеров, многофункциональных устройств, копировальных аппаратов и иной оргтехники;</w:t>
      </w:r>
    </w:p>
    <w:p w:rsidR="001B3A89" w:rsidRPr="001B3A89" w:rsidRDefault="001B3A89" w:rsidP="001B3A89">
      <w:pPr>
        <w:autoSpaceDE w:val="0"/>
        <w:autoSpaceDN w:val="0"/>
        <w:adjustRightInd w:val="0"/>
        <w:jc w:val="both"/>
        <w:rPr>
          <w:sz w:val="18"/>
          <w:szCs w:val="18"/>
        </w:rPr>
      </w:pPr>
      <w:r w:rsidRPr="001B3A89">
        <w:rPr>
          <w:sz w:val="18"/>
          <w:szCs w:val="18"/>
        </w:rPr>
        <w:t>и) перечня периодических печатных изданий и справочной литературы;</w:t>
      </w:r>
    </w:p>
    <w:p w:rsidR="001B3A89" w:rsidRPr="001B3A89" w:rsidRDefault="001B3A89" w:rsidP="001B3A89">
      <w:pPr>
        <w:autoSpaceDE w:val="0"/>
        <w:autoSpaceDN w:val="0"/>
        <w:adjustRightInd w:val="0"/>
        <w:jc w:val="both"/>
        <w:rPr>
          <w:sz w:val="18"/>
          <w:szCs w:val="18"/>
        </w:rPr>
      </w:pPr>
      <w:r w:rsidRPr="001B3A89">
        <w:rPr>
          <w:sz w:val="18"/>
          <w:szCs w:val="18"/>
        </w:rPr>
        <w:t>к) количества и цены рабочих станций;</w:t>
      </w:r>
    </w:p>
    <w:p w:rsidR="001B3A89" w:rsidRPr="001B3A89" w:rsidRDefault="001B3A89" w:rsidP="001B3A89">
      <w:pPr>
        <w:autoSpaceDE w:val="0"/>
        <w:autoSpaceDN w:val="0"/>
        <w:adjustRightInd w:val="0"/>
        <w:jc w:val="both"/>
        <w:rPr>
          <w:sz w:val="18"/>
          <w:szCs w:val="18"/>
        </w:rPr>
      </w:pPr>
      <w:r w:rsidRPr="001B3A89">
        <w:rPr>
          <w:sz w:val="18"/>
          <w:szCs w:val="18"/>
        </w:rPr>
        <w:t>л) количества и цены транспортных средств с учетом нормативов, предусмотренных приложением № 2 к Методике;</w:t>
      </w:r>
    </w:p>
    <w:p w:rsidR="001B3A89" w:rsidRPr="001B3A89" w:rsidRDefault="001B3A89" w:rsidP="001B3A89">
      <w:pPr>
        <w:autoSpaceDE w:val="0"/>
        <w:autoSpaceDN w:val="0"/>
        <w:adjustRightInd w:val="0"/>
        <w:jc w:val="both"/>
        <w:rPr>
          <w:sz w:val="18"/>
          <w:szCs w:val="18"/>
        </w:rPr>
      </w:pPr>
      <w:r w:rsidRPr="001B3A89">
        <w:rPr>
          <w:sz w:val="18"/>
          <w:szCs w:val="18"/>
        </w:rPr>
        <w:t>м) количества и цены мебели;</w:t>
      </w:r>
    </w:p>
    <w:p w:rsidR="001B3A89" w:rsidRPr="001B3A89" w:rsidRDefault="001B3A89" w:rsidP="001B3A89">
      <w:pPr>
        <w:autoSpaceDE w:val="0"/>
        <w:autoSpaceDN w:val="0"/>
        <w:adjustRightInd w:val="0"/>
        <w:jc w:val="both"/>
        <w:rPr>
          <w:sz w:val="18"/>
          <w:szCs w:val="18"/>
        </w:rPr>
      </w:pPr>
      <w:r w:rsidRPr="001B3A89">
        <w:rPr>
          <w:sz w:val="18"/>
          <w:szCs w:val="18"/>
        </w:rPr>
        <w:t>н) количества и цены канцелярских принадлежностей;</w:t>
      </w:r>
    </w:p>
    <w:p w:rsidR="001B3A89" w:rsidRPr="001B3A89" w:rsidRDefault="001B3A89" w:rsidP="001B3A89">
      <w:pPr>
        <w:autoSpaceDE w:val="0"/>
        <w:autoSpaceDN w:val="0"/>
        <w:adjustRightInd w:val="0"/>
        <w:jc w:val="both"/>
        <w:rPr>
          <w:sz w:val="18"/>
          <w:szCs w:val="18"/>
        </w:rPr>
      </w:pPr>
      <w:r w:rsidRPr="001B3A89">
        <w:rPr>
          <w:sz w:val="18"/>
          <w:szCs w:val="18"/>
        </w:rPr>
        <w:t>о) количества и цены хозяйственных товаров и принадлежностей;</w:t>
      </w:r>
    </w:p>
    <w:p w:rsidR="001B3A89" w:rsidRPr="001B3A89" w:rsidRDefault="001B3A89" w:rsidP="001B3A89">
      <w:pPr>
        <w:autoSpaceDE w:val="0"/>
        <w:autoSpaceDN w:val="0"/>
        <w:adjustRightInd w:val="0"/>
        <w:jc w:val="both"/>
        <w:rPr>
          <w:sz w:val="18"/>
          <w:szCs w:val="18"/>
        </w:rPr>
      </w:pPr>
      <w:r w:rsidRPr="001B3A89">
        <w:rPr>
          <w:sz w:val="18"/>
          <w:szCs w:val="18"/>
        </w:rPr>
        <w:t>п) количества и цены материальных запасов для нужд гражданской обороны;</w:t>
      </w:r>
    </w:p>
    <w:p w:rsidR="001B3A89" w:rsidRPr="001B3A89" w:rsidRDefault="001B3A89" w:rsidP="001B3A89">
      <w:pPr>
        <w:autoSpaceDE w:val="0"/>
        <w:autoSpaceDN w:val="0"/>
        <w:adjustRightInd w:val="0"/>
        <w:jc w:val="both"/>
        <w:rPr>
          <w:sz w:val="18"/>
          <w:szCs w:val="18"/>
        </w:rPr>
      </w:pPr>
      <w:r w:rsidRPr="001B3A89">
        <w:rPr>
          <w:sz w:val="18"/>
          <w:szCs w:val="18"/>
        </w:rPr>
        <w:t>р) количества и цены иных товаров и услуг.»;</w:t>
      </w:r>
    </w:p>
    <w:p w:rsidR="001B3A89" w:rsidRPr="001B3A89" w:rsidRDefault="001B3A89" w:rsidP="001B3A89">
      <w:pPr>
        <w:pStyle w:val="ConsPlusNormal2"/>
        <w:jc w:val="both"/>
        <w:rPr>
          <w:rFonts w:ascii="Times New Roman" w:hAnsi="Times New Roman"/>
          <w:sz w:val="18"/>
          <w:szCs w:val="18"/>
        </w:rPr>
      </w:pPr>
      <w:r w:rsidRPr="001B3A89">
        <w:rPr>
          <w:rFonts w:ascii="Times New Roman" w:hAnsi="Times New Roman"/>
          <w:sz w:val="18"/>
          <w:szCs w:val="18"/>
        </w:rPr>
        <w:t>6. Количество планируемых к приобретению товаров (основных средств и материальных запасов) определяется с учетом фактического наличия количества товаров, учитываемых на соответствующих балансах  администрации Мошковского сельсовета .</w:t>
      </w:r>
    </w:p>
    <w:p w:rsidR="001B3A89" w:rsidRPr="001B3A89" w:rsidRDefault="001B3A89" w:rsidP="001B3A89">
      <w:pPr>
        <w:pStyle w:val="ConsPlusNormal2"/>
        <w:jc w:val="both"/>
        <w:rPr>
          <w:rFonts w:ascii="Times New Roman" w:hAnsi="Times New Roman"/>
          <w:sz w:val="18"/>
          <w:szCs w:val="18"/>
        </w:rPr>
      </w:pPr>
      <w:r w:rsidRPr="001B3A89">
        <w:rPr>
          <w:rFonts w:ascii="Times New Roman" w:hAnsi="Times New Roman"/>
          <w:sz w:val="18"/>
          <w:szCs w:val="18"/>
        </w:rPr>
        <w:t>7. В отношении товаров, относящихся к основным средствам,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 При этом предполагаемый срок фактического использования не может быть меньше срока полезного использования, определяемого в соответствии с требованиями законодательства Российской Федерации о бухгалтерском учете.</w:t>
      </w:r>
    </w:p>
    <w:p w:rsidR="001B3A89" w:rsidRPr="001B3A89" w:rsidRDefault="001B3A89" w:rsidP="001B3A89">
      <w:pPr>
        <w:pStyle w:val="ConsPlusNormal2"/>
        <w:jc w:val="both"/>
        <w:rPr>
          <w:rFonts w:ascii="Times New Roman" w:hAnsi="Times New Roman"/>
          <w:sz w:val="18"/>
          <w:szCs w:val="18"/>
        </w:rPr>
      </w:pPr>
      <w:r w:rsidRPr="001B3A89">
        <w:rPr>
          <w:rFonts w:ascii="Times New Roman" w:hAnsi="Times New Roman"/>
          <w:sz w:val="18"/>
          <w:szCs w:val="18"/>
        </w:rPr>
        <w:t>Администрацией Мошковского сельсовета может быть установлена периодичность выполнения (оказания) работ (услуг), если такая периодичность в отношении соответствующих работ (услуг) не определена нормативными правовыми (правовыми) актами.</w:t>
      </w:r>
    </w:p>
    <w:p w:rsidR="001B3A89" w:rsidRDefault="001B3A89" w:rsidP="001B3A89">
      <w:pPr>
        <w:pStyle w:val="ConsPlusNormal2"/>
        <w:jc w:val="both"/>
        <w:rPr>
          <w:rFonts w:ascii="Times New Roman" w:hAnsi="Times New Roman"/>
          <w:sz w:val="18"/>
          <w:szCs w:val="18"/>
        </w:rPr>
      </w:pPr>
      <w:r w:rsidRPr="001B3A89">
        <w:rPr>
          <w:rFonts w:ascii="Times New Roman" w:hAnsi="Times New Roman"/>
          <w:sz w:val="18"/>
          <w:szCs w:val="18"/>
        </w:rPr>
        <w:t>8. Нормативные затраты подлежат размещению в единой информационной системе в сфере закупок.</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sz w:val="18"/>
          <w:szCs w:val="18"/>
        </w:rPr>
        <w:t xml:space="preserve">1. Затраты на абонентскую плату </w:t>
      </w:r>
      <w:r w:rsidRPr="005672CC">
        <w:rPr>
          <w:rFonts w:ascii="Times New Roman" w:hAnsi="Times New Roman"/>
          <w:noProof/>
          <w:position w:val="-12"/>
          <w:sz w:val="18"/>
          <w:szCs w:val="18"/>
          <w:lang w:eastAsia="zh-CN"/>
        </w:rPr>
        <w:drawing>
          <wp:inline distT="0" distB="0" distL="0" distR="0" wp14:anchorId="1A532158" wp14:editId="0232EE4F">
            <wp:extent cx="361950" cy="247650"/>
            <wp:effectExtent l="0" t="0" r="0" b="0"/>
            <wp:docPr id="145" name="Рисунок 145" descr="base_23573_90834_4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23573_90834_462"/>
                    <pic:cNvPicPr preferRelativeResize="0">
                      <a:picLocks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361950" cy="247650"/>
                    </a:xfrm>
                    <a:prstGeom prst="rect">
                      <a:avLst/>
                    </a:prstGeom>
                    <a:noFill/>
                    <a:ln>
                      <a:noFill/>
                    </a:ln>
                  </pic:spPr>
                </pic:pic>
              </a:graphicData>
            </a:graphic>
          </wp:inline>
        </w:drawing>
      </w:r>
      <w:r w:rsidRPr="005672CC">
        <w:rPr>
          <w:rFonts w:ascii="Times New Roman" w:hAnsi="Times New Roman"/>
          <w:sz w:val="18"/>
          <w:szCs w:val="18"/>
        </w:rPr>
        <w:t>, предусмотренных приложением № 1, определяются по формуле:</w:t>
      </w:r>
    </w:p>
    <w:p w:rsidR="00B526BC" w:rsidRPr="005672CC" w:rsidRDefault="00B526BC" w:rsidP="00B526BC">
      <w:pPr>
        <w:pStyle w:val="ConsPlusNormal2"/>
        <w:jc w:val="center"/>
        <w:rPr>
          <w:rFonts w:ascii="Times New Roman" w:hAnsi="Times New Roman"/>
          <w:sz w:val="18"/>
          <w:szCs w:val="18"/>
        </w:rPr>
      </w:pPr>
      <w:r w:rsidRPr="005672CC">
        <w:rPr>
          <w:rFonts w:ascii="Times New Roman" w:hAnsi="Times New Roman"/>
          <w:noProof/>
          <w:position w:val="-28"/>
          <w:sz w:val="18"/>
          <w:szCs w:val="18"/>
          <w:lang w:eastAsia="zh-CN"/>
        </w:rPr>
        <w:drawing>
          <wp:inline distT="0" distB="0" distL="0" distR="0" wp14:anchorId="76ED0F28" wp14:editId="7F6B7627">
            <wp:extent cx="1905000" cy="466725"/>
            <wp:effectExtent l="0" t="0" r="0" b="9525"/>
            <wp:docPr id="144" name="Рисунок 144" descr="base_23573_90834_4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23573_90834_463"/>
                    <pic:cNvPicPr preferRelativeResize="0">
                      <a:picLocks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905000" cy="466725"/>
                    </a:xfrm>
                    <a:prstGeom prst="rect">
                      <a:avLst/>
                    </a:prstGeom>
                    <a:noFill/>
                    <a:ln>
                      <a:noFill/>
                    </a:ln>
                  </pic:spPr>
                </pic:pic>
              </a:graphicData>
            </a:graphic>
          </wp:inline>
        </w:drawing>
      </w:r>
      <w:r w:rsidRPr="005672CC">
        <w:rPr>
          <w:rFonts w:ascii="Times New Roman" w:hAnsi="Times New Roman"/>
          <w:sz w:val="18"/>
          <w:szCs w:val="18"/>
        </w:rPr>
        <w:t>,</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sz w:val="18"/>
          <w:szCs w:val="18"/>
        </w:rPr>
        <w:t>где:</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2"/>
          <w:sz w:val="18"/>
          <w:szCs w:val="18"/>
          <w:lang w:eastAsia="zh-CN"/>
        </w:rPr>
        <w:lastRenderedPageBreak/>
        <w:drawing>
          <wp:inline distT="0" distB="0" distL="0" distR="0" wp14:anchorId="58A0BA6A" wp14:editId="291C6547">
            <wp:extent cx="323850" cy="247650"/>
            <wp:effectExtent l="0" t="0" r="0" b="0"/>
            <wp:docPr id="143" name="Рисунок 143" descr="base_23573_90834_4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23573_90834_464"/>
                    <pic:cNvPicPr preferRelativeResize="0">
                      <a:picLocks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323850" cy="247650"/>
                    </a:xfrm>
                    <a:prstGeom prst="rect">
                      <a:avLst/>
                    </a:prstGeom>
                    <a:noFill/>
                    <a:ln>
                      <a:noFill/>
                    </a:ln>
                  </pic:spPr>
                </pic:pic>
              </a:graphicData>
            </a:graphic>
          </wp:inline>
        </w:drawing>
      </w:r>
      <w:r w:rsidRPr="005672CC">
        <w:rPr>
          <w:rFonts w:ascii="Times New Roman" w:hAnsi="Times New Roman"/>
          <w:sz w:val="18"/>
          <w:szCs w:val="18"/>
        </w:rPr>
        <w:t xml:space="preserve"> - количество абонентских номеров пользовательского (оконечного) оборудования, подключенного к сети местной телефонной связи, используемых для передачи голосовой информации (далее - абонентский номер для передачи голосовой информации) с i-й абонентской платой;</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2"/>
          <w:sz w:val="18"/>
          <w:szCs w:val="18"/>
          <w:lang w:eastAsia="zh-CN"/>
        </w:rPr>
        <w:drawing>
          <wp:inline distT="0" distB="0" distL="0" distR="0" wp14:anchorId="4166166E" wp14:editId="0477584D">
            <wp:extent cx="323850" cy="247650"/>
            <wp:effectExtent l="0" t="0" r="0" b="0"/>
            <wp:docPr id="142" name="Рисунок 142" descr="base_23573_90834_4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ase_23573_90834_465"/>
                    <pic:cNvPicPr preferRelativeResize="0">
                      <a:picLocks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323850" cy="247650"/>
                    </a:xfrm>
                    <a:prstGeom prst="rect">
                      <a:avLst/>
                    </a:prstGeom>
                    <a:noFill/>
                    <a:ln>
                      <a:noFill/>
                    </a:ln>
                  </pic:spPr>
                </pic:pic>
              </a:graphicData>
            </a:graphic>
          </wp:inline>
        </w:drawing>
      </w:r>
      <w:r w:rsidRPr="005672CC">
        <w:rPr>
          <w:rFonts w:ascii="Times New Roman" w:hAnsi="Times New Roman"/>
          <w:sz w:val="18"/>
          <w:szCs w:val="18"/>
        </w:rPr>
        <w:t xml:space="preserve"> - ежемесячная i-я абонентская плата в расчете на 1 абонентский номер для передачи голосовой информации;</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2"/>
          <w:sz w:val="18"/>
          <w:szCs w:val="18"/>
          <w:lang w:eastAsia="zh-CN"/>
        </w:rPr>
        <w:drawing>
          <wp:inline distT="0" distB="0" distL="0" distR="0" wp14:anchorId="71832962" wp14:editId="4FD78345">
            <wp:extent cx="323850" cy="247650"/>
            <wp:effectExtent l="0" t="0" r="0" b="0"/>
            <wp:docPr id="141" name="Рисунок 141" descr="base_23573_90834_4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base_23573_90834_466"/>
                    <pic:cNvPicPr preferRelativeResize="0">
                      <a:picLocks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323850" cy="247650"/>
                    </a:xfrm>
                    <a:prstGeom prst="rect">
                      <a:avLst/>
                    </a:prstGeom>
                    <a:noFill/>
                    <a:ln>
                      <a:noFill/>
                    </a:ln>
                  </pic:spPr>
                </pic:pic>
              </a:graphicData>
            </a:graphic>
          </wp:inline>
        </w:drawing>
      </w:r>
      <w:r w:rsidRPr="005672CC">
        <w:rPr>
          <w:rFonts w:ascii="Times New Roman" w:hAnsi="Times New Roman"/>
          <w:sz w:val="18"/>
          <w:szCs w:val="18"/>
        </w:rPr>
        <w:t xml:space="preserve"> - количество месяцев предоставления услуги с i-й абонентской платой.</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sz w:val="18"/>
          <w:szCs w:val="18"/>
        </w:rPr>
        <w:t xml:space="preserve">2. Затраты на повременную оплату местных, междугородних и международных телефонных соединений </w:t>
      </w:r>
      <w:r w:rsidRPr="005672CC">
        <w:rPr>
          <w:rFonts w:ascii="Times New Roman" w:hAnsi="Times New Roman"/>
          <w:noProof/>
          <w:position w:val="-12"/>
          <w:sz w:val="18"/>
          <w:szCs w:val="18"/>
          <w:lang w:eastAsia="zh-CN"/>
        </w:rPr>
        <w:drawing>
          <wp:inline distT="0" distB="0" distL="0" distR="0" wp14:anchorId="19D3D2D9" wp14:editId="6E4C8E12">
            <wp:extent cx="428625" cy="247650"/>
            <wp:effectExtent l="0" t="0" r="0" b="0"/>
            <wp:docPr id="140" name="Рисунок 140" descr="base_23573_90834_4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base_23573_90834_467"/>
                    <pic:cNvPicPr preferRelativeResize="0">
                      <a:picLocks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428625" cy="247650"/>
                    </a:xfrm>
                    <a:prstGeom prst="rect">
                      <a:avLst/>
                    </a:prstGeom>
                    <a:noFill/>
                    <a:ln>
                      <a:noFill/>
                    </a:ln>
                  </pic:spPr>
                </pic:pic>
              </a:graphicData>
            </a:graphic>
          </wp:inline>
        </w:drawing>
      </w:r>
      <w:r w:rsidRPr="005672CC">
        <w:rPr>
          <w:rFonts w:ascii="Times New Roman" w:hAnsi="Times New Roman"/>
          <w:sz w:val="18"/>
          <w:szCs w:val="18"/>
        </w:rPr>
        <w:t xml:space="preserve">, предусмотренных </w:t>
      </w:r>
      <w:r w:rsidRPr="005672CC">
        <w:rPr>
          <w:rFonts w:ascii="Times New Roman" w:hAnsi="Times New Roman"/>
          <w:b/>
          <w:sz w:val="18"/>
          <w:szCs w:val="18"/>
        </w:rPr>
        <w:t>приложением № 1</w:t>
      </w:r>
      <w:r w:rsidRPr="005672CC">
        <w:rPr>
          <w:rFonts w:ascii="Times New Roman" w:hAnsi="Times New Roman"/>
          <w:sz w:val="18"/>
          <w:szCs w:val="18"/>
        </w:rPr>
        <w:t>, определяются по формуле:</w:t>
      </w:r>
    </w:p>
    <w:p w:rsidR="00B526BC" w:rsidRPr="005672CC" w:rsidRDefault="00B526BC" w:rsidP="00B526BC">
      <w:pPr>
        <w:pStyle w:val="ConsPlusNormal2"/>
        <w:jc w:val="center"/>
        <w:rPr>
          <w:rFonts w:ascii="Times New Roman" w:hAnsi="Times New Roman"/>
          <w:sz w:val="18"/>
          <w:szCs w:val="18"/>
        </w:rPr>
      </w:pPr>
      <w:r w:rsidRPr="005672CC">
        <w:rPr>
          <w:rFonts w:ascii="Times New Roman" w:hAnsi="Times New Roman"/>
          <w:noProof/>
          <w:sz w:val="18"/>
          <w:szCs w:val="18"/>
          <w:lang w:eastAsia="zh-CN"/>
        </w:rPr>
        <w:drawing>
          <wp:inline distT="0" distB="0" distL="0" distR="0" wp14:anchorId="09F32E12" wp14:editId="513B20CF">
            <wp:extent cx="3657600" cy="1019175"/>
            <wp:effectExtent l="0" t="0" r="0" b="9525"/>
            <wp:docPr id="139" name="Рисунок 139" descr="base_23573_90834_4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base_23573_90834_468"/>
                    <pic:cNvPicPr preferRelativeResize="0">
                      <a:picLocks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3657600" cy="1019175"/>
                    </a:xfrm>
                    <a:prstGeom prst="rect">
                      <a:avLst/>
                    </a:prstGeom>
                    <a:noFill/>
                    <a:ln>
                      <a:noFill/>
                    </a:ln>
                  </pic:spPr>
                </pic:pic>
              </a:graphicData>
            </a:graphic>
          </wp:inline>
        </w:drawing>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sz w:val="18"/>
          <w:szCs w:val="18"/>
        </w:rPr>
        <w:t>где:</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4"/>
          <w:sz w:val="18"/>
          <w:szCs w:val="18"/>
          <w:lang w:eastAsia="zh-CN"/>
        </w:rPr>
        <w:drawing>
          <wp:inline distT="0" distB="0" distL="0" distR="0" wp14:anchorId="64668ED9" wp14:editId="4D82F904">
            <wp:extent cx="323850" cy="266700"/>
            <wp:effectExtent l="0" t="0" r="0" b="0"/>
            <wp:docPr id="138" name="Рисунок 138" descr="base_23573_90834_4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base_23573_90834_469"/>
                    <pic:cNvPicPr preferRelativeResize="0">
                      <a:picLocks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323850" cy="266700"/>
                    </a:xfrm>
                    <a:prstGeom prst="rect">
                      <a:avLst/>
                    </a:prstGeom>
                    <a:noFill/>
                    <a:ln>
                      <a:noFill/>
                    </a:ln>
                  </pic:spPr>
                </pic:pic>
              </a:graphicData>
            </a:graphic>
          </wp:inline>
        </w:drawing>
      </w:r>
      <w:r w:rsidRPr="005672CC">
        <w:rPr>
          <w:rFonts w:ascii="Times New Roman" w:hAnsi="Times New Roman"/>
          <w:sz w:val="18"/>
          <w:szCs w:val="18"/>
        </w:rPr>
        <w:t xml:space="preserve"> - количество абонентских номеров для передачи голосовой информации, используемых для местных телефонных соединений, с g-м тарифом;</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4"/>
          <w:sz w:val="18"/>
          <w:szCs w:val="18"/>
          <w:lang w:eastAsia="zh-CN"/>
        </w:rPr>
        <w:drawing>
          <wp:inline distT="0" distB="0" distL="0" distR="0" wp14:anchorId="3497F4A8" wp14:editId="4491A194">
            <wp:extent cx="285750" cy="266700"/>
            <wp:effectExtent l="0" t="0" r="0" b="0"/>
            <wp:docPr id="137" name="Рисунок 137" descr="base_23573_90834_4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base_23573_90834_470"/>
                    <pic:cNvPicPr preferRelativeResize="0">
                      <a:picLocks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85750" cy="266700"/>
                    </a:xfrm>
                    <a:prstGeom prst="rect">
                      <a:avLst/>
                    </a:prstGeom>
                    <a:noFill/>
                    <a:ln>
                      <a:noFill/>
                    </a:ln>
                  </pic:spPr>
                </pic:pic>
              </a:graphicData>
            </a:graphic>
          </wp:inline>
        </w:drawing>
      </w:r>
      <w:r w:rsidRPr="005672CC">
        <w:rPr>
          <w:rFonts w:ascii="Times New Roman" w:hAnsi="Times New Roman"/>
          <w:sz w:val="18"/>
          <w:szCs w:val="18"/>
        </w:rPr>
        <w:t xml:space="preserve"> - продолжительность местных телефонных соединений в месяц в расчете на 1 абонентский номер для передачи голосовой информации по g-му тарифу;</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4"/>
          <w:sz w:val="18"/>
          <w:szCs w:val="18"/>
          <w:lang w:eastAsia="zh-CN"/>
        </w:rPr>
        <w:drawing>
          <wp:inline distT="0" distB="0" distL="0" distR="0" wp14:anchorId="21F08EB9" wp14:editId="24A00E86">
            <wp:extent cx="285750" cy="266700"/>
            <wp:effectExtent l="0" t="0" r="0" b="0"/>
            <wp:docPr id="136" name="Рисунок 136" descr="base_23573_90834_4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descr="base_23573_90834_471"/>
                    <pic:cNvPicPr preferRelativeResize="0">
                      <a:picLocks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85750" cy="266700"/>
                    </a:xfrm>
                    <a:prstGeom prst="rect">
                      <a:avLst/>
                    </a:prstGeom>
                    <a:noFill/>
                    <a:ln>
                      <a:noFill/>
                    </a:ln>
                  </pic:spPr>
                </pic:pic>
              </a:graphicData>
            </a:graphic>
          </wp:inline>
        </w:drawing>
      </w:r>
      <w:r w:rsidRPr="005672CC">
        <w:rPr>
          <w:rFonts w:ascii="Times New Roman" w:hAnsi="Times New Roman"/>
          <w:sz w:val="18"/>
          <w:szCs w:val="18"/>
        </w:rPr>
        <w:t xml:space="preserve"> - цена минуты разговора при местных телефонных соединениях по g-му тарифу;</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4"/>
          <w:sz w:val="18"/>
          <w:szCs w:val="18"/>
          <w:lang w:eastAsia="zh-CN"/>
        </w:rPr>
        <w:drawing>
          <wp:inline distT="0" distB="0" distL="0" distR="0" wp14:anchorId="2B59F0D0" wp14:editId="34783601">
            <wp:extent cx="323850" cy="266700"/>
            <wp:effectExtent l="0" t="0" r="0" b="0"/>
            <wp:docPr id="135" name="Рисунок 135" descr="base_23573_90834_4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base_23573_90834_472"/>
                    <pic:cNvPicPr preferRelativeResize="0">
                      <a:picLocks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323850" cy="266700"/>
                    </a:xfrm>
                    <a:prstGeom prst="rect">
                      <a:avLst/>
                    </a:prstGeom>
                    <a:noFill/>
                    <a:ln>
                      <a:noFill/>
                    </a:ln>
                  </pic:spPr>
                </pic:pic>
              </a:graphicData>
            </a:graphic>
          </wp:inline>
        </w:drawing>
      </w:r>
      <w:r w:rsidRPr="005672CC">
        <w:rPr>
          <w:rFonts w:ascii="Times New Roman" w:hAnsi="Times New Roman"/>
          <w:sz w:val="18"/>
          <w:szCs w:val="18"/>
        </w:rPr>
        <w:t xml:space="preserve"> - количество месяцев предоставления услуги местной телефонной связи по g-му тарифу;</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2"/>
          <w:sz w:val="18"/>
          <w:szCs w:val="18"/>
          <w:lang w:eastAsia="zh-CN"/>
        </w:rPr>
        <w:drawing>
          <wp:inline distT="0" distB="0" distL="0" distR="0" wp14:anchorId="02BC810F" wp14:editId="14AFD4E0">
            <wp:extent cx="323850" cy="247650"/>
            <wp:effectExtent l="0" t="0" r="0" b="0"/>
            <wp:docPr id="134" name="Рисунок 134" descr="base_23573_90834_4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descr="base_23573_90834_473"/>
                    <pic:cNvPicPr preferRelativeResize="0">
                      <a:picLocks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323850" cy="247650"/>
                    </a:xfrm>
                    <a:prstGeom prst="rect">
                      <a:avLst/>
                    </a:prstGeom>
                    <a:noFill/>
                    <a:ln>
                      <a:noFill/>
                    </a:ln>
                  </pic:spPr>
                </pic:pic>
              </a:graphicData>
            </a:graphic>
          </wp:inline>
        </w:drawing>
      </w:r>
      <w:r w:rsidRPr="005672CC">
        <w:rPr>
          <w:rFonts w:ascii="Times New Roman" w:hAnsi="Times New Roman"/>
          <w:sz w:val="18"/>
          <w:szCs w:val="18"/>
        </w:rPr>
        <w:t xml:space="preserve"> - количество абонентских номеров для передачи голосовой информации, используемых для междугородних телефонных соединений, с i-м тарифом;</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2"/>
          <w:sz w:val="18"/>
          <w:szCs w:val="18"/>
          <w:lang w:eastAsia="zh-CN"/>
        </w:rPr>
        <w:drawing>
          <wp:inline distT="0" distB="0" distL="0" distR="0" wp14:anchorId="3886403D" wp14:editId="115B2ABF">
            <wp:extent cx="285750" cy="247650"/>
            <wp:effectExtent l="0" t="0" r="0" b="0"/>
            <wp:docPr id="133" name="Рисунок 133" descr="base_23573_90834_4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descr="base_23573_90834_474"/>
                    <pic:cNvPicPr preferRelativeResize="0">
                      <a:picLocks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285750" cy="247650"/>
                    </a:xfrm>
                    <a:prstGeom prst="rect">
                      <a:avLst/>
                    </a:prstGeom>
                    <a:noFill/>
                    <a:ln>
                      <a:noFill/>
                    </a:ln>
                  </pic:spPr>
                </pic:pic>
              </a:graphicData>
            </a:graphic>
          </wp:inline>
        </w:drawing>
      </w:r>
      <w:r w:rsidRPr="005672CC">
        <w:rPr>
          <w:rFonts w:ascii="Times New Roman" w:hAnsi="Times New Roman"/>
          <w:sz w:val="18"/>
          <w:szCs w:val="18"/>
        </w:rPr>
        <w:t xml:space="preserve"> - продолжительность междугородних телефонных соединений в месяц в расчете на 1 абонентский телефонный номер для передачи голосовой информации по i-му тарифу;</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2"/>
          <w:sz w:val="18"/>
          <w:szCs w:val="18"/>
          <w:lang w:eastAsia="zh-CN"/>
        </w:rPr>
        <w:drawing>
          <wp:inline distT="0" distB="0" distL="0" distR="0" wp14:anchorId="718398E8" wp14:editId="608DECF9">
            <wp:extent cx="285750" cy="247650"/>
            <wp:effectExtent l="0" t="0" r="0" b="0"/>
            <wp:docPr id="132" name="Рисунок 132" descr="base_23573_90834_4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descr="base_23573_90834_475"/>
                    <pic:cNvPicPr preferRelativeResize="0">
                      <a:picLocks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85750" cy="247650"/>
                    </a:xfrm>
                    <a:prstGeom prst="rect">
                      <a:avLst/>
                    </a:prstGeom>
                    <a:noFill/>
                    <a:ln>
                      <a:noFill/>
                    </a:ln>
                  </pic:spPr>
                </pic:pic>
              </a:graphicData>
            </a:graphic>
          </wp:inline>
        </w:drawing>
      </w:r>
      <w:r w:rsidRPr="005672CC">
        <w:rPr>
          <w:rFonts w:ascii="Times New Roman" w:hAnsi="Times New Roman"/>
          <w:sz w:val="18"/>
          <w:szCs w:val="18"/>
        </w:rPr>
        <w:t xml:space="preserve"> - цена минуты разговора при междугородних телефонных соединениях по i-му тарифу;</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2"/>
          <w:sz w:val="18"/>
          <w:szCs w:val="18"/>
          <w:lang w:eastAsia="zh-CN"/>
        </w:rPr>
        <w:drawing>
          <wp:inline distT="0" distB="0" distL="0" distR="0" wp14:anchorId="3FC8ED7D" wp14:editId="1A4BB6DE">
            <wp:extent cx="342900" cy="247650"/>
            <wp:effectExtent l="0" t="0" r="0" b="0"/>
            <wp:docPr id="131" name="Рисунок 131" descr="base_23573_90834_4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descr="base_23573_90834_476"/>
                    <pic:cNvPicPr preferRelativeResize="0">
                      <a:picLocks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342900" cy="247650"/>
                    </a:xfrm>
                    <a:prstGeom prst="rect">
                      <a:avLst/>
                    </a:prstGeom>
                    <a:noFill/>
                    <a:ln>
                      <a:noFill/>
                    </a:ln>
                  </pic:spPr>
                </pic:pic>
              </a:graphicData>
            </a:graphic>
          </wp:inline>
        </w:drawing>
      </w:r>
      <w:r w:rsidRPr="005672CC">
        <w:rPr>
          <w:rFonts w:ascii="Times New Roman" w:hAnsi="Times New Roman"/>
          <w:sz w:val="18"/>
          <w:szCs w:val="18"/>
        </w:rPr>
        <w:t xml:space="preserve"> - количество месяцев предоставления услуги междугородней телефонной связи по i-му тарифу;</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4"/>
          <w:sz w:val="18"/>
          <w:szCs w:val="18"/>
          <w:lang w:eastAsia="zh-CN"/>
        </w:rPr>
        <w:drawing>
          <wp:inline distT="0" distB="0" distL="0" distR="0" wp14:anchorId="65B3300C" wp14:editId="26472E8D">
            <wp:extent cx="342900" cy="266700"/>
            <wp:effectExtent l="0" t="0" r="0" b="0"/>
            <wp:docPr id="130" name="Рисунок 130" descr="base_23573_90834_4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descr="base_23573_90834_477"/>
                    <pic:cNvPicPr preferRelativeResize="0">
                      <a:picLocks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342900" cy="266700"/>
                    </a:xfrm>
                    <a:prstGeom prst="rect">
                      <a:avLst/>
                    </a:prstGeom>
                    <a:noFill/>
                    <a:ln>
                      <a:noFill/>
                    </a:ln>
                  </pic:spPr>
                </pic:pic>
              </a:graphicData>
            </a:graphic>
          </wp:inline>
        </w:drawing>
      </w:r>
      <w:r w:rsidRPr="005672CC">
        <w:rPr>
          <w:rFonts w:ascii="Times New Roman" w:hAnsi="Times New Roman"/>
          <w:sz w:val="18"/>
          <w:szCs w:val="18"/>
        </w:rPr>
        <w:t xml:space="preserve"> - количество абонентских номеров для передачи голосовой информации, используемых для международных телефонных соединений, с j-м тарифом;</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4"/>
          <w:sz w:val="18"/>
          <w:szCs w:val="18"/>
          <w:lang w:eastAsia="zh-CN"/>
        </w:rPr>
        <w:drawing>
          <wp:inline distT="0" distB="0" distL="0" distR="0" wp14:anchorId="13D1AA2C" wp14:editId="6D7A1061">
            <wp:extent cx="323850" cy="266700"/>
            <wp:effectExtent l="0" t="0" r="0" b="0"/>
            <wp:docPr id="129" name="Рисунок 129" descr="base_23573_90834_4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descr="base_23573_90834_478"/>
                    <pic:cNvPicPr preferRelativeResize="0">
                      <a:picLocks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323850" cy="266700"/>
                    </a:xfrm>
                    <a:prstGeom prst="rect">
                      <a:avLst/>
                    </a:prstGeom>
                    <a:noFill/>
                    <a:ln>
                      <a:noFill/>
                    </a:ln>
                  </pic:spPr>
                </pic:pic>
              </a:graphicData>
            </a:graphic>
          </wp:inline>
        </w:drawing>
      </w:r>
      <w:r w:rsidRPr="005672CC">
        <w:rPr>
          <w:rFonts w:ascii="Times New Roman" w:hAnsi="Times New Roman"/>
          <w:sz w:val="18"/>
          <w:szCs w:val="18"/>
        </w:rPr>
        <w:t xml:space="preserve"> - продолжительность международных телефонных соединений в месяц в расчете на 1 абонентский номер для передачи голосовой информации по j-му тарифу;</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4"/>
          <w:sz w:val="18"/>
          <w:szCs w:val="18"/>
          <w:lang w:eastAsia="zh-CN"/>
        </w:rPr>
        <w:drawing>
          <wp:inline distT="0" distB="0" distL="0" distR="0" wp14:anchorId="7ED3547E" wp14:editId="0C5D5E56">
            <wp:extent cx="304800" cy="266700"/>
            <wp:effectExtent l="0" t="0" r="0" b="0"/>
            <wp:docPr id="128" name="Рисунок 128" descr="base_23573_90834_4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base_23573_90834_479"/>
                    <pic:cNvPicPr preferRelativeResize="0">
                      <a:picLocks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304800" cy="266700"/>
                    </a:xfrm>
                    <a:prstGeom prst="rect">
                      <a:avLst/>
                    </a:prstGeom>
                    <a:noFill/>
                    <a:ln>
                      <a:noFill/>
                    </a:ln>
                  </pic:spPr>
                </pic:pic>
              </a:graphicData>
            </a:graphic>
          </wp:inline>
        </w:drawing>
      </w:r>
      <w:r w:rsidRPr="005672CC">
        <w:rPr>
          <w:rFonts w:ascii="Times New Roman" w:hAnsi="Times New Roman"/>
          <w:sz w:val="18"/>
          <w:szCs w:val="18"/>
        </w:rPr>
        <w:t xml:space="preserve"> - цена минуты разговора при международных телефонных соединениях по j-му тарифу;</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4"/>
          <w:sz w:val="18"/>
          <w:szCs w:val="18"/>
          <w:lang w:eastAsia="zh-CN"/>
        </w:rPr>
        <w:drawing>
          <wp:inline distT="0" distB="0" distL="0" distR="0" wp14:anchorId="74F8C6C1" wp14:editId="06EDDF31">
            <wp:extent cx="361950" cy="266700"/>
            <wp:effectExtent l="0" t="0" r="0" b="0"/>
            <wp:docPr id="127" name="Рисунок 127" descr="base_23573_90834_4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descr="base_23573_90834_480"/>
                    <pic:cNvPicPr preferRelativeResize="0">
                      <a:picLocks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361950" cy="266700"/>
                    </a:xfrm>
                    <a:prstGeom prst="rect">
                      <a:avLst/>
                    </a:prstGeom>
                    <a:noFill/>
                    <a:ln>
                      <a:noFill/>
                    </a:ln>
                  </pic:spPr>
                </pic:pic>
              </a:graphicData>
            </a:graphic>
          </wp:inline>
        </w:drawing>
      </w:r>
      <w:r w:rsidRPr="005672CC">
        <w:rPr>
          <w:rFonts w:ascii="Times New Roman" w:hAnsi="Times New Roman"/>
          <w:sz w:val="18"/>
          <w:szCs w:val="18"/>
        </w:rPr>
        <w:t xml:space="preserve"> - количество месяцев предоставления услуги международной телефонной связи по j-му тарифу.</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sz w:val="18"/>
          <w:szCs w:val="18"/>
        </w:rPr>
        <w:t xml:space="preserve">3. Затраты на оплату услуг подвижной связи </w:t>
      </w:r>
      <w:r w:rsidRPr="005672CC">
        <w:rPr>
          <w:rFonts w:ascii="Times New Roman" w:hAnsi="Times New Roman"/>
          <w:noProof/>
          <w:position w:val="-12"/>
          <w:sz w:val="18"/>
          <w:szCs w:val="18"/>
          <w:lang w:eastAsia="zh-CN"/>
        </w:rPr>
        <w:drawing>
          <wp:inline distT="0" distB="0" distL="0" distR="0" wp14:anchorId="6E97FEB0" wp14:editId="5812A65D">
            <wp:extent cx="409575" cy="247650"/>
            <wp:effectExtent l="0" t="0" r="0" b="0"/>
            <wp:docPr id="126" name="Рисунок 126" descr="base_23573_90834_4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 descr="base_23573_90834_481"/>
                    <pic:cNvPicPr preferRelativeResize="0">
                      <a:picLocks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409575" cy="247650"/>
                    </a:xfrm>
                    <a:prstGeom prst="rect">
                      <a:avLst/>
                    </a:prstGeom>
                    <a:noFill/>
                    <a:ln>
                      <a:noFill/>
                    </a:ln>
                  </pic:spPr>
                </pic:pic>
              </a:graphicData>
            </a:graphic>
          </wp:inline>
        </w:drawing>
      </w:r>
      <w:r w:rsidRPr="005672CC">
        <w:rPr>
          <w:rFonts w:ascii="Times New Roman" w:hAnsi="Times New Roman"/>
          <w:sz w:val="18"/>
          <w:szCs w:val="18"/>
        </w:rPr>
        <w:t xml:space="preserve">, предусмотренных </w:t>
      </w:r>
      <w:r w:rsidRPr="005672CC">
        <w:rPr>
          <w:rFonts w:ascii="Times New Roman" w:hAnsi="Times New Roman"/>
          <w:b/>
          <w:sz w:val="18"/>
          <w:szCs w:val="18"/>
        </w:rPr>
        <w:t>приложением № 2</w:t>
      </w:r>
      <w:r w:rsidRPr="005672CC">
        <w:rPr>
          <w:rFonts w:ascii="Times New Roman" w:hAnsi="Times New Roman"/>
          <w:sz w:val="18"/>
          <w:szCs w:val="18"/>
        </w:rPr>
        <w:t>, определяются по формуле:</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28"/>
          <w:sz w:val="18"/>
          <w:szCs w:val="18"/>
          <w:lang w:eastAsia="zh-CN"/>
        </w:rPr>
        <w:drawing>
          <wp:inline distT="0" distB="0" distL="0" distR="0" wp14:anchorId="5E852483" wp14:editId="34D6908E">
            <wp:extent cx="2047875" cy="466725"/>
            <wp:effectExtent l="0" t="0" r="9525" b="9525"/>
            <wp:docPr id="125" name="Рисунок 125" descr="base_23573_90834_4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 descr="base_23573_90834_482"/>
                    <pic:cNvPicPr preferRelativeResize="0">
                      <a:picLocks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047875" cy="466725"/>
                    </a:xfrm>
                    <a:prstGeom prst="rect">
                      <a:avLst/>
                    </a:prstGeom>
                    <a:noFill/>
                    <a:ln>
                      <a:noFill/>
                    </a:ln>
                  </pic:spPr>
                </pic:pic>
              </a:graphicData>
            </a:graphic>
          </wp:inline>
        </w:drawing>
      </w:r>
      <w:r w:rsidRPr="005672CC">
        <w:rPr>
          <w:rFonts w:ascii="Times New Roman" w:hAnsi="Times New Roman"/>
          <w:sz w:val="18"/>
          <w:szCs w:val="18"/>
        </w:rPr>
        <w:t>,</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sz w:val="18"/>
          <w:szCs w:val="18"/>
        </w:rPr>
        <w:t>где:</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2"/>
          <w:sz w:val="18"/>
          <w:szCs w:val="18"/>
          <w:lang w:eastAsia="zh-CN"/>
        </w:rPr>
        <w:drawing>
          <wp:inline distT="0" distB="0" distL="0" distR="0" wp14:anchorId="26745EB2" wp14:editId="5961949A">
            <wp:extent cx="361950" cy="247650"/>
            <wp:effectExtent l="0" t="0" r="0" b="0"/>
            <wp:docPr id="124" name="Рисунок 124" descr="base_23573_90834_4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 descr="base_23573_90834_483"/>
                    <pic:cNvPicPr preferRelativeResize="0">
                      <a:picLocks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361950" cy="247650"/>
                    </a:xfrm>
                    <a:prstGeom prst="rect">
                      <a:avLst/>
                    </a:prstGeom>
                    <a:noFill/>
                    <a:ln>
                      <a:noFill/>
                    </a:ln>
                  </pic:spPr>
                </pic:pic>
              </a:graphicData>
            </a:graphic>
          </wp:inline>
        </w:drawing>
      </w:r>
      <w:r w:rsidRPr="005672CC">
        <w:rPr>
          <w:rFonts w:ascii="Times New Roman" w:hAnsi="Times New Roman"/>
          <w:sz w:val="18"/>
          <w:szCs w:val="18"/>
        </w:rPr>
        <w:t xml:space="preserve"> - количество абонентских номеров пользовательского (оконечного) оборудования, подключенного к сети подвижной связи (далее - номер абонентской станции) по i-й должности в соответствии с нормативами, определяемыми администрацией Мошковского сельсовета, в соответствии с пунктом 5  настоящих Правил (далее - нормативы), с учетом нормативов обеспечения функций администрации Мошковского сельсовета, применяемых при расчете нормативных затрат на приобретение средств подвижной связи и услуг подвижной связи, предусмотренных приложением № 1 (далее - нормативы затрат на приобретение средств связи);</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2"/>
          <w:sz w:val="18"/>
          <w:szCs w:val="18"/>
          <w:lang w:eastAsia="zh-CN"/>
        </w:rPr>
        <w:drawing>
          <wp:inline distT="0" distB="0" distL="0" distR="0" wp14:anchorId="0F8EABCB" wp14:editId="6F614809">
            <wp:extent cx="323850" cy="247650"/>
            <wp:effectExtent l="0" t="0" r="0" b="0"/>
            <wp:docPr id="123" name="Рисунок 123" descr="base_23573_90834_4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 descr="base_23573_90834_484"/>
                    <pic:cNvPicPr preferRelativeResize="0">
                      <a:picLocks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23850" cy="247650"/>
                    </a:xfrm>
                    <a:prstGeom prst="rect">
                      <a:avLst/>
                    </a:prstGeom>
                    <a:noFill/>
                    <a:ln>
                      <a:noFill/>
                    </a:ln>
                  </pic:spPr>
                </pic:pic>
              </a:graphicData>
            </a:graphic>
          </wp:inline>
        </w:drawing>
      </w:r>
      <w:r w:rsidRPr="005672CC">
        <w:rPr>
          <w:rFonts w:ascii="Times New Roman" w:hAnsi="Times New Roman"/>
          <w:sz w:val="18"/>
          <w:szCs w:val="18"/>
        </w:rPr>
        <w:t xml:space="preserve"> - ежемесячная цена услуги подвижной связи в расчете на 1 номер сотовой абонентской станции i-й должности в соответствии с нормативами муниципальных органов, определенными с учетом нормативов затрат на приобретение средств связи;</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2"/>
          <w:sz w:val="18"/>
          <w:szCs w:val="18"/>
          <w:lang w:eastAsia="zh-CN"/>
        </w:rPr>
        <w:drawing>
          <wp:inline distT="0" distB="0" distL="0" distR="0" wp14:anchorId="02157171" wp14:editId="0BADAC62">
            <wp:extent cx="390525" cy="247650"/>
            <wp:effectExtent l="0" t="0" r="9525" b="0"/>
            <wp:docPr id="122" name="Рисунок 122" descr="base_23573_90834_4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 descr="base_23573_90834_485"/>
                    <pic:cNvPicPr preferRelativeResize="0">
                      <a:picLocks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390525" cy="247650"/>
                    </a:xfrm>
                    <a:prstGeom prst="rect">
                      <a:avLst/>
                    </a:prstGeom>
                    <a:noFill/>
                    <a:ln>
                      <a:noFill/>
                    </a:ln>
                  </pic:spPr>
                </pic:pic>
              </a:graphicData>
            </a:graphic>
          </wp:inline>
        </w:drawing>
      </w:r>
      <w:r w:rsidRPr="005672CC">
        <w:rPr>
          <w:rFonts w:ascii="Times New Roman" w:hAnsi="Times New Roman"/>
          <w:sz w:val="18"/>
          <w:szCs w:val="18"/>
        </w:rPr>
        <w:t xml:space="preserve"> - количество месяцев предоставления услуги подвижной связи по i-й должности.</w:t>
      </w:r>
    </w:p>
    <w:p w:rsidR="00B526BC" w:rsidRPr="005672CC" w:rsidRDefault="00B526BC" w:rsidP="00B526BC">
      <w:pPr>
        <w:autoSpaceDE w:val="0"/>
        <w:autoSpaceDN w:val="0"/>
        <w:adjustRightInd w:val="0"/>
        <w:jc w:val="both"/>
        <w:rPr>
          <w:sz w:val="18"/>
          <w:szCs w:val="18"/>
        </w:rPr>
      </w:pPr>
      <w:r w:rsidRPr="005672CC">
        <w:rPr>
          <w:sz w:val="18"/>
          <w:szCs w:val="18"/>
        </w:rPr>
        <w:t>4. Затраты на передачу данных с использованием информационно-телекоммуникационной сети «Интернет» (далее – сеть «Интернет») и услуги интернет-провайдеров для планшетных компьютеров (З</w:t>
      </w:r>
      <w:r w:rsidRPr="005672CC">
        <w:rPr>
          <w:sz w:val="18"/>
          <w:szCs w:val="18"/>
          <w:vertAlign w:val="subscript"/>
        </w:rPr>
        <w:t>ип</w:t>
      </w:r>
      <w:r w:rsidRPr="005672CC">
        <w:rPr>
          <w:sz w:val="18"/>
          <w:szCs w:val="18"/>
        </w:rPr>
        <w:t xml:space="preserve">), предусмотренных </w:t>
      </w:r>
      <w:r w:rsidRPr="005672CC">
        <w:rPr>
          <w:b/>
          <w:sz w:val="18"/>
          <w:szCs w:val="18"/>
        </w:rPr>
        <w:t>приложением № 3</w:t>
      </w:r>
      <w:r w:rsidRPr="005672CC">
        <w:rPr>
          <w:sz w:val="18"/>
          <w:szCs w:val="18"/>
        </w:rPr>
        <w:t>, определяются по формуле:</w:t>
      </w:r>
    </w:p>
    <w:p w:rsidR="00B526BC" w:rsidRPr="005672CC" w:rsidRDefault="00B526BC" w:rsidP="00B526BC">
      <w:pPr>
        <w:autoSpaceDE w:val="0"/>
        <w:autoSpaceDN w:val="0"/>
        <w:adjustRightInd w:val="0"/>
        <w:jc w:val="center"/>
        <w:rPr>
          <w:sz w:val="18"/>
          <w:szCs w:val="18"/>
        </w:rPr>
      </w:pPr>
      <w:r w:rsidRPr="005672CC">
        <w:rPr>
          <w:noProof/>
          <w:position w:val="-33"/>
          <w:sz w:val="18"/>
          <w:szCs w:val="18"/>
          <w:lang w:eastAsia="zh-CN"/>
        </w:rPr>
        <w:lastRenderedPageBreak/>
        <w:drawing>
          <wp:inline distT="0" distB="0" distL="0" distR="0" wp14:anchorId="20BAE527" wp14:editId="3CF5C075">
            <wp:extent cx="2438400" cy="600075"/>
            <wp:effectExtent l="0" t="0" r="0" b="9525"/>
            <wp:docPr id="121" name="Рисунок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2438400" cy="600075"/>
                    </a:xfrm>
                    <a:prstGeom prst="rect">
                      <a:avLst/>
                    </a:prstGeom>
                    <a:noFill/>
                    <a:ln>
                      <a:noFill/>
                    </a:ln>
                  </pic:spPr>
                </pic:pic>
              </a:graphicData>
            </a:graphic>
          </wp:inline>
        </w:drawing>
      </w:r>
    </w:p>
    <w:p w:rsidR="00B526BC" w:rsidRPr="005672CC" w:rsidRDefault="00B526BC" w:rsidP="00B526BC">
      <w:pPr>
        <w:autoSpaceDE w:val="0"/>
        <w:autoSpaceDN w:val="0"/>
        <w:adjustRightInd w:val="0"/>
        <w:jc w:val="both"/>
        <w:rPr>
          <w:sz w:val="18"/>
          <w:szCs w:val="18"/>
        </w:rPr>
      </w:pPr>
      <w:r w:rsidRPr="005672CC">
        <w:rPr>
          <w:sz w:val="18"/>
          <w:szCs w:val="18"/>
        </w:rPr>
        <w:t>где:</w:t>
      </w:r>
    </w:p>
    <w:p w:rsidR="00B526BC" w:rsidRPr="005672CC" w:rsidRDefault="00B526BC" w:rsidP="00B526BC">
      <w:pPr>
        <w:autoSpaceDE w:val="0"/>
        <w:autoSpaceDN w:val="0"/>
        <w:adjustRightInd w:val="0"/>
        <w:jc w:val="both"/>
        <w:rPr>
          <w:sz w:val="18"/>
          <w:szCs w:val="18"/>
        </w:rPr>
      </w:pPr>
      <w:r w:rsidRPr="005672CC">
        <w:rPr>
          <w:sz w:val="18"/>
          <w:szCs w:val="18"/>
        </w:rPr>
        <w:t>Q</w:t>
      </w:r>
      <w:r w:rsidRPr="005672CC">
        <w:rPr>
          <w:sz w:val="18"/>
          <w:szCs w:val="18"/>
          <w:vertAlign w:val="subscript"/>
        </w:rPr>
        <w:t>i ип</w:t>
      </w:r>
      <w:r w:rsidRPr="005672CC">
        <w:rPr>
          <w:sz w:val="18"/>
          <w:szCs w:val="18"/>
        </w:rPr>
        <w:t xml:space="preserve"> – количество SIM-карт по i-й должности в соответствии с нормативами муниципальных органов;</w:t>
      </w:r>
    </w:p>
    <w:p w:rsidR="00B526BC" w:rsidRPr="005672CC" w:rsidRDefault="00B526BC" w:rsidP="00B526BC">
      <w:pPr>
        <w:autoSpaceDE w:val="0"/>
        <w:autoSpaceDN w:val="0"/>
        <w:adjustRightInd w:val="0"/>
        <w:jc w:val="both"/>
        <w:rPr>
          <w:sz w:val="18"/>
          <w:szCs w:val="18"/>
        </w:rPr>
      </w:pPr>
      <w:r w:rsidRPr="005672CC">
        <w:rPr>
          <w:sz w:val="18"/>
          <w:szCs w:val="18"/>
        </w:rPr>
        <w:t>Р</w:t>
      </w:r>
      <w:r w:rsidRPr="005672CC">
        <w:rPr>
          <w:sz w:val="18"/>
          <w:szCs w:val="18"/>
          <w:vertAlign w:val="subscript"/>
        </w:rPr>
        <w:t>i ип</w:t>
      </w:r>
      <w:r w:rsidRPr="005672CC">
        <w:rPr>
          <w:sz w:val="18"/>
          <w:szCs w:val="18"/>
        </w:rPr>
        <w:t xml:space="preserve"> – ежемесячная цена в расчете на 1 SIM-карту по i-й должности;</w:t>
      </w:r>
    </w:p>
    <w:p w:rsidR="00B526BC" w:rsidRPr="005672CC" w:rsidRDefault="00B526BC" w:rsidP="00B526BC">
      <w:pPr>
        <w:autoSpaceDE w:val="0"/>
        <w:autoSpaceDN w:val="0"/>
        <w:adjustRightInd w:val="0"/>
        <w:jc w:val="both"/>
        <w:rPr>
          <w:sz w:val="18"/>
          <w:szCs w:val="18"/>
        </w:rPr>
      </w:pPr>
      <w:r w:rsidRPr="005672CC">
        <w:rPr>
          <w:sz w:val="18"/>
          <w:szCs w:val="18"/>
        </w:rPr>
        <w:t>N</w:t>
      </w:r>
      <w:r w:rsidRPr="005672CC">
        <w:rPr>
          <w:sz w:val="18"/>
          <w:szCs w:val="18"/>
          <w:vertAlign w:val="subscript"/>
        </w:rPr>
        <w:t>i ип</w:t>
      </w:r>
      <w:r w:rsidRPr="005672CC">
        <w:rPr>
          <w:sz w:val="18"/>
          <w:szCs w:val="18"/>
        </w:rPr>
        <w:t xml:space="preserve"> – количество месяцев предоставления услуги передачи данных по i-й должности.</w:t>
      </w:r>
    </w:p>
    <w:p w:rsidR="00B526BC" w:rsidRPr="005672CC" w:rsidRDefault="00B526BC" w:rsidP="00B526BC">
      <w:pPr>
        <w:pStyle w:val="ConsPlusNormal2"/>
        <w:jc w:val="both"/>
        <w:rPr>
          <w:rFonts w:ascii="Times New Roman" w:hAnsi="Times New Roman"/>
          <w:sz w:val="18"/>
          <w:szCs w:val="18"/>
        </w:rPr>
      </w:pPr>
    </w:p>
    <w:p w:rsidR="00B526BC" w:rsidRPr="005672CC" w:rsidRDefault="00B526BC" w:rsidP="00B526BC">
      <w:pPr>
        <w:pStyle w:val="ConsPlusNormal2"/>
        <w:jc w:val="center"/>
        <w:rPr>
          <w:rFonts w:ascii="Times New Roman" w:hAnsi="Times New Roman"/>
          <w:b/>
          <w:sz w:val="18"/>
          <w:szCs w:val="18"/>
        </w:rPr>
      </w:pPr>
      <w:r w:rsidRPr="005672CC">
        <w:rPr>
          <w:rFonts w:ascii="Times New Roman" w:hAnsi="Times New Roman"/>
          <w:b/>
          <w:sz w:val="18"/>
          <w:szCs w:val="18"/>
        </w:rPr>
        <w:t>Затраты на содержание имущества</w:t>
      </w:r>
    </w:p>
    <w:p w:rsidR="00B526BC" w:rsidRPr="005672CC" w:rsidRDefault="00B526BC" w:rsidP="00B526BC">
      <w:pPr>
        <w:pStyle w:val="ConsPlusNormal2"/>
        <w:jc w:val="both"/>
        <w:rPr>
          <w:rFonts w:ascii="Times New Roman" w:hAnsi="Times New Roman"/>
          <w:sz w:val="18"/>
          <w:szCs w:val="18"/>
        </w:rPr>
      </w:pP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sz w:val="18"/>
          <w:szCs w:val="18"/>
        </w:rPr>
        <w:t>5. При определении затрат на техническое обслуживание и регламентно-профилактический ремонт, указанный в пунктах 11-16 Методики, применяется перечень работ по техническому обслуживанию и регламентно-профилактическому ремонту и нормативным трудозатратам на их выполнение, установленный в эксплуатационной документации или утвержденном регламенте выполнения таких работ.</w:t>
      </w:r>
    </w:p>
    <w:p w:rsidR="00B526BC" w:rsidRPr="005672CC" w:rsidRDefault="00B526BC" w:rsidP="00B526BC">
      <w:pPr>
        <w:pStyle w:val="ConsPlusNormal2"/>
        <w:jc w:val="both"/>
        <w:rPr>
          <w:rFonts w:ascii="Times New Roman" w:hAnsi="Times New Roman"/>
          <w:sz w:val="18"/>
          <w:szCs w:val="18"/>
        </w:rPr>
      </w:pPr>
      <w:bookmarkStart w:id="15" w:name="P182"/>
      <w:bookmarkStart w:id="16" w:name="P222"/>
      <w:bookmarkEnd w:id="15"/>
      <w:bookmarkEnd w:id="16"/>
      <w:r w:rsidRPr="005672CC">
        <w:rPr>
          <w:rFonts w:ascii="Times New Roman" w:hAnsi="Times New Roman"/>
          <w:sz w:val="18"/>
          <w:szCs w:val="18"/>
        </w:rPr>
        <w:t>6. Затраты</w:t>
      </w:r>
      <w:r w:rsidRPr="005672CC">
        <w:rPr>
          <w:rFonts w:ascii="Times New Roman" w:hAnsi="Times New Roman"/>
          <w:color w:val="FF0000"/>
          <w:sz w:val="18"/>
          <w:szCs w:val="18"/>
        </w:rPr>
        <w:t xml:space="preserve"> </w:t>
      </w:r>
      <w:r w:rsidRPr="005672CC">
        <w:rPr>
          <w:rFonts w:ascii="Times New Roman" w:hAnsi="Times New Roman"/>
          <w:sz w:val="18"/>
          <w:szCs w:val="18"/>
        </w:rPr>
        <w:t xml:space="preserve">на техническое обслуживание и регламентно-профилактический ремонт принтеров, многофункциональных устройств и копировальных аппаратов (оргтехники) </w:t>
      </w:r>
      <w:r w:rsidRPr="005672CC">
        <w:rPr>
          <w:rFonts w:ascii="Times New Roman" w:hAnsi="Times New Roman"/>
          <w:noProof/>
          <w:position w:val="-14"/>
          <w:sz w:val="18"/>
          <w:szCs w:val="18"/>
          <w:lang w:eastAsia="zh-CN"/>
        </w:rPr>
        <w:drawing>
          <wp:inline distT="0" distB="0" distL="0" distR="0" wp14:anchorId="3AE5150B" wp14:editId="01652290">
            <wp:extent cx="428625" cy="266700"/>
            <wp:effectExtent l="0" t="0" r="9525" b="0"/>
            <wp:docPr id="120" name="Рисунок 120" descr="base_23573_90834_5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 descr="base_23573_90834_536"/>
                    <pic:cNvPicPr preferRelativeResize="0">
                      <a:picLocks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428625" cy="266700"/>
                    </a:xfrm>
                    <a:prstGeom prst="rect">
                      <a:avLst/>
                    </a:prstGeom>
                    <a:noFill/>
                    <a:ln>
                      <a:noFill/>
                    </a:ln>
                  </pic:spPr>
                </pic:pic>
              </a:graphicData>
            </a:graphic>
          </wp:inline>
        </w:drawing>
      </w:r>
      <w:r w:rsidRPr="005672CC">
        <w:rPr>
          <w:rFonts w:ascii="Times New Roman" w:hAnsi="Times New Roman"/>
          <w:sz w:val="18"/>
          <w:szCs w:val="18"/>
        </w:rPr>
        <w:t xml:space="preserve">, предусмотренных </w:t>
      </w:r>
      <w:r w:rsidRPr="005672CC">
        <w:rPr>
          <w:rFonts w:ascii="Times New Roman" w:hAnsi="Times New Roman"/>
          <w:b/>
          <w:sz w:val="18"/>
          <w:szCs w:val="18"/>
        </w:rPr>
        <w:t>приложением № 4</w:t>
      </w:r>
      <w:r w:rsidRPr="005672CC">
        <w:rPr>
          <w:rFonts w:ascii="Times New Roman" w:hAnsi="Times New Roman"/>
          <w:sz w:val="18"/>
          <w:szCs w:val="18"/>
        </w:rPr>
        <w:t>, определяются по формуле:</w:t>
      </w:r>
    </w:p>
    <w:p w:rsidR="00B526BC" w:rsidRPr="005672CC" w:rsidRDefault="00B526BC" w:rsidP="00B526BC">
      <w:pPr>
        <w:pStyle w:val="ConsPlusNormal2"/>
        <w:jc w:val="center"/>
        <w:rPr>
          <w:rFonts w:ascii="Times New Roman" w:hAnsi="Times New Roman"/>
          <w:sz w:val="18"/>
          <w:szCs w:val="18"/>
        </w:rPr>
      </w:pPr>
      <w:r w:rsidRPr="005672CC">
        <w:rPr>
          <w:rFonts w:ascii="Times New Roman" w:hAnsi="Times New Roman"/>
          <w:noProof/>
          <w:position w:val="-28"/>
          <w:sz w:val="18"/>
          <w:szCs w:val="18"/>
          <w:lang w:eastAsia="zh-CN"/>
        </w:rPr>
        <w:drawing>
          <wp:inline distT="0" distB="0" distL="0" distR="0" wp14:anchorId="1FEBA071" wp14:editId="2D76D663">
            <wp:extent cx="1628775" cy="466725"/>
            <wp:effectExtent l="0" t="0" r="9525" b="9525"/>
            <wp:docPr id="119" name="Рисунок 119" descr="base_23573_90834_5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descr="base_23573_90834_537"/>
                    <pic:cNvPicPr preferRelativeResize="0">
                      <a:picLocks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1628775" cy="466725"/>
                    </a:xfrm>
                    <a:prstGeom prst="rect">
                      <a:avLst/>
                    </a:prstGeom>
                    <a:noFill/>
                    <a:ln>
                      <a:noFill/>
                    </a:ln>
                  </pic:spPr>
                </pic:pic>
              </a:graphicData>
            </a:graphic>
          </wp:inline>
        </w:drawing>
      </w:r>
      <w:r w:rsidRPr="005672CC">
        <w:rPr>
          <w:rFonts w:ascii="Times New Roman" w:hAnsi="Times New Roman"/>
          <w:sz w:val="18"/>
          <w:szCs w:val="18"/>
        </w:rPr>
        <w:t>,</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sz w:val="18"/>
          <w:szCs w:val="18"/>
        </w:rPr>
        <w:t>где:</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4"/>
          <w:sz w:val="18"/>
          <w:szCs w:val="18"/>
          <w:lang w:eastAsia="zh-CN"/>
        </w:rPr>
        <w:drawing>
          <wp:inline distT="0" distB="0" distL="0" distR="0" wp14:anchorId="430B4FF2" wp14:editId="2406CD0C">
            <wp:extent cx="409575" cy="266700"/>
            <wp:effectExtent l="0" t="0" r="9525" b="0"/>
            <wp:docPr id="118" name="Рисунок 118" descr="base_23573_90834_5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 descr="base_23573_90834_538"/>
                    <pic:cNvPicPr preferRelativeResize="0">
                      <a:picLocks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09575" cy="266700"/>
                    </a:xfrm>
                    <a:prstGeom prst="rect">
                      <a:avLst/>
                    </a:prstGeom>
                    <a:noFill/>
                    <a:ln>
                      <a:noFill/>
                    </a:ln>
                  </pic:spPr>
                </pic:pic>
              </a:graphicData>
            </a:graphic>
          </wp:inline>
        </w:drawing>
      </w:r>
      <w:r w:rsidRPr="005672CC">
        <w:rPr>
          <w:rFonts w:ascii="Times New Roman" w:hAnsi="Times New Roman"/>
          <w:sz w:val="18"/>
          <w:szCs w:val="18"/>
        </w:rPr>
        <w:t xml:space="preserve"> - количество i-х принтеров, многофункциональных устройств и копировальных аппаратов (оргтехники) в соответствии с нормативами;</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4"/>
          <w:sz w:val="18"/>
          <w:szCs w:val="18"/>
          <w:lang w:eastAsia="zh-CN"/>
        </w:rPr>
        <w:drawing>
          <wp:inline distT="0" distB="0" distL="0" distR="0" wp14:anchorId="33F50426" wp14:editId="59AD07E2">
            <wp:extent cx="361950" cy="266700"/>
            <wp:effectExtent l="0" t="0" r="0" b="0"/>
            <wp:docPr id="117" name="Рисунок 117" descr="base_23573_90834_5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 descr="base_23573_90834_539"/>
                    <pic:cNvPicPr preferRelativeResize="0">
                      <a:picLocks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361950" cy="266700"/>
                    </a:xfrm>
                    <a:prstGeom prst="rect">
                      <a:avLst/>
                    </a:prstGeom>
                    <a:noFill/>
                    <a:ln>
                      <a:noFill/>
                    </a:ln>
                  </pic:spPr>
                </pic:pic>
              </a:graphicData>
            </a:graphic>
          </wp:inline>
        </w:drawing>
      </w:r>
      <w:r w:rsidRPr="005672CC">
        <w:rPr>
          <w:rFonts w:ascii="Times New Roman" w:hAnsi="Times New Roman"/>
          <w:sz w:val="18"/>
          <w:szCs w:val="18"/>
        </w:rPr>
        <w:t xml:space="preserve"> - цена технического обслуживания и регламентно-профилактического ремонта i-х принтеров, многофункциональных устройств и копировальных аппаратов (оргтехники), заправки и ремонта картриджей к оргтехнике в год.</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sz w:val="18"/>
          <w:szCs w:val="18"/>
        </w:rPr>
        <w:t>7. Затраты</w:t>
      </w:r>
      <w:r w:rsidRPr="005672CC">
        <w:rPr>
          <w:rFonts w:ascii="Times New Roman" w:hAnsi="Times New Roman"/>
          <w:color w:val="FF0000"/>
          <w:sz w:val="18"/>
          <w:szCs w:val="18"/>
        </w:rPr>
        <w:t xml:space="preserve"> </w:t>
      </w:r>
      <w:r w:rsidRPr="005672CC">
        <w:rPr>
          <w:rFonts w:ascii="Times New Roman" w:hAnsi="Times New Roman"/>
          <w:sz w:val="18"/>
          <w:szCs w:val="18"/>
        </w:rPr>
        <w:t xml:space="preserve">на заправку картриджей к лазерным принтерам, многофункциональным устройствам и копировальным аппаратам (далее оргтехнике) </w:t>
      </w:r>
      <w:r w:rsidRPr="005672CC">
        <w:rPr>
          <w:rFonts w:ascii="Times New Roman" w:hAnsi="Times New Roman"/>
          <w:noProof/>
          <w:position w:val="-14"/>
          <w:sz w:val="18"/>
          <w:szCs w:val="18"/>
          <w:lang w:eastAsia="zh-CN"/>
        </w:rPr>
        <w:drawing>
          <wp:inline distT="0" distB="0" distL="0" distR="0" wp14:anchorId="5E146063" wp14:editId="4EC29666">
            <wp:extent cx="428625" cy="266700"/>
            <wp:effectExtent l="0" t="0" r="9525" b="0"/>
            <wp:docPr id="116" name="Рисунок 116" descr="base_23573_90834_5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0" descr="base_23573_90834_536"/>
                    <pic:cNvPicPr preferRelativeResize="0">
                      <a:picLocks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428625" cy="266700"/>
                    </a:xfrm>
                    <a:prstGeom prst="rect">
                      <a:avLst/>
                    </a:prstGeom>
                    <a:noFill/>
                    <a:ln>
                      <a:noFill/>
                    </a:ln>
                  </pic:spPr>
                </pic:pic>
              </a:graphicData>
            </a:graphic>
          </wp:inline>
        </w:drawing>
      </w:r>
      <w:r w:rsidRPr="005672CC">
        <w:rPr>
          <w:rFonts w:ascii="Times New Roman" w:hAnsi="Times New Roman"/>
          <w:sz w:val="18"/>
          <w:szCs w:val="18"/>
        </w:rPr>
        <w:t xml:space="preserve">, предусмотренных </w:t>
      </w:r>
      <w:r w:rsidRPr="005672CC">
        <w:rPr>
          <w:rFonts w:ascii="Times New Roman" w:hAnsi="Times New Roman"/>
          <w:b/>
          <w:sz w:val="18"/>
          <w:szCs w:val="18"/>
        </w:rPr>
        <w:t>приложением № 5</w:t>
      </w:r>
      <w:r w:rsidRPr="005672CC">
        <w:rPr>
          <w:rFonts w:ascii="Times New Roman" w:hAnsi="Times New Roman"/>
          <w:sz w:val="18"/>
          <w:szCs w:val="18"/>
        </w:rPr>
        <w:t>, определяются по формуле:</w:t>
      </w:r>
    </w:p>
    <w:p w:rsidR="00B526BC" w:rsidRPr="005672CC" w:rsidRDefault="00B526BC" w:rsidP="00B526BC">
      <w:pPr>
        <w:pStyle w:val="ConsPlusNormal2"/>
        <w:jc w:val="center"/>
        <w:rPr>
          <w:rFonts w:ascii="Times New Roman" w:hAnsi="Times New Roman"/>
          <w:sz w:val="18"/>
          <w:szCs w:val="18"/>
        </w:rPr>
      </w:pPr>
      <w:r w:rsidRPr="005672CC">
        <w:rPr>
          <w:rFonts w:ascii="Times New Roman" w:hAnsi="Times New Roman"/>
          <w:noProof/>
          <w:position w:val="-28"/>
          <w:sz w:val="18"/>
          <w:szCs w:val="18"/>
          <w:lang w:eastAsia="zh-CN"/>
        </w:rPr>
        <w:drawing>
          <wp:inline distT="0" distB="0" distL="0" distR="0" wp14:anchorId="1A109821" wp14:editId="09A8F1FF">
            <wp:extent cx="1628775" cy="466725"/>
            <wp:effectExtent l="0" t="0" r="9525" b="9525"/>
            <wp:docPr id="115" name="Рисунок 115" descr="base_23573_90834_5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 descr="base_23573_90834_537"/>
                    <pic:cNvPicPr preferRelativeResize="0">
                      <a:picLocks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1628775" cy="466725"/>
                    </a:xfrm>
                    <a:prstGeom prst="rect">
                      <a:avLst/>
                    </a:prstGeom>
                    <a:noFill/>
                    <a:ln>
                      <a:noFill/>
                    </a:ln>
                  </pic:spPr>
                </pic:pic>
              </a:graphicData>
            </a:graphic>
          </wp:inline>
        </w:drawing>
      </w:r>
      <w:r w:rsidRPr="005672CC">
        <w:rPr>
          <w:rFonts w:ascii="Times New Roman" w:hAnsi="Times New Roman"/>
          <w:sz w:val="18"/>
          <w:szCs w:val="18"/>
        </w:rPr>
        <w:t>,</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sz w:val="18"/>
          <w:szCs w:val="18"/>
        </w:rPr>
        <w:t>где:</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4"/>
          <w:sz w:val="18"/>
          <w:szCs w:val="18"/>
          <w:lang w:eastAsia="zh-CN"/>
        </w:rPr>
        <w:drawing>
          <wp:inline distT="0" distB="0" distL="0" distR="0" wp14:anchorId="31588C78" wp14:editId="2D11A05A">
            <wp:extent cx="409575" cy="266700"/>
            <wp:effectExtent l="0" t="0" r="9525" b="0"/>
            <wp:docPr id="114" name="Рисунок 114" descr="base_23573_90834_5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2" descr="base_23573_90834_538"/>
                    <pic:cNvPicPr preferRelativeResize="0">
                      <a:picLocks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09575" cy="266700"/>
                    </a:xfrm>
                    <a:prstGeom prst="rect">
                      <a:avLst/>
                    </a:prstGeom>
                    <a:noFill/>
                    <a:ln>
                      <a:noFill/>
                    </a:ln>
                  </pic:spPr>
                </pic:pic>
              </a:graphicData>
            </a:graphic>
          </wp:inline>
        </w:drawing>
      </w:r>
      <w:r w:rsidRPr="005672CC">
        <w:rPr>
          <w:rFonts w:ascii="Times New Roman" w:hAnsi="Times New Roman"/>
          <w:sz w:val="18"/>
          <w:szCs w:val="18"/>
        </w:rPr>
        <w:t xml:space="preserve"> - количество заправок картридже к оргтехнике;</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4"/>
          <w:sz w:val="18"/>
          <w:szCs w:val="18"/>
          <w:lang w:eastAsia="zh-CN"/>
        </w:rPr>
        <w:drawing>
          <wp:inline distT="0" distB="0" distL="0" distR="0" wp14:anchorId="18415E7C" wp14:editId="1ED280F5">
            <wp:extent cx="361950" cy="266700"/>
            <wp:effectExtent l="0" t="0" r="0" b="0"/>
            <wp:docPr id="113" name="Рисунок 113" descr="base_23573_90834_5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 descr="base_23573_90834_539"/>
                    <pic:cNvPicPr preferRelativeResize="0">
                      <a:picLocks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361950" cy="266700"/>
                    </a:xfrm>
                    <a:prstGeom prst="rect">
                      <a:avLst/>
                    </a:prstGeom>
                    <a:noFill/>
                    <a:ln>
                      <a:noFill/>
                    </a:ln>
                  </pic:spPr>
                </pic:pic>
              </a:graphicData>
            </a:graphic>
          </wp:inline>
        </w:drawing>
      </w:r>
      <w:r w:rsidRPr="005672CC">
        <w:rPr>
          <w:rFonts w:ascii="Times New Roman" w:hAnsi="Times New Roman"/>
          <w:sz w:val="18"/>
          <w:szCs w:val="18"/>
        </w:rPr>
        <w:t xml:space="preserve"> - цена одной заправки картриджа к оргтехнике.</w:t>
      </w:r>
    </w:p>
    <w:p w:rsidR="00B526BC" w:rsidRPr="005672CC" w:rsidRDefault="00B526BC" w:rsidP="00B526BC">
      <w:pPr>
        <w:pStyle w:val="ConsPlusNormal2"/>
        <w:jc w:val="both"/>
        <w:rPr>
          <w:rFonts w:ascii="Times New Roman" w:hAnsi="Times New Roman"/>
          <w:sz w:val="18"/>
          <w:szCs w:val="18"/>
        </w:rPr>
      </w:pPr>
    </w:p>
    <w:p w:rsidR="00B526BC" w:rsidRPr="005672CC" w:rsidRDefault="00B526BC" w:rsidP="00B526BC">
      <w:pPr>
        <w:pStyle w:val="ConsPlusNormal2"/>
        <w:jc w:val="center"/>
        <w:rPr>
          <w:rFonts w:ascii="Times New Roman" w:hAnsi="Times New Roman"/>
          <w:b/>
          <w:sz w:val="18"/>
          <w:szCs w:val="18"/>
        </w:rPr>
      </w:pPr>
      <w:r w:rsidRPr="005672CC">
        <w:rPr>
          <w:rFonts w:ascii="Times New Roman" w:hAnsi="Times New Roman"/>
          <w:b/>
          <w:sz w:val="18"/>
          <w:szCs w:val="18"/>
        </w:rPr>
        <w:t>Затраты на приобретение прочих работ и услуг, не относящиеся к затратам на услуги связи, аренду и содержание имущества</w:t>
      </w:r>
    </w:p>
    <w:p w:rsidR="00B526BC" w:rsidRPr="005672CC" w:rsidRDefault="00B526BC" w:rsidP="00B526BC">
      <w:pPr>
        <w:pStyle w:val="ConsPlusNormal2"/>
        <w:jc w:val="both"/>
        <w:rPr>
          <w:rFonts w:ascii="Times New Roman" w:hAnsi="Times New Roman"/>
          <w:b/>
          <w:sz w:val="18"/>
          <w:szCs w:val="18"/>
        </w:rPr>
      </w:pP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sz w:val="18"/>
          <w:szCs w:val="18"/>
        </w:rPr>
        <w:t xml:space="preserve">8. Затраты на оплату услуг по сопровождению программного обеспечения и приобретению простых (неисключительных) лицензий на использование программного обеспечения </w:t>
      </w:r>
      <w:r w:rsidRPr="005672CC">
        <w:rPr>
          <w:rFonts w:ascii="Times New Roman" w:hAnsi="Times New Roman"/>
          <w:noProof/>
          <w:position w:val="-12"/>
          <w:sz w:val="18"/>
          <w:szCs w:val="18"/>
          <w:lang w:eastAsia="zh-CN"/>
        </w:rPr>
        <w:drawing>
          <wp:inline distT="0" distB="0" distL="0" distR="0" wp14:anchorId="0CA9FC8A" wp14:editId="704A032F">
            <wp:extent cx="409575" cy="247650"/>
            <wp:effectExtent l="0" t="0" r="9525" b="0"/>
            <wp:docPr id="112" name="Рисунок 112" descr="base_23573_90834_5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4" descr="base_23573_90834_540"/>
                    <pic:cNvPicPr preferRelativeResize="0">
                      <a:picLocks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409575" cy="247650"/>
                    </a:xfrm>
                    <a:prstGeom prst="rect">
                      <a:avLst/>
                    </a:prstGeom>
                    <a:noFill/>
                    <a:ln>
                      <a:noFill/>
                    </a:ln>
                  </pic:spPr>
                </pic:pic>
              </a:graphicData>
            </a:graphic>
          </wp:inline>
        </w:drawing>
      </w:r>
      <w:r w:rsidRPr="005672CC">
        <w:rPr>
          <w:rFonts w:ascii="Times New Roman" w:hAnsi="Times New Roman"/>
          <w:sz w:val="18"/>
          <w:szCs w:val="18"/>
        </w:rPr>
        <w:t xml:space="preserve">, предусмотренных </w:t>
      </w:r>
      <w:r w:rsidRPr="005672CC">
        <w:rPr>
          <w:rFonts w:ascii="Times New Roman" w:hAnsi="Times New Roman"/>
          <w:b/>
          <w:sz w:val="18"/>
          <w:szCs w:val="18"/>
        </w:rPr>
        <w:t>приложением № 6</w:t>
      </w:r>
      <w:r w:rsidRPr="005672CC">
        <w:rPr>
          <w:rFonts w:ascii="Times New Roman" w:hAnsi="Times New Roman"/>
          <w:sz w:val="18"/>
          <w:szCs w:val="18"/>
        </w:rPr>
        <w:t>, определяются по формуле:</w:t>
      </w:r>
    </w:p>
    <w:p w:rsidR="00B526BC" w:rsidRPr="005672CC" w:rsidRDefault="00B526BC" w:rsidP="00B526BC">
      <w:pPr>
        <w:pStyle w:val="ConsPlusNormal2"/>
        <w:jc w:val="center"/>
        <w:rPr>
          <w:rFonts w:ascii="Times New Roman" w:hAnsi="Times New Roman"/>
          <w:sz w:val="18"/>
          <w:szCs w:val="18"/>
        </w:rPr>
      </w:pPr>
      <w:r w:rsidRPr="005672CC">
        <w:rPr>
          <w:rFonts w:ascii="Times New Roman" w:hAnsi="Times New Roman"/>
          <w:noProof/>
          <w:position w:val="-12"/>
          <w:sz w:val="18"/>
          <w:szCs w:val="18"/>
          <w:lang w:eastAsia="zh-CN"/>
        </w:rPr>
        <w:drawing>
          <wp:inline distT="0" distB="0" distL="0" distR="0" wp14:anchorId="62692619" wp14:editId="76E76904">
            <wp:extent cx="1181100" cy="247650"/>
            <wp:effectExtent l="0" t="0" r="0" b="0"/>
            <wp:docPr id="111" name="Рисунок 111" descr="base_23573_90834_5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5" descr="base_23573_90834_541"/>
                    <pic:cNvPicPr preferRelativeResize="0">
                      <a:picLocks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181100" cy="247650"/>
                    </a:xfrm>
                    <a:prstGeom prst="rect">
                      <a:avLst/>
                    </a:prstGeom>
                    <a:noFill/>
                    <a:ln>
                      <a:noFill/>
                    </a:ln>
                  </pic:spPr>
                </pic:pic>
              </a:graphicData>
            </a:graphic>
          </wp:inline>
        </w:drawing>
      </w:r>
      <w:r w:rsidRPr="005672CC">
        <w:rPr>
          <w:rFonts w:ascii="Times New Roman" w:hAnsi="Times New Roman"/>
          <w:sz w:val="18"/>
          <w:szCs w:val="18"/>
        </w:rPr>
        <w:t>,</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sz w:val="18"/>
          <w:szCs w:val="18"/>
        </w:rPr>
        <w:t>где:</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2"/>
          <w:sz w:val="18"/>
          <w:szCs w:val="18"/>
          <w:lang w:eastAsia="zh-CN"/>
        </w:rPr>
        <w:drawing>
          <wp:inline distT="0" distB="0" distL="0" distR="0" wp14:anchorId="26B4B9C9" wp14:editId="7E482D41">
            <wp:extent cx="323850" cy="247650"/>
            <wp:effectExtent l="0" t="0" r="0" b="0"/>
            <wp:docPr id="110" name="Рисунок 110" descr="base_23573_90834_5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6" descr="base_23573_90834_542"/>
                    <pic:cNvPicPr preferRelativeResize="0">
                      <a:picLocks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323850" cy="247650"/>
                    </a:xfrm>
                    <a:prstGeom prst="rect">
                      <a:avLst/>
                    </a:prstGeom>
                    <a:noFill/>
                    <a:ln>
                      <a:noFill/>
                    </a:ln>
                  </pic:spPr>
                </pic:pic>
              </a:graphicData>
            </a:graphic>
          </wp:inline>
        </w:drawing>
      </w:r>
      <w:r w:rsidRPr="005672CC">
        <w:rPr>
          <w:rFonts w:ascii="Times New Roman" w:hAnsi="Times New Roman"/>
          <w:sz w:val="18"/>
          <w:szCs w:val="18"/>
        </w:rPr>
        <w:t xml:space="preserve"> - затраты на оплату услуг по сопровождению справочно-правовых систем;</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2"/>
          <w:sz w:val="18"/>
          <w:szCs w:val="18"/>
          <w:lang w:eastAsia="zh-CN"/>
        </w:rPr>
        <w:drawing>
          <wp:inline distT="0" distB="0" distL="0" distR="0" wp14:anchorId="31FD23A1" wp14:editId="574CABA2">
            <wp:extent cx="285750" cy="247650"/>
            <wp:effectExtent l="0" t="0" r="0" b="0"/>
            <wp:docPr id="109" name="Рисунок 109" descr="base_23573_90834_5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7" descr="base_23573_90834_543"/>
                    <pic:cNvPicPr preferRelativeResize="0">
                      <a:picLocks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285750" cy="247650"/>
                    </a:xfrm>
                    <a:prstGeom prst="rect">
                      <a:avLst/>
                    </a:prstGeom>
                    <a:noFill/>
                    <a:ln>
                      <a:noFill/>
                    </a:ln>
                  </pic:spPr>
                </pic:pic>
              </a:graphicData>
            </a:graphic>
          </wp:inline>
        </w:drawing>
      </w:r>
      <w:r w:rsidRPr="005672CC">
        <w:rPr>
          <w:rFonts w:ascii="Times New Roman" w:hAnsi="Times New Roman"/>
          <w:sz w:val="18"/>
          <w:szCs w:val="18"/>
        </w:rPr>
        <w:t xml:space="preserve"> - затраты на оплату услуг по сопровождению и приобретению иного программного обеспечения.</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sz w:val="18"/>
          <w:szCs w:val="18"/>
        </w:rPr>
        <w:t>В затраты на оплату услуг по сопровождению программного обеспечения и приобретению простых (неисключительных) лицензий на использование программного обеспечения не входят затраты на приобретение общесистемного программного обеспечения.</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sz w:val="18"/>
          <w:szCs w:val="18"/>
        </w:rPr>
        <w:t xml:space="preserve">9. Затраты на оплату услуг по сопровождению справочно-правовых систем </w:t>
      </w:r>
      <w:r w:rsidRPr="005672CC">
        <w:rPr>
          <w:rFonts w:ascii="Times New Roman" w:hAnsi="Times New Roman"/>
          <w:noProof/>
          <w:position w:val="-12"/>
          <w:sz w:val="18"/>
          <w:szCs w:val="18"/>
          <w:lang w:eastAsia="zh-CN"/>
        </w:rPr>
        <w:drawing>
          <wp:inline distT="0" distB="0" distL="0" distR="0" wp14:anchorId="33613F04" wp14:editId="34BB5C23">
            <wp:extent cx="447675" cy="247650"/>
            <wp:effectExtent l="0" t="0" r="9525" b="0"/>
            <wp:docPr id="108" name="Рисунок 108" descr="base_23573_90834_5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8" descr="base_23573_90834_544"/>
                    <pic:cNvPicPr preferRelativeResize="0">
                      <a:picLocks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447675" cy="247650"/>
                    </a:xfrm>
                    <a:prstGeom prst="rect">
                      <a:avLst/>
                    </a:prstGeom>
                    <a:noFill/>
                    <a:ln>
                      <a:noFill/>
                    </a:ln>
                  </pic:spPr>
                </pic:pic>
              </a:graphicData>
            </a:graphic>
          </wp:inline>
        </w:drawing>
      </w:r>
      <w:r w:rsidRPr="005672CC">
        <w:rPr>
          <w:rFonts w:ascii="Times New Roman" w:hAnsi="Times New Roman"/>
          <w:sz w:val="18"/>
          <w:szCs w:val="18"/>
        </w:rPr>
        <w:t xml:space="preserve"> определяются по формуле:</w:t>
      </w:r>
    </w:p>
    <w:p w:rsidR="00B526BC" w:rsidRPr="005672CC" w:rsidRDefault="00B526BC" w:rsidP="00B526BC">
      <w:pPr>
        <w:pStyle w:val="ConsPlusNormal2"/>
        <w:jc w:val="center"/>
        <w:rPr>
          <w:rFonts w:ascii="Times New Roman" w:hAnsi="Times New Roman"/>
          <w:sz w:val="18"/>
          <w:szCs w:val="18"/>
        </w:rPr>
      </w:pPr>
      <w:r w:rsidRPr="005672CC">
        <w:rPr>
          <w:rFonts w:ascii="Times New Roman" w:hAnsi="Times New Roman"/>
          <w:noProof/>
          <w:position w:val="-28"/>
          <w:sz w:val="18"/>
          <w:szCs w:val="18"/>
          <w:lang w:eastAsia="zh-CN"/>
        </w:rPr>
        <w:drawing>
          <wp:inline distT="0" distB="0" distL="0" distR="0" wp14:anchorId="12CA82D5" wp14:editId="7E09F03B">
            <wp:extent cx="1143000" cy="466725"/>
            <wp:effectExtent l="0" t="0" r="0" b="9525"/>
            <wp:docPr id="107" name="Рисунок 107" descr="base_23573_90834_5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9" descr="base_23573_90834_545"/>
                    <pic:cNvPicPr preferRelativeResize="0">
                      <a:picLocks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1143000" cy="466725"/>
                    </a:xfrm>
                    <a:prstGeom prst="rect">
                      <a:avLst/>
                    </a:prstGeom>
                    <a:noFill/>
                    <a:ln>
                      <a:noFill/>
                    </a:ln>
                  </pic:spPr>
                </pic:pic>
              </a:graphicData>
            </a:graphic>
          </wp:inline>
        </w:drawing>
      </w:r>
      <w:r w:rsidRPr="005672CC">
        <w:rPr>
          <w:rFonts w:ascii="Times New Roman" w:hAnsi="Times New Roman"/>
          <w:sz w:val="18"/>
          <w:szCs w:val="18"/>
        </w:rPr>
        <w:t>,</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sz w:val="18"/>
          <w:szCs w:val="18"/>
        </w:rPr>
        <w:t xml:space="preserve">где </w:t>
      </w:r>
      <w:r w:rsidRPr="005672CC">
        <w:rPr>
          <w:rFonts w:ascii="Times New Roman" w:hAnsi="Times New Roman"/>
          <w:noProof/>
          <w:position w:val="-12"/>
          <w:sz w:val="18"/>
          <w:szCs w:val="18"/>
          <w:lang w:eastAsia="zh-CN"/>
        </w:rPr>
        <w:drawing>
          <wp:inline distT="0" distB="0" distL="0" distR="0" wp14:anchorId="5E51F2E1" wp14:editId="08DF8DDD">
            <wp:extent cx="390525" cy="247650"/>
            <wp:effectExtent l="0" t="0" r="9525" b="0"/>
            <wp:docPr id="106" name="Рисунок 106" descr="base_23573_90834_5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0" descr="base_23573_90834_546"/>
                    <pic:cNvPicPr preferRelativeResize="0">
                      <a:picLocks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390525" cy="247650"/>
                    </a:xfrm>
                    <a:prstGeom prst="rect">
                      <a:avLst/>
                    </a:prstGeom>
                    <a:noFill/>
                    <a:ln>
                      <a:noFill/>
                    </a:ln>
                  </pic:spPr>
                </pic:pic>
              </a:graphicData>
            </a:graphic>
          </wp:inline>
        </w:drawing>
      </w:r>
      <w:r w:rsidRPr="005672CC">
        <w:rPr>
          <w:rFonts w:ascii="Times New Roman" w:hAnsi="Times New Roman"/>
          <w:sz w:val="18"/>
          <w:szCs w:val="18"/>
        </w:rPr>
        <w:t xml:space="preserve"> - цена сопровождения i-й справочно-правовой системы, определяемая согласно перечню работ по сопровождению справочно-правовых систем и нормативным трудозатратам на их выполнение, установленным в эксплуатационной документации или утвержденном регламенте выполнения работ по сопровождению справочно-правовых систем.</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sz w:val="18"/>
          <w:szCs w:val="18"/>
        </w:rPr>
        <w:t xml:space="preserve">10. Затраты на оплату услуг по сопровождению и приобретению иного программного обеспечения </w:t>
      </w:r>
      <w:r w:rsidRPr="005672CC">
        <w:rPr>
          <w:rFonts w:ascii="Times New Roman" w:hAnsi="Times New Roman"/>
          <w:noProof/>
          <w:position w:val="-12"/>
          <w:sz w:val="18"/>
          <w:szCs w:val="18"/>
          <w:lang w:eastAsia="zh-CN"/>
        </w:rPr>
        <w:drawing>
          <wp:inline distT="0" distB="0" distL="0" distR="0" wp14:anchorId="03520EE3" wp14:editId="7E11C565">
            <wp:extent cx="428625" cy="247650"/>
            <wp:effectExtent l="0" t="0" r="0" b="0"/>
            <wp:docPr id="105" name="Рисунок 105" descr="base_23573_90834_5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1" descr="base_23573_90834_547"/>
                    <pic:cNvPicPr preferRelativeResize="0">
                      <a:picLocks noChangeArrowheads="1"/>
                    </pic:cNvPicPr>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428625" cy="247650"/>
                    </a:xfrm>
                    <a:prstGeom prst="rect">
                      <a:avLst/>
                    </a:prstGeom>
                    <a:noFill/>
                    <a:ln>
                      <a:noFill/>
                    </a:ln>
                  </pic:spPr>
                </pic:pic>
              </a:graphicData>
            </a:graphic>
          </wp:inline>
        </w:drawing>
      </w:r>
      <w:r w:rsidRPr="005672CC">
        <w:rPr>
          <w:rFonts w:ascii="Times New Roman" w:hAnsi="Times New Roman"/>
          <w:sz w:val="18"/>
          <w:szCs w:val="18"/>
        </w:rPr>
        <w:t xml:space="preserve"> определяются по формуле:</w:t>
      </w:r>
    </w:p>
    <w:p w:rsidR="00B526BC" w:rsidRPr="005672CC" w:rsidRDefault="00B526BC" w:rsidP="00B526BC">
      <w:pPr>
        <w:pStyle w:val="ConsPlusNormal2"/>
        <w:jc w:val="center"/>
        <w:rPr>
          <w:rFonts w:ascii="Times New Roman" w:hAnsi="Times New Roman"/>
          <w:sz w:val="18"/>
          <w:szCs w:val="18"/>
        </w:rPr>
      </w:pPr>
      <w:r w:rsidRPr="005672CC">
        <w:rPr>
          <w:rFonts w:ascii="Times New Roman" w:hAnsi="Times New Roman"/>
          <w:noProof/>
          <w:position w:val="-30"/>
          <w:sz w:val="18"/>
          <w:szCs w:val="18"/>
          <w:lang w:eastAsia="zh-CN"/>
        </w:rPr>
        <w:lastRenderedPageBreak/>
        <w:drawing>
          <wp:inline distT="0" distB="0" distL="0" distR="0" wp14:anchorId="0ACEB6F9" wp14:editId="374E1BA4">
            <wp:extent cx="1724025" cy="485775"/>
            <wp:effectExtent l="0" t="0" r="0" b="9525"/>
            <wp:docPr id="104" name="Рисунок 104" descr="base_23573_90834_5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2" descr="base_23573_90834_548"/>
                    <pic:cNvPicPr preferRelativeResize="0">
                      <a:picLocks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1724025" cy="485775"/>
                    </a:xfrm>
                    <a:prstGeom prst="rect">
                      <a:avLst/>
                    </a:prstGeom>
                    <a:noFill/>
                    <a:ln>
                      <a:noFill/>
                    </a:ln>
                  </pic:spPr>
                </pic:pic>
              </a:graphicData>
            </a:graphic>
          </wp:inline>
        </w:drawing>
      </w:r>
      <w:r w:rsidRPr="005672CC">
        <w:rPr>
          <w:rFonts w:ascii="Times New Roman" w:hAnsi="Times New Roman"/>
          <w:sz w:val="18"/>
          <w:szCs w:val="18"/>
        </w:rPr>
        <w:t>,</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sz w:val="18"/>
          <w:szCs w:val="18"/>
        </w:rPr>
        <w:t>где:</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4"/>
          <w:sz w:val="18"/>
          <w:szCs w:val="18"/>
          <w:lang w:eastAsia="zh-CN"/>
        </w:rPr>
        <w:drawing>
          <wp:inline distT="0" distB="0" distL="0" distR="0" wp14:anchorId="4A872A5C" wp14:editId="3E70E5B6">
            <wp:extent cx="390525" cy="266700"/>
            <wp:effectExtent l="0" t="0" r="9525" b="0"/>
            <wp:docPr id="103" name="Рисунок 103" descr="base_23573_90834_5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3" descr="base_23573_90834_549"/>
                    <pic:cNvPicPr preferRelativeResize="0">
                      <a:picLocks noChangeArrowheads="1"/>
                    </pic:cNvPicPr>
                  </pic:nvPicPr>
                  <pic:blipFill>
                    <a:blip r:embed="rId88" cstate="print">
                      <a:extLst>
                        <a:ext uri="{28A0092B-C50C-407E-A947-70E740481C1C}">
                          <a14:useLocalDpi xmlns:a14="http://schemas.microsoft.com/office/drawing/2010/main" val="0"/>
                        </a:ext>
                      </a:extLst>
                    </a:blip>
                    <a:srcRect/>
                    <a:stretch>
                      <a:fillRect/>
                    </a:stretch>
                  </pic:blipFill>
                  <pic:spPr bwMode="auto">
                    <a:xfrm>
                      <a:off x="0" y="0"/>
                      <a:ext cx="390525" cy="266700"/>
                    </a:xfrm>
                    <a:prstGeom prst="rect">
                      <a:avLst/>
                    </a:prstGeom>
                    <a:noFill/>
                    <a:ln>
                      <a:noFill/>
                    </a:ln>
                  </pic:spPr>
                </pic:pic>
              </a:graphicData>
            </a:graphic>
          </wp:inline>
        </w:drawing>
      </w:r>
      <w:r w:rsidRPr="005672CC">
        <w:rPr>
          <w:rFonts w:ascii="Times New Roman" w:hAnsi="Times New Roman"/>
          <w:sz w:val="18"/>
          <w:szCs w:val="18"/>
        </w:rPr>
        <w:t xml:space="preserve"> - цена сопровождения g-го иного программного обеспечения, за исключением справочно-правовых систем, определяемая согласно перечню работ по сопровождению g-го иного программного обеспечения и нормативным трудозатратам на их выполнение, установленным в эксплуатационной документации или утвержденном регламенте выполнения работ по сопровождению g-го иного программного обеспечения;</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4"/>
          <w:sz w:val="18"/>
          <w:szCs w:val="18"/>
          <w:lang w:eastAsia="zh-CN"/>
        </w:rPr>
        <w:drawing>
          <wp:inline distT="0" distB="0" distL="0" distR="0" wp14:anchorId="0C294C3D" wp14:editId="275E80D3">
            <wp:extent cx="342900" cy="266700"/>
            <wp:effectExtent l="0" t="0" r="0" b="0"/>
            <wp:docPr id="102" name="Рисунок 102" descr="base_23573_90834_5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descr="base_23573_90834_550"/>
                    <pic:cNvPicPr preferRelativeResize="0">
                      <a:picLocks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342900" cy="266700"/>
                    </a:xfrm>
                    <a:prstGeom prst="rect">
                      <a:avLst/>
                    </a:prstGeom>
                    <a:noFill/>
                    <a:ln>
                      <a:noFill/>
                    </a:ln>
                  </pic:spPr>
                </pic:pic>
              </a:graphicData>
            </a:graphic>
          </wp:inline>
        </w:drawing>
      </w:r>
      <w:r w:rsidRPr="005672CC">
        <w:rPr>
          <w:rFonts w:ascii="Times New Roman" w:hAnsi="Times New Roman"/>
          <w:sz w:val="18"/>
          <w:szCs w:val="18"/>
        </w:rPr>
        <w:t xml:space="preserve"> - цена простых (неисключительных) лицензий на использование программного обеспечения на j-е программное обеспечение, за исключением справочно-правовых систем.</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sz w:val="18"/>
          <w:szCs w:val="18"/>
        </w:rPr>
        <w:t xml:space="preserve">11. Затраты на приобретение простых (неисключительных) лицензий на использование программного обеспечения по защите информации </w:t>
      </w:r>
      <w:r w:rsidRPr="005672CC">
        <w:rPr>
          <w:rFonts w:ascii="Times New Roman" w:hAnsi="Times New Roman"/>
          <w:noProof/>
          <w:position w:val="-12"/>
          <w:sz w:val="18"/>
          <w:szCs w:val="18"/>
          <w:lang w:eastAsia="zh-CN"/>
        </w:rPr>
        <w:drawing>
          <wp:inline distT="0" distB="0" distL="0" distR="0" wp14:anchorId="6F80EF1F" wp14:editId="40627B9C">
            <wp:extent cx="390525" cy="247650"/>
            <wp:effectExtent l="0" t="0" r="0" b="0"/>
            <wp:docPr id="101" name="Рисунок 101" descr="base_23573_90834_5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5" descr="base_23573_90834_561"/>
                    <pic:cNvPicPr preferRelativeResize="0">
                      <a:picLocks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390525" cy="247650"/>
                    </a:xfrm>
                    <a:prstGeom prst="rect">
                      <a:avLst/>
                    </a:prstGeom>
                    <a:noFill/>
                    <a:ln>
                      <a:noFill/>
                    </a:ln>
                  </pic:spPr>
                </pic:pic>
              </a:graphicData>
            </a:graphic>
          </wp:inline>
        </w:drawing>
      </w:r>
      <w:r w:rsidRPr="005672CC">
        <w:rPr>
          <w:rFonts w:ascii="Times New Roman" w:hAnsi="Times New Roman"/>
          <w:sz w:val="18"/>
          <w:szCs w:val="18"/>
        </w:rPr>
        <w:t xml:space="preserve"> определяются по формуле:</w:t>
      </w:r>
    </w:p>
    <w:p w:rsidR="00B526BC" w:rsidRPr="005672CC" w:rsidRDefault="00B526BC" w:rsidP="00B526BC">
      <w:pPr>
        <w:pStyle w:val="ConsPlusNormal2"/>
        <w:jc w:val="center"/>
        <w:rPr>
          <w:rFonts w:ascii="Times New Roman" w:hAnsi="Times New Roman"/>
          <w:sz w:val="18"/>
          <w:szCs w:val="18"/>
        </w:rPr>
      </w:pPr>
      <w:r w:rsidRPr="005672CC">
        <w:rPr>
          <w:rFonts w:ascii="Times New Roman" w:hAnsi="Times New Roman"/>
          <w:noProof/>
          <w:position w:val="-28"/>
          <w:sz w:val="18"/>
          <w:szCs w:val="18"/>
          <w:lang w:eastAsia="zh-CN"/>
        </w:rPr>
        <w:drawing>
          <wp:inline distT="0" distB="0" distL="0" distR="0" wp14:anchorId="1D2CF98C" wp14:editId="616E3C96">
            <wp:extent cx="1400175" cy="466725"/>
            <wp:effectExtent l="0" t="0" r="0" b="9525"/>
            <wp:docPr id="100" name="Рисунок 100" descr="base_23573_90834_5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6" descr="base_23573_90834_562"/>
                    <pic:cNvPicPr preferRelativeResize="0">
                      <a:picLocks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1400175" cy="466725"/>
                    </a:xfrm>
                    <a:prstGeom prst="rect">
                      <a:avLst/>
                    </a:prstGeom>
                    <a:noFill/>
                    <a:ln>
                      <a:noFill/>
                    </a:ln>
                  </pic:spPr>
                </pic:pic>
              </a:graphicData>
            </a:graphic>
          </wp:inline>
        </w:drawing>
      </w:r>
      <w:r w:rsidRPr="005672CC">
        <w:rPr>
          <w:rFonts w:ascii="Times New Roman" w:hAnsi="Times New Roman"/>
          <w:sz w:val="18"/>
          <w:szCs w:val="18"/>
        </w:rPr>
        <w:t>,</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sz w:val="18"/>
          <w:szCs w:val="18"/>
        </w:rPr>
        <w:t>где:</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2"/>
          <w:sz w:val="18"/>
          <w:szCs w:val="18"/>
          <w:lang w:eastAsia="zh-CN"/>
        </w:rPr>
        <w:drawing>
          <wp:inline distT="0" distB="0" distL="0" distR="0" wp14:anchorId="5D172054" wp14:editId="5B402E8D">
            <wp:extent cx="323850" cy="247650"/>
            <wp:effectExtent l="0" t="0" r="0" b="0"/>
            <wp:docPr id="99" name="Рисунок 99" descr="base_23573_90834_5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7" descr="base_23573_90834_563"/>
                    <pic:cNvPicPr preferRelativeResize="0">
                      <a:picLocks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323850" cy="247650"/>
                    </a:xfrm>
                    <a:prstGeom prst="rect">
                      <a:avLst/>
                    </a:prstGeom>
                    <a:noFill/>
                    <a:ln>
                      <a:noFill/>
                    </a:ln>
                  </pic:spPr>
                </pic:pic>
              </a:graphicData>
            </a:graphic>
          </wp:inline>
        </w:drawing>
      </w:r>
      <w:r w:rsidRPr="005672CC">
        <w:rPr>
          <w:rFonts w:ascii="Times New Roman" w:hAnsi="Times New Roman"/>
          <w:sz w:val="18"/>
          <w:szCs w:val="18"/>
        </w:rPr>
        <w:t xml:space="preserve"> - количество приобретаемых простых (неисключительных) лицензий на использование i-го программного обеспечения по защите информации;</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2"/>
          <w:sz w:val="18"/>
          <w:szCs w:val="18"/>
          <w:lang w:eastAsia="zh-CN"/>
        </w:rPr>
        <w:drawing>
          <wp:inline distT="0" distB="0" distL="0" distR="0" wp14:anchorId="4846B09D" wp14:editId="5AF24542">
            <wp:extent cx="304800" cy="247650"/>
            <wp:effectExtent l="0" t="0" r="0" b="0"/>
            <wp:docPr id="98" name="Рисунок 98" descr="base_23573_90834_5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8" descr="base_23573_90834_564"/>
                    <pic:cNvPicPr preferRelativeResize="0">
                      <a:picLocks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304800" cy="247650"/>
                    </a:xfrm>
                    <a:prstGeom prst="rect">
                      <a:avLst/>
                    </a:prstGeom>
                    <a:noFill/>
                    <a:ln>
                      <a:noFill/>
                    </a:ln>
                  </pic:spPr>
                </pic:pic>
              </a:graphicData>
            </a:graphic>
          </wp:inline>
        </w:drawing>
      </w:r>
      <w:r w:rsidRPr="005672CC">
        <w:rPr>
          <w:rFonts w:ascii="Times New Roman" w:hAnsi="Times New Roman"/>
          <w:sz w:val="18"/>
          <w:szCs w:val="18"/>
        </w:rPr>
        <w:t xml:space="preserve"> - цена единицы простой (неисключительной) лицензии на использование i-го программного обеспечения по защите информации.</w:t>
      </w:r>
    </w:p>
    <w:p w:rsidR="00B526BC" w:rsidRPr="005672CC" w:rsidRDefault="00B526BC" w:rsidP="00B526BC">
      <w:pPr>
        <w:pStyle w:val="ConsPlusNormal2"/>
        <w:jc w:val="both"/>
        <w:rPr>
          <w:rFonts w:ascii="Times New Roman" w:hAnsi="Times New Roman"/>
          <w:sz w:val="18"/>
          <w:szCs w:val="18"/>
        </w:rPr>
      </w:pPr>
    </w:p>
    <w:p w:rsidR="00B526BC" w:rsidRPr="005672CC" w:rsidRDefault="00B526BC" w:rsidP="00B526BC">
      <w:pPr>
        <w:pStyle w:val="ConsPlusNormal2"/>
        <w:jc w:val="center"/>
        <w:rPr>
          <w:rFonts w:ascii="Times New Roman" w:hAnsi="Times New Roman"/>
          <w:sz w:val="18"/>
          <w:szCs w:val="18"/>
        </w:rPr>
      </w:pPr>
      <w:r w:rsidRPr="005672CC">
        <w:rPr>
          <w:rFonts w:ascii="Times New Roman" w:hAnsi="Times New Roman"/>
          <w:sz w:val="18"/>
          <w:szCs w:val="18"/>
        </w:rPr>
        <w:t>Затраты на приобретение основных средств</w:t>
      </w:r>
    </w:p>
    <w:p w:rsidR="00B526BC" w:rsidRPr="005672CC" w:rsidRDefault="00B526BC" w:rsidP="00B526BC">
      <w:pPr>
        <w:pStyle w:val="ConsPlusNormal2"/>
        <w:jc w:val="both"/>
        <w:rPr>
          <w:rFonts w:ascii="Times New Roman" w:hAnsi="Times New Roman"/>
          <w:sz w:val="18"/>
          <w:szCs w:val="18"/>
        </w:rPr>
      </w:pPr>
    </w:p>
    <w:p w:rsidR="00B526BC" w:rsidRPr="005672CC" w:rsidRDefault="00B526BC" w:rsidP="00B526BC">
      <w:pPr>
        <w:autoSpaceDE w:val="0"/>
        <w:autoSpaceDN w:val="0"/>
        <w:adjustRightInd w:val="0"/>
        <w:jc w:val="both"/>
        <w:rPr>
          <w:sz w:val="18"/>
          <w:szCs w:val="18"/>
        </w:rPr>
      </w:pPr>
      <w:r w:rsidRPr="005672CC">
        <w:rPr>
          <w:sz w:val="18"/>
          <w:szCs w:val="18"/>
        </w:rPr>
        <w:t>12. Затраты на приобретение рабочих станций (З</w:t>
      </w:r>
      <w:r w:rsidRPr="005672CC">
        <w:rPr>
          <w:sz w:val="18"/>
          <w:szCs w:val="18"/>
          <w:vertAlign w:val="subscript"/>
        </w:rPr>
        <w:t>рст</w:t>
      </w:r>
      <w:r w:rsidRPr="005672CC">
        <w:rPr>
          <w:sz w:val="18"/>
          <w:szCs w:val="18"/>
        </w:rPr>
        <w:t>) определяются по формуле:</w:t>
      </w:r>
    </w:p>
    <w:p w:rsidR="00B526BC" w:rsidRPr="005672CC" w:rsidRDefault="00B526BC" w:rsidP="00B526BC">
      <w:pPr>
        <w:autoSpaceDE w:val="0"/>
        <w:autoSpaceDN w:val="0"/>
        <w:adjustRightInd w:val="0"/>
        <w:jc w:val="center"/>
        <w:rPr>
          <w:sz w:val="18"/>
          <w:szCs w:val="18"/>
        </w:rPr>
      </w:pPr>
      <w:r w:rsidRPr="005672CC">
        <w:rPr>
          <w:noProof/>
          <w:position w:val="-33"/>
          <w:sz w:val="18"/>
          <w:szCs w:val="18"/>
          <w:lang w:eastAsia="zh-CN"/>
        </w:rPr>
        <w:drawing>
          <wp:inline distT="0" distB="0" distL="0" distR="0" wp14:anchorId="1B57E718" wp14:editId="16494FB3">
            <wp:extent cx="2343150" cy="600075"/>
            <wp:effectExtent l="0" t="0" r="0" b="9525"/>
            <wp:docPr id="97" name="Рисунок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2343150" cy="600075"/>
                    </a:xfrm>
                    <a:prstGeom prst="rect">
                      <a:avLst/>
                    </a:prstGeom>
                    <a:noFill/>
                    <a:ln>
                      <a:noFill/>
                    </a:ln>
                  </pic:spPr>
                </pic:pic>
              </a:graphicData>
            </a:graphic>
          </wp:inline>
        </w:drawing>
      </w:r>
    </w:p>
    <w:p w:rsidR="00B526BC" w:rsidRPr="005672CC" w:rsidRDefault="00B526BC" w:rsidP="00B526BC">
      <w:pPr>
        <w:autoSpaceDE w:val="0"/>
        <w:autoSpaceDN w:val="0"/>
        <w:adjustRightInd w:val="0"/>
        <w:jc w:val="both"/>
        <w:rPr>
          <w:sz w:val="18"/>
          <w:szCs w:val="18"/>
        </w:rPr>
      </w:pPr>
      <w:r w:rsidRPr="005672CC">
        <w:rPr>
          <w:sz w:val="18"/>
          <w:szCs w:val="18"/>
        </w:rPr>
        <w:t>где:</w:t>
      </w:r>
    </w:p>
    <w:p w:rsidR="00B526BC" w:rsidRPr="005672CC" w:rsidRDefault="00B526BC" w:rsidP="00B526BC">
      <w:pPr>
        <w:autoSpaceDE w:val="0"/>
        <w:autoSpaceDN w:val="0"/>
        <w:adjustRightInd w:val="0"/>
        <w:jc w:val="both"/>
        <w:rPr>
          <w:sz w:val="18"/>
          <w:szCs w:val="18"/>
        </w:rPr>
      </w:pPr>
      <w:r w:rsidRPr="005672CC">
        <w:rPr>
          <w:sz w:val="18"/>
          <w:szCs w:val="18"/>
        </w:rPr>
        <w:t>Q</w:t>
      </w:r>
      <w:r w:rsidRPr="005672CC">
        <w:rPr>
          <w:sz w:val="18"/>
          <w:szCs w:val="18"/>
          <w:vertAlign w:val="subscript"/>
        </w:rPr>
        <w:t>i рст предел</w:t>
      </w:r>
      <w:r w:rsidRPr="005672CC">
        <w:rPr>
          <w:sz w:val="18"/>
          <w:szCs w:val="18"/>
        </w:rPr>
        <w:t xml:space="preserve"> – количество рабочих станций по i-й должности, не превышающее предельное количество рабочих станций по i-й должности;</w:t>
      </w:r>
    </w:p>
    <w:p w:rsidR="00B526BC" w:rsidRPr="005672CC" w:rsidRDefault="00B526BC" w:rsidP="00B526BC">
      <w:pPr>
        <w:autoSpaceDE w:val="0"/>
        <w:autoSpaceDN w:val="0"/>
        <w:adjustRightInd w:val="0"/>
        <w:jc w:val="both"/>
        <w:rPr>
          <w:sz w:val="18"/>
          <w:szCs w:val="18"/>
        </w:rPr>
      </w:pPr>
      <w:r w:rsidRPr="005672CC">
        <w:rPr>
          <w:sz w:val="18"/>
          <w:szCs w:val="18"/>
        </w:rPr>
        <w:t>Р</w:t>
      </w:r>
      <w:r w:rsidRPr="005672CC">
        <w:rPr>
          <w:sz w:val="18"/>
          <w:szCs w:val="18"/>
          <w:vertAlign w:val="subscript"/>
        </w:rPr>
        <w:t>i рст</w:t>
      </w:r>
      <w:r w:rsidRPr="005672CC">
        <w:rPr>
          <w:sz w:val="18"/>
          <w:szCs w:val="18"/>
        </w:rPr>
        <w:t xml:space="preserve"> – цена приобретения 1 рабочей станции по i-й должности в соответствии с нормативами муниципальных органов.</w:t>
      </w:r>
    </w:p>
    <w:p w:rsidR="00B526BC" w:rsidRPr="005672CC" w:rsidRDefault="00B526BC" w:rsidP="00B526BC">
      <w:pPr>
        <w:autoSpaceDE w:val="0"/>
        <w:autoSpaceDN w:val="0"/>
        <w:adjustRightInd w:val="0"/>
        <w:jc w:val="both"/>
        <w:rPr>
          <w:sz w:val="18"/>
          <w:szCs w:val="18"/>
        </w:rPr>
      </w:pPr>
      <w:r w:rsidRPr="005672CC">
        <w:rPr>
          <w:sz w:val="18"/>
          <w:szCs w:val="18"/>
        </w:rPr>
        <w:t>Предельное количество рабочих станций по i-й должности (Q</w:t>
      </w:r>
      <w:r w:rsidRPr="005672CC">
        <w:rPr>
          <w:sz w:val="18"/>
          <w:szCs w:val="18"/>
          <w:vertAlign w:val="subscript"/>
        </w:rPr>
        <w:t>iрст предел</w:t>
      </w:r>
      <w:r w:rsidRPr="005672CC">
        <w:rPr>
          <w:sz w:val="18"/>
          <w:szCs w:val="18"/>
        </w:rPr>
        <w:t>) определяется по формулам:</w:t>
      </w:r>
    </w:p>
    <w:p w:rsidR="00B526BC" w:rsidRPr="005672CC" w:rsidRDefault="00B526BC" w:rsidP="00B526BC">
      <w:pPr>
        <w:autoSpaceDE w:val="0"/>
        <w:autoSpaceDN w:val="0"/>
        <w:adjustRightInd w:val="0"/>
        <w:jc w:val="center"/>
        <w:rPr>
          <w:sz w:val="18"/>
          <w:szCs w:val="18"/>
        </w:rPr>
      </w:pPr>
      <w:r w:rsidRPr="005672CC">
        <w:rPr>
          <w:sz w:val="18"/>
          <w:szCs w:val="18"/>
        </w:rPr>
        <w:t>Q</w:t>
      </w:r>
      <w:r w:rsidRPr="005672CC">
        <w:rPr>
          <w:sz w:val="18"/>
          <w:szCs w:val="18"/>
          <w:vertAlign w:val="subscript"/>
        </w:rPr>
        <w:t>i рст предел</w:t>
      </w:r>
      <w:r w:rsidRPr="005672CC">
        <w:rPr>
          <w:sz w:val="18"/>
          <w:szCs w:val="18"/>
        </w:rPr>
        <w:t xml:space="preserve"> = Ч</w:t>
      </w:r>
      <w:r w:rsidRPr="005672CC">
        <w:rPr>
          <w:sz w:val="18"/>
          <w:szCs w:val="18"/>
          <w:vertAlign w:val="subscript"/>
        </w:rPr>
        <w:t>оп</w:t>
      </w:r>
      <w:r w:rsidRPr="005672CC">
        <w:rPr>
          <w:sz w:val="18"/>
          <w:szCs w:val="18"/>
        </w:rPr>
        <w:t xml:space="preserve"> x 0,2 – для закрытого контура обработки</w:t>
      </w:r>
    </w:p>
    <w:p w:rsidR="00B526BC" w:rsidRPr="005672CC" w:rsidRDefault="00B526BC" w:rsidP="00B526BC">
      <w:pPr>
        <w:autoSpaceDE w:val="0"/>
        <w:autoSpaceDN w:val="0"/>
        <w:adjustRightInd w:val="0"/>
        <w:jc w:val="center"/>
        <w:rPr>
          <w:sz w:val="18"/>
          <w:szCs w:val="18"/>
        </w:rPr>
      </w:pPr>
      <w:r w:rsidRPr="005672CC">
        <w:rPr>
          <w:sz w:val="18"/>
          <w:szCs w:val="18"/>
        </w:rPr>
        <w:t>информации,</w:t>
      </w:r>
    </w:p>
    <w:p w:rsidR="00B526BC" w:rsidRPr="005672CC" w:rsidRDefault="00B526BC" w:rsidP="00B526BC">
      <w:pPr>
        <w:autoSpaceDE w:val="0"/>
        <w:autoSpaceDN w:val="0"/>
        <w:adjustRightInd w:val="0"/>
        <w:jc w:val="both"/>
        <w:rPr>
          <w:sz w:val="18"/>
          <w:szCs w:val="18"/>
        </w:rPr>
      </w:pPr>
    </w:p>
    <w:p w:rsidR="00B526BC" w:rsidRPr="005672CC" w:rsidRDefault="00B526BC" w:rsidP="00B526BC">
      <w:pPr>
        <w:autoSpaceDE w:val="0"/>
        <w:autoSpaceDN w:val="0"/>
        <w:adjustRightInd w:val="0"/>
        <w:jc w:val="center"/>
        <w:rPr>
          <w:sz w:val="18"/>
          <w:szCs w:val="18"/>
        </w:rPr>
      </w:pPr>
      <w:r w:rsidRPr="005672CC">
        <w:rPr>
          <w:sz w:val="18"/>
          <w:szCs w:val="18"/>
        </w:rPr>
        <w:t>Q</w:t>
      </w:r>
      <w:r w:rsidRPr="005672CC">
        <w:rPr>
          <w:sz w:val="18"/>
          <w:szCs w:val="18"/>
          <w:vertAlign w:val="subscript"/>
        </w:rPr>
        <w:t>i рст предел</w:t>
      </w:r>
      <w:r w:rsidRPr="005672CC">
        <w:rPr>
          <w:sz w:val="18"/>
          <w:szCs w:val="18"/>
        </w:rPr>
        <w:t xml:space="preserve"> = Ч</w:t>
      </w:r>
      <w:r w:rsidRPr="005672CC">
        <w:rPr>
          <w:sz w:val="18"/>
          <w:szCs w:val="18"/>
          <w:vertAlign w:val="subscript"/>
        </w:rPr>
        <w:t>оп</w:t>
      </w:r>
      <w:r w:rsidRPr="005672CC">
        <w:rPr>
          <w:sz w:val="18"/>
          <w:szCs w:val="18"/>
        </w:rPr>
        <w:t xml:space="preserve"> x 1 – для открытого контура обработки</w:t>
      </w:r>
    </w:p>
    <w:p w:rsidR="00B526BC" w:rsidRPr="005672CC" w:rsidRDefault="00B526BC" w:rsidP="00B526BC">
      <w:pPr>
        <w:autoSpaceDE w:val="0"/>
        <w:autoSpaceDN w:val="0"/>
        <w:adjustRightInd w:val="0"/>
        <w:jc w:val="center"/>
        <w:rPr>
          <w:sz w:val="18"/>
          <w:szCs w:val="18"/>
        </w:rPr>
      </w:pPr>
      <w:r w:rsidRPr="005672CC">
        <w:rPr>
          <w:sz w:val="18"/>
          <w:szCs w:val="18"/>
        </w:rPr>
        <w:t>информации,</w:t>
      </w:r>
    </w:p>
    <w:p w:rsidR="00B526BC" w:rsidRPr="005672CC" w:rsidRDefault="00B526BC" w:rsidP="00B526BC">
      <w:pPr>
        <w:autoSpaceDE w:val="0"/>
        <w:autoSpaceDN w:val="0"/>
        <w:adjustRightInd w:val="0"/>
        <w:jc w:val="both"/>
        <w:rPr>
          <w:sz w:val="18"/>
          <w:szCs w:val="18"/>
        </w:rPr>
      </w:pPr>
      <w:r w:rsidRPr="005672CC">
        <w:rPr>
          <w:sz w:val="18"/>
          <w:szCs w:val="18"/>
        </w:rPr>
        <w:t>где Ч</w:t>
      </w:r>
      <w:r w:rsidRPr="005672CC">
        <w:rPr>
          <w:sz w:val="18"/>
          <w:szCs w:val="18"/>
          <w:vertAlign w:val="subscript"/>
        </w:rPr>
        <w:t>оп</w:t>
      </w:r>
      <w:r w:rsidRPr="005672CC">
        <w:rPr>
          <w:sz w:val="18"/>
          <w:szCs w:val="18"/>
        </w:rPr>
        <w:t xml:space="preserve"> – расчетная численность основных работников, определяемая в соответствии с </w:t>
      </w:r>
      <w:hyperlink r:id="rId95" w:history="1">
        <w:r w:rsidRPr="005672CC">
          <w:rPr>
            <w:sz w:val="18"/>
            <w:szCs w:val="18"/>
          </w:rPr>
          <w:t>пунктами 17</w:t>
        </w:r>
      </w:hyperlink>
      <w:r w:rsidRPr="005672CC">
        <w:rPr>
          <w:sz w:val="18"/>
          <w:szCs w:val="18"/>
        </w:rPr>
        <w:t xml:space="preserve"> – </w:t>
      </w:r>
      <w:hyperlink r:id="rId96" w:history="1">
        <w:r w:rsidRPr="005672CC">
          <w:rPr>
            <w:sz w:val="18"/>
            <w:szCs w:val="18"/>
          </w:rPr>
          <w:t>22</w:t>
        </w:r>
      </w:hyperlink>
      <w:r w:rsidRPr="005672CC">
        <w:rPr>
          <w:sz w:val="18"/>
          <w:szCs w:val="18"/>
        </w:rPr>
        <w:t xml:space="preserve"> Общих правил определения нормативных затрат.</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sz w:val="18"/>
          <w:szCs w:val="18"/>
        </w:rPr>
        <w:t xml:space="preserve">13. Затраты на приобретение компьютерной техники, принтеров, многофункциональных устройств и копировальных аппаратов (оргтехники) </w:t>
      </w:r>
      <w:r w:rsidRPr="005672CC">
        <w:rPr>
          <w:rFonts w:ascii="Times New Roman" w:hAnsi="Times New Roman"/>
          <w:noProof/>
          <w:position w:val="-12"/>
          <w:sz w:val="18"/>
          <w:szCs w:val="18"/>
          <w:lang w:eastAsia="zh-CN"/>
        </w:rPr>
        <w:drawing>
          <wp:inline distT="0" distB="0" distL="0" distR="0" wp14:anchorId="1583408D" wp14:editId="67500F60">
            <wp:extent cx="409575" cy="247650"/>
            <wp:effectExtent l="0" t="0" r="0" b="0"/>
            <wp:docPr id="96" name="Рисунок 96" descr="base_23573_90834_5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0" descr="base_23573_90834_577"/>
                    <pic:cNvPicPr preferRelativeResize="0">
                      <a:picLocks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409575" cy="247650"/>
                    </a:xfrm>
                    <a:prstGeom prst="rect">
                      <a:avLst/>
                    </a:prstGeom>
                    <a:noFill/>
                    <a:ln>
                      <a:noFill/>
                    </a:ln>
                  </pic:spPr>
                </pic:pic>
              </a:graphicData>
            </a:graphic>
          </wp:inline>
        </w:drawing>
      </w:r>
      <w:r w:rsidRPr="005672CC">
        <w:rPr>
          <w:rFonts w:ascii="Times New Roman" w:hAnsi="Times New Roman"/>
          <w:sz w:val="18"/>
          <w:szCs w:val="18"/>
        </w:rPr>
        <w:t xml:space="preserve">, предусмотренных </w:t>
      </w:r>
      <w:r w:rsidRPr="005672CC">
        <w:rPr>
          <w:rFonts w:ascii="Times New Roman" w:hAnsi="Times New Roman"/>
          <w:b/>
          <w:sz w:val="18"/>
          <w:szCs w:val="18"/>
        </w:rPr>
        <w:t>приложением № 7</w:t>
      </w:r>
      <w:r w:rsidRPr="005672CC">
        <w:rPr>
          <w:rFonts w:ascii="Times New Roman" w:hAnsi="Times New Roman"/>
          <w:sz w:val="18"/>
          <w:szCs w:val="18"/>
        </w:rPr>
        <w:t>, определяются по формуле:</w:t>
      </w:r>
    </w:p>
    <w:p w:rsidR="00B526BC" w:rsidRPr="005672CC" w:rsidRDefault="00B526BC" w:rsidP="00B526BC">
      <w:pPr>
        <w:autoSpaceDE w:val="0"/>
        <w:autoSpaceDN w:val="0"/>
        <w:adjustRightInd w:val="0"/>
        <w:jc w:val="center"/>
        <w:rPr>
          <w:sz w:val="18"/>
          <w:szCs w:val="18"/>
        </w:rPr>
      </w:pPr>
      <w:bookmarkStart w:id="17" w:name="P308"/>
      <w:bookmarkEnd w:id="17"/>
      <w:r w:rsidRPr="005672CC">
        <w:rPr>
          <w:noProof/>
          <w:position w:val="-33"/>
          <w:sz w:val="18"/>
          <w:szCs w:val="18"/>
          <w:lang w:eastAsia="zh-CN"/>
        </w:rPr>
        <w:drawing>
          <wp:inline distT="0" distB="0" distL="0" distR="0" wp14:anchorId="056AD1E3" wp14:editId="6E02962D">
            <wp:extent cx="1876425" cy="600075"/>
            <wp:effectExtent l="0" t="0" r="9525" b="9525"/>
            <wp:docPr id="95"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1876425" cy="600075"/>
                    </a:xfrm>
                    <a:prstGeom prst="rect">
                      <a:avLst/>
                    </a:prstGeom>
                    <a:noFill/>
                    <a:ln>
                      <a:noFill/>
                    </a:ln>
                  </pic:spPr>
                </pic:pic>
              </a:graphicData>
            </a:graphic>
          </wp:inline>
        </w:drawing>
      </w:r>
    </w:p>
    <w:p w:rsidR="00B526BC" w:rsidRPr="005672CC" w:rsidRDefault="00B526BC" w:rsidP="00B526BC">
      <w:pPr>
        <w:autoSpaceDE w:val="0"/>
        <w:autoSpaceDN w:val="0"/>
        <w:adjustRightInd w:val="0"/>
        <w:jc w:val="both"/>
        <w:rPr>
          <w:sz w:val="18"/>
          <w:szCs w:val="18"/>
        </w:rPr>
      </w:pPr>
      <w:r w:rsidRPr="005672CC">
        <w:rPr>
          <w:sz w:val="18"/>
          <w:szCs w:val="18"/>
        </w:rPr>
        <w:t>где:</w:t>
      </w:r>
    </w:p>
    <w:p w:rsidR="00B526BC" w:rsidRPr="005672CC" w:rsidRDefault="00B526BC" w:rsidP="00B526BC">
      <w:pPr>
        <w:autoSpaceDE w:val="0"/>
        <w:autoSpaceDN w:val="0"/>
        <w:adjustRightInd w:val="0"/>
        <w:jc w:val="both"/>
        <w:rPr>
          <w:sz w:val="18"/>
          <w:szCs w:val="18"/>
        </w:rPr>
      </w:pPr>
      <w:r w:rsidRPr="005672CC">
        <w:rPr>
          <w:sz w:val="18"/>
          <w:szCs w:val="18"/>
        </w:rPr>
        <w:t>Q</w:t>
      </w:r>
      <w:r w:rsidRPr="005672CC">
        <w:rPr>
          <w:sz w:val="18"/>
          <w:szCs w:val="18"/>
          <w:vertAlign w:val="subscript"/>
        </w:rPr>
        <w:t>i пм</w:t>
      </w:r>
      <w:r w:rsidRPr="005672CC">
        <w:rPr>
          <w:sz w:val="18"/>
          <w:szCs w:val="18"/>
        </w:rPr>
        <w:t xml:space="preserve"> – количество компьютерной техники, принтеров, многофункциональных устройств, копировальных аппаратов и иной оргтехники по i-й должности в соответствии с нормативами муниципальных органов;</w:t>
      </w:r>
    </w:p>
    <w:p w:rsidR="00B526BC" w:rsidRPr="005672CC" w:rsidRDefault="00B526BC" w:rsidP="00B526BC">
      <w:pPr>
        <w:autoSpaceDE w:val="0"/>
        <w:autoSpaceDN w:val="0"/>
        <w:adjustRightInd w:val="0"/>
        <w:jc w:val="both"/>
        <w:rPr>
          <w:sz w:val="18"/>
          <w:szCs w:val="18"/>
        </w:rPr>
      </w:pPr>
      <w:r w:rsidRPr="005672CC">
        <w:rPr>
          <w:sz w:val="18"/>
          <w:szCs w:val="18"/>
        </w:rPr>
        <w:t>Р</w:t>
      </w:r>
      <w:r w:rsidRPr="005672CC">
        <w:rPr>
          <w:sz w:val="18"/>
          <w:szCs w:val="18"/>
          <w:vertAlign w:val="subscript"/>
        </w:rPr>
        <w:t>i пм</w:t>
      </w:r>
      <w:r w:rsidRPr="005672CC">
        <w:rPr>
          <w:sz w:val="18"/>
          <w:szCs w:val="18"/>
        </w:rPr>
        <w:t xml:space="preserve"> – цена 1 i-го типа принтера, многофункционального устройства, копировального аппарата и иной оргтехники в соответствии с нормативами муниципальных органов.</w:t>
      </w:r>
    </w:p>
    <w:p w:rsidR="00B526BC" w:rsidRPr="005672CC" w:rsidRDefault="00B526BC" w:rsidP="00B526BC">
      <w:pPr>
        <w:pStyle w:val="ConsPlusNormal2"/>
        <w:jc w:val="both"/>
        <w:rPr>
          <w:rFonts w:ascii="Times New Roman" w:hAnsi="Times New Roman"/>
          <w:sz w:val="18"/>
          <w:szCs w:val="18"/>
        </w:rPr>
      </w:pPr>
    </w:p>
    <w:p w:rsidR="00B526BC" w:rsidRPr="005672CC" w:rsidRDefault="00B526BC" w:rsidP="00B526BC">
      <w:pPr>
        <w:pStyle w:val="ConsPlusNormal2"/>
        <w:jc w:val="center"/>
        <w:rPr>
          <w:rFonts w:ascii="Times New Roman" w:hAnsi="Times New Roman"/>
          <w:b/>
          <w:sz w:val="18"/>
          <w:szCs w:val="18"/>
        </w:rPr>
      </w:pPr>
      <w:r w:rsidRPr="005672CC">
        <w:rPr>
          <w:rFonts w:ascii="Times New Roman" w:hAnsi="Times New Roman"/>
          <w:b/>
          <w:sz w:val="18"/>
          <w:szCs w:val="18"/>
        </w:rPr>
        <w:t>Затраты на приобретение материальных запасов</w:t>
      </w:r>
    </w:p>
    <w:p w:rsidR="00B526BC" w:rsidRPr="005672CC" w:rsidRDefault="00B526BC" w:rsidP="00B526BC">
      <w:pPr>
        <w:pStyle w:val="ConsPlusNormal2"/>
        <w:jc w:val="both"/>
        <w:rPr>
          <w:rFonts w:ascii="Times New Roman" w:hAnsi="Times New Roman"/>
          <w:sz w:val="18"/>
          <w:szCs w:val="18"/>
        </w:rPr>
      </w:pP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sz w:val="18"/>
          <w:szCs w:val="18"/>
        </w:rPr>
        <w:t xml:space="preserve">14. Затраты на приобретение мониторов </w:t>
      </w:r>
      <w:r w:rsidRPr="005672CC">
        <w:rPr>
          <w:rFonts w:ascii="Times New Roman" w:hAnsi="Times New Roman"/>
          <w:noProof/>
          <w:position w:val="-12"/>
          <w:sz w:val="18"/>
          <w:szCs w:val="18"/>
          <w:lang w:eastAsia="zh-CN"/>
        </w:rPr>
        <w:drawing>
          <wp:inline distT="0" distB="0" distL="0" distR="0" wp14:anchorId="51E2BB5C" wp14:editId="023A8E85">
            <wp:extent cx="428625" cy="247650"/>
            <wp:effectExtent l="0" t="0" r="9525" b="0"/>
            <wp:docPr id="94" name="Рисунок 94" descr="base_23573_90834_5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2" descr="base_23573_90834_594"/>
                    <pic:cNvPicPr preferRelativeResize="0">
                      <a:picLocks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428625" cy="247650"/>
                    </a:xfrm>
                    <a:prstGeom prst="rect">
                      <a:avLst/>
                    </a:prstGeom>
                    <a:noFill/>
                    <a:ln>
                      <a:noFill/>
                    </a:ln>
                  </pic:spPr>
                </pic:pic>
              </a:graphicData>
            </a:graphic>
          </wp:inline>
        </w:drawing>
      </w:r>
      <w:r w:rsidRPr="005672CC">
        <w:rPr>
          <w:rFonts w:ascii="Times New Roman" w:hAnsi="Times New Roman"/>
          <w:sz w:val="18"/>
          <w:szCs w:val="18"/>
        </w:rPr>
        <w:t xml:space="preserve">, предусмотренных в </w:t>
      </w:r>
      <w:r w:rsidRPr="005672CC">
        <w:rPr>
          <w:rFonts w:ascii="Times New Roman" w:hAnsi="Times New Roman"/>
          <w:b/>
          <w:sz w:val="18"/>
          <w:szCs w:val="18"/>
        </w:rPr>
        <w:t>приложении № 8</w:t>
      </w:r>
      <w:r w:rsidRPr="005672CC">
        <w:rPr>
          <w:rFonts w:ascii="Times New Roman" w:hAnsi="Times New Roman"/>
          <w:sz w:val="18"/>
          <w:szCs w:val="18"/>
        </w:rPr>
        <w:t>,  определяются по формуле:</w:t>
      </w:r>
    </w:p>
    <w:p w:rsidR="00B526BC" w:rsidRPr="005672CC" w:rsidRDefault="00B526BC" w:rsidP="00B526BC">
      <w:pPr>
        <w:pStyle w:val="ConsPlusNormal2"/>
        <w:jc w:val="center"/>
        <w:rPr>
          <w:rFonts w:ascii="Times New Roman" w:hAnsi="Times New Roman"/>
          <w:sz w:val="18"/>
          <w:szCs w:val="18"/>
        </w:rPr>
      </w:pPr>
      <w:r w:rsidRPr="005672CC">
        <w:rPr>
          <w:rFonts w:ascii="Times New Roman" w:hAnsi="Times New Roman"/>
          <w:noProof/>
          <w:position w:val="-28"/>
          <w:sz w:val="18"/>
          <w:szCs w:val="18"/>
          <w:lang w:eastAsia="zh-CN"/>
        </w:rPr>
        <w:drawing>
          <wp:inline distT="0" distB="0" distL="0" distR="0" wp14:anchorId="1B7A2C7B" wp14:editId="39092BF3">
            <wp:extent cx="1581150" cy="466725"/>
            <wp:effectExtent l="0" t="0" r="0" b="9525"/>
            <wp:docPr id="93" name="Рисунок 93" descr="base_23573_90834_5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3" descr="base_23573_90834_595"/>
                    <pic:cNvPicPr preferRelativeResize="0">
                      <a:picLocks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1581150" cy="466725"/>
                    </a:xfrm>
                    <a:prstGeom prst="rect">
                      <a:avLst/>
                    </a:prstGeom>
                    <a:noFill/>
                    <a:ln>
                      <a:noFill/>
                    </a:ln>
                  </pic:spPr>
                </pic:pic>
              </a:graphicData>
            </a:graphic>
          </wp:inline>
        </w:drawing>
      </w:r>
      <w:r w:rsidRPr="005672CC">
        <w:rPr>
          <w:rFonts w:ascii="Times New Roman" w:hAnsi="Times New Roman"/>
          <w:sz w:val="18"/>
          <w:szCs w:val="18"/>
        </w:rPr>
        <w:t>,</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sz w:val="18"/>
          <w:szCs w:val="18"/>
        </w:rPr>
        <w:t>где:</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2"/>
          <w:sz w:val="18"/>
          <w:szCs w:val="18"/>
          <w:lang w:eastAsia="zh-CN"/>
        </w:rPr>
        <w:lastRenderedPageBreak/>
        <w:drawing>
          <wp:inline distT="0" distB="0" distL="0" distR="0" wp14:anchorId="2FE7DBC6" wp14:editId="6CE7143E">
            <wp:extent cx="409575" cy="247650"/>
            <wp:effectExtent l="0" t="0" r="9525" b="0"/>
            <wp:docPr id="92" name="Рисунок 92" descr="base_23573_90834_5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4" descr="base_23573_90834_596"/>
                    <pic:cNvPicPr preferRelativeResize="0">
                      <a:picLocks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409575" cy="247650"/>
                    </a:xfrm>
                    <a:prstGeom prst="rect">
                      <a:avLst/>
                    </a:prstGeom>
                    <a:noFill/>
                    <a:ln>
                      <a:noFill/>
                    </a:ln>
                  </pic:spPr>
                </pic:pic>
              </a:graphicData>
            </a:graphic>
          </wp:inline>
        </w:drawing>
      </w:r>
      <w:r w:rsidRPr="005672CC">
        <w:rPr>
          <w:rFonts w:ascii="Times New Roman" w:hAnsi="Times New Roman"/>
          <w:sz w:val="18"/>
          <w:szCs w:val="18"/>
        </w:rPr>
        <w:t xml:space="preserve"> - планируемое к приобретению количество мониторов для i-й должности;</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2"/>
          <w:sz w:val="18"/>
          <w:szCs w:val="18"/>
          <w:lang w:eastAsia="zh-CN"/>
        </w:rPr>
        <w:drawing>
          <wp:inline distT="0" distB="0" distL="0" distR="0" wp14:anchorId="78007C24" wp14:editId="45A76764">
            <wp:extent cx="361950" cy="247650"/>
            <wp:effectExtent l="0" t="0" r="0" b="0"/>
            <wp:docPr id="91" name="Рисунок 91" descr="base_23573_90834_5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5" descr="base_23573_90834_597"/>
                    <pic:cNvPicPr preferRelativeResize="0">
                      <a:picLocks noChangeArrowheads="1"/>
                    </pic:cNvPicPr>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361950" cy="247650"/>
                    </a:xfrm>
                    <a:prstGeom prst="rect">
                      <a:avLst/>
                    </a:prstGeom>
                    <a:noFill/>
                    <a:ln>
                      <a:noFill/>
                    </a:ln>
                  </pic:spPr>
                </pic:pic>
              </a:graphicData>
            </a:graphic>
          </wp:inline>
        </w:drawing>
      </w:r>
      <w:r w:rsidRPr="005672CC">
        <w:rPr>
          <w:rFonts w:ascii="Times New Roman" w:hAnsi="Times New Roman"/>
          <w:sz w:val="18"/>
          <w:szCs w:val="18"/>
        </w:rPr>
        <w:t xml:space="preserve"> - цена одного монитора для i-й должности.</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sz w:val="18"/>
          <w:szCs w:val="18"/>
        </w:rPr>
        <w:t xml:space="preserve">15. Затраты на приобретение системных блоков </w:t>
      </w:r>
      <w:r w:rsidRPr="005672CC">
        <w:rPr>
          <w:rFonts w:ascii="Times New Roman" w:hAnsi="Times New Roman"/>
          <w:noProof/>
          <w:position w:val="-12"/>
          <w:sz w:val="18"/>
          <w:szCs w:val="18"/>
          <w:lang w:eastAsia="zh-CN"/>
        </w:rPr>
        <w:drawing>
          <wp:inline distT="0" distB="0" distL="0" distR="0" wp14:anchorId="423639F9" wp14:editId="355AECB6">
            <wp:extent cx="361950" cy="247650"/>
            <wp:effectExtent l="0" t="0" r="0" b="0"/>
            <wp:docPr id="90" name="Рисунок 90" descr="base_23573_90834_5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6" descr="base_23573_90834_598"/>
                    <pic:cNvPicPr preferRelativeResize="0">
                      <a:picLocks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361950" cy="247650"/>
                    </a:xfrm>
                    <a:prstGeom prst="rect">
                      <a:avLst/>
                    </a:prstGeom>
                    <a:noFill/>
                    <a:ln>
                      <a:noFill/>
                    </a:ln>
                  </pic:spPr>
                </pic:pic>
              </a:graphicData>
            </a:graphic>
          </wp:inline>
        </w:drawing>
      </w:r>
      <w:r w:rsidRPr="005672CC">
        <w:rPr>
          <w:rFonts w:ascii="Times New Roman" w:hAnsi="Times New Roman"/>
          <w:sz w:val="18"/>
          <w:szCs w:val="18"/>
        </w:rPr>
        <w:t xml:space="preserve">, предусмотренных в </w:t>
      </w:r>
      <w:r w:rsidRPr="005672CC">
        <w:rPr>
          <w:rFonts w:ascii="Times New Roman" w:hAnsi="Times New Roman"/>
          <w:b/>
          <w:sz w:val="18"/>
          <w:szCs w:val="18"/>
        </w:rPr>
        <w:t>приложении № 8</w:t>
      </w:r>
      <w:r w:rsidRPr="005672CC">
        <w:rPr>
          <w:rFonts w:ascii="Times New Roman" w:hAnsi="Times New Roman"/>
          <w:sz w:val="18"/>
          <w:szCs w:val="18"/>
        </w:rPr>
        <w:t>,  определяются по формуле:</w:t>
      </w:r>
    </w:p>
    <w:p w:rsidR="00B526BC" w:rsidRPr="005672CC" w:rsidRDefault="00B526BC" w:rsidP="00B526BC">
      <w:pPr>
        <w:pStyle w:val="ConsPlusNormal2"/>
        <w:jc w:val="center"/>
        <w:rPr>
          <w:rFonts w:ascii="Times New Roman" w:hAnsi="Times New Roman"/>
          <w:sz w:val="18"/>
          <w:szCs w:val="18"/>
        </w:rPr>
      </w:pPr>
      <w:r w:rsidRPr="005672CC">
        <w:rPr>
          <w:rFonts w:ascii="Times New Roman" w:hAnsi="Times New Roman"/>
          <w:noProof/>
          <w:position w:val="-28"/>
          <w:sz w:val="18"/>
          <w:szCs w:val="18"/>
          <w:lang w:eastAsia="zh-CN"/>
        </w:rPr>
        <w:drawing>
          <wp:inline distT="0" distB="0" distL="0" distR="0" wp14:anchorId="7C37C121" wp14:editId="01F905FB">
            <wp:extent cx="1381125" cy="466725"/>
            <wp:effectExtent l="0" t="0" r="0" b="9525"/>
            <wp:docPr id="89" name="Рисунок 89" descr="base_23573_90834_5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7" descr="base_23573_90834_599"/>
                    <pic:cNvPicPr preferRelativeResize="0">
                      <a:picLocks noChangeArrowheads="1"/>
                    </pic:cNvPicPr>
                  </pic:nvPicPr>
                  <pic:blipFill>
                    <a:blip r:embed="rId104" cstate="print">
                      <a:extLst>
                        <a:ext uri="{28A0092B-C50C-407E-A947-70E740481C1C}">
                          <a14:useLocalDpi xmlns:a14="http://schemas.microsoft.com/office/drawing/2010/main" val="0"/>
                        </a:ext>
                      </a:extLst>
                    </a:blip>
                    <a:srcRect/>
                    <a:stretch>
                      <a:fillRect/>
                    </a:stretch>
                  </pic:blipFill>
                  <pic:spPr bwMode="auto">
                    <a:xfrm>
                      <a:off x="0" y="0"/>
                      <a:ext cx="1381125" cy="466725"/>
                    </a:xfrm>
                    <a:prstGeom prst="rect">
                      <a:avLst/>
                    </a:prstGeom>
                    <a:noFill/>
                    <a:ln>
                      <a:noFill/>
                    </a:ln>
                  </pic:spPr>
                </pic:pic>
              </a:graphicData>
            </a:graphic>
          </wp:inline>
        </w:drawing>
      </w:r>
      <w:r w:rsidRPr="005672CC">
        <w:rPr>
          <w:rFonts w:ascii="Times New Roman" w:hAnsi="Times New Roman"/>
          <w:sz w:val="18"/>
          <w:szCs w:val="18"/>
        </w:rPr>
        <w:t>,</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sz w:val="18"/>
          <w:szCs w:val="18"/>
        </w:rPr>
        <w:t>где:</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2"/>
          <w:sz w:val="18"/>
          <w:szCs w:val="18"/>
          <w:lang w:eastAsia="zh-CN"/>
        </w:rPr>
        <w:drawing>
          <wp:inline distT="0" distB="0" distL="0" distR="0" wp14:anchorId="49670C61" wp14:editId="1152C6CD">
            <wp:extent cx="323850" cy="247650"/>
            <wp:effectExtent l="0" t="0" r="0" b="0"/>
            <wp:docPr id="88" name="Рисунок 88" descr="base_23573_90834_6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8" descr="base_23573_90834_600"/>
                    <pic:cNvPicPr preferRelativeResize="0">
                      <a:picLocks noChangeArrowheads="1"/>
                    </pic:cNvPicPr>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323850" cy="247650"/>
                    </a:xfrm>
                    <a:prstGeom prst="rect">
                      <a:avLst/>
                    </a:prstGeom>
                    <a:noFill/>
                    <a:ln>
                      <a:noFill/>
                    </a:ln>
                  </pic:spPr>
                </pic:pic>
              </a:graphicData>
            </a:graphic>
          </wp:inline>
        </w:drawing>
      </w:r>
      <w:r w:rsidRPr="005672CC">
        <w:rPr>
          <w:rFonts w:ascii="Times New Roman" w:hAnsi="Times New Roman"/>
          <w:sz w:val="18"/>
          <w:szCs w:val="18"/>
        </w:rPr>
        <w:t xml:space="preserve"> - планируемое к приобретению количество i-х системных блоков;</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2"/>
          <w:sz w:val="18"/>
          <w:szCs w:val="18"/>
          <w:lang w:eastAsia="zh-CN"/>
        </w:rPr>
        <w:drawing>
          <wp:inline distT="0" distB="0" distL="0" distR="0" wp14:anchorId="2FA15D9F" wp14:editId="5C916A9C">
            <wp:extent cx="285750" cy="247650"/>
            <wp:effectExtent l="0" t="0" r="0" b="0"/>
            <wp:docPr id="87" name="Рисунок 87" descr="base_23573_90834_6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9" descr="base_23573_90834_601"/>
                    <pic:cNvPicPr preferRelativeResize="0">
                      <a:picLocks noChangeArrowheads="1"/>
                    </pic:cNvPicPr>
                  </pic:nvPicPr>
                  <pic:blipFill>
                    <a:blip r:embed="rId106" cstate="print">
                      <a:extLst>
                        <a:ext uri="{28A0092B-C50C-407E-A947-70E740481C1C}">
                          <a14:useLocalDpi xmlns:a14="http://schemas.microsoft.com/office/drawing/2010/main" val="0"/>
                        </a:ext>
                      </a:extLst>
                    </a:blip>
                    <a:srcRect/>
                    <a:stretch>
                      <a:fillRect/>
                    </a:stretch>
                  </pic:blipFill>
                  <pic:spPr bwMode="auto">
                    <a:xfrm>
                      <a:off x="0" y="0"/>
                      <a:ext cx="285750" cy="247650"/>
                    </a:xfrm>
                    <a:prstGeom prst="rect">
                      <a:avLst/>
                    </a:prstGeom>
                    <a:noFill/>
                    <a:ln>
                      <a:noFill/>
                    </a:ln>
                  </pic:spPr>
                </pic:pic>
              </a:graphicData>
            </a:graphic>
          </wp:inline>
        </w:drawing>
      </w:r>
      <w:r w:rsidRPr="005672CC">
        <w:rPr>
          <w:rFonts w:ascii="Times New Roman" w:hAnsi="Times New Roman"/>
          <w:sz w:val="18"/>
          <w:szCs w:val="18"/>
        </w:rPr>
        <w:t xml:space="preserve"> - цена одного i-го системного блока.</w:t>
      </w:r>
    </w:p>
    <w:p w:rsidR="00B526BC" w:rsidRPr="005672CC" w:rsidRDefault="00B526BC" w:rsidP="00B526BC">
      <w:pPr>
        <w:autoSpaceDE w:val="0"/>
        <w:autoSpaceDN w:val="0"/>
        <w:adjustRightInd w:val="0"/>
        <w:jc w:val="both"/>
        <w:rPr>
          <w:sz w:val="18"/>
          <w:szCs w:val="18"/>
        </w:rPr>
      </w:pPr>
      <w:r w:rsidRPr="005672CC">
        <w:rPr>
          <w:sz w:val="18"/>
          <w:szCs w:val="18"/>
        </w:rPr>
        <w:t>16. Затраты на приобретение других запасных частей для вычислительной техники (З</w:t>
      </w:r>
      <w:r w:rsidRPr="005672CC">
        <w:rPr>
          <w:sz w:val="18"/>
          <w:szCs w:val="18"/>
          <w:vertAlign w:val="subscript"/>
        </w:rPr>
        <w:t>двт</w:t>
      </w:r>
      <w:r w:rsidRPr="005672CC">
        <w:rPr>
          <w:sz w:val="18"/>
          <w:szCs w:val="18"/>
        </w:rPr>
        <w:t>) определяются по формуле:</w:t>
      </w:r>
    </w:p>
    <w:p w:rsidR="00B526BC" w:rsidRPr="005672CC" w:rsidRDefault="00B526BC" w:rsidP="00B526BC">
      <w:pPr>
        <w:autoSpaceDE w:val="0"/>
        <w:autoSpaceDN w:val="0"/>
        <w:adjustRightInd w:val="0"/>
        <w:jc w:val="center"/>
        <w:rPr>
          <w:sz w:val="18"/>
          <w:szCs w:val="18"/>
        </w:rPr>
      </w:pPr>
      <w:r w:rsidRPr="005672CC">
        <w:rPr>
          <w:noProof/>
          <w:position w:val="-33"/>
          <w:sz w:val="18"/>
          <w:szCs w:val="18"/>
          <w:lang w:eastAsia="zh-CN"/>
        </w:rPr>
        <w:drawing>
          <wp:inline distT="0" distB="0" distL="0" distR="0" wp14:anchorId="51B3D84F" wp14:editId="7B7E2F47">
            <wp:extent cx="1971675" cy="600075"/>
            <wp:effectExtent l="0" t="0" r="9525" b="9525"/>
            <wp:docPr id="86"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07" cstate="print">
                      <a:extLst>
                        <a:ext uri="{28A0092B-C50C-407E-A947-70E740481C1C}">
                          <a14:useLocalDpi xmlns:a14="http://schemas.microsoft.com/office/drawing/2010/main" val="0"/>
                        </a:ext>
                      </a:extLst>
                    </a:blip>
                    <a:srcRect/>
                    <a:stretch>
                      <a:fillRect/>
                    </a:stretch>
                  </pic:blipFill>
                  <pic:spPr bwMode="auto">
                    <a:xfrm>
                      <a:off x="0" y="0"/>
                      <a:ext cx="1971675" cy="600075"/>
                    </a:xfrm>
                    <a:prstGeom prst="rect">
                      <a:avLst/>
                    </a:prstGeom>
                    <a:noFill/>
                    <a:ln>
                      <a:noFill/>
                    </a:ln>
                  </pic:spPr>
                </pic:pic>
              </a:graphicData>
            </a:graphic>
          </wp:inline>
        </w:drawing>
      </w:r>
    </w:p>
    <w:p w:rsidR="00B526BC" w:rsidRPr="005672CC" w:rsidRDefault="00B526BC" w:rsidP="00B526BC">
      <w:pPr>
        <w:autoSpaceDE w:val="0"/>
        <w:autoSpaceDN w:val="0"/>
        <w:adjustRightInd w:val="0"/>
        <w:jc w:val="both"/>
        <w:rPr>
          <w:sz w:val="18"/>
          <w:szCs w:val="18"/>
        </w:rPr>
      </w:pPr>
      <w:r w:rsidRPr="005672CC">
        <w:rPr>
          <w:sz w:val="18"/>
          <w:szCs w:val="18"/>
        </w:rPr>
        <w:t>где:</w:t>
      </w:r>
    </w:p>
    <w:p w:rsidR="00B526BC" w:rsidRPr="005672CC" w:rsidRDefault="00B526BC" w:rsidP="00B526BC">
      <w:pPr>
        <w:autoSpaceDE w:val="0"/>
        <w:autoSpaceDN w:val="0"/>
        <w:adjustRightInd w:val="0"/>
        <w:jc w:val="both"/>
        <w:rPr>
          <w:sz w:val="18"/>
          <w:szCs w:val="18"/>
        </w:rPr>
      </w:pPr>
      <w:r w:rsidRPr="005672CC">
        <w:rPr>
          <w:sz w:val="18"/>
          <w:szCs w:val="18"/>
        </w:rPr>
        <w:t>Q</w:t>
      </w:r>
      <w:r w:rsidRPr="005672CC">
        <w:rPr>
          <w:sz w:val="18"/>
          <w:szCs w:val="18"/>
          <w:vertAlign w:val="subscript"/>
        </w:rPr>
        <w:t>i двт</w:t>
      </w:r>
      <w:r w:rsidRPr="005672CC">
        <w:rPr>
          <w:sz w:val="18"/>
          <w:szCs w:val="18"/>
        </w:rPr>
        <w:t xml:space="preserve"> – количество i-х запасных частей для вычислительной техники, которое определяется по средним фактическим данным за 3 предыдущих финансовых года;</w:t>
      </w:r>
    </w:p>
    <w:p w:rsidR="00B526BC" w:rsidRPr="005672CC" w:rsidRDefault="00B526BC" w:rsidP="00B526BC">
      <w:pPr>
        <w:autoSpaceDE w:val="0"/>
        <w:autoSpaceDN w:val="0"/>
        <w:adjustRightInd w:val="0"/>
        <w:jc w:val="both"/>
        <w:rPr>
          <w:sz w:val="18"/>
          <w:szCs w:val="18"/>
        </w:rPr>
      </w:pPr>
      <w:r w:rsidRPr="005672CC">
        <w:rPr>
          <w:sz w:val="18"/>
          <w:szCs w:val="18"/>
        </w:rPr>
        <w:t>Р</w:t>
      </w:r>
      <w:r w:rsidRPr="005672CC">
        <w:rPr>
          <w:sz w:val="18"/>
          <w:szCs w:val="18"/>
          <w:vertAlign w:val="subscript"/>
        </w:rPr>
        <w:t>i двт</w:t>
      </w:r>
      <w:r w:rsidRPr="005672CC">
        <w:rPr>
          <w:sz w:val="18"/>
          <w:szCs w:val="18"/>
        </w:rPr>
        <w:t xml:space="preserve"> – цена 1 единицы i-й запасной части для вычислительной техники.</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sz w:val="18"/>
          <w:szCs w:val="18"/>
        </w:rPr>
        <w:t>17. Затраты на приобретение носителей информации, в том числе</w:t>
      </w:r>
      <w:r w:rsidRPr="005672CC">
        <w:rPr>
          <w:rFonts w:ascii="Times New Roman" w:hAnsi="Times New Roman"/>
          <w:color w:val="FF0000"/>
          <w:sz w:val="18"/>
          <w:szCs w:val="18"/>
        </w:rPr>
        <w:t xml:space="preserve"> </w:t>
      </w:r>
      <w:r w:rsidRPr="005672CC">
        <w:rPr>
          <w:rFonts w:ascii="Times New Roman" w:hAnsi="Times New Roman"/>
          <w:sz w:val="18"/>
          <w:szCs w:val="18"/>
        </w:rPr>
        <w:t xml:space="preserve"> магнитных и оптических носителей информации </w:t>
      </w:r>
      <w:r w:rsidRPr="005672CC">
        <w:rPr>
          <w:rFonts w:ascii="Times New Roman" w:hAnsi="Times New Roman"/>
          <w:noProof/>
          <w:position w:val="-12"/>
          <w:sz w:val="18"/>
          <w:szCs w:val="18"/>
          <w:lang w:eastAsia="zh-CN"/>
        </w:rPr>
        <w:drawing>
          <wp:inline distT="0" distB="0" distL="0" distR="0" wp14:anchorId="32E8BC2B" wp14:editId="25877D63">
            <wp:extent cx="409575" cy="247650"/>
            <wp:effectExtent l="0" t="0" r="0" b="0"/>
            <wp:docPr id="85" name="Рисунок 85" descr="base_23573_90834_6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1" descr="base_23573_90834_606"/>
                    <pic:cNvPicPr preferRelativeResize="0">
                      <a:picLocks noChangeArrowheads="1"/>
                    </pic:cNvPicPr>
                  </pic:nvPicPr>
                  <pic:blipFill>
                    <a:blip r:embed="rId108" cstate="print">
                      <a:extLst>
                        <a:ext uri="{28A0092B-C50C-407E-A947-70E740481C1C}">
                          <a14:useLocalDpi xmlns:a14="http://schemas.microsoft.com/office/drawing/2010/main" val="0"/>
                        </a:ext>
                      </a:extLst>
                    </a:blip>
                    <a:srcRect/>
                    <a:stretch>
                      <a:fillRect/>
                    </a:stretch>
                  </pic:blipFill>
                  <pic:spPr bwMode="auto">
                    <a:xfrm>
                      <a:off x="0" y="0"/>
                      <a:ext cx="409575" cy="247650"/>
                    </a:xfrm>
                    <a:prstGeom prst="rect">
                      <a:avLst/>
                    </a:prstGeom>
                    <a:noFill/>
                    <a:ln>
                      <a:noFill/>
                    </a:ln>
                  </pic:spPr>
                </pic:pic>
              </a:graphicData>
            </a:graphic>
          </wp:inline>
        </w:drawing>
      </w:r>
      <w:r w:rsidRPr="005672CC">
        <w:rPr>
          <w:rFonts w:ascii="Times New Roman" w:hAnsi="Times New Roman"/>
          <w:sz w:val="18"/>
          <w:szCs w:val="18"/>
        </w:rPr>
        <w:t xml:space="preserve">, предусмотренных в </w:t>
      </w:r>
      <w:r w:rsidRPr="005672CC">
        <w:rPr>
          <w:rFonts w:ascii="Times New Roman" w:hAnsi="Times New Roman"/>
          <w:b/>
          <w:sz w:val="18"/>
          <w:szCs w:val="18"/>
        </w:rPr>
        <w:t>приложении № 9</w:t>
      </w:r>
      <w:r w:rsidRPr="005672CC">
        <w:rPr>
          <w:rFonts w:ascii="Times New Roman" w:hAnsi="Times New Roman"/>
          <w:sz w:val="18"/>
          <w:szCs w:val="18"/>
        </w:rPr>
        <w:t>, определяются по формуле:</w:t>
      </w:r>
    </w:p>
    <w:p w:rsidR="00B526BC" w:rsidRPr="005672CC" w:rsidRDefault="00B526BC" w:rsidP="00B526BC">
      <w:pPr>
        <w:pStyle w:val="ConsPlusNormal2"/>
        <w:jc w:val="center"/>
        <w:rPr>
          <w:rFonts w:ascii="Times New Roman" w:hAnsi="Times New Roman"/>
          <w:sz w:val="18"/>
          <w:szCs w:val="18"/>
        </w:rPr>
      </w:pPr>
      <w:r w:rsidRPr="005672CC">
        <w:rPr>
          <w:rFonts w:ascii="Times New Roman" w:hAnsi="Times New Roman"/>
          <w:noProof/>
          <w:position w:val="-28"/>
          <w:sz w:val="18"/>
          <w:szCs w:val="18"/>
          <w:lang w:eastAsia="zh-CN"/>
        </w:rPr>
        <w:drawing>
          <wp:inline distT="0" distB="0" distL="0" distR="0" wp14:anchorId="59E2088B" wp14:editId="4F6EA492">
            <wp:extent cx="1438275" cy="466725"/>
            <wp:effectExtent l="0" t="0" r="0" b="9525"/>
            <wp:docPr id="84" name="Рисунок 84" descr="base_23573_90834_6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2" descr="base_23573_90834_607"/>
                    <pic:cNvPicPr preferRelativeResize="0">
                      <a:picLocks noChangeArrowheads="1"/>
                    </pic:cNvPicPr>
                  </pic:nvPicPr>
                  <pic:blipFill>
                    <a:blip r:embed="rId109" cstate="print">
                      <a:extLst>
                        <a:ext uri="{28A0092B-C50C-407E-A947-70E740481C1C}">
                          <a14:useLocalDpi xmlns:a14="http://schemas.microsoft.com/office/drawing/2010/main" val="0"/>
                        </a:ext>
                      </a:extLst>
                    </a:blip>
                    <a:srcRect/>
                    <a:stretch>
                      <a:fillRect/>
                    </a:stretch>
                  </pic:blipFill>
                  <pic:spPr bwMode="auto">
                    <a:xfrm>
                      <a:off x="0" y="0"/>
                      <a:ext cx="1438275" cy="466725"/>
                    </a:xfrm>
                    <a:prstGeom prst="rect">
                      <a:avLst/>
                    </a:prstGeom>
                    <a:noFill/>
                    <a:ln>
                      <a:noFill/>
                    </a:ln>
                  </pic:spPr>
                </pic:pic>
              </a:graphicData>
            </a:graphic>
          </wp:inline>
        </w:drawing>
      </w:r>
      <w:r w:rsidRPr="005672CC">
        <w:rPr>
          <w:rFonts w:ascii="Times New Roman" w:hAnsi="Times New Roman"/>
          <w:sz w:val="18"/>
          <w:szCs w:val="18"/>
        </w:rPr>
        <w:t>,</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sz w:val="18"/>
          <w:szCs w:val="18"/>
        </w:rPr>
        <w:t>где:</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2"/>
          <w:sz w:val="18"/>
          <w:szCs w:val="18"/>
          <w:lang w:eastAsia="zh-CN"/>
        </w:rPr>
        <w:drawing>
          <wp:inline distT="0" distB="0" distL="0" distR="0" wp14:anchorId="62AC5A57" wp14:editId="0912ABA0">
            <wp:extent cx="342900" cy="247650"/>
            <wp:effectExtent l="0" t="0" r="0" b="0"/>
            <wp:docPr id="83" name="Рисунок 83" descr="base_23573_90834_6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3" descr="base_23573_90834_608"/>
                    <pic:cNvPicPr preferRelativeResize="0">
                      <a:picLocks noChangeArrowheads="1"/>
                    </pic:cNvPicPr>
                  </pic:nvPicPr>
                  <pic:blipFill>
                    <a:blip r:embed="rId110" cstate="print">
                      <a:extLst>
                        <a:ext uri="{28A0092B-C50C-407E-A947-70E740481C1C}">
                          <a14:useLocalDpi xmlns:a14="http://schemas.microsoft.com/office/drawing/2010/main" val="0"/>
                        </a:ext>
                      </a:extLst>
                    </a:blip>
                    <a:srcRect/>
                    <a:stretch>
                      <a:fillRect/>
                    </a:stretch>
                  </pic:blipFill>
                  <pic:spPr bwMode="auto">
                    <a:xfrm>
                      <a:off x="0" y="0"/>
                      <a:ext cx="342900" cy="247650"/>
                    </a:xfrm>
                    <a:prstGeom prst="rect">
                      <a:avLst/>
                    </a:prstGeom>
                    <a:noFill/>
                    <a:ln>
                      <a:noFill/>
                    </a:ln>
                  </pic:spPr>
                </pic:pic>
              </a:graphicData>
            </a:graphic>
          </wp:inline>
        </w:drawing>
      </w:r>
      <w:r w:rsidRPr="005672CC">
        <w:rPr>
          <w:rFonts w:ascii="Times New Roman" w:hAnsi="Times New Roman"/>
          <w:sz w:val="18"/>
          <w:szCs w:val="18"/>
        </w:rPr>
        <w:t xml:space="preserve"> - планируемое к приобретению количество i-го носителя информации в соответствии с нормативами;</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2"/>
          <w:sz w:val="18"/>
          <w:szCs w:val="18"/>
          <w:lang w:eastAsia="zh-CN"/>
        </w:rPr>
        <w:drawing>
          <wp:inline distT="0" distB="0" distL="0" distR="0" wp14:anchorId="2C4EE1CF" wp14:editId="69397D04">
            <wp:extent cx="323850" cy="247650"/>
            <wp:effectExtent l="0" t="0" r="0" b="0"/>
            <wp:docPr id="82" name="Рисунок 82" descr="base_23573_90834_6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4" descr="base_23573_90834_609"/>
                    <pic:cNvPicPr preferRelativeResize="0">
                      <a:picLocks noChangeArrowheads="1"/>
                    </pic:cNvPicPr>
                  </pic:nvPicPr>
                  <pic:blipFill>
                    <a:blip r:embed="rId111" cstate="print">
                      <a:extLst>
                        <a:ext uri="{28A0092B-C50C-407E-A947-70E740481C1C}">
                          <a14:useLocalDpi xmlns:a14="http://schemas.microsoft.com/office/drawing/2010/main" val="0"/>
                        </a:ext>
                      </a:extLst>
                    </a:blip>
                    <a:srcRect/>
                    <a:stretch>
                      <a:fillRect/>
                    </a:stretch>
                  </pic:blipFill>
                  <pic:spPr bwMode="auto">
                    <a:xfrm>
                      <a:off x="0" y="0"/>
                      <a:ext cx="323850" cy="247650"/>
                    </a:xfrm>
                    <a:prstGeom prst="rect">
                      <a:avLst/>
                    </a:prstGeom>
                    <a:noFill/>
                    <a:ln>
                      <a:noFill/>
                    </a:ln>
                  </pic:spPr>
                </pic:pic>
              </a:graphicData>
            </a:graphic>
          </wp:inline>
        </w:drawing>
      </w:r>
      <w:r w:rsidRPr="005672CC">
        <w:rPr>
          <w:rFonts w:ascii="Times New Roman" w:hAnsi="Times New Roman"/>
          <w:sz w:val="18"/>
          <w:szCs w:val="18"/>
        </w:rPr>
        <w:t xml:space="preserve"> - цена 1 единицы i-го носителя информации в соответствии с нормативами муниципальных органов.</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sz w:val="18"/>
          <w:szCs w:val="18"/>
        </w:rPr>
        <w:t xml:space="preserve">18. Затраты на приобретение расходных материалов для принтеров, многофункциональных устройств и копировальных аппаратов (оргтехники) </w:t>
      </w:r>
      <w:r w:rsidRPr="005672CC">
        <w:rPr>
          <w:rFonts w:ascii="Times New Roman" w:hAnsi="Times New Roman"/>
          <w:noProof/>
          <w:position w:val="-14"/>
          <w:sz w:val="18"/>
          <w:szCs w:val="18"/>
          <w:lang w:eastAsia="zh-CN"/>
        </w:rPr>
        <w:drawing>
          <wp:inline distT="0" distB="0" distL="0" distR="0" wp14:anchorId="5D7DF2D8" wp14:editId="43DA33FE">
            <wp:extent cx="409575" cy="266700"/>
            <wp:effectExtent l="0" t="0" r="9525" b="0"/>
            <wp:docPr id="81" name="Рисунок 81" descr="base_23573_90834_6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5" descr="base_23573_90834_614"/>
                    <pic:cNvPicPr preferRelativeResize="0">
                      <a:picLocks noChangeArrowheads="1"/>
                    </pic:cNvPicPr>
                  </pic:nvPicPr>
                  <pic:blipFill>
                    <a:blip r:embed="rId112" cstate="print">
                      <a:extLst>
                        <a:ext uri="{28A0092B-C50C-407E-A947-70E740481C1C}">
                          <a14:useLocalDpi xmlns:a14="http://schemas.microsoft.com/office/drawing/2010/main" val="0"/>
                        </a:ext>
                      </a:extLst>
                    </a:blip>
                    <a:srcRect/>
                    <a:stretch>
                      <a:fillRect/>
                    </a:stretch>
                  </pic:blipFill>
                  <pic:spPr bwMode="auto">
                    <a:xfrm>
                      <a:off x="0" y="0"/>
                      <a:ext cx="409575" cy="266700"/>
                    </a:xfrm>
                    <a:prstGeom prst="rect">
                      <a:avLst/>
                    </a:prstGeom>
                    <a:noFill/>
                    <a:ln>
                      <a:noFill/>
                    </a:ln>
                  </pic:spPr>
                </pic:pic>
              </a:graphicData>
            </a:graphic>
          </wp:inline>
        </w:drawing>
      </w:r>
      <w:r w:rsidRPr="005672CC">
        <w:rPr>
          <w:rFonts w:ascii="Times New Roman" w:hAnsi="Times New Roman"/>
          <w:sz w:val="18"/>
          <w:szCs w:val="18"/>
        </w:rPr>
        <w:t xml:space="preserve">, предусмотренных в </w:t>
      </w:r>
      <w:r w:rsidRPr="005672CC">
        <w:rPr>
          <w:rFonts w:ascii="Times New Roman" w:hAnsi="Times New Roman"/>
          <w:b/>
          <w:sz w:val="18"/>
          <w:szCs w:val="18"/>
        </w:rPr>
        <w:t>приложении № 10</w:t>
      </w:r>
      <w:r w:rsidRPr="005672CC">
        <w:rPr>
          <w:rFonts w:ascii="Times New Roman" w:hAnsi="Times New Roman"/>
          <w:sz w:val="18"/>
          <w:szCs w:val="18"/>
        </w:rPr>
        <w:t>, определяются по формуле:</w:t>
      </w:r>
    </w:p>
    <w:p w:rsidR="00B526BC" w:rsidRPr="005672CC" w:rsidRDefault="00B526BC" w:rsidP="00B526BC">
      <w:pPr>
        <w:pStyle w:val="ConsPlusNormal2"/>
        <w:jc w:val="center"/>
        <w:rPr>
          <w:rFonts w:ascii="Times New Roman" w:hAnsi="Times New Roman"/>
          <w:sz w:val="18"/>
          <w:szCs w:val="18"/>
        </w:rPr>
      </w:pPr>
      <w:r w:rsidRPr="005672CC">
        <w:rPr>
          <w:rFonts w:ascii="Times New Roman" w:hAnsi="Times New Roman"/>
          <w:noProof/>
          <w:position w:val="-28"/>
          <w:sz w:val="18"/>
          <w:szCs w:val="18"/>
          <w:lang w:eastAsia="zh-CN"/>
        </w:rPr>
        <w:drawing>
          <wp:inline distT="0" distB="0" distL="0" distR="0" wp14:anchorId="250963DA" wp14:editId="74486E18">
            <wp:extent cx="2076450" cy="466725"/>
            <wp:effectExtent l="0" t="0" r="0" b="9525"/>
            <wp:docPr id="80" name="Рисунок 80" descr="base_23573_90834_6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6" descr="base_23573_90834_615"/>
                    <pic:cNvPicPr preferRelativeResize="0">
                      <a:picLocks noChangeArrowheads="1"/>
                    </pic:cNvPicPr>
                  </pic:nvPicPr>
                  <pic:blipFill>
                    <a:blip r:embed="rId113" cstate="print">
                      <a:extLst>
                        <a:ext uri="{28A0092B-C50C-407E-A947-70E740481C1C}">
                          <a14:useLocalDpi xmlns:a14="http://schemas.microsoft.com/office/drawing/2010/main" val="0"/>
                        </a:ext>
                      </a:extLst>
                    </a:blip>
                    <a:srcRect/>
                    <a:stretch>
                      <a:fillRect/>
                    </a:stretch>
                  </pic:blipFill>
                  <pic:spPr bwMode="auto">
                    <a:xfrm>
                      <a:off x="0" y="0"/>
                      <a:ext cx="2076450" cy="466725"/>
                    </a:xfrm>
                    <a:prstGeom prst="rect">
                      <a:avLst/>
                    </a:prstGeom>
                    <a:noFill/>
                    <a:ln>
                      <a:noFill/>
                    </a:ln>
                  </pic:spPr>
                </pic:pic>
              </a:graphicData>
            </a:graphic>
          </wp:inline>
        </w:drawing>
      </w:r>
      <w:r w:rsidRPr="005672CC">
        <w:rPr>
          <w:rFonts w:ascii="Times New Roman" w:hAnsi="Times New Roman"/>
          <w:sz w:val="18"/>
          <w:szCs w:val="18"/>
        </w:rPr>
        <w:t>,</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sz w:val="18"/>
          <w:szCs w:val="18"/>
        </w:rPr>
        <w:t>где:</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4"/>
          <w:sz w:val="18"/>
          <w:szCs w:val="18"/>
          <w:lang w:eastAsia="zh-CN"/>
        </w:rPr>
        <w:drawing>
          <wp:inline distT="0" distB="0" distL="0" distR="0" wp14:anchorId="19B48F00" wp14:editId="3EDEA547">
            <wp:extent cx="323850" cy="266700"/>
            <wp:effectExtent l="0" t="0" r="0" b="0"/>
            <wp:docPr id="79" name="Рисунок 79" descr="base_23573_90834_6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7" descr="base_23573_90834_616"/>
                    <pic:cNvPicPr preferRelativeResize="0">
                      <a:picLocks noChangeArrowheads="1"/>
                    </pic:cNvPicPr>
                  </pic:nvPicPr>
                  <pic:blipFill>
                    <a:blip r:embed="rId114" cstate="print">
                      <a:extLst>
                        <a:ext uri="{28A0092B-C50C-407E-A947-70E740481C1C}">
                          <a14:useLocalDpi xmlns:a14="http://schemas.microsoft.com/office/drawing/2010/main" val="0"/>
                        </a:ext>
                      </a:extLst>
                    </a:blip>
                    <a:srcRect/>
                    <a:stretch>
                      <a:fillRect/>
                    </a:stretch>
                  </pic:blipFill>
                  <pic:spPr bwMode="auto">
                    <a:xfrm>
                      <a:off x="0" y="0"/>
                      <a:ext cx="323850" cy="266700"/>
                    </a:xfrm>
                    <a:prstGeom prst="rect">
                      <a:avLst/>
                    </a:prstGeom>
                    <a:noFill/>
                    <a:ln>
                      <a:noFill/>
                    </a:ln>
                  </pic:spPr>
                </pic:pic>
              </a:graphicData>
            </a:graphic>
          </wp:inline>
        </w:drawing>
      </w:r>
      <w:r w:rsidRPr="005672CC">
        <w:rPr>
          <w:rFonts w:ascii="Times New Roman" w:hAnsi="Times New Roman"/>
          <w:sz w:val="18"/>
          <w:szCs w:val="18"/>
        </w:rPr>
        <w:t xml:space="preserve"> - фактическое количество принтеров, многофункциональных устройств и копировальных аппаратов (оргтехники) i-го типа в соответствии с нормативами;</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4"/>
          <w:sz w:val="18"/>
          <w:szCs w:val="18"/>
          <w:lang w:eastAsia="zh-CN"/>
        </w:rPr>
        <w:drawing>
          <wp:inline distT="0" distB="0" distL="0" distR="0" wp14:anchorId="7E776A0F" wp14:editId="462CB66A">
            <wp:extent cx="342900" cy="266700"/>
            <wp:effectExtent l="0" t="0" r="0" b="0"/>
            <wp:docPr id="78" name="Рисунок 78" descr="base_23573_90834_6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8" descr="base_23573_90834_617"/>
                    <pic:cNvPicPr preferRelativeResize="0">
                      <a:picLocks noChangeArrowheads="1"/>
                    </pic:cNvPicPr>
                  </pic:nvPicPr>
                  <pic:blipFill>
                    <a:blip r:embed="rId115" cstate="print">
                      <a:extLst>
                        <a:ext uri="{28A0092B-C50C-407E-A947-70E740481C1C}">
                          <a14:useLocalDpi xmlns:a14="http://schemas.microsoft.com/office/drawing/2010/main" val="0"/>
                        </a:ext>
                      </a:extLst>
                    </a:blip>
                    <a:srcRect/>
                    <a:stretch>
                      <a:fillRect/>
                    </a:stretch>
                  </pic:blipFill>
                  <pic:spPr bwMode="auto">
                    <a:xfrm>
                      <a:off x="0" y="0"/>
                      <a:ext cx="342900" cy="266700"/>
                    </a:xfrm>
                    <a:prstGeom prst="rect">
                      <a:avLst/>
                    </a:prstGeom>
                    <a:noFill/>
                    <a:ln>
                      <a:noFill/>
                    </a:ln>
                  </pic:spPr>
                </pic:pic>
              </a:graphicData>
            </a:graphic>
          </wp:inline>
        </w:drawing>
      </w:r>
      <w:r w:rsidRPr="005672CC">
        <w:rPr>
          <w:rFonts w:ascii="Times New Roman" w:hAnsi="Times New Roman"/>
          <w:sz w:val="18"/>
          <w:szCs w:val="18"/>
        </w:rPr>
        <w:t xml:space="preserve"> - норматив потребления расходных материалов i-м типом принтеров, многофункциональных устройств и копировальных аппаратов (оргтехники) в соответствии с нормативами;</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4"/>
          <w:sz w:val="18"/>
          <w:szCs w:val="18"/>
          <w:lang w:eastAsia="zh-CN"/>
        </w:rPr>
        <w:drawing>
          <wp:inline distT="0" distB="0" distL="0" distR="0" wp14:anchorId="3C5EC8D0" wp14:editId="1B4AB845">
            <wp:extent cx="285750" cy="266700"/>
            <wp:effectExtent l="0" t="0" r="0" b="0"/>
            <wp:docPr id="77" name="Рисунок 77" descr="base_23573_90834_6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9" descr="base_23573_90834_618"/>
                    <pic:cNvPicPr preferRelativeResize="0">
                      <a:picLocks noChangeArrowheads="1"/>
                    </pic:cNvPicPr>
                  </pic:nvPicPr>
                  <pic:blipFill>
                    <a:blip r:embed="rId116" cstate="print">
                      <a:extLst>
                        <a:ext uri="{28A0092B-C50C-407E-A947-70E740481C1C}">
                          <a14:useLocalDpi xmlns:a14="http://schemas.microsoft.com/office/drawing/2010/main" val="0"/>
                        </a:ext>
                      </a:extLst>
                    </a:blip>
                    <a:srcRect/>
                    <a:stretch>
                      <a:fillRect/>
                    </a:stretch>
                  </pic:blipFill>
                  <pic:spPr bwMode="auto">
                    <a:xfrm>
                      <a:off x="0" y="0"/>
                      <a:ext cx="285750" cy="266700"/>
                    </a:xfrm>
                    <a:prstGeom prst="rect">
                      <a:avLst/>
                    </a:prstGeom>
                    <a:noFill/>
                    <a:ln>
                      <a:noFill/>
                    </a:ln>
                  </pic:spPr>
                </pic:pic>
              </a:graphicData>
            </a:graphic>
          </wp:inline>
        </w:drawing>
      </w:r>
      <w:r w:rsidRPr="005672CC">
        <w:rPr>
          <w:rFonts w:ascii="Times New Roman" w:hAnsi="Times New Roman"/>
          <w:sz w:val="18"/>
          <w:szCs w:val="18"/>
        </w:rPr>
        <w:t xml:space="preserve"> - цена расходного материала по i-му типу принтеров, многофункциональных устройств и копировальных аппаратов (оргтехники) в соответствии с нормативами.</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sz w:val="18"/>
          <w:szCs w:val="18"/>
        </w:rPr>
        <w:t xml:space="preserve">19. Затраты на приобретение запасных частей для принтеров, многофункциональных устройств и копировальных аппаратов (оргтехники) </w:t>
      </w:r>
      <w:r w:rsidRPr="005672CC">
        <w:rPr>
          <w:rFonts w:ascii="Times New Roman" w:hAnsi="Times New Roman"/>
          <w:noProof/>
          <w:position w:val="-12"/>
          <w:sz w:val="18"/>
          <w:szCs w:val="18"/>
          <w:lang w:eastAsia="zh-CN"/>
        </w:rPr>
        <w:drawing>
          <wp:inline distT="0" distB="0" distL="0" distR="0" wp14:anchorId="1C8BE757" wp14:editId="3E36B7E4">
            <wp:extent cx="361950" cy="247650"/>
            <wp:effectExtent l="0" t="0" r="0" b="0"/>
            <wp:docPr id="76" name="Рисунок 76" descr="base_23573_90834_6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 descr="base_23573_90834_619"/>
                    <pic:cNvPicPr preferRelativeResize="0">
                      <a:picLocks noChangeArrowheads="1"/>
                    </pic:cNvPicPr>
                  </pic:nvPicPr>
                  <pic:blipFill>
                    <a:blip r:embed="rId117" cstate="print">
                      <a:extLst>
                        <a:ext uri="{28A0092B-C50C-407E-A947-70E740481C1C}">
                          <a14:useLocalDpi xmlns:a14="http://schemas.microsoft.com/office/drawing/2010/main" val="0"/>
                        </a:ext>
                      </a:extLst>
                    </a:blip>
                    <a:srcRect/>
                    <a:stretch>
                      <a:fillRect/>
                    </a:stretch>
                  </pic:blipFill>
                  <pic:spPr bwMode="auto">
                    <a:xfrm>
                      <a:off x="0" y="0"/>
                      <a:ext cx="361950" cy="247650"/>
                    </a:xfrm>
                    <a:prstGeom prst="rect">
                      <a:avLst/>
                    </a:prstGeom>
                    <a:noFill/>
                    <a:ln>
                      <a:noFill/>
                    </a:ln>
                  </pic:spPr>
                </pic:pic>
              </a:graphicData>
            </a:graphic>
          </wp:inline>
        </w:drawing>
      </w:r>
      <w:r w:rsidRPr="005672CC">
        <w:rPr>
          <w:rFonts w:ascii="Times New Roman" w:hAnsi="Times New Roman"/>
          <w:sz w:val="18"/>
          <w:szCs w:val="18"/>
        </w:rPr>
        <w:t xml:space="preserve">, предусмотренных в </w:t>
      </w:r>
      <w:r w:rsidRPr="005672CC">
        <w:rPr>
          <w:rFonts w:ascii="Times New Roman" w:hAnsi="Times New Roman"/>
          <w:b/>
          <w:sz w:val="18"/>
          <w:szCs w:val="18"/>
        </w:rPr>
        <w:t>приложении № 11</w:t>
      </w:r>
      <w:r w:rsidRPr="005672CC">
        <w:rPr>
          <w:rFonts w:ascii="Times New Roman" w:hAnsi="Times New Roman"/>
          <w:sz w:val="18"/>
          <w:szCs w:val="18"/>
        </w:rPr>
        <w:t>, определяются по формуле:</w:t>
      </w:r>
    </w:p>
    <w:p w:rsidR="00B526BC" w:rsidRPr="005672CC" w:rsidRDefault="00B526BC" w:rsidP="00B526BC">
      <w:pPr>
        <w:pStyle w:val="ConsPlusNormal2"/>
        <w:jc w:val="center"/>
        <w:rPr>
          <w:rFonts w:ascii="Times New Roman" w:hAnsi="Times New Roman"/>
          <w:sz w:val="18"/>
          <w:szCs w:val="18"/>
        </w:rPr>
      </w:pPr>
      <w:r w:rsidRPr="005672CC">
        <w:rPr>
          <w:rFonts w:ascii="Times New Roman" w:hAnsi="Times New Roman"/>
          <w:noProof/>
          <w:position w:val="-28"/>
          <w:sz w:val="18"/>
          <w:szCs w:val="18"/>
          <w:lang w:eastAsia="zh-CN"/>
        </w:rPr>
        <w:drawing>
          <wp:inline distT="0" distB="0" distL="0" distR="0" wp14:anchorId="54398403" wp14:editId="3D8A4D4B">
            <wp:extent cx="1381125" cy="466725"/>
            <wp:effectExtent l="0" t="0" r="0" b="9525"/>
            <wp:docPr id="75" name="Рисунок 75" descr="base_23573_90834_6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 descr="base_23573_90834_620"/>
                    <pic:cNvPicPr preferRelativeResize="0">
                      <a:picLocks noChangeArrowheads="1"/>
                    </pic:cNvPicPr>
                  </pic:nvPicPr>
                  <pic:blipFill>
                    <a:blip r:embed="rId118" cstate="print">
                      <a:extLst>
                        <a:ext uri="{28A0092B-C50C-407E-A947-70E740481C1C}">
                          <a14:useLocalDpi xmlns:a14="http://schemas.microsoft.com/office/drawing/2010/main" val="0"/>
                        </a:ext>
                      </a:extLst>
                    </a:blip>
                    <a:srcRect/>
                    <a:stretch>
                      <a:fillRect/>
                    </a:stretch>
                  </pic:blipFill>
                  <pic:spPr bwMode="auto">
                    <a:xfrm>
                      <a:off x="0" y="0"/>
                      <a:ext cx="1381125" cy="466725"/>
                    </a:xfrm>
                    <a:prstGeom prst="rect">
                      <a:avLst/>
                    </a:prstGeom>
                    <a:noFill/>
                    <a:ln>
                      <a:noFill/>
                    </a:ln>
                  </pic:spPr>
                </pic:pic>
              </a:graphicData>
            </a:graphic>
          </wp:inline>
        </w:drawing>
      </w:r>
      <w:r w:rsidRPr="005672CC">
        <w:rPr>
          <w:rFonts w:ascii="Times New Roman" w:hAnsi="Times New Roman"/>
          <w:sz w:val="18"/>
          <w:szCs w:val="18"/>
        </w:rPr>
        <w:t>,</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sz w:val="18"/>
          <w:szCs w:val="18"/>
        </w:rPr>
        <w:t>где:</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2"/>
          <w:sz w:val="18"/>
          <w:szCs w:val="18"/>
          <w:lang w:eastAsia="zh-CN"/>
        </w:rPr>
        <w:drawing>
          <wp:inline distT="0" distB="0" distL="0" distR="0" wp14:anchorId="7DC406CA" wp14:editId="64457DB3">
            <wp:extent cx="323850" cy="247650"/>
            <wp:effectExtent l="0" t="0" r="0" b="0"/>
            <wp:docPr id="74" name="Рисунок 74" descr="base_23573_90834_6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 descr="base_23573_90834_621"/>
                    <pic:cNvPicPr preferRelativeResize="0">
                      <a:picLocks noChangeArrowheads="1"/>
                    </pic:cNvPicPr>
                  </pic:nvPicPr>
                  <pic:blipFill>
                    <a:blip r:embed="rId119" cstate="print">
                      <a:extLst>
                        <a:ext uri="{28A0092B-C50C-407E-A947-70E740481C1C}">
                          <a14:useLocalDpi xmlns:a14="http://schemas.microsoft.com/office/drawing/2010/main" val="0"/>
                        </a:ext>
                      </a:extLst>
                    </a:blip>
                    <a:srcRect/>
                    <a:stretch>
                      <a:fillRect/>
                    </a:stretch>
                  </pic:blipFill>
                  <pic:spPr bwMode="auto">
                    <a:xfrm>
                      <a:off x="0" y="0"/>
                      <a:ext cx="323850" cy="247650"/>
                    </a:xfrm>
                    <a:prstGeom prst="rect">
                      <a:avLst/>
                    </a:prstGeom>
                    <a:noFill/>
                    <a:ln>
                      <a:noFill/>
                    </a:ln>
                  </pic:spPr>
                </pic:pic>
              </a:graphicData>
            </a:graphic>
          </wp:inline>
        </w:drawing>
      </w:r>
      <w:r w:rsidRPr="005672CC">
        <w:rPr>
          <w:rFonts w:ascii="Times New Roman" w:hAnsi="Times New Roman"/>
          <w:sz w:val="18"/>
          <w:szCs w:val="18"/>
        </w:rPr>
        <w:t xml:space="preserve"> - планируемое к приобретению количество i-х запасных частей для принтеров, многофункциональных устройств и копировальных аппаратов (оргтехники);</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2"/>
          <w:sz w:val="18"/>
          <w:szCs w:val="18"/>
          <w:lang w:eastAsia="zh-CN"/>
        </w:rPr>
        <w:drawing>
          <wp:inline distT="0" distB="0" distL="0" distR="0" wp14:anchorId="58F421DB" wp14:editId="28C3A2A1">
            <wp:extent cx="285750" cy="247650"/>
            <wp:effectExtent l="0" t="0" r="0" b="0"/>
            <wp:docPr id="73" name="Рисунок 73" descr="base_23573_90834_6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 descr="base_23573_90834_622"/>
                    <pic:cNvPicPr preferRelativeResize="0">
                      <a:picLocks noChangeArrowheads="1"/>
                    </pic:cNvPicPr>
                  </pic:nvPicPr>
                  <pic:blipFill>
                    <a:blip r:embed="rId120" cstate="print">
                      <a:extLst>
                        <a:ext uri="{28A0092B-C50C-407E-A947-70E740481C1C}">
                          <a14:useLocalDpi xmlns:a14="http://schemas.microsoft.com/office/drawing/2010/main" val="0"/>
                        </a:ext>
                      </a:extLst>
                    </a:blip>
                    <a:srcRect/>
                    <a:stretch>
                      <a:fillRect/>
                    </a:stretch>
                  </pic:blipFill>
                  <pic:spPr bwMode="auto">
                    <a:xfrm>
                      <a:off x="0" y="0"/>
                      <a:ext cx="285750" cy="247650"/>
                    </a:xfrm>
                    <a:prstGeom prst="rect">
                      <a:avLst/>
                    </a:prstGeom>
                    <a:noFill/>
                    <a:ln>
                      <a:noFill/>
                    </a:ln>
                  </pic:spPr>
                </pic:pic>
              </a:graphicData>
            </a:graphic>
          </wp:inline>
        </w:drawing>
      </w:r>
      <w:r w:rsidRPr="005672CC">
        <w:rPr>
          <w:rFonts w:ascii="Times New Roman" w:hAnsi="Times New Roman"/>
          <w:sz w:val="18"/>
          <w:szCs w:val="18"/>
        </w:rPr>
        <w:t xml:space="preserve"> - цена 1 единицы i-й запасной части.</w:t>
      </w:r>
    </w:p>
    <w:p w:rsidR="00B526BC" w:rsidRPr="005672CC" w:rsidRDefault="00B526BC" w:rsidP="00B526BC">
      <w:pPr>
        <w:pStyle w:val="ConsPlusNormal2"/>
        <w:jc w:val="center"/>
        <w:rPr>
          <w:rFonts w:ascii="Times New Roman" w:hAnsi="Times New Roman"/>
          <w:b/>
          <w:sz w:val="18"/>
          <w:szCs w:val="18"/>
        </w:rPr>
      </w:pPr>
      <w:bookmarkStart w:id="18" w:name="P389"/>
      <w:bookmarkEnd w:id="18"/>
      <w:r w:rsidRPr="005672CC">
        <w:rPr>
          <w:rFonts w:ascii="Times New Roman" w:hAnsi="Times New Roman"/>
          <w:b/>
          <w:sz w:val="18"/>
          <w:szCs w:val="18"/>
        </w:rPr>
        <w:t>II. Прочие затраты</w:t>
      </w:r>
    </w:p>
    <w:p w:rsidR="00B526BC" w:rsidRPr="005672CC" w:rsidRDefault="00B526BC" w:rsidP="00B526BC">
      <w:pPr>
        <w:pStyle w:val="ConsPlusNormal2"/>
        <w:rPr>
          <w:rFonts w:ascii="Times New Roman" w:hAnsi="Times New Roman"/>
          <w:b/>
          <w:sz w:val="18"/>
          <w:szCs w:val="18"/>
        </w:rPr>
      </w:pPr>
    </w:p>
    <w:p w:rsidR="00B526BC" w:rsidRPr="005672CC" w:rsidRDefault="00B526BC" w:rsidP="00B526BC">
      <w:pPr>
        <w:pStyle w:val="ConsPlusNormal2"/>
        <w:jc w:val="center"/>
        <w:rPr>
          <w:rFonts w:ascii="Times New Roman" w:hAnsi="Times New Roman"/>
          <w:sz w:val="18"/>
          <w:szCs w:val="18"/>
        </w:rPr>
      </w:pPr>
      <w:r w:rsidRPr="005672CC">
        <w:rPr>
          <w:rFonts w:ascii="Times New Roman" w:hAnsi="Times New Roman"/>
          <w:sz w:val="18"/>
          <w:szCs w:val="18"/>
        </w:rPr>
        <w:t>Затраты на оплату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w:t>
      </w:r>
    </w:p>
    <w:p w:rsidR="00B526BC" w:rsidRPr="005672CC" w:rsidRDefault="00B526BC" w:rsidP="00B526BC">
      <w:pPr>
        <w:pStyle w:val="ConsPlusNormal2"/>
        <w:jc w:val="both"/>
        <w:rPr>
          <w:rFonts w:ascii="Times New Roman" w:hAnsi="Times New Roman"/>
          <w:sz w:val="18"/>
          <w:szCs w:val="18"/>
        </w:rPr>
      </w:pP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sz w:val="18"/>
          <w:szCs w:val="18"/>
        </w:rPr>
        <w:lastRenderedPageBreak/>
        <w:t xml:space="preserve">20. Затраты на оплату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 </w:t>
      </w:r>
      <w:r w:rsidRPr="005672CC">
        <w:rPr>
          <w:rFonts w:ascii="Times New Roman" w:hAnsi="Times New Roman"/>
          <w:noProof/>
          <w:position w:val="-14"/>
          <w:sz w:val="18"/>
          <w:szCs w:val="18"/>
          <w:lang w:eastAsia="zh-CN"/>
        </w:rPr>
        <w:drawing>
          <wp:inline distT="0" distB="0" distL="0" distR="0" wp14:anchorId="7442CCAF" wp14:editId="41B33961">
            <wp:extent cx="361950" cy="266700"/>
            <wp:effectExtent l="0" t="0" r="0" b="0"/>
            <wp:docPr id="72" name="Рисунок 72" descr="base_23573_90834_6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 descr="base_23573_90834_657"/>
                    <pic:cNvPicPr preferRelativeResize="0">
                      <a:picLocks noChangeArrowheads="1"/>
                    </pic:cNvPicPr>
                  </pic:nvPicPr>
                  <pic:blipFill>
                    <a:blip r:embed="rId121" cstate="print">
                      <a:extLst>
                        <a:ext uri="{28A0092B-C50C-407E-A947-70E740481C1C}">
                          <a14:useLocalDpi xmlns:a14="http://schemas.microsoft.com/office/drawing/2010/main" val="0"/>
                        </a:ext>
                      </a:extLst>
                    </a:blip>
                    <a:srcRect/>
                    <a:stretch>
                      <a:fillRect/>
                    </a:stretch>
                  </pic:blipFill>
                  <pic:spPr bwMode="auto">
                    <a:xfrm>
                      <a:off x="0" y="0"/>
                      <a:ext cx="361950" cy="266700"/>
                    </a:xfrm>
                    <a:prstGeom prst="rect">
                      <a:avLst/>
                    </a:prstGeom>
                    <a:noFill/>
                    <a:ln>
                      <a:noFill/>
                    </a:ln>
                  </pic:spPr>
                </pic:pic>
              </a:graphicData>
            </a:graphic>
          </wp:inline>
        </w:drawing>
      </w:r>
      <w:r w:rsidRPr="005672CC">
        <w:rPr>
          <w:rFonts w:ascii="Times New Roman" w:hAnsi="Times New Roman"/>
          <w:sz w:val="18"/>
          <w:szCs w:val="18"/>
        </w:rPr>
        <w:t xml:space="preserve">, предусмотренные в </w:t>
      </w:r>
      <w:r w:rsidRPr="005672CC">
        <w:rPr>
          <w:rFonts w:ascii="Times New Roman" w:hAnsi="Times New Roman"/>
          <w:b/>
          <w:sz w:val="18"/>
          <w:szCs w:val="18"/>
        </w:rPr>
        <w:t>приложении  № 12</w:t>
      </w:r>
      <w:r w:rsidRPr="005672CC">
        <w:rPr>
          <w:rFonts w:ascii="Times New Roman" w:hAnsi="Times New Roman"/>
          <w:sz w:val="18"/>
          <w:szCs w:val="18"/>
        </w:rPr>
        <w:t>, определяются по формуле:</w:t>
      </w:r>
    </w:p>
    <w:p w:rsidR="00B526BC" w:rsidRPr="005672CC" w:rsidRDefault="00B526BC" w:rsidP="00B526BC">
      <w:pPr>
        <w:pStyle w:val="ConsPlusNormal2"/>
        <w:jc w:val="center"/>
        <w:rPr>
          <w:rFonts w:ascii="Times New Roman" w:hAnsi="Times New Roman"/>
          <w:sz w:val="18"/>
          <w:szCs w:val="18"/>
        </w:rPr>
      </w:pPr>
      <w:r w:rsidRPr="005672CC">
        <w:rPr>
          <w:rFonts w:ascii="Times New Roman" w:hAnsi="Times New Roman"/>
          <w:noProof/>
          <w:sz w:val="18"/>
          <w:szCs w:val="18"/>
          <w:lang w:eastAsia="zh-CN"/>
        </w:rPr>
        <w:drawing>
          <wp:inline distT="0" distB="0" distL="0" distR="0" wp14:anchorId="13AD15FB" wp14:editId="72310C8E">
            <wp:extent cx="1362075" cy="266700"/>
            <wp:effectExtent l="0" t="0" r="9525" b="0"/>
            <wp:docPr id="71" name="Рисунок 71" descr="base_23573_90834_6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 descr="base_23573_90834_658"/>
                    <pic:cNvPicPr preferRelativeResize="0">
                      <a:picLocks noChangeArrowheads="1"/>
                    </pic:cNvPicPr>
                  </pic:nvPicPr>
                  <pic:blipFill>
                    <a:blip r:embed="rId122" cstate="print">
                      <a:extLst>
                        <a:ext uri="{28A0092B-C50C-407E-A947-70E740481C1C}">
                          <a14:useLocalDpi xmlns:a14="http://schemas.microsoft.com/office/drawing/2010/main" val="0"/>
                        </a:ext>
                      </a:extLst>
                    </a:blip>
                    <a:srcRect/>
                    <a:stretch>
                      <a:fillRect/>
                    </a:stretch>
                  </pic:blipFill>
                  <pic:spPr bwMode="auto">
                    <a:xfrm>
                      <a:off x="0" y="0"/>
                      <a:ext cx="1362075" cy="266700"/>
                    </a:xfrm>
                    <a:prstGeom prst="rect">
                      <a:avLst/>
                    </a:prstGeom>
                    <a:noFill/>
                    <a:ln>
                      <a:noFill/>
                    </a:ln>
                  </pic:spPr>
                </pic:pic>
              </a:graphicData>
            </a:graphic>
          </wp:inline>
        </w:drawing>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sz w:val="18"/>
          <w:szCs w:val="18"/>
        </w:rPr>
        <w:t>где:</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4"/>
          <w:sz w:val="18"/>
          <w:szCs w:val="18"/>
          <w:lang w:eastAsia="zh-CN"/>
        </w:rPr>
        <w:drawing>
          <wp:inline distT="0" distB="0" distL="0" distR="0" wp14:anchorId="5EBBA3A3" wp14:editId="5F818E63">
            <wp:extent cx="428625" cy="266700"/>
            <wp:effectExtent l="0" t="0" r="9525" b="0"/>
            <wp:docPr id="70" name="Рисунок 70" descr="base_23573_90834_6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 descr="base_23573_90834_659"/>
                    <pic:cNvPicPr preferRelativeResize="0">
                      <a:picLocks noChangeArrowheads="1"/>
                    </pic:cNvPicPr>
                  </pic:nvPicPr>
                  <pic:blipFill>
                    <a:blip r:embed="rId123" cstate="print">
                      <a:extLst>
                        <a:ext uri="{28A0092B-C50C-407E-A947-70E740481C1C}">
                          <a14:useLocalDpi xmlns:a14="http://schemas.microsoft.com/office/drawing/2010/main" val="0"/>
                        </a:ext>
                      </a:extLst>
                    </a:blip>
                    <a:srcRect/>
                    <a:stretch>
                      <a:fillRect/>
                    </a:stretch>
                  </pic:blipFill>
                  <pic:spPr bwMode="auto">
                    <a:xfrm>
                      <a:off x="0" y="0"/>
                      <a:ext cx="428625" cy="266700"/>
                    </a:xfrm>
                    <a:prstGeom prst="rect">
                      <a:avLst/>
                    </a:prstGeom>
                    <a:noFill/>
                    <a:ln>
                      <a:noFill/>
                    </a:ln>
                  </pic:spPr>
                </pic:pic>
              </a:graphicData>
            </a:graphic>
          </wp:inline>
        </w:drawing>
      </w:r>
      <w:r w:rsidRPr="005672CC">
        <w:rPr>
          <w:rFonts w:ascii="Times New Roman" w:hAnsi="Times New Roman"/>
          <w:sz w:val="18"/>
          <w:szCs w:val="18"/>
        </w:rPr>
        <w:t xml:space="preserve"> - затраты по договору на проезд к месту командирования и обратно;</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2"/>
          <w:sz w:val="18"/>
          <w:szCs w:val="18"/>
          <w:lang w:eastAsia="zh-CN"/>
        </w:rPr>
        <w:drawing>
          <wp:inline distT="0" distB="0" distL="0" distR="0" wp14:anchorId="08405492" wp14:editId="26F90808">
            <wp:extent cx="342900" cy="247650"/>
            <wp:effectExtent l="0" t="0" r="0" b="0"/>
            <wp:docPr id="69" name="Рисунок 69" descr="base_23573_90834_6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 descr="base_23573_90834_660"/>
                    <pic:cNvPicPr preferRelativeResize="0">
                      <a:picLocks noChangeArrowheads="1"/>
                    </pic:cNvPicPr>
                  </pic:nvPicPr>
                  <pic:blipFill>
                    <a:blip r:embed="rId124" cstate="print">
                      <a:extLst>
                        <a:ext uri="{28A0092B-C50C-407E-A947-70E740481C1C}">
                          <a14:useLocalDpi xmlns:a14="http://schemas.microsoft.com/office/drawing/2010/main" val="0"/>
                        </a:ext>
                      </a:extLst>
                    </a:blip>
                    <a:srcRect/>
                    <a:stretch>
                      <a:fillRect/>
                    </a:stretch>
                  </pic:blipFill>
                  <pic:spPr bwMode="auto">
                    <a:xfrm>
                      <a:off x="0" y="0"/>
                      <a:ext cx="342900" cy="247650"/>
                    </a:xfrm>
                    <a:prstGeom prst="rect">
                      <a:avLst/>
                    </a:prstGeom>
                    <a:noFill/>
                    <a:ln>
                      <a:noFill/>
                    </a:ln>
                  </pic:spPr>
                </pic:pic>
              </a:graphicData>
            </a:graphic>
          </wp:inline>
        </w:drawing>
      </w:r>
      <w:r w:rsidRPr="005672CC">
        <w:rPr>
          <w:rFonts w:ascii="Times New Roman" w:hAnsi="Times New Roman"/>
          <w:sz w:val="18"/>
          <w:szCs w:val="18"/>
        </w:rPr>
        <w:t xml:space="preserve"> - затраты по договору на найм жилого помещения на период командирования.</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sz w:val="18"/>
          <w:szCs w:val="18"/>
        </w:rPr>
        <w:t xml:space="preserve">21. Затраты по договору на проезд к месту командирования и обратно </w:t>
      </w:r>
      <w:r w:rsidRPr="005672CC">
        <w:rPr>
          <w:rFonts w:ascii="Times New Roman" w:hAnsi="Times New Roman"/>
          <w:noProof/>
          <w:position w:val="-14"/>
          <w:sz w:val="18"/>
          <w:szCs w:val="18"/>
          <w:lang w:eastAsia="zh-CN"/>
        </w:rPr>
        <w:drawing>
          <wp:inline distT="0" distB="0" distL="0" distR="0" wp14:anchorId="3AB5EE14" wp14:editId="707B4091">
            <wp:extent cx="552450" cy="266700"/>
            <wp:effectExtent l="0" t="0" r="0" b="0"/>
            <wp:docPr id="68" name="Рисунок 68" descr="base_23573_90834_6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 descr="base_23573_90834_661"/>
                    <pic:cNvPicPr preferRelativeResize="0">
                      <a:picLocks noChangeArrowheads="1"/>
                    </pic:cNvPicPr>
                  </pic:nvPicPr>
                  <pic:blipFill>
                    <a:blip r:embed="rId125" cstate="print">
                      <a:extLst>
                        <a:ext uri="{28A0092B-C50C-407E-A947-70E740481C1C}">
                          <a14:useLocalDpi xmlns:a14="http://schemas.microsoft.com/office/drawing/2010/main" val="0"/>
                        </a:ext>
                      </a:extLst>
                    </a:blip>
                    <a:srcRect/>
                    <a:stretch>
                      <a:fillRect/>
                    </a:stretch>
                  </pic:blipFill>
                  <pic:spPr bwMode="auto">
                    <a:xfrm>
                      <a:off x="0" y="0"/>
                      <a:ext cx="552450" cy="266700"/>
                    </a:xfrm>
                    <a:prstGeom prst="rect">
                      <a:avLst/>
                    </a:prstGeom>
                    <a:noFill/>
                    <a:ln>
                      <a:noFill/>
                    </a:ln>
                  </pic:spPr>
                </pic:pic>
              </a:graphicData>
            </a:graphic>
          </wp:inline>
        </w:drawing>
      </w:r>
      <w:r w:rsidRPr="005672CC">
        <w:rPr>
          <w:rFonts w:ascii="Times New Roman" w:hAnsi="Times New Roman"/>
          <w:sz w:val="18"/>
          <w:szCs w:val="18"/>
        </w:rPr>
        <w:t xml:space="preserve"> определяются по формуле:</w:t>
      </w:r>
    </w:p>
    <w:p w:rsidR="00B526BC" w:rsidRPr="005672CC" w:rsidRDefault="00B526BC" w:rsidP="00B526BC">
      <w:pPr>
        <w:pStyle w:val="ConsPlusNormal2"/>
        <w:jc w:val="center"/>
        <w:rPr>
          <w:rFonts w:ascii="Times New Roman" w:hAnsi="Times New Roman"/>
          <w:sz w:val="18"/>
          <w:szCs w:val="18"/>
        </w:rPr>
      </w:pPr>
      <w:r w:rsidRPr="005672CC">
        <w:rPr>
          <w:rFonts w:ascii="Times New Roman" w:hAnsi="Times New Roman"/>
          <w:noProof/>
          <w:position w:val="-28"/>
          <w:sz w:val="18"/>
          <w:szCs w:val="18"/>
          <w:lang w:eastAsia="zh-CN"/>
        </w:rPr>
        <w:drawing>
          <wp:inline distT="0" distB="0" distL="0" distR="0" wp14:anchorId="4368E992" wp14:editId="2AD55949">
            <wp:extent cx="2257425" cy="466725"/>
            <wp:effectExtent l="0" t="0" r="9525" b="9525"/>
            <wp:docPr id="67" name="Рисунок 67" descr="base_23573_90834_6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 descr="base_23573_90834_662"/>
                    <pic:cNvPicPr preferRelativeResize="0">
                      <a:picLocks noChangeArrowheads="1"/>
                    </pic:cNvPicPr>
                  </pic:nvPicPr>
                  <pic:blipFill>
                    <a:blip r:embed="rId126" cstate="print">
                      <a:extLst>
                        <a:ext uri="{28A0092B-C50C-407E-A947-70E740481C1C}">
                          <a14:useLocalDpi xmlns:a14="http://schemas.microsoft.com/office/drawing/2010/main" val="0"/>
                        </a:ext>
                      </a:extLst>
                    </a:blip>
                    <a:srcRect/>
                    <a:stretch>
                      <a:fillRect/>
                    </a:stretch>
                  </pic:blipFill>
                  <pic:spPr bwMode="auto">
                    <a:xfrm>
                      <a:off x="0" y="0"/>
                      <a:ext cx="2257425" cy="466725"/>
                    </a:xfrm>
                    <a:prstGeom prst="rect">
                      <a:avLst/>
                    </a:prstGeom>
                    <a:noFill/>
                    <a:ln>
                      <a:noFill/>
                    </a:ln>
                  </pic:spPr>
                </pic:pic>
              </a:graphicData>
            </a:graphic>
          </wp:inline>
        </w:drawing>
      </w:r>
      <w:r w:rsidRPr="005672CC">
        <w:rPr>
          <w:rFonts w:ascii="Times New Roman" w:hAnsi="Times New Roman"/>
          <w:sz w:val="18"/>
          <w:szCs w:val="18"/>
        </w:rPr>
        <w:t>,</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sz w:val="18"/>
          <w:szCs w:val="18"/>
        </w:rPr>
        <w:t>где:</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4"/>
          <w:sz w:val="18"/>
          <w:szCs w:val="18"/>
          <w:lang w:eastAsia="zh-CN"/>
        </w:rPr>
        <w:drawing>
          <wp:inline distT="0" distB="0" distL="0" distR="0" wp14:anchorId="55CF17CA" wp14:editId="04D08B29">
            <wp:extent cx="504825" cy="266700"/>
            <wp:effectExtent l="0" t="0" r="9525" b="0"/>
            <wp:docPr id="66" name="Рисунок 66" descr="base_23573_90834_6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 descr="base_23573_90834_663"/>
                    <pic:cNvPicPr preferRelativeResize="0">
                      <a:picLocks noChangeArrowheads="1"/>
                    </pic:cNvPicPr>
                  </pic:nvPicPr>
                  <pic:blipFill>
                    <a:blip r:embed="rId127" cstate="print">
                      <a:extLst>
                        <a:ext uri="{28A0092B-C50C-407E-A947-70E740481C1C}">
                          <a14:useLocalDpi xmlns:a14="http://schemas.microsoft.com/office/drawing/2010/main" val="0"/>
                        </a:ext>
                      </a:extLst>
                    </a:blip>
                    <a:srcRect/>
                    <a:stretch>
                      <a:fillRect/>
                    </a:stretch>
                  </pic:blipFill>
                  <pic:spPr bwMode="auto">
                    <a:xfrm>
                      <a:off x="0" y="0"/>
                      <a:ext cx="504825" cy="266700"/>
                    </a:xfrm>
                    <a:prstGeom prst="rect">
                      <a:avLst/>
                    </a:prstGeom>
                    <a:noFill/>
                    <a:ln>
                      <a:noFill/>
                    </a:ln>
                  </pic:spPr>
                </pic:pic>
              </a:graphicData>
            </a:graphic>
          </wp:inline>
        </w:drawing>
      </w:r>
      <w:r w:rsidRPr="005672CC">
        <w:rPr>
          <w:rFonts w:ascii="Times New Roman" w:hAnsi="Times New Roman"/>
          <w:sz w:val="18"/>
          <w:szCs w:val="18"/>
        </w:rPr>
        <w:t xml:space="preserve"> - количество командированных работников по i-му направлению командирования с учетом показателей утвержденных планов служебных командировок;</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4"/>
          <w:sz w:val="18"/>
          <w:szCs w:val="18"/>
          <w:lang w:eastAsia="zh-CN"/>
        </w:rPr>
        <w:drawing>
          <wp:inline distT="0" distB="0" distL="0" distR="0" wp14:anchorId="4F775127" wp14:editId="2F7113EB">
            <wp:extent cx="485775" cy="266700"/>
            <wp:effectExtent l="0" t="0" r="9525" b="0"/>
            <wp:docPr id="65" name="Рисунок 65" descr="base_23573_90834_6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 descr="base_23573_90834_664"/>
                    <pic:cNvPicPr preferRelativeResize="0">
                      <a:picLocks noChangeArrowheads="1"/>
                    </pic:cNvPicPr>
                  </pic:nvPicPr>
                  <pic:blipFill>
                    <a:blip r:embed="rId128" cstate="print">
                      <a:extLst>
                        <a:ext uri="{28A0092B-C50C-407E-A947-70E740481C1C}">
                          <a14:useLocalDpi xmlns:a14="http://schemas.microsoft.com/office/drawing/2010/main" val="0"/>
                        </a:ext>
                      </a:extLst>
                    </a:blip>
                    <a:srcRect/>
                    <a:stretch>
                      <a:fillRect/>
                    </a:stretch>
                  </pic:blipFill>
                  <pic:spPr bwMode="auto">
                    <a:xfrm>
                      <a:off x="0" y="0"/>
                      <a:ext cx="485775" cy="266700"/>
                    </a:xfrm>
                    <a:prstGeom prst="rect">
                      <a:avLst/>
                    </a:prstGeom>
                    <a:noFill/>
                    <a:ln>
                      <a:noFill/>
                    </a:ln>
                  </pic:spPr>
                </pic:pic>
              </a:graphicData>
            </a:graphic>
          </wp:inline>
        </w:drawing>
      </w:r>
      <w:r w:rsidRPr="005672CC">
        <w:rPr>
          <w:rFonts w:ascii="Times New Roman" w:hAnsi="Times New Roman"/>
          <w:sz w:val="18"/>
          <w:szCs w:val="18"/>
        </w:rPr>
        <w:t xml:space="preserve"> - цена проезда по i-му направлению командирования с учетом требований Порядка и размеров возмещения расходов, связанных со служебными командировками работников администрации Мошковского сельсовета Бековского района Пензенской области», утвержденных постановлением администрации Мошковского сельсовета Бековского района Пензенской  области (с последующими изменениями).</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sz w:val="18"/>
          <w:szCs w:val="18"/>
        </w:rPr>
        <w:t xml:space="preserve">22. Затраты по договору на найм жилого помещения на период командирования </w:t>
      </w:r>
      <w:r w:rsidRPr="005672CC">
        <w:rPr>
          <w:rFonts w:ascii="Times New Roman" w:hAnsi="Times New Roman"/>
          <w:noProof/>
          <w:position w:val="-12"/>
          <w:sz w:val="18"/>
          <w:szCs w:val="18"/>
          <w:lang w:eastAsia="zh-CN"/>
        </w:rPr>
        <w:drawing>
          <wp:inline distT="0" distB="0" distL="0" distR="0" wp14:anchorId="2015F48A" wp14:editId="055327A1">
            <wp:extent cx="466725" cy="247650"/>
            <wp:effectExtent l="0" t="0" r="9525" b="0"/>
            <wp:docPr id="64" name="Рисунок 64" descr="base_23573_90834_6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 descr="base_23573_90834_665"/>
                    <pic:cNvPicPr preferRelativeResize="0">
                      <a:picLocks noChangeArrowheads="1"/>
                    </pic:cNvPicPr>
                  </pic:nvPicPr>
                  <pic:blipFill>
                    <a:blip r:embed="rId129" cstate="print">
                      <a:extLst>
                        <a:ext uri="{28A0092B-C50C-407E-A947-70E740481C1C}">
                          <a14:useLocalDpi xmlns:a14="http://schemas.microsoft.com/office/drawing/2010/main" val="0"/>
                        </a:ext>
                      </a:extLst>
                    </a:blip>
                    <a:srcRect/>
                    <a:stretch>
                      <a:fillRect/>
                    </a:stretch>
                  </pic:blipFill>
                  <pic:spPr bwMode="auto">
                    <a:xfrm>
                      <a:off x="0" y="0"/>
                      <a:ext cx="466725" cy="247650"/>
                    </a:xfrm>
                    <a:prstGeom prst="rect">
                      <a:avLst/>
                    </a:prstGeom>
                    <a:noFill/>
                    <a:ln>
                      <a:noFill/>
                    </a:ln>
                  </pic:spPr>
                </pic:pic>
              </a:graphicData>
            </a:graphic>
          </wp:inline>
        </w:drawing>
      </w:r>
      <w:r w:rsidRPr="005672CC">
        <w:rPr>
          <w:rFonts w:ascii="Times New Roman" w:hAnsi="Times New Roman"/>
          <w:sz w:val="18"/>
          <w:szCs w:val="18"/>
        </w:rPr>
        <w:t xml:space="preserve"> определяются по формуле:</w:t>
      </w:r>
    </w:p>
    <w:p w:rsidR="00B526BC" w:rsidRPr="005672CC" w:rsidRDefault="00B526BC" w:rsidP="00B526BC">
      <w:pPr>
        <w:pStyle w:val="ConsPlusNormal2"/>
        <w:jc w:val="center"/>
        <w:rPr>
          <w:rFonts w:ascii="Times New Roman" w:hAnsi="Times New Roman"/>
          <w:sz w:val="18"/>
          <w:szCs w:val="18"/>
        </w:rPr>
      </w:pPr>
      <w:r w:rsidRPr="005672CC">
        <w:rPr>
          <w:rFonts w:ascii="Times New Roman" w:hAnsi="Times New Roman"/>
          <w:noProof/>
          <w:position w:val="-28"/>
          <w:sz w:val="18"/>
          <w:szCs w:val="18"/>
          <w:lang w:eastAsia="zh-CN"/>
        </w:rPr>
        <w:drawing>
          <wp:inline distT="0" distB="0" distL="0" distR="0" wp14:anchorId="622408A1" wp14:editId="1B6BEAB9">
            <wp:extent cx="2333625" cy="466725"/>
            <wp:effectExtent l="0" t="0" r="9525" b="9525"/>
            <wp:docPr id="63" name="Рисунок 63" descr="base_23573_90834_6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 descr="base_23573_90834_666"/>
                    <pic:cNvPicPr preferRelativeResize="0">
                      <a:picLocks noChangeArrowheads="1"/>
                    </pic:cNvPicPr>
                  </pic:nvPicPr>
                  <pic:blipFill>
                    <a:blip r:embed="rId130" cstate="print">
                      <a:extLst>
                        <a:ext uri="{28A0092B-C50C-407E-A947-70E740481C1C}">
                          <a14:useLocalDpi xmlns:a14="http://schemas.microsoft.com/office/drawing/2010/main" val="0"/>
                        </a:ext>
                      </a:extLst>
                    </a:blip>
                    <a:srcRect/>
                    <a:stretch>
                      <a:fillRect/>
                    </a:stretch>
                  </pic:blipFill>
                  <pic:spPr bwMode="auto">
                    <a:xfrm>
                      <a:off x="0" y="0"/>
                      <a:ext cx="2333625" cy="466725"/>
                    </a:xfrm>
                    <a:prstGeom prst="rect">
                      <a:avLst/>
                    </a:prstGeom>
                    <a:noFill/>
                    <a:ln>
                      <a:noFill/>
                    </a:ln>
                  </pic:spPr>
                </pic:pic>
              </a:graphicData>
            </a:graphic>
          </wp:inline>
        </w:drawing>
      </w:r>
      <w:r w:rsidRPr="005672CC">
        <w:rPr>
          <w:rFonts w:ascii="Times New Roman" w:hAnsi="Times New Roman"/>
          <w:sz w:val="18"/>
          <w:szCs w:val="18"/>
        </w:rPr>
        <w:t>,</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sz w:val="18"/>
          <w:szCs w:val="18"/>
        </w:rPr>
        <w:t>где:</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2"/>
          <w:sz w:val="18"/>
          <w:szCs w:val="18"/>
          <w:lang w:eastAsia="zh-CN"/>
        </w:rPr>
        <w:drawing>
          <wp:inline distT="0" distB="0" distL="0" distR="0" wp14:anchorId="161873B5" wp14:editId="431B9895">
            <wp:extent cx="428625" cy="247650"/>
            <wp:effectExtent l="0" t="0" r="9525" b="0"/>
            <wp:docPr id="62" name="Рисунок 62" descr="base_23573_90834_6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 descr="base_23573_90834_667"/>
                    <pic:cNvPicPr preferRelativeResize="0">
                      <a:picLocks noChangeArrowheads="1"/>
                    </pic:cNvPicPr>
                  </pic:nvPicPr>
                  <pic:blipFill>
                    <a:blip r:embed="rId131" cstate="print">
                      <a:extLst>
                        <a:ext uri="{28A0092B-C50C-407E-A947-70E740481C1C}">
                          <a14:useLocalDpi xmlns:a14="http://schemas.microsoft.com/office/drawing/2010/main" val="0"/>
                        </a:ext>
                      </a:extLst>
                    </a:blip>
                    <a:srcRect/>
                    <a:stretch>
                      <a:fillRect/>
                    </a:stretch>
                  </pic:blipFill>
                  <pic:spPr bwMode="auto">
                    <a:xfrm>
                      <a:off x="0" y="0"/>
                      <a:ext cx="428625" cy="247650"/>
                    </a:xfrm>
                    <a:prstGeom prst="rect">
                      <a:avLst/>
                    </a:prstGeom>
                    <a:noFill/>
                    <a:ln>
                      <a:noFill/>
                    </a:ln>
                  </pic:spPr>
                </pic:pic>
              </a:graphicData>
            </a:graphic>
          </wp:inline>
        </w:drawing>
      </w:r>
      <w:r w:rsidRPr="005672CC">
        <w:rPr>
          <w:rFonts w:ascii="Times New Roman" w:hAnsi="Times New Roman"/>
          <w:sz w:val="18"/>
          <w:szCs w:val="18"/>
        </w:rPr>
        <w:t xml:space="preserve"> - количество командированных работников по i-му направлению командирования с учетом показателей утвержденных планов служебных командировок;</w:t>
      </w:r>
    </w:p>
    <w:p w:rsidR="00B526BC" w:rsidRPr="005672CC" w:rsidRDefault="00B526BC" w:rsidP="00B526BC">
      <w:pPr>
        <w:pStyle w:val="ConsPlusNormal2"/>
        <w:jc w:val="both"/>
        <w:rPr>
          <w:rFonts w:ascii="Times New Roman" w:hAnsi="Times New Roman"/>
          <w:b/>
          <w:color w:val="FF0000"/>
          <w:sz w:val="18"/>
          <w:szCs w:val="18"/>
        </w:rPr>
      </w:pPr>
      <w:r w:rsidRPr="005672CC">
        <w:rPr>
          <w:rFonts w:ascii="Times New Roman" w:hAnsi="Times New Roman"/>
          <w:noProof/>
          <w:position w:val="-12"/>
          <w:sz w:val="18"/>
          <w:szCs w:val="18"/>
          <w:lang w:eastAsia="zh-CN"/>
        </w:rPr>
        <w:drawing>
          <wp:inline distT="0" distB="0" distL="0" distR="0" wp14:anchorId="14B95DF4" wp14:editId="26561A9B">
            <wp:extent cx="428625" cy="247650"/>
            <wp:effectExtent l="0" t="0" r="9525" b="0"/>
            <wp:docPr id="61" name="Рисунок 61" descr="base_23573_90834_6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 descr="base_23573_90834_668"/>
                    <pic:cNvPicPr preferRelativeResize="0">
                      <a:picLocks noChangeArrowheads="1"/>
                    </pic:cNvPicPr>
                  </pic:nvPicPr>
                  <pic:blipFill>
                    <a:blip r:embed="rId132" cstate="print">
                      <a:extLst>
                        <a:ext uri="{28A0092B-C50C-407E-A947-70E740481C1C}">
                          <a14:useLocalDpi xmlns:a14="http://schemas.microsoft.com/office/drawing/2010/main" val="0"/>
                        </a:ext>
                      </a:extLst>
                    </a:blip>
                    <a:srcRect/>
                    <a:stretch>
                      <a:fillRect/>
                    </a:stretch>
                  </pic:blipFill>
                  <pic:spPr bwMode="auto">
                    <a:xfrm>
                      <a:off x="0" y="0"/>
                      <a:ext cx="428625" cy="247650"/>
                    </a:xfrm>
                    <a:prstGeom prst="rect">
                      <a:avLst/>
                    </a:prstGeom>
                    <a:noFill/>
                    <a:ln>
                      <a:noFill/>
                    </a:ln>
                  </pic:spPr>
                </pic:pic>
              </a:graphicData>
            </a:graphic>
          </wp:inline>
        </w:drawing>
      </w:r>
      <w:r w:rsidRPr="005672CC">
        <w:rPr>
          <w:rFonts w:ascii="Times New Roman" w:hAnsi="Times New Roman"/>
          <w:sz w:val="18"/>
          <w:szCs w:val="18"/>
        </w:rPr>
        <w:t xml:space="preserve"> - цена найма жилого помещения в сутки по i-му направлению командирования с учетом требований Порядка и размеров возмещения расходов, связанных со служебными командировками работников администрации Мошковского сельсовета Бековского района Пензенской области», утвержденных постановлением администрации Мошковского Бековского района Пензенской  области (с последующими изменениями);</w:t>
      </w:r>
    </w:p>
    <w:p w:rsidR="00B526BC" w:rsidRPr="005672CC" w:rsidRDefault="00B526BC" w:rsidP="00B526BC">
      <w:pPr>
        <w:pStyle w:val="ConsPlusNormal2"/>
        <w:widowControl w:val="0"/>
        <w:numPr>
          <w:ilvl w:val="0"/>
          <w:numId w:val="19"/>
        </w:numPr>
        <w:ind w:left="0" w:firstLine="0"/>
        <w:jc w:val="both"/>
        <w:rPr>
          <w:rFonts w:ascii="Times New Roman" w:hAnsi="Times New Roman"/>
          <w:sz w:val="18"/>
          <w:szCs w:val="18"/>
        </w:rPr>
      </w:pPr>
      <w:r w:rsidRPr="005672CC">
        <w:rPr>
          <w:rFonts w:ascii="Times New Roman" w:hAnsi="Times New Roman"/>
          <w:sz w:val="18"/>
          <w:szCs w:val="18"/>
        </w:rPr>
        <w:t>- количество суток нахождения в командировке по i-му направлению командирования.</w:t>
      </w:r>
    </w:p>
    <w:p w:rsidR="00B526BC" w:rsidRPr="005672CC" w:rsidRDefault="00B526BC" w:rsidP="00B526BC">
      <w:pPr>
        <w:pStyle w:val="ConsPlusNormal2"/>
        <w:jc w:val="both"/>
        <w:rPr>
          <w:rFonts w:ascii="Times New Roman" w:hAnsi="Times New Roman"/>
          <w:sz w:val="18"/>
          <w:szCs w:val="18"/>
        </w:rPr>
      </w:pPr>
    </w:p>
    <w:p w:rsidR="00B526BC" w:rsidRPr="005672CC" w:rsidRDefault="00B526BC" w:rsidP="00B526BC">
      <w:pPr>
        <w:pStyle w:val="ConsPlusNormal2"/>
        <w:jc w:val="center"/>
        <w:rPr>
          <w:rFonts w:ascii="Times New Roman" w:hAnsi="Times New Roman"/>
          <w:b/>
          <w:sz w:val="18"/>
          <w:szCs w:val="18"/>
        </w:rPr>
      </w:pPr>
      <w:r w:rsidRPr="005672CC">
        <w:rPr>
          <w:rFonts w:ascii="Times New Roman" w:hAnsi="Times New Roman"/>
          <w:b/>
          <w:sz w:val="18"/>
          <w:szCs w:val="18"/>
        </w:rPr>
        <w:t>Затраты на коммунальные услуги</w:t>
      </w:r>
    </w:p>
    <w:p w:rsidR="00B526BC" w:rsidRPr="005672CC" w:rsidRDefault="00B526BC" w:rsidP="00B526BC">
      <w:pPr>
        <w:pStyle w:val="ConsPlusNormal2"/>
        <w:jc w:val="both"/>
        <w:rPr>
          <w:rFonts w:ascii="Times New Roman" w:hAnsi="Times New Roman"/>
          <w:sz w:val="18"/>
          <w:szCs w:val="18"/>
        </w:rPr>
      </w:pPr>
    </w:p>
    <w:p w:rsidR="00B526BC" w:rsidRPr="005672CC" w:rsidRDefault="00B526BC" w:rsidP="00B526BC">
      <w:pPr>
        <w:autoSpaceDE w:val="0"/>
        <w:autoSpaceDN w:val="0"/>
        <w:adjustRightInd w:val="0"/>
        <w:jc w:val="both"/>
        <w:rPr>
          <w:sz w:val="18"/>
          <w:szCs w:val="18"/>
        </w:rPr>
      </w:pPr>
      <w:r w:rsidRPr="005672CC">
        <w:rPr>
          <w:sz w:val="18"/>
          <w:szCs w:val="18"/>
        </w:rPr>
        <w:t>23. Затраты на коммунальные услуги (З</w:t>
      </w:r>
      <w:r w:rsidRPr="005672CC">
        <w:rPr>
          <w:sz w:val="18"/>
          <w:szCs w:val="18"/>
          <w:vertAlign w:val="subscript"/>
        </w:rPr>
        <w:t>ком</w:t>
      </w:r>
      <w:r w:rsidRPr="005672CC">
        <w:rPr>
          <w:sz w:val="18"/>
          <w:szCs w:val="18"/>
        </w:rPr>
        <w:t>) определяются по формуле:</w:t>
      </w:r>
    </w:p>
    <w:p w:rsidR="00B526BC" w:rsidRPr="005672CC" w:rsidRDefault="00B526BC" w:rsidP="00B526BC">
      <w:pPr>
        <w:autoSpaceDE w:val="0"/>
        <w:autoSpaceDN w:val="0"/>
        <w:adjustRightInd w:val="0"/>
        <w:jc w:val="center"/>
        <w:rPr>
          <w:sz w:val="18"/>
          <w:szCs w:val="18"/>
        </w:rPr>
      </w:pPr>
      <w:r w:rsidRPr="005672CC">
        <w:rPr>
          <w:sz w:val="18"/>
          <w:szCs w:val="18"/>
        </w:rPr>
        <w:t>З</w:t>
      </w:r>
      <w:r w:rsidRPr="005672CC">
        <w:rPr>
          <w:sz w:val="18"/>
          <w:szCs w:val="18"/>
          <w:vertAlign w:val="subscript"/>
        </w:rPr>
        <w:t>ком</w:t>
      </w:r>
      <w:r w:rsidRPr="005672CC">
        <w:rPr>
          <w:sz w:val="18"/>
          <w:szCs w:val="18"/>
        </w:rPr>
        <w:t xml:space="preserve"> = З</w:t>
      </w:r>
      <w:r w:rsidRPr="005672CC">
        <w:rPr>
          <w:sz w:val="18"/>
          <w:szCs w:val="18"/>
          <w:vertAlign w:val="subscript"/>
        </w:rPr>
        <w:t>гс</w:t>
      </w:r>
      <w:r w:rsidRPr="005672CC">
        <w:rPr>
          <w:sz w:val="18"/>
          <w:szCs w:val="18"/>
        </w:rPr>
        <w:t xml:space="preserve"> + З</w:t>
      </w:r>
      <w:r w:rsidRPr="005672CC">
        <w:rPr>
          <w:sz w:val="18"/>
          <w:szCs w:val="18"/>
          <w:vertAlign w:val="subscript"/>
        </w:rPr>
        <w:t>эс</w:t>
      </w:r>
      <w:r w:rsidRPr="005672CC">
        <w:rPr>
          <w:sz w:val="18"/>
          <w:szCs w:val="18"/>
        </w:rPr>
        <w:t xml:space="preserve"> + З</w:t>
      </w:r>
      <w:r w:rsidRPr="005672CC">
        <w:rPr>
          <w:sz w:val="18"/>
          <w:szCs w:val="18"/>
          <w:vertAlign w:val="subscript"/>
        </w:rPr>
        <w:t>тс</w:t>
      </w:r>
      <w:r w:rsidRPr="005672CC">
        <w:rPr>
          <w:sz w:val="18"/>
          <w:szCs w:val="18"/>
        </w:rPr>
        <w:t xml:space="preserve"> + З</w:t>
      </w:r>
      <w:r w:rsidRPr="005672CC">
        <w:rPr>
          <w:sz w:val="18"/>
          <w:szCs w:val="18"/>
          <w:vertAlign w:val="subscript"/>
        </w:rPr>
        <w:t>гв</w:t>
      </w:r>
      <w:r w:rsidRPr="005672CC">
        <w:rPr>
          <w:sz w:val="18"/>
          <w:szCs w:val="18"/>
        </w:rPr>
        <w:t xml:space="preserve"> + З</w:t>
      </w:r>
      <w:r w:rsidRPr="005672CC">
        <w:rPr>
          <w:sz w:val="18"/>
          <w:szCs w:val="18"/>
          <w:vertAlign w:val="subscript"/>
        </w:rPr>
        <w:t>хв</w:t>
      </w:r>
      <w:r w:rsidRPr="005672CC">
        <w:rPr>
          <w:sz w:val="18"/>
          <w:szCs w:val="18"/>
        </w:rPr>
        <w:t xml:space="preserve"> + З</w:t>
      </w:r>
      <w:r w:rsidRPr="005672CC">
        <w:rPr>
          <w:sz w:val="18"/>
          <w:szCs w:val="18"/>
          <w:vertAlign w:val="subscript"/>
        </w:rPr>
        <w:t xml:space="preserve">тко </w:t>
      </w:r>
      <w:r w:rsidRPr="005672CC">
        <w:rPr>
          <w:sz w:val="18"/>
          <w:szCs w:val="18"/>
        </w:rPr>
        <w:t>+ З</w:t>
      </w:r>
      <w:r w:rsidRPr="005672CC">
        <w:rPr>
          <w:sz w:val="18"/>
          <w:szCs w:val="18"/>
          <w:vertAlign w:val="subscript"/>
        </w:rPr>
        <w:t>внск</w:t>
      </w:r>
      <w:r w:rsidRPr="005672CC">
        <w:rPr>
          <w:sz w:val="18"/>
          <w:szCs w:val="18"/>
        </w:rPr>
        <w:t>,</w:t>
      </w:r>
    </w:p>
    <w:p w:rsidR="00B526BC" w:rsidRPr="005672CC" w:rsidRDefault="00B526BC" w:rsidP="00B526BC">
      <w:pPr>
        <w:autoSpaceDE w:val="0"/>
        <w:autoSpaceDN w:val="0"/>
        <w:adjustRightInd w:val="0"/>
        <w:jc w:val="both"/>
        <w:rPr>
          <w:sz w:val="18"/>
          <w:szCs w:val="18"/>
        </w:rPr>
      </w:pPr>
      <w:r w:rsidRPr="005672CC">
        <w:rPr>
          <w:sz w:val="18"/>
          <w:szCs w:val="18"/>
        </w:rPr>
        <w:t>где:</w:t>
      </w:r>
    </w:p>
    <w:p w:rsidR="00B526BC" w:rsidRPr="005672CC" w:rsidRDefault="00B526BC" w:rsidP="00B526BC">
      <w:pPr>
        <w:autoSpaceDE w:val="0"/>
        <w:autoSpaceDN w:val="0"/>
        <w:adjustRightInd w:val="0"/>
        <w:jc w:val="both"/>
        <w:rPr>
          <w:sz w:val="18"/>
          <w:szCs w:val="18"/>
        </w:rPr>
      </w:pPr>
      <w:r w:rsidRPr="005672CC">
        <w:rPr>
          <w:sz w:val="18"/>
          <w:szCs w:val="18"/>
        </w:rPr>
        <w:t>З</w:t>
      </w:r>
      <w:r w:rsidRPr="005672CC">
        <w:rPr>
          <w:sz w:val="18"/>
          <w:szCs w:val="18"/>
          <w:vertAlign w:val="subscript"/>
        </w:rPr>
        <w:t>гс</w:t>
      </w:r>
      <w:r w:rsidRPr="005672CC">
        <w:rPr>
          <w:sz w:val="18"/>
          <w:szCs w:val="18"/>
        </w:rPr>
        <w:t xml:space="preserve"> – затраты на газоснабжение и иные виды топлива;</w:t>
      </w:r>
    </w:p>
    <w:p w:rsidR="00B526BC" w:rsidRPr="005672CC" w:rsidRDefault="00B526BC" w:rsidP="00B526BC">
      <w:pPr>
        <w:autoSpaceDE w:val="0"/>
        <w:autoSpaceDN w:val="0"/>
        <w:adjustRightInd w:val="0"/>
        <w:jc w:val="both"/>
        <w:rPr>
          <w:sz w:val="18"/>
          <w:szCs w:val="18"/>
        </w:rPr>
      </w:pPr>
      <w:r w:rsidRPr="005672CC">
        <w:rPr>
          <w:sz w:val="18"/>
          <w:szCs w:val="18"/>
        </w:rPr>
        <w:t>З</w:t>
      </w:r>
      <w:r w:rsidRPr="005672CC">
        <w:rPr>
          <w:sz w:val="18"/>
          <w:szCs w:val="18"/>
          <w:vertAlign w:val="subscript"/>
        </w:rPr>
        <w:t>эс</w:t>
      </w:r>
      <w:r w:rsidRPr="005672CC">
        <w:rPr>
          <w:sz w:val="18"/>
          <w:szCs w:val="18"/>
        </w:rPr>
        <w:t xml:space="preserve"> – затраты на электроснабжение;</w:t>
      </w:r>
    </w:p>
    <w:p w:rsidR="00B526BC" w:rsidRPr="005672CC" w:rsidRDefault="00B526BC" w:rsidP="00B526BC">
      <w:pPr>
        <w:autoSpaceDE w:val="0"/>
        <w:autoSpaceDN w:val="0"/>
        <w:adjustRightInd w:val="0"/>
        <w:jc w:val="both"/>
        <w:rPr>
          <w:sz w:val="18"/>
          <w:szCs w:val="18"/>
        </w:rPr>
      </w:pPr>
      <w:r w:rsidRPr="005672CC">
        <w:rPr>
          <w:sz w:val="18"/>
          <w:szCs w:val="18"/>
        </w:rPr>
        <w:t>З</w:t>
      </w:r>
      <w:r w:rsidRPr="005672CC">
        <w:rPr>
          <w:sz w:val="18"/>
          <w:szCs w:val="18"/>
          <w:vertAlign w:val="subscript"/>
        </w:rPr>
        <w:t>тс</w:t>
      </w:r>
      <w:r w:rsidRPr="005672CC">
        <w:rPr>
          <w:sz w:val="18"/>
          <w:szCs w:val="18"/>
        </w:rPr>
        <w:t xml:space="preserve"> – затраты на теплоснабжение;</w:t>
      </w:r>
    </w:p>
    <w:p w:rsidR="00B526BC" w:rsidRPr="005672CC" w:rsidRDefault="00B526BC" w:rsidP="00B526BC">
      <w:pPr>
        <w:autoSpaceDE w:val="0"/>
        <w:autoSpaceDN w:val="0"/>
        <w:adjustRightInd w:val="0"/>
        <w:jc w:val="both"/>
        <w:rPr>
          <w:sz w:val="18"/>
          <w:szCs w:val="18"/>
        </w:rPr>
      </w:pPr>
      <w:r w:rsidRPr="005672CC">
        <w:rPr>
          <w:sz w:val="18"/>
          <w:szCs w:val="18"/>
        </w:rPr>
        <w:t>З</w:t>
      </w:r>
      <w:r w:rsidRPr="005672CC">
        <w:rPr>
          <w:sz w:val="18"/>
          <w:szCs w:val="18"/>
          <w:vertAlign w:val="subscript"/>
        </w:rPr>
        <w:t>гв</w:t>
      </w:r>
      <w:r w:rsidRPr="005672CC">
        <w:rPr>
          <w:sz w:val="18"/>
          <w:szCs w:val="18"/>
        </w:rPr>
        <w:t xml:space="preserve"> – затраты на горячее водоснабжение;</w:t>
      </w:r>
    </w:p>
    <w:p w:rsidR="00B526BC" w:rsidRPr="005672CC" w:rsidRDefault="00B526BC" w:rsidP="00B526BC">
      <w:pPr>
        <w:autoSpaceDE w:val="0"/>
        <w:autoSpaceDN w:val="0"/>
        <w:adjustRightInd w:val="0"/>
        <w:jc w:val="both"/>
        <w:rPr>
          <w:sz w:val="18"/>
          <w:szCs w:val="18"/>
        </w:rPr>
      </w:pPr>
      <w:r w:rsidRPr="005672CC">
        <w:rPr>
          <w:sz w:val="18"/>
          <w:szCs w:val="18"/>
        </w:rPr>
        <w:t>З</w:t>
      </w:r>
      <w:r w:rsidRPr="005672CC">
        <w:rPr>
          <w:sz w:val="18"/>
          <w:szCs w:val="18"/>
          <w:vertAlign w:val="subscript"/>
        </w:rPr>
        <w:t>хв</w:t>
      </w:r>
      <w:r w:rsidRPr="005672CC">
        <w:rPr>
          <w:sz w:val="18"/>
          <w:szCs w:val="18"/>
        </w:rPr>
        <w:t xml:space="preserve"> – затраты на холодное водоснабжение и водоотведение;</w:t>
      </w:r>
    </w:p>
    <w:p w:rsidR="00B526BC" w:rsidRPr="005672CC" w:rsidRDefault="00B526BC" w:rsidP="00B526BC">
      <w:pPr>
        <w:autoSpaceDE w:val="0"/>
        <w:autoSpaceDN w:val="0"/>
        <w:adjustRightInd w:val="0"/>
        <w:jc w:val="both"/>
        <w:rPr>
          <w:sz w:val="18"/>
          <w:szCs w:val="18"/>
        </w:rPr>
      </w:pPr>
      <w:r w:rsidRPr="005672CC">
        <w:rPr>
          <w:sz w:val="18"/>
          <w:szCs w:val="18"/>
        </w:rPr>
        <w:t>З</w:t>
      </w:r>
      <w:r w:rsidRPr="005672CC">
        <w:rPr>
          <w:sz w:val="18"/>
          <w:szCs w:val="18"/>
          <w:vertAlign w:val="subscript"/>
        </w:rPr>
        <w:t xml:space="preserve">тко </w:t>
      </w:r>
      <w:r w:rsidRPr="005672CC">
        <w:rPr>
          <w:sz w:val="18"/>
          <w:szCs w:val="18"/>
        </w:rPr>
        <w:t>– затраты на вывоз твердых коммунальных отходов;</w:t>
      </w:r>
    </w:p>
    <w:p w:rsidR="00B526BC" w:rsidRPr="005672CC" w:rsidRDefault="00B526BC" w:rsidP="00B526BC">
      <w:pPr>
        <w:autoSpaceDE w:val="0"/>
        <w:autoSpaceDN w:val="0"/>
        <w:adjustRightInd w:val="0"/>
        <w:jc w:val="both"/>
        <w:rPr>
          <w:sz w:val="18"/>
          <w:szCs w:val="18"/>
        </w:rPr>
      </w:pPr>
      <w:r w:rsidRPr="005672CC">
        <w:rPr>
          <w:sz w:val="18"/>
          <w:szCs w:val="18"/>
        </w:rPr>
        <w:t>З</w:t>
      </w:r>
      <w:r w:rsidRPr="005672CC">
        <w:rPr>
          <w:sz w:val="18"/>
          <w:szCs w:val="18"/>
          <w:vertAlign w:val="subscript"/>
        </w:rPr>
        <w:t>внск</w:t>
      </w:r>
      <w:r w:rsidRPr="005672CC">
        <w:rPr>
          <w:sz w:val="18"/>
          <w:szCs w:val="18"/>
        </w:rPr>
        <w:t xml:space="preserve"> – затраты на оплату услуг лиц, привлекаемых на основании гражданско-правовых договоров (далее – внештатный сотрудник).</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sz w:val="18"/>
          <w:szCs w:val="18"/>
        </w:rPr>
        <w:t xml:space="preserve">24. Затраты на газоснабжение и иные виды топлива </w:t>
      </w:r>
      <w:r w:rsidRPr="005672CC">
        <w:rPr>
          <w:rFonts w:ascii="Times New Roman" w:hAnsi="Times New Roman"/>
          <w:noProof/>
          <w:position w:val="-12"/>
          <w:sz w:val="18"/>
          <w:szCs w:val="18"/>
          <w:lang w:eastAsia="zh-CN"/>
        </w:rPr>
        <w:drawing>
          <wp:inline distT="0" distB="0" distL="0" distR="0" wp14:anchorId="5047724A" wp14:editId="5FF873BF">
            <wp:extent cx="342900" cy="247650"/>
            <wp:effectExtent l="0" t="0" r="0" b="0"/>
            <wp:docPr id="60" name="Рисунок 60" descr="base_23573_90834_6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 descr="base_23573_90834_678"/>
                    <pic:cNvPicPr preferRelativeResize="0">
                      <a:picLocks noChangeArrowheads="1"/>
                    </pic:cNvPicPr>
                  </pic:nvPicPr>
                  <pic:blipFill>
                    <a:blip r:embed="rId133" cstate="print">
                      <a:extLst>
                        <a:ext uri="{28A0092B-C50C-407E-A947-70E740481C1C}">
                          <a14:useLocalDpi xmlns:a14="http://schemas.microsoft.com/office/drawing/2010/main" val="0"/>
                        </a:ext>
                      </a:extLst>
                    </a:blip>
                    <a:srcRect/>
                    <a:stretch>
                      <a:fillRect/>
                    </a:stretch>
                  </pic:blipFill>
                  <pic:spPr bwMode="auto">
                    <a:xfrm>
                      <a:off x="0" y="0"/>
                      <a:ext cx="342900" cy="247650"/>
                    </a:xfrm>
                    <a:prstGeom prst="rect">
                      <a:avLst/>
                    </a:prstGeom>
                    <a:noFill/>
                    <a:ln>
                      <a:noFill/>
                    </a:ln>
                  </pic:spPr>
                </pic:pic>
              </a:graphicData>
            </a:graphic>
          </wp:inline>
        </w:drawing>
      </w:r>
      <w:r w:rsidRPr="005672CC">
        <w:rPr>
          <w:rFonts w:ascii="Times New Roman" w:hAnsi="Times New Roman"/>
          <w:sz w:val="18"/>
          <w:szCs w:val="18"/>
        </w:rPr>
        <w:t xml:space="preserve">, предусмотренные </w:t>
      </w:r>
      <w:r w:rsidRPr="005672CC">
        <w:rPr>
          <w:rFonts w:ascii="Times New Roman" w:hAnsi="Times New Roman"/>
          <w:b/>
          <w:sz w:val="18"/>
          <w:szCs w:val="18"/>
        </w:rPr>
        <w:t>приложением № 13</w:t>
      </w:r>
      <w:r w:rsidRPr="005672CC">
        <w:rPr>
          <w:rFonts w:ascii="Times New Roman" w:hAnsi="Times New Roman"/>
          <w:sz w:val="18"/>
          <w:szCs w:val="18"/>
        </w:rPr>
        <w:t>, определяются по формуле:</w:t>
      </w:r>
    </w:p>
    <w:p w:rsidR="00B526BC" w:rsidRPr="005672CC" w:rsidRDefault="00B526BC" w:rsidP="00B526BC">
      <w:pPr>
        <w:pStyle w:val="ConsPlusNormal2"/>
        <w:jc w:val="center"/>
        <w:rPr>
          <w:rFonts w:ascii="Times New Roman" w:hAnsi="Times New Roman"/>
          <w:sz w:val="18"/>
          <w:szCs w:val="18"/>
        </w:rPr>
      </w:pPr>
      <w:r w:rsidRPr="005672CC">
        <w:rPr>
          <w:rFonts w:ascii="Times New Roman" w:hAnsi="Times New Roman"/>
          <w:noProof/>
          <w:position w:val="-28"/>
          <w:sz w:val="18"/>
          <w:szCs w:val="18"/>
          <w:lang w:eastAsia="zh-CN"/>
        </w:rPr>
        <w:drawing>
          <wp:inline distT="0" distB="0" distL="0" distR="0" wp14:anchorId="597D51AF" wp14:editId="37B3849C">
            <wp:extent cx="1762125" cy="466725"/>
            <wp:effectExtent l="0" t="0" r="9525" b="9525"/>
            <wp:docPr id="59" name="Рисунок 59" descr="base_23573_90834_6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 descr="base_23573_90834_679"/>
                    <pic:cNvPicPr preferRelativeResize="0">
                      <a:picLocks noChangeArrowheads="1"/>
                    </pic:cNvPicPr>
                  </pic:nvPicPr>
                  <pic:blipFill>
                    <a:blip r:embed="rId134" cstate="print">
                      <a:extLst>
                        <a:ext uri="{28A0092B-C50C-407E-A947-70E740481C1C}">
                          <a14:useLocalDpi xmlns:a14="http://schemas.microsoft.com/office/drawing/2010/main" val="0"/>
                        </a:ext>
                      </a:extLst>
                    </a:blip>
                    <a:srcRect/>
                    <a:stretch>
                      <a:fillRect/>
                    </a:stretch>
                  </pic:blipFill>
                  <pic:spPr bwMode="auto">
                    <a:xfrm>
                      <a:off x="0" y="0"/>
                      <a:ext cx="1762125" cy="466725"/>
                    </a:xfrm>
                    <a:prstGeom prst="rect">
                      <a:avLst/>
                    </a:prstGeom>
                    <a:noFill/>
                    <a:ln>
                      <a:noFill/>
                    </a:ln>
                  </pic:spPr>
                </pic:pic>
              </a:graphicData>
            </a:graphic>
          </wp:inline>
        </w:drawing>
      </w:r>
      <w:r w:rsidRPr="005672CC">
        <w:rPr>
          <w:rFonts w:ascii="Times New Roman" w:hAnsi="Times New Roman"/>
          <w:sz w:val="18"/>
          <w:szCs w:val="18"/>
        </w:rPr>
        <w:t>,</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sz w:val="18"/>
          <w:szCs w:val="18"/>
        </w:rPr>
        <w:t>где:</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2"/>
          <w:sz w:val="18"/>
          <w:szCs w:val="18"/>
          <w:lang w:eastAsia="zh-CN"/>
        </w:rPr>
        <w:drawing>
          <wp:inline distT="0" distB="0" distL="0" distR="0" wp14:anchorId="7CF32CEF" wp14:editId="180FCBFB">
            <wp:extent cx="323850" cy="247650"/>
            <wp:effectExtent l="0" t="0" r="0" b="0"/>
            <wp:docPr id="58" name="Рисунок 58" descr="base_23573_90834_6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 descr="base_23573_90834_680"/>
                    <pic:cNvPicPr preferRelativeResize="0">
                      <a:picLocks noChangeArrowheads="1"/>
                    </pic:cNvPicPr>
                  </pic:nvPicPr>
                  <pic:blipFill>
                    <a:blip r:embed="rId135" cstate="print">
                      <a:extLst>
                        <a:ext uri="{28A0092B-C50C-407E-A947-70E740481C1C}">
                          <a14:useLocalDpi xmlns:a14="http://schemas.microsoft.com/office/drawing/2010/main" val="0"/>
                        </a:ext>
                      </a:extLst>
                    </a:blip>
                    <a:srcRect/>
                    <a:stretch>
                      <a:fillRect/>
                    </a:stretch>
                  </pic:blipFill>
                  <pic:spPr bwMode="auto">
                    <a:xfrm>
                      <a:off x="0" y="0"/>
                      <a:ext cx="323850" cy="247650"/>
                    </a:xfrm>
                    <a:prstGeom prst="rect">
                      <a:avLst/>
                    </a:prstGeom>
                    <a:noFill/>
                    <a:ln>
                      <a:noFill/>
                    </a:ln>
                  </pic:spPr>
                </pic:pic>
              </a:graphicData>
            </a:graphic>
          </wp:inline>
        </w:drawing>
      </w:r>
      <w:r w:rsidRPr="005672CC">
        <w:rPr>
          <w:rFonts w:ascii="Times New Roman" w:hAnsi="Times New Roman"/>
          <w:sz w:val="18"/>
          <w:szCs w:val="18"/>
        </w:rPr>
        <w:t xml:space="preserve"> - расчетная потребность в i-м виде топлива (газе и ином виде топлива);</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2"/>
          <w:sz w:val="18"/>
          <w:szCs w:val="18"/>
          <w:lang w:eastAsia="zh-CN"/>
        </w:rPr>
        <w:drawing>
          <wp:inline distT="0" distB="0" distL="0" distR="0" wp14:anchorId="3111191A" wp14:editId="77FCC7C5">
            <wp:extent cx="285750" cy="247650"/>
            <wp:effectExtent l="0" t="0" r="0" b="0"/>
            <wp:docPr id="57" name="Рисунок 57" descr="base_23573_90834_6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9" descr="base_23573_90834_681"/>
                    <pic:cNvPicPr preferRelativeResize="0">
                      <a:picLocks noChangeArrowheads="1"/>
                    </pic:cNvPicPr>
                  </pic:nvPicPr>
                  <pic:blipFill>
                    <a:blip r:embed="rId136" cstate="print">
                      <a:extLst>
                        <a:ext uri="{28A0092B-C50C-407E-A947-70E740481C1C}">
                          <a14:useLocalDpi xmlns:a14="http://schemas.microsoft.com/office/drawing/2010/main" val="0"/>
                        </a:ext>
                      </a:extLst>
                    </a:blip>
                    <a:srcRect/>
                    <a:stretch>
                      <a:fillRect/>
                    </a:stretch>
                  </pic:blipFill>
                  <pic:spPr bwMode="auto">
                    <a:xfrm>
                      <a:off x="0" y="0"/>
                      <a:ext cx="285750" cy="247650"/>
                    </a:xfrm>
                    <a:prstGeom prst="rect">
                      <a:avLst/>
                    </a:prstGeom>
                    <a:noFill/>
                    <a:ln>
                      <a:noFill/>
                    </a:ln>
                  </pic:spPr>
                </pic:pic>
              </a:graphicData>
            </a:graphic>
          </wp:inline>
        </w:drawing>
      </w:r>
      <w:r w:rsidRPr="005672CC">
        <w:rPr>
          <w:rFonts w:ascii="Times New Roman" w:hAnsi="Times New Roman"/>
          <w:sz w:val="18"/>
          <w:szCs w:val="18"/>
        </w:rPr>
        <w:t xml:space="preserve"> - тариф на i-й вид топлива, утвержденный в установленном порядке органом государственного регулирования тарифов (далее - регулируемый тариф) (если тарифы на соответствующий вид топлива подлежат государственному регулированию);</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2"/>
          <w:sz w:val="18"/>
          <w:szCs w:val="18"/>
          <w:lang w:eastAsia="zh-CN"/>
        </w:rPr>
        <w:drawing>
          <wp:inline distT="0" distB="0" distL="0" distR="0" wp14:anchorId="3788BBCA" wp14:editId="13990B87">
            <wp:extent cx="285750" cy="247650"/>
            <wp:effectExtent l="0" t="0" r="0" b="0"/>
            <wp:docPr id="56" name="Рисунок 56" descr="base_23573_90834_6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0" descr="base_23573_90834_682"/>
                    <pic:cNvPicPr preferRelativeResize="0">
                      <a:picLocks noChangeArrowheads="1"/>
                    </pic:cNvPicPr>
                  </pic:nvPicPr>
                  <pic:blipFill>
                    <a:blip r:embed="rId137" cstate="print">
                      <a:extLst>
                        <a:ext uri="{28A0092B-C50C-407E-A947-70E740481C1C}">
                          <a14:useLocalDpi xmlns:a14="http://schemas.microsoft.com/office/drawing/2010/main" val="0"/>
                        </a:ext>
                      </a:extLst>
                    </a:blip>
                    <a:srcRect/>
                    <a:stretch>
                      <a:fillRect/>
                    </a:stretch>
                  </pic:blipFill>
                  <pic:spPr bwMode="auto">
                    <a:xfrm>
                      <a:off x="0" y="0"/>
                      <a:ext cx="285750" cy="247650"/>
                    </a:xfrm>
                    <a:prstGeom prst="rect">
                      <a:avLst/>
                    </a:prstGeom>
                    <a:noFill/>
                    <a:ln>
                      <a:noFill/>
                    </a:ln>
                  </pic:spPr>
                </pic:pic>
              </a:graphicData>
            </a:graphic>
          </wp:inline>
        </w:drawing>
      </w:r>
      <w:r w:rsidRPr="005672CC">
        <w:rPr>
          <w:rFonts w:ascii="Times New Roman" w:hAnsi="Times New Roman"/>
          <w:sz w:val="18"/>
          <w:szCs w:val="18"/>
        </w:rPr>
        <w:t xml:space="preserve"> - поправочный коэффициент, учитывающий затраты на транспортировку i-го вида топлива.</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sz w:val="18"/>
          <w:szCs w:val="18"/>
        </w:rPr>
        <w:t xml:space="preserve">25. Затраты на электроснабжение </w:t>
      </w:r>
      <w:r w:rsidRPr="005672CC">
        <w:rPr>
          <w:rFonts w:ascii="Times New Roman" w:hAnsi="Times New Roman"/>
          <w:noProof/>
          <w:position w:val="-12"/>
          <w:sz w:val="18"/>
          <w:szCs w:val="18"/>
          <w:lang w:eastAsia="zh-CN"/>
        </w:rPr>
        <w:drawing>
          <wp:inline distT="0" distB="0" distL="0" distR="0" wp14:anchorId="715BF708" wp14:editId="7020E890">
            <wp:extent cx="342900" cy="247650"/>
            <wp:effectExtent l="0" t="0" r="0" b="0"/>
            <wp:docPr id="55" name="Рисунок 55" descr="base_23573_90834_6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1" descr="base_23573_90834_683"/>
                    <pic:cNvPicPr preferRelativeResize="0">
                      <a:picLocks noChangeArrowheads="1"/>
                    </pic:cNvPicPr>
                  </pic:nvPicPr>
                  <pic:blipFill>
                    <a:blip r:embed="rId138" cstate="print">
                      <a:extLst>
                        <a:ext uri="{28A0092B-C50C-407E-A947-70E740481C1C}">
                          <a14:useLocalDpi xmlns:a14="http://schemas.microsoft.com/office/drawing/2010/main" val="0"/>
                        </a:ext>
                      </a:extLst>
                    </a:blip>
                    <a:srcRect/>
                    <a:stretch>
                      <a:fillRect/>
                    </a:stretch>
                  </pic:blipFill>
                  <pic:spPr bwMode="auto">
                    <a:xfrm>
                      <a:off x="0" y="0"/>
                      <a:ext cx="342900" cy="247650"/>
                    </a:xfrm>
                    <a:prstGeom prst="rect">
                      <a:avLst/>
                    </a:prstGeom>
                    <a:noFill/>
                    <a:ln>
                      <a:noFill/>
                    </a:ln>
                  </pic:spPr>
                </pic:pic>
              </a:graphicData>
            </a:graphic>
          </wp:inline>
        </w:drawing>
      </w:r>
      <w:r w:rsidRPr="005672CC">
        <w:rPr>
          <w:rFonts w:ascii="Times New Roman" w:hAnsi="Times New Roman"/>
          <w:sz w:val="18"/>
          <w:szCs w:val="18"/>
        </w:rPr>
        <w:t xml:space="preserve">, предусмотренные </w:t>
      </w:r>
      <w:r w:rsidRPr="005672CC">
        <w:rPr>
          <w:rFonts w:ascii="Times New Roman" w:hAnsi="Times New Roman"/>
          <w:b/>
          <w:sz w:val="18"/>
          <w:szCs w:val="18"/>
        </w:rPr>
        <w:t>приложением № 14</w:t>
      </w:r>
      <w:r w:rsidRPr="005672CC">
        <w:rPr>
          <w:rFonts w:ascii="Times New Roman" w:hAnsi="Times New Roman"/>
          <w:sz w:val="18"/>
          <w:szCs w:val="18"/>
        </w:rPr>
        <w:t>, определяются по формуле:</w:t>
      </w:r>
    </w:p>
    <w:p w:rsidR="00B526BC" w:rsidRPr="005672CC" w:rsidRDefault="00B526BC" w:rsidP="00B526BC">
      <w:pPr>
        <w:pStyle w:val="ConsPlusNormal2"/>
        <w:jc w:val="center"/>
        <w:rPr>
          <w:rFonts w:ascii="Times New Roman" w:hAnsi="Times New Roman"/>
          <w:sz w:val="18"/>
          <w:szCs w:val="18"/>
        </w:rPr>
      </w:pPr>
      <w:r w:rsidRPr="005672CC">
        <w:rPr>
          <w:rFonts w:ascii="Times New Roman" w:hAnsi="Times New Roman"/>
          <w:noProof/>
          <w:position w:val="-28"/>
          <w:sz w:val="18"/>
          <w:szCs w:val="18"/>
          <w:lang w:eastAsia="zh-CN"/>
        </w:rPr>
        <w:lastRenderedPageBreak/>
        <w:drawing>
          <wp:inline distT="0" distB="0" distL="0" distR="0" wp14:anchorId="3986C37D" wp14:editId="020670E6">
            <wp:extent cx="1343025" cy="466725"/>
            <wp:effectExtent l="0" t="0" r="9525" b="9525"/>
            <wp:docPr id="54" name="Рисунок 54" descr="base_23573_90834_6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2" descr="base_23573_90834_684"/>
                    <pic:cNvPicPr preferRelativeResize="0">
                      <a:picLocks noChangeArrowheads="1"/>
                    </pic:cNvPicPr>
                  </pic:nvPicPr>
                  <pic:blipFill>
                    <a:blip r:embed="rId139" cstate="print">
                      <a:extLst>
                        <a:ext uri="{28A0092B-C50C-407E-A947-70E740481C1C}">
                          <a14:useLocalDpi xmlns:a14="http://schemas.microsoft.com/office/drawing/2010/main" val="0"/>
                        </a:ext>
                      </a:extLst>
                    </a:blip>
                    <a:srcRect/>
                    <a:stretch>
                      <a:fillRect/>
                    </a:stretch>
                  </pic:blipFill>
                  <pic:spPr bwMode="auto">
                    <a:xfrm>
                      <a:off x="0" y="0"/>
                      <a:ext cx="1343025" cy="466725"/>
                    </a:xfrm>
                    <a:prstGeom prst="rect">
                      <a:avLst/>
                    </a:prstGeom>
                    <a:noFill/>
                    <a:ln>
                      <a:noFill/>
                    </a:ln>
                  </pic:spPr>
                </pic:pic>
              </a:graphicData>
            </a:graphic>
          </wp:inline>
        </w:drawing>
      </w:r>
      <w:r w:rsidRPr="005672CC">
        <w:rPr>
          <w:rFonts w:ascii="Times New Roman" w:hAnsi="Times New Roman"/>
          <w:sz w:val="18"/>
          <w:szCs w:val="18"/>
        </w:rPr>
        <w:t>,</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sz w:val="18"/>
          <w:szCs w:val="18"/>
        </w:rPr>
        <w:t>где:</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2"/>
          <w:sz w:val="18"/>
          <w:szCs w:val="18"/>
          <w:lang w:eastAsia="zh-CN"/>
        </w:rPr>
        <w:drawing>
          <wp:inline distT="0" distB="0" distL="0" distR="0" wp14:anchorId="4C25DCE7" wp14:editId="63987058">
            <wp:extent cx="285750" cy="247650"/>
            <wp:effectExtent l="0" t="0" r="0" b="0"/>
            <wp:docPr id="53" name="Рисунок 53" descr="base_23573_90834_6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3" descr="base_23573_90834_685"/>
                    <pic:cNvPicPr preferRelativeResize="0">
                      <a:picLocks noChangeArrowheads="1"/>
                    </pic:cNvPicPr>
                  </pic:nvPicPr>
                  <pic:blipFill>
                    <a:blip r:embed="rId140" cstate="print">
                      <a:extLst>
                        <a:ext uri="{28A0092B-C50C-407E-A947-70E740481C1C}">
                          <a14:useLocalDpi xmlns:a14="http://schemas.microsoft.com/office/drawing/2010/main" val="0"/>
                        </a:ext>
                      </a:extLst>
                    </a:blip>
                    <a:srcRect/>
                    <a:stretch>
                      <a:fillRect/>
                    </a:stretch>
                  </pic:blipFill>
                  <pic:spPr bwMode="auto">
                    <a:xfrm>
                      <a:off x="0" y="0"/>
                      <a:ext cx="285750" cy="247650"/>
                    </a:xfrm>
                    <a:prstGeom prst="rect">
                      <a:avLst/>
                    </a:prstGeom>
                    <a:noFill/>
                    <a:ln>
                      <a:noFill/>
                    </a:ln>
                  </pic:spPr>
                </pic:pic>
              </a:graphicData>
            </a:graphic>
          </wp:inline>
        </w:drawing>
      </w:r>
      <w:r w:rsidRPr="005672CC">
        <w:rPr>
          <w:rFonts w:ascii="Times New Roman" w:hAnsi="Times New Roman"/>
          <w:sz w:val="18"/>
          <w:szCs w:val="18"/>
        </w:rPr>
        <w:t xml:space="preserve"> - i-й регулируемый тариф на электроэнергию (в рамках применяемого одноставочного, дифференцированного по зонам суток или двуставочного тарифа);</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2"/>
          <w:sz w:val="18"/>
          <w:szCs w:val="18"/>
          <w:lang w:eastAsia="zh-CN"/>
        </w:rPr>
        <w:drawing>
          <wp:inline distT="0" distB="0" distL="0" distR="0" wp14:anchorId="6A1ADC6C" wp14:editId="23871020">
            <wp:extent cx="323850" cy="247650"/>
            <wp:effectExtent l="0" t="0" r="0" b="0"/>
            <wp:docPr id="52" name="Рисунок 52" descr="base_23573_90834_6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4" descr="base_23573_90834_686"/>
                    <pic:cNvPicPr preferRelativeResize="0">
                      <a:picLocks noChangeArrowheads="1"/>
                    </pic:cNvPicPr>
                  </pic:nvPicPr>
                  <pic:blipFill>
                    <a:blip r:embed="rId141" cstate="print">
                      <a:extLst>
                        <a:ext uri="{28A0092B-C50C-407E-A947-70E740481C1C}">
                          <a14:useLocalDpi xmlns:a14="http://schemas.microsoft.com/office/drawing/2010/main" val="0"/>
                        </a:ext>
                      </a:extLst>
                    </a:blip>
                    <a:srcRect/>
                    <a:stretch>
                      <a:fillRect/>
                    </a:stretch>
                  </pic:blipFill>
                  <pic:spPr bwMode="auto">
                    <a:xfrm>
                      <a:off x="0" y="0"/>
                      <a:ext cx="323850" cy="247650"/>
                    </a:xfrm>
                    <a:prstGeom prst="rect">
                      <a:avLst/>
                    </a:prstGeom>
                    <a:noFill/>
                    <a:ln>
                      <a:noFill/>
                    </a:ln>
                  </pic:spPr>
                </pic:pic>
              </a:graphicData>
            </a:graphic>
          </wp:inline>
        </w:drawing>
      </w:r>
      <w:r w:rsidRPr="005672CC">
        <w:rPr>
          <w:rFonts w:ascii="Times New Roman" w:hAnsi="Times New Roman"/>
          <w:sz w:val="18"/>
          <w:szCs w:val="18"/>
        </w:rPr>
        <w:t xml:space="preserve"> - расчетная потребность электроэнергии в год по i-му тарифу (цене) на электроэнергию (в рамках применяемого одноставочного, дифференцированного по зонам суток или двуставочного тарифа).</w:t>
      </w:r>
    </w:p>
    <w:p w:rsidR="00B526BC" w:rsidRPr="005672CC" w:rsidRDefault="00B526BC" w:rsidP="00B526BC">
      <w:pPr>
        <w:autoSpaceDE w:val="0"/>
        <w:autoSpaceDN w:val="0"/>
        <w:adjustRightInd w:val="0"/>
        <w:jc w:val="both"/>
        <w:rPr>
          <w:color w:val="000000"/>
          <w:sz w:val="18"/>
          <w:szCs w:val="18"/>
        </w:rPr>
      </w:pPr>
      <w:r w:rsidRPr="005672CC">
        <w:rPr>
          <w:sz w:val="18"/>
          <w:szCs w:val="18"/>
        </w:rPr>
        <w:t xml:space="preserve">26. </w:t>
      </w:r>
      <w:r w:rsidRPr="005672CC">
        <w:rPr>
          <w:color w:val="000000"/>
          <w:sz w:val="18"/>
          <w:szCs w:val="18"/>
        </w:rPr>
        <w:t>Затраты на вывоз твердых коммунальных отходов (З</w:t>
      </w:r>
      <w:r w:rsidRPr="005672CC">
        <w:rPr>
          <w:color w:val="000000"/>
          <w:sz w:val="18"/>
          <w:szCs w:val="18"/>
          <w:vertAlign w:val="subscript"/>
        </w:rPr>
        <w:t>тко</w:t>
      </w:r>
      <w:r w:rsidRPr="005672CC">
        <w:rPr>
          <w:color w:val="000000"/>
          <w:sz w:val="18"/>
          <w:szCs w:val="18"/>
        </w:rPr>
        <w:t xml:space="preserve">), предусмотренные </w:t>
      </w:r>
      <w:r w:rsidRPr="005672CC">
        <w:rPr>
          <w:b/>
          <w:color w:val="000000"/>
          <w:sz w:val="18"/>
          <w:szCs w:val="18"/>
        </w:rPr>
        <w:t>приложением № 15</w:t>
      </w:r>
      <w:r w:rsidRPr="005672CC">
        <w:rPr>
          <w:color w:val="000000"/>
          <w:sz w:val="18"/>
          <w:szCs w:val="18"/>
        </w:rPr>
        <w:t>, определяются по формуле:</w:t>
      </w:r>
    </w:p>
    <w:p w:rsidR="00B526BC" w:rsidRPr="005672CC" w:rsidRDefault="00B526BC" w:rsidP="00B526BC">
      <w:pPr>
        <w:autoSpaceDE w:val="0"/>
        <w:autoSpaceDN w:val="0"/>
        <w:adjustRightInd w:val="0"/>
        <w:jc w:val="both"/>
        <w:outlineLvl w:val="0"/>
        <w:rPr>
          <w:color w:val="000000"/>
          <w:sz w:val="18"/>
          <w:szCs w:val="18"/>
        </w:rPr>
      </w:pPr>
    </w:p>
    <w:p w:rsidR="00B526BC" w:rsidRPr="005672CC" w:rsidRDefault="00B526BC" w:rsidP="00B526BC">
      <w:pPr>
        <w:autoSpaceDE w:val="0"/>
        <w:autoSpaceDN w:val="0"/>
        <w:adjustRightInd w:val="0"/>
        <w:jc w:val="center"/>
        <w:rPr>
          <w:color w:val="000000"/>
          <w:sz w:val="18"/>
          <w:szCs w:val="18"/>
        </w:rPr>
      </w:pPr>
      <w:r w:rsidRPr="005672CC">
        <w:rPr>
          <w:color w:val="000000"/>
          <w:sz w:val="18"/>
          <w:szCs w:val="18"/>
        </w:rPr>
        <w:t>З</w:t>
      </w:r>
      <w:r w:rsidRPr="005672CC">
        <w:rPr>
          <w:color w:val="000000"/>
          <w:sz w:val="18"/>
          <w:szCs w:val="18"/>
          <w:vertAlign w:val="subscript"/>
        </w:rPr>
        <w:t>тко</w:t>
      </w:r>
      <w:r w:rsidRPr="005672CC">
        <w:rPr>
          <w:color w:val="000000"/>
          <w:sz w:val="18"/>
          <w:szCs w:val="18"/>
        </w:rPr>
        <w:t xml:space="preserve"> = </w:t>
      </w:r>
      <w:r w:rsidRPr="005672CC">
        <w:rPr>
          <w:color w:val="000000"/>
          <w:sz w:val="18"/>
          <w:szCs w:val="18"/>
          <w:lang w:val="en-US"/>
        </w:rPr>
        <w:t>V</w:t>
      </w:r>
      <w:r w:rsidRPr="005672CC">
        <w:rPr>
          <w:color w:val="000000"/>
          <w:sz w:val="18"/>
          <w:szCs w:val="18"/>
          <w:vertAlign w:val="subscript"/>
        </w:rPr>
        <w:t>тко</w:t>
      </w:r>
      <w:r w:rsidRPr="005672CC">
        <w:rPr>
          <w:color w:val="000000"/>
          <w:sz w:val="18"/>
          <w:szCs w:val="18"/>
        </w:rPr>
        <w:t xml:space="preserve"> × </w:t>
      </w:r>
      <w:r w:rsidRPr="005672CC">
        <w:rPr>
          <w:color w:val="000000"/>
          <w:sz w:val="18"/>
          <w:szCs w:val="18"/>
          <w:lang w:val="en-US"/>
        </w:rPr>
        <w:t>K</w:t>
      </w:r>
      <w:r w:rsidRPr="005672CC">
        <w:rPr>
          <w:color w:val="000000"/>
          <w:sz w:val="18"/>
          <w:szCs w:val="18"/>
          <w:vertAlign w:val="subscript"/>
          <w:lang w:val="en-US"/>
        </w:rPr>
        <w:t>i</w:t>
      </w:r>
      <w:r w:rsidRPr="005672CC">
        <w:rPr>
          <w:color w:val="000000"/>
          <w:sz w:val="18"/>
          <w:szCs w:val="18"/>
          <w:vertAlign w:val="subscript"/>
        </w:rPr>
        <w:t xml:space="preserve"> </w:t>
      </w:r>
      <w:r w:rsidRPr="005672CC">
        <w:rPr>
          <w:color w:val="000000"/>
          <w:sz w:val="18"/>
          <w:szCs w:val="18"/>
          <w:vertAlign w:val="subscript"/>
          <w:lang w:val="en-US"/>
        </w:rPr>
        <w:t>c</w:t>
      </w:r>
      <w:r w:rsidRPr="005672CC">
        <w:rPr>
          <w:color w:val="000000"/>
          <w:sz w:val="18"/>
          <w:szCs w:val="18"/>
          <w:vertAlign w:val="subscript"/>
        </w:rPr>
        <w:t xml:space="preserve"> </w:t>
      </w:r>
      <w:r w:rsidRPr="005672CC">
        <w:rPr>
          <w:color w:val="000000"/>
          <w:sz w:val="18"/>
          <w:szCs w:val="18"/>
        </w:rPr>
        <w:t>×</w:t>
      </w:r>
      <w:r w:rsidRPr="005672CC">
        <w:rPr>
          <w:color w:val="000000"/>
          <w:sz w:val="18"/>
          <w:szCs w:val="18"/>
          <w:vertAlign w:val="subscript"/>
        </w:rPr>
        <w:t xml:space="preserve"> </w:t>
      </w:r>
      <w:r w:rsidRPr="005672CC">
        <w:rPr>
          <w:color w:val="000000"/>
          <w:sz w:val="18"/>
          <w:szCs w:val="18"/>
          <w:lang w:val="en-US"/>
        </w:rPr>
        <w:t>P</w:t>
      </w:r>
      <w:r w:rsidRPr="005672CC">
        <w:rPr>
          <w:color w:val="000000"/>
          <w:sz w:val="18"/>
          <w:szCs w:val="18"/>
          <w:vertAlign w:val="subscript"/>
        </w:rPr>
        <w:t>тко</w:t>
      </w:r>
    </w:p>
    <w:p w:rsidR="00B526BC" w:rsidRPr="005672CC" w:rsidRDefault="00B526BC" w:rsidP="00B526BC">
      <w:pPr>
        <w:autoSpaceDE w:val="0"/>
        <w:autoSpaceDN w:val="0"/>
        <w:adjustRightInd w:val="0"/>
        <w:jc w:val="both"/>
        <w:rPr>
          <w:color w:val="000000"/>
          <w:sz w:val="18"/>
          <w:szCs w:val="18"/>
        </w:rPr>
      </w:pPr>
      <w:r w:rsidRPr="005672CC">
        <w:rPr>
          <w:color w:val="000000"/>
          <w:sz w:val="18"/>
          <w:szCs w:val="18"/>
        </w:rPr>
        <w:t>где:</w:t>
      </w:r>
    </w:p>
    <w:p w:rsidR="00B526BC" w:rsidRPr="005672CC" w:rsidRDefault="00B526BC" w:rsidP="00B526BC">
      <w:pPr>
        <w:autoSpaceDE w:val="0"/>
        <w:autoSpaceDN w:val="0"/>
        <w:adjustRightInd w:val="0"/>
        <w:jc w:val="both"/>
        <w:rPr>
          <w:color w:val="000000"/>
          <w:sz w:val="18"/>
          <w:szCs w:val="18"/>
        </w:rPr>
      </w:pPr>
      <w:r w:rsidRPr="005672CC">
        <w:rPr>
          <w:color w:val="000000"/>
          <w:sz w:val="18"/>
          <w:szCs w:val="18"/>
          <w:lang w:val="en-US"/>
        </w:rPr>
        <w:t>V</w:t>
      </w:r>
      <w:r w:rsidRPr="005672CC">
        <w:rPr>
          <w:color w:val="000000"/>
          <w:sz w:val="18"/>
          <w:szCs w:val="18"/>
          <w:vertAlign w:val="subscript"/>
        </w:rPr>
        <w:t xml:space="preserve">тко </w:t>
      </w:r>
      <w:r w:rsidRPr="005672CC">
        <w:rPr>
          <w:color w:val="000000"/>
          <w:sz w:val="18"/>
          <w:szCs w:val="18"/>
        </w:rPr>
        <w:t>– объем принимаемых твердых коммунальных отходов на одного сотрудника,  рассчитанный в соответствии с объемом или массой твердых коммунальных отходов, утвержденный постановлением Правительства Пензенской области от 15.03.2018 № 133-пП «Об утверждении нормативов накопления твердых коммунальных отходов на территории Пензенской области» (с последующими изменениями);</w:t>
      </w:r>
    </w:p>
    <w:p w:rsidR="00B526BC" w:rsidRPr="005672CC" w:rsidRDefault="00B526BC" w:rsidP="00B526BC">
      <w:pPr>
        <w:autoSpaceDE w:val="0"/>
        <w:autoSpaceDN w:val="0"/>
        <w:adjustRightInd w:val="0"/>
        <w:jc w:val="both"/>
        <w:rPr>
          <w:color w:val="000000"/>
          <w:sz w:val="18"/>
          <w:szCs w:val="18"/>
        </w:rPr>
      </w:pPr>
      <w:r w:rsidRPr="005672CC">
        <w:rPr>
          <w:color w:val="000000"/>
          <w:sz w:val="18"/>
          <w:szCs w:val="18"/>
          <w:lang w:val="en-US"/>
        </w:rPr>
        <w:t>K</w:t>
      </w:r>
      <w:r w:rsidRPr="005672CC">
        <w:rPr>
          <w:color w:val="000000"/>
          <w:sz w:val="18"/>
          <w:szCs w:val="18"/>
          <w:vertAlign w:val="subscript"/>
          <w:lang w:val="en-US"/>
        </w:rPr>
        <w:t>i</w:t>
      </w:r>
      <w:r w:rsidRPr="005672CC">
        <w:rPr>
          <w:color w:val="000000"/>
          <w:sz w:val="18"/>
          <w:szCs w:val="18"/>
          <w:vertAlign w:val="subscript"/>
        </w:rPr>
        <w:t xml:space="preserve"> </w:t>
      </w:r>
      <w:r w:rsidRPr="005672CC">
        <w:rPr>
          <w:color w:val="000000"/>
          <w:sz w:val="18"/>
          <w:szCs w:val="18"/>
          <w:vertAlign w:val="subscript"/>
          <w:lang w:val="en-US"/>
        </w:rPr>
        <w:t>c</w:t>
      </w:r>
      <w:r w:rsidRPr="005672CC">
        <w:rPr>
          <w:color w:val="000000"/>
          <w:sz w:val="18"/>
          <w:szCs w:val="18"/>
          <w:vertAlign w:val="subscript"/>
        </w:rPr>
        <w:t xml:space="preserve"> </w:t>
      </w:r>
      <w:r w:rsidRPr="005672CC">
        <w:rPr>
          <w:color w:val="000000"/>
          <w:sz w:val="18"/>
          <w:szCs w:val="18"/>
        </w:rPr>
        <w:t xml:space="preserve">– количество сотрудников в </w:t>
      </w:r>
      <w:r w:rsidRPr="005672CC">
        <w:rPr>
          <w:color w:val="000000"/>
          <w:sz w:val="18"/>
          <w:szCs w:val="18"/>
          <w:lang w:val="en-US"/>
        </w:rPr>
        <w:t>i</w:t>
      </w:r>
      <w:r w:rsidRPr="005672CC">
        <w:rPr>
          <w:color w:val="000000"/>
          <w:sz w:val="18"/>
          <w:szCs w:val="18"/>
        </w:rPr>
        <w:t>-й организации;</w:t>
      </w:r>
    </w:p>
    <w:p w:rsidR="00B526BC" w:rsidRPr="005672CC" w:rsidRDefault="00B526BC" w:rsidP="00B526BC">
      <w:pPr>
        <w:autoSpaceDE w:val="0"/>
        <w:autoSpaceDN w:val="0"/>
        <w:adjustRightInd w:val="0"/>
        <w:jc w:val="both"/>
        <w:rPr>
          <w:color w:val="000000"/>
          <w:sz w:val="18"/>
          <w:szCs w:val="18"/>
        </w:rPr>
      </w:pPr>
      <w:r w:rsidRPr="005672CC">
        <w:rPr>
          <w:color w:val="000000"/>
          <w:sz w:val="18"/>
          <w:szCs w:val="18"/>
        </w:rPr>
        <w:t>Р</w:t>
      </w:r>
      <w:r w:rsidRPr="005672CC">
        <w:rPr>
          <w:color w:val="000000"/>
          <w:sz w:val="18"/>
          <w:szCs w:val="18"/>
          <w:vertAlign w:val="subscript"/>
        </w:rPr>
        <w:t>тко</w:t>
      </w:r>
      <w:r w:rsidRPr="005672CC">
        <w:rPr>
          <w:color w:val="000000"/>
          <w:sz w:val="18"/>
          <w:szCs w:val="18"/>
        </w:rPr>
        <w:t xml:space="preserve"> – цена на коммунальную услугу по обращению с твердыми коммунальными отходами, определенная в пределах утвержденного в установленном порядке единого тарифа на услугу регионального оператора по обращению с твердыми коммунальными отходами.</w:t>
      </w:r>
    </w:p>
    <w:p w:rsidR="00B526BC" w:rsidRPr="005672CC" w:rsidRDefault="00B526BC" w:rsidP="00B526BC">
      <w:pPr>
        <w:pStyle w:val="ConsPlusNormal2"/>
        <w:jc w:val="both"/>
        <w:rPr>
          <w:rFonts w:ascii="Times New Roman" w:hAnsi="Times New Roman"/>
          <w:sz w:val="18"/>
          <w:szCs w:val="18"/>
        </w:rPr>
      </w:pPr>
    </w:p>
    <w:p w:rsidR="00B526BC" w:rsidRPr="005672CC" w:rsidRDefault="00B526BC" w:rsidP="00B526BC">
      <w:pPr>
        <w:pStyle w:val="ConsPlusNormal2"/>
        <w:jc w:val="center"/>
        <w:rPr>
          <w:rFonts w:ascii="Times New Roman" w:hAnsi="Times New Roman"/>
          <w:b/>
          <w:sz w:val="18"/>
          <w:szCs w:val="18"/>
        </w:rPr>
      </w:pPr>
      <w:r w:rsidRPr="005672CC">
        <w:rPr>
          <w:rFonts w:ascii="Times New Roman" w:hAnsi="Times New Roman"/>
          <w:b/>
          <w:sz w:val="18"/>
          <w:szCs w:val="18"/>
        </w:rPr>
        <w:t>Затраты на содержание имущества, не отнесенные к затратам на содержание имущества в рамках затрат на информационно-коммуникационные технологии</w:t>
      </w:r>
    </w:p>
    <w:p w:rsidR="00B526BC" w:rsidRPr="005672CC" w:rsidRDefault="00B526BC" w:rsidP="00B526BC">
      <w:pPr>
        <w:pStyle w:val="ConsPlusNormal2"/>
        <w:jc w:val="both"/>
        <w:rPr>
          <w:rFonts w:ascii="Times New Roman" w:hAnsi="Times New Roman"/>
          <w:sz w:val="18"/>
          <w:szCs w:val="18"/>
        </w:rPr>
      </w:pPr>
    </w:p>
    <w:p w:rsidR="00B526BC" w:rsidRPr="005672CC" w:rsidRDefault="00B526BC" w:rsidP="00B526BC">
      <w:pPr>
        <w:autoSpaceDE w:val="0"/>
        <w:autoSpaceDN w:val="0"/>
        <w:adjustRightInd w:val="0"/>
        <w:jc w:val="both"/>
        <w:rPr>
          <w:sz w:val="18"/>
          <w:szCs w:val="18"/>
        </w:rPr>
      </w:pPr>
      <w:r w:rsidRPr="005672CC">
        <w:rPr>
          <w:sz w:val="18"/>
          <w:szCs w:val="18"/>
        </w:rPr>
        <w:t>27. Затраты на содержание и техническое обслуживание помещений (З</w:t>
      </w:r>
      <w:r w:rsidRPr="005672CC">
        <w:rPr>
          <w:sz w:val="18"/>
          <w:szCs w:val="18"/>
          <w:vertAlign w:val="subscript"/>
        </w:rPr>
        <w:t>сп</w:t>
      </w:r>
      <w:r w:rsidRPr="005672CC">
        <w:rPr>
          <w:sz w:val="18"/>
          <w:szCs w:val="18"/>
        </w:rPr>
        <w:t>) определяются по формуле:</w:t>
      </w:r>
    </w:p>
    <w:p w:rsidR="00B526BC" w:rsidRPr="005672CC" w:rsidRDefault="00B526BC" w:rsidP="00B526BC">
      <w:pPr>
        <w:autoSpaceDE w:val="0"/>
        <w:autoSpaceDN w:val="0"/>
        <w:adjustRightInd w:val="0"/>
        <w:jc w:val="center"/>
        <w:rPr>
          <w:sz w:val="18"/>
          <w:szCs w:val="18"/>
        </w:rPr>
      </w:pPr>
      <w:r w:rsidRPr="005672CC">
        <w:rPr>
          <w:sz w:val="18"/>
          <w:szCs w:val="18"/>
        </w:rPr>
        <w:t>З</w:t>
      </w:r>
      <w:r w:rsidRPr="005672CC">
        <w:rPr>
          <w:sz w:val="18"/>
          <w:szCs w:val="18"/>
          <w:vertAlign w:val="subscript"/>
        </w:rPr>
        <w:t>сп</w:t>
      </w:r>
      <w:r w:rsidRPr="005672CC">
        <w:rPr>
          <w:sz w:val="18"/>
          <w:szCs w:val="18"/>
        </w:rPr>
        <w:t xml:space="preserve"> = З</w:t>
      </w:r>
      <w:r w:rsidRPr="005672CC">
        <w:rPr>
          <w:sz w:val="18"/>
          <w:szCs w:val="18"/>
          <w:vertAlign w:val="subscript"/>
        </w:rPr>
        <w:t>ос</w:t>
      </w:r>
      <w:r w:rsidRPr="005672CC">
        <w:rPr>
          <w:sz w:val="18"/>
          <w:szCs w:val="18"/>
        </w:rPr>
        <w:t xml:space="preserve"> + З</w:t>
      </w:r>
      <w:r w:rsidRPr="005672CC">
        <w:rPr>
          <w:sz w:val="18"/>
          <w:szCs w:val="18"/>
          <w:vertAlign w:val="subscript"/>
        </w:rPr>
        <w:t>тр</w:t>
      </w:r>
      <w:r w:rsidRPr="005672CC">
        <w:rPr>
          <w:sz w:val="18"/>
          <w:szCs w:val="18"/>
        </w:rPr>
        <w:t xml:space="preserve"> + З</w:t>
      </w:r>
      <w:r w:rsidRPr="005672CC">
        <w:rPr>
          <w:sz w:val="18"/>
          <w:szCs w:val="18"/>
          <w:vertAlign w:val="subscript"/>
        </w:rPr>
        <w:t>эз</w:t>
      </w:r>
      <w:r w:rsidRPr="005672CC">
        <w:rPr>
          <w:sz w:val="18"/>
          <w:szCs w:val="18"/>
        </w:rPr>
        <w:t xml:space="preserve"> + З</w:t>
      </w:r>
      <w:r w:rsidRPr="005672CC">
        <w:rPr>
          <w:sz w:val="18"/>
          <w:szCs w:val="18"/>
          <w:vertAlign w:val="subscript"/>
        </w:rPr>
        <w:t>аутп</w:t>
      </w:r>
      <w:r w:rsidRPr="005672CC">
        <w:rPr>
          <w:sz w:val="18"/>
          <w:szCs w:val="18"/>
        </w:rPr>
        <w:t xml:space="preserve"> + З</w:t>
      </w:r>
      <w:r w:rsidRPr="005672CC">
        <w:rPr>
          <w:sz w:val="18"/>
          <w:szCs w:val="18"/>
          <w:vertAlign w:val="subscript"/>
        </w:rPr>
        <w:t>л</w:t>
      </w:r>
      <w:r w:rsidRPr="005672CC">
        <w:rPr>
          <w:sz w:val="18"/>
          <w:szCs w:val="18"/>
        </w:rPr>
        <w:t xml:space="preserve"> + З</w:t>
      </w:r>
      <w:r w:rsidRPr="005672CC">
        <w:rPr>
          <w:sz w:val="18"/>
          <w:szCs w:val="18"/>
          <w:vertAlign w:val="subscript"/>
        </w:rPr>
        <w:t>внсв</w:t>
      </w:r>
      <w:r w:rsidRPr="005672CC">
        <w:rPr>
          <w:sz w:val="18"/>
          <w:szCs w:val="18"/>
        </w:rPr>
        <w:t xml:space="preserve"> +</w:t>
      </w:r>
    </w:p>
    <w:p w:rsidR="00B526BC" w:rsidRPr="005672CC" w:rsidRDefault="00B526BC" w:rsidP="00B526BC">
      <w:pPr>
        <w:autoSpaceDE w:val="0"/>
        <w:autoSpaceDN w:val="0"/>
        <w:adjustRightInd w:val="0"/>
        <w:jc w:val="center"/>
        <w:rPr>
          <w:sz w:val="18"/>
          <w:szCs w:val="18"/>
        </w:rPr>
      </w:pPr>
      <w:r w:rsidRPr="005672CC">
        <w:rPr>
          <w:sz w:val="18"/>
          <w:szCs w:val="18"/>
        </w:rPr>
        <w:t>+ З</w:t>
      </w:r>
      <w:r w:rsidRPr="005672CC">
        <w:rPr>
          <w:sz w:val="18"/>
          <w:szCs w:val="18"/>
          <w:vertAlign w:val="subscript"/>
        </w:rPr>
        <w:t>внсп</w:t>
      </w:r>
      <w:r w:rsidRPr="005672CC">
        <w:rPr>
          <w:sz w:val="18"/>
          <w:szCs w:val="18"/>
        </w:rPr>
        <w:t xml:space="preserve"> + З</w:t>
      </w:r>
      <w:r w:rsidRPr="005672CC">
        <w:rPr>
          <w:sz w:val="18"/>
          <w:szCs w:val="18"/>
          <w:vertAlign w:val="subscript"/>
        </w:rPr>
        <w:t>итп</w:t>
      </w:r>
      <w:r w:rsidRPr="005672CC">
        <w:rPr>
          <w:sz w:val="18"/>
          <w:szCs w:val="18"/>
        </w:rPr>
        <w:t xml:space="preserve"> + З</w:t>
      </w:r>
      <w:r w:rsidRPr="005672CC">
        <w:rPr>
          <w:sz w:val="18"/>
          <w:szCs w:val="18"/>
          <w:vertAlign w:val="subscript"/>
        </w:rPr>
        <w:t>аэз</w:t>
      </w:r>
      <w:r w:rsidRPr="005672CC">
        <w:rPr>
          <w:sz w:val="18"/>
          <w:szCs w:val="18"/>
        </w:rPr>
        <w:t>,</w:t>
      </w:r>
    </w:p>
    <w:p w:rsidR="00B526BC" w:rsidRPr="005672CC" w:rsidRDefault="00B526BC" w:rsidP="00B526BC">
      <w:pPr>
        <w:autoSpaceDE w:val="0"/>
        <w:autoSpaceDN w:val="0"/>
        <w:adjustRightInd w:val="0"/>
        <w:jc w:val="both"/>
        <w:rPr>
          <w:sz w:val="18"/>
          <w:szCs w:val="18"/>
        </w:rPr>
      </w:pPr>
      <w:r w:rsidRPr="005672CC">
        <w:rPr>
          <w:sz w:val="18"/>
          <w:szCs w:val="18"/>
        </w:rPr>
        <w:t>где:</w:t>
      </w:r>
    </w:p>
    <w:p w:rsidR="00B526BC" w:rsidRPr="005672CC" w:rsidRDefault="00B526BC" w:rsidP="00B526BC">
      <w:pPr>
        <w:autoSpaceDE w:val="0"/>
        <w:autoSpaceDN w:val="0"/>
        <w:adjustRightInd w:val="0"/>
        <w:jc w:val="both"/>
        <w:rPr>
          <w:sz w:val="18"/>
          <w:szCs w:val="18"/>
        </w:rPr>
      </w:pPr>
      <w:r w:rsidRPr="005672CC">
        <w:rPr>
          <w:sz w:val="18"/>
          <w:szCs w:val="18"/>
        </w:rPr>
        <w:t>З</w:t>
      </w:r>
      <w:r w:rsidRPr="005672CC">
        <w:rPr>
          <w:sz w:val="18"/>
          <w:szCs w:val="18"/>
          <w:vertAlign w:val="subscript"/>
        </w:rPr>
        <w:t>ос</w:t>
      </w:r>
      <w:r w:rsidRPr="005672CC">
        <w:rPr>
          <w:sz w:val="18"/>
          <w:szCs w:val="18"/>
        </w:rPr>
        <w:t xml:space="preserve"> – затраты на техническое обслуживание и регламентно-профилактический ремонт систем охранно-тревожной сигнализации;</w:t>
      </w:r>
    </w:p>
    <w:p w:rsidR="00B526BC" w:rsidRPr="005672CC" w:rsidRDefault="00B526BC" w:rsidP="00B526BC">
      <w:pPr>
        <w:autoSpaceDE w:val="0"/>
        <w:autoSpaceDN w:val="0"/>
        <w:adjustRightInd w:val="0"/>
        <w:jc w:val="both"/>
        <w:rPr>
          <w:sz w:val="18"/>
          <w:szCs w:val="18"/>
        </w:rPr>
      </w:pPr>
      <w:r w:rsidRPr="005672CC">
        <w:rPr>
          <w:sz w:val="18"/>
          <w:szCs w:val="18"/>
        </w:rPr>
        <w:t>З</w:t>
      </w:r>
      <w:r w:rsidRPr="005672CC">
        <w:rPr>
          <w:sz w:val="18"/>
          <w:szCs w:val="18"/>
          <w:vertAlign w:val="subscript"/>
        </w:rPr>
        <w:t>тр</w:t>
      </w:r>
      <w:r w:rsidRPr="005672CC">
        <w:rPr>
          <w:sz w:val="18"/>
          <w:szCs w:val="18"/>
        </w:rPr>
        <w:t xml:space="preserve"> – затраты на проведение текущего ремонта помещения;</w:t>
      </w:r>
    </w:p>
    <w:p w:rsidR="00B526BC" w:rsidRPr="005672CC" w:rsidRDefault="00B526BC" w:rsidP="00B526BC">
      <w:pPr>
        <w:autoSpaceDE w:val="0"/>
        <w:autoSpaceDN w:val="0"/>
        <w:adjustRightInd w:val="0"/>
        <w:jc w:val="both"/>
        <w:rPr>
          <w:sz w:val="18"/>
          <w:szCs w:val="18"/>
        </w:rPr>
      </w:pPr>
      <w:r w:rsidRPr="005672CC">
        <w:rPr>
          <w:sz w:val="18"/>
          <w:szCs w:val="18"/>
        </w:rPr>
        <w:t>З</w:t>
      </w:r>
      <w:r w:rsidRPr="005672CC">
        <w:rPr>
          <w:sz w:val="18"/>
          <w:szCs w:val="18"/>
          <w:vertAlign w:val="subscript"/>
        </w:rPr>
        <w:t>эз</w:t>
      </w:r>
      <w:r w:rsidRPr="005672CC">
        <w:rPr>
          <w:sz w:val="18"/>
          <w:szCs w:val="18"/>
        </w:rPr>
        <w:t xml:space="preserve"> – затраты на содержание прилегающей территории;</w:t>
      </w:r>
    </w:p>
    <w:p w:rsidR="00B526BC" w:rsidRPr="005672CC" w:rsidRDefault="00B526BC" w:rsidP="00B526BC">
      <w:pPr>
        <w:autoSpaceDE w:val="0"/>
        <w:autoSpaceDN w:val="0"/>
        <w:adjustRightInd w:val="0"/>
        <w:jc w:val="both"/>
        <w:rPr>
          <w:sz w:val="18"/>
          <w:szCs w:val="18"/>
        </w:rPr>
      </w:pPr>
      <w:r w:rsidRPr="005672CC">
        <w:rPr>
          <w:sz w:val="18"/>
          <w:szCs w:val="18"/>
        </w:rPr>
        <w:t>З</w:t>
      </w:r>
      <w:r w:rsidRPr="005672CC">
        <w:rPr>
          <w:sz w:val="18"/>
          <w:szCs w:val="18"/>
          <w:vertAlign w:val="subscript"/>
        </w:rPr>
        <w:t>аутп</w:t>
      </w:r>
      <w:r w:rsidRPr="005672CC">
        <w:rPr>
          <w:sz w:val="18"/>
          <w:szCs w:val="18"/>
        </w:rPr>
        <w:t xml:space="preserve"> – затраты на оплату услуг по обслуживанию и уборке помещения;</w:t>
      </w:r>
    </w:p>
    <w:p w:rsidR="00B526BC" w:rsidRPr="005672CC" w:rsidRDefault="00B526BC" w:rsidP="00B526BC">
      <w:pPr>
        <w:autoSpaceDE w:val="0"/>
        <w:autoSpaceDN w:val="0"/>
        <w:adjustRightInd w:val="0"/>
        <w:jc w:val="both"/>
        <w:rPr>
          <w:sz w:val="18"/>
          <w:szCs w:val="18"/>
        </w:rPr>
      </w:pPr>
      <w:r w:rsidRPr="005672CC">
        <w:rPr>
          <w:sz w:val="18"/>
          <w:szCs w:val="18"/>
        </w:rPr>
        <w:t>З</w:t>
      </w:r>
      <w:r w:rsidRPr="005672CC">
        <w:rPr>
          <w:sz w:val="18"/>
          <w:szCs w:val="18"/>
          <w:vertAlign w:val="subscript"/>
        </w:rPr>
        <w:t>л</w:t>
      </w:r>
      <w:r w:rsidRPr="005672CC">
        <w:rPr>
          <w:sz w:val="18"/>
          <w:szCs w:val="18"/>
        </w:rPr>
        <w:t xml:space="preserve"> – затраты на техническое обслуживание и регламентно-профилактический ремонт лифтов;</w:t>
      </w:r>
    </w:p>
    <w:p w:rsidR="00B526BC" w:rsidRPr="005672CC" w:rsidRDefault="00B526BC" w:rsidP="00B526BC">
      <w:pPr>
        <w:autoSpaceDE w:val="0"/>
        <w:autoSpaceDN w:val="0"/>
        <w:adjustRightInd w:val="0"/>
        <w:jc w:val="both"/>
        <w:rPr>
          <w:sz w:val="18"/>
          <w:szCs w:val="18"/>
        </w:rPr>
      </w:pPr>
      <w:r w:rsidRPr="005672CC">
        <w:rPr>
          <w:sz w:val="18"/>
          <w:szCs w:val="18"/>
        </w:rPr>
        <w:t>З</w:t>
      </w:r>
      <w:r w:rsidRPr="005672CC">
        <w:rPr>
          <w:sz w:val="18"/>
          <w:szCs w:val="18"/>
          <w:vertAlign w:val="subscript"/>
        </w:rPr>
        <w:t>внсв</w:t>
      </w:r>
      <w:r w:rsidRPr="005672CC">
        <w:rPr>
          <w:sz w:val="18"/>
          <w:szCs w:val="18"/>
        </w:rPr>
        <w:t xml:space="preserve"> – затраты на техническое обслуживание и регламентно-профилактический ремонт водонапорной насосной станции хозяйственно-питьевого и противопожарного водоснабжения;</w:t>
      </w:r>
    </w:p>
    <w:p w:rsidR="00B526BC" w:rsidRPr="005672CC" w:rsidRDefault="00B526BC" w:rsidP="00B526BC">
      <w:pPr>
        <w:autoSpaceDE w:val="0"/>
        <w:autoSpaceDN w:val="0"/>
        <w:adjustRightInd w:val="0"/>
        <w:jc w:val="both"/>
        <w:rPr>
          <w:sz w:val="18"/>
          <w:szCs w:val="18"/>
        </w:rPr>
      </w:pPr>
      <w:r w:rsidRPr="005672CC">
        <w:rPr>
          <w:sz w:val="18"/>
          <w:szCs w:val="18"/>
        </w:rPr>
        <w:t>З</w:t>
      </w:r>
      <w:r w:rsidRPr="005672CC">
        <w:rPr>
          <w:sz w:val="18"/>
          <w:szCs w:val="18"/>
          <w:vertAlign w:val="subscript"/>
        </w:rPr>
        <w:t>внсп</w:t>
      </w:r>
      <w:r w:rsidRPr="005672CC">
        <w:rPr>
          <w:sz w:val="18"/>
          <w:szCs w:val="18"/>
        </w:rPr>
        <w:t xml:space="preserve"> – затраты на техническое обслуживание и регламентно-профилактический ремонт водонапорной насосной станции пожаротушения;</w:t>
      </w:r>
    </w:p>
    <w:p w:rsidR="00B526BC" w:rsidRPr="005672CC" w:rsidRDefault="00B526BC" w:rsidP="00B526BC">
      <w:pPr>
        <w:autoSpaceDE w:val="0"/>
        <w:autoSpaceDN w:val="0"/>
        <w:adjustRightInd w:val="0"/>
        <w:jc w:val="both"/>
        <w:rPr>
          <w:sz w:val="18"/>
          <w:szCs w:val="18"/>
        </w:rPr>
      </w:pPr>
      <w:r w:rsidRPr="005672CC">
        <w:rPr>
          <w:sz w:val="18"/>
          <w:szCs w:val="18"/>
        </w:rPr>
        <w:t>З</w:t>
      </w:r>
      <w:r w:rsidRPr="005672CC">
        <w:rPr>
          <w:sz w:val="18"/>
          <w:szCs w:val="18"/>
          <w:vertAlign w:val="subscript"/>
        </w:rPr>
        <w:t>итп</w:t>
      </w:r>
      <w:r w:rsidRPr="005672CC">
        <w:rPr>
          <w:sz w:val="18"/>
          <w:szCs w:val="18"/>
        </w:rPr>
        <w:t xml:space="preserve"> – затраты на техническое обслуживание и регламентно-профилактический ремонт индивидуального теплового пункта, в том числе на подготовку отопительной системы к зимнему сезону;</w:t>
      </w:r>
    </w:p>
    <w:p w:rsidR="00B526BC" w:rsidRPr="005672CC" w:rsidRDefault="00B526BC" w:rsidP="00B526BC">
      <w:pPr>
        <w:autoSpaceDE w:val="0"/>
        <w:autoSpaceDN w:val="0"/>
        <w:adjustRightInd w:val="0"/>
        <w:jc w:val="both"/>
        <w:rPr>
          <w:sz w:val="18"/>
          <w:szCs w:val="18"/>
        </w:rPr>
      </w:pPr>
      <w:r w:rsidRPr="005672CC">
        <w:rPr>
          <w:sz w:val="18"/>
          <w:szCs w:val="18"/>
        </w:rPr>
        <w:t>З</w:t>
      </w:r>
      <w:r w:rsidRPr="005672CC">
        <w:rPr>
          <w:sz w:val="18"/>
          <w:szCs w:val="18"/>
          <w:vertAlign w:val="subscript"/>
        </w:rPr>
        <w:t>аэз</w:t>
      </w:r>
      <w:r w:rsidRPr="005672CC">
        <w:rPr>
          <w:sz w:val="18"/>
          <w:szCs w:val="18"/>
        </w:rPr>
        <w:t xml:space="preserve"> – затраты на техническое обслуживание и регламентно-профилактический ремонт электрооборудования (электроподстанций, трансформаторных подстанций, электрощитовых) административного здания (помещения).</w:t>
      </w:r>
    </w:p>
    <w:p w:rsidR="00B526BC" w:rsidRPr="005672CC" w:rsidRDefault="00B526BC" w:rsidP="00B526BC">
      <w:pPr>
        <w:autoSpaceDE w:val="0"/>
        <w:autoSpaceDN w:val="0"/>
        <w:adjustRightInd w:val="0"/>
        <w:jc w:val="both"/>
        <w:rPr>
          <w:sz w:val="18"/>
          <w:szCs w:val="18"/>
        </w:rPr>
      </w:pPr>
      <w:r w:rsidRPr="005672CC">
        <w:rPr>
          <w:sz w:val="18"/>
          <w:szCs w:val="18"/>
        </w:rPr>
        <w:t>Такие затраты не подлежат отдельному расчету, если они включены в общую стоимость комплексных услуг управляющей компании.</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sz w:val="18"/>
          <w:szCs w:val="18"/>
        </w:rPr>
        <w:t xml:space="preserve">28. В формулах для расчета затрат, указанных в подпунктах настоящего расчета, значение показателя площади помещений должно находиться в пределах нормативов площадей, установленных </w:t>
      </w:r>
      <w:hyperlink r:id="rId142" w:history="1">
        <w:r w:rsidRPr="005672CC">
          <w:rPr>
            <w:rFonts w:ascii="Times New Roman" w:hAnsi="Times New Roman"/>
            <w:sz w:val="18"/>
            <w:szCs w:val="18"/>
          </w:rPr>
          <w:t>постановлением</w:t>
        </w:r>
      </w:hyperlink>
      <w:r w:rsidRPr="005672CC">
        <w:rPr>
          <w:rFonts w:ascii="Times New Roman" w:hAnsi="Times New Roman"/>
          <w:sz w:val="18"/>
          <w:szCs w:val="18"/>
        </w:rPr>
        <w:t xml:space="preserve"> Правительства Российской Федерации от 05.01.1998 № 3 «О порядке закрепления и использования находящихся в федеральной собственности административных зданий, строений и нежилых помещений» (с последующими изменениями).</w:t>
      </w:r>
    </w:p>
    <w:p w:rsidR="00B526BC" w:rsidRPr="005672CC" w:rsidRDefault="00B526BC" w:rsidP="00B526BC">
      <w:pPr>
        <w:pStyle w:val="ConsPlusNormal2"/>
        <w:jc w:val="both"/>
        <w:rPr>
          <w:rFonts w:ascii="Times New Roman" w:hAnsi="Times New Roman"/>
          <w:sz w:val="18"/>
          <w:szCs w:val="18"/>
        </w:rPr>
      </w:pPr>
      <w:bookmarkStart w:id="19" w:name="P604"/>
      <w:bookmarkEnd w:id="19"/>
      <w:r w:rsidRPr="005672CC">
        <w:rPr>
          <w:rFonts w:ascii="Times New Roman" w:hAnsi="Times New Roman"/>
          <w:sz w:val="18"/>
          <w:szCs w:val="18"/>
        </w:rPr>
        <w:t xml:space="preserve">29. Затраты на проведение текущего ремонта помещения </w:t>
      </w:r>
      <w:r w:rsidRPr="005672CC">
        <w:rPr>
          <w:rFonts w:ascii="Times New Roman" w:hAnsi="Times New Roman"/>
          <w:noProof/>
          <w:position w:val="-14"/>
          <w:sz w:val="18"/>
          <w:szCs w:val="18"/>
          <w:lang w:eastAsia="zh-CN"/>
        </w:rPr>
        <w:drawing>
          <wp:inline distT="0" distB="0" distL="0" distR="0" wp14:anchorId="0F825CE4" wp14:editId="17325253">
            <wp:extent cx="361950" cy="266700"/>
            <wp:effectExtent l="0" t="0" r="0" b="0"/>
            <wp:docPr id="51" name="Рисунок 51" descr="base_23573_90834_7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5" descr="base_23573_90834_742"/>
                    <pic:cNvPicPr preferRelativeResize="0">
                      <a:picLocks noChangeArrowheads="1"/>
                    </pic:cNvPicPr>
                  </pic:nvPicPr>
                  <pic:blipFill>
                    <a:blip r:embed="rId143" cstate="print">
                      <a:extLst>
                        <a:ext uri="{28A0092B-C50C-407E-A947-70E740481C1C}">
                          <a14:useLocalDpi xmlns:a14="http://schemas.microsoft.com/office/drawing/2010/main" val="0"/>
                        </a:ext>
                      </a:extLst>
                    </a:blip>
                    <a:srcRect/>
                    <a:stretch>
                      <a:fillRect/>
                    </a:stretch>
                  </pic:blipFill>
                  <pic:spPr bwMode="auto">
                    <a:xfrm>
                      <a:off x="0" y="0"/>
                      <a:ext cx="361950" cy="266700"/>
                    </a:xfrm>
                    <a:prstGeom prst="rect">
                      <a:avLst/>
                    </a:prstGeom>
                    <a:noFill/>
                    <a:ln>
                      <a:noFill/>
                    </a:ln>
                  </pic:spPr>
                </pic:pic>
              </a:graphicData>
            </a:graphic>
          </wp:inline>
        </w:drawing>
      </w:r>
      <w:r w:rsidRPr="005672CC">
        <w:rPr>
          <w:rFonts w:ascii="Times New Roman" w:hAnsi="Times New Roman"/>
          <w:sz w:val="18"/>
          <w:szCs w:val="18"/>
        </w:rPr>
        <w:t xml:space="preserve">, предусмотренные </w:t>
      </w:r>
      <w:r w:rsidRPr="005672CC">
        <w:rPr>
          <w:rFonts w:ascii="Times New Roman" w:hAnsi="Times New Roman"/>
          <w:b/>
          <w:sz w:val="18"/>
          <w:szCs w:val="18"/>
        </w:rPr>
        <w:t>приложением № 16</w:t>
      </w:r>
      <w:r w:rsidRPr="005672CC">
        <w:rPr>
          <w:rFonts w:ascii="Times New Roman" w:hAnsi="Times New Roman"/>
          <w:sz w:val="18"/>
          <w:szCs w:val="18"/>
        </w:rPr>
        <w:t>, определяются исходя из установленной муниципальным органом нормы проведения ремонта, но не реже 1 раза в 3 года, с учетом требований Положения об организации и проведении реконструкции, ремонта и технического обслуживания жилых зданий, объектов коммунального и социально-культурного назначения ВСН 58-88(р), утвержденного приказом Государственного комитета по архитектуре и градостроительству при Госстрое СССР от 23.11.1988 № 312, по формуле:</w:t>
      </w:r>
    </w:p>
    <w:p w:rsidR="00B526BC" w:rsidRPr="005672CC" w:rsidRDefault="00B526BC" w:rsidP="00B526BC">
      <w:pPr>
        <w:pStyle w:val="ConsPlusNormal2"/>
        <w:jc w:val="center"/>
        <w:rPr>
          <w:rFonts w:ascii="Times New Roman" w:hAnsi="Times New Roman"/>
          <w:sz w:val="18"/>
          <w:szCs w:val="18"/>
        </w:rPr>
      </w:pPr>
      <w:r w:rsidRPr="005672CC">
        <w:rPr>
          <w:rFonts w:ascii="Times New Roman" w:hAnsi="Times New Roman"/>
          <w:noProof/>
          <w:position w:val="-28"/>
          <w:sz w:val="18"/>
          <w:szCs w:val="18"/>
          <w:lang w:eastAsia="zh-CN"/>
        </w:rPr>
        <w:drawing>
          <wp:inline distT="0" distB="0" distL="0" distR="0" wp14:anchorId="008CF62D" wp14:editId="3ACCBC6B">
            <wp:extent cx="1381125" cy="466725"/>
            <wp:effectExtent l="0" t="0" r="9525" b="9525"/>
            <wp:docPr id="50" name="Рисунок 50" descr="base_23573_90834_7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6" descr="base_23573_90834_743"/>
                    <pic:cNvPicPr preferRelativeResize="0">
                      <a:picLocks noChangeArrowheads="1"/>
                    </pic:cNvPicPr>
                  </pic:nvPicPr>
                  <pic:blipFill>
                    <a:blip r:embed="rId144" cstate="print">
                      <a:extLst>
                        <a:ext uri="{28A0092B-C50C-407E-A947-70E740481C1C}">
                          <a14:useLocalDpi xmlns:a14="http://schemas.microsoft.com/office/drawing/2010/main" val="0"/>
                        </a:ext>
                      </a:extLst>
                    </a:blip>
                    <a:srcRect/>
                    <a:stretch>
                      <a:fillRect/>
                    </a:stretch>
                  </pic:blipFill>
                  <pic:spPr bwMode="auto">
                    <a:xfrm>
                      <a:off x="0" y="0"/>
                      <a:ext cx="1381125" cy="466725"/>
                    </a:xfrm>
                    <a:prstGeom prst="rect">
                      <a:avLst/>
                    </a:prstGeom>
                    <a:noFill/>
                    <a:ln>
                      <a:noFill/>
                    </a:ln>
                  </pic:spPr>
                </pic:pic>
              </a:graphicData>
            </a:graphic>
          </wp:inline>
        </w:drawing>
      </w:r>
      <w:r w:rsidRPr="005672CC">
        <w:rPr>
          <w:rFonts w:ascii="Times New Roman" w:hAnsi="Times New Roman"/>
          <w:sz w:val="18"/>
          <w:szCs w:val="18"/>
        </w:rPr>
        <w:t>,</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sz w:val="18"/>
          <w:szCs w:val="18"/>
        </w:rPr>
        <w:t>где:</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4"/>
          <w:sz w:val="18"/>
          <w:szCs w:val="18"/>
          <w:lang w:eastAsia="zh-CN"/>
        </w:rPr>
        <w:drawing>
          <wp:inline distT="0" distB="0" distL="0" distR="0" wp14:anchorId="5B6524D2" wp14:editId="52426A53">
            <wp:extent cx="285750" cy="266700"/>
            <wp:effectExtent l="0" t="0" r="0" b="0"/>
            <wp:docPr id="49" name="Рисунок 49" descr="base_23573_90834_7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7" descr="base_23573_90834_744"/>
                    <pic:cNvPicPr preferRelativeResize="0">
                      <a:picLocks noChangeArrowheads="1"/>
                    </pic:cNvPicPr>
                  </pic:nvPicPr>
                  <pic:blipFill>
                    <a:blip r:embed="rId145" cstate="print">
                      <a:extLst>
                        <a:ext uri="{28A0092B-C50C-407E-A947-70E740481C1C}">
                          <a14:useLocalDpi xmlns:a14="http://schemas.microsoft.com/office/drawing/2010/main" val="0"/>
                        </a:ext>
                      </a:extLst>
                    </a:blip>
                    <a:srcRect/>
                    <a:stretch>
                      <a:fillRect/>
                    </a:stretch>
                  </pic:blipFill>
                  <pic:spPr bwMode="auto">
                    <a:xfrm>
                      <a:off x="0" y="0"/>
                      <a:ext cx="285750" cy="266700"/>
                    </a:xfrm>
                    <a:prstGeom prst="rect">
                      <a:avLst/>
                    </a:prstGeom>
                    <a:noFill/>
                    <a:ln>
                      <a:noFill/>
                    </a:ln>
                  </pic:spPr>
                </pic:pic>
              </a:graphicData>
            </a:graphic>
          </wp:inline>
        </w:drawing>
      </w:r>
      <w:r w:rsidRPr="005672CC">
        <w:rPr>
          <w:rFonts w:ascii="Times New Roman" w:hAnsi="Times New Roman"/>
          <w:sz w:val="18"/>
          <w:szCs w:val="18"/>
        </w:rPr>
        <w:t xml:space="preserve"> - площадь i-го здания, планируемая к проведению текущего ремонта;</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4"/>
          <w:sz w:val="18"/>
          <w:szCs w:val="18"/>
          <w:lang w:eastAsia="zh-CN"/>
        </w:rPr>
        <w:drawing>
          <wp:inline distT="0" distB="0" distL="0" distR="0" wp14:anchorId="58F5CA6B" wp14:editId="686343A9">
            <wp:extent cx="285750" cy="266700"/>
            <wp:effectExtent l="0" t="0" r="0" b="0"/>
            <wp:docPr id="48" name="Рисунок 48" descr="base_23573_90834_7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8" descr="base_23573_90834_745"/>
                    <pic:cNvPicPr preferRelativeResize="0">
                      <a:picLocks noChangeArrowheads="1"/>
                    </pic:cNvPicPr>
                  </pic:nvPicPr>
                  <pic:blipFill>
                    <a:blip r:embed="rId146" cstate="print">
                      <a:extLst>
                        <a:ext uri="{28A0092B-C50C-407E-A947-70E740481C1C}">
                          <a14:useLocalDpi xmlns:a14="http://schemas.microsoft.com/office/drawing/2010/main" val="0"/>
                        </a:ext>
                      </a:extLst>
                    </a:blip>
                    <a:srcRect/>
                    <a:stretch>
                      <a:fillRect/>
                    </a:stretch>
                  </pic:blipFill>
                  <pic:spPr bwMode="auto">
                    <a:xfrm>
                      <a:off x="0" y="0"/>
                      <a:ext cx="285750" cy="266700"/>
                    </a:xfrm>
                    <a:prstGeom prst="rect">
                      <a:avLst/>
                    </a:prstGeom>
                    <a:noFill/>
                    <a:ln>
                      <a:noFill/>
                    </a:ln>
                  </pic:spPr>
                </pic:pic>
              </a:graphicData>
            </a:graphic>
          </wp:inline>
        </w:drawing>
      </w:r>
      <w:r w:rsidRPr="005672CC">
        <w:rPr>
          <w:rFonts w:ascii="Times New Roman" w:hAnsi="Times New Roman"/>
          <w:sz w:val="18"/>
          <w:szCs w:val="18"/>
        </w:rPr>
        <w:t xml:space="preserve"> - цена текущего ремонта </w:t>
      </w:r>
      <w:smartTag w:uri="urn:schemas-microsoft-com:office:smarttags" w:element="metricconverter">
        <w:smartTagPr>
          <w:attr w:name="ProductID" w:val="1 кв. метра"/>
        </w:smartTagPr>
        <w:r w:rsidRPr="005672CC">
          <w:rPr>
            <w:rFonts w:ascii="Times New Roman" w:hAnsi="Times New Roman"/>
            <w:sz w:val="18"/>
            <w:szCs w:val="18"/>
          </w:rPr>
          <w:t>1 кв. метра</w:t>
        </w:r>
      </w:smartTag>
      <w:r w:rsidRPr="005672CC">
        <w:rPr>
          <w:rFonts w:ascii="Times New Roman" w:hAnsi="Times New Roman"/>
          <w:sz w:val="18"/>
          <w:szCs w:val="18"/>
        </w:rPr>
        <w:t xml:space="preserve"> площади i-го здания.</w:t>
      </w:r>
      <w:bookmarkStart w:id="20" w:name="P619"/>
      <w:bookmarkEnd w:id="20"/>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sz w:val="18"/>
          <w:szCs w:val="18"/>
        </w:rPr>
        <w:t xml:space="preserve">30. </w:t>
      </w:r>
      <w:bookmarkStart w:id="21" w:name="P641"/>
      <w:bookmarkStart w:id="22" w:name="P655"/>
      <w:bookmarkEnd w:id="21"/>
      <w:bookmarkEnd w:id="22"/>
      <w:r w:rsidRPr="005672CC">
        <w:rPr>
          <w:rFonts w:ascii="Times New Roman" w:hAnsi="Times New Roman"/>
          <w:sz w:val="18"/>
          <w:szCs w:val="18"/>
        </w:rPr>
        <w:t xml:space="preserve"> Затраты на техническое обслуживание и ремонт транспортных средств, предусмотренных </w:t>
      </w:r>
      <w:r w:rsidRPr="005672CC">
        <w:rPr>
          <w:rFonts w:ascii="Times New Roman" w:hAnsi="Times New Roman"/>
          <w:b/>
          <w:sz w:val="18"/>
          <w:szCs w:val="18"/>
        </w:rPr>
        <w:t>приложением № 17</w:t>
      </w:r>
      <w:r w:rsidRPr="005672CC">
        <w:rPr>
          <w:rFonts w:ascii="Times New Roman" w:hAnsi="Times New Roman"/>
          <w:sz w:val="18"/>
          <w:szCs w:val="18"/>
        </w:rPr>
        <w:t>, определяются по фактическим затратам в отчетном финансовом году.</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sz w:val="18"/>
          <w:szCs w:val="18"/>
        </w:rPr>
        <w:t xml:space="preserve">31. Затраты на оплату услуг по подготовке газового оборудования к отопительному сезону, на техническое обслуживание и ремонт бытового оборудования и коммунальных систем, на заправку огнетушителей, предусмотренные </w:t>
      </w:r>
      <w:r w:rsidRPr="005672CC">
        <w:rPr>
          <w:rFonts w:ascii="Times New Roman" w:hAnsi="Times New Roman"/>
          <w:b/>
          <w:sz w:val="18"/>
          <w:szCs w:val="18"/>
        </w:rPr>
        <w:t>приложениями № 18, № 19, № 20</w:t>
      </w:r>
      <w:r w:rsidRPr="005672CC">
        <w:rPr>
          <w:rFonts w:ascii="Times New Roman" w:hAnsi="Times New Roman"/>
          <w:sz w:val="18"/>
          <w:szCs w:val="18"/>
        </w:rPr>
        <w:t xml:space="preserve"> определяются по фактическим затратам в отчетном финансовом году.</w:t>
      </w:r>
    </w:p>
    <w:p w:rsidR="00B526BC" w:rsidRPr="005672CC" w:rsidRDefault="00B526BC" w:rsidP="00B526BC">
      <w:pPr>
        <w:pStyle w:val="ConsPlusNormal2"/>
        <w:jc w:val="both"/>
        <w:rPr>
          <w:rFonts w:ascii="Times New Roman" w:hAnsi="Times New Roman"/>
          <w:sz w:val="18"/>
          <w:szCs w:val="18"/>
        </w:rPr>
      </w:pPr>
    </w:p>
    <w:p w:rsidR="00B526BC" w:rsidRPr="005672CC" w:rsidRDefault="00B526BC" w:rsidP="00B526BC">
      <w:pPr>
        <w:pStyle w:val="ConsPlusNormal2"/>
        <w:jc w:val="center"/>
        <w:rPr>
          <w:rFonts w:ascii="Times New Roman" w:hAnsi="Times New Roman"/>
          <w:b/>
          <w:sz w:val="18"/>
          <w:szCs w:val="18"/>
        </w:rPr>
      </w:pPr>
      <w:r w:rsidRPr="005672CC">
        <w:rPr>
          <w:rFonts w:ascii="Times New Roman" w:hAnsi="Times New Roman"/>
          <w:b/>
          <w:sz w:val="18"/>
          <w:szCs w:val="18"/>
        </w:rPr>
        <w:t>Затраты на приобретение прочих работ и услуг, не относящиеся к затратам на услуги связи, транспортные услуги, оплату расходов по договорам об оказании услуг, связанных с проездом и наймом жилого помещения в связи</w:t>
      </w:r>
    </w:p>
    <w:p w:rsidR="00B526BC" w:rsidRPr="005672CC" w:rsidRDefault="00B526BC" w:rsidP="00B526BC">
      <w:pPr>
        <w:pStyle w:val="ConsPlusNormal2"/>
        <w:jc w:val="center"/>
        <w:rPr>
          <w:rFonts w:ascii="Times New Roman" w:hAnsi="Times New Roman"/>
          <w:b/>
          <w:sz w:val="18"/>
          <w:szCs w:val="18"/>
        </w:rPr>
      </w:pPr>
      <w:r w:rsidRPr="005672CC">
        <w:rPr>
          <w:rFonts w:ascii="Times New Roman" w:hAnsi="Times New Roman"/>
          <w:b/>
          <w:sz w:val="18"/>
          <w:szCs w:val="18"/>
        </w:rPr>
        <w:lastRenderedPageBreak/>
        <w:t>с командированием работников, заключаемым со сторонними организациями, а также к затратам на коммунальные услуги, аренду помещений и оборудования, содержание имущества в рамках прочих затрат и затратам на приобретение прочих работ и услуг в рамках затрат</w:t>
      </w:r>
    </w:p>
    <w:p w:rsidR="00B526BC" w:rsidRPr="005672CC" w:rsidRDefault="00B526BC" w:rsidP="00B526BC">
      <w:pPr>
        <w:pStyle w:val="ConsPlusNormal2"/>
        <w:jc w:val="center"/>
        <w:rPr>
          <w:rFonts w:ascii="Times New Roman" w:hAnsi="Times New Roman"/>
          <w:b/>
          <w:sz w:val="18"/>
          <w:szCs w:val="18"/>
        </w:rPr>
      </w:pPr>
      <w:r w:rsidRPr="005672CC">
        <w:rPr>
          <w:rFonts w:ascii="Times New Roman" w:hAnsi="Times New Roman"/>
          <w:b/>
          <w:sz w:val="18"/>
          <w:szCs w:val="18"/>
        </w:rPr>
        <w:t>на информационно-коммуникационные технологии</w:t>
      </w:r>
    </w:p>
    <w:p w:rsidR="00B526BC" w:rsidRPr="005672CC" w:rsidRDefault="00B526BC" w:rsidP="00B526BC">
      <w:pPr>
        <w:pStyle w:val="ConsPlusNormal2"/>
        <w:jc w:val="both"/>
        <w:rPr>
          <w:rFonts w:ascii="Times New Roman" w:hAnsi="Times New Roman"/>
          <w:sz w:val="18"/>
          <w:szCs w:val="18"/>
        </w:rPr>
      </w:pP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sz w:val="18"/>
          <w:szCs w:val="18"/>
        </w:rPr>
        <w:t xml:space="preserve">32. Затраты на приобретение информационных услуг, которые включают в себя затраты на приобретение периодических печатных изданий, справочной литературы, а также подачу объявлений в печатные издания; предпечатную подготовку, размещение, распространение информационных статей, публикаций в печатных изданиях; производство, размещение телевизионных роликов, телевизионных программ; производство, размещение аудиороликов в эфире радиостанций; информационное сопровождение мероприятий муниципальных программ Мошковского сельсовета Бековского района Пензенской области в Интернет-ресурсах информационных агентств </w:t>
      </w:r>
      <w:r w:rsidRPr="005672CC">
        <w:rPr>
          <w:rFonts w:ascii="Times New Roman" w:hAnsi="Times New Roman"/>
          <w:noProof/>
          <w:position w:val="-14"/>
          <w:sz w:val="18"/>
          <w:szCs w:val="18"/>
          <w:lang w:eastAsia="zh-CN"/>
        </w:rPr>
        <w:drawing>
          <wp:inline distT="0" distB="0" distL="0" distR="0" wp14:anchorId="43278D9A" wp14:editId="5F70134D">
            <wp:extent cx="361950" cy="266700"/>
            <wp:effectExtent l="0" t="0" r="0" b="0"/>
            <wp:docPr id="47" name="Рисунок 47" descr="base_23573_90834_8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9" descr="base_23573_90834_830"/>
                    <pic:cNvPicPr preferRelativeResize="0">
                      <a:picLocks noChangeArrowheads="1"/>
                    </pic:cNvPicPr>
                  </pic:nvPicPr>
                  <pic:blipFill>
                    <a:blip r:embed="rId147" cstate="print">
                      <a:extLst>
                        <a:ext uri="{28A0092B-C50C-407E-A947-70E740481C1C}">
                          <a14:useLocalDpi xmlns:a14="http://schemas.microsoft.com/office/drawing/2010/main" val="0"/>
                        </a:ext>
                      </a:extLst>
                    </a:blip>
                    <a:srcRect/>
                    <a:stretch>
                      <a:fillRect/>
                    </a:stretch>
                  </pic:blipFill>
                  <pic:spPr bwMode="auto">
                    <a:xfrm>
                      <a:off x="0" y="0"/>
                      <a:ext cx="361950" cy="266700"/>
                    </a:xfrm>
                    <a:prstGeom prst="rect">
                      <a:avLst/>
                    </a:prstGeom>
                    <a:noFill/>
                    <a:ln>
                      <a:noFill/>
                    </a:ln>
                  </pic:spPr>
                </pic:pic>
              </a:graphicData>
            </a:graphic>
          </wp:inline>
        </w:drawing>
      </w:r>
      <w:r w:rsidRPr="005672CC">
        <w:rPr>
          <w:rFonts w:ascii="Times New Roman" w:hAnsi="Times New Roman"/>
          <w:sz w:val="18"/>
          <w:szCs w:val="18"/>
        </w:rPr>
        <w:t xml:space="preserve">, предусмотренных </w:t>
      </w:r>
      <w:r w:rsidRPr="005672CC">
        <w:rPr>
          <w:rFonts w:ascii="Times New Roman" w:hAnsi="Times New Roman"/>
          <w:b/>
          <w:sz w:val="18"/>
          <w:szCs w:val="18"/>
        </w:rPr>
        <w:t>приложением № 21</w:t>
      </w:r>
      <w:r w:rsidRPr="005672CC">
        <w:rPr>
          <w:rFonts w:ascii="Times New Roman" w:hAnsi="Times New Roman"/>
          <w:sz w:val="18"/>
          <w:szCs w:val="18"/>
        </w:rPr>
        <w:t>, определяются по фактическим затратам в отчетном финансовом году.</w:t>
      </w:r>
    </w:p>
    <w:p w:rsidR="00B526BC" w:rsidRPr="005672CC" w:rsidRDefault="00B526BC" w:rsidP="00B526BC">
      <w:pPr>
        <w:autoSpaceDE w:val="0"/>
        <w:autoSpaceDN w:val="0"/>
        <w:adjustRightInd w:val="0"/>
        <w:jc w:val="both"/>
        <w:rPr>
          <w:sz w:val="18"/>
          <w:szCs w:val="18"/>
        </w:rPr>
      </w:pPr>
      <w:r w:rsidRPr="005672CC">
        <w:rPr>
          <w:sz w:val="18"/>
          <w:szCs w:val="18"/>
        </w:rPr>
        <w:t>33. Затраты на оплату услуг внештатных сотрудников (З</w:t>
      </w:r>
      <w:r w:rsidRPr="005672CC">
        <w:rPr>
          <w:sz w:val="18"/>
          <w:szCs w:val="18"/>
          <w:vertAlign w:val="subscript"/>
        </w:rPr>
        <w:t>внсп</w:t>
      </w:r>
      <w:r w:rsidRPr="005672CC">
        <w:rPr>
          <w:sz w:val="18"/>
          <w:szCs w:val="18"/>
        </w:rPr>
        <w:t>) определяются по формуле:</w:t>
      </w:r>
    </w:p>
    <w:p w:rsidR="00B526BC" w:rsidRPr="005672CC" w:rsidRDefault="00B526BC" w:rsidP="00B526BC">
      <w:pPr>
        <w:autoSpaceDE w:val="0"/>
        <w:autoSpaceDN w:val="0"/>
        <w:adjustRightInd w:val="0"/>
        <w:jc w:val="center"/>
        <w:rPr>
          <w:sz w:val="18"/>
          <w:szCs w:val="18"/>
        </w:rPr>
      </w:pPr>
      <w:r w:rsidRPr="005672CC">
        <w:rPr>
          <w:noProof/>
          <w:position w:val="-35"/>
          <w:sz w:val="18"/>
          <w:szCs w:val="18"/>
          <w:lang w:eastAsia="zh-CN"/>
        </w:rPr>
        <w:drawing>
          <wp:inline distT="0" distB="0" distL="0" distR="0" wp14:anchorId="69A16050" wp14:editId="6EF8DA1E">
            <wp:extent cx="3238500" cy="628650"/>
            <wp:effectExtent l="0" t="0" r="0" b="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48" cstate="print">
                      <a:extLst>
                        <a:ext uri="{28A0092B-C50C-407E-A947-70E740481C1C}">
                          <a14:useLocalDpi xmlns:a14="http://schemas.microsoft.com/office/drawing/2010/main" val="0"/>
                        </a:ext>
                      </a:extLst>
                    </a:blip>
                    <a:srcRect/>
                    <a:stretch>
                      <a:fillRect/>
                    </a:stretch>
                  </pic:blipFill>
                  <pic:spPr bwMode="auto">
                    <a:xfrm>
                      <a:off x="0" y="0"/>
                      <a:ext cx="3238500" cy="628650"/>
                    </a:xfrm>
                    <a:prstGeom prst="rect">
                      <a:avLst/>
                    </a:prstGeom>
                    <a:noFill/>
                    <a:ln>
                      <a:noFill/>
                    </a:ln>
                  </pic:spPr>
                </pic:pic>
              </a:graphicData>
            </a:graphic>
          </wp:inline>
        </w:drawing>
      </w:r>
    </w:p>
    <w:p w:rsidR="00B526BC" w:rsidRPr="005672CC" w:rsidRDefault="00B526BC" w:rsidP="00B526BC">
      <w:pPr>
        <w:autoSpaceDE w:val="0"/>
        <w:autoSpaceDN w:val="0"/>
        <w:adjustRightInd w:val="0"/>
        <w:jc w:val="both"/>
        <w:rPr>
          <w:sz w:val="18"/>
          <w:szCs w:val="18"/>
        </w:rPr>
      </w:pPr>
      <w:r w:rsidRPr="005672CC">
        <w:rPr>
          <w:sz w:val="18"/>
          <w:szCs w:val="18"/>
        </w:rPr>
        <w:t>где:</w:t>
      </w:r>
    </w:p>
    <w:p w:rsidR="00B526BC" w:rsidRPr="005672CC" w:rsidRDefault="00B526BC" w:rsidP="00B526BC">
      <w:pPr>
        <w:autoSpaceDE w:val="0"/>
        <w:autoSpaceDN w:val="0"/>
        <w:adjustRightInd w:val="0"/>
        <w:jc w:val="both"/>
        <w:rPr>
          <w:sz w:val="18"/>
          <w:szCs w:val="18"/>
        </w:rPr>
      </w:pPr>
      <w:r w:rsidRPr="005672CC">
        <w:rPr>
          <w:sz w:val="18"/>
          <w:szCs w:val="18"/>
        </w:rPr>
        <w:t>М</w:t>
      </w:r>
      <w:r w:rsidRPr="005672CC">
        <w:rPr>
          <w:sz w:val="18"/>
          <w:szCs w:val="18"/>
          <w:vertAlign w:val="subscript"/>
        </w:rPr>
        <w:t>j внсп</w:t>
      </w:r>
      <w:r w:rsidRPr="005672CC">
        <w:rPr>
          <w:sz w:val="18"/>
          <w:szCs w:val="18"/>
        </w:rPr>
        <w:t xml:space="preserve"> – планируемое количество месяцев работы внештатного сотрудника в j-й должности;</w:t>
      </w:r>
    </w:p>
    <w:p w:rsidR="00B526BC" w:rsidRPr="005672CC" w:rsidRDefault="00B526BC" w:rsidP="00B526BC">
      <w:pPr>
        <w:autoSpaceDE w:val="0"/>
        <w:autoSpaceDN w:val="0"/>
        <w:adjustRightInd w:val="0"/>
        <w:jc w:val="both"/>
        <w:rPr>
          <w:sz w:val="18"/>
          <w:szCs w:val="18"/>
        </w:rPr>
      </w:pPr>
      <w:r w:rsidRPr="005672CC">
        <w:rPr>
          <w:sz w:val="18"/>
          <w:szCs w:val="18"/>
        </w:rPr>
        <w:t>Р</w:t>
      </w:r>
      <w:r w:rsidRPr="005672CC">
        <w:rPr>
          <w:sz w:val="18"/>
          <w:szCs w:val="18"/>
          <w:vertAlign w:val="subscript"/>
        </w:rPr>
        <w:t>j внсп</w:t>
      </w:r>
      <w:r w:rsidRPr="005672CC">
        <w:rPr>
          <w:sz w:val="18"/>
          <w:szCs w:val="18"/>
        </w:rPr>
        <w:t xml:space="preserve"> – цена 1 месяца работы внештатного сотрудника в j-й должности;</w:t>
      </w:r>
    </w:p>
    <w:p w:rsidR="00B526BC" w:rsidRPr="005672CC" w:rsidRDefault="00B526BC" w:rsidP="00B526BC">
      <w:pPr>
        <w:autoSpaceDE w:val="0"/>
        <w:autoSpaceDN w:val="0"/>
        <w:adjustRightInd w:val="0"/>
        <w:jc w:val="both"/>
        <w:rPr>
          <w:sz w:val="18"/>
          <w:szCs w:val="18"/>
        </w:rPr>
      </w:pPr>
      <w:r w:rsidRPr="005672CC">
        <w:rPr>
          <w:sz w:val="18"/>
          <w:szCs w:val="18"/>
        </w:rPr>
        <w:t>t</w:t>
      </w:r>
      <w:r w:rsidRPr="005672CC">
        <w:rPr>
          <w:sz w:val="18"/>
          <w:szCs w:val="18"/>
          <w:vertAlign w:val="subscript"/>
        </w:rPr>
        <w:t>j внсп</w:t>
      </w:r>
      <w:r w:rsidRPr="005672CC">
        <w:rPr>
          <w:sz w:val="18"/>
          <w:szCs w:val="18"/>
        </w:rPr>
        <w:t xml:space="preserve"> – процентная ставка страховых взносов в государственные внебюджетные фонды.</w:t>
      </w:r>
    </w:p>
    <w:p w:rsidR="00B526BC" w:rsidRPr="005672CC" w:rsidRDefault="00B526BC" w:rsidP="00B526BC">
      <w:pPr>
        <w:autoSpaceDE w:val="0"/>
        <w:autoSpaceDN w:val="0"/>
        <w:adjustRightInd w:val="0"/>
        <w:jc w:val="both"/>
        <w:rPr>
          <w:sz w:val="18"/>
          <w:szCs w:val="18"/>
        </w:rPr>
      </w:pPr>
      <w:r w:rsidRPr="005672CC">
        <w:rPr>
          <w:sz w:val="18"/>
          <w:szCs w:val="18"/>
        </w:rPr>
        <w:t>Расчет затрат на оплату услуг внештатных сотрудников может быть произведен при условии отсутствия должности (профессии рабочего) внештатного сотрудника в штатном расписании.</w:t>
      </w:r>
    </w:p>
    <w:p w:rsidR="00B526BC" w:rsidRPr="005672CC" w:rsidRDefault="00B526BC" w:rsidP="00B526BC">
      <w:pPr>
        <w:autoSpaceDE w:val="0"/>
        <w:autoSpaceDN w:val="0"/>
        <w:adjustRightInd w:val="0"/>
        <w:jc w:val="both"/>
        <w:rPr>
          <w:sz w:val="18"/>
          <w:szCs w:val="18"/>
        </w:rPr>
      </w:pPr>
      <w:r w:rsidRPr="005672CC">
        <w:rPr>
          <w:sz w:val="18"/>
          <w:szCs w:val="18"/>
        </w:rPr>
        <w:t>К указанным затратам относятся затраты по договорам гражданско-правового характера, предметом которых является оказание физическим лицом работ и услуг, не относящихся к коммунальным услугам и услугам, связанным с содержанием имущества.</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sz w:val="18"/>
          <w:szCs w:val="18"/>
        </w:rPr>
        <w:t xml:space="preserve">34. Затраты на приобретение транспортных средств </w:t>
      </w:r>
      <w:r w:rsidRPr="005672CC">
        <w:rPr>
          <w:rFonts w:ascii="Times New Roman" w:hAnsi="Times New Roman"/>
          <w:noProof/>
          <w:position w:val="-12"/>
          <w:sz w:val="18"/>
          <w:szCs w:val="18"/>
          <w:lang w:eastAsia="zh-CN"/>
        </w:rPr>
        <w:drawing>
          <wp:inline distT="0" distB="0" distL="0" distR="0" wp14:anchorId="5BD490CE" wp14:editId="04C41BDC">
            <wp:extent cx="390525" cy="247650"/>
            <wp:effectExtent l="0" t="0" r="0" b="0"/>
            <wp:docPr id="45" name="Рисунок 45" descr="base_23573_90834_8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1" descr="base_23573_90834_875"/>
                    <pic:cNvPicPr preferRelativeResize="0">
                      <a:picLocks noChangeArrowheads="1"/>
                    </pic:cNvPicPr>
                  </pic:nvPicPr>
                  <pic:blipFill>
                    <a:blip r:embed="rId149" cstate="print">
                      <a:extLst>
                        <a:ext uri="{28A0092B-C50C-407E-A947-70E740481C1C}">
                          <a14:useLocalDpi xmlns:a14="http://schemas.microsoft.com/office/drawing/2010/main" val="0"/>
                        </a:ext>
                      </a:extLst>
                    </a:blip>
                    <a:srcRect/>
                    <a:stretch>
                      <a:fillRect/>
                    </a:stretch>
                  </pic:blipFill>
                  <pic:spPr bwMode="auto">
                    <a:xfrm>
                      <a:off x="0" y="0"/>
                      <a:ext cx="390525" cy="247650"/>
                    </a:xfrm>
                    <a:prstGeom prst="rect">
                      <a:avLst/>
                    </a:prstGeom>
                    <a:noFill/>
                    <a:ln>
                      <a:noFill/>
                    </a:ln>
                  </pic:spPr>
                </pic:pic>
              </a:graphicData>
            </a:graphic>
          </wp:inline>
        </w:drawing>
      </w:r>
      <w:r w:rsidRPr="005672CC">
        <w:rPr>
          <w:rFonts w:ascii="Times New Roman" w:hAnsi="Times New Roman"/>
          <w:sz w:val="18"/>
          <w:szCs w:val="18"/>
        </w:rPr>
        <w:t xml:space="preserve">, предусмотренных </w:t>
      </w:r>
      <w:r w:rsidRPr="005672CC">
        <w:rPr>
          <w:rFonts w:ascii="Times New Roman" w:hAnsi="Times New Roman"/>
          <w:b/>
          <w:sz w:val="18"/>
          <w:szCs w:val="18"/>
        </w:rPr>
        <w:t>приложением № 22</w:t>
      </w:r>
      <w:r w:rsidRPr="005672CC">
        <w:rPr>
          <w:rFonts w:ascii="Times New Roman" w:hAnsi="Times New Roman"/>
          <w:sz w:val="18"/>
          <w:szCs w:val="18"/>
        </w:rPr>
        <w:t>, определяются по формуле:</w:t>
      </w:r>
    </w:p>
    <w:p w:rsidR="00B526BC" w:rsidRPr="005672CC" w:rsidRDefault="00B526BC" w:rsidP="00B526BC">
      <w:pPr>
        <w:pStyle w:val="ConsPlusNormal2"/>
        <w:jc w:val="center"/>
        <w:rPr>
          <w:rFonts w:ascii="Times New Roman" w:hAnsi="Times New Roman"/>
          <w:sz w:val="18"/>
          <w:szCs w:val="18"/>
        </w:rPr>
      </w:pPr>
      <w:r w:rsidRPr="005672CC">
        <w:rPr>
          <w:rFonts w:ascii="Times New Roman" w:hAnsi="Times New Roman"/>
          <w:noProof/>
          <w:position w:val="-28"/>
          <w:sz w:val="18"/>
          <w:szCs w:val="18"/>
          <w:lang w:eastAsia="zh-CN"/>
        </w:rPr>
        <w:drawing>
          <wp:inline distT="0" distB="0" distL="0" distR="0" wp14:anchorId="726D8569" wp14:editId="6EA3F9B7">
            <wp:extent cx="1438275" cy="466725"/>
            <wp:effectExtent l="0" t="0" r="9525" b="9525"/>
            <wp:docPr id="44" name="Рисунок 44" descr="base_23573_90834_8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2" descr="base_23573_90834_876"/>
                    <pic:cNvPicPr preferRelativeResize="0">
                      <a:picLocks noChangeArrowheads="1"/>
                    </pic:cNvPicPr>
                  </pic:nvPicPr>
                  <pic:blipFill>
                    <a:blip r:embed="rId150" cstate="print">
                      <a:extLst>
                        <a:ext uri="{28A0092B-C50C-407E-A947-70E740481C1C}">
                          <a14:useLocalDpi xmlns:a14="http://schemas.microsoft.com/office/drawing/2010/main" val="0"/>
                        </a:ext>
                      </a:extLst>
                    </a:blip>
                    <a:srcRect/>
                    <a:stretch>
                      <a:fillRect/>
                    </a:stretch>
                  </pic:blipFill>
                  <pic:spPr bwMode="auto">
                    <a:xfrm>
                      <a:off x="0" y="0"/>
                      <a:ext cx="1438275" cy="466725"/>
                    </a:xfrm>
                    <a:prstGeom prst="rect">
                      <a:avLst/>
                    </a:prstGeom>
                    <a:noFill/>
                    <a:ln>
                      <a:noFill/>
                    </a:ln>
                  </pic:spPr>
                </pic:pic>
              </a:graphicData>
            </a:graphic>
          </wp:inline>
        </w:drawing>
      </w:r>
      <w:r w:rsidRPr="005672CC">
        <w:rPr>
          <w:rFonts w:ascii="Times New Roman" w:hAnsi="Times New Roman"/>
          <w:sz w:val="18"/>
          <w:szCs w:val="18"/>
        </w:rPr>
        <w:t>,</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sz w:val="18"/>
          <w:szCs w:val="18"/>
        </w:rPr>
        <w:t>где:</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2"/>
          <w:sz w:val="18"/>
          <w:szCs w:val="18"/>
          <w:lang w:eastAsia="zh-CN"/>
        </w:rPr>
        <w:drawing>
          <wp:inline distT="0" distB="0" distL="0" distR="0" wp14:anchorId="23AFC2F7" wp14:editId="28D73D59">
            <wp:extent cx="323850" cy="247650"/>
            <wp:effectExtent l="0" t="0" r="0" b="0"/>
            <wp:docPr id="43" name="Рисунок 43" descr="base_23573_90834_8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3" descr="base_23573_90834_877"/>
                    <pic:cNvPicPr preferRelativeResize="0">
                      <a:picLocks noChangeArrowheads="1"/>
                    </pic:cNvPicPr>
                  </pic:nvPicPr>
                  <pic:blipFill>
                    <a:blip r:embed="rId151" cstate="print">
                      <a:extLst>
                        <a:ext uri="{28A0092B-C50C-407E-A947-70E740481C1C}">
                          <a14:useLocalDpi xmlns:a14="http://schemas.microsoft.com/office/drawing/2010/main" val="0"/>
                        </a:ext>
                      </a:extLst>
                    </a:blip>
                    <a:srcRect/>
                    <a:stretch>
                      <a:fillRect/>
                    </a:stretch>
                  </pic:blipFill>
                  <pic:spPr bwMode="auto">
                    <a:xfrm>
                      <a:off x="0" y="0"/>
                      <a:ext cx="323850" cy="247650"/>
                    </a:xfrm>
                    <a:prstGeom prst="rect">
                      <a:avLst/>
                    </a:prstGeom>
                    <a:noFill/>
                    <a:ln>
                      <a:noFill/>
                    </a:ln>
                  </pic:spPr>
                </pic:pic>
              </a:graphicData>
            </a:graphic>
          </wp:inline>
        </w:drawing>
      </w:r>
      <w:r w:rsidRPr="005672CC">
        <w:rPr>
          <w:rFonts w:ascii="Times New Roman" w:hAnsi="Times New Roman"/>
          <w:sz w:val="18"/>
          <w:szCs w:val="18"/>
        </w:rPr>
        <w:t xml:space="preserve"> - количество </w:t>
      </w:r>
      <w:r w:rsidRPr="005672CC">
        <w:rPr>
          <w:rFonts w:ascii="Times New Roman" w:hAnsi="Times New Roman"/>
          <w:sz w:val="18"/>
          <w:szCs w:val="18"/>
          <w:lang w:val="en-US"/>
        </w:rPr>
        <w:t>i</w:t>
      </w:r>
      <w:r w:rsidRPr="005672CC">
        <w:rPr>
          <w:rFonts w:ascii="Times New Roman" w:hAnsi="Times New Roman"/>
          <w:sz w:val="18"/>
          <w:szCs w:val="18"/>
        </w:rPr>
        <w:t>-х транспортных средств в соответствии с нормативами муниципальных органов с учетом нормативов обеспечения функций муниципальных органов, применяемых при расчете нормативных затрат на приобретение служебного легкового автотранспорта;</w:t>
      </w:r>
    </w:p>
    <w:p w:rsidR="00B526BC" w:rsidRPr="005672CC" w:rsidRDefault="00B526BC" w:rsidP="00B526BC">
      <w:pPr>
        <w:pStyle w:val="ConsPlusNormal2"/>
        <w:widowControl w:val="0"/>
        <w:numPr>
          <w:ilvl w:val="0"/>
          <w:numId w:val="20"/>
        </w:numPr>
        <w:suppressAutoHyphens/>
        <w:autoSpaceDN/>
        <w:adjustRightInd/>
        <w:ind w:left="0" w:firstLine="0"/>
        <w:jc w:val="both"/>
        <w:rPr>
          <w:rFonts w:ascii="Times New Roman" w:hAnsi="Times New Roman"/>
          <w:sz w:val="18"/>
          <w:szCs w:val="18"/>
        </w:rPr>
      </w:pPr>
      <w:r w:rsidRPr="005672CC">
        <w:rPr>
          <w:rFonts w:ascii="Times New Roman" w:hAnsi="Times New Roman"/>
          <w:sz w:val="18"/>
          <w:szCs w:val="18"/>
        </w:rPr>
        <w:t>- цена приобретения i-го транспортного средства в соответствии с нормативами муниципальных органов с учетом нормативов обеспечения функций муниципальных органов, применяемых при расчете нормативных затрат на приобретение служебного легкового автотранспорта.</w:t>
      </w:r>
    </w:p>
    <w:p w:rsidR="00B526BC" w:rsidRPr="005672CC" w:rsidRDefault="00B526BC" w:rsidP="00B526BC">
      <w:pPr>
        <w:autoSpaceDE w:val="0"/>
        <w:autoSpaceDN w:val="0"/>
        <w:adjustRightInd w:val="0"/>
        <w:jc w:val="both"/>
        <w:rPr>
          <w:sz w:val="18"/>
          <w:szCs w:val="18"/>
        </w:rPr>
      </w:pPr>
      <w:r w:rsidRPr="005672CC">
        <w:rPr>
          <w:sz w:val="18"/>
          <w:szCs w:val="18"/>
        </w:rPr>
        <w:t>35. Затраты на приобретение горюче-смазочных материалов (З</w:t>
      </w:r>
      <w:r w:rsidRPr="005672CC">
        <w:rPr>
          <w:sz w:val="18"/>
          <w:szCs w:val="18"/>
          <w:vertAlign w:val="subscript"/>
        </w:rPr>
        <w:t>гсм</w:t>
      </w:r>
      <w:r w:rsidRPr="005672CC">
        <w:rPr>
          <w:sz w:val="18"/>
          <w:szCs w:val="18"/>
        </w:rPr>
        <w:t xml:space="preserve">), предусмотренных </w:t>
      </w:r>
      <w:r w:rsidRPr="005672CC">
        <w:rPr>
          <w:b/>
          <w:sz w:val="18"/>
          <w:szCs w:val="18"/>
        </w:rPr>
        <w:t>приложением № 23</w:t>
      </w:r>
      <w:r w:rsidRPr="005672CC">
        <w:rPr>
          <w:sz w:val="18"/>
          <w:szCs w:val="18"/>
        </w:rPr>
        <w:t>, определяются по формуле:</w:t>
      </w:r>
    </w:p>
    <w:p w:rsidR="00B526BC" w:rsidRPr="005672CC" w:rsidRDefault="00B526BC" w:rsidP="00B526BC">
      <w:pPr>
        <w:widowControl w:val="0"/>
        <w:numPr>
          <w:ilvl w:val="0"/>
          <w:numId w:val="20"/>
        </w:numPr>
        <w:suppressAutoHyphens/>
        <w:autoSpaceDE w:val="0"/>
        <w:autoSpaceDN w:val="0"/>
        <w:adjustRightInd w:val="0"/>
        <w:ind w:left="0" w:firstLine="0"/>
        <w:jc w:val="both"/>
        <w:outlineLvl w:val="0"/>
        <w:rPr>
          <w:sz w:val="18"/>
          <w:szCs w:val="18"/>
        </w:rPr>
      </w:pPr>
    </w:p>
    <w:p w:rsidR="00B526BC" w:rsidRPr="005672CC" w:rsidRDefault="00B526BC" w:rsidP="00B526BC">
      <w:pPr>
        <w:widowControl w:val="0"/>
        <w:numPr>
          <w:ilvl w:val="0"/>
          <w:numId w:val="20"/>
        </w:numPr>
        <w:suppressAutoHyphens/>
        <w:autoSpaceDE w:val="0"/>
        <w:autoSpaceDN w:val="0"/>
        <w:adjustRightInd w:val="0"/>
        <w:ind w:left="0" w:firstLine="0"/>
        <w:jc w:val="center"/>
        <w:rPr>
          <w:sz w:val="18"/>
          <w:szCs w:val="18"/>
        </w:rPr>
      </w:pPr>
      <w:r w:rsidRPr="005672CC">
        <w:rPr>
          <w:noProof/>
          <w:position w:val="-33"/>
          <w:sz w:val="18"/>
          <w:szCs w:val="18"/>
          <w:lang w:eastAsia="zh-CN"/>
        </w:rPr>
        <w:drawing>
          <wp:inline distT="0" distB="0" distL="0" distR="0" wp14:anchorId="64593AF9" wp14:editId="4E3852C6">
            <wp:extent cx="2667000" cy="600075"/>
            <wp:effectExtent l="0" t="0" r="0" b="9525"/>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52" cstate="print">
                      <a:extLst>
                        <a:ext uri="{28A0092B-C50C-407E-A947-70E740481C1C}">
                          <a14:useLocalDpi xmlns:a14="http://schemas.microsoft.com/office/drawing/2010/main" val="0"/>
                        </a:ext>
                      </a:extLst>
                    </a:blip>
                    <a:srcRect/>
                    <a:stretch>
                      <a:fillRect/>
                    </a:stretch>
                  </pic:blipFill>
                  <pic:spPr bwMode="auto">
                    <a:xfrm>
                      <a:off x="0" y="0"/>
                      <a:ext cx="2667000" cy="600075"/>
                    </a:xfrm>
                    <a:prstGeom prst="rect">
                      <a:avLst/>
                    </a:prstGeom>
                    <a:noFill/>
                    <a:ln>
                      <a:noFill/>
                    </a:ln>
                  </pic:spPr>
                </pic:pic>
              </a:graphicData>
            </a:graphic>
          </wp:inline>
        </w:drawing>
      </w:r>
    </w:p>
    <w:p w:rsidR="00B526BC" w:rsidRPr="005672CC" w:rsidRDefault="00B526BC" w:rsidP="00B526BC">
      <w:pPr>
        <w:widowControl w:val="0"/>
        <w:numPr>
          <w:ilvl w:val="0"/>
          <w:numId w:val="20"/>
        </w:numPr>
        <w:suppressAutoHyphens/>
        <w:autoSpaceDE w:val="0"/>
        <w:autoSpaceDN w:val="0"/>
        <w:adjustRightInd w:val="0"/>
        <w:ind w:left="0" w:firstLine="0"/>
        <w:jc w:val="both"/>
        <w:rPr>
          <w:sz w:val="18"/>
          <w:szCs w:val="18"/>
        </w:rPr>
      </w:pPr>
    </w:p>
    <w:p w:rsidR="00B526BC" w:rsidRPr="005672CC" w:rsidRDefault="00B526BC" w:rsidP="00B526BC">
      <w:pPr>
        <w:widowControl w:val="0"/>
        <w:numPr>
          <w:ilvl w:val="0"/>
          <w:numId w:val="20"/>
        </w:numPr>
        <w:suppressAutoHyphens/>
        <w:autoSpaceDE w:val="0"/>
        <w:autoSpaceDN w:val="0"/>
        <w:adjustRightInd w:val="0"/>
        <w:ind w:left="0" w:firstLine="0"/>
        <w:jc w:val="both"/>
        <w:rPr>
          <w:sz w:val="18"/>
          <w:szCs w:val="18"/>
        </w:rPr>
      </w:pPr>
      <w:r w:rsidRPr="005672CC">
        <w:rPr>
          <w:sz w:val="18"/>
          <w:szCs w:val="18"/>
        </w:rPr>
        <w:t>где:</w:t>
      </w:r>
    </w:p>
    <w:p w:rsidR="00B526BC" w:rsidRPr="005672CC" w:rsidRDefault="00B526BC" w:rsidP="00B526BC">
      <w:pPr>
        <w:pStyle w:val="ConsPlusNormal2"/>
        <w:widowControl w:val="0"/>
        <w:numPr>
          <w:ilvl w:val="0"/>
          <w:numId w:val="20"/>
        </w:numPr>
        <w:suppressAutoHyphens/>
        <w:autoSpaceDN/>
        <w:adjustRightInd/>
        <w:ind w:left="0" w:firstLine="0"/>
        <w:jc w:val="both"/>
        <w:rPr>
          <w:rFonts w:ascii="Times New Roman" w:hAnsi="Times New Roman"/>
          <w:i/>
          <w:sz w:val="18"/>
          <w:szCs w:val="18"/>
        </w:rPr>
      </w:pPr>
      <w:r w:rsidRPr="005672CC">
        <w:rPr>
          <w:rFonts w:ascii="Times New Roman" w:hAnsi="Times New Roman"/>
          <w:sz w:val="18"/>
          <w:szCs w:val="18"/>
        </w:rPr>
        <w:t>Н</w:t>
      </w:r>
      <w:r w:rsidRPr="005672CC">
        <w:rPr>
          <w:rFonts w:ascii="Times New Roman" w:hAnsi="Times New Roman"/>
          <w:sz w:val="18"/>
          <w:szCs w:val="18"/>
          <w:vertAlign w:val="subscript"/>
        </w:rPr>
        <w:t>i гс</w:t>
      </w:r>
      <w:r w:rsidRPr="005672CC">
        <w:rPr>
          <w:rFonts w:ascii="Times New Roman" w:hAnsi="Times New Roman"/>
          <w:sz w:val="18"/>
          <w:szCs w:val="18"/>
          <w:vertAlign w:val="subscript"/>
        </w:rPr>
        <w:pgNum/>
      </w:r>
      <w:r w:rsidRPr="005672CC">
        <w:rPr>
          <w:rFonts w:ascii="Times New Roman" w:hAnsi="Times New Roman"/>
          <w:sz w:val="18"/>
          <w:szCs w:val="18"/>
          <w:vertAlign w:val="subscript"/>
        </w:rPr>
        <w:t>СМ</w:t>
      </w:r>
      <w:r w:rsidRPr="005672CC">
        <w:rPr>
          <w:rFonts w:ascii="Times New Roman" w:hAnsi="Times New Roman"/>
          <w:sz w:val="18"/>
          <w:szCs w:val="18"/>
        </w:rPr>
        <w:t xml:space="preserve"> норма расхода топлива на 100 километров пробега i-го транспортного средства согласно методическим </w:t>
      </w:r>
      <w:hyperlink r:id="rId153" w:history="1">
        <w:r w:rsidRPr="005672CC">
          <w:rPr>
            <w:rFonts w:ascii="Times New Roman" w:hAnsi="Times New Roman"/>
            <w:sz w:val="18"/>
            <w:szCs w:val="18"/>
          </w:rPr>
          <w:t>рекомендациям</w:t>
        </w:r>
      </w:hyperlink>
      <w:r w:rsidRPr="005672CC">
        <w:rPr>
          <w:rFonts w:ascii="Times New Roman" w:hAnsi="Times New Roman"/>
          <w:sz w:val="18"/>
          <w:szCs w:val="18"/>
        </w:rPr>
        <w:t xml:space="preserve"> «Нормы расхода топлив и смазочных материалов на автомобильном транспорте», предусмотренным приложением к распоряжению Министерства транспорта Российской Федерации от 14.03.2008 № АМ-23-р  (далее – методические рекомендации). При отсутствии автомобильного средства конкретной модели, марки или модификации в </w:t>
      </w:r>
      <w:hyperlink r:id="rId154" w:history="1">
        <w:r w:rsidRPr="005672CC">
          <w:rPr>
            <w:rFonts w:ascii="Times New Roman" w:hAnsi="Times New Roman"/>
            <w:sz w:val="18"/>
            <w:szCs w:val="18"/>
          </w:rPr>
          <w:t>методических рекомендациях</w:t>
        </w:r>
      </w:hyperlink>
      <w:r w:rsidRPr="005672CC">
        <w:rPr>
          <w:rFonts w:ascii="Times New Roman" w:hAnsi="Times New Roman"/>
          <w:sz w:val="18"/>
          <w:szCs w:val="18"/>
        </w:rPr>
        <w:t xml:space="preserve"> норма расхода топлива определяется в соответствии с нормативами органов местного самоуправления Мошковского сельсовета Бековского района Пензенской области с учетом нормативно-технической документации завода-изготовителя автомобильного средства или контрольного замера топлива и показаний спидометра;</w:t>
      </w:r>
    </w:p>
    <w:p w:rsidR="00B526BC" w:rsidRPr="005672CC" w:rsidRDefault="00B526BC" w:rsidP="00B526BC">
      <w:pPr>
        <w:widowControl w:val="0"/>
        <w:numPr>
          <w:ilvl w:val="0"/>
          <w:numId w:val="20"/>
        </w:numPr>
        <w:suppressAutoHyphens/>
        <w:autoSpaceDE w:val="0"/>
        <w:autoSpaceDN w:val="0"/>
        <w:adjustRightInd w:val="0"/>
        <w:ind w:left="0" w:firstLine="0"/>
        <w:jc w:val="both"/>
        <w:rPr>
          <w:sz w:val="18"/>
          <w:szCs w:val="18"/>
        </w:rPr>
      </w:pPr>
      <w:r w:rsidRPr="005672CC">
        <w:rPr>
          <w:sz w:val="18"/>
          <w:szCs w:val="18"/>
        </w:rPr>
        <w:t>Р</w:t>
      </w:r>
      <w:r w:rsidRPr="005672CC">
        <w:rPr>
          <w:sz w:val="18"/>
          <w:szCs w:val="18"/>
          <w:vertAlign w:val="subscript"/>
        </w:rPr>
        <w:t>i гс</w:t>
      </w:r>
      <w:r w:rsidRPr="005672CC">
        <w:rPr>
          <w:sz w:val="18"/>
          <w:szCs w:val="18"/>
          <w:vertAlign w:val="subscript"/>
        </w:rPr>
        <w:pgNum/>
      </w:r>
      <w:r w:rsidRPr="005672CC">
        <w:rPr>
          <w:sz w:val="18"/>
          <w:szCs w:val="18"/>
          <w:vertAlign w:val="subscript"/>
        </w:rPr>
        <w:t>СМ</w:t>
      </w:r>
      <w:r w:rsidRPr="005672CC">
        <w:rPr>
          <w:sz w:val="18"/>
          <w:szCs w:val="18"/>
        </w:rPr>
        <w:t xml:space="preserve"> цена 1 литра горюче-смазочного материала по i-му транспортному средству;</w:t>
      </w:r>
    </w:p>
    <w:p w:rsidR="00B526BC" w:rsidRPr="005672CC" w:rsidRDefault="00B526BC" w:rsidP="00B526BC">
      <w:pPr>
        <w:widowControl w:val="0"/>
        <w:numPr>
          <w:ilvl w:val="0"/>
          <w:numId w:val="20"/>
        </w:numPr>
        <w:suppressAutoHyphens/>
        <w:autoSpaceDE w:val="0"/>
        <w:autoSpaceDN w:val="0"/>
        <w:adjustRightInd w:val="0"/>
        <w:ind w:left="0" w:firstLine="0"/>
        <w:jc w:val="both"/>
        <w:rPr>
          <w:sz w:val="18"/>
          <w:szCs w:val="18"/>
        </w:rPr>
      </w:pPr>
      <w:r w:rsidRPr="005672CC">
        <w:rPr>
          <w:sz w:val="18"/>
          <w:szCs w:val="18"/>
        </w:rPr>
        <w:t>N</w:t>
      </w:r>
      <w:r w:rsidRPr="005672CC">
        <w:rPr>
          <w:sz w:val="18"/>
          <w:szCs w:val="18"/>
          <w:vertAlign w:val="subscript"/>
        </w:rPr>
        <w:t>i гс</w:t>
      </w:r>
      <w:r w:rsidRPr="005672CC">
        <w:rPr>
          <w:sz w:val="18"/>
          <w:szCs w:val="18"/>
          <w:vertAlign w:val="subscript"/>
        </w:rPr>
        <w:pgNum/>
      </w:r>
      <w:r w:rsidRPr="005672CC">
        <w:rPr>
          <w:sz w:val="18"/>
          <w:szCs w:val="18"/>
          <w:vertAlign w:val="subscript"/>
        </w:rPr>
        <w:t>СМ</w:t>
      </w:r>
      <w:r w:rsidRPr="005672CC">
        <w:rPr>
          <w:sz w:val="18"/>
          <w:szCs w:val="18"/>
        </w:rPr>
        <w:t xml:space="preserve"> километраж использования i-го транспортного средства в очередном финансовом году.</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sz w:val="18"/>
          <w:szCs w:val="18"/>
        </w:rPr>
        <w:t xml:space="preserve">36. Затраты на приобретение мебели </w:t>
      </w:r>
      <w:r w:rsidRPr="005672CC">
        <w:rPr>
          <w:rFonts w:ascii="Times New Roman" w:hAnsi="Times New Roman"/>
          <w:noProof/>
          <w:position w:val="-12"/>
          <w:sz w:val="18"/>
          <w:szCs w:val="18"/>
          <w:lang w:eastAsia="zh-CN"/>
        </w:rPr>
        <w:drawing>
          <wp:inline distT="0" distB="0" distL="0" distR="0" wp14:anchorId="61CC5A7B" wp14:editId="77B817BE">
            <wp:extent cx="466725" cy="247650"/>
            <wp:effectExtent l="0" t="0" r="9525" b="0"/>
            <wp:docPr id="41" name="Рисунок 41" descr="base_23573_90834_8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5" descr="base_23573_90834_879"/>
                    <pic:cNvPicPr preferRelativeResize="0">
                      <a:picLocks noChangeArrowheads="1"/>
                    </pic:cNvPicPr>
                  </pic:nvPicPr>
                  <pic:blipFill>
                    <a:blip r:embed="rId155" cstate="print">
                      <a:extLst>
                        <a:ext uri="{28A0092B-C50C-407E-A947-70E740481C1C}">
                          <a14:useLocalDpi xmlns:a14="http://schemas.microsoft.com/office/drawing/2010/main" val="0"/>
                        </a:ext>
                      </a:extLst>
                    </a:blip>
                    <a:srcRect/>
                    <a:stretch>
                      <a:fillRect/>
                    </a:stretch>
                  </pic:blipFill>
                  <pic:spPr bwMode="auto">
                    <a:xfrm>
                      <a:off x="0" y="0"/>
                      <a:ext cx="466725" cy="247650"/>
                    </a:xfrm>
                    <a:prstGeom prst="rect">
                      <a:avLst/>
                    </a:prstGeom>
                    <a:noFill/>
                    <a:ln>
                      <a:noFill/>
                    </a:ln>
                  </pic:spPr>
                </pic:pic>
              </a:graphicData>
            </a:graphic>
          </wp:inline>
        </w:drawing>
      </w:r>
      <w:r w:rsidRPr="005672CC">
        <w:rPr>
          <w:rFonts w:ascii="Times New Roman" w:hAnsi="Times New Roman"/>
          <w:sz w:val="18"/>
          <w:szCs w:val="18"/>
        </w:rPr>
        <w:t xml:space="preserve">, предусмотренных </w:t>
      </w:r>
      <w:r w:rsidRPr="005672CC">
        <w:rPr>
          <w:rFonts w:ascii="Times New Roman" w:hAnsi="Times New Roman"/>
          <w:b/>
          <w:sz w:val="18"/>
          <w:szCs w:val="18"/>
        </w:rPr>
        <w:t>приложением № 24</w:t>
      </w:r>
      <w:r w:rsidRPr="005672CC">
        <w:rPr>
          <w:rFonts w:ascii="Times New Roman" w:hAnsi="Times New Roman"/>
          <w:sz w:val="18"/>
          <w:szCs w:val="18"/>
        </w:rPr>
        <w:t>, определяются по формуле:</w:t>
      </w:r>
    </w:p>
    <w:p w:rsidR="00B526BC" w:rsidRPr="005672CC" w:rsidRDefault="00B526BC" w:rsidP="00B526BC">
      <w:pPr>
        <w:pStyle w:val="ConsPlusNormal2"/>
        <w:jc w:val="center"/>
        <w:rPr>
          <w:rFonts w:ascii="Times New Roman" w:hAnsi="Times New Roman"/>
          <w:sz w:val="18"/>
          <w:szCs w:val="18"/>
        </w:rPr>
      </w:pPr>
      <w:r w:rsidRPr="005672CC">
        <w:rPr>
          <w:rFonts w:ascii="Times New Roman" w:hAnsi="Times New Roman"/>
          <w:noProof/>
          <w:position w:val="-28"/>
          <w:sz w:val="18"/>
          <w:szCs w:val="18"/>
          <w:lang w:eastAsia="zh-CN"/>
        </w:rPr>
        <w:drawing>
          <wp:inline distT="0" distB="0" distL="0" distR="0" wp14:anchorId="6C73C5E9" wp14:editId="307C7F72">
            <wp:extent cx="1743075" cy="466725"/>
            <wp:effectExtent l="0" t="0" r="9525" b="9525"/>
            <wp:docPr id="40" name="Рисунок 40" descr="base_23573_90834_8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6" descr="base_23573_90834_880"/>
                    <pic:cNvPicPr preferRelativeResize="0">
                      <a:picLocks noChangeArrowheads="1"/>
                    </pic:cNvPicPr>
                  </pic:nvPicPr>
                  <pic:blipFill>
                    <a:blip r:embed="rId156" cstate="print">
                      <a:extLst>
                        <a:ext uri="{28A0092B-C50C-407E-A947-70E740481C1C}">
                          <a14:useLocalDpi xmlns:a14="http://schemas.microsoft.com/office/drawing/2010/main" val="0"/>
                        </a:ext>
                      </a:extLst>
                    </a:blip>
                    <a:srcRect/>
                    <a:stretch>
                      <a:fillRect/>
                    </a:stretch>
                  </pic:blipFill>
                  <pic:spPr bwMode="auto">
                    <a:xfrm>
                      <a:off x="0" y="0"/>
                      <a:ext cx="1743075" cy="466725"/>
                    </a:xfrm>
                    <a:prstGeom prst="rect">
                      <a:avLst/>
                    </a:prstGeom>
                    <a:noFill/>
                    <a:ln>
                      <a:noFill/>
                    </a:ln>
                  </pic:spPr>
                </pic:pic>
              </a:graphicData>
            </a:graphic>
          </wp:inline>
        </w:drawing>
      </w:r>
      <w:r w:rsidRPr="005672CC">
        <w:rPr>
          <w:rFonts w:ascii="Times New Roman" w:hAnsi="Times New Roman"/>
          <w:sz w:val="18"/>
          <w:szCs w:val="18"/>
        </w:rPr>
        <w:t>,</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sz w:val="18"/>
          <w:szCs w:val="18"/>
        </w:rPr>
        <w:t>где:</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2"/>
          <w:sz w:val="18"/>
          <w:szCs w:val="18"/>
          <w:lang w:eastAsia="zh-CN"/>
        </w:rPr>
        <w:drawing>
          <wp:inline distT="0" distB="0" distL="0" distR="0" wp14:anchorId="3331FF5F" wp14:editId="201EB9E1">
            <wp:extent cx="428625" cy="247650"/>
            <wp:effectExtent l="0" t="0" r="9525" b="0"/>
            <wp:docPr id="39" name="Рисунок 39" descr="base_23573_90834_8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7" descr="base_23573_90834_881"/>
                    <pic:cNvPicPr preferRelativeResize="0">
                      <a:picLocks noChangeArrowheads="1"/>
                    </pic:cNvPicPr>
                  </pic:nvPicPr>
                  <pic:blipFill>
                    <a:blip r:embed="rId157" cstate="print">
                      <a:extLst>
                        <a:ext uri="{28A0092B-C50C-407E-A947-70E740481C1C}">
                          <a14:useLocalDpi xmlns:a14="http://schemas.microsoft.com/office/drawing/2010/main" val="0"/>
                        </a:ext>
                      </a:extLst>
                    </a:blip>
                    <a:srcRect/>
                    <a:stretch>
                      <a:fillRect/>
                    </a:stretch>
                  </pic:blipFill>
                  <pic:spPr bwMode="auto">
                    <a:xfrm>
                      <a:off x="0" y="0"/>
                      <a:ext cx="428625" cy="247650"/>
                    </a:xfrm>
                    <a:prstGeom prst="rect">
                      <a:avLst/>
                    </a:prstGeom>
                    <a:noFill/>
                    <a:ln>
                      <a:noFill/>
                    </a:ln>
                  </pic:spPr>
                </pic:pic>
              </a:graphicData>
            </a:graphic>
          </wp:inline>
        </w:drawing>
      </w:r>
      <w:r w:rsidRPr="005672CC">
        <w:rPr>
          <w:rFonts w:ascii="Times New Roman" w:hAnsi="Times New Roman"/>
          <w:sz w:val="18"/>
          <w:szCs w:val="18"/>
        </w:rPr>
        <w:t xml:space="preserve"> - количество i-х предметов мебели в соответствии с нормативами муниципальных органов;</w:t>
      </w:r>
    </w:p>
    <w:p w:rsidR="00B526BC" w:rsidRPr="005672CC" w:rsidRDefault="00B526BC" w:rsidP="00B526BC">
      <w:pPr>
        <w:pStyle w:val="ConsPlusNormal2"/>
        <w:widowControl w:val="0"/>
        <w:numPr>
          <w:ilvl w:val="0"/>
          <w:numId w:val="21"/>
        </w:numPr>
        <w:suppressAutoHyphens/>
        <w:autoSpaceDN/>
        <w:adjustRightInd/>
        <w:ind w:left="0" w:firstLine="0"/>
        <w:jc w:val="both"/>
        <w:rPr>
          <w:rFonts w:ascii="Times New Roman" w:hAnsi="Times New Roman"/>
          <w:sz w:val="18"/>
          <w:szCs w:val="18"/>
        </w:rPr>
      </w:pPr>
      <w:r w:rsidRPr="005672CC">
        <w:rPr>
          <w:rFonts w:ascii="Times New Roman" w:hAnsi="Times New Roman"/>
          <w:sz w:val="18"/>
          <w:szCs w:val="18"/>
        </w:rPr>
        <w:t>- цена i-го предмета мебели в соответствии с нормативами муниципальных органов.</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sz w:val="18"/>
          <w:szCs w:val="18"/>
        </w:rPr>
        <w:t xml:space="preserve">37. Затраты на приобретение материальных запасов, не отнесенные к затратам на приобретение материальных запасов в рамках затрат на информационно-коммуникационные технологии </w:t>
      </w:r>
      <w:r w:rsidRPr="005672CC">
        <w:rPr>
          <w:rFonts w:ascii="Times New Roman" w:hAnsi="Times New Roman"/>
          <w:noProof/>
          <w:position w:val="-12"/>
          <w:sz w:val="18"/>
          <w:szCs w:val="18"/>
          <w:lang w:eastAsia="zh-CN"/>
        </w:rPr>
        <w:drawing>
          <wp:inline distT="0" distB="0" distL="0" distR="0" wp14:anchorId="55CDA276" wp14:editId="4CDE6BC6">
            <wp:extent cx="409575" cy="266700"/>
            <wp:effectExtent l="0" t="0" r="9525" b="0"/>
            <wp:docPr id="38" name="Рисунок 38" descr="base_23573_90834_8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8" descr="base_23573_90834_887"/>
                    <pic:cNvPicPr preferRelativeResize="0">
                      <a:picLocks noChangeArrowheads="1"/>
                    </pic:cNvPicPr>
                  </pic:nvPicPr>
                  <pic:blipFill>
                    <a:blip r:embed="rId158" cstate="print">
                      <a:extLst>
                        <a:ext uri="{28A0092B-C50C-407E-A947-70E740481C1C}">
                          <a14:useLocalDpi xmlns:a14="http://schemas.microsoft.com/office/drawing/2010/main" val="0"/>
                        </a:ext>
                      </a:extLst>
                    </a:blip>
                    <a:srcRect/>
                    <a:stretch>
                      <a:fillRect/>
                    </a:stretch>
                  </pic:blipFill>
                  <pic:spPr bwMode="auto">
                    <a:xfrm>
                      <a:off x="0" y="0"/>
                      <a:ext cx="409575" cy="266700"/>
                    </a:xfrm>
                    <a:prstGeom prst="rect">
                      <a:avLst/>
                    </a:prstGeom>
                    <a:noFill/>
                    <a:ln>
                      <a:noFill/>
                    </a:ln>
                  </pic:spPr>
                </pic:pic>
              </a:graphicData>
            </a:graphic>
          </wp:inline>
        </w:drawing>
      </w:r>
      <w:r w:rsidRPr="005672CC">
        <w:rPr>
          <w:rFonts w:ascii="Times New Roman" w:hAnsi="Times New Roman"/>
          <w:sz w:val="18"/>
          <w:szCs w:val="18"/>
        </w:rPr>
        <w:t>, определяются по формуле:</w:t>
      </w:r>
    </w:p>
    <w:p w:rsidR="00B526BC" w:rsidRPr="005672CC" w:rsidRDefault="00B526BC" w:rsidP="00B526BC">
      <w:pPr>
        <w:pStyle w:val="ConsPlusNormal2"/>
        <w:widowControl w:val="0"/>
        <w:numPr>
          <w:ilvl w:val="0"/>
          <w:numId w:val="21"/>
        </w:numPr>
        <w:suppressAutoHyphens/>
        <w:autoSpaceDN/>
        <w:adjustRightInd/>
        <w:ind w:left="0" w:firstLine="0"/>
        <w:jc w:val="center"/>
        <w:rPr>
          <w:rFonts w:ascii="Times New Roman" w:hAnsi="Times New Roman"/>
          <w:sz w:val="18"/>
          <w:szCs w:val="18"/>
        </w:rPr>
      </w:pPr>
      <w:r w:rsidRPr="005672CC">
        <w:rPr>
          <w:rFonts w:ascii="Times New Roman" w:hAnsi="Times New Roman"/>
          <w:noProof/>
          <w:position w:val="-12"/>
          <w:sz w:val="18"/>
          <w:szCs w:val="18"/>
          <w:lang w:eastAsia="zh-CN"/>
        </w:rPr>
        <w:lastRenderedPageBreak/>
        <w:drawing>
          <wp:inline distT="0" distB="0" distL="0" distR="0" wp14:anchorId="0BD95BC8" wp14:editId="2CA2BAC2">
            <wp:extent cx="2781300" cy="266700"/>
            <wp:effectExtent l="0" t="0" r="0" b="0"/>
            <wp:docPr id="37" name="Рисунок 37" descr="base_23573_90834_8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9" descr="base_23573_90834_888"/>
                    <pic:cNvPicPr preferRelativeResize="0">
                      <a:picLocks noChangeArrowheads="1"/>
                    </pic:cNvPicPr>
                  </pic:nvPicPr>
                  <pic:blipFill>
                    <a:blip r:embed="rId159" cstate="print">
                      <a:extLst>
                        <a:ext uri="{28A0092B-C50C-407E-A947-70E740481C1C}">
                          <a14:useLocalDpi xmlns:a14="http://schemas.microsoft.com/office/drawing/2010/main" val="0"/>
                        </a:ext>
                      </a:extLst>
                    </a:blip>
                    <a:srcRect/>
                    <a:stretch>
                      <a:fillRect/>
                    </a:stretch>
                  </pic:blipFill>
                  <pic:spPr bwMode="auto">
                    <a:xfrm>
                      <a:off x="0" y="0"/>
                      <a:ext cx="2781300" cy="266700"/>
                    </a:xfrm>
                    <a:prstGeom prst="rect">
                      <a:avLst/>
                    </a:prstGeom>
                    <a:noFill/>
                    <a:ln>
                      <a:noFill/>
                    </a:ln>
                  </pic:spPr>
                </pic:pic>
              </a:graphicData>
            </a:graphic>
          </wp:inline>
        </w:drawing>
      </w:r>
      <w:r w:rsidRPr="005672CC">
        <w:rPr>
          <w:rFonts w:ascii="Times New Roman" w:hAnsi="Times New Roman"/>
          <w:sz w:val="18"/>
          <w:szCs w:val="18"/>
        </w:rPr>
        <w:t>,</w:t>
      </w:r>
    </w:p>
    <w:p w:rsidR="00B526BC" w:rsidRPr="005672CC" w:rsidRDefault="00B526BC" w:rsidP="00B526BC">
      <w:pPr>
        <w:pStyle w:val="ConsPlusNormal2"/>
        <w:widowControl w:val="0"/>
        <w:numPr>
          <w:ilvl w:val="0"/>
          <w:numId w:val="21"/>
        </w:numPr>
        <w:suppressAutoHyphens/>
        <w:autoSpaceDN/>
        <w:adjustRightInd/>
        <w:ind w:left="0" w:firstLine="0"/>
        <w:jc w:val="both"/>
        <w:rPr>
          <w:rFonts w:ascii="Times New Roman" w:hAnsi="Times New Roman"/>
          <w:sz w:val="18"/>
          <w:szCs w:val="18"/>
        </w:rPr>
      </w:pPr>
      <w:r w:rsidRPr="005672CC">
        <w:rPr>
          <w:rFonts w:ascii="Times New Roman" w:hAnsi="Times New Roman"/>
          <w:sz w:val="18"/>
          <w:szCs w:val="18"/>
        </w:rPr>
        <w:t>где:</w:t>
      </w:r>
    </w:p>
    <w:p w:rsidR="00B526BC" w:rsidRPr="005672CC" w:rsidRDefault="00B526BC" w:rsidP="00B526BC">
      <w:pPr>
        <w:pStyle w:val="ConsPlusNormal2"/>
        <w:widowControl w:val="0"/>
        <w:numPr>
          <w:ilvl w:val="0"/>
          <w:numId w:val="21"/>
        </w:numPr>
        <w:suppressAutoHyphens/>
        <w:autoSpaceDN/>
        <w:adjustRightInd/>
        <w:ind w:left="0" w:firstLine="0"/>
        <w:jc w:val="both"/>
        <w:rPr>
          <w:rFonts w:ascii="Times New Roman" w:hAnsi="Times New Roman"/>
          <w:sz w:val="18"/>
          <w:szCs w:val="18"/>
        </w:rPr>
      </w:pPr>
      <w:r w:rsidRPr="005672CC">
        <w:rPr>
          <w:rFonts w:ascii="Times New Roman" w:hAnsi="Times New Roman"/>
          <w:noProof/>
          <w:position w:val="-12"/>
          <w:sz w:val="18"/>
          <w:szCs w:val="18"/>
          <w:lang w:eastAsia="zh-CN"/>
        </w:rPr>
        <w:drawing>
          <wp:inline distT="0" distB="0" distL="0" distR="0" wp14:anchorId="79E379AB" wp14:editId="26BF831E">
            <wp:extent cx="247650" cy="247650"/>
            <wp:effectExtent l="0" t="0" r="0" b="0"/>
            <wp:docPr id="36" name="Рисунок 36" descr="base_23573_90834_8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0" descr="base_23573_90834_889"/>
                    <pic:cNvPicPr preferRelativeResize="0">
                      <a:picLocks noChangeArrowheads="1"/>
                    </pic:cNvPicPr>
                  </pic:nvPicPr>
                  <pic:blipFill>
                    <a:blip r:embed="rId160" cstate="print">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inline>
        </w:drawing>
      </w:r>
      <w:r w:rsidRPr="005672CC">
        <w:rPr>
          <w:rFonts w:ascii="Times New Roman" w:hAnsi="Times New Roman"/>
          <w:sz w:val="18"/>
          <w:szCs w:val="18"/>
        </w:rPr>
        <w:t xml:space="preserve"> - затраты на приобретение бланочной продукции;</w:t>
      </w:r>
    </w:p>
    <w:p w:rsidR="00B526BC" w:rsidRPr="005672CC" w:rsidRDefault="00B526BC" w:rsidP="00B526BC">
      <w:pPr>
        <w:pStyle w:val="ConsPlusNormal2"/>
        <w:widowControl w:val="0"/>
        <w:numPr>
          <w:ilvl w:val="0"/>
          <w:numId w:val="21"/>
        </w:numPr>
        <w:suppressAutoHyphens/>
        <w:autoSpaceDN/>
        <w:adjustRightInd/>
        <w:ind w:left="0" w:firstLine="0"/>
        <w:jc w:val="both"/>
        <w:rPr>
          <w:rFonts w:ascii="Times New Roman" w:hAnsi="Times New Roman"/>
          <w:sz w:val="18"/>
          <w:szCs w:val="18"/>
        </w:rPr>
      </w:pPr>
      <w:r w:rsidRPr="005672CC">
        <w:rPr>
          <w:rFonts w:ascii="Times New Roman" w:hAnsi="Times New Roman"/>
          <w:noProof/>
          <w:position w:val="-12"/>
          <w:sz w:val="18"/>
          <w:szCs w:val="18"/>
          <w:lang w:eastAsia="zh-CN"/>
        </w:rPr>
        <w:drawing>
          <wp:inline distT="0" distB="0" distL="0" distR="0" wp14:anchorId="1C15E241" wp14:editId="0E958E9D">
            <wp:extent cx="323850" cy="247650"/>
            <wp:effectExtent l="0" t="0" r="0" b="0"/>
            <wp:docPr id="35" name="Рисунок 35" descr="base_23573_90834_8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1" descr="base_23573_90834_890"/>
                    <pic:cNvPicPr preferRelativeResize="0">
                      <a:picLocks noChangeArrowheads="1"/>
                    </pic:cNvPicPr>
                  </pic:nvPicPr>
                  <pic:blipFill>
                    <a:blip r:embed="rId161" cstate="print">
                      <a:extLst>
                        <a:ext uri="{28A0092B-C50C-407E-A947-70E740481C1C}">
                          <a14:useLocalDpi xmlns:a14="http://schemas.microsoft.com/office/drawing/2010/main" val="0"/>
                        </a:ext>
                      </a:extLst>
                    </a:blip>
                    <a:srcRect/>
                    <a:stretch>
                      <a:fillRect/>
                    </a:stretch>
                  </pic:blipFill>
                  <pic:spPr bwMode="auto">
                    <a:xfrm>
                      <a:off x="0" y="0"/>
                      <a:ext cx="323850" cy="247650"/>
                    </a:xfrm>
                    <a:prstGeom prst="rect">
                      <a:avLst/>
                    </a:prstGeom>
                    <a:noFill/>
                    <a:ln>
                      <a:noFill/>
                    </a:ln>
                  </pic:spPr>
                </pic:pic>
              </a:graphicData>
            </a:graphic>
          </wp:inline>
        </w:drawing>
      </w:r>
      <w:r w:rsidRPr="005672CC">
        <w:rPr>
          <w:rFonts w:ascii="Times New Roman" w:hAnsi="Times New Roman"/>
          <w:sz w:val="18"/>
          <w:szCs w:val="18"/>
        </w:rPr>
        <w:t xml:space="preserve"> - затраты на приобретение канцелярских принадлежностей;</w:t>
      </w:r>
    </w:p>
    <w:p w:rsidR="00B526BC" w:rsidRPr="005672CC" w:rsidRDefault="00B526BC" w:rsidP="00B526BC">
      <w:pPr>
        <w:pStyle w:val="ConsPlusNormal2"/>
        <w:widowControl w:val="0"/>
        <w:numPr>
          <w:ilvl w:val="0"/>
          <w:numId w:val="21"/>
        </w:numPr>
        <w:suppressAutoHyphens/>
        <w:autoSpaceDN/>
        <w:adjustRightInd/>
        <w:ind w:left="0" w:firstLine="0"/>
        <w:jc w:val="both"/>
        <w:rPr>
          <w:rFonts w:ascii="Times New Roman" w:hAnsi="Times New Roman"/>
          <w:sz w:val="18"/>
          <w:szCs w:val="18"/>
        </w:rPr>
      </w:pPr>
      <w:r w:rsidRPr="005672CC">
        <w:rPr>
          <w:rFonts w:ascii="Times New Roman" w:hAnsi="Times New Roman"/>
          <w:noProof/>
          <w:position w:val="-12"/>
          <w:sz w:val="18"/>
          <w:szCs w:val="18"/>
          <w:lang w:eastAsia="zh-CN"/>
        </w:rPr>
        <w:drawing>
          <wp:inline distT="0" distB="0" distL="0" distR="0" wp14:anchorId="1A8CDCF4" wp14:editId="29052DCC">
            <wp:extent cx="247650" cy="247650"/>
            <wp:effectExtent l="0" t="0" r="0" b="0"/>
            <wp:docPr id="34" name="Рисунок 34" descr="base_23573_90834_8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2" descr="base_23573_90834_891"/>
                    <pic:cNvPicPr preferRelativeResize="0">
                      <a:picLocks noChangeArrowheads="1"/>
                    </pic:cNvPicPr>
                  </pic:nvPicPr>
                  <pic:blipFill>
                    <a:blip r:embed="rId162" cstate="print">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inline>
        </w:drawing>
      </w:r>
      <w:r w:rsidRPr="005672CC">
        <w:rPr>
          <w:rFonts w:ascii="Times New Roman" w:hAnsi="Times New Roman"/>
          <w:sz w:val="18"/>
          <w:szCs w:val="18"/>
        </w:rPr>
        <w:t xml:space="preserve"> - затраты на приобретение хозяйственных товаров и принадлежностей;</w:t>
      </w:r>
    </w:p>
    <w:p w:rsidR="00B526BC" w:rsidRPr="005672CC" w:rsidRDefault="00B526BC" w:rsidP="00B526BC">
      <w:pPr>
        <w:pStyle w:val="ConsPlusNormal2"/>
        <w:widowControl w:val="0"/>
        <w:numPr>
          <w:ilvl w:val="0"/>
          <w:numId w:val="21"/>
        </w:numPr>
        <w:suppressAutoHyphens/>
        <w:autoSpaceDN/>
        <w:adjustRightInd/>
        <w:ind w:left="0" w:firstLine="0"/>
        <w:jc w:val="both"/>
        <w:rPr>
          <w:rFonts w:ascii="Times New Roman" w:hAnsi="Times New Roman"/>
          <w:sz w:val="18"/>
          <w:szCs w:val="18"/>
        </w:rPr>
      </w:pPr>
      <w:r w:rsidRPr="005672CC">
        <w:rPr>
          <w:rFonts w:ascii="Times New Roman" w:hAnsi="Times New Roman"/>
          <w:noProof/>
          <w:position w:val="-12"/>
          <w:sz w:val="18"/>
          <w:szCs w:val="18"/>
          <w:lang w:eastAsia="zh-CN"/>
        </w:rPr>
        <w:drawing>
          <wp:inline distT="0" distB="0" distL="0" distR="0" wp14:anchorId="46BAA494" wp14:editId="0148A7D2">
            <wp:extent cx="285750" cy="247650"/>
            <wp:effectExtent l="0" t="0" r="0" b="0"/>
            <wp:docPr id="33" name="Рисунок 33" descr="base_23573_90834_8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3" descr="base_23573_90834_892"/>
                    <pic:cNvPicPr preferRelativeResize="0">
                      <a:picLocks noChangeArrowheads="1"/>
                    </pic:cNvPicPr>
                  </pic:nvPicPr>
                  <pic:blipFill>
                    <a:blip r:embed="rId163" cstate="print">
                      <a:extLst>
                        <a:ext uri="{28A0092B-C50C-407E-A947-70E740481C1C}">
                          <a14:useLocalDpi xmlns:a14="http://schemas.microsoft.com/office/drawing/2010/main" val="0"/>
                        </a:ext>
                      </a:extLst>
                    </a:blip>
                    <a:srcRect/>
                    <a:stretch>
                      <a:fillRect/>
                    </a:stretch>
                  </pic:blipFill>
                  <pic:spPr bwMode="auto">
                    <a:xfrm>
                      <a:off x="0" y="0"/>
                      <a:ext cx="285750" cy="247650"/>
                    </a:xfrm>
                    <a:prstGeom prst="rect">
                      <a:avLst/>
                    </a:prstGeom>
                    <a:noFill/>
                    <a:ln>
                      <a:noFill/>
                    </a:ln>
                  </pic:spPr>
                </pic:pic>
              </a:graphicData>
            </a:graphic>
          </wp:inline>
        </w:drawing>
      </w:r>
      <w:r w:rsidRPr="005672CC">
        <w:rPr>
          <w:rFonts w:ascii="Times New Roman" w:hAnsi="Times New Roman"/>
          <w:sz w:val="18"/>
          <w:szCs w:val="18"/>
        </w:rPr>
        <w:t xml:space="preserve"> - затраты на приобретение горюче-смазочных материалов;</w:t>
      </w:r>
    </w:p>
    <w:p w:rsidR="00B526BC" w:rsidRPr="005672CC" w:rsidRDefault="00B526BC" w:rsidP="00B526BC">
      <w:pPr>
        <w:pStyle w:val="ConsPlusNormal2"/>
        <w:widowControl w:val="0"/>
        <w:numPr>
          <w:ilvl w:val="0"/>
          <w:numId w:val="21"/>
        </w:numPr>
        <w:suppressAutoHyphens/>
        <w:autoSpaceDN/>
        <w:adjustRightInd/>
        <w:ind w:left="0" w:firstLine="0"/>
        <w:jc w:val="both"/>
        <w:rPr>
          <w:rFonts w:ascii="Times New Roman" w:hAnsi="Times New Roman"/>
          <w:sz w:val="18"/>
          <w:szCs w:val="18"/>
        </w:rPr>
      </w:pPr>
      <w:r w:rsidRPr="005672CC">
        <w:rPr>
          <w:rFonts w:ascii="Times New Roman" w:hAnsi="Times New Roman"/>
          <w:noProof/>
          <w:position w:val="-12"/>
          <w:sz w:val="18"/>
          <w:szCs w:val="18"/>
          <w:lang w:eastAsia="zh-CN"/>
        </w:rPr>
        <w:drawing>
          <wp:inline distT="0" distB="0" distL="0" distR="0" wp14:anchorId="5B5AE5E6" wp14:editId="493294C1">
            <wp:extent cx="285750" cy="247650"/>
            <wp:effectExtent l="0" t="0" r="0" b="0"/>
            <wp:docPr id="32" name="Рисунок 32" descr="base_23573_90834_8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4" descr="base_23573_90834_893"/>
                    <pic:cNvPicPr preferRelativeResize="0">
                      <a:picLocks noChangeArrowheads="1"/>
                    </pic:cNvPicPr>
                  </pic:nvPicPr>
                  <pic:blipFill>
                    <a:blip r:embed="rId164" cstate="print">
                      <a:extLst>
                        <a:ext uri="{28A0092B-C50C-407E-A947-70E740481C1C}">
                          <a14:useLocalDpi xmlns:a14="http://schemas.microsoft.com/office/drawing/2010/main" val="0"/>
                        </a:ext>
                      </a:extLst>
                    </a:blip>
                    <a:srcRect/>
                    <a:stretch>
                      <a:fillRect/>
                    </a:stretch>
                  </pic:blipFill>
                  <pic:spPr bwMode="auto">
                    <a:xfrm>
                      <a:off x="0" y="0"/>
                      <a:ext cx="285750" cy="247650"/>
                    </a:xfrm>
                    <a:prstGeom prst="rect">
                      <a:avLst/>
                    </a:prstGeom>
                    <a:noFill/>
                    <a:ln>
                      <a:noFill/>
                    </a:ln>
                  </pic:spPr>
                </pic:pic>
              </a:graphicData>
            </a:graphic>
          </wp:inline>
        </w:drawing>
      </w:r>
      <w:r w:rsidRPr="005672CC">
        <w:rPr>
          <w:rFonts w:ascii="Times New Roman" w:hAnsi="Times New Roman"/>
          <w:sz w:val="18"/>
          <w:szCs w:val="18"/>
        </w:rPr>
        <w:t xml:space="preserve"> - затраты на приобретение запасных частей для транспортных средств;</w:t>
      </w:r>
    </w:p>
    <w:p w:rsidR="00B526BC" w:rsidRPr="005672CC" w:rsidRDefault="00B526BC" w:rsidP="00B526BC">
      <w:pPr>
        <w:pStyle w:val="ConsPlusNormal2"/>
        <w:widowControl w:val="0"/>
        <w:numPr>
          <w:ilvl w:val="0"/>
          <w:numId w:val="21"/>
        </w:numPr>
        <w:suppressAutoHyphens/>
        <w:autoSpaceDN/>
        <w:adjustRightInd/>
        <w:ind w:left="0" w:firstLine="0"/>
        <w:jc w:val="both"/>
        <w:rPr>
          <w:rFonts w:ascii="Times New Roman" w:hAnsi="Times New Roman"/>
          <w:sz w:val="18"/>
          <w:szCs w:val="18"/>
        </w:rPr>
      </w:pPr>
      <w:r w:rsidRPr="005672CC">
        <w:rPr>
          <w:rFonts w:ascii="Times New Roman" w:hAnsi="Times New Roman"/>
          <w:noProof/>
          <w:position w:val="-12"/>
          <w:sz w:val="18"/>
          <w:szCs w:val="18"/>
          <w:lang w:eastAsia="zh-CN"/>
        </w:rPr>
        <w:drawing>
          <wp:inline distT="0" distB="0" distL="0" distR="0" wp14:anchorId="34817A25" wp14:editId="6637A299">
            <wp:extent cx="323850" cy="247650"/>
            <wp:effectExtent l="0" t="0" r="0" b="0"/>
            <wp:docPr id="31" name="Рисунок 31" descr="base_23573_90834_8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5" descr="base_23573_90834_894"/>
                    <pic:cNvPicPr preferRelativeResize="0">
                      <a:picLocks noChangeArrowheads="1"/>
                    </pic:cNvPicPr>
                  </pic:nvPicPr>
                  <pic:blipFill>
                    <a:blip r:embed="rId165" cstate="print">
                      <a:extLst>
                        <a:ext uri="{28A0092B-C50C-407E-A947-70E740481C1C}">
                          <a14:useLocalDpi xmlns:a14="http://schemas.microsoft.com/office/drawing/2010/main" val="0"/>
                        </a:ext>
                      </a:extLst>
                    </a:blip>
                    <a:srcRect/>
                    <a:stretch>
                      <a:fillRect/>
                    </a:stretch>
                  </pic:blipFill>
                  <pic:spPr bwMode="auto">
                    <a:xfrm>
                      <a:off x="0" y="0"/>
                      <a:ext cx="323850" cy="247650"/>
                    </a:xfrm>
                    <a:prstGeom prst="rect">
                      <a:avLst/>
                    </a:prstGeom>
                    <a:noFill/>
                    <a:ln>
                      <a:noFill/>
                    </a:ln>
                  </pic:spPr>
                </pic:pic>
              </a:graphicData>
            </a:graphic>
          </wp:inline>
        </w:drawing>
      </w:r>
      <w:r w:rsidRPr="005672CC">
        <w:rPr>
          <w:rFonts w:ascii="Times New Roman" w:hAnsi="Times New Roman"/>
          <w:sz w:val="18"/>
          <w:szCs w:val="18"/>
        </w:rPr>
        <w:t xml:space="preserve"> - затраты на приобретение материальных запасов для нужд гражданской обороны.</w:t>
      </w:r>
    </w:p>
    <w:p w:rsidR="00B526BC" w:rsidRPr="005672CC" w:rsidRDefault="00B526BC" w:rsidP="00B526BC">
      <w:pPr>
        <w:pStyle w:val="ConsPlusNormal2"/>
        <w:jc w:val="both"/>
        <w:rPr>
          <w:rFonts w:ascii="Times New Roman" w:hAnsi="Times New Roman"/>
          <w:sz w:val="18"/>
          <w:szCs w:val="18"/>
        </w:rPr>
      </w:pP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sz w:val="18"/>
          <w:szCs w:val="18"/>
        </w:rPr>
        <w:t xml:space="preserve">38. Затраты на приобретение канцелярских принадлежностей </w:t>
      </w:r>
      <w:r w:rsidRPr="005672CC">
        <w:rPr>
          <w:rFonts w:ascii="Times New Roman" w:hAnsi="Times New Roman"/>
          <w:noProof/>
          <w:position w:val="-12"/>
          <w:sz w:val="18"/>
          <w:szCs w:val="18"/>
          <w:lang w:eastAsia="zh-CN"/>
        </w:rPr>
        <w:drawing>
          <wp:inline distT="0" distB="0" distL="0" distR="0" wp14:anchorId="7F65BA85" wp14:editId="7CB17294">
            <wp:extent cx="466725" cy="247650"/>
            <wp:effectExtent l="0" t="0" r="0" b="0"/>
            <wp:docPr id="1" name="Рисунок 1" descr="base_23573_90834_9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6" descr="base_23573_90834_901"/>
                    <pic:cNvPicPr preferRelativeResize="0">
                      <a:picLocks noChangeArrowheads="1"/>
                    </pic:cNvPicPr>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466725" cy="247650"/>
                    </a:xfrm>
                    <a:prstGeom prst="rect">
                      <a:avLst/>
                    </a:prstGeom>
                    <a:noFill/>
                    <a:ln>
                      <a:noFill/>
                    </a:ln>
                  </pic:spPr>
                </pic:pic>
              </a:graphicData>
            </a:graphic>
          </wp:inline>
        </w:drawing>
      </w:r>
      <w:r w:rsidRPr="005672CC">
        <w:rPr>
          <w:rFonts w:ascii="Times New Roman" w:hAnsi="Times New Roman"/>
          <w:sz w:val="18"/>
          <w:szCs w:val="18"/>
        </w:rPr>
        <w:t xml:space="preserve">. предусмотренных </w:t>
      </w:r>
      <w:r w:rsidRPr="005672CC">
        <w:rPr>
          <w:rFonts w:ascii="Times New Roman" w:hAnsi="Times New Roman"/>
          <w:b/>
          <w:sz w:val="18"/>
          <w:szCs w:val="18"/>
        </w:rPr>
        <w:t>приложением № 25</w:t>
      </w:r>
      <w:r w:rsidRPr="005672CC">
        <w:rPr>
          <w:rFonts w:ascii="Times New Roman" w:hAnsi="Times New Roman"/>
          <w:sz w:val="18"/>
          <w:szCs w:val="18"/>
        </w:rPr>
        <w:t>, определяются по формуле:</w:t>
      </w:r>
    </w:p>
    <w:p w:rsidR="00B526BC" w:rsidRPr="005672CC" w:rsidRDefault="00B526BC" w:rsidP="00B526BC">
      <w:pPr>
        <w:pStyle w:val="ConsPlusNormal2"/>
        <w:jc w:val="center"/>
        <w:rPr>
          <w:rFonts w:ascii="Times New Roman" w:hAnsi="Times New Roman"/>
          <w:sz w:val="18"/>
          <w:szCs w:val="18"/>
        </w:rPr>
      </w:pPr>
      <w:r w:rsidRPr="005672CC">
        <w:rPr>
          <w:rFonts w:ascii="Times New Roman" w:hAnsi="Times New Roman"/>
          <w:noProof/>
          <w:position w:val="-28"/>
          <w:sz w:val="18"/>
          <w:szCs w:val="18"/>
          <w:lang w:eastAsia="zh-CN"/>
        </w:rPr>
        <w:drawing>
          <wp:inline distT="0" distB="0" distL="0" distR="0" wp14:anchorId="3E85981E" wp14:editId="26299695">
            <wp:extent cx="2076450" cy="466725"/>
            <wp:effectExtent l="0" t="0" r="0" b="9525"/>
            <wp:docPr id="6" name="Рисунок 6" descr="base_23573_90834_9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7" descr="base_23573_90834_902"/>
                    <pic:cNvPicPr preferRelativeResize="0">
                      <a:picLocks noChangeArrowheads="1"/>
                    </pic:cNvPicPr>
                  </pic:nvPicPr>
                  <pic:blipFill>
                    <a:blip r:embed="rId167" cstate="print">
                      <a:extLst>
                        <a:ext uri="{28A0092B-C50C-407E-A947-70E740481C1C}">
                          <a14:useLocalDpi xmlns:a14="http://schemas.microsoft.com/office/drawing/2010/main" val="0"/>
                        </a:ext>
                      </a:extLst>
                    </a:blip>
                    <a:srcRect/>
                    <a:stretch>
                      <a:fillRect/>
                    </a:stretch>
                  </pic:blipFill>
                  <pic:spPr bwMode="auto">
                    <a:xfrm>
                      <a:off x="0" y="0"/>
                      <a:ext cx="2076450" cy="466725"/>
                    </a:xfrm>
                    <a:prstGeom prst="rect">
                      <a:avLst/>
                    </a:prstGeom>
                    <a:noFill/>
                    <a:ln>
                      <a:noFill/>
                    </a:ln>
                  </pic:spPr>
                </pic:pic>
              </a:graphicData>
            </a:graphic>
          </wp:inline>
        </w:drawing>
      </w:r>
      <w:r w:rsidRPr="005672CC">
        <w:rPr>
          <w:rFonts w:ascii="Times New Roman" w:hAnsi="Times New Roman"/>
          <w:sz w:val="18"/>
          <w:szCs w:val="18"/>
        </w:rPr>
        <w:t>,</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sz w:val="18"/>
          <w:szCs w:val="18"/>
        </w:rPr>
        <w:t>где:</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2"/>
          <w:sz w:val="18"/>
          <w:szCs w:val="18"/>
          <w:lang w:eastAsia="zh-CN"/>
        </w:rPr>
        <w:drawing>
          <wp:inline distT="0" distB="0" distL="0" distR="0" wp14:anchorId="2482AA3F" wp14:editId="43C9FDBD">
            <wp:extent cx="428625" cy="247650"/>
            <wp:effectExtent l="0" t="0" r="9525" b="0"/>
            <wp:docPr id="28" name="Рисунок 28" descr="base_23573_90834_9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8" descr="base_23573_90834_903"/>
                    <pic:cNvPicPr preferRelativeResize="0">
                      <a:picLocks noChangeArrowheads="1"/>
                    </pic:cNvPicPr>
                  </pic:nvPicPr>
                  <pic:blipFill>
                    <a:blip r:embed="rId168" cstate="print">
                      <a:extLst>
                        <a:ext uri="{28A0092B-C50C-407E-A947-70E740481C1C}">
                          <a14:useLocalDpi xmlns:a14="http://schemas.microsoft.com/office/drawing/2010/main" val="0"/>
                        </a:ext>
                      </a:extLst>
                    </a:blip>
                    <a:srcRect/>
                    <a:stretch>
                      <a:fillRect/>
                    </a:stretch>
                  </pic:blipFill>
                  <pic:spPr bwMode="auto">
                    <a:xfrm>
                      <a:off x="0" y="0"/>
                      <a:ext cx="428625" cy="247650"/>
                    </a:xfrm>
                    <a:prstGeom prst="rect">
                      <a:avLst/>
                    </a:prstGeom>
                    <a:noFill/>
                    <a:ln>
                      <a:noFill/>
                    </a:ln>
                  </pic:spPr>
                </pic:pic>
              </a:graphicData>
            </a:graphic>
          </wp:inline>
        </w:drawing>
      </w:r>
      <w:r w:rsidRPr="005672CC">
        <w:rPr>
          <w:rFonts w:ascii="Times New Roman" w:hAnsi="Times New Roman"/>
          <w:sz w:val="18"/>
          <w:szCs w:val="18"/>
        </w:rPr>
        <w:t xml:space="preserve"> - количество i-го предмета канцелярских принадлежностей в соответствии с нормативами муниципальных органов в расчете на основного работника;</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2"/>
          <w:sz w:val="18"/>
          <w:szCs w:val="18"/>
          <w:lang w:eastAsia="zh-CN"/>
        </w:rPr>
        <w:drawing>
          <wp:inline distT="0" distB="0" distL="0" distR="0" wp14:anchorId="3718271C" wp14:editId="34A122C8">
            <wp:extent cx="285750" cy="247650"/>
            <wp:effectExtent l="0" t="0" r="0" b="0"/>
            <wp:docPr id="27" name="Рисунок 27" descr="base_23573_90834_9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9" descr="base_23573_90834_904"/>
                    <pic:cNvPicPr preferRelativeResize="0">
                      <a:picLocks noChangeArrowheads="1"/>
                    </pic:cNvPicPr>
                  </pic:nvPicPr>
                  <pic:blipFill>
                    <a:blip r:embed="rId169" cstate="print">
                      <a:extLst>
                        <a:ext uri="{28A0092B-C50C-407E-A947-70E740481C1C}">
                          <a14:useLocalDpi xmlns:a14="http://schemas.microsoft.com/office/drawing/2010/main" val="0"/>
                        </a:ext>
                      </a:extLst>
                    </a:blip>
                    <a:srcRect/>
                    <a:stretch>
                      <a:fillRect/>
                    </a:stretch>
                  </pic:blipFill>
                  <pic:spPr bwMode="auto">
                    <a:xfrm>
                      <a:off x="0" y="0"/>
                      <a:ext cx="285750" cy="247650"/>
                    </a:xfrm>
                    <a:prstGeom prst="rect">
                      <a:avLst/>
                    </a:prstGeom>
                    <a:noFill/>
                    <a:ln>
                      <a:noFill/>
                    </a:ln>
                  </pic:spPr>
                </pic:pic>
              </a:graphicData>
            </a:graphic>
          </wp:inline>
        </w:drawing>
      </w:r>
      <w:r w:rsidRPr="005672CC">
        <w:rPr>
          <w:rFonts w:ascii="Times New Roman" w:hAnsi="Times New Roman"/>
          <w:sz w:val="18"/>
          <w:szCs w:val="18"/>
        </w:rPr>
        <w:t xml:space="preserve"> - расчетная численность основных работников, определяемая в соответствии с пунктами 17-22 общих правил  определения нормативных затрат;</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2"/>
          <w:sz w:val="18"/>
          <w:szCs w:val="18"/>
          <w:lang w:eastAsia="zh-CN"/>
        </w:rPr>
        <w:drawing>
          <wp:inline distT="0" distB="0" distL="0" distR="0" wp14:anchorId="24C022AF" wp14:editId="79FF46BF">
            <wp:extent cx="409575" cy="247650"/>
            <wp:effectExtent l="0" t="0" r="9525" b="0"/>
            <wp:docPr id="26" name="Рисунок 26" descr="base_23573_90834_9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0" descr="base_23573_90834_905"/>
                    <pic:cNvPicPr preferRelativeResize="0">
                      <a:picLocks noChangeArrowheads="1"/>
                    </pic:cNvPicPr>
                  </pic:nvPicPr>
                  <pic:blipFill>
                    <a:blip r:embed="rId170" cstate="print">
                      <a:extLst>
                        <a:ext uri="{28A0092B-C50C-407E-A947-70E740481C1C}">
                          <a14:useLocalDpi xmlns:a14="http://schemas.microsoft.com/office/drawing/2010/main" val="0"/>
                        </a:ext>
                      </a:extLst>
                    </a:blip>
                    <a:srcRect/>
                    <a:stretch>
                      <a:fillRect/>
                    </a:stretch>
                  </pic:blipFill>
                  <pic:spPr bwMode="auto">
                    <a:xfrm>
                      <a:off x="0" y="0"/>
                      <a:ext cx="409575" cy="247650"/>
                    </a:xfrm>
                    <a:prstGeom prst="rect">
                      <a:avLst/>
                    </a:prstGeom>
                    <a:noFill/>
                    <a:ln>
                      <a:noFill/>
                    </a:ln>
                  </pic:spPr>
                </pic:pic>
              </a:graphicData>
            </a:graphic>
          </wp:inline>
        </w:drawing>
      </w:r>
      <w:r w:rsidRPr="005672CC">
        <w:rPr>
          <w:rFonts w:ascii="Times New Roman" w:hAnsi="Times New Roman"/>
          <w:sz w:val="18"/>
          <w:szCs w:val="18"/>
        </w:rPr>
        <w:t xml:space="preserve"> - цена i-го предмета канцелярских принадлежностей в соответствии с нормативами муниципальных органов.</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sz w:val="18"/>
          <w:szCs w:val="18"/>
        </w:rPr>
        <w:t xml:space="preserve">39. Затраты на приобретение хозяйственных товаров и принадлежностей </w:t>
      </w:r>
      <w:r w:rsidRPr="005672CC">
        <w:rPr>
          <w:rFonts w:ascii="Times New Roman" w:hAnsi="Times New Roman"/>
          <w:noProof/>
          <w:position w:val="-12"/>
          <w:sz w:val="18"/>
          <w:szCs w:val="18"/>
          <w:lang w:eastAsia="zh-CN"/>
        </w:rPr>
        <w:drawing>
          <wp:inline distT="0" distB="0" distL="0" distR="0" wp14:anchorId="514A0FE9" wp14:editId="215147AC">
            <wp:extent cx="390525" cy="247650"/>
            <wp:effectExtent l="0" t="0" r="0" b="0"/>
            <wp:docPr id="25" name="Рисунок 25" descr="base_23573_90834_9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1" descr="base_23573_90834_906"/>
                    <pic:cNvPicPr preferRelativeResize="0">
                      <a:picLocks noChangeArrowheads="1"/>
                    </pic:cNvPicPr>
                  </pic:nvPicPr>
                  <pic:blipFill>
                    <a:blip r:embed="rId171" cstate="print">
                      <a:extLst>
                        <a:ext uri="{28A0092B-C50C-407E-A947-70E740481C1C}">
                          <a14:useLocalDpi xmlns:a14="http://schemas.microsoft.com/office/drawing/2010/main" val="0"/>
                        </a:ext>
                      </a:extLst>
                    </a:blip>
                    <a:srcRect/>
                    <a:stretch>
                      <a:fillRect/>
                    </a:stretch>
                  </pic:blipFill>
                  <pic:spPr bwMode="auto">
                    <a:xfrm>
                      <a:off x="0" y="0"/>
                      <a:ext cx="390525" cy="247650"/>
                    </a:xfrm>
                    <a:prstGeom prst="rect">
                      <a:avLst/>
                    </a:prstGeom>
                    <a:noFill/>
                    <a:ln>
                      <a:noFill/>
                    </a:ln>
                  </pic:spPr>
                </pic:pic>
              </a:graphicData>
            </a:graphic>
          </wp:inline>
        </w:drawing>
      </w:r>
      <w:r w:rsidRPr="005672CC">
        <w:rPr>
          <w:rFonts w:ascii="Times New Roman" w:hAnsi="Times New Roman"/>
          <w:sz w:val="18"/>
          <w:szCs w:val="18"/>
        </w:rPr>
        <w:t xml:space="preserve">, предусмотренных </w:t>
      </w:r>
      <w:r w:rsidRPr="005672CC">
        <w:rPr>
          <w:rFonts w:ascii="Times New Roman" w:hAnsi="Times New Roman"/>
          <w:b/>
          <w:sz w:val="18"/>
          <w:szCs w:val="18"/>
        </w:rPr>
        <w:t>приложением № 26</w:t>
      </w:r>
      <w:r w:rsidRPr="005672CC">
        <w:rPr>
          <w:rFonts w:ascii="Times New Roman" w:hAnsi="Times New Roman"/>
          <w:sz w:val="18"/>
          <w:szCs w:val="18"/>
        </w:rPr>
        <w:t>, определяются по формуле:</w:t>
      </w:r>
    </w:p>
    <w:p w:rsidR="00B526BC" w:rsidRPr="005672CC" w:rsidRDefault="00B526BC" w:rsidP="00B526BC">
      <w:pPr>
        <w:pStyle w:val="ConsPlusNormal2"/>
        <w:jc w:val="center"/>
        <w:rPr>
          <w:rFonts w:ascii="Times New Roman" w:hAnsi="Times New Roman"/>
          <w:sz w:val="18"/>
          <w:szCs w:val="18"/>
        </w:rPr>
      </w:pPr>
      <w:r w:rsidRPr="005672CC">
        <w:rPr>
          <w:rFonts w:ascii="Times New Roman" w:hAnsi="Times New Roman"/>
          <w:noProof/>
          <w:position w:val="-28"/>
          <w:sz w:val="18"/>
          <w:szCs w:val="18"/>
          <w:lang w:eastAsia="zh-CN"/>
        </w:rPr>
        <w:drawing>
          <wp:inline distT="0" distB="0" distL="0" distR="0" wp14:anchorId="463745C9" wp14:editId="517D019E">
            <wp:extent cx="1438275" cy="466725"/>
            <wp:effectExtent l="0" t="0" r="0" b="9525"/>
            <wp:docPr id="24" name="Рисунок 24" descr="base_23573_90834_9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2" descr="base_23573_90834_907"/>
                    <pic:cNvPicPr preferRelativeResize="0">
                      <a:picLocks noChangeArrowheads="1"/>
                    </pic:cNvPicPr>
                  </pic:nvPicPr>
                  <pic:blipFill>
                    <a:blip r:embed="rId172" cstate="print">
                      <a:extLst>
                        <a:ext uri="{28A0092B-C50C-407E-A947-70E740481C1C}">
                          <a14:useLocalDpi xmlns:a14="http://schemas.microsoft.com/office/drawing/2010/main" val="0"/>
                        </a:ext>
                      </a:extLst>
                    </a:blip>
                    <a:srcRect/>
                    <a:stretch>
                      <a:fillRect/>
                    </a:stretch>
                  </pic:blipFill>
                  <pic:spPr bwMode="auto">
                    <a:xfrm>
                      <a:off x="0" y="0"/>
                      <a:ext cx="1438275" cy="466725"/>
                    </a:xfrm>
                    <a:prstGeom prst="rect">
                      <a:avLst/>
                    </a:prstGeom>
                    <a:noFill/>
                    <a:ln>
                      <a:noFill/>
                    </a:ln>
                  </pic:spPr>
                </pic:pic>
              </a:graphicData>
            </a:graphic>
          </wp:inline>
        </w:drawing>
      </w:r>
      <w:r w:rsidRPr="005672CC">
        <w:rPr>
          <w:rFonts w:ascii="Times New Roman" w:hAnsi="Times New Roman"/>
          <w:sz w:val="18"/>
          <w:szCs w:val="18"/>
        </w:rPr>
        <w:t>,</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sz w:val="18"/>
          <w:szCs w:val="18"/>
        </w:rPr>
        <w:t>где:</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2"/>
          <w:sz w:val="18"/>
          <w:szCs w:val="18"/>
          <w:lang w:eastAsia="zh-CN"/>
        </w:rPr>
        <w:drawing>
          <wp:inline distT="0" distB="0" distL="0" distR="0" wp14:anchorId="43B3DCD2" wp14:editId="662B36A2">
            <wp:extent cx="304800" cy="247650"/>
            <wp:effectExtent l="0" t="0" r="0" b="0"/>
            <wp:docPr id="23" name="Рисунок 23" descr="base_23573_90834_9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3" descr="base_23573_90834_908"/>
                    <pic:cNvPicPr preferRelativeResize="0">
                      <a:picLocks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304800" cy="247650"/>
                    </a:xfrm>
                    <a:prstGeom prst="rect">
                      <a:avLst/>
                    </a:prstGeom>
                    <a:noFill/>
                    <a:ln>
                      <a:noFill/>
                    </a:ln>
                  </pic:spPr>
                </pic:pic>
              </a:graphicData>
            </a:graphic>
          </wp:inline>
        </w:drawing>
      </w:r>
      <w:r w:rsidRPr="005672CC">
        <w:rPr>
          <w:rFonts w:ascii="Times New Roman" w:hAnsi="Times New Roman"/>
          <w:sz w:val="18"/>
          <w:szCs w:val="18"/>
        </w:rPr>
        <w:t xml:space="preserve"> - цена i-й единицы хозяйственных товаров и принадлежностей в соответствии с нормативами муниципальных органов;</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2"/>
          <w:sz w:val="18"/>
          <w:szCs w:val="18"/>
          <w:lang w:eastAsia="zh-CN"/>
        </w:rPr>
        <w:drawing>
          <wp:inline distT="0" distB="0" distL="0" distR="0" wp14:anchorId="22DBD698" wp14:editId="66C454B7">
            <wp:extent cx="323850" cy="247650"/>
            <wp:effectExtent l="0" t="0" r="0" b="0"/>
            <wp:docPr id="22" name="Рисунок 22" descr="base_23573_90834_9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4" descr="base_23573_90834_909"/>
                    <pic:cNvPicPr preferRelativeResize="0">
                      <a:picLocks noChangeArrowheads="1"/>
                    </pic:cNvPicPr>
                  </pic:nvPicPr>
                  <pic:blipFill>
                    <a:blip r:embed="rId174" cstate="print">
                      <a:extLst>
                        <a:ext uri="{28A0092B-C50C-407E-A947-70E740481C1C}">
                          <a14:useLocalDpi xmlns:a14="http://schemas.microsoft.com/office/drawing/2010/main" val="0"/>
                        </a:ext>
                      </a:extLst>
                    </a:blip>
                    <a:srcRect/>
                    <a:stretch>
                      <a:fillRect/>
                    </a:stretch>
                  </pic:blipFill>
                  <pic:spPr bwMode="auto">
                    <a:xfrm>
                      <a:off x="0" y="0"/>
                      <a:ext cx="323850" cy="247650"/>
                    </a:xfrm>
                    <a:prstGeom prst="rect">
                      <a:avLst/>
                    </a:prstGeom>
                    <a:noFill/>
                    <a:ln>
                      <a:noFill/>
                    </a:ln>
                  </pic:spPr>
                </pic:pic>
              </a:graphicData>
            </a:graphic>
          </wp:inline>
        </w:drawing>
      </w:r>
      <w:r w:rsidRPr="005672CC">
        <w:rPr>
          <w:rFonts w:ascii="Times New Roman" w:hAnsi="Times New Roman"/>
          <w:sz w:val="18"/>
          <w:szCs w:val="18"/>
        </w:rPr>
        <w:t xml:space="preserve"> - количество i-го хозяйственного товара и принадлежности в соответствии с нормативами муниципальных органов.</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sz w:val="18"/>
          <w:szCs w:val="18"/>
        </w:rPr>
        <w:t xml:space="preserve">40. Затраты на приобретение образовательных услуг по профессиональной переподготовке и повышению квалификации </w:t>
      </w:r>
      <w:r w:rsidRPr="005672CC">
        <w:rPr>
          <w:rFonts w:ascii="Times New Roman" w:hAnsi="Times New Roman"/>
          <w:noProof/>
          <w:position w:val="-12"/>
          <w:sz w:val="18"/>
          <w:szCs w:val="18"/>
          <w:lang w:eastAsia="zh-CN"/>
        </w:rPr>
        <w:drawing>
          <wp:inline distT="0" distB="0" distL="0" distR="0" wp14:anchorId="14F2E5F9" wp14:editId="456D2DBD">
            <wp:extent cx="428625" cy="247650"/>
            <wp:effectExtent l="0" t="0" r="9525" b="0"/>
            <wp:docPr id="21" name="Рисунок 21" descr="base_23573_90834_9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5" descr="base_23573_90834_920"/>
                    <pic:cNvPicPr preferRelativeResize="0">
                      <a:picLocks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0" y="0"/>
                      <a:ext cx="428625" cy="247650"/>
                    </a:xfrm>
                    <a:prstGeom prst="rect">
                      <a:avLst/>
                    </a:prstGeom>
                    <a:noFill/>
                    <a:ln>
                      <a:noFill/>
                    </a:ln>
                  </pic:spPr>
                </pic:pic>
              </a:graphicData>
            </a:graphic>
          </wp:inline>
        </w:drawing>
      </w:r>
      <w:r w:rsidRPr="005672CC">
        <w:rPr>
          <w:rFonts w:ascii="Times New Roman" w:hAnsi="Times New Roman"/>
          <w:sz w:val="18"/>
          <w:szCs w:val="18"/>
        </w:rPr>
        <w:t xml:space="preserve">, предусмотренных </w:t>
      </w:r>
      <w:r w:rsidRPr="005672CC">
        <w:rPr>
          <w:rFonts w:ascii="Times New Roman" w:hAnsi="Times New Roman"/>
          <w:b/>
          <w:sz w:val="18"/>
          <w:szCs w:val="18"/>
        </w:rPr>
        <w:t>приложением № 27</w:t>
      </w:r>
      <w:r w:rsidRPr="005672CC">
        <w:rPr>
          <w:rFonts w:ascii="Times New Roman" w:hAnsi="Times New Roman"/>
          <w:sz w:val="18"/>
          <w:szCs w:val="18"/>
        </w:rPr>
        <w:t>, определяются по формуле:</w:t>
      </w:r>
    </w:p>
    <w:p w:rsidR="00B526BC" w:rsidRPr="005672CC" w:rsidRDefault="00B526BC" w:rsidP="00B526BC">
      <w:pPr>
        <w:pStyle w:val="ConsPlusNormal2"/>
        <w:jc w:val="center"/>
        <w:rPr>
          <w:rFonts w:ascii="Times New Roman" w:hAnsi="Times New Roman"/>
          <w:sz w:val="18"/>
          <w:szCs w:val="18"/>
        </w:rPr>
      </w:pPr>
      <w:r w:rsidRPr="005672CC">
        <w:rPr>
          <w:rFonts w:ascii="Times New Roman" w:hAnsi="Times New Roman"/>
          <w:noProof/>
          <w:position w:val="-28"/>
          <w:sz w:val="18"/>
          <w:szCs w:val="18"/>
          <w:lang w:eastAsia="zh-CN"/>
        </w:rPr>
        <w:drawing>
          <wp:inline distT="0" distB="0" distL="0" distR="0" wp14:anchorId="088092EA" wp14:editId="4790DA06">
            <wp:extent cx="1581150" cy="466725"/>
            <wp:effectExtent l="0" t="0" r="0" b="9525"/>
            <wp:docPr id="20" name="Рисунок 20" descr="base_23573_90834_9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6" descr="base_23573_90834_921"/>
                    <pic:cNvPicPr preferRelativeResize="0">
                      <a:picLocks noChangeArrowheads="1"/>
                    </pic:cNvPicPr>
                  </pic:nvPicPr>
                  <pic:blipFill>
                    <a:blip r:embed="rId176" cstate="print">
                      <a:extLst>
                        <a:ext uri="{28A0092B-C50C-407E-A947-70E740481C1C}">
                          <a14:useLocalDpi xmlns:a14="http://schemas.microsoft.com/office/drawing/2010/main" val="0"/>
                        </a:ext>
                      </a:extLst>
                    </a:blip>
                    <a:srcRect/>
                    <a:stretch>
                      <a:fillRect/>
                    </a:stretch>
                  </pic:blipFill>
                  <pic:spPr bwMode="auto">
                    <a:xfrm>
                      <a:off x="0" y="0"/>
                      <a:ext cx="1581150" cy="466725"/>
                    </a:xfrm>
                    <a:prstGeom prst="rect">
                      <a:avLst/>
                    </a:prstGeom>
                    <a:noFill/>
                    <a:ln>
                      <a:noFill/>
                    </a:ln>
                  </pic:spPr>
                </pic:pic>
              </a:graphicData>
            </a:graphic>
          </wp:inline>
        </w:drawing>
      </w:r>
      <w:r w:rsidRPr="005672CC">
        <w:rPr>
          <w:rFonts w:ascii="Times New Roman" w:hAnsi="Times New Roman"/>
          <w:sz w:val="18"/>
          <w:szCs w:val="18"/>
        </w:rPr>
        <w:t>,</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sz w:val="18"/>
          <w:szCs w:val="18"/>
        </w:rPr>
        <w:t>где:</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2"/>
          <w:sz w:val="18"/>
          <w:szCs w:val="18"/>
          <w:lang w:eastAsia="zh-CN"/>
        </w:rPr>
        <w:drawing>
          <wp:inline distT="0" distB="0" distL="0" distR="0" wp14:anchorId="1B08E8CE" wp14:editId="3FD7EB65">
            <wp:extent cx="390525" cy="247650"/>
            <wp:effectExtent l="0" t="0" r="9525" b="0"/>
            <wp:docPr id="19" name="Рисунок 19" descr="base_23573_90834_9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7" descr="base_23573_90834_922"/>
                    <pic:cNvPicPr preferRelativeResize="0">
                      <a:picLocks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0" y="0"/>
                      <a:ext cx="390525" cy="247650"/>
                    </a:xfrm>
                    <a:prstGeom prst="rect">
                      <a:avLst/>
                    </a:prstGeom>
                    <a:noFill/>
                    <a:ln>
                      <a:noFill/>
                    </a:ln>
                  </pic:spPr>
                </pic:pic>
              </a:graphicData>
            </a:graphic>
          </wp:inline>
        </w:drawing>
      </w:r>
      <w:r w:rsidRPr="005672CC">
        <w:rPr>
          <w:rFonts w:ascii="Times New Roman" w:hAnsi="Times New Roman"/>
          <w:sz w:val="18"/>
          <w:szCs w:val="18"/>
        </w:rPr>
        <w:t xml:space="preserve"> - количество работников, направляемых на i-й вид дополнительного профессионального образования;</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2"/>
          <w:sz w:val="18"/>
          <w:szCs w:val="18"/>
          <w:lang w:eastAsia="zh-CN"/>
        </w:rPr>
        <w:drawing>
          <wp:inline distT="0" distB="0" distL="0" distR="0" wp14:anchorId="596E633F" wp14:editId="7AE254C1">
            <wp:extent cx="342900" cy="247650"/>
            <wp:effectExtent l="0" t="0" r="0" b="0"/>
            <wp:docPr id="18" name="Рисунок 18" descr="base_23573_90834_9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8" descr="base_23573_90834_923"/>
                    <pic:cNvPicPr preferRelativeResize="0">
                      <a:picLocks noChangeArrowheads="1"/>
                    </pic:cNvPicPr>
                  </pic:nvPicPr>
                  <pic:blipFill>
                    <a:blip r:embed="rId178" cstate="print">
                      <a:extLst>
                        <a:ext uri="{28A0092B-C50C-407E-A947-70E740481C1C}">
                          <a14:useLocalDpi xmlns:a14="http://schemas.microsoft.com/office/drawing/2010/main" val="0"/>
                        </a:ext>
                      </a:extLst>
                    </a:blip>
                    <a:srcRect/>
                    <a:stretch>
                      <a:fillRect/>
                    </a:stretch>
                  </pic:blipFill>
                  <pic:spPr bwMode="auto">
                    <a:xfrm>
                      <a:off x="0" y="0"/>
                      <a:ext cx="342900" cy="247650"/>
                    </a:xfrm>
                    <a:prstGeom prst="rect">
                      <a:avLst/>
                    </a:prstGeom>
                    <a:noFill/>
                    <a:ln>
                      <a:noFill/>
                    </a:ln>
                  </pic:spPr>
                </pic:pic>
              </a:graphicData>
            </a:graphic>
          </wp:inline>
        </w:drawing>
      </w:r>
      <w:r w:rsidRPr="005672CC">
        <w:rPr>
          <w:rFonts w:ascii="Times New Roman" w:hAnsi="Times New Roman"/>
          <w:sz w:val="18"/>
          <w:szCs w:val="18"/>
        </w:rPr>
        <w:t xml:space="preserve"> - цена обучения одного работника по i-му виду дополнительного профессионального образования.</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sz w:val="18"/>
          <w:szCs w:val="18"/>
        </w:rPr>
        <w:t xml:space="preserve">41. Затраты на приобретение прочих работ и услуг, которые включают в себя затраты на проведение расчета индекса изменения стоимости строительно-монтажных работ в условиях рынка, экспертную оценку технического состояния конструкций объектов, подлежащих капитальному и текущему ремонту, подтверждение достоверности определения сметных расчетов, экспертной оценки стоимости муниципального имущества, затраты на разработку паспортов опасных объектов, на изготовление баннеров, предусмотренных </w:t>
      </w:r>
      <w:r w:rsidRPr="005672CC">
        <w:rPr>
          <w:rFonts w:ascii="Times New Roman" w:hAnsi="Times New Roman"/>
          <w:b/>
          <w:sz w:val="18"/>
          <w:szCs w:val="18"/>
        </w:rPr>
        <w:t>приложением № 28</w:t>
      </w:r>
      <w:r w:rsidRPr="005672CC">
        <w:rPr>
          <w:rFonts w:ascii="Times New Roman" w:hAnsi="Times New Roman"/>
          <w:sz w:val="18"/>
          <w:szCs w:val="18"/>
        </w:rPr>
        <w:t>, определяются по фактическим затратам в отчетном году.</w:t>
      </w:r>
    </w:p>
    <w:p w:rsidR="00B526BC" w:rsidRPr="005672CC" w:rsidRDefault="00B526BC" w:rsidP="00B526BC">
      <w:pPr>
        <w:pStyle w:val="ConsPlusNormal2"/>
        <w:jc w:val="both"/>
        <w:rPr>
          <w:rFonts w:ascii="Times New Roman" w:hAnsi="Times New Roman"/>
          <w:sz w:val="18"/>
          <w:szCs w:val="18"/>
        </w:rPr>
      </w:pPr>
    </w:p>
    <w:p w:rsidR="00B526BC" w:rsidRPr="005672CC" w:rsidRDefault="00B526BC" w:rsidP="00B526BC">
      <w:pPr>
        <w:pStyle w:val="ConsPlusNormal2"/>
        <w:jc w:val="center"/>
        <w:rPr>
          <w:rFonts w:ascii="Times New Roman" w:hAnsi="Times New Roman"/>
          <w:b/>
          <w:sz w:val="18"/>
          <w:szCs w:val="18"/>
        </w:rPr>
      </w:pPr>
      <w:r w:rsidRPr="005672CC">
        <w:rPr>
          <w:rFonts w:ascii="Times New Roman" w:hAnsi="Times New Roman"/>
          <w:b/>
          <w:sz w:val="18"/>
          <w:szCs w:val="18"/>
        </w:rPr>
        <w:t>Затраты на приобретение основных средств, не отнесенные к затратам на приобретение основных средств в рамках затрат на информационно-коммуникационные технологии</w:t>
      </w:r>
    </w:p>
    <w:p w:rsidR="00B526BC" w:rsidRPr="005672CC" w:rsidRDefault="00B526BC" w:rsidP="00B526BC">
      <w:pPr>
        <w:pStyle w:val="ConsPlusNormal2"/>
        <w:jc w:val="center"/>
        <w:rPr>
          <w:rFonts w:ascii="Times New Roman" w:hAnsi="Times New Roman"/>
          <w:b/>
          <w:sz w:val="18"/>
          <w:szCs w:val="18"/>
        </w:rPr>
      </w:pP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sz w:val="18"/>
          <w:szCs w:val="18"/>
        </w:rPr>
        <w:t xml:space="preserve">          42. Затраты на приобретение прочих материальных запасов, которые включают в себя затраты на приобретение светового оборудования для уличного освещения, живых цветов и венков для возложения к памятникам в день Победы 9 Мая, предусмотренных </w:t>
      </w:r>
      <w:r w:rsidRPr="005672CC">
        <w:rPr>
          <w:rFonts w:ascii="Times New Roman" w:hAnsi="Times New Roman"/>
          <w:b/>
          <w:sz w:val="18"/>
          <w:szCs w:val="18"/>
        </w:rPr>
        <w:t>приложением № 29</w:t>
      </w:r>
      <w:r w:rsidRPr="005672CC">
        <w:rPr>
          <w:rFonts w:ascii="Times New Roman" w:hAnsi="Times New Roman"/>
          <w:sz w:val="18"/>
          <w:szCs w:val="18"/>
        </w:rPr>
        <w:t>, определяются по фактическим затратам в отчетном году.</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sz w:val="18"/>
          <w:szCs w:val="18"/>
        </w:rPr>
        <w:t xml:space="preserve">43. Затраты на приобретение полисов обязательного страхования гражданской ответственности владельцев транспортных средств </w:t>
      </w:r>
      <w:r w:rsidRPr="005672CC">
        <w:rPr>
          <w:rFonts w:ascii="Times New Roman" w:hAnsi="Times New Roman"/>
          <w:noProof/>
          <w:position w:val="-12"/>
          <w:sz w:val="18"/>
          <w:szCs w:val="18"/>
          <w:lang w:eastAsia="zh-CN"/>
        </w:rPr>
        <w:drawing>
          <wp:inline distT="0" distB="0" distL="0" distR="0" wp14:anchorId="57DA6D64" wp14:editId="71A38A23">
            <wp:extent cx="485775" cy="247650"/>
            <wp:effectExtent l="0" t="0" r="9525" b="0"/>
            <wp:docPr id="17" name="Рисунок 17" descr="base_23573_90834_8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9" descr="base_23573_90834_853"/>
                    <pic:cNvPicPr preferRelativeResize="0">
                      <a:picLocks noChangeArrowheads="1"/>
                    </pic:cNvPicPr>
                  </pic:nvPicPr>
                  <pic:blipFill>
                    <a:blip r:embed="rId179" cstate="print">
                      <a:extLst>
                        <a:ext uri="{28A0092B-C50C-407E-A947-70E740481C1C}">
                          <a14:useLocalDpi xmlns:a14="http://schemas.microsoft.com/office/drawing/2010/main" val="0"/>
                        </a:ext>
                      </a:extLst>
                    </a:blip>
                    <a:srcRect/>
                    <a:stretch>
                      <a:fillRect/>
                    </a:stretch>
                  </pic:blipFill>
                  <pic:spPr bwMode="auto">
                    <a:xfrm>
                      <a:off x="0" y="0"/>
                      <a:ext cx="485775" cy="247650"/>
                    </a:xfrm>
                    <a:prstGeom prst="rect">
                      <a:avLst/>
                    </a:prstGeom>
                    <a:noFill/>
                    <a:ln>
                      <a:noFill/>
                    </a:ln>
                  </pic:spPr>
                </pic:pic>
              </a:graphicData>
            </a:graphic>
          </wp:inline>
        </w:drawing>
      </w:r>
      <w:r w:rsidRPr="005672CC">
        <w:rPr>
          <w:rFonts w:ascii="Times New Roman" w:hAnsi="Times New Roman"/>
          <w:sz w:val="18"/>
          <w:szCs w:val="18"/>
        </w:rPr>
        <w:t xml:space="preserve">, предусмотренных </w:t>
      </w:r>
      <w:r w:rsidRPr="005672CC">
        <w:rPr>
          <w:rFonts w:ascii="Times New Roman" w:hAnsi="Times New Roman"/>
          <w:b/>
          <w:sz w:val="18"/>
          <w:szCs w:val="18"/>
        </w:rPr>
        <w:t>приложением № 30</w:t>
      </w:r>
      <w:r w:rsidRPr="005672CC">
        <w:rPr>
          <w:rFonts w:ascii="Times New Roman" w:hAnsi="Times New Roman"/>
          <w:sz w:val="18"/>
          <w:szCs w:val="18"/>
        </w:rPr>
        <w:t xml:space="preserve">, определяются в соответствии с базовыми ставками страховых тарифов и коэффициентами страховых тарифов, установленными указанием Банка России от 04.12.2018 № 5000-У «О предельных размерах базовых ставок страховых тарифов (их минимальных и максимальных значений, выраженных в рублях), коэффициентах страховых </w:t>
      </w:r>
      <w:r w:rsidRPr="005672CC">
        <w:rPr>
          <w:rFonts w:ascii="Times New Roman" w:hAnsi="Times New Roman"/>
          <w:sz w:val="18"/>
          <w:szCs w:val="18"/>
        </w:rPr>
        <w:lastRenderedPageBreak/>
        <w:t>тарифов, требованиях к структуре страховых тарифов, а также порядке их применения страховщиками при определении страховой премии по договору  обязательного страхования гражданской ответственности владельцев транспортных средств», по формуле:</w:t>
      </w:r>
    </w:p>
    <w:p w:rsidR="00B526BC" w:rsidRPr="005672CC" w:rsidRDefault="00B526BC" w:rsidP="00B526BC">
      <w:pPr>
        <w:pStyle w:val="ConsPlusNormal2"/>
        <w:jc w:val="center"/>
        <w:rPr>
          <w:rFonts w:ascii="Times New Roman" w:hAnsi="Times New Roman"/>
          <w:sz w:val="18"/>
          <w:szCs w:val="18"/>
        </w:rPr>
      </w:pPr>
      <w:r w:rsidRPr="005672CC">
        <w:rPr>
          <w:rFonts w:ascii="Times New Roman" w:hAnsi="Times New Roman"/>
          <w:noProof/>
          <w:position w:val="-28"/>
          <w:sz w:val="18"/>
          <w:szCs w:val="18"/>
          <w:lang w:eastAsia="zh-CN"/>
        </w:rPr>
        <w:drawing>
          <wp:inline distT="0" distB="0" distL="0" distR="0" wp14:anchorId="29F767BD" wp14:editId="13537D6D">
            <wp:extent cx="4467225" cy="466725"/>
            <wp:effectExtent l="0" t="0" r="9525" b="9525"/>
            <wp:docPr id="16" name="Рисунок 16" descr="base_23573_90834_8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0" descr="base_23573_90834_854"/>
                    <pic:cNvPicPr preferRelativeResize="0">
                      <a:picLocks noChangeArrowheads="1"/>
                    </pic:cNvPicPr>
                  </pic:nvPicPr>
                  <pic:blipFill>
                    <a:blip r:embed="rId180" cstate="print">
                      <a:extLst>
                        <a:ext uri="{28A0092B-C50C-407E-A947-70E740481C1C}">
                          <a14:useLocalDpi xmlns:a14="http://schemas.microsoft.com/office/drawing/2010/main" val="0"/>
                        </a:ext>
                      </a:extLst>
                    </a:blip>
                    <a:srcRect/>
                    <a:stretch>
                      <a:fillRect/>
                    </a:stretch>
                  </pic:blipFill>
                  <pic:spPr bwMode="auto">
                    <a:xfrm>
                      <a:off x="0" y="0"/>
                      <a:ext cx="4467225" cy="466725"/>
                    </a:xfrm>
                    <a:prstGeom prst="rect">
                      <a:avLst/>
                    </a:prstGeom>
                    <a:noFill/>
                    <a:ln>
                      <a:noFill/>
                    </a:ln>
                  </pic:spPr>
                </pic:pic>
              </a:graphicData>
            </a:graphic>
          </wp:inline>
        </w:drawing>
      </w:r>
      <w:r w:rsidRPr="005672CC">
        <w:rPr>
          <w:rFonts w:ascii="Times New Roman" w:hAnsi="Times New Roman"/>
          <w:sz w:val="18"/>
          <w:szCs w:val="18"/>
        </w:rPr>
        <w:t>,</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sz w:val="18"/>
          <w:szCs w:val="18"/>
        </w:rPr>
        <w:t>где:</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2"/>
          <w:sz w:val="18"/>
          <w:szCs w:val="18"/>
          <w:lang w:eastAsia="zh-CN"/>
        </w:rPr>
        <w:drawing>
          <wp:inline distT="0" distB="0" distL="0" distR="0" wp14:anchorId="04FF882E" wp14:editId="5A180E6C">
            <wp:extent cx="285750" cy="247650"/>
            <wp:effectExtent l="0" t="0" r="0" b="0"/>
            <wp:docPr id="15" name="Рисунок 15" descr="base_23573_90834_8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1" descr="base_23573_90834_855"/>
                    <pic:cNvPicPr preferRelativeResize="0">
                      <a:picLocks noChangeArrowheads="1"/>
                    </pic:cNvPicPr>
                  </pic:nvPicPr>
                  <pic:blipFill>
                    <a:blip r:embed="rId181" cstate="print">
                      <a:extLst>
                        <a:ext uri="{28A0092B-C50C-407E-A947-70E740481C1C}">
                          <a14:useLocalDpi xmlns:a14="http://schemas.microsoft.com/office/drawing/2010/main" val="0"/>
                        </a:ext>
                      </a:extLst>
                    </a:blip>
                    <a:srcRect/>
                    <a:stretch>
                      <a:fillRect/>
                    </a:stretch>
                  </pic:blipFill>
                  <pic:spPr bwMode="auto">
                    <a:xfrm>
                      <a:off x="0" y="0"/>
                      <a:ext cx="285750" cy="247650"/>
                    </a:xfrm>
                    <a:prstGeom prst="rect">
                      <a:avLst/>
                    </a:prstGeom>
                    <a:noFill/>
                    <a:ln>
                      <a:noFill/>
                    </a:ln>
                  </pic:spPr>
                </pic:pic>
              </a:graphicData>
            </a:graphic>
          </wp:inline>
        </w:drawing>
      </w:r>
      <w:r w:rsidRPr="005672CC">
        <w:rPr>
          <w:rFonts w:ascii="Times New Roman" w:hAnsi="Times New Roman"/>
          <w:sz w:val="18"/>
          <w:szCs w:val="18"/>
        </w:rPr>
        <w:t xml:space="preserve"> - предельный размер базовой ставки страхового тарифа по i-му транспортному средству;</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2"/>
          <w:sz w:val="18"/>
          <w:szCs w:val="18"/>
          <w:lang w:eastAsia="zh-CN"/>
        </w:rPr>
        <w:drawing>
          <wp:inline distT="0" distB="0" distL="0" distR="0" wp14:anchorId="67EE2A89" wp14:editId="36E2B9CA">
            <wp:extent cx="304800" cy="247650"/>
            <wp:effectExtent l="0" t="0" r="0" b="0"/>
            <wp:docPr id="14" name="Рисунок 14" descr="base_23573_90834_8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2" descr="base_23573_90834_856"/>
                    <pic:cNvPicPr preferRelativeResize="0">
                      <a:picLocks noChangeArrowheads="1"/>
                    </pic:cNvPicPr>
                  </pic:nvPicPr>
                  <pic:blipFill>
                    <a:blip r:embed="rId182" cstate="print">
                      <a:extLst>
                        <a:ext uri="{28A0092B-C50C-407E-A947-70E740481C1C}">
                          <a14:useLocalDpi xmlns:a14="http://schemas.microsoft.com/office/drawing/2010/main" val="0"/>
                        </a:ext>
                      </a:extLst>
                    </a:blip>
                    <a:srcRect/>
                    <a:stretch>
                      <a:fillRect/>
                    </a:stretch>
                  </pic:blipFill>
                  <pic:spPr bwMode="auto">
                    <a:xfrm>
                      <a:off x="0" y="0"/>
                      <a:ext cx="304800" cy="247650"/>
                    </a:xfrm>
                    <a:prstGeom prst="rect">
                      <a:avLst/>
                    </a:prstGeom>
                    <a:noFill/>
                    <a:ln>
                      <a:noFill/>
                    </a:ln>
                  </pic:spPr>
                </pic:pic>
              </a:graphicData>
            </a:graphic>
          </wp:inline>
        </w:drawing>
      </w:r>
      <w:r w:rsidRPr="005672CC">
        <w:rPr>
          <w:rFonts w:ascii="Times New Roman" w:hAnsi="Times New Roman"/>
          <w:sz w:val="18"/>
          <w:szCs w:val="18"/>
        </w:rPr>
        <w:t xml:space="preserve"> - коэффициент страховых тарифов в зависимости от территории преимущественного использования i-го транспортного средства;</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2"/>
          <w:sz w:val="18"/>
          <w:szCs w:val="18"/>
          <w:lang w:eastAsia="zh-CN"/>
        </w:rPr>
        <w:drawing>
          <wp:inline distT="0" distB="0" distL="0" distR="0" wp14:anchorId="32FE4310" wp14:editId="5F5F9DFE">
            <wp:extent cx="447675" cy="247650"/>
            <wp:effectExtent l="0" t="0" r="9525" b="0"/>
            <wp:docPr id="13" name="Рисунок 13" descr="base_23573_90834_8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3" descr="base_23573_90834_857"/>
                    <pic:cNvPicPr preferRelativeResize="0">
                      <a:picLocks noChangeArrowheads="1"/>
                    </pic:cNvPicPr>
                  </pic:nvPicPr>
                  <pic:blipFill>
                    <a:blip r:embed="rId183" cstate="print">
                      <a:extLst>
                        <a:ext uri="{28A0092B-C50C-407E-A947-70E740481C1C}">
                          <a14:useLocalDpi xmlns:a14="http://schemas.microsoft.com/office/drawing/2010/main" val="0"/>
                        </a:ext>
                      </a:extLst>
                    </a:blip>
                    <a:srcRect/>
                    <a:stretch>
                      <a:fillRect/>
                    </a:stretch>
                  </pic:blipFill>
                  <pic:spPr bwMode="auto">
                    <a:xfrm>
                      <a:off x="0" y="0"/>
                      <a:ext cx="447675" cy="247650"/>
                    </a:xfrm>
                    <a:prstGeom prst="rect">
                      <a:avLst/>
                    </a:prstGeom>
                    <a:noFill/>
                    <a:ln>
                      <a:noFill/>
                    </a:ln>
                  </pic:spPr>
                </pic:pic>
              </a:graphicData>
            </a:graphic>
          </wp:inline>
        </w:drawing>
      </w:r>
      <w:r w:rsidRPr="005672CC">
        <w:rPr>
          <w:rFonts w:ascii="Times New Roman" w:hAnsi="Times New Roman"/>
          <w:sz w:val="18"/>
          <w:szCs w:val="18"/>
        </w:rPr>
        <w:t xml:space="preserve"> - коэффициент страховых тарифов в зависимости от наличия или отсутствия страховых возмещений при наступлении страховых случаев, произошедших в период действия предыдущих договоров обязательного страхования по i-му транспортному средству;</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2"/>
          <w:sz w:val="18"/>
          <w:szCs w:val="18"/>
          <w:lang w:eastAsia="zh-CN"/>
        </w:rPr>
        <w:drawing>
          <wp:inline distT="0" distB="0" distL="0" distR="0" wp14:anchorId="723D09AA" wp14:editId="2AA8AA48">
            <wp:extent cx="323850" cy="247650"/>
            <wp:effectExtent l="0" t="0" r="0" b="0"/>
            <wp:docPr id="12" name="Рисунок 12" descr="base_23573_90834_8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4" descr="base_23573_90834_858"/>
                    <pic:cNvPicPr preferRelativeResize="0">
                      <a:picLocks noChangeArrowheads="1"/>
                    </pic:cNvPicPr>
                  </pic:nvPicPr>
                  <pic:blipFill>
                    <a:blip r:embed="rId184" cstate="print">
                      <a:extLst>
                        <a:ext uri="{28A0092B-C50C-407E-A947-70E740481C1C}">
                          <a14:useLocalDpi xmlns:a14="http://schemas.microsoft.com/office/drawing/2010/main" val="0"/>
                        </a:ext>
                      </a:extLst>
                    </a:blip>
                    <a:srcRect/>
                    <a:stretch>
                      <a:fillRect/>
                    </a:stretch>
                  </pic:blipFill>
                  <pic:spPr bwMode="auto">
                    <a:xfrm>
                      <a:off x="0" y="0"/>
                      <a:ext cx="323850" cy="247650"/>
                    </a:xfrm>
                    <a:prstGeom prst="rect">
                      <a:avLst/>
                    </a:prstGeom>
                    <a:noFill/>
                    <a:ln>
                      <a:noFill/>
                    </a:ln>
                  </pic:spPr>
                </pic:pic>
              </a:graphicData>
            </a:graphic>
          </wp:inline>
        </w:drawing>
      </w:r>
      <w:r w:rsidRPr="005672CC">
        <w:rPr>
          <w:rFonts w:ascii="Times New Roman" w:hAnsi="Times New Roman"/>
          <w:sz w:val="18"/>
          <w:szCs w:val="18"/>
        </w:rPr>
        <w:t xml:space="preserve"> - коэффициент страховых тарифов в зависимости от наличия сведений о количестве лиц, допущенных к управлению i-м транспортным средством;</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2"/>
          <w:sz w:val="18"/>
          <w:szCs w:val="18"/>
          <w:lang w:eastAsia="zh-CN"/>
        </w:rPr>
        <w:drawing>
          <wp:inline distT="0" distB="0" distL="0" distR="0" wp14:anchorId="239958CF" wp14:editId="4CF0D012">
            <wp:extent cx="342900" cy="247650"/>
            <wp:effectExtent l="0" t="0" r="0" b="0"/>
            <wp:docPr id="11" name="Рисунок 11" descr="base_23573_90834_8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5" descr="base_23573_90834_859"/>
                    <pic:cNvPicPr preferRelativeResize="0">
                      <a:picLocks noChangeArrowheads="1"/>
                    </pic:cNvPicPr>
                  </pic:nvPicPr>
                  <pic:blipFill>
                    <a:blip r:embed="rId185" cstate="print">
                      <a:extLst>
                        <a:ext uri="{28A0092B-C50C-407E-A947-70E740481C1C}">
                          <a14:useLocalDpi xmlns:a14="http://schemas.microsoft.com/office/drawing/2010/main" val="0"/>
                        </a:ext>
                      </a:extLst>
                    </a:blip>
                    <a:srcRect/>
                    <a:stretch>
                      <a:fillRect/>
                    </a:stretch>
                  </pic:blipFill>
                  <pic:spPr bwMode="auto">
                    <a:xfrm>
                      <a:off x="0" y="0"/>
                      <a:ext cx="342900" cy="247650"/>
                    </a:xfrm>
                    <a:prstGeom prst="rect">
                      <a:avLst/>
                    </a:prstGeom>
                    <a:noFill/>
                    <a:ln>
                      <a:noFill/>
                    </a:ln>
                  </pic:spPr>
                </pic:pic>
              </a:graphicData>
            </a:graphic>
          </wp:inline>
        </w:drawing>
      </w:r>
      <w:r w:rsidRPr="005672CC">
        <w:rPr>
          <w:rFonts w:ascii="Times New Roman" w:hAnsi="Times New Roman"/>
          <w:sz w:val="18"/>
          <w:szCs w:val="18"/>
        </w:rPr>
        <w:t xml:space="preserve"> - коэффициент страховых тарифов в зависимости от технических характеристик i-го транспортного средства;</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2"/>
          <w:sz w:val="18"/>
          <w:szCs w:val="18"/>
          <w:lang w:eastAsia="zh-CN"/>
        </w:rPr>
        <w:drawing>
          <wp:inline distT="0" distB="0" distL="0" distR="0" wp14:anchorId="4D6B1855" wp14:editId="20914DE5">
            <wp:extent cx="304800" cy="247650"/>
            <wp:effectExtent l="0" t="0" r="0" b="0"/>
            <wp:docPr id="10" name="Рисунок 10" descr="base_23573_90834_8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6" descr="base_23573_90834_860"/>
                    <pic:cNvPicPr preferRelativeResize="0">
                      <a:picLocks noChangeArrowheads="1"/>
                    </pic:cNvPicPr>
                  </pic:nvPicPr>
                  <pic:blipFill>
                    <a:blip r:embed="rId186" cstate="print">
                      <a:extLst>
                        <a:ext uri="{28A0092B-C50C-407E-A947-70E740481C1C}">
                          <a14:useLocalDpi xmlns:a14="http://schemas.microsoft.com/office/drawing/2010/main" val="0"/>
                        </a:ext>
                      </a:extLst>
                    </a:blip>
                    <a:srcRect/>
                    <a:stretch>
                      <a:fillRect/>
                    </a:stretch>
                  </pic:blipFill>
                  <pic:spPr bwMode="auto">
                    <a:xfrm>
                      <a:off x="0" y="0"/>
                      <a:ext cx="304800" cy="247650"/>
                    </a:xfrm>
                    <a:prstGeom prst="rect">
                      <a:avLst/>
                    </a:prstGeom>
                    <a:noFill/>
                    <a:ln>
                      <a:noFill/>
                    </a:ln>
                  </pic:spPr>
                </pic:pic>
              </a:graphicData>
            </a:graphic>
          </wp:inline>
        </w:drawing>
      </w:r>
      <w:r w:rsidRPr="005672CC">
        <w:rPr>
          <w:rFonts w:ascii="Times New Roman" w:hAnsi="Times New Roman"/>
          <w:sz w:val="18"/>
          <w:szCs w:val="18"/>
        </w:rPr>
        <w:t xml:space="preserve"> - коэффициент страховых тарифов в зависимости от периода использования i-го транспортного средства;</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2"/>
          <w:sz w:val="18"/>
          <w:szCs w:val="18"/>
          <w:lang w:eastAsia="zh-CN"/>
        </w:rPr>
        <w:drawing>
          <wp:inline distT="0" distB="0" distL="0" distR="0" wp14:anchorId="01661BF1" wp14:editId="454AA68C">
            <wp:extent cx="323850" cy="247650"/>
            <wp:effectExtent l="0" t="0" r="0" b="0"/>
            <wp:docPr id="9" name="Рисунок 9" descr="base_23573_90834_8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7" descr="base_23573_90834_861"/>
                    <pic:cNvPicPr preferRelativeResize="0">
                      <a:picLocks noChangeArrowheads="1"/>
                    </pic:cNvPicPr>
                  </pic:nvPicPr>
                  <pic:blipFill>
                    <a:blip r:embed="rId187" cstate="print">
                      <a:extLst>
                        <a:ext uri="{28A0092B-C50C-407E-A947-70E740481C1C}">
                          <a14:useLocalDpi xmlns:a14="http://schemas.microsoft.com/office/drawing/2010/main" val="0"/>
                        </a:ext>
                      </a:extLst>
                    </a:blip>
                    <a:srcRect/>
                    <a:stretch>
                      <a:fillRect/>
                    </a:stretch>
                  </pic:blipFill>
                  <pic:spPr bwMode="auto">
                    <a:xfrm>
                      <a:off x="0" y="0"/>
                      <a:ext cx="323850" cy="247650"/>
                    </a:xfrm>
                    <a:prstGeom prst="rect">
                      <a:avLst/>
                    </a:prstGeom>
                    <a:noFill/>
                    <a:ln>
                      <a:noFill/>
                    </a:ln>
                  </pic:spPr>
                </pic:pic>
              </a:graphicData>
            </a:graphic>
          </wp:inline>
        </w:drawing>
      </w:r>
      <w:r w:rsidRPr="005672CC">
        <w:rPr>
          <w:rFonts w:ascii="Times New Roman" w:hAnsi="Times New Roman"/>
          <w:sz w:val="18"/>
          <w:szCs w:val="18"/>
        </w:rPr>
        <w:t xml:space="preserve"> - коэффициент страховых тарифов в зависимости от наличия нарушений, предусмотренных пунктом 3 статьи 9 Федерального закона от 25.04.2002 № 40-ФЗ «Об обязательном страховании гражданской ответственности владельцев транспортных средств» (с последующими изменениями);</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4"/>
          <w:sz w:val="18"/>
          <w:szCs w:val="18"/>
          <w:lang w:eastAsia="zh-CN"/>
        </w:rPr>
        <w:drawing>
          <wp:inline distT="0" distB="0" distL="0" distR="0" wp14:anchorId="5BE412F7" wp14:editId="57B86552">
            <wp:extent cx="390525" cy="266700"/>
            <wp:effectExtent l="0" t="0" r="9525" b="0"/>
            <wp:docPr id="8" name="Рисунок 8" descr="base_23573_90834_8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8" descr="base_23573_90834_862"/>
                    <pic:cNvPicPr preferRelativeResize="0">
                      <a:picLocks noChangeArrowheads="1"/>
                    </pic:cNvPicPr>
                  </pic:nvPicPr>
                  <pic:blipFill>
                    <a:blip r:embed="rId188" cstate="print">
                      <a:extLst>
                        <a:ext uri="{28A0092B-C50C-407E-A947-70E740481C1C}">
                          <a14:useLocalDpi xmlns:a14="http://schemas.microsoft.com/office/drawing/2010/main" val="0"/>
                        </a:ext>
                      </a:extLst>
                    </a:blip>
                    <a:srcRect/>
                    <a:stretch>
                      <a:fillRect/>
                    </a:stretch>
                  </pic:blipFill>
                  <pic:spPr bwMode="auto">
                    <a:xfrm>
                      <a:off x="0" y="0"/>
                      <a:ext cx="390525" cy="266700"/>
                    </a:xfrm>
                    <a:prstGeom prst="rect">
                      <a:avLst/>
                    </a:prstGeom>
                    <a:noFill/>
                    <a:ln>
                      <a:noFill/>
                    </a:ln>
                  </pic:spPr>
                </pic:pic>
              </a:graphicData>
            </a:graphic>
          </wp:inline>
        </w:drawing>
      </w:r>
      <w:r w:rsidRPr="005672CC">
        <w:rPr>
          <w:rFonts w:ascii="Times New Roman" w:hAnsi="Times New Roman"/>
          <w:sz w:val="18"/>
          <w:szCs w:val="18"/>
        </w:rPr>
        <w:t xml:space="preserve"> - коэффициент страховых тарифов в зависимости от наличия в договоре обязательного страхования условия, предусматривающего возможность управления i-м транспортным средством с прицепом к нему.</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sz w:val="18"/>
          <w:szCs w:val="18"/>
        </w:rPr>
        <w:t>44.Затраты на приобретение бланочной продукции</w:t>
      </w:r>
      <w:r w:rsidRPr="005672CC">
        <w:rPr>
          <w:rFonts w:ascii="Times New Roman" w:hAnsi="Times New Roman"/>
          <w:noProof/>
          <w:position w:val="-12"/>
          <w:sz w:val="18"/>
          <w:szCs w:val="18"/>
          <w:lang w:eastAsia="zh-CN"/>
        </w:rPr>
        <w:drawing>
          <wp:inline distT="0" distB="0" distL="0" distR="0" wp14:anchorId="5813E197" wp14:editId="0DC23FCA">
            <wp:extent cx="361950" cy="247650"/>
            <wp:effectExtent l="0" t="0" r="0" b="0"/>
            <wp:docPr id="7" name="Рисунок 7" descr="base_23573_90834_8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9" descr="base_23573_90834_895"/>
                    <pic:cNvPicPr preferRelativeResize="0">
                      <a:picLocks noChangeArrowheads="1"/>
                    </pic:cNvPicPr>
                  </pic:nvPicPr>
                  <pic:blipFill>
                    <a:blip r:embed="rId189" cstate="print">
                      <a:extLst>
                        <a:ext uri="{28A0092B-C50C-407E-A947-70E740481C1C}">
                          <a14:useLocalDpi xmlns:a14="http://schemas.microsoft.com/office/drawing/2010/main" val="0"/>
                        </a:ext>
                      </a:extLst>
                    </a:blip>
                    <a:srcRect/>
                    <a:stretch>
                      <a:fillRect/>
                    </a:stretch>
                  </pic:blipFill>
                  <pic:spPr bwMode="auto">
                    <a:xfrm>
                      <a:off x="0" y="0"/>
                      <a:ext cx="361950" cy="247650"/>
                    </a:xfrm>
                    <a:prstGeom prst="rect">
                      <a:avLst/>
                    </a:prstGeom>
                    <a:noFill/>
                    <a:ln>
                      <a:noFill/>
                    </a:ln>
                  </pic:spPr>
                </pic:pic>
              </a:graphicData>
            </a:graphic>
          </wp:inline>
        </w:drawing>
      </w:r>
      <w:r w:rsidRPr="005672CC">
        <w:rPr>
          <w:rFonts w:ascii="Times New Roman" w:hAnsi="Times New Roman"/>
          <w:position w:val="-12"/>
          <w:sz w:val="18"/>
          <w:szCs w:val="18"/>
        </w:rPr>
        <w:t>,</w:t>
      </w:r>
      <w:r w:rsidRPr="005672CC">
        <w:rPr>
          <w:rFonts w:ascii="Times New Roman" w:hAnsi="Times New Roman"/>
          <w:sz w:val="18"/>
          <w:szCs w:val="18"/>
        </w:rPr>
        <w:t xml:space="preserve"> предусмотренные </w:t>
      </w:r>
      <w:r w:rsidRPr="005672CC">
        <w:rPr>
          <w:rFonts w:ascii="Times New Roman" w:hAnsi="Times New Roman"/>
          <w:b/>
          <w:sz w:val="18"/>
          <w:szCs w:val="18"/>
        </w:rPr>
        <w:t>приложением № 31</w:t>
      </w:r>
      <w:r w:rsidRPr="005672CC">
        <w:rPr>
          <w:rFonts w:ascii="Times New Roman" w:hAnsi="Times New Roman"/>
          <w:sz w:val="18"/>
          <w:szCs w:val="18"/>
        </w:rPr>
        <w:t xml:space="preserve">. </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sz w:val="18"/>
          <w:szCs w:val="18"/>
        </w:rPr>
        <w:t xml:space="preserve"> Затраты на приобретение бланочной продукции</w:t>
      </w:r>
      <w:r w:rsidRPr="005672CC">
        <w:rPr>
          <w:rFonts w:ascii="Times New Roman" w:hAnsi="Times New Roman"/>
          <w:position w:val="-12"/>
          <w:sz w:val="18"/>
          <w:szCs w:val="18"/>
        </w:rPr>
        <w:t xml:space="preserve"> </w:t>
      </w:r>
      <w:r w:rsidRPr="005672CC">
        <w:rPr>
          <w:rFonts w:ascii="Times New Roman" w:hAnsi="Times New Roman"/>
          <w:noProof/>
          <w:position w:val="-12"/>
          <w:sz w:val="18"/>
          <w:szCs w:val="18"/>
          <w:lang w:eastAsia="zh-CN"/>
        </w:rPr>
        <w:drawing>
          <wp:inline distT="0" distB="0" distL="0" distR="0" wp14:anchorId="7015EB5E" wp14:editId="13F35DD4">
            <wp:extent cx="361950" cy="247650"/>
            <wp:effectExtent l="0" t="0" r="0" b="0"/>
            <wp:docPr id="257" name="Рисунок 257" descr="base_23573_90834_8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0" descr="base_23573_90834_895"/>
                    <pic:cNvPicPr preferRelativeResize="0">
                      <a:picLocks noChangeArrowheads="1"/>
                    </pic:cNvPicPr>
                  </pic:nvPicPr>
                  <pic:blipFill>
                    <a:blip r:embed="rId189" cstate="print">
                      <a:extLst>
                        <a:ext uri="{28A0092B-C50C-407E-A947-70E740481C1C}">
                          <a14:useLocalDpi xmlns:a14="http://schemas.microsoft.com/office/drawing/2010/main" val="0"/>
                        </a:ext>
                      </a:extLst>
                    </a:blip>
                    <a:srcRect/>
                    <a:stretch>
                      <a:fillRect/>
                    </a:stretch>
                  </pic:blipFill>
                  <pic:spPr bwMode="auto">
                    <a:xfrm>
                      <a:off x="0" y="0"/>
                      <a:ext cx="361950" cy="247650"/>
                    </a:xfrm>
                    <a:prstGeom prst="rect">
                      <a:avLst/>
                    </a:prstGeom>
                    <a:noFill/>
                    <a:ln>
                      <a:noFill/>
                    </a:ln>
                  </pic:spPr>
                </pic:pic>
              </a:graphicData>
            </a:graphic>
          </wp:inline>
        </w:drawing>
      </w:r>
      <w:r w:rsidRPr="005672CC">
        <w:rPr>
          <w:rFonts w:ascii="Times New Roman" w:hAnsi="Times New Roman"/>
          <w:sz w:val="18"/>
          <w:szCs w:val="18"/>
        </w:rPr>
        <w:t xml:space="preserve"> определяются по формуле:</w:t>
      </w:r>
    </w:p>
    <w:p w:rsidR="00B526BC" w:rsidRPr="005672CC" w:rsidRDefault="00B526BC" w:rsidP="00B526BC">
      <w:pPr>
        <w:pStyle w:val="ConsPlusNormal2"/>
        <w:jc w:val="center"/>
        <w:rPr>
          <w:rFonts w:ascii="Times New Roman" w:hAnsi="Times New Roman"/>
          <w:sz w:val="18"/>
          <w:szCs w:val="18"/>
        </w:rPr>
      </w:pPr>
      <w:r w:rsidRPr="005672CC">
        <w:rPr>
          <w:rFonts w:ascii="Times New Roman" w:hAnsi="Times New Roman"/>
          <w:noProof/>
          <w:position w:val="-30"/>
          <w:sz w:val="18"/>
          <w:szCs w:val="18"/>
          <w:lang w:eastAsia="zh-CN"/>
        </w:rPr>
        <w:drawing>
          <wp:inline distT="0" distB="0" distL="0" distR="0" wp14:anchorId="7A63380C" wp14:editId="4B6A20BD">
            <wp:extent cx="2495550" cy="485775"/>
            <wp:effectExtent l="0" t="0" r="0" b="9525"/>
            <wp:docPr id="5" name="Рисунок 5" descr="base_23573_90834_8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1" descr="base_23573_90834_896"/>
                    <pic:cNvPicPr preferRelativeResize="0">
                      <a:picLocks noChangeArrowheads="1"/>
                    </pic:cNvPicPr>
                  </pic:nvPicPr>
                  <pic:blipFill>
                    <a:blip r:embed="rId190" cstate="print">
                      <a:extLst>
                        <a:ext uri="{28A0092B-C50C-407E-A947-70E740481C1C}">
                          <a14:useLocalDpi xmlns:a14="http://schemas.microsoft.com/office/drawing/2010/main" val="0"/>
                        </a:ext>
                      </a:extLst>
                    </a:blip>
                    <a:srcRect/>
                    <a:stretch>
                      <a:fillRect/>
                    </a:stretch>
                  </pic:blipFill>
                  <pic:spPr bwMode="auto">
                    <a:xfrm>
                      <a:off x="0" y="0"/>
                      <a:ext cx="2495550" cy="485775"/>
                    </a:xfrm>
                    <a:prstGeom prst="rect">
                      <a:avLst/>
                    </a:prstGeom>
                    <a:noFill/>
                    <a:ln>
                      <a:noFill/>
                    </a:ln>
                  </pic:spPr>
                </pic:pic>
              </a:graphicData>
            </a:graphic>
          </wp:inline>
        </w:drawing>
      </w:r>
      <w:r w:rsidRPr="005672CC">
        <w:rPr>
          <w:rFonts w:ascii="Times New Roman" w:hAnsi="Times New Roman"/>
          <w:sz w:val="18"/>
          <w:szCs w:val="18"/>
        </w:rPr>
        <w:t>,</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sz w:val="18"/>
          <w:szCs w:val="18"/>
        </w:rPr>
        <w:t>где:</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2"/>
          <w:sz w:val="18"/>
          <w:szCs w:val="18"/>
          <w:lang w:eastAsia="zh-CN"/>
        </w:rPr>
        <w:drawing>
          <wp:inline distT="0" distB="0" distL="0" distR="0" wp14:anchorId="4176E095" wp14:editId="08927984">
            <wp:extent cx="285750" cy="247650"/>
            <wp:effectExtent l="0" t="0" r="0" b="0"/>
            <wp:docPr id="4" name="Рисунок 4" descr="base_23573_90834_8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2" descr="base_23573_90834_897"/>
                    <pic:cNvPicPr preferRelativeResize="0">
                      <a:picLocks noChangeArrowheads="1"/>
                    </pic:cNvPicPr>
                  </pic:nvPicPr>
                  <pic:blipFill>
                    <a:blip r:embed="rId191" cstate="print">
                      <a:extLst>
                        <a:ext uri="{28A0092B-C50C-407E-A947-70E740481C1C}">
                          <a14:useLocalDpi xmlns:a14="http://schemas.microsoft.com/office/drawing/2010/main" val="0"/>
                        </a:ext>
                      </a:extLst>
                    </a:blip>
                    <a:srcRect/>
                    <a:stretch>
                      <a:fillRect/>
                    </a:stretch>
                  </pic:blipFill>
                  <pic:spPr bwMode="auto">
                    <a:xfrm>
                      <a:off x="0" y="0"/>
                      <a:ext cx="285750" cy="247650"/>
                    </a:xfrm>
                    <a:prstGeom prst="rect">
                      <a:avLst/>
                    </a:prstGeom>
                    <a:noFill/>
                    <a:ln>
                      <a:noFill/>
                    </a:ln>
                  </pic:spPr>
                </pic:pic>
              </a:graphicData>
            </a:graphic>
          </wp:inline>
        </w:drawing>
      </w:r>
      <w:r w:rsidRPr="005672CC">
        <w:rPr>
          <w:rFonts w:ascii="Times New Roman" w:hAnsi="Times New Roman"/>
          <w:sz w:val="18"/>
          <w:szCs w:val="18"/>
        </w:rPr>
        <w:t xml:space="preserve"> - планируемое к приобретению количество бланочной продукции;</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2"/>
          <w:sz w:val="18"/>
          <w:szCs w:val="18"/>
          <w:lang w:eastAsia="zh-CN"/>
        </w:rPr>
        <w:drawing>
          <wp:inline distT="0" distB="0" distL="0" distR="0" wp14:anchorId="764C7812" wp14:editId="6EA73070">
            <wp:extent cx="247650" cy="247650"/>
            <wp:effectExtent l="0" t="0" r="0" b="0"/>
            <wp:docPr id="3" name="Рисунок 3" descr="base_23573_90834_8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3" descr="base_23573_90834_898"/>
                    <pic:cNvPicPr preferRelativeResize="0">
                      <a:picLocks noChangeArrowheads="1"/>
                    </pic:cNvPicPr>
                  </pic:nvPicPr>
                  <pic:blipFill>
                    <a:blip r:embed="rId192" cstate="print">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inline>
        </w:drawing>
      </w:r>
      <w:r w:rsidRPr="005672CC">
        <w:rPr>
          <w:rFonts w:ascii="Times New Roman" w:hAnsi="Times New Roman"/>
          <w:sz w:val="18"/>
          <w:szCs w:val="18"/>
        </w:rPr>
        <w:t xml:space="preserve"> - цена 1 бланка по i-му тиражу;</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4"/>
          <w:sz w:val="18"/>
          <w:szCs w:val="18"/>
          <w:lang w:eastAsia="zh-CN"/>
        </w:rPr>
        <w:drawing>
          <wp:inline distT="0" distB="0" distL="0" distR="0" wp14:anchorId="1EFA3A17" wp14:editId="00935283">
            <wp:extent cx="342900" cy="266700"/>
            <wp:effectExtent l="0" t="0" r="0" b="0"/>
            <wp:docPr id="2" name="Рисунок 2" descr="base_23573_90834_8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4" descr="base_23573_90834_899"/>
                    <pic:cNvPicPr preferRelativeResize="0">
                      <a:picLocks noChangeArrowheads="1"/>
                    </pic:cNvPicPr>
                  </pic:nvPicPr>
                  <pic:blipFill>
                    <a:blip r:embed="rId193" cstate="print">
                      <a:extLst>
                        <a:ext uri="{28A0092B-C50C-407E-A947-70E740481C1C}">
                          <a14:useLocalDpi xmlns:a14="http://schemas.microsoft.com/office/drawing/2010/main" val="0"/>
                        </a:ext>
                      </a:extLst>
                    </a:blip>
                    <a:srcRect/>
                    <a:stretch>
                      <a:fillRect/>
                    </a:stretch>
                  </pic:blipFill>
                  <pic:spPr bwMode="auto">
                    <a:xfrm>
                      <a:off x="0" y="0"/>
                      <a:ext cx="342900" cy="266700"/>
                    </a:xfrm>
                    <a:prstGeom prst="rect">
                      <a:avLst/>
                    </a:prstGeom>
                    <a:noFill/>
                    <a:ln>
                      <a:noFill/>
                    </a:ln>
                  </pic:spPr>
                </pic:pic>
              </a:graphicData>
            </a:graphic>
          </wp:inline>
        </w:drawing>
      </w:r>
      <w:r w:rsidRPr="005672CC">
        <w:rPr>
          <w:rFonts w:ascii="Times New Roman" w:hAnsi="Times New Roman"/>
          <w:sz w:val="18"/>
          <w:szCs w:val="18"/>
        </w:rPr>
        <w:t xml:space="preserve"> - планируемое к приобретению количество прочей продукции, изготовляемой типографией;</w:t>
      </w:r>
    </w:p>
    <w:p w:rsidR="00B526BC" w:rsidRPr="005672CC" w:rsidRDefault="00B526BC" w:rsidP="00B526BC">
      <w:pPr>
        <w:pStyle w:val="ConsPlusNormal2"/>
        <w:jc w:val="both"/>
        <w:rPr>
          <w:rFonts w:ascii="Times New Roman" w:hAnsi="Times New Roman"/>
          <w:sz w:val="18"/>
          <w:szCs w:val="18"/>
        </w:rPr>
      </w:pPr>
      <w:r w:rsidRPr="005672CC">
        <w:rPr>
          <w:rFonts w:ascii="Times New Roman" w:hAnsi="Times New Roman"/>
          <w:noProof/>
          <w:position w:val="-14"/>
          <w:sz w:val="18"/>
          <w:szCs w:val="18"/>
          <w:lang w:eastAsia="zh-CN"/>
        </w:rPr>
        <w:drawing>
          <wp:inline distT="0" distB="0" distL="0" distR="0" wp14:anchorId="2ED10A03" wp14:editId="2479E531">
            <wp:extent cx="323850" cy="266700"/>
            <wp:effectExtent l="0" t="0" r="0" b="0"/>
            <wp:docPr id="267" name="Рисунок 267" descr="base_23573_90834_9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5" descr="base_23573_90834_900"/>
                    <pic:cNvPicPr preferRelativeResize="0">
                      <a:picLocks noChangeArrowheads="1"/>
                    </pic:cNvPicPr>
                  </pic:nvPicPr>
                  <pic:blipFill>
                    <a:blip r:embed="rId194" cstate="print">
                      <a:extLst>
                        <a:ext uri="{28A0092B-C50C-407E-A947-70E740481C1C}">
                          <a14:useLocalDpi xmlns:a14="http://schemas.microsoft.com/office/drawing/2010/main" val="0"/>
                        </a:ext>
                      </a:extLst>
                    </a:blip>
                    <a:srcRect/>
                    <a:stretch>
                      <a:fillRect/>
                    </a:stretch>
                  </pic:blipFill>
                  <pic:spPr bwMode="auto">
                    <a:xfrm>
                      <a:off x="0" y="0"/>
                      <a:ext cx="323850" cy="266700"/>
                    </a:xfrm>
                    <a:prstGeom prst="rect">
                      <a:avLst/>
                    </a:prstGeom>
                    <a:noFill/>
                    <a:ln>
                      <a:noFill/>
                    </a:ln>
                  </pic:spPr>
                </pic:pic>
              </a:graphicData>
            </a:graphic>
          </wp:inline>
        </w:drawing>
      </w:r>
      <w:r w:rsidRPr="005672CC">
        <w:rPr>
          <w:rFonts w:ascii="Times New Roman" w:hAnsi="Times New Roman"/>
          <w:sz w:val="18"/>
          <w:szCs w:val="18"/>
        </w:rPr>
        <w:t xml:space="preserve"> - цена 1 единицы прочей продукции, изготовляемой типографией, по j-му тиражу.»;</w:t>
      </w:r>
    </w:p>
    <w:p w:rsidR="00B526BC" w:rsidRDefault="00B526BC" w:rsidP="00B526BC"/>
    <w:p w:rsidR="00FC3E6B" w:rsidRPr="00FC3E6B" w:rsidRDefault="00FC3E6B" w:rsidP="00FC3E6B">
      <w:pPr>
        <w:pStyle w:val="ConsPlusNormal2"/>
        <w:jc w:val="center"/>
        <w:rPr>
          <w:rFonts w:ascii="Times New Roman" w:hAnsi="Times New Roman"/>
          <w:b/>
          <w:sz w:val="18"/>
          <w:szCs w:val="18"/>
        </w:rPr>
      </w:pPr>
      <w:r w:rsidRPr="00FC3E6B">
        <w:rPr>
          <w:rFonts w:ascii="Times New Roman" w:hAnsi="Times New Roman"/>
          <w:b/>
          <w:sz w:val="18"/>
          <w:szCs w:val="18"/>
        </w:rPr>
        <w:t>III. Затраты на капитальный ремонт муниципального имущества</w:t>
      </w:r>
    </w:p>
    <w:p w:rsidR="00FC3E6B" w:rsidRPr="00FC3E6B" w:rsidRDefault="00FC3E6B" w:rsidP="00FC3E6B">
      <w:pPr>
        <w:autoSpaceDE w:val="0"/>
        <w:autoSpaceDN w:val="0"/>
        <w:adjustRightInd w:val="0"/>
        <w:jc w:val="both"/>
        <w:rPr>
          <w:sz w:val="18"/>
          <w:szCs w:val="18"/>
        </w:rPr>
      </w:pPr>
      <w:r w:rsidRPr="00FC3E6B">
        <w:rPr>
          <w:sz w:val="18"/>
          <w:szCs w:val="18"/>
        </w:rPr>
        <w:t>45. Затраты на капитальный ремонт муниципального имущества определяются на основании затрат, связанных со строительными работами, и затрат на разработку проектной документации, в том числе оплата услуг по  проверке достоверности разработанной проектной документации,  оплата услуг по расчету индекса изменения стоимости строительно-монтажных работ в условиях рынка и оплата других экспертных заключений к разработанной документации.</w:t>
      </w:r>
    </w:p>
    <w:p w:rsidR="00FC3E6B" w:rsidRPr="00FC3E6B" w:rsidRDefault="00FC3E6B" w:rsidP="00FC3E6B">
      <w:pPr>
        <w:autoSpaceDE w:val="0"/>
        <w:autoSpaceDN w:val="0"/>
        <w:adjustRightInd w:val="0"/>
        <w:jc w:val="both"/>
        <w:rPr>
          <w:sz w:val="18"/>
          <w:szCs w:val="18"/>
        </w:rPr>
      </w:pPr>
      <w:r w:rsidRPr="00FC3E6B">
        <w:rPr>
          <w:sz w:val="18"/>
          <w:szCs w:val="18"/>
        </w:rPr>
        <w:t>46. Затраты на строительные работы, осуществляемые в рамках капитального ремонта, определяются на основании сводного сметного расчета стоимости строительства, разработанного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w:t>
      </w:r>
    </w:p>
    <w:p w:rsidR="00FC3E6B" w:rsidRPr="00FC3E6B" w:rsidRDefault="00FC3E6B" w:rsidP="00FC3E6B">
      <w:pPr>
        <w:autoSpaceDE w:val="0"/>
        <w:autoSpaceDN w:val="0"/>
        <w:adjustRightInd w:val="0"/>
        <w:jc w:val="both"/>
        <w:rPr>
          <w:sz w:val="18"/>
          <w:szCs w:val="18"/>
        </w:rPr>
      </w:pPr>
      <w:r w:rsidRPr="00FC3E6B">
        <w:rPr>
          <w:sz w:val="18"/>
          <w:szCs w:val="18"/>
        </w:rPr>
        <w:t xml:space="preserve">47. Затраты на разработку проектной документации определяются в соответствии со </w:t>
      </w:r>
      <w:hyperlink r:id="rId195" w:history="1">
        <w:r w:rsidRPr="00FC3E6B">
          <w:rPr>
            <w:sz w:val="18"/>
            <w:szCs w:val="18"/>
          </w:rPr>
          <w:t>статьей 22</w:t>
        </w:r>
      </w:hyperlink>
      <w:r w:rsidRPr="00FC3E6B">
        <w:rPr>
          <w:sz w:val="18"/>
          <w:szCs w:val="18"/>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 (с последующими изменениями) (далее – Федеральный закон) и с законодательством Российской Федерации о градостроительной деятельности.</w:t>
      </w:r>
    </w:p>
    <w:p w:rsidR="007B7745" w:rsidRPr="007B7745" w:rsidRDefault="007B7745" w:rsidP="007B7745">
      <w:pPr>
        <w:pStyle w:val="ConsPlusNormal2"/>
        <w:jc w:val="center"/>
        <w:rPr>
          <w:rFonts w:ascii="Times New Roman" w:hAnsi="Times New Roman"/>
          <w:b/>
          <w:sz w:val="18"/>
          <w:szCs w:val="18"/>
        </w:rPr>
      </w:pPr>
      <w:r w:rsidRPr="007B7745">
        <w:rPr>
          <w:rFonts w:ascii="Times New Roman" w:hAnsi="Times New Roman"/>
          <w:b/>
          <w:sz w:val="18"/>
          <w:szCs w:val="18"/>
        </w:rPr>
        <w:t>IV. Затраты на финансовое обеспечение строительства, реконструкции (в том числе с элементами реставрации), технического перевооружения объектов капитального строительства или приобретение объектов недвижимого имущества</w:t>
      </w:r>
    </w:p>
    <w:p w:rsidR="007B7745" w:rsidRPr="007B7745" w:rsidRDefault="007B7745" w:rsidP="001D4451">
      <w:pPr>
        <w:pStyle w:val="ConsPlusNormal2"/>
        <w:jc w:val="both"/>
        <w:rPr>
          <w:rFonts w:ascii="Times New Roman" w:hAnsi="Times New Roman"/>
          <w:sz w:val="18"/>
          <w:szCs w:val="18"/>
        </w:rPr>
      </w:pPr>
      <w:r w:rsidRPr="007B7745">
        <w:rPr>
          <w:rFonts w:ascii="Times New Roman" w:hAnsi="Times New Roman"/>
          <w:sz w:val="18"/>
          <w:szCs w:val="18"/>
        </w:rPr>
        <w:t>48. Затраты на финансовое обеспечение строительства, реконструкции (в том числе с элементами реставрации), технического перевооружения объектов капитального строительства определяются в соответствии со статьей 22 Федерального закона и с законодательством Российской Федерации о градостроительной деятельности.</w:t>
      </w:r>
    </w:p>
    <w:p w:rsidR="007B7745" w:rsidRPr="007B7745" w:rsidRDefault="007B7745" w:rsidP="001D4451">
      <w:pPr>
        <w:pStyle w:val="ConsPlusNormal2"/>
        <w:jc w:val="both"/>
        <w:rPr>
          <w:rFonts w:ascii="Times New Roman" w:hAnsi="Times New Roman"/>
          <w:sz w:val="18"/>
          <w:szCs w:val="18"/>
        </w:rPr>
      </w:pPr>
      <w:r w:rsidRPr="007B7745">
        <w:rPr>
          <w:rFonts w:ascii="Times New Roman" w:hAnsi="Times New Roman"/>
          <w:sz w:val="18"/>
          <w:szCs w:val="18"/>
        </w:rPr>
        <w:t>49. Затраты на приобретение объектов недвижимого имущества определяются в соответствии со статьей 22 Федерального закона и с законодательством Российской Федерации, регулирующим оценочную деятельность в Российской Федерации.</w:t>
      </w:r>
    </w:p>
    <w:p w:rsidR="007B7745" w:rsidRPr="007B7745" w:rsidRDefault="007B7745" w:rsidP="001D4451">
      <w:pPr>
        <w:pStyle w:val="ConsPlusNormal2"/>
        <w:jc w:val="center"/>
        <w:rPr>
          <w:rFonts w:ascii="Times New Roman" w:hAnsi="Times New Roman"/>
          <w:b/>
          <w:sz w:val="18"/>
          <w:szCs w:val="18"/>
        </w:rPr>
      </w:pPr>
      <w:r w:rsidRPr="007B7745">
        <w:rPr>
          <w:rFonts w:ascii="Times New Roman" w:hAnsi="Times New Roman"/>
          <w:b/>
          <w:sz w:val="18"/>
          <w:szCs w:val="18"/>
        </w:rPr>
        <w:t>V</w:t>
      </w:r>
      <w:r w:rsidRPr="007B7745">
        <w:rPr>
          <w:rFonts w:ascii="Times New Roman" w:hAnsi="Times New Roman"/>
          <w:b/>
          <w:sz w:val="18"/>
          <w:szCs w:val="18"/>
          <w:lang w:val="en-US"/>
        </w:rPr>
        <w:t>I</w:t>
      </w:r>
      <w:r w:rsidRPr="007B7745">
        <w:rPr>
          <w:rFonts w:ascii="Times New Roman" w:hAnsi="Times New Roman"/>
          <w:b/>
          <w:sz w:val="18"/>
          <w:szCs w:val="18"/>
        </w:rPr>
        <w:t>. Затраты на содержание муниципального имущества</w:t>
      </w:r>
    </w:p>
    <w:p w:rsidR="007B7745" w:rsidRPr="007B7745" w:rsidRDefault="007B7745" w:rsidP="001D4451">
      <w:pPr>
        <w:autoSpaceDE w:val="0"/>
        <w:autoSpaceDN w:val="0"/>
        <w:adjustRightInd w:val="0"/>
        <w:jc w:val="both"/>
        <w:rPr>
          <w:sz w:val="18"/>
          <w:szCs w:val="18"/>
        </w:rPr>
      </w:pPr>
      <w:r w:rsidRPr="007B7745">
        <w:rPr>
          <w:sz w:val="18"/>
          <w:szCs w:val="18"/>
        </w:rPr>
        <w:lastRenderedPageBreak/>
        <w:t>50. Затраты на текущий ремонт водопроводных сетей, определяются на основании сводного сметного расчета стоимости строительства, разработанного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w:t>
      </w:r>
    </w:p>
    <w:p w:rsidR="007B7745" w:rsidRPr="007B7745" w:rsidRDefault="007B7745" w:rsidP="001D4451">
      <w:pPr>
        <w:autoSpaceDE w:val="0"/>
        <w:autoSpaceDN w:val="0"/>
        <w:adjustRightInd w:val="0"/>
        <w:jc w:val="both"/>
        <w:rPr>
          <w:sz w:val="18"/>
          <w:szCs w:val="18"/>
        </w:rPr>
      </w:pPr>
      <w:r w:rsidRPr="007B7745">
        <w:rPr>
          <w:sz w:val="18"/>
          <w:szCs w:val="18"/>
        </w:rPr>
        <w:t>51. Затраты на строительные работы, включающие в себя освещение тротуара,  текущий ремонт тротуаров, устройство тротуаров, устройство входной группы на кладбище, замена стелы «Муниципальное образование «Мошковский сельсовет», ремонт памятников и мемориалов, газификацию муниципальных помещений, определяются на основании сводного сметного расчета стоимости строительства, разработанного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w:t>
      </w:r>
    </w:p>
    <w:p w:rsidR="007B7745" w:rsidRPr="007B7745" w:rsidRDefault="007B7745" w:rsidP="001D4451">
      <w:pPr>
        <w:autoSpaceDE w:val="0"/>
        <w:autoSpaceDN w:val="0"/>
        <w:adjustRightInd w:val="0"/>
        <w:jc w:val="both"/>
        <w:rPr>
          <w:sz w:val="18"/>
          <w:szCs w:val="18"/>
        </w:rPr>
      </w:pPr>
      <w:r w:rsidRPr="007B7745">
        <w:rPr>
          <w:sz w:val="18"/>
          <w:szCs w:val="18"/>
        </w:rPr>
        <w:t xml:space="preserve">52. Затраты на внесение изменений в генеральный план застройки территории поселения, изменений в правила землепользования и застройки Мошковского сельсовета Бековского района Пензенской области, постановку на кадастровый учет границ населенных пунктов </w:t>
      </w:r>
      <w:r>
        <w:rPr>
          <w:sz w:val="18"/>
          <w:szCs w:val="18"/>
        </w:rPr>
        <w:t>Мошковского</w:t>
      </w:r>
      <w:r w:rsidRPr="007B7745">
        <w:rPr>
          <w:sz w:val="18"/>
          <w:szCs w:val="18"/>
        </w:rPr>
        <w:t xml:space="preserve"> сельсовета, изготовление технических планов и кадастровых паспортов сооружений определяются в соответствии со статьей 22 Федерального закона и с законодательством Российской Федерации.</w:t>
      </w:r>
    </w:p>
    <w:p w:rsidR="007B7745" w:rsidRPr="007B7745" w:rsidRDefault="007B7745" w:rsidP="001D4451">
      <w:pPr>
        <w:pStyle w:val="ConsPlusNormal2"/>
        <w:jc w:val="both"/>
        <w:rPr>
          <w:rFonts w:ascii="Times New Roman" w:hAnsi="Times New Roman"/>
          <w:sz w:val="18"/>
          <w:szCs w:val="18"/>
        </w:rPr>
      </w:pPr>
      <w:r w:rsidRPr="007B7745">
        <w:rPr>
          <w:rFonts w:ascii="Times New Roman" w:hAnsi="Times New Roman"/>
          <w:sz w:val="18"/>
          <w:szCs w:val="18"/>
        </w:rPr>
        <w:t>53. Затраты на благоустройство территории поселения, включающие в себя содержание мест захоронений (кладбищ) на территории поселения, содержание мемориалов и прилегающих к ним территорий, расположенных на территории Мошковского сельсовета, обустройство пешеходных переходов, окашивание бурьяна на пустующих площадях, подготовка к весеннему паводку, погрузка и перевозка мусора, вырезка, погрузка и вывоз сухих ветвей с деревьев, обустройство зон отдыха граждан, в целях противопожарной безопасности двойная опашка территории сельсовета, определяются на основании сводного сметного расчета стоимости выполнения работ и в соответствии со статьей 22 Федерального закона и с законодательством Российской Федерации.</w:t>
      </w:r>
    </w:p>
    <w:p w:rsidR="007B7745" w:rsidRDefault="007B7745" w:rsidP="001B3A89">
      <w:pPr>
        <w:pStyle w:val="ConsPlusNormal2"/>
        <w:jc w:val="both"/>
        <w:rPr>
          <w:rFonts w:ascii="Times New Roman" w:hAnsi="Times New Roman"/>
          <w:sz w:val="18"/>
          <w:szCs w:val="18"/>
        </w:rPr>
      </w:pPr>
    </w:p>
    <w:p w:rsidR="007B7745" w:rsidRPr="007B7745" w:rsidRDefault="007B7745" w:rsidP="007B7745">
      <w:pPr>
        <w:pStyle w:val="ConsPlusNormal2"/>
        <w:jc w:val="center"/>
        <w:rPr>
          <w:rFonts w:ascii="Times New Roman" w:hAnsi="Times New Roman"/>
          <w:sz w:val="18"/>
          <w:szCs w:val="18"/>
        </w:rPr>
      </w:pPr>
      <w:r w:rsidRPr="007B7745">
        <w:rPr>
          <w:rFonts w:ascii="Times New Roman" w:hAnsi="Times New Roman"/>
          <w:sz w:val="18"/>
          <w:szCs w:val="18"/>
        </w:rPr>
        <w:t>Приложение № 1</w:t>
      </w:r>
      <w:r>
        <w:rPr>
          <w:rFonts w:ascii="Times New Roman" w:hAnsi="Times New Roman"/>
          <w:sz w:val="18"/>
          <w:szCs w:val="18"/>
        </w:rPr>
        <w:t xml:space="preserve"> </w:t>
      </w:r>
      <w:r w:rsidRPr="007B7745">
        <w:rPr>
          <w:rFonts w:ascii="Times New Roman" w:hAnsi="Times New Roman"/>
          <w:sz w:val="18"/>
          <w:szCs w:val="18"/>
        </w:rPr>
        <w:t>к  постановлению администрации</w:t>
      </w:r>
      <w:r>
        <w:rPr>
          <w:rFonts w:ascii="Times New Roman" w:hAnsi="Times New Roman"/>
          <w:sz w:val="18"/>
          <w:szCs w:val="18"/>
        </w:rPr>
        <w:t xml:space="preserve"> </w:t>
      </w:r>
      <w:r w:rsidRPr="007B7745">
        <w:rPr>
          <w:rFonts w:ascii="Times New Roman" w:hAnsi="Times New Roman"/>
          <w:sz w:val="18"/>
          <w:szCs w:val="18"/>
        </w:rPr>
        <w:t>Мошковского сельсовета от 16.11.2020  № 87</w:t>
      </w:r>
    </w:p>
    <w:p w:rsidR="007B7745" w:rsidRPr="007B7745" w:rsidRDefault="007B7745" w:rsidP="007B7745">
      <w:pPr>
        <w:pStyle w:val="11"/>
        <w:spacing w:before="0" w:after="0"/>
        <w:jc w:val="center"/>
        <w:rPr>
          <w:rStyle w:val="affe"/>
          <w:rFonts w:ascii="Times New Roman" w:hAnsi="Times New Roman"/>
          <w:sz w:val="18"/>
          <w:szCs w:val="18"/>
          <w:lang w:val="ru-RU"/>
        </w:rPr>
      </w:pPr>
      <w:r w:rsidRPr="007B7745">
        <w:rPr>
          <w:rFonts w:ascii="Times New Roman" w:hAnsi="Times New Roman"/>
          <w:i w:val="0"/>
          <w:sz w:val="18"/>
          <w:szCs w:val="18"/>
        </w:rPr>
        <w:t xml:space="preserve">Нормативы, применяемые при расчете нормативных затрат на </w:t>
      </w:r>
      <w:r w:rsidRPr="007B7745">
        <w:rPr>
          <w:rStyle w:val="affe"/>
          <w:rFonts w:ascii="Times New Roman" w:hAnsi="Times New Roman"/>
          <w:sz w:val="18"/>
          <w:szCs w:val="18"/>
          <w:lang w:val="ru-RU"/>
        </w:rPr>
        <w:t>абонентскую плату и повременную оплату местных,</w:t>
      </w:r>
    </w:p>
    <w:p w:rsidR="007B7745" w:rsidRDefault="007B7745" w:rsidP="007B7745">
      <w:pPr>
        <w:pStyle w:val="11"/>
        <w:spacing w:before="0" w:after="0"/>
        <w:jc w:val="center"/>
        <w:rPr>
          <w:rStyle w:val="affe"/>
          <w:rFonts w:ascii="Times New Roman" w:hAnsi="Times New Roman"/>
          <w:sz w:val="18"/>
          <w:szCs w:val="18"/>
        </w:rPr>
      </w:pPr>
      <w:r w:rsidRPr="007B7745">
        <w:rPr>
          <w:rStyle w:val="affe"/>
          <w:rFonts w:ascii="Times New Roman" w:hAnsi="Times New Roman"/>
          <w:sz w:val="18"/>
          <w:szCs w:val="18"/>
        </w:rPr>
        <w:t>междугородних и международных телефонных соединений</w:t>
      </w:r>
    </w:p>
    <w:p w:rsidR="00B526BC" w:rsidRPr="00B526BC" w:rsidRDefault="00B526BC" w:rsidP="00B526BC">
      <w:pPr>
        <w:rPr>
          <w:lang w:val="en-GB" w:eastAsia="en-US"/>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850"/>
        <w:gridCol w:w="1134"/>
        <w:gridCol w:w="1985"/>
        <w:gridCol w:w="1275"/>
        <w:gridCol w:w="1560"/>
        <w:gridCol w:w="992"/>
        <w:gridCol w:w="1701"/>
      </w:tblGrid>
      <w:tr w:rsidR="007B7745" w:rsidRPr="007B7745" w:rsidTr="001B300F">
        <w:trPr>
          <w:trHeight w:val="244"/>
        </w:trPr>
        <w:tc>
          <w:tcPr>
            <w:tcW w:w="426" w:type="dxa"/>
            <w:vMerge w:val="restart"/>
          </w:tcPr>
          <w:p w:rsidR="007B7745" w:rsidRPr="007B7745" w:rsidRDefault="007B7745" w:rsidP="008B795D">
            <w:pPr>
              <w:pStyle w:val="11"/>
              <w:tabs>
                <w:tab w:val="num" w:pos="33"/>
              </w:tabs>
              <w:spacing w:before="0" w:after="0"/>
              <w:rPr>
                <w:rFonts w:ascii="Times New Roman" w:hAnsi="Times New Roman"/>
                <w:b w:val="0"/>
                <w:i w:val="0"/>
                <w:sz w:val="18"/>
                <w:szCs w:val="18"/>
                <w:lang w:eastAsia="en-US"/>
              </w:rPr>
            </w:pPr>
            <w:r w:rsidRPr="007B7745">
              <w:rPr>
                <w:rFonts w:ascii="Times New Roman" w:hAnsi="Times New Roman"/>
                <w:b w:val="0"/>
                <w:i w:val="0"/>
                <w:sz w:val="18"/>
                <w:szCs w:val="18"/>
                <w:lang w:eastAsia="en-US"/>
              </w:rPr>
              <w:t>№  п/п</w:t>
            </w:r>
          </w:p>
        </w:tc>
        <w:tc>
          <w:tcPr>
            <w:tcW w:w="850" w:type="dxa"/>
            <w:vMerge w:val="restart"/>
          </w:tcPr>
          <w:p w:rsidR="007B7745" w:rsidRPr="007B7745" w:rsidRDefault="007B7745" w:rsidP="008B795D">
            <w:pPr>
              <w:pStyle w:val="11"/>
              <w:tabs>
                <w:tab w:val="num" w:pos="34"/>
              </w:tabs>
              <w:spacing w:before="0" w:after="0"/>
              <w:ind w:left="34" w:hanging="34"/>
              <w:rPr>
                <w:rFonts w:ascii="Times New Roman" w:hAnsi="Times New Roman"/>
                <w:b w:val="0"/>
                <w:i w:val="0"/>
                <w:sz w:val="18"/>
                <w:szCs w:val="18"/>
                <w:lang w:eastAsia="en-US"/>
              </w:rPr>
            </w:pPr>
            <w:r w:rsidRPr="007B7745">
              <w:rPr>
                <w:rFonts w:ascii="Times New Roman" w:hAnsi="Times New Roman"/>
                <w:b w:val="0"/>
                <w:i w:val="0"/>
                <w:sz w:val="18"/>
                <w:szCs w:val="18"/>
                <w:lang w:eastAsia="en-US"/>
              </w:rPr>
              <w:t>Наименование должности</w:t>
            </w:r>
          </w:p>
        </w:tc>
        <w:tc>
          <w:tcPr>
            <w:tcW w:w="3119" w:type="dxa"/>
            <w:gridSpan w:val="2"/>
          </w:tcPr>
          <w:p w:rsidR="007B7745" w:rsidRPr="007B7745" w:rsidRDefault="007B7745" w:rsidP="00FC3E6B">
            <w:pPr>
              <w:pStyle w:val="11"/>
              <w:tabs>
                <w:tab w:val="num" w:pos="33"/>
              </w:tabs>
              <w:spacing w:before="0" w:after="0"/>
              <w:ind w:left="33" w:hanging="33"/>
              <w:rPr>
                <w:rFonts w:ascii="Times New Roman" w:hAnsi="Times New Roman"/>
                <w:b w:val="0"/>
                <w:i w:val="0"/>
                <w:sz w:val="18"/>
                <w:szCs w:val="18"/>
                <w:lang w:eastAsia="en-US"/>
              </w:rPr>
            </w:pPr>
            <w:r w:rsidRPr="007B7745">
              <w:rPr>
                <w:rFonts w:ascii="Times New Roman" w:hAnsi="Times New Roman"/>
                <w:b w:val="0"/>
                <w:i w:val="0"/>
                <w:sz w:val="18"/>
                <w:szCs w:val="18"/>
                <w:lang w:eastAsia="en-US"/>
              </w:rPr>
              <w:t xml:space="preserve">Абонентская плата </w:t>
            </w:r>
            <w:r w:rsidR="00FC3E6B">
              <w:rPr>
                <w:rFonts w:ascii="Times New Roman" w:hAnsi="Times New Roman"/>
                <w:b w:val="0"/>
                <w:i w:val="0"/>
                <w:sz w:val="18"/>
                <w:szCs w:val="18"/>
                <w:lang w:eastAsia="en-US"/>
              </w:rPr>
              <w:t xml:space="preserve"> </w:t>
            </w:r>
            <w:r w:rsidRPr="007B7745">
              <w:rPr>
                <w:rFonts w:ascii="Times New Roman" w:hAnsi="Times New Roman"/>
                <w:b w:val="0"/>
                <w:i w:val="0"/>
                <w:sz w:val="18"/>
                <w:szCs w:val="18"/>
                <w:lang w:eastAsia="en-US"/>
              </w:rPr>
              <w:t>(с неограниченным местным соединением)</w:t>
            </w:r>
          </w:p>
        </w:tc>
        <w:tc>
          <w:tcPr>
            <w:tcW w:w="2835" w:type="dxa"/>
            <w:gridSpan w:val="2"/>
          </w:tcPr>
          <w:p w:rsidR="007B7745" w:rsidRPr="007B7745" w:rsidRDefault="007B7745" w:rsidP="008B795D">
            <w:pPr>
              <w:pStyle w:val="11"/>
              <w:tabs>
                <w:tab w:val="num" w:pos="33"/>
              </w:tabs>
              <w:spacing w:before="0" w:after="0"/>
              <w:ind w:left="33" w:hanging="33"/>
              <w:rPr>
                <w:rFonts w:ascii="Times New Roman" w:hAnsi="Times New Roman"/>
                <w:b w:val="0"/>
                <w:i w:val="0"/>
                <w:sz w:val="18"/>
                <w:szCs w:val="18"/>
                <w:lang w:eastAsia="en-US"/>
              </w:rPr>
            </w:pPr>
            <w:r w:rsidRPr="007B7745">
              <w:rPr>
                <w:rFonts w:ascii="Times New Roman" w:hAnsi="Times New Roman"/>
                <w:b w:val="0"/>
                <w:i w:val="0"/>
                <w:sz w:val="18"/>
                <w:szCs w:val="18"/>
                <w:lang w:eastAsia="en-US"/>
              </w:rPr>
              <w:t>Внутризоновые соединения</w:t>
            </w:r>
          </w:p>
        </w:tc>
        <w:tc>
          <w:tcPr>
            <w:tcW w:w="2693" w:type="dxa"/>
            <w:gridSpan w:val="2"/>
          </w:tcPr>
          <w:p w:rsidR="007B7745" w:rsidRPr="007B7745" w:rsidRDefault="007B7745" w:rsidP="008B795D">
            <w:pPr>
              <w:pStyle w:val="11"/>
              <w:tabs>
                <w:tab w:val="num" w:pos="0"/>
              </w:tabs>
              <w:spacing w:before="0" w:after="0"/>
              <w:ind w:left="45" w:hanging="45"/>
              <w:rPr>
                <w:rFonts w:ascii="Times New Roman" w:hAnsi="Times New Roman"/>
                <w:b w:val="0"/>
                <w:i w:val="0"/>
                <w:sz w:val="18"/>
                <w:szCs w:val="18"/>
                <w:lang w:eastAsia="en-US"/>
              </w:rPr>
            </w:pPr>
            <w:r w:rsidRPr="007B7745">
              <w:rPr>
                <w:rFonts w:ascii="Times New Roman" w:hAnsi="Times New Roman"/>
                <w:b w:val="0"/>
                <w:i w:val="0"/>
                <w:sz w:val="18"/>
                <w:szCs w:val="18"/>
                <w:lang w:eastAsia="en-US"/>
              </w:rPr>
              <w:t>Междугороднее соединение</w:t>
            </w:r>
          </w:p>
        </w:tc>
      </w:tr>
      <w:tr w:rsidR="007B7745" w:rsidRPr="007B7745" w:rsidTr="001B300F">
        <w:trPr>
          <w:trHeight w:val="793"/>
        </w:trPr>
        <w:tc>
          <w:tcPr>
            <w:tcW w:w="426" w:type="dxa"/>
            <w:vMerge/>
          </w:tcPr>
          <w:p w:rsidR="007B7745" w:rsidRPr="007B7745" w:rsidRDefault="007B7745" w:rsidP="008B795D">
            <w:pPr>
              <w:pStyle w:val="11"/>
              <w:spacing w:before="0" w:after="0"/>
              <w:rPr>
                <w:rFonts w:ascii="Times New Roman" w:hAnsi="Times New Roman"/>
                <w:b w:val="0"/>
                <w:i w:val="0"/>
                <w:sz w:val="18"/>
                <w:szCs w:val="18"/>
                <w:lang w:eastAsia="en-US"/>
              </w:rPr>
            </w:pPr>
          </w:p>
        </w:tc>
        <w:tc>
          <w:tcPr>
            <w:tcW w:w="850" w:type="dxa"/>
            <w:vMerge/>
          </w:tcPr>
          <w:p w:rsidR="007B7745" w:rsidRPr="007B7745" w:rsidRDefault="007B7745" w:rsidP="008B795D">
            <w:pPr>
              <w:pStyle w:val="11"/>
              <w:spacing w:before="0" w:after="0"/>
              <w:rPr>
                <w:rFonts w:ascii="Times New Roman" w:hAnsi="Times New Roman"/>
                <w:b w:val="0"/>
                <w:i w:val="0"/>
                <w:sz w:val="18"/>
                <w:szCs w:val="18"/>
                <w:lang w:eastAsia="en-US"/>
              </w:rPr>
            </w:pPr>
          </w:p>
        </w:tc>
        <w:tc>
          <w:tcPr>
            <w:tcW w:w="1134" w:type="dxa"/>
          </w:tcPr>
          <w:p w:rsidR="007B7745" w:rsidRPr="007B7745" w:rsidRDefault="007B7745" w:rsidP="008B795D">
            <w:pPr>
              <w:pStyle w:val="11"/>
              <w:tabs>
                <w:tab w:val="num" w:pos="0"/>
              </w:tabs>
              <w:spacing w:before="0" w:after="0"/>
              <w:ind w:left="33" w:hanging="33"/>
              <w:rPr>
                <w:rFonts w:ascii="Times New Roman" w:hAnsi="Times New Roman"/>
                <w:b w:val="0"/>
                <w:i w:val="0"/>
                <w:sz w:val="18"/>
                <w:szCs w:val="18"/>
                <w:lang w:eastAsia="en-US"/>
              </w:rPr>
            </w:pPr>
            <w:r w:rsidRPr="007B7745">
              <w:rPr>
                <w:rFonts w:ascii="Times New Roman" w:hAnsi="Times New Roman"/>
                <w:b w:val="0"/>
                <w:i w:val="0"/>
                <w:sz w:val="18"/>
                <w:szCs w:val="18"/>
                <w:lang w:eastAsia="en-US"/>
              </w:rPr>
              <w:t>Количество абонентских номеров</w:t>
            </w:r>
          </w:p>
        </w:tc>
        <w:tc>
          <w:tcPr>
            <w:tcW w:w="1985" w:type="dxa"/>
          </w:tcPr>
          <w:p w:rsidR="007B7745" w:rsidRPr="007B7745" w:rsidRDefault="007B7745" w:rsidP="008B795D">
            <w:pPr>
              <w:pStyle w:val="11"/>
              <w:tabs>
                <w:tab w:val="num" w:pos="34"/>
              </w:tabs>
              <w:spacing w:before="0" w:after="0"/>
              <w:ind w:left="34" w:hanging="34"/>
              <w:rPr>
                <w:rFonts w:ascii="Times New Roman" w:hAnsi="Times New Roman"/>
                <w:b w:val="0"/>
                <w:i w:val="0"/>
                <w:sz w:val="18"/>
                <w:szCs w:val="18"/>
                <w:lang w:eastAsia="en-US"/>
              </w:rPr>
            </w:pPr>
            <w:r w:rsidRPr="007B7745">
              <w:rPr>
                <w:rFonts w:ascii="Times New Roman" w:hAnsi="Times New Roman"/>
                <w:b w:val="0"/>
                <w:i w:val="0"/>
                <w:sz w:val="18"/>
                <w:szCs w:val="18"/>
                <w:lang w:eastAsia="en-US"/>
              </w:rPr>
              <w:t>Абонентская плата за 1 номер</w:t>
            </w:r>
          </w:p>
        </w:tc>
        <w:tc>
          <w:tcPr>
            <w:tcW w:w="1275" w:type="dxa"/>
          </w:tcPr>
          <w:p w:rsidR="007B7745" w:rsidRPr="007B7745" w:rsidRDefault="007B7745" w:rsidP="008B795D">
            <w:pPr>
              <w:pStyle w:val="11"/>
              <w:tabs>
                <w:tab w:val="num" w:pos="0"/>
              </w:tabs>
              <w:spacing w:before="0" w:after="0"/>
              <w:rPr>
                <w:rFonts w:ascii="Times New Roman" w:hAnsi="Times New Roman"/>
                <w:b w:val="0"/>
                <w:i w:val="0"/>
                <w:sz w:val="18"/>
                <w:szCs w:val="18"/>
                <w:lang w:eastAsia="en-US"/>
              </w:rPr>
            </w:pPr>
            <w:r w:rsidRPr="007B7745">
              <w:rPr>
                <w:rFonts w:ascii="Times New Roman" w:hAnsi="Times New Roman"/>
                <w:b w:val="0"/>
                <w:i w:val="0"/>
                <w:sz w:val="18"/>
                <w:szCs w:val="18"/>
                <w:lang w:eastAsia="en-US"/>
              </w:rPr>
              <w:t>Количество минут соединения (месяц)</w:t>
            </w:r>
          </w:p>
        </w:tc>
        <w:tc>
          <w:tcPr>
            <w:tcW w:w="1560" w:type="dxa"/>
          </w:tcPr>
          <w:p w:rsidR="007B7745" w:rsidRPr="007B7745" w:rsidRDefault="007B7745" w:rsidP="008B795D">
            <w:pPr>
              <w:pStyle w:val="11"/>
              <w:tabs>
                <w:tab w:val="num" w:pos="-108"/>
              </w:tabs>
              <w:spacing w:before="0" w:after="0"/>
              <w:ind w:left="-108" w:firstLine="108"/>
              <w:rPr>
                <w:rFonts w:ascii="Times New Roman" w:hAnsi="Times New Roman"/>
                <w:b w:val="0"/>
                <w:i w:val="0"/>
                <w:sz w:val="18"/>
                <w:szCs w:val="18"/>
                <w:lang w:eastAsia="en-US"/>
              </w:rPr>
            </w:pPr>
            <w:r w:rsidRPr="007B7745">
              <w:rPr>
                <w:rFonts w:ascii="Times New Roman" w:hAnsi="Times New Roman"/>
                <w:b w:val="0"/>
                <w:i w:val="0"/>
                <w:sz w:val="18"/>
                <w:szCs w:val="18"/>
                <w:lang w:eastAsia="en-US"/>
              </w:rPr>
              <w:t>Средняя предельная цена 1 минуты соединения</w:t>
            </w:r>
          </w:p>
        </w:tc>
        <w:tc>
          <w:tcPr>
            <w:tcW w:w="992" w:type="dxa"/>
          </w:tcPr>
          <w:p w:rsidR="007B7745" w:rsidRPr="007B7745" w:rsidRDefault="007B7745" w:rsidP="008B795D">
            <w:pPr>
              <w:pStyle w:val="11"/>
              <w:tabs>
                <w:tab w:val="num" w:pos="-97"/>
              </w:tabs>
              <w:spacing w:before="0" w:after="0"/>
              <w:ind w:left="-97" w:firstLine="97"/>
              <w:rPr>
                <w:rFonts w:ascii="Times New Roman" w:hAnsi="Times New Roman"/>
                <w:b w:val="0"/>
                <w:i w:val="0"/>
                <w:sz w:val="18"/>
                <w:szCs w:val="18"/>
                <w:lang w:eastAsia="en-US"/>
              </w:rPr>
            </w:pPr>
            <w:r w:rsidRPr="007B7745">
              <w:rPr>
                <w:rFonts w:ascii="Times New Roman" w:hAnsi="Times New Roman"/>
                <w:b w:val="0"/>
                <w:i w:val="0"/>
                <w:sz w:val="18"/>
                <w:szCs w:val="18"/>
                <w:lang w:eastAsia="en-US"/>
              </w:rPr>
              <w:t>Количество минут соединения (месяц)</w:t>
            </w:r>
          </w:p>
        </w:tc>
        <w:tc>
          <w:tcPr>
            <w:tcW w:w="1701" w:type="dxa"/>
          </w:tcPr>
          <w:p w:rsidR="007B7745" w:rsidRPr="007B7745" w:rsidRDefault="007B7745" w:rsidP="008B795D">
            <w:pPr>
              <w:pStyle w:val="11"/>
              <w:tabs>
                <w:tab w:val="num" w:pos="0"/>
              </w:tabs>
              <w:spacing w:before="0" w:after="0"/>
              <w:rPr>
                <w:rFonts w:ascii="Times New Roman" w:hAnsi="Times New Roman"/>
                <w:b w:val="0"/>
                <w:i w:val="0"/>
                <w:sz w:val="18"/>
                <w:szCs w:val="18"/>
                <w:lang w:eastAsia="en-US"/>
              </w:rPr>
            </w:pPr>
            <w:r w:rsidRPr="007B7745">
              <w:rPr>
                <w:rFonts w:ascii="Times New Roman" w:hAnsi="Times New Roman"/>
                <w:b w:val="0"/>
                <w:i w:val="0"/>
                <w:sz w:val="18"/>
                <w:szCs w:val="18"/>
                <w:lang w:eastAsia="en-US"/>
              </w:rPr>
              <w:t>Средняя предельная цена 1 минуты соединения</w:t>
            </w:r>
          </w:p>
        </w:tc>
      </w:tr>
      <w:tr w:rsidR="007B7745" w:rsidRPr="007B7745" w:rsidTr="001B300F">
        <w:trPr>
          <w:trHeight w:val="573"/>
        </w:trPr>
        <w:tc>
          <w:tcPr>
            <w:tcW w:w="426" w:type="dxa"/>
          </w:tcPr>
          <w:p w:rsidR="007B7745" w:rsidRPr="007B7745" w:rsidRDefault="007B7745" w:rsidP="008B795D">
            <w:pPr>
              <w:pStyle w:val="11"/>
              <w:spacing w:before="0" w:after="0"/>
              <w:rPr>
                <w:rFonts w:ascii="Times New Roman" w:hAnsi="Times New Roman"/>
                <w:b w:val="0"/>
                <w:i w:val="0"/>
                <w:sz w:val="18"/>
                <w:szCs w:val="18"/>
                <w:lang w:eastAsia="en-US"/>
              </w:rPr>
            </w:pPr>
            <w:r w:rsidRPr="007B7745">
              <w:rPr>
                <w:rFonts w:ascii="Times New Roman" w:hAnsi="Times New Roman"/>
                <w:b w:val="0"/>
                <w:i w:val="0"/>
                <w:sz w:val="18"/>
                <w:szCs w:val="18"/>
                <w:lang w:eastAsia="en-US"/>
              </w:rPr>
              <w:t>1.</w:t>
            </w:r>
          </w:p>
        </w:tc>
        <w:tc>
          <w:tcPr>
            <w:tcW w:w="850" w:type="dxa"/>
          </w:tcPr>
          <w:p w:rsidR="007B7745" w:rsidRPr="007B7745" w:rsidRDefault="007B7745" w:rsidP="008B795D">
            <w:pPr>
              <w:pStyle w:val="11"/>
              <w:tabs>
                <w:tab w:val="num" w:pos="0"/>
              </w:tabs>
              <w:spacing w:before="0" w:after="0"/>
              <w:rPr>
                <w:rFonts w:ascii="Times New Roman" w:hAnsi="Times New Roman"/>
                <w:b w:val="0"/>
                <w:i w:val="0"/>
                <w:sz w:val="18"/>
                <w:szCs w:val="18"/>
                <w:lang w:eastAsia="en-US"/>
              </w:rPr>
            </w:pPr>
            <w:r w:rsidRPr="007B7745">
              <w:rPr>
                <w:rFonts w:ascii="Times New Roman" w:hAnsi="Times New Roman"/>
                <w:b w:val="0"/>
                <w:i w:val="0"/>
                <w:sz w:val="18"/>
                <w:szCs w:val="18"/>
                <w:lang w:eastAsia="en-US"/>
              </w:rPr>
              <w:t>Глава администрации</w:t>
            </w:r>
          </w:p>
        </w:tc>
        <w:tc>
          <w:tcPr>
            <w:tcW w:w="1134" w:type="dxa"/>
          </w:tcPr>
          <w:p w:rsidR="007B7745" w:rsidRPr="007B7745" w:rsidRDefault="007B7745" w:rsidP="008B795D">
            <w:pPr>
              <w:pStyle w:val="11"/>
              <w:spacing w:before="0" w:after="0"/>
              <w:rPr>
                <w:rFonts w:ascii="Times New Roman" w:hAnsi="Times New Roman"/>
                <w:b w:val="0"/>
                <w:i w:val="0"/>
                <w:sz w:val="18"/>
                <w:szCs w:val="18"/>
                <w:lang w:eastAsia="en-US"/>
              </w:rPr>
            </w:pPr>
          </w:p>
          <w:p w:rsidR="007B7745" w:rsidRPr="007B7745" w:rsidRDefault="007B7745" w:rsidP="008B795D">
            <w:pPr>
              <w:pStyle w:val="11"/>
              <w:spacing w:before="0" w:after="0"/>
              <w:rPr>
                <w:rFonts w:ascii="Times New Roman" w:hAnsi="Times New Roman"/>
                <w:b w:val="0"/>
                <w:i w:val="0"/>
                <w:sz w:val="18"/>
                <w:szCs w:val="18"/>
                <w:lang w:eastAsia="en-US"/>
              </w:rPr>
            </w:pPr>
          </w:p>
          <w:p w:rsidR="007B7745" w:rsidRPr="007B7745" w:rsidRDefault="007B7745" w:rsidP="008B795D">
            <w:pPr>
              <w:pStyle w:val="11"/>
              <w:spacing w:before="0" w:after="0"/>
              <w:rPr>
                <w:rFonts w:ascii="Times New Roman" w:hAnsi="Times New Roman"/>
                <w:b w:val="0"/>
                <w:i w:val="0"/>
                <w:sz w:val="18"/>
                <w:szCs w:val="18"/>
                <w:lang w:eastAsia="en-US"/>
              </w:rPr>
            </w:pPr>
          </w:p>
          <w:p w:rsidR="007B7745" w:rsidRPr="007B7745" w:rsidRDefault="007B7745" w:rsidP="008B795D">
            <w:pPr>
              <w:pStyle w:val="11"/>
              <w:spacing w:before="0" w:after="0"/>
              <w:rPr>
                <w:rFonts w:ascii="Times New Roman" w:hAnsi="Times New Roman"/>
                <w:b w:val="0"/>
                <w:i w:val="0"/>
                <w:sz w:val="18"/>
                <w:szCs w:val="18"/>
                <w:lang w:eastAsia="en-US"/>
              </w:rPr>
            </w:pPr>
          </w:p>
          <w:p w:rsidR="007B7745" w:rsidRPr="007B7745" w:rsidRDefault="007B7745" w:rsidP="008B795D">
            <w:pPr>
              <w:pStyle w:val="11"/>
              <w:spacing w:before="0" w:after="0"/>
              <w:rPr>
                <w:rFonts w:ascii="Times New Roman" w:hAnsi="Times New Roman"/>
                <w:b w:val="0"/>
                <w:i w:val="0"/>
                <w:sz w:val="18"/>
                <w:szCs w:val="18"/>
                <w:lang w:eastAsia="en-US"/>
              </w:rPr>
            </w:pPr>
            <w:r w:rsidRPr="007B7745">
              <w:rPr>
                <w:rFonts w:ascii="Times New Roman" w:hAnsi="Times New Roman"/>
                <w:b w:val="0"/>
                <w:i w:val="0"/>
                <w:sz w:val="18"/>
                <w:szCs w:val="18"/>
                <w:lang w:eastAsia="en-US"/>
              </w:rPr>
              <w:t xml:space="preserve">          1</w:t>
            </w:r>
          </w:p>
          <w:p w:rsidR="007B7745" w:rsidRPr="007B7745" w:rsidRDefault="007B7745" w:rsidP="008B795D">
            <w:pPr>
              <w:pStyle w:val="11"/>
              <w:spacing w:before="0" w:after="0"/>
              <w:rPr>
                <w:rFonts w:ascii="Times New Roman" w:hAnsi="Times New Roman"/>
                <w:b w:val="0"/>
                <w:i w:val="0"/>
                <w:sz w:val="18"/>
                <w:szCs w:val="18"/>
                <w:lang w:eastAsia="en-US"/>
              </w:rPr>
            </w:pPr>
          </w:p>
        </w:tc>
        <w:tc>
          <w:tcPr>
            <w:tcW w:w="1985" w:type="dxa"/>
          </w:tcPr>
          <w:p w:rsidR="007B7745" w:rsidRPr="007B7745" w:rsidRDefault="007B7745" w:rsidP="003A4E23">
            <w:pPr>
              <w:pStyle w:val="11"/>
              <w:spacing w:before="0" w:after="0"/>
              <w:rPr>
                <w:rFonts w:ascii="Times New Roman" w:hAnsi="Times New Roman"/>
                <w:b w:val="0"/>
                <w:i w:val="0"/>
                <w:sz w:val="18"/>
                <w:szCs w:val="18"/>
                <w:lang w:eastAsia="en-US"/>
              </w:rPr>
            </w:pPr>
            <w:r w:rsidRPr="007B7745">
              <w:rPr>
                <w:rFonts w:ascii="Times New Roman" w:hAnsi="Times New Roman"/>
                <w:b w:val="0"/>
                <w:i w:val="0"/>
                <w:sz w:val="18"/>
                <w:szCs w:val="18"/>
                <w:lang w:eastAsia="en-US"/>
              </w:rPr>
              <w:t>В соответствии с тарифом ПАО «Ростелеком» за 1 абонентский номер без ограничения местной телефонной связи</w:t>
            </w:r>
          </w:p>
        </w:tc>
        <w:tc>
          <w:tcPr>
            <w:tcW w:w="1275" w:type="dxa"/>
          </w:tcPr>
          <w:p w:rsidR="007B7745" w:rsidRPr="007B7745" w:rsidRDefault="007B7745" w:rsidP="008B795D">
            <w:pPr>
              <w:pStyle w:val="11"/>
              <w:spacing w:before="0" w:after="0"/>
              <w:rPr>
                <w:rFonts w:ascii="Times New Roman" w:hAnsi="Times New Roman"/>
                <w:b w:val="0"/>
                <w:i w:val="0"/>
                <w:sz w:val="18"/>
                <w:szCs w:val="18"/>
                <w:lang w:eastAsia="en-US"/>
              </w:rPr>
            </w:pPr>
            <w:r w:rsidRPr="007B7745">
              <w:rPr>
                <w:rFonts w:ascii="Times New Roman" w:hAnsi="Times New Roman"/>
                <w:b w:val="0"/>
                <w:i w:val="0"/>
                <w:sz w:val="18"/>
                <w:szCs w:val="18"/>
                <w:lang w:eastAsia="en-US"/>
              </w:rPr>
              <w:t>до 250</w:t>
            </w:r>
          </w:p>
        </w:tc>
        <w:tc>
          <w:tcPr>
            <w:tcW w:w="1560" w:type="dxa"/>
          </w:tcPr>
          <w:p w:rsidR="007B7745" w:rsidRPr="007B7745" w:rsidRDefault="007B7745" w:rsidP="008B795D">
            <w:pPr>
              <w:pStyle w:val="11"/>
              <w:spacing w:before="0" w:after="0"/>
              <w:ind w:left="33"/>
              <w:rPr>
                <w:rFonts w:ascii="Times New Roman" w:hAnsi="Times New Roman"/>
                <w:b w:val="0"/>
                <w:i w:val="0"/>
                <w:sz w:val="18"/>
                <w:szCs w:val="18"/>
                <w:lang w:eastAsia="en-US"/>
              </w:rPr>
            </w:pPr>
            <w:r w:rsidRPr="007B7745">
              <w:rPr>
                <w:rFonts w:ascii="Times New Roman" w:hAnsi="Times New Roman"/>
                <w:b w:val="0"/>
                <w:i w:val="0"/>
                <w:sz w:val="18"/>
                <w:szCs w:val="18"/>
                <w:lang w:eastAsia="en-US"/>
              </w:rPr>
              <w:t>В соответствии с тарифом ПАО «Ростелеком» за 1 минуту соединения</w:t>
            </w:r>
          </w:p>
        </w:tc>
        <w:tc>
          <w:tcPr>
            <w:tcW w:w="992" w:type="dxa"/>
          </w:tcPr>
          <w:p w:rsidR="007B7745" w:rsidRPr="007B7745" w:rsidRDefault="007B7745" w:rsidP="008B795D">
            <w:pPr>
              <w:pStyle w:val="11"/>
              <w:spacing w:before="0" w:after="0"/>
              <w:rPr>
                <w:rFonts w:ascii="Times New Roman" w:hAnsi="Times New Roman"/>
                <w:b w:val="0"/>
                <w:i w:val="0"/>
                <w:sz w:val="18"/>
                <w:szCs w:val="18"/>
                <w:lang w:eastAsia="en-US"/>
              </w:rPr>
            </w:pPr>
            <w:r w:rsidRPr="007B7745">
              <w:rPr>
                <w:rFonts w:ascii="Times New Roman" w:hAnsi="Times New Roman"/>
                <w:b w:val="0"/>
                <w:i w:val="0"/>
                <w:sz w:val="18"/>
                <w:szCs w:val="18"/>
                <w:lang w:eastAsia="en-US"/>
              </w:rPr>
              <w:t>до 90</w:t>
            </w:r>
          </w:p>
        </w:tc>
        <w:tc>
          <w:tcPr>
            <w:tcW w:w="1701" w:type="dxa"/>
          </w:tcPr>
          <w:p w:rsidR="007B7745" w:rsidRPr="007B7745" w:rsidRDefault="007B7745" w:rsidP="008B795D">
            <w:pPr>
              <w:pStyle w:val="11"/>
              <w:spacing w:before="0" w:after="0"/>
              <w:rPr>
                <w:rFonts w:ascii="Times New Roman" w:hAnsi="Times New Roman"/>
                <w:b w:val="0"/>
                <w:i w:val="0"/>
                <w:sz w:val="18"/>
                <w:szCs w:val="18"/>
                <w:lang w:eastAsia="en-US"/>
              </w:rPr>
            </w:pPr>
            <w:r w:rsidRPr="007B7745">
              <w:rPr>
                <w:rFonts w:ascii="Times New Roman" w:hAnsi="Times New Roman"/>
                <w:b w:val="0"/>
                <w:i w:val="0"/>
                <w:sz w:val="18"/>
                <w:szCs w:val="18"/>
                <w:lang w:eastAsia="en-US"/>
              </w:rPr>
              <w:t xml:space="preserve">В соответствии с тарифом ПАО «Ростелеком» за 1 минуту соединения </w:t>
            </w:r>
          </w:p>
        </w:tc>
      </w:tr>
    </w:tbl>
    <w:p w:rsidR="007B7745" w:rsidRDefault="007B7745" w:rsidP="001B3A89">
      <w:pPr>
        <w:pStyle w:val="ConsPlusNormal2"/>
        <w:jc w:val="both"/>
        <w:rPr>
          <w:rFonts w:ascii="Times New Roman" w:hAnsi="Times New Roman"/>
          <w:sz w:val="18"/>
          <w:szCs w:val="18"/>
        </w:rPr>
      </w:pPr>
    </w:p>
    <w:p w:rsidR="007B7745" w:rsidRDefault="007B7745" w:rsidP="007B7745">
      <w:pPr>
        <w:pStyle w:val="ConsPlusNormal2"/>
        <w:jc w:val="center"/>
        <w:rPr>
          <w:rFonts w:ascii="Times New Roman" w:hAnsi="Times New Roman"/>
          <w:sz w:val="18"/>
          <w:szCs w:val="18"/>
        </w:rPr>
      </w:pPr>
      <w:r w:rsidRPr="007B7745">
        <w:rPr>
          <w:rFonts w:ascii="Times New Roman" w:hAnsi="Times New Roman"/>
          <w:sz w:val="18"/>
          <w:szCs w:val="18"/>
        </w:rPr>
        <w:t>Приложение № 2</w:t>
      </w:r>
      <w:r>
        <w:rPr>
          <w:rFonts w:ascii="Times New Roman" w:hAnsi="Times New Roman"/>
          <w:sz w:val="18"/>
          <w:szCs w:val="18"/>
        </w:rPr>
        <w:t xml:space="preserve"> </w:t>
      </w:r>
      <w:r w:rsidR="00B526BC" w:rsidRPr="007B7745">
        <w:rPr>
          <w:rFonts w:ascii="Times New Roman" w:hAnsi="Times New Roman"/>
          <w:sz w:val="18"/>
          <w:szCs w:val="18"/>
        </w:rPr>
        <w:t>к постановлению</w:t>
      </w:r>
      <w:r w:rsidRPr="007B7745">
        <w:rPr>
          <w:rFonts w:ascii="Times New Roman" w:hAnsi="Times New Roman"/>
          <w:sz w:val="18"/>
          <w:szCs w:val="18"/>
        </w:rPr>
        <w:t xml:space="preserve"> администрации</w:t>
      </w:r>
      <w:r>
        <w:rPr>
          <w:rFonts w:ascii="Times New Roman" w:hAnsi="Times New Roman"/>
          <w:sz w:val="18"/>
          <w:szCs w:val="18"/>
        </w:rPr>
        <w:t xml:space="preserve"> </w:t>
      </w:r>
      <w:r w:rsidRPr="007B7745">
        <w:rPr>
          <w:rFonts w:ascii="Times New Roman" w:hAnsi="Times New Roman"/>
          <w:sz w:val="18"/>
          <w:szCs w:val="18"/>
        </w:rPr>
        <w:t>Мошковского сельсовета от 16.11.2020  № 87</w:t>
      </w:r>
    </w:p>
    <w:p w:rsidR="007B7745" w:rsidRPr="007B7745" w:rsidRDefault="007B7745" w:rsidP="007B7745">
      <w:pPr>
        <w:pStyle w:val="ConsPlusNormal2"/>
        <w:jc w:val="center"/>
        <w:rPr>
          <w:rFonts w:ascii="Times New Roman" w:hAnsi="Times New Roman"/>
          <w:b/>
          <w:sz w:val="18"/>
          <w:szCs w:val="18"/>
        </w:rPr>
      </w:pPr>
      <w:bookmarkStart w:id="23" w:name="P968"/>
      <w:bookmarkEnd w:id="23"/>
      <w:r w:rsidRPr="007B7745">
        <w:rPr>
          <w:rFonts w:ascii="Times New Roman" w:hAnsi="Times New Roman"/>
          <w:b/>
          <w:sz w:val="18"/>
          <w:szCs w:val="18"/>
        </w:rPr>
        <w:t>Нормативные затраты на услуги связи.</w:t>
      </w:r>
    </w:p>
    <w:p w:rsidR="007B7745" w:rsidRDefault="007B7745" w:rsidP="007B7745">
      <w:pPr>
        <w:pStyle w:val="ConsPlusNormal2"/>
        <w:jc w:val="center"/>
        <w:rPr>
          <w:rFonts w:ascii="Times New Roman" w:hAnsi="Times New Roman"/>
          <w:b/>
          <w:sz w:val="18"/>
          <w:szCs w:val="18"/>
        </w:rPr>
      </w:pPr>
      <w:r w:rsidRPr="007B7745">
        <w:rPr>
          <w:rFonts w:ascii="Times New Roman" w:hAnsi="Times New Roman"/>
          <w:b/>
          <w:sz w:val="18"/>
          <w:szCs w:val="18"/>
        </w:rPr>
        <w:t xml:space="preserve"> Приобретение средств подвижной связи и услуг подвижной связи</w:t>
      </w:r>
    </w:p>
    <w:p w:rsidR="00B526BC" w:rsidRPr="007B7745" w:rsidRDefault="00B526BC" w:rsidP="007B7745">
      <w:pPr>
        <w:pStyle w:val="ConsPlusNormal2"/>
        <w:jc w:val="center"/>
        <w:rPr>
          <w:rFonts w:ascii="Times New Roman" w:hAnsi="Times New Roman"/>
          <w:b/>
          <w:sz w:val="18"/>
          <w:szCs w:val="18"/>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3969"/>
        <w:gridCol w:w="1418"/>
        <w:gridCol w:w="1701"/>
      </w:tblGrid>
      <w:tr w:rsidR="007B7745" w:rsidRPr="007B7745" w:rsidTr="007B7745">
        <w:tc>
          <w:tcPr>
            <w:tcW w:w="1276" w:type="dxa"/>
          </w:tcPr>
          <w:p w:rsidR="007B7745" w:rsidRPr="007B7745" w:rsidRDefault="007B7745" w:rsidP="008B795D">
            <w:pPr>
              <w:pStyle w:val="ConsPlusNormal2"/>
              <w:ind w:firstLine="137"/>
              <w:jc w:val="center"/>
              <w:rPr>
                <w:rFonts w:ascii="Times New Roman" w:hAnsi="Times New Roman"/>
                <w:sz w:val="18"/>
                <w:szCs w:val="18"/>
              </w:rPr>
            </w:pPr>
            <w:r w:rsidRPr="007B7745">
              <w:rPr>
                <w:rFonts w:ascii="Times New Roman" w:hAnsi="Times New Roman"/>
                <w:sz w:val="18"/>
                <w:szCs w:val="18"/>
              </w:rPr>
              <w:t>Количество абонентных номеров, подключенных к сети подвижной связи</w:t>
            </w:r>
          </w:p>
        </w:tc>
        <w:tc>
          <w:tcPr>
            <w:tcW w:w="1559" w:type="dxa"/>
          </w:tcPr>
          <w:p w:rsidR="007B7745" w:rsidRPr="007B7745" w:rsidRDefault="007B7745" w:rsidP="008B795D">
            <w:pPr>
              <w:pStyle w:val="ConsPlusNormal2"/>
              <w:ind w:firstLine="228"/>
              <w:jc w:val="center"/>
              <w:rPr>
                <w:rFonts w:ascii="Times New Roman" w:hAnsi="Times New Roman"/>
                <w:sz w:val="18"/>
                <w:szCs w:val="18"/>
              </w:rPr>
            </w:pPr>
            <w:r w:rsidRPr="007B7745">
              <w:rPr>
                <w:rFonts w:ascii="Times New Roman" w:hAnsi="Times New Roman"/>
                <w:sz w:val="18"/>
                <w:szCs w:val="18"/>
              </w:rPr>
              <w:t>Цена приобретения средств связи &lt;1&gt;</w:t>
            </w:r>
          </w:p>
        </w:tc>
        <w:tc>
          <w:tcPr>
            <w:tcW w:w="3969" w:type="dxa"/>
          </w:tcPr>
          <w:p w:rsidR="007B7745" w:rsidRPr="007B7745" w:rsidRDefault="007B7745" w:rsidP="008B795D">
            <w:pPr>
              <w:pStyle w:val="ConsPlusNormal2"/>
              <w:jc w:val="center"/>
              <w:rPr>
                <w:rFonts w:ascii="Times New Roman" w:hAnsi="Times New Roman"/>
                <w:sz w:val="18"/>
                <w:szCs w:val="18"/>
              </w:rPr>
            </w:pPr>
            <w:r w:rsidRPr="007B7745">
              <w:rPr>
                <w:rFonts w:ascii="Times New Roman" w:hAnsi="Times New Roman"/>
                <w:sz w:val="18"/>
                <w:szCs w:val="18"/>
              </w:rPr>
              <w:t>Расходы на услуги связи</w:t>
            </w:r>
            <w:r w:rsidR="001D4451" w:rsidRPr="001D4451">
              <w:rPr>
                <w:rFonts w:ascii="Times New Roman" w:hAnsi="Times New Roman"/>
                <w:noProof/>
                <w:sz w:val="18"/>
                <w:szCs w:val="18"/>
                <w:lang w:eastAsia="zh-CN"/>
              </w:rPr>
              <w:drawing>
                <wp:inline distT="0" distB="0" distL="0" distR="0">
                  <wp:extent cx="247650" cy="247650"/>
                  <wp:effectExtent l="0" t="0" r="0" b="0"/>
                  <wp:docPr id="29" name="Рисунок 387" descr="base_23573_90834_4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87" descr="base_23573_90834_494"/>
                          <pic:cNvPicPr preferRelativeResize="0">
                            <a:picLocks noChangeArrowheads="1"/>
                          </pic:cNvPicPr>
                        </pic:nvPicPr>
                        <pic:blipFill>
                          <a:blip r:embed="rId196"/>
                          <a:srcRect/>
                          <a:stretch>
                            <a:fillRect/>
                          </a:stretch>
                        </pic:blipFill>
                        <pic:spPr bwMode="auto">
                          <a:xfrm>
                            <a:off x="0" y="0"/>
                            <a:ext cx="233916" cy="74428"/>
                          </a:xfrm>
                          <a:custGeom>
                            <a:avLst/>
                            <a:gdLst/>
                            <a:ahLst/>
                            <a:cxnLst/>
                            <a:rect l="0" t="0" r="r" b="b"/>
                            <a:pathLst/>
                          </a:custGeom>
                          <a:noFill/>
                          <a:ln w="9525">
                            <a:noFill/>
                            <a:miter lim="800000"/>
                            <a:headEnd/>
                            <a:tailEnd/>
                          </a:ln>
                        </pic:spPr>
                      </pic:pic>
                    </a:graphicData>
                  </a:graphic>
                </wp:inline>
              </w:drawing>
            </w:r>
          </w:p>
        </w:tc>
        <w:tc>
          <w:tcPr>
            <w:tcW w:w="1418" w:type="dxa"/>
          </w:tcPr>
          <w:p w:rsidR="007B7745" w:rsidRPr="007B7745" w:rsidRDefault="007B7745" w:rsidP="008B795D">
            <w:pPr>
              <w:pStyle w:val="ConsPlusNormal2"/>
              <w:ind w:firstLine="80"/>
              <w:jc w:val="center"/>
              <w:rPr>
                <w:rFonts w:ascii="Times New Roman" w:hAnsi="Times New Roman"/>
                <w:sz w:val="18"/>
                <w:szCs w:val="18"/>
              </w:rPr>
            </w:pPr>
            <w:r w:rsidRPr="007B7745">
              <w:rPr>
                <w:rFonts w:ascii="Times New Roman" w:hAnsi="Times New Roman"/>
                <w:sz w:val="18"/>
                <w:szCs w:val="18"/>
              </w:rPr>
              <w:t>Количество месяцев предоставления услуги подвижной связи по i-й должности</w:t>
            </w:r>
          </w:p>
        </w:tc>
        <w:tc>
          <w:tcPr>
            <w:tcW w:w="1701" w:type="dxa"/>
          </w:tcPr>
          <w:p w:rsidR="007B7745" w:rsidRPr="007B7745" w:rsidRDefault="007B7745" w:rsidP="008B795D">
            <w:pPr>
              <w:pStyle w:val="ConsPlusNormal2"/>
              <w:ind w:firstLine="80"/>
              <w:jc w:val="center"/>
              <w:rPr>
                <w:rFonts w:ascii="Times New Roman" w:hAnsi="Times New Roman"/>
                <w:sz w:val="18"/>
                <w:szCs w:val="18"/>
              </w:rPr>
            </w:pPr>
            <w:r w:rsidRPr="007B7745">
              <w:rPr>
                <w:rFonts w:ascii="Times New Roman" w:hAnsi="Times New Roman"/>
                <w:sz w:val="18"/>
                <w:szCs w:val="18"/>
              </w:rPr>
              <w:t>Должности</w:t>
            </w:r>
          </w:p>
        </w:tc>
      </w:tr>
      <w:tr w:rsidR="007B7745" w:rsidRPr="007B7745" w:rsidTr="007B7745">
        <w:tc>
          <w:tcPr>
            <w:tcW w:w="1276" w:type="dxa"/>
          </w:tcPr>
          <w:p w:rsidR="007B7745" w:rsidRPr="007B7745" w:rsidRDefault="007B7745" w:rsidP="008B795D">
            <w:pPr>
              <w:pStyle w:val="ConsPlusNormal2"/>
              <w:ind w:firstLine="137"/>
              <w:jc w:val="center"/>
              <w:rPr>
                <w:rFonts w:ascii="Times New Roman" w:hAnsi="Times New Roman"/>
                <w:sz w:val="18"/>
                <w:szCs w:val="18"/>
              </w:rPr>
            </w:pPr>
            <w:r w:rsidRPr="007B7745">
              <w:rPr>
                <w:rFonts w:ascii="Times New Roman" w:hAnsi="Times New Roman"/>
                <w:sz w:val="18"/>
                <w:szCs w:val="18"/>
              </w:rPr>
              <w:t>1</w:t>
            </w:r>
          </w:p>
        </w:tc>
        <w:tc>
          <w:tcPr>
            <w:tcW w:w="1559" w:type="dxa"/>
          </w:tcPr>
          <w:p w:rsidR="007B7745" w:rsidRPr="007B7745" w:rsidRDefault="007B7745" w:rsidP="008B795D">
            <w:pPr>
              <w:pStyle w:val="ConsPlusNormal2"/>
              <w:ind w:firstLine="87"/>
              <w:jc w:val="center"/>
              <w:rPr>
                <w:rFonts w:ascii="Times New Roman" w:hAnsi="Times New Roman"/>
                <w:sz w:val="18"/>
                <w:szCs w:val="18"/>
              </w:rPr>
            </w:pPr>
            <w:r w:rsidRPr="007B7745">
              <w:rPr>
                <w:rFonts w:ascii="Times New Roman" w:hAnsi="Times New Roman"/>
                <w:sz w:val="18"/>
                <w:szCs w:val="18"/>
              </w:rPr>
              <w:t xml:space="preserve">не более 12 тыс. рублей включительно за 1 единицу </w:t>
            </w:r>
          </w:p>
        </w:tc>
        <w:tc>
          <w:tcPr>
            <w:tcW w:w="3969" w:type="dxa"/>
          </w:tcPr>
          <w:p w:rsidR="007B7745" w:rsidRPr="007B7745" w:rsidRDefault="007B7745" w:rsidP="008B795D">
            <w:pPr>
              <w:pStyle w:val="ConsPlusNormal2"/>
              <w:jc w:val="center"/>
              <w:rPr>
                <w:rFonts w:ascii="Times New Roman" w:hAnsi="Times New Roman"/>
                <w:sz w:val="18"/>
                <w:szCs w:val="18"/>
              </w:rPr>
            </w:pPr>
            <w:r w:rsidRPr="007B7745">
              <w:rPr>
                <w:rFonts w:ascii="Times New Roman" w:hAnsi="Times New Roman"/>
                <w:sz w:val="18"/>
                <w:szCs w:val="18"/>
              </w:rPr>
              <w:t>ежемесячные расходы не более 1 тыс. рублей включительно в расчете на 1 муниципального служащего, в случае пребывания указанных лиц в служебных командировках за пределами Пензенской области - –е более 2 тыс. рублей включительно в расчете на 1 муниципального служащего</w:t>
            </w:r>
          </w:p>
        </w:tc>
        <w:tc>
          <w:tcPr>
            <w:tcW w:w="1418" w:type="dxa"/>
          </w:tcPr>
          <w:p w:rsidR="00FC3E6B" w:rsidRDefault="00FC3E6B" w:rsidP="008B795D">
            <w:pPr>
              <w:pStyle w:val="ConsPlusNormal2"/>
              <w:jc w:val="center"/>
              <w:rPr>
                <w:rFonts w:ascii="Times New Roman" w:hAnsi="Times New Roman"/>
                <w:sz w:val="18"/>
                <w:szCs w:val="18"/>
              </w:rPr>
            </w:pPr>
            <w:r w:rsidRPr="007B7745">
              <w:rPr>
                <w:rFonts w:ascii="Times New Roman" w:hAnsi="Times New Roman"/>
                <w:sz w:val="18"/>
                <w:szCs w:val="18"/>
              </w:rPr>
              <w:t>12</w:t>
            </w:r>
          </w:p>
          <w:p w:rsidR="007B7745" w:rsidRPr="007B7745" w:rsidRDefault="00FC3E6B" w:rsidP="00FC3E6B">
            <w:pPr>
              <w:pStyle w:val="ConsPlusNormal2"/>
              <w:jc w:val="center"/>
              <w:rPr>
                <w:rFonts w:ascii="Times New Roman" w:hAnsi="Times New Roman"/>
                <w:sz w:val="18"/>
                <w:szCs w:val="18"/>
              </w:rPr>
            </w:pPr>
            <w:r w:rsidRPr="00FC3E6B">
              <w:rPr>
                <w:rFonts w:ascii="Times New Roman" w:hAnsi="Times New Roman"/>
                <w:noProof/>
                <w:sz w:val="18"/>
                <w:szCs w:val="18"/>
                <w:lang w:eastAsia="zh-CN"/>
              </w:rPr>
              <w:drawing>
                <wp:inline distT="0" distB="0" distL="0" distR="0">
                  <wp:extent cx="285750" cy="247650"/>
                  <wp:effectExtent l="0" t="0" r="0" b="0"/>
                  <wp:docPr id="30" name="Рисунок 386" descr="base_23573_90834_4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86" descr="base_23573_90834_493"/>
                          <pic:cNvPicPr preferRelativeResize="0">
                            <a:picLocks noChangeArrowheads="1"/>
                          </pic:cNvPicPr>
                        </pic:nvPicPr>
                        <pic:blipFill>
                          <a:blip r:embed="rId197"/>
                          <a:srcRect/>
                          <a:stretch>
                            <a:fillRect/>
                          </a:stretch>
                        </pic:blipFill>
                        <pic:spPr bwMode="auto">
                          <a:xfrm rot="718648">
                            <a:off x="0" y="0"/>
                            <a:ext cx="287079" cy="1029449"/>
                          </a:xfrm>
                          <a:custGeom>
                            <a:avLst/>
                            <a:gdLst/>
                            <a:ahLst/>
                            <a:cxnLst/>
                            <a:rect l="0" t="0" r="r" b="b"/>
                            <a:pathLst/>
                          </a:custGeom>
                          <a:noFill/>
                          <a:ln w="9525">
                            <a:noFill/>
                            <a:miter lim="800000"/>
                            <a:headEnd/>
                            <a:tailEnd/>
                          </a:ln>
                        </pic:spPr>
                      </pic:pic>
                    </a:graphicData>
                  </a:graphic>
                </wp:inline>
              </w:drawing>
            </w:r>
          </w:p>
        </w:tc>
        <w:tc>
          <w:tcPr>
            <w:tcW w:w="1701" w:type="dxa"/>
          </w:tcPr>
          <w:p w:rsidR="007B7745" w:rsidRPr="007B7745" w:rsidRDefault="007B7745" w:rsidP="008B795D">
            <w:pPr>
              <w:pStyle w:val="ConsPlusNormal2"/>
              <w:jc w:val="center"/>
              <w:rPr>
                <w:rFonts w:ascii="Times New Roman" w:hAnsi="Times New Roman"/>
                <w:sz w:val="18"/>
                <w:szCs w:val="18"/>
              </w:rPr>
            </w:pPr>
            <w:r w:rsidRPr="007B7745">
              <w:rPr>
                <w:rFonts w:ascii="Times New Roman" w:hAnsi="Times New Roman"/>
                <w:sz w:val="18"/>
                <w:szCs w:val="18"/>
              </w:rPr>
              <w:t>Глава администрации Мошковского сельсовета Бековского района Пензенской области</w:t>
            </w:r>
          </w:p>
        </w:tc>
      </w:tr>
    </w:tbl>
    <w:p w:rsidR="007B7745" w:rsidRPr="007B7745" w:rsidRDefault="007B7745" w:rsidP="007B7745">
      <w:pPr>
        <w:pStyle w:val="ConsPlusNormal2"/>
        <w:ind w:hanging="142"/>
        <w:jc w:val="both"/>
        <w:rPr>
          <w:rFonts w:ascii="Times New Roman" w:hAnsi="Times New Roman"/>
          <w:sz w:val="18"/>
          <w:szCs w:val="18"/>
        </w:rPr>
      </w:pPr>
      <w:bookmarkStart w:id="24" w:name="P1009"/>
      <w:bookmarkEnd w:id="24"/>
      <w:r w:rsidRPr="007B7745">
        <w:rPr>
          <w:rFonts w:ascii="Times New Roman" w:hAnsi="Times New Roman"/>
          <w:sz w:val="18"/>
          <w:szCs w:val="18"/>
        </w:rPr>
        <w:t xml:space="preserve">  &lt;1&gt; Периодичность приобретения средств связи определяется максимальным сроком полезного использования и составляет 5 лет.</w:t>
      </w:r>
    </w:p>
    <w:p w:rsidR="007B7745" w:rsidRDefault="007B7745" w:rsidP="001B3A89">
      <w:pPr>
        <w:pStyle w:val="ConsPlusNormal2"/>
        <w:jc w:val="both"/>
        <w:rPr>
          <w:rFonts w:ascii="Times New Roman" w:hAnsi="Times New Roman"/>
          <w:sz w:val="18"/>
          <w:szCs w:val="18"/>
        </w:rPr>
      </w:pPr>
    </w:p>
    <w:p w:rsidR="007B7745" w:rsidRPr="00B526BC" w:rsidRDefault="007B7745" w:rsidP="00B526BC">
      <w:pPr>
        <w:pStyle w:val="11"/>
        <w:spacing w:before="0" w:after="0"/>
        <w:jc w:val="center"/>
        <w:rPr>
          <w:rFonts w:ascii="Times New Roman" w:hAnsi="Times New Roman"/>
          <w:b w:val="0"/>
          <w:i w:val="0"/>
          <w:sz w:val="18"/>
          <w:szCs w:val="18"/>
        </w:rPr>
      </w:pPr>
      <w:r w:rsidRPr="0081043B">
        <w:rPr>
          <w:rFonts w:ascii="Times New Roman" w:hAnsi="Times New Roman"/>
          <w:b w:val="0"/>
          <w:i w:val="0"/>
          <w:sz w:val="18"/>
          <w:szCs w:val="18"/>
        </w:rPr>
        <w:t xml:space="preserve">Приложение № 3 </w:t>
      </w:r>
      <w:r w:rsidR="00B526BC" w:rsidRPr="0081043B">
        <w:rPr>
          <w:rFonts w:ascii="Times New Roman" w:hAnsi="Times New Roman"/>
          <w:b w:val="0"/>
          <w:i w:val="0"/>
          <w:sz w:val="18"/>
          <w:szCs w:val="18"/>
        </w:rPr>
        <w:t>к постановлению</w:t>
      </w:r>
      <w:r w:rsidRPr="0081043B">
        <w:rPr>
          <w:rFonts w:ascii="Times New Roman" w:hAnsi="Times New Roman" w:cs="Times New Roman"/>
          <w:b w:val="0"/>
          <w:i w:val="0"/>
          <w:sz w:val="18"/>
          <w:szCs w:val="18"/>
        </w:rPr>
        <w:t xml:space="preserve"> администрации</w:t>
      </w:r>
      <w:r w:rsidR="0081043B" w:rsidRPr="0081043B">
        <w:rPr>
          <w:rFonts w:ascii="Times New Roman" w:hAnsi="Times New Roman" w:cs="Times New Roman"/>
          <w:b w:val="0"/>
          <w:i w:val="0"/>
          <w:sz w:val="18"/>
          <w:szCs w:val="18"/>
        </w:rPr>
        <w:t xml:space="preserve"> </w:t>
      </w:r>
      <w:r w:rsidRPr="0081043B">
        <w:rPr>
          <w:rFonts w:ascii="Times New Roman" w:hAnsi="Times New Roman" w:cs="Times New Roman"/>
          <w:b w:val="0"/>
          <w:i w:val="0"/>
          <w:sz w:val="18"/>
          <w:szCs w:val="18"/>
        </w:rPr>
        <w:t xml:space="preserve">Мошковского сельсовета </w:t>
      </w:r>
      <w:r w:rsidRPr="00B526BC">
        <w:rPr>
          <w:rFonts w:ascii="Times New Roman" w:hAnsi="Times New Roman"/>
          <w:b w:val="0"/>
          <w:i w:val="0"/>
          <w:sz w:val="18"/>
          <w:szCs w:val="18"/>
        </w:rPr>
        <w:t>от 16.11.2020  № 87</w:t>
      </w:r>
    </w:p>
    <w:p w:rsidR="007B7745" w:rsidRPr="0081043B" w:rsidRDefault="007B7745" w:rsidP="007B7745">
      <w:pPr>
        <w:pStyle w:val="ConsPlusNormal2"/>
        <w:jc w:val="center"/>
        <w:rPr>
          <w:rFonts w:ascii="Times New Roman" w:hAnsi="Times New Roman"/>
          <w:b/>
          <w:sz w:val="18"/>
          <w:szCs w:val="18"/>
        </w:rPr>
      </w:pPr>
      <w:r w:rsidRPr="0081043B">
        <w:rPr>
          <w:rFonts w:ascii="Times New Roman" w:hAnsi="Times New Roman"/>
          <w:b/>
          <w:sz w:val="18"/>
          <w:szCs w:val="18"/>
        </w:rPr>
        <w:t>Нормативные затраты на услуги связи.</w:t>
      </w:r>
      <w:r w:rsidR="001D4451" w:rsidRPr="001D4451">
        <w:rPr>
          <w:rFonts w:ascii="Times New Roman" w:hAnsi="Times New Roman"/>
          <w:b/>
          <w:sz w:val="18"/>
          <w:szCs w:val="18"/>
          <w:u w:val="single"/>
        </w:rPr>
        <w:t xml:space="preserve"> </w:t>
      </w:r>
    </w:p>
    <w:p w:rsidR="007B7745" w:rsidRDefault="007B7745" w:rsidP="007B7745">
      <w:pPr>
        <w:pStyle w:val="11"/>
        <w:spacing w:before="0"/>
        <w:jc w:val="center"/>
        <w:rPr>
          <w:rFonts w:ascii="Times New Roman" w:hAnsi="Times New Roman"/>
          <w:i w:val="0"/>
          <w:sz w:val="18"/>
          <w:szCs w:val="18"/>
        </w:rPr>
      </w:pPr>
      <w:r w:rsidRPr="007B7745">
        <w:rPr>
          <w:rFonts w:ascii="Times New Roman" w:hAnsi="Times New Roman"/>
          <w:i w:val="0"/>
          <w:sz w:val="18"/>
          <w:szCs w:val="18"/>
        </w:rPr>
        <w:t>Услуги сети «Интернет» и услуги интернет-провайдеров</w:t>
      </w:r>
    </w:p>
    <w:p w:rsidR="00B526BC" w:rsidRPr="00B526BC" w:rsidRDefault="00B526BC" w:rsidP="00B526BC"/>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
        <w:gridCol w:w="2310"/>
        <w:gridCol w:w="1843"/>
        <w:gridCol w:w="2126"/>
        <w:gridCol w:w="1843"/>
        <w:gridCol w:w="1332"/>
      </w:tblGrid>
      <w:tr w:rsidR="007B7745" w:rsidRPr="007B7745" w:rsidTr="0081043B">
        <w:tc>
          <w:tcPr>
            <w:tcW w:w="525" w:type="dxa"/>
            <w:vMerge w:val="restart"/>
          </w:tcPr>
          <w:p w:rsidR="007B7745" w:rsidRPr="007B7745" w:rsidRDefault="007B7745" w:rsidP="008B795D">
            <w:pPr>
              <w:jc w:val="center"/>
              <w:rPr>
                <w:sz w:val="18"/>
                <w:szCs w:val="18"/>
              </w:rPr>
            </w:pPr>
            <w:r w:rsidRPr="007B7745">
              <w:rPr>
                <w:sz w:val="18"/>
                <w:szCs w:val="18"/>
                <w:lang w:eastAsia="en-US"/>
              </w:rPr>
              <w:t>№ п/п</w:t>
            </w:r>
          </w:p>
        </w:tc>
        <w:tc>
          <w:tcPr>
            <w:tcW w:w="2310" w:type="dxa"/>
            <w:vMerge w:val="restart"/>
          </w:tcPr>
          <w:p w:rsidR="007B7745" w:rsidRPr="007B7745" w:rsidRDefault="007B7745" w:rsidP="008B795D">
            <w:pPr>
              <w:jc w:val="center"/>
              <w:rPr>
                <w:sz w:val="18"/>
                <w:szCs w:val="18"/>
              </w:rPr>
            </w:pPr>
            <w:r w:rsidRPr="007B7745">
              <w:rPr>
                <w:sz w:val="18"/>
                <w:szCs w:val="18"/>
                <w:lang w:eastAsia="en-US"/>
              </w:rPr>
              <w:t>Каналы передачи данных (пропускная способность к/ от абонента Кбит/сек.)</w:t>
            </w:r>
          </w:p>
        </w:tc>
        <w:tc>
          <w:tcPr>
            <w:tcW w:w="7144" w:type="dxa"/>
            <w:gridSpan w:val="4"/>
          </w:tcPr>
          <w:p w:rsidR="007B7745" w:rsidRPr="007B7745" w:rsidRDefault="007B7745" w:rsidP="008B795D">
            <w:pPr>
              <w:jc w:val="center"/>
              <w:rPr>
                <w:sz w:val="18"/>
                <w:szCs w:val="18"/>
              </w:rPr>
            </w:pPr>
            <w:r w:rsidRPr="007B7745">
              <w:rPr>
                <w:sz w:val="18"/>
                <w:szCs w:val="18"/>
              </w:rPr>
              <w:t>«Интернет»</w:t>
            </w:r>
          </w:p>
        </w:tc>
      </w:tr>
      <w:tr w:rsidR="007B7745" w:rsidRPr="007B7745" w:rsidTr="0081043B">
        <w:tc>
          <w:tcPr>
            <w:tcW w:w="525" w:type="dxa"/>
            <w:vMerge/>
          </w:tcPr>
          <w:p w:rsidR="007B7745" w:rsidRPr="007B7745" w:rsidRDefault="007B7745" w:rsidP="008B795D">
            <w:pPr>
              <w:jc w:val="center"/>
              <w:rPr>
                <w:sz w:val="18"/>
                <w:szCs w:val="18"/>
              </w:rPr>
            </w:pPr>
          </w:p>
        </w:tc>
        <w:tc>
          <w:tcPr>
            <w:tcW w:w="2310" w:type="dxa"/>
            <w:vMerge/>
          </w:tcPr>
          <w:p w:rsidR="007B7745" w:rsidRPr="007B7745" w:rsidRDefault="007B7745" w:rsidP="008B795D">
            <w:pPr>
              <w:jc w:val="center"/>
              <w:rPr>
                <w:sz w:val="18"/>
                <w:szCs w:val="18"/>
              </w:rPr>
            </w:pPr>
          </w:p>
        </w:tc>
        <w:tc>
          <w:tcPr>
            <w:tcW w:w="1843" w:type="dxa"/>
          </w:tcPr>
          <w:p w:rsidR="007B7745" w:rsidRPr="007B7745" w:rsidRDefault="007B7745" w:rsidP="001D4451">
            <w:pPr>
              <w:rPr>
                <w:sz w:val="18"/>
                <w:szCs w:val="18"/>
              </w:rPr>
            </w:pPr>
            <w:r w:rsidRPr="007B7745">
              <w:rPr>
                <w:sz w:val="18"/>
                <w:szCs w:val="18"/>
              </w:rPr>
              <w:t>- количество каналов передачи данных сети «Интернет» с i-</w:t>
            </w:r>
            <w:r w:rsidRPr="007B7745">
              <w:rPr>
                <w:sz w:val="18"/>
                <w:szCs w:val="18"/>
              </w:rPr>
              <w:lastRenderedPageBreak/>
              <w:t>й пропускной способностью</w:t>
            </w:r>
          </w:p>
        </w:tc>
        <w:tc>
          <w:tcPr>
            <w:tcW w:w="2126" w:type="dxa"/>
          </w:tcPr>
          <w:p w:rsidR="007B7745" w:rsidRPr="007B7745" w:rsidRDefault="007B7745" w:rsidP="008B795D">
            <w:pPr>
              <w:jc w:val="center"/>
              <w:rPr>
                <w:sz w:val="18"/>
                <w:szCs w:val="18"/>
              </w:rPr>
            </w:pPr>
            <w:r w:rsidRPr="007B7745">
              <w:rPr>
                <w:sz w:val="18"/>
                <w:szCs w:val="18"/>
              </w:rPr>
              <w:lastRenderedPageBreak/>
              <w:t xml:space="preserve">- месячная цена аренды канала передачи данных сети «Интернет» с i-й </w:t>
            </w:r>
            <w:r w:rsidRPr="007B7745">
              <w:rPr>
                <w:sz w:val="18"/>
                <w:szCs w:val="18"/>
              </w:rPr>
              <w:lastRenderedPageBreak/>
              <w:t>пропускной способностью (руб.)</w:t>
            </w:r>
          </w:p>
        </w:tc>
        <w:tc>
          <w:tcPr>
            <w:tcW w:w="1843" w:type="dxa"/>
          </w:tcPr>
          <w:p w:rsidR="007B7745" w:rsidRPr="007B7745" w:rsidRDefault="007B7745" w:rsidP="008B795D">
            <w:pPr>
              <w:jc w:val="center"/>
              <w:rPr>
                <w:sz w:val="18"/>
                <w:szCs w:val="18"/>
              </w:rPr>
            </w:pPr>
            <w:r w:rsidRPr="007B7745">
              <w:rPr>
                <w:sz w:val="18"/>
                <w:szCs w:val="18"/>
              </w:rPr>
              <w:lastRenderedPageBreak/>
              <w:t xml:space="preserve">Количество месяцев аренды канала передачи данных </w:t>
            </w:r>
            <w:r w:rsidRPr="007B7745">
              <w:rPr>
                <w:sz w:val="18"/>
                <w:szCs w:val="18"/>
              </w:rPr>
              <w:lastRenderedPageBreak/>
              <w:t>сети «Интернет» с i-й пропускной способностью</w:t>
            </w:r>
          </w:p>
        </w:tc>
        <w:tc>
          <w:tcPr>
            <w:tcW w:w="1332" w:type="dxa"/>
          </w:tcPr>
          <w:p w:rsidR="007B7745" w:rsidRPr="007B7745" w:rsidRDefault="007B7745" w:rsidP="008B795D">
            <w:pPr>
              <w:jc w:val="center"/>
              <w:rPr>
                <w:sz w:val="18"/>
                <w:szCs w:val="18"/>
              </w:rPr>
            </w:pPr>
            <w:r w:rsidRPr="007B7745">
              <w:rPr>
                <w:sz w:val="18"/>
                <w:szCs w:val="18"/>
              </w:rPr>
              <w:lastRenderedPageBreak/>
              <w:t>Затраты за год (руб.)</w:t>
            </w:r>
          </w:p>
        </w:tc>
      </w:tr>
      <w:tr w:rsidR="007B7745" w:rsidRPr="007B7745" w:rsidTr="0081043B">
        <w:tc>
          <w:tcPr>
            <w:tcW w:w="525" w:type="dxa"/>
          </w:tcPr>
          <w:p w:rsidR="007B7745" w:rsidRPr="007B7745" w:rsidRDefault="007B7745" w:rsidP="008B795D">
            <w:pPr>
              <w:jc w:val="center"/>
              <w:rPr>
                <w:sz w:val="18"/>
                <w:szCs w:val="18"/>
              </w:rPr>
            </w:pPr>
            <w:r w:rsidRPr="007B7745">
              <w:rPr>
                <w:sz w:val="18"/>
                <w:szCs w:val="18"/>
              </w:rPr>
              <w:lastRenderedPageBreak/>
              <w:t>1</w:t>
            </w:r>
          </w:p>
        </w:tc>
        <w:tc>
          <w:tcPr>
            <w:tcW w:w="2310" w:type="dxa"/>
          </w:tcPr>
          <w:p w:rsidR="007B7745" w:rsidRPr="007B7745" w:rsidRDefault="007B7745" w:rsidP="008B795D">
            <w:pPr>
              <w:jc w:val="center"/>
              <w:rPr>
                <w:sz w:val="18"/>
                <w:szCs w:val="18"/>
              </w:rPr>
            </w:pPr>
            <w:r w:rsidRPr="007B7745">
              <w:rPr>
                <w:sz w:val="18"/>
                <w:szCs w:val="18"/>
              </w:rPr>
              <w:t>2</w:t>
            </w:r>
          </w:p>
        </w:tc>
        <w:tc>
          <w:tcPr>
            <w:tcW w:w="1843" w:type="dxa"/>
          </w:tcPr>
          <w:p w:rsidR="007B7745" w:rsidRPr="007B7745" w:rsidRDefault="007B7745" w:rsidP="008B795D">
            <w:pPr>
              <w:jc w:val="center"/>
              <w:rPr>
                <w:sz w:val="18"/>
                <w:szCs w:val="18"/>
              </w:rPr>
            </w:pPr>
            <w:r w:rsidRPr="007B7745">
              <w:rPr>
                <w:sz w:val="18"/>
                <w:szCs w:val="18"/>
              </w:rPr>
              <w:t>3</w:t>
            </w:r>
          </w:p>
        </w:tc>
        <w:tc>
          <w:tcPr>
            <w:tcW w:w="2126" w:type="dxa"/>
          </w:tcPr>
          <w:p w:rsidR="007B7745" w:rsidRPr="007B7745" w:rsidRDefault="007B7745" w:rsidP="008B795D">
            <w:pPr>
              <w:jc w:val="center"/>
              <w:rPr>
                <w:sz w:val="18"/>
                <w:szCs w:val="18"/>
              </w:rPr>
            </w:pPr>
            <w:r w:rsidRPr="007B7745">
              <w:rPr>
                <w:sz w:val="18"/>
                <w:szCs w:val="18"/>
              </w:rPr>
              <w:t>4</w:t>
            </w:r>
          </w:p>
        </w:tc>
        <w:tc>
          <w:tcPr>
            <w:tcW w:w="1843" w:type="dxa"/>
          </w:tcPr>
          <w:p w:rsidR="007B7745" w:rsidRPr="007B7745" w:rsidRDefault="007B7745" w:rsidP="008B795D">
            <w:pPr>
              <w:jc w:val="center"/>
              <w:rPr>
                <w:sz w:val="18"/>
                <w:szCs w:val="18"/>
              </w:rPr>
            </w:pPr>
            <w:r w:rsidRPr="007B7745">
              <w:rPr>
                <w:sz w:val="18"/>
                <w:szCs w:val="18"/>
              </w:rPr>
              <w:t>5</w:t>
            </w:r>
          </w:p>
        </w:tc>
        <w:tc>
          <w:tcPr>
            <w:tcW w:w="1332" w:type="dxa"/>
          </w:tcPr>
          <w:p w:rsidR="007B7745" w:rsidRPr="007B7745" w:rsidRDefault="007B7745" w:rsidP="008B795D">
            <w:pPr>
              <w:jc w:val="center"/>
              <w:rPr>
                <w:sz w:val="18"/>
                <w:szCs w:val="18"/>
              </w:rPr>
            </w:pPr>
            <w:r w:rsidRPr="007B7745">
              <w:rPr>
                <w:sz w:val="18"/>
                <w:szCs w:val="18"/>
              </w:rPr>
              <w:t>6</w:t>
            </w:r>
          </w:p>
        </w:tc>
      </w:tr>
      <w:tr w:rsidR="007B7745" w:rsidRPr="007B7745" w:rsidTr="0081043B">
        <w:tc>
          <w:tcPr>
            <w:tcW w:w="525" w:type="dxa"/>
          </w:tcPr>
          <w:p w:rsidR="007B7745" w:rsidRPr="007B7745" w:rsidRDefault="007B7745" w:rsidP="008B795D">
            <w:pPr>
              <w:jc w:val="center"/>
              <w:rPr>
                <w:sz w:val="18"/>
                <w:szCs w:val="18"/>
              </w:rPr>
            </w:pPr>
            <w:r w:rsidRPr="007B7745">
              <w:rPr>
                <w:sz w:val="18"/>
                <w:szCs w:val="18"/>
              </w:rPr>
              <w:t>1</w:t>
            </w:r>
          </w:p>
        </w:tc>
        <w:tc>
          <w:tcPr>
            <w:tcW w:w="2310" w:type="dxa"/>
          </w:tcPr>
          <w:p w:rsidR="007B7745" w:rsidRPr="007B7745" w:rsidRDefault="007B7745" w:rsidP="008B795D">
            <w:pPr>
              <w:rPr>
                <w:sz w:val="18"/>
                <w:szCs w:val="18"/>
              </w:rPr>
            </w:pPr>
            <w:r w:rsidRPr="007B7745">
              <w:rPr>
                <w:sz w:val="18"/>
                <w:szCs w:val="18"/>
              </w:rPr>
              <w:t>Интернет – полный безлимит – не менее 1 мбит/с</w:t>
            </w:r>
          </w:p>
        </w:tc>
        <w:tc>
          <w:tcPr>
            <w:tcW w:w="1843" w:type="dxa"/>
          </w:tcPr>
          <w:p w:rsidR="007B7745" w:rsidRPr="007B7745" w:rsidRDefault="007B7745" w:rsidP="008B795D">
            <w:pPr>
              <w:rPr>
                <w:sz w:val="18"/>
                <w:szCs w:val="18"/>
              </w:rPr>
            </w:pPr>
            <w:r w:rsidRPr="007B7745">
              <w:rPr>
                <w:sz w:val="18"/>
                <w:szCs w:val="18"/>
              </w:rPr>
              <w:t>Не более одного канала</w:t>
            </w:r>
          </w:p>
        </w:tc>
        <w:tc>
          <w:tcPr>
            <w:tcW w:w="2126" w:type="dxa"/>
          </w:tcPr>
          <w:p w:rsidR="007B7745" w:rsidRPr="007B7745" w:rsidRDefault="007B7745" w:rsidP="008B795D">
            <w:pPr>
              <w:jc w:val="center"/>
              <w:rPr>
                <w:sz w:val="18"/>
                <w:szCs w:val="18"/>
              </w:rPr>
            </w:pPr>
            <w:r w:rsidRPr="007B7745">
              <w:rPr>
                <w:sz w:val="18"/>
                <w:szCs w:val="18"/>
              </w:rPr>
              <w:t>до 2000,00</w:t>
            </w:r>
          </w:p>
        </w:tc>
        <w:tc>
          <w:tcPr>
            <w:tcW w:w="1843" w:type="dxa"/>
          </w:tcPr>
          <w:p w:rsidR="007B7745" w:rsidRPr="007B7745" w:rsidRDefault="007B7745" w:rsidP="008B795D">
            <w:pPr>
              <w:jc w:val="center"/>
              <w:rPr>
                <w:sz w:val="18"/>
                <w:szCs w:val="18"/>
              </w:rPr>
            </w:pPr>
            <w:r w:rsidRPr="007B7745">
              <w:rPr>
                <w:sz w:val="18"/>
                <w:szCs w:val="18"/>
              </w:rPr>
              <w:t>12</w:t>
            </w:r>
          </w:p>
        </w:tc>
        <w:tc>
          <w:tcPr>
            <w:tcW w:w="1332" w:type="dxa"/>
          </w:tcPr>
          <w:p w:rsidR="007B7745" w:rsidRPr="007B7745" w:rsidRDefault="007B7745" w:rsidP="008B795D">
            <w:pPr>
              <w:jc w:val="center"/>
              <w:rPr>
                <w:sz w:val="18"/>
                <w:szCs w:val="18"/>
              </w:rPr>
            </w:pPr>
            <w:r w:rsidRPr="007B7745">
              <w:rPr>
                <w:sz w:val="18"/>
                <w:szCs w:val="18"/>
              </w:rPr>
              <w:t>до 24000,00</w:t>
            </w:r>
          </w:p>
        </w:tc>
      </w:tr>
    </w:tbl>
    <w:p w:rsidR="007B7745" w:rsidRDefault="007B7745" w:rsidP="001B3A89">
      <w:pPr>
        <w:pStyle w:val="ConsPlusNormal2"/>
        <w:jc w:val="both"/>
        <w:rPr>
          <w:rFonts w:ascii="Times New Roman" w:hAnsi="Times New Roman"/>
          <w:sz w:val="18"/>
          <w:szCs w:val="18"/>
        </w:rPr>
      </w:pPr>
    </w:p>
    <w:p w:rsidR="0081043B" w:rsidRPr="00B526BC" w:rsidRDefault="0081043B" w:rsidP="00B526BC">
      <w:pPr>
        <w:pStyle w:val="11"/>
        <w:spacing w:before="0" w:after="0"/>
        <w:jc w:val="center"/>
        <w:rPr>
          <w:rFonts w:ascii="Times New Roman" w:hAnsi="Times New Roman" w:cs="Times New Roman"/>
          <w:b w:val="0"/>
          <w:i w:val="0"/>
          <w:sz w:val="18"/>
          <w:szCs w:val="18"/>
        </w:rPr>
      </w:pPr>
      <w:r w:rsidRPr="0081043B">
        <w:rPr>
          <w:rFonts w:ascii="Times New Roman" w:hAnsi="Times New Roman"/>
          <w:b w:val="0"/>
          <w:i w:val="0"/>
          <w:sz w:val="18"/>
          <w:szCs w:val="18"/>
        </w:rPr>
        <w:t xml:space="preserve">Приложение № 4 </w:t>
      </w:r>
      <w:r w:rsidR="00B526BC" w:rsidRPr="0081043B">
        <w:rPr>
          <w:rFonts w:ascii="Times New Roman" w:hAnsi="Times New Roman"/>
          <w:b w:val="0"/>
          <w:i w:val="0"/>
          <w:sz w:val="18"/>
          <w:szCs w:val="18"/>
        </w:rPr>
        <w:t>к постановлению</w:t>
      </w:r>
      <w:r w:rsidRPr="0081043B">
        <w:rPr>
          <w:rFonts w:ascii="Times New Roman" w:hAnsi="Times New Roman" w:cs="Times New Roman"/>
          <w:b w:val="0"/>
          <w:i w:val="0"/>
          <w:sz w:val="18"/>
          <w:szCs w:val="18"/>
        </w:rPr>
        <w:t xml:space="preserve"> администрации Мошковского сельсовета </w:t>
      </w:r>
      <w:r w:rsidRPr="00B526BC">
        <w:rPr>
          <w:rFonts w:ascii="Times New Roman" w:hAnsi="Times New Roman" w:cs="Times New Roman"/>
          <w:b w:val="0"/>
          <w:i w:val="0"/>
          <w:sz w:val="18"/>
          <w:szCs w:val="18"/>
        </w:rPr>
        <w:t xml:space="preserve">от </w:t>
      </w:r>
      <w:r w:rsidR="00B526BC" w:rsidRPr="00B526BC">
        <w:rPr>
          <w:rFonts w:ascii="Times New Roman" w:hAnsi="Times New Roman" w:cs="Times New Roman"/>
          <w:b w:val="0"/>
          <w:i w:val="0"/>
          <w:sz w:val="18"/>
          <w:szCs w:val="18"/>
        </w:rPr>
        <w:t>16.11.2020 №</w:t>
      </w:r>
      <w:r w:rsidRPr="00B526BC">
        <w:rPr>
          <w:rFonts w:ascii="Times New Roman" w:hAnsi="Times New Roman" w:cs="Times New Roman"/>
          <w:b w:val="0"/>
          <w:i w:val="0"/>
          <w:sz w:val="18"/>
          <w:szCs w:val="18"/>
        </w:rPr>
        <w:t xml:space="preserve"> 87</w:t>
      </w:r>
    </w:p>
    <w:p w:rsidR="0081043B" w:rsidRPr="0081043B" w:rsidRDefault="0081043B" w:rsidP="0081043B">
      <w:pPr>
        <w:pStyle w:val="11"/>
        <w:spacing w:before="0" w:after="0"/>
        <w:jc w:val="center"/>
        <w:rPr>
          <w:rFonts w:ascii="Times New Roman" w:hAnsi="Times New Roman"/>
          <w:i w:val="0"/>
          <w:sz w:val="18"/>
          <w:szCs w:val="18"/>
        </w:rPr>
      </w:pPr>
      <w:r w:rsidRPr="0081043B">
        <w:rPr>
          <w:rFonts w:ascii="Times New Roman" w:hAnsi="Times New Roman"/>
          <w:i w:val="0"/>
          <w:sz w:val="18"/>
          <w:szCs w:val="18"/>
        </w:rPr>
        <w:t>Нормативные затраты на содержание и техническое обслуживание помещений</w:t>
      </w:r>
    </w:p>
    <w:p w:rsidR="0081043B" w:rsidRDefault="0081043B" w:rsidP="0081043B">
      <w:pPr>
        <w:pStyle w:val="11"/>
        <w:spacing w:before="0" w:after="0"/>
        <w:jc w:val="center"/>
        <w:rPr>
          <w:rFonts w:ascii="Times New Roman" w:hAnsi="Times New Roman"/>
          <w:i w:val="0"/>
          <w:sz w:val="18"/>
          <w:szCs w:val="18"/>
        </w:rPr>
      </w:pPr>
      <w:r w:rsidRPr="0081043B">
        <w:rPr>
          <w:rFonts w:ascii="Times New Roman" w:hAnsi="Times New Roman"/>
          <w:i w:val="0"/>
          <w:sz w:val="18"/>
          <w:szCs w:val="18"/>
        </w:rPr>
        <w:t>Затраты на техническое обслуживание и регламентно-профилактический ремонт принтеров, многофункциональных устройств, копировальных аппаратов (оргтехники)</w:t>
      </w:r>
    </w:p>
    <w:p w:rsidR="00B526BC" w:rsidRPr="00B526BC" w:rsidRDefault="00B526BC" w:rsidP="00B526BC"/>
    <w:tbl>
      <w:tblPr>
        <w:tblW w:w="996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018"/>
        <w:gridCol w:w="2453"/>
        <w:gridCol w:w="4678"/>
      </w:tblGrid>
      <w:tr w:rsidR="0081043B" w:rsidRPr="0081043B" w:rsidTr="0081043B">
        <w:tc>
          <w:tcPr>
            <w:tcW w:w="817" w:type="dxa"/>
          </w:tcPr>
          <w:p w:rsidR="0081043B" w:rsidRPr="0081043B" w:rsidRDefault="0081043B" w:rsidP="008B795D">
            <w:pPr>
              <w:jc w:val="center"/>
              <w:rPr>
                <w:sz w:val="18"/>
                <w:szCs w:val="18"/>
              </w:rPr>
            </w:pPr>
            <w:r w:rsidRPr="0081043B">
              <w:rPr>
                <w:sz w:val="18"/>
                <w:szCs w:val="18"/>
              </w:rPr>
              <w:t>№ п/п</w:t>
            </w:r>
          </w:p>
        </w:tc>
        <w:tc>
          <w:tcPr>
            <w:tcW w:w="2018" w:type="dxa"/>
          </w:tcPr>
          <w:p w:rsidR="0081043B" w:rsidRPr="0081043B" w:rsidRDefault="0081043B" w:rsidP="008B795D">
            <w:pPr>
              <w:jc w:val="center"/>
              <w:rPr>
                <w:sz w:val="18"/>
                <w:szCs w:val="18"/>
              </w:rPr>
            </w:pPr>
            <w:r w:rsidRPr="0081043B">
              <w:rPr>
                <w:sz w:val="18"/>
                <w:szCs w:val="18"/>
              </w:rPr>
              <w:t>Наименование оргтехники</w:t>
            </w:r>
          </w:p>
        </w:tc>
        <w:tc>
          <w:tcPr>
            <w:tcW w:w="2453" w:type="dxa"/>
          </w:tcPr>
          <w:p w:rsidR="0081043B" w:rsidRPr="0081043B" w:rsidRDefault="0081043B" w:rsidP="008B795D">
            <w:pPr>
              <w:jc w:val="center"/>
              <w:rPr>
                <w:sz w:val="18"/>
                <w:szCs w:val="18"/>
              </w:rPr>
            </w:pPr>
            <w:r w:rsidRPr="0081043B">
              <w:rPr>
                <w:sz w:val="18"/>
                <w:szCs w:val="18"/>
              </w:rPr>
              <w:t xml:space="preserve">Количество </w:t>
            </w:r>
            <w:r w:rsidRPr="0081043B">
              <w:rPr>
                <w:sz w:val="18"/>
                <w:szCs w:val="18"/>
                <w:lang w:val="en-US"/>
              </w:rPr>
              <w:t>i</w:t>
            </w:r>
            <w:r w:rsidRPr="0081043B">
              <w:rPr>
                <w:sz w:val="18"/>
                <w:szCs w:val="18"/>
              </w:rPr>
              <w:t>-</w:t>
            </w:r>
            <w:r w:rsidRPr="0081043B">
              <w:rPr>
                <w:sz w:val="18"/>
                <w:szCs w:val="18"/>
                <w:lang w:val="en-US"/>
              </w:rPr>
              <w:t>x</w:t>
            </w:r>
            <w:r w:rsidRPr="0081043B">
              <w:rPr>
                <w:sz w:val="18"/>
                <w:szCs w:val="18"/>
              </w:rPr>
              <w:t xml:space="preserve"> принтеров, многофункциональных устройств и копировальных аппаратов (оргтехники), (шт.)</w:t>
            </w:r>
          </w:p>
        </w:tc>
        <w:tc>
          <w:tcPr>
            <w:tcW w:w="4678" w:type="dxa"/>
          </w:tcPr>
          <w:p w:rsidR="0081043B" w:rsidRPr="0081043B" w:rsidRDefault="0081043B" w:rsidP="008B795D">
            <w:pPr>
              <w:jc w:val="center"/>
              <w:rPr>
                <w:sz w:val="18"/>
                <w:szCs w:val="18"/>
              </w:rPr>
            </w:pPr>
            <w:r w:rsidRPr="0081043B">
              <w:rPr>
                <w:sz w:val="18"/>
                <w:szCs w:val="18"/>
              </w:rPr>
              <w:t>Цена технического обслуживания и регламентно-профилактического ремонта i-х принтеров, многофункциональных устройств и копировальных аппаратов (оргтехники), заправки и ремонта картриджей к оргтехнике в год, руб.</w:t>
            </w:r>
          </w:p>
        </w:tc>
      </w:tr>
      <w:tr w:rsidR="0081043B" w:rsidRPr="0081043B" w:rsidTr="0081043B">
        <w:tc>
          <w:tcPr>
            <w:tcW w:w="817" w:type="dxa"/>
          </w:tcPr>
          <w:p w:rsidR="0081043B" w:rsidRPr="0081043B" w:rsidRDefault="0081043B" w:rsidP="008B795D">
            <w:pPr>
              <w:jc w:val="center"/>
              <w:rPr>
                <w:sz w:val="18"/>
                <w:szCs w:val="18"/>
              </w:rPr>
            </w:pPr>
            <w:r w:rsidRPr="0081043B">
              <w:rPr>
                <w:sz w:val="18"/>
                <w:szCs w:val="18"/>
              </w:rPr>
              <w:t>1</w:t>
            </w:r>
          </w:p>
        </w:tc>
        <w:tc>
          <w:tcPr>
            <w:tcW w:w="2018" w:type="dxa"/>
          </w:tcPr>
          <w:p w:rsidR="0081043B" w:rsidRPr="0081043B" w:rsidRDefault="0081043B" w:rsidP="008B795D">
            <w:pPr>
              <w:rPr>
                <w:sz w:val="18"/>
                <w:szCs w:val="18"/>
              </w:rPr>
            </w:pPr>
            <w:r w:rsidRPr="0081043B">
              <w:rPr>
                <w:sz w:val="18"/>
                <w:szCs w:val="18"/>
              </w:rPr>
              <w:t>Принтеры</w:t>
            </w:r>
          </w:p>
        </w:tc>
        <w:tc>
          <w:tcPr>
            <w:tcW w:w="2453" w:type="dxa"/>
          </w:tcPr>
          <w:p w:rsidR="0081043B" w:rsidRPr="0081043B" w:rsidRDefault="0081043B" w:rsidP="008B795D">
            <w:pPr>
              <w:jc w:val="center"/>
              <w:rPr>
                <w:sz w:val="18"/>
                <w:szCs w:val="18"/>
              </w:rPr>
            </w:pPr>
            <w:r w:rsidRPr="0081043B">
              <w:rPr>
                <w:sz w:val="18"/>
                <w:szCs w:val="18"/>
              </w:rPr>
              <w:t>4</w:t>
            </w:r>
          </w:p>
        </w:tc>
        <w:tc>
          <w:tcPr>
            <w:tcW w:w="4678" w:type="dxa"/>
          </w:tcPr>
          <w:p w:rsidR="0081043B" w:rsidRPr="0081043B" w:rsidRDefault="0081043B" w:rsidP="008B795D">
            <w:pPr>
              <w:jc w:val="center"/>
              <w:rPr>
                <w:sz w:val="18"/>
                <w:szCs w:val="18"/>
              </w:rPr>
            </w:pPr>
            <w:r w:rsidRPr="0081043B">
              <w:rPr>
                <w:sz w:val="18"/>
                <w:szCs w:val="18"/>
              </w:rPr>
              <w:t>6000,00</w:t>
            </w:r>
          </w:p>
        </w:tc>
      </w:tr>
      <w:tr w:rsidR="0081043B" w:rsidRPr="0081043B" w:rsidTr="0081043B">
        <w:tc>
          <w:tcPr>
            <w:tcW w:w="817" w:type="dxa"/>
          </w:tcPr>
          <w:p w:rsidR="0081043B" w:rsidRPr="0081043B" w:rsidRDefault="0081043B" w:rsidP="008B795D">
            <w:pPr>
              <w:jc w:val="center"/>
              <w:rPr>
                <w:sz w:val="18"/>
                <w:szCs w:val="18"/>
              </w:rPr>
            </w:pPr>
            <w:r w:rsidRPr="0081043B">
              <w:rPr>
                <w:sz w:val="18"/>
                <w:szCs w:val="18"/>
              </w:rPr>
              <w:t>2</w:t>
            </w:r>
          </w:p>
        </w:tc>
        <w:tc>
          <w:tcPr>
            <w:tcW w:w="2018" w:type="dxa"/>
          </w:tcPr>
          <w:p w:rsidR="0081043B" w:rsidRPr="0081043B" w:rsidRDefault="0081043B" w:rsidP="008B795D">
            <w:pPr>
              <w:rPr>
                <w:sz w:val="18"/>
                <w:szCs w:val="18"/>
              </w:rPr>
            </w:pPr>
            <w:r w:rsidRPr="0081043B">
              <w:rPr>
                <w:sz w:val="18"/>
                <w:szCs w:val="18"/>
              </w:rPr>
              <w:t xml:space="preserve">Многофункциональное устройство </w:t>
            </w:r>
          </w:p>
        </w:tc>
        <w:tc>
          <w:tcPr>
            <w:tcW w:w="2453" w:type="dxa"/>
          </w:tcPr>
          <w:p w:rsidR="0081043B" w:rsidRPr="0081043B" w:rsidRDefault="0081043B" w:rsidP="008B795D">
            <w:pPr>
              <w:jc w:val="center"/>
              <w:rPr>
                <w:sz w:val="18"/>
                <w:szCs w:val="18"/>
              </w:rPr>
            </w:pPr>
            <w:r w:rsidRPr="0081043B">
              <w:rPr>
                <w:sz w:val="18"/>
                <w:szCs w:val="18"/>
              </w:rPr>
              <w:t>2</w:t>
            </w:r>
          </w:p>
        </w:tc>
        <w:tc>
          <w:tcPr>
            <w:tcW w:w="4678" w:type="dxa"/>
          </w:tcPr>
          <w:p w:rsidR="0081043B" w:rsidRPr="0081043B" w:rsidRDefault="0081043B" w:rsidP="008B795D">
            <w:pPr>
              <w:jc w:val="center"/>
              <w:rPr>
                <w:sz w:val="18"/>
                <w:szCs w:val="18"/>
              </w:rPr>
            </w:pPr>
            <w:r w:rsidRPr="0081043B">
              <w:rPr>
                <w:sz w:val="18"/>
                <w:szCs w:val="18"/>
              </w:rPr>
              <w:t>5000,00</w:t>
            </w:r>
          </w:p>
        </w:tc>
      </w:tr>
      <w:tr w:rsidR="0081043B" w:rsidRPr="0081043B" w:rsidTr="0081043B">
        <w:tc>
          <w:tcPr>
            <w:tcW w:w="817" w:type="dxa"/>
          </w:tcPr>
          <w:p w:rsidR="0081043B" w:rsidRPr="0081043B" w:rsidRDefault="0081043B" w:rsidP="008B795D">
            <w:pPr>
              <w:jc w:val="center"/>
              <w:rPr>
                <w:sz w:val="18"/>
                <w:szCs w:val="18"/>
              </w:rPr>
            </w:pPr>
            <w:r w:rsidRPr="0081043B">
              <w:rPr>
                <w:sz w:val="18"/>
                <w:szCs w:val="18"/>
              </w:rPr>
              <w:t>3</w:t>
            </w:r>
          </w:p>
        </w:tc>
        <w:tc>
          <w:tcPr>
            <w:tcW w:w="2018" w:type="dxa"/>
          </w:tcPr>
          <w:p w:rsidR="0081043B" w:rsidRPr="0081043B" w:rsidRDefault="0081043B" w:rsidP="008B795D">
            <w:pPr>
              <w:rPr>
                <w:sz w:val="18"/>
                <w:szCs w:val="18"/>
              </w:rPr>
            </w:pPr>
            <w:r w:rsidRPr="0081043B">
              <w:rPr>
                <w:sz w:val="18"/>
                <w:szCs w:val="18"/>
              </w:rPr>
              <w:t>Сканеры</w:t>
            </w:r>
          </w:p>
        </w:tc>
        <w:tc>
          <w:tcPr>
            <w:tcW w:w="2453" w:type="dxa"/>
          </w:tcPr>
          <w:p w:rsidR="0081043B" w:rsidRPr="0081043B" w:rsidRDefault="0081043B" w:rsidP="008B795D">
            <w:pPr>
              <w:jc w:val="center"/>
              <w:rPr>
                <w:sz w:val="18"/>
                <w:szCs w:val="18"/>
              </w:rPr>
            </w:pPr>
            <w:r w:rsidRPr="0081043B">
              <w:rPr>
                <w:sz w:val="18"/>
                <w:szCs w:val="18"/>
              </w:rPr>
              <w:t>2</w:t>
            </w:r>
          </w:p>
        </w:tc>
        <w:tc>
          <w:tcPr>
            <w:tcW w:w="4678" w:type="dxa"/>
          </w:tcPr>
          <w:p w:rsidR="0081043B" w:rsidRPr="0081043B" w:rsidRDefault="0081043B" w:rsidP="008B795D">
            <w:pPr>
              <w:jc w:val="center"/>
              <w:rPr>
                <w:sz w:val="18"/>
                <w:szCs w:val="18"/>
              </w:rPr>
            </w:pPr>
            <w:r w:rsidRPr="0081043B">
              <w:rPr>
                <w:sz w:val="18"/>
                <w:szCs w:val="18"/>
              </w:rPr>
              <w:t>2000,00</w:t>
            </w:r>
          </w:p>
        </w:tc>
      </w:tr>
    </w:tbl>
    <w:p w:rsidR="007B7745" w:rsidRDefault="007B7745" w:rsidP="001B3A89">
      <w:pPr>
        <w:pStyle w:val="ConsPlusNormal2"/>
        <w:jc w:val="both"/>
        <w:rPr>
          <w:rFonts w:ascii="Times New Roman" w:hAnsi="Times New Roman"/>
          <w:sz w:val="18"/>
          <w:szCs w:val="18"/>
        </w:rPr>
      </w:pPr>
    </w:p>
    <w:p w:rsidR="0081043B" w:rsidRDefault="0081043B" w:rsidP="00B526BC">
      <w:pPr>
        <w:pStyle w:val="11"/>
        <w:spacing w:before="0" w:after="0"/>
        <w:jc w:val="center"/>
        <w:rPr>
          <w:sz w:val="18"/>
          <w:szCs w:val="18"/>
        </w:rPr>
      </w:pPr>
      <w:r w:rsidRPr="0081043B">
        <w:rPr>
          <w:rFonts w:ascii="Times New Roman" w:hAnsi="Times New Roman"/>
          <w:b w:val="0"/>
          <w:i w:val="0"/>
          <w:sz w:val="18"/>
          <w:szCs w:val="18"/>
        </w:rPr>
        <w:t xml:space="preserve">Приложение № 5 </w:t>
      </w:r>
      <w:r w:rsidR="00B526BC" w:rsidRPr="0081043B">
        <w:rPr>
          <w:rFonts w:ascii="Times New Roman" w:hAnsi="Times New Roman"/>
          <w:b w:val="0"/>
          <w:i w:val="0"/>
          <w:sz w:val="18"/>
          <w:szCs w:val="18"/>
        </w:rPr>
        <w:t>к постановлению</w:t>
      </w:r>
      <w:r w:rsidRPr="0081043B">
        <w:rPr>
          <w:rFonts w:ascii="Times New Roman" w:hAnsi="Times New Roman" w:cs="Times New Roman"/>
          <w:b w:val="0"/>
          <w:i w:val="0"/>
          <w:sz w:val="18"/>
          <w:szCs w:val="18"/>
        </w:rPr>
        <w:t xml:space="preserve"> администрации Мошковского сельсовета </w:t>
      </w:r>
      <w:r w:rsidRPr="00B526BC">
        <w:rPr>
          <w:rFonts w:ascii="Times New Roman" w:hAnsi="Times New Roman" w:cs="Times New Roman"/>
          <w:b w:val="0"/>
          <w:i w:val="0"/>
          <w:sz w:val="18"/>
          <w:szCs w:val="18"/>
        </w:rPr>
        <w:t>от 16.11.2020  № 87</w:t>
      </w:r>
    </w:p>
    <w:p w:rsidR="0081043B" w:rsidRPr="0081043B" w:rsidRDefault="0081043B" w:rsidP="00A73DCF">
      <w:pPr>
        <w:pStyle w:val="3"/>
        <w:numPr>
          <w:ilvl w:val="0"/>
          <w:numId w:val="0"/>
        </w:numPr>
        <w:spacing w:before="0"/>
        <w:ind w:left="142" w:hanging="142"/>
        <w:jc w:val="center"/>
        <w:rPr>
          <w:sz w:val="18"/>
          <w:szCs w:val="18"/>
          <w:lang w:val="ru-RU"/>
        </w:rPr>
      </w:pPr>
      <w:r w:rsidRPr="0081043B">
        <w:rPr>
          <w:sz w:val="18"/>
          <w:szCs w:val="18"/>
          <w:lang w:val="ru-RU"/>
        </w:rPr>
        <w:t>Нормативы,</w:t>
      </w:r>
      <w:r>
        <w:rPr>
          <w:sz w:val="18"/>
          <w:szCs w:val="18"/>
          <w:lang w:val="ru-RU"/>
        </w:rPr>
        <w:t xml:space="preserve"> </w:t>
      </w:r>
      <w:r w:rsidRPr="0081043B">
        <w:rPr>
          <w:sz w:val="18"/>
          <w:szCs w:val="18"/>
          <w:lang w:val="ru-RU"/>
        </w:rPr>
        <w:t>применяемые при расчете нормативных затрат на техническое обслуживание и регламентно-профилактический ремонт принтеров, многофункциональных устройств и копировальных аппаратов (оргтехники)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471"/>
        <w:gridCol w:w="5601"/>
      </w:tblGrid>
      <w:tr w:rsidR="0081043B" w:rsidRPr="0081043B" w:rsidTr="0081043B">
        <w:tc>
          <w:tcPr>
            <w:tcW w:w="851" w:type="dxa"/>
          </w:tcPr>
          <w:p w:rsidR="0081043B" w:rsidRPr="0081043B" w:rsidRDefault="0081043B" w:rsidP="0081043B">
            <w:pPr>
              <w:rPr>
                <w:sz w:val="18"/>
                <w:szCs w:val="18"/>
              </w:rPr>
            </w:pPr>
            <w:r w:rsidRPr="0081043B">
              <w:rPr>
                <w:sz w:val="18"/>
                <w:szCs w:val="18"/>
              </w:rPr>
              <w:t>№ п/п</w:t>
            </w:r>
          </w:p>
        </w:tc>
        <w:tc>
          <w:tcPr>
            <w:tcW w:w="3471" w:type="dxa"/>
          </w:tcPr>
          <w:p w:rsidR="0081043B" w:rsidRPr="0081043B" w:rsidRDefault="0081043B" w:rsidP="0081043B">
            <w:pPr>
              <w:shd w:val="clear" w:color="auto" w:fill="FFFFFF"/>
              <w:jc w:val="center"/>
              <w:rPr>
                <w:sz w:val="18"/>
                <w:szCs w:val="18"/>
                <w:highlight w:val="yellow"/>
              </w:rPr>
            </w:pPr>
            <w:r w:rsidRPr="0081043B">
              <w:rPr>
                <w:color w:val="000000"/>
                <w:sz w:val="18"/>
                <w:szCs w:val="18"/>
              </w:rPr>
              <w:t>Наименование услуги</w:t>
            </w:r>
          </w:p>
        </w:tc>
        <w:tc>
          <w:tcPr>
            <w:tcW w:w="5601" w:type="dxa"/>
          </w:tcPr>
          <w:p w:rsidR="0081043B" w:rsidRPr="0081043B" w:rsidRDefault="0081043B" w:rsidP="0081043B">
            <w:pPr>
              <w:jc w:val="center"/>
              <w:rPr>
                <w:sz w:val="18"/>
                <w:szCs w:val="18"/>
              </w:rPr>
            </w:pPr>
            <w:r w:rsidRPr="0081043B">
              <w:rPr>
                <w:sz w:val="18"/>
                <w:szCs w:val="18"/>
              </w:rPr>
              <w:t>Затраты на оплату услуг за год (руб.)</w:t>
            </w:r>
          </w:p>
        </w:tc>
      </w:tr>
      <w:tr w:rsidR="0081043B" w:rsidRPr="0081043B" w:rsidTr="0081043B">
        <w:tc>
          <w:tcPr>
            <w:tcW w:w="851" w:type="dxa"/>
          </w:tcPr>
          <w:p w:rsidR="0081043B" w:rsidRPr="0081043B" w:rsidRDefault="0081043B" w:rsidP="0081043B">
            <w:pPr>
              <w:rPr>
                <w:sz w:val="18"/>
                <w:szCs w:val="18"/>
              </w:rPr>
            </w:pPr>
            <w:r w:rsidRPr="0081043B">
              <w:rPr>
                <w:sz w:val="18"/>
                <w:szCs w:val="18"/>
              </w:rPr>
              <w:t>1</w:t>
            </w:r>
          </w:p>
        </w:tc>
        <w:tc>
          <w:tcPr>
            <w:tcW w:w="3471" w:type="dxa"/>
          </w:tcPr>
          <w:p w:rsidR="0081043B" w:rsidRPr="0081043B" w:rsidRDefault="0081043B" w:rsidP="0081043B">
            <w:pPr>
              <w:rPr>
                <w:sz w:val="18"/>
                <w:szCs w:val="18"/>
              </w:rPr>
            </w:pPr>
            <w:r w:rsidRPr="0081043B">
              <w:rPr>
                <w:sz w:val="18"/>
                <w:szCs w:val="18"/>
              </w:rPr>
              <w:t>Заправка и ремонт картриджей</w:t>
            </w:r>
          </w:p>
        </w:tc>
        <w:tc>
          <w:tcPr>
            <w:tcW w:w="5601" w:type="dxa"/>
          </w:tcPr>
          <w:p w:rsidR="0081043B" w:rsidRPr="0081043B" w:rsidRDefault="0081043B" w:rsidP="0081043B">
            <w:pPr>
              <w:jc w:val="center"/>
              <w:rPr>
                <w:sz w:val="18"/>
                <w:szCs w:val="18"/>
              </w:rPr>
            </w:pPr>
            <w:r w:rsidRPr="0081043B">
              <w:rPr>
                <w:sz w:val="18"/>
                <w:szCs w:val="18"/>
              </w:rPr>
              <w:t>до 16000</w:t>
            </w:r>
          </w:p>
        </w:tc>
      </w:tr>
    </w:tbl>
    <w:p w:rsidR="0081043B" w:rsidRPr="0081043B" w:rsidRDefault="0081043B" w:rsidP="0081043B">
      <w:pPr>
        <w:pStyle w:val="11"/>
        <w:spacing w:before="0" w:after="0"/>
        <w:jc w:val="both"/>
        <w:rPr>
          <w:rFonts w:ascii="Times New Roman" w:hAnsi="Times New Roman"/>
          <w:b w:val="0"/>
          <w:i w:val="0"/>
          <w:sz w:val="18"/>
          <w:szCs w:val="18"/>
        </w:rPr>
      </w:pPr>
      <w:r w:rsidRPr="0081043B">
        <w:rPr>
          <w:rFonts w:ascii="Times New Roman" w:hAnsi="Times New Roman"/>
          <w:b w:val="0"/>
          <w:i w:val="0"/>
          <w:sz w:val="18"/>
          <w:szCs w:val="18"/>
        </w:rPr>
        <w:t>*Состав и количество на заправку и ремонт картриджей могут отличаться от приведенных, при этом закупка не указанная в настоящей таблице на заправку и ремонт картриджей осуществляется в пределах доведенных лимитов бюджетных обязательств на обеспечение функций администрации Мошковского сельсовета Бековского района Пензенской области.</w:t>
      </w:r>
    </w:p>
    <w:p w:rsidR="0081043B" w:rsidRDefault="0081043B" w:rsidP="0081043B">
      <w:pPr>
        <w:pStyle w:val="11"/>
        <w:spacing w:before="0" w:after="0"/>
        <w:jc w:val="right"/>
        <w:rPr>
          <w:rFonts w:ascii="Times New Roman" w:hAnsi="Times New Roman" w:cs="Times New Roman"/>
          <w:b w:val="0"/>
          <w:i w:val="0"/>
          <w:sz w:val="18"/>
          <w:szCs w:val="18"/>
        </w:rPr>
      </w:pPr>
    </w:p>
    <w:p w:rsidR="0081043B" w:rsidRDefault="0081043B" w:rsidP="0081043B">
      <w:pPr>
        <w:pStyle w:val="11"/>
        <w:spacing w:before="0" w:after="0"/>
        <w:jc w:val="center"/>
        <w:rPr>
          <w:rFonts w:ascii="Times New Roman" w:hAnsi="Times New Roman" w:cs="Times New Roman"/>
          <w:b w:val="0"/>
          <w:i w:val="0"/>
          <w:sz w:val="18"/>
          <w:szCs w:val="18"/>
        </w:rPr>
      </w:pPr>
      <w:r w:rsidRPr="0081043B">
        <w:rPr>
          <w:rFonts w:ascii="Times New Roman" w:hAnsi="Times New Roman" w:cs="Times New Roman"/>
          <w:b w:val="0"/>
          <w:i w:val="0"/>
          <w:sz w:val="18"/>
          <w:szCs w:val="18"/>
        </w:rPr>
        <w:t>Приложение № 6 к  постановлению администрации Мошковского сельсовета от 16.11.2020  № 87</w:t>
      </w:r>
    </w:p>
    <w:p w:rsidR="0081043B" w:rsidRPr="0081043B" w:rsidRDefault="0081043B" w:rsidP="0081043B">
      <w:pPr>
        <w:pStyle w:val="ConsPlusNormal2"/>
        <w:jc w:val="center"/>
        <w:rPr>
          <w:rFonts w:ascii="Times New Roman" w:hAnsi="Times New Roman"/>
          <w:b/>
          <w:sz w:val="18"/>
          <w:szCs w:val="18"/>
        </w:rPr>
      </w:pPr>
      <w:r w:rsidRPr="0081043B">
        <w:rPr>
          <w:rFonts w:ascii="Times New Roman" w:hAnsi="Times New Roman"/>
          <w:b/>
          <w:sz w:val="18"/>
          <w:szCs w:val="18"/>
        </w:rPr>
        <w:t>Нормативные затраты на приобретение прочих работ и услуг</w:t>
      </w:r>
    </w:p>
    <w:p w:rsidR="0081043B" w:rsidRDefault="0081043B" w:rsidP="0081043B">
      <w:pPr>
        <w:pStyle w:val="ConsPlusNormal2"/>
        <w:tabs>
          <w:tab w:val="left" w:pos="4725"/>
        </w:tabs>
        <w:jc w:val="center"/>
        <w:rPr>
          <w:rFonts w:ascii="Times New Roman" w:hAnsi="Times New Roman"/>
          <w:b/>
          <w:sz w:val="18"/>
          <w:szCs w:val="18"/>
        </w:rPr>
      </w:pPr>
      <w:r w:rsidRPr="0081043B">
        <w:rPr>
          <w:rFonts w:ascii="Times New Roman" w:hAnsi="Times New Roman"/>
          <w:b/>
          <w:sz w:val="18"/>
          <w:szCs w:val="18"/>
        </w:rPr>
        <w:t>Затраты на оплату услуг по сопровождению программного обеспечения и приобретению простых (неисключительных) лицензий на использование программного обеспечения</w:t>
      </w:r>
    </w:p>
    <w:p w:rsidR="00B526BC" w:rsidRPr="0081043B" w:rsidRDefault="00B526BC" w:rsidP="0081043B">
      <w:pPr>
        <w:pStyle w:val="ConsPlusNormal2"/>
        <w:tabs>
          <w:tab w:val="left" w:pos="4725"/>
        </w:tabs>
        <w:jc w:val="center"/>
        <w:rPr>
          <w:rFonts w:ascii="Times New Roman" w:hAnsi="Times New Roman"/>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7"/>
        <w:gridCol w:w="2141"/>
        <w:gridCol w:w="1985"/>
        <w:gridCol w:w="2410"/>
      </w:tblGrid>
      <w:tr w:rsidR="0081043B" w:rsidRPr="0081043B" w:rsidTr="0081043B">
        <w:tc>
          <w:tcPr>
            <w:tcW w:w="3637" w:type="dxa"/>
          </w:tcPr>
          <w:p w:rsidR="0081043B" w:rsidRPr="0081043B" w:rsidRDefault="0081043B" w:rsidP="0081043B">
            <w:pPr>
              <w:pStyle w:val="ConsPlusNormal2"/>
              <w:tabs>
                <w:tab w:val="left" w:pos="4725"/>
              </w:tabs>
              <w:jc w:val="center"/>
              <w:rPr>
                <w:rFonts w:ascii="Times New Roman" w:hAnsi="Times New Roman"/>
                <w:sz w:val="18"/>
                <w:szCs w:val="18"/>
              </w:rPr>
            </w:pPr>
            <w:r w:rsidRPr="0081043B">
              <w:rPr>
                <w:rFonts w:ascii="Times New Roman" w:hAnsi="Times New Roman"/>
                <w:sz w:val="18"/>
                <w:szCs w:val="18"/>
              </w:rPr>
              <w:t>Наименование затрат</w:t>
            </w:r>
          </w:p>
        </w:tc>
        <w:tc>
          <w:tcPr>
            <w:tcW w:w="2141" w:type="dxa"/>
          </w:tcPr>
          <w:p w:rsidR="0081043B" w:rsidRPr="0081043B" w:rsidRDefault="0081043B" w:rsidP="0081043B">
            <w:pPr>
              <w:pStyle w:val="ConsPlusNormal2"/>
              <w:tabs>
                <w:tab w:val="left" w:pos="4725"/>
              </w:tabs>
              <w:jc w:val="center"/>
              <w:rPr>
                <w:rFonts w:ascii="Times New Roman" w:hAnsi="Times New Roman"/>
                <w:sz w:val="18"/>
                <w:szCs w:val="18"/>
              </w:rPr>
            </w:pPr>
            <w:r w:rsidRPr="0081043B">
              <w:rPr>
                <w:rFonts w:ascii="Times New Roman" w:hAnsi="Times New Roman"/>
                <w:sz w:val="18"/>
                <w:szCs w:val="18"/>
              </w:rPr>
              <w:t xml:space="preserve">Цена сопровождения </w:t>
            </w:r>
            <w:r w:rsidRPr="0081043B">
              <w:rPr>
                <w:rFonts w:ascii="Times New Roman" w:hAnsi="Times New Roman"/>
                <w:sz w:val="18"/>
                <w:szCs w:val="18"/>
                <w:lang w:val="en-US"/>
              </w:rPr>
              <w:t>i</w:t>
            </w:r>
            <w:r w:rsidRPr="0081043B">
              <w:rPr>
                <w:rFonts w:ascii="Times New Roman" w:hAnsi="Times New Roman"/>
                <w:sz w:val="18"/>
                <w:szCs w:val="18"/>
              </w:rPr>
              <w:t>-й справочно-правовой системы в месяц (руб.)</w:t>
            </w:r>
          </w:p>
        </w:tc>
        <w:tc>
          <w:tcPr>
            <w:tcW w:w="1985" w:type="dxa"/>
          </w:tcPr>
          <w:p w:rsidR="0081043B" w:rsidRPr="0081043B" w:rsidRDefault="0081043B" w:rsidP="0081043B">
            <w:pPr>
              <w:pStyle w:val="ConsPlusNormal2"/>
              <w:tabs>
                <w:tab w:val="left" w:pos="4725"/>
              </w:tabs>
              <w:jc w:val="center"/>
              <w:rPr>
                <w:rFonts w:ascii="Times New Roman" w:hAnsi="Times New Roman"/>
                <w:sz w:val="18"/>
                <w:szCs w:val="18"/>
              </w:rPr>
            </w:pPr>
            <w:r w:rsidRPr="0081043B">
              <w:rPr>
                <w:rFonts w:ascii="Times New Roman" w:hAnsi="Times New Roman"/>
                <w:sz w:val="18"/>
                <w:szCs w:val="18"/>
              </w:rPr>
              <w:t>Количество месяцев обслуживания (пользования)</w:t>
            </w:r>
          </w:p>
        </w:tc>
        <w:tc>
          <w:tcPr>
            <w:tcW w:w="2410" w:type="dxa"/>
          </w:tcPr>
          <w:p w:rsidR="0081043B" w:rsidRPr="0081043B" w:rsidRDefault="0081043B" w:rsidP="0081043B">
            <w:pPr>
              <w:pStyle w:val="ConsPlusNormal2"/>
              <w:tabs>
                <w:tab w:val="left" w:pos="4725"/>
              </w:tabs>
              <w:jc w:val="center"/>
              <w:rPr>
                <w:rFonts w:ascii="Times New Roman" w:hAnsi="Times New Roman"/>
                <w:sz w:val="18"/>
                <w:szCs w:val="18"/>
              </w:rPr>
            </w:pPr>
            <w:r w:rsidRPr="0081043B">
              <w:rPr>
                <w:rFonts w:ascii="Times New Roman" w:hAnsi="Times New Roman"/>
                <w:sz w:val="18"/>
                <w:szCs w:val="18"/>
              </w:rPr>
              <w:t xml:space="preserve">Цена сопровождения </w:t>
            </w:r>
            <w:r w:rsidRPr="0081043B">
              <w:rPr>
                <w:rFonts w:ascii="Times New Roman" w:hAnsi="Times New Roman"/>
                <w:sz w:val="18"/>
                <w:szCs w:val="18"/>
                <w:lang w:val="en-US"/>
              </w:rPr>
              <w:t>i</w:t>
            </w:r>
            <w:r w:rsidRPr="0081043B">
              <w:rPr>
                <w:rFonts w:ascii="Times New Roman" w:hAnsi="Times New Roman"/>
                <w:sz w:val="18"/>
                <w:szCs w:val="18"/>
              </w:rPr>
              <w:t>-й справочно-правовой системы в год (руб.)</w:t>
            </w:r>
          </w:p>
        </w:tc>
      </w:tr>
      <w:tr w:rsidR="0081043B" w:rsidRPr="0081043B" w:rsidTr="0081043B">
        <w:tc>
          <w:tcPr>
            <w:tcW w:w="3637" w:type="dxa"/>
          </w:tcPr>
          <w:p w:rsidR="0081043B" w:rsidRPr="0081043B" w:rsidRDefault="0081043B" w:rsidP="0081043B">
            <w:pPr>
              <w:pStyle w:val="ConsPlusNormal2"/>
              <w:tabs>
                <w:tab w:val="left" w:pos="4725"/>
              </w:tabs>
              <w:rPr>
                <w:rFonts w:ascii="Times New Roman" w:hAnsi="Times New Roman"/>
                <w:sz w:val="18"/>
                <w:szCs w:val="18"/>
              </w:rPr>
            </w:pPr>
            <w:r w:rsidRPr="0081043B">
              <w:rPr>
                <w:rFonts w:ascii="Times New Roman" w:hAnsi="Times New Roman"/>
                <w:sz w:val="18"/>
                <w:szCs w:val="18"/>
              </w:rPr>
              <w:t>Затраты на оплату услуг по сопровождению справочно-правовых систем</w:t>
            </w:r>
          </w:p>
        </w:tc>
        <w:tc>
          <w:tcPr>
            <w:tcW w:w="2141" w:type="dxa"/>
          </w:tcPr>
          <w:p w:rsidR="0081043B" w:rsidRPr="0081043B" w:rsidRDefault="0081043B" w:rsidP="0081043B">
            <w:pPr>
              <w:pStyle w:val="ConsPlusNormal2"/>
              <w:tabs>
                <w:tab w:val="left" w:pos="4725"/>
              </w:tabs>
              <w:jc w:val="center"/>
              <w:rPr>
                <w:rFonts w:ascii="Times New Roman" w:hAnsi="Times New Roman"/>
                <w:sz w:val="18"/>
                <w:szCs w:val="18"/>
              </w:rPr>
            </w:pPr>
            <w:r w:rsidRPr="0081043B">
              <w:rPr>
                <w:rFonts w:ascii="Times New Roman" w:hAnsi="Times New Roman"/>
                <w:sz w:val="18"/>
                <w:szCs w:val="18"/>
              </w:rPr>
              <w:t>Не более 10000,00</w:t>
            </w:r>
          </w:p>
        </w:tc>
        <w:tc>
          <w:tcPr>
            <w:tcW w:w="1985" w:type="dxa"/>
          </w:tcPr>
          <w:p w:rsidR="0081043B" w:rsidRPr="0081043B" w:rsidRDefault="0081043B" w:rsidP="0081043B">
            <w:pPr>
              <w:pStyle w:val="ConsPlusNormal2"/>
              <w:tabs>
                <w:tab w:val="left" w:pos="4725"/>
              </w:tabs>
              <w:jc w:val="center"/>
              <w:rPr>
                <w:rFonts w:ascii="Times New Roman" w:hAnsi="Times New Roman"/>
                <w:sz w:val="18"/>
                <w:szCs w:val="18"/>
              </w:rPr>
            </w:pPr>
            <w:r w:rsidRPr="0081043B">
              <w:rPr>
                <w:rFonts w:ascii="Times New Roman" w:hAnsi="Times New Roman"/>
                <w:sz w:val="18"/>
                <w:szCs w:val="18"/>
              </w:rPr>
              <w:t>12</w:t>
            </w:r>
          </w:p>
        </w:tc>
        <w:tc>
          <w:tcPr>
            <w:tcW w:w="2410" w:type="dxa"/>
          </w:tcPr>
          <w:p w:rsidR="0081043B" w:rsidRPr="0081043B" w:rsidRDefault="0081043B" w:rsidP="0081043B">
            <w:pPr>
              <w:jc w:val="center"/>
              <w:rPr>
                <w:sz w:val="18"/>
                <w:szCs w:val="18"/>
              </w:rPr>
            </w:pPr>
            <w:r w:rsidRPr="0081043B">
              <w:rPr>
                <w:sz w:val="18"/>
                <w:szCs w:val="18"/>
              </w:rPr>
              <w:t>Не более 120000,00</w:t>
            </w:r>
          </w:p>
        </w:tc>
      </w:tr>
      <w:tr w:rsidR="0081043B" w:rsidRPr="0081043B" w:rsidTr="0081043B">
        <w:tc>
          <w:tcPr>
            <w:tcW w:w="3637" w:type="dxa"/>
          </w:tcPr>
          <w:p w:rsidR="0081043B" w:rsidRPr="0081043B" w:rsidRDefault="0081043B" w:rsidP="0081043B">
            <w:pPr>
              <w:pStyle w:val="ConsPlusNormal2"/>
              <w:tabs>
                <w:tab w:val="left" w:pos="4725"/>
              </w:tabs>
              <w:rPr>
                <w:rFonts w:ascii="Times New Roman" w:hAnsi="Times New Roman"/>
                <w:sz w:val="18"/>
                <w:szCs w:val="18"/>
              </w:rPr>
            </w:pPr>
            <w:r w:rsidRPr="0081043B">
              <w:rPr>
                <w:rFonts w:ascii="Times New Roman" w:hAnsi="Times New Roman"/>
                <w:sz w:val="18"/>
                <w:szCs w:val="18"/>
              </w:rPr>
              <w:t>Затраты на оплату услуг по приобретению простых (неисключительных) лицензий на использование программного обеспечения</w:t>
            </w:r>
          </w:p>
        </w:tc>
        <w:tc>
          <w:tcPr>
            <w:tcW w:w="2141" w:type="dxa"/>
          </w:tcPr>
          <w:p w:rsidR="0081043B" w:rsidRPr="0081043B" w:rsidRDefault="0081043B" w:rsidP="0081043B">
            <w:pPr>
              <w:pStyle w:val="ConsPlusNormal2"/>
              <w:tabs>
                <w:tab w:val="left" w:pos="4725"/>
              </w:tabs>
              <w:jc w:val="center"/>
              <w:rPr>
                <w:rFonts w:ascii="Times New Roman" w:hAnsi="Times New Roman"/>
                <w:sz w:val="18"/>
                <w:szCs w:val="18"/>
              </w:rPr>
            </w:pPr>
            <w:r w:rsidRPr="0081043B">
              <w:rPr>
                <w:rFonts w:ascii="Times New Roman" w:hAnsi="Times New Roman"/>
                <w:sz w:val="18"/>
                <w:szCs w:val="18"/>
              </w:rPr>
              <w:t>Х</w:t>
            </w:r>
          </w:p>
        </w:tc>
        <w:tc>
          <w:tcPr>
            <w:tcW w:w="1985" w:type="dxa"/>
          </w:tcPr>
          <w:p w:rsidR="0081043B" w:rsidRPr="0081043B" w:rsidRDefault="0081043B" w:rsidP="0081043B">
            <w:pPr>
              <w:pStyle w:val="ConsPlusNormal2"/>
              <w:tabs>
                <w:tab w:val="left" w:pos="4725"/>
              </w:tabs>
              <w:jc w:val="center"/>
              <w:rPr>
                <w:rFonts w:ascii="Times New Roman" w:hAnsi="Times New Roman"/>
                <w:sz w:val="18"/>
                <w:szCs w:val="18"/>
              </w:rPr>
            </w:pPr>
            <w:r w:rsidRPr="0081043B">
              <w:rPr>
                <w:rFonts w:ascii="Times New Roman" w:hAnsi="Times New Roman"/>
                <w:sz w:val="18"/>
                <w:szCs w:val="18"/>
              </w:rPr>
              <w:t>12</w:t>
            </w:r>
          </w:p>
        </w:tc>
        <w:tc>
          <w:tcPr>
            <w:tcW w:w="2410" w:type="dxa"/>
          </w:tcPr>
          <w:p w:rsidR="0081043B" w:rsidRPr="0081043B" w:rsidRDefault="0081043B" w:rsidP="0081043B">
            <w:pPr>
              <w:jc w:val="center"/>
              <w:rPr>
                <w:sz w:val="18"/>
                <w:szCs w:val="18"/>
              </w:rPr>
            </w:pPr>
            <w:r w:rsidRPr="0081043B">
              <w:rPr>
                <w:sz w:val="18"/>
                <w:szCs w:val="18"/>
              </w:rPr>
              <w:t>Не более 24000,00</w:t>
            </w:r>
          </w:p>
        </w:tc>
      </w:tr>
      <w:tr w:rsidR="0081043B" w:rsidRPr="0081043B" w:rsidTr="0081043B">
        <w:tc>
          <w:tcPr>
            <w:tcW w:w="3637" w:type="dxa"/>
          </w:tcPr>
          <w:p w:rsidR="0081043B" w:rsidRPr="0081043B" w:rsidRDefault="0081043B" w:rsidP="0081043B">
            <w:pPr>
              <w:pStyle w:val="ConsPlusNormal2"/>
              <w:tabs>
                <w:tab w:val="left" w:pos="4725"/>
              </w:tabs>
              <w:rPr>
                <w:rFonts w:ascii="Times New Roman" w:hAnsi="Times New Roman"/>
                <w:sz w:val="18"/>
                <w:szCs w:val="18"/>
              </w:rPr>
            </w:pPr>
            <w:r w:rsidRPr="0081043B">
              <w:rPr>
                <w:rFonts w:ascii="Times New Roman" w:hAnsi="Times New Roman"/>
                <w:sz w:val="18"/>
                <w:szCs w:val="18"/>
              </w:rPr>
              <w:t>Затраты на оплату услуг по техническому сопровождению программного продукта</w:t>
            </w:r>
          </w:p>
        </w:tc>
        <w:tc>
          <w:tcPr>
            <w:tcW w:w="2141" w:type="dxa"/>
          </w:tcPr>
          <w:p w:rsidR="0081043B" w:rsidRPr="0081043B" w:rsidRDefault="0081043B" w:rsidP="0081043B">
            <w:pPr>
              <w:pStyle w:val="ConsPlusNormal2"/>
              <w:tabs>
                <w:tab w:val="left" w:pos="4725"/>
              </w:tabs>
              <w:jc w:val="center"/>
              <w:rPr>
                <w:rFonts w:ascii="Times New Roman" w:hAnsi="Times New Roman"/>
                <w:sz w:val="18"/>
                <w:szCs w:val="18"/>
              </w:rPr>
            </w:pPr>
            <w:r w:rsidRPr="0081043B">
              <w:rPr>
                <w:rFonts w:ascii="Times New Roman" w:hAnsi="Times New Roman"/>
                <w:sz w:val="18"/>
                <w:szCs w:val="18"/>
              </w:rPr>
              <w:t>Не более 3000,00</w:t>
            </w:r>
          </w:p>
        </w:tc>
        <w:tc>
          <w:tcPr>
            <w:tcW w:w="1985" w:type="dxa"/>
          </w:tcPr>
          <w:p w:rsidR="0081043B" w:rsidRPr="0081043B" w:rsidRDefault="0081043B" w:rsidP="0081043B">
            <w:pPr>
              <w:pStyle w:val="ConsPlusNormal2"/>
              <w:tabs>
                <w:tab w:val="left" w:pos="4725"/>
              </w:tabs>
              <w:jc w:val="center"/>
              <w:rPr>
                <w:rFonts w:ascii="Times New Roman" w:hAnsi="Times New Roman"/>
                <w:sz w:val="18"/>
                <w:szCs w:val="18"/>
              </w:rPr>
            </w:pPr>
            <w:r w:rsidRPr="0081043B">
              <w:rPr>
                <w:rFonts w:ascii="Times New Roman" w:hAnsi="Times New Roman"/>
                <w:sz w:val="18"/>
                <w:szCs w:val="18"/>
              </w:rPr>
              <w:t>12</w:t>
            </w:r>
          </w:p>
        </w:tc>
        <w:tc>
          <w:tcPr>
            <w:tcW w:w="2410" w:type="dxa"/>
          </w:tcPr>
          <w:p w:rsidR="0081043B" w:rsidRPr="0081043B" w:rsidRDefault="0081043B" w:rsidP="0081043B">
            <w:pPr>
              <w:jc w:val="center"/>
              <w:rPr>
                <w:sz w:val="18"/>
                <w:szCs w:val="18"/>
              </w:rPr>
            </w:pPr>
            <w:r w:rsidRPr="0081043B">
              <w:rPr>
                <w:sz w:val="18"/>
                <w:szCs w:val="18"/>
              </w:rPr>
              <w:t>Не более 36000,00</w:t>
            </w:r>
          </w:p>
        </w:tc>
      </w:tr>
      <w:tr w:rsidR="0081043B" w:rsidRPr="0081043B" w:rsidTr="0081043B">
        <w:tc>
          <w:tcPr>
            <w:tcW w:w="3637" w:type="dxa"/>
          </w:tcPr>
          <w:p w:rsidR="0081043B" w:rsidRPr="0081043B" w:rsidRDefault="0081043B" w:rsidP="0081043B">
            <w:pPr>
              <w:pStyle w:val="ConsPlusNormal2"/>
              <w:tabs>
                <w:tab w:val="left" w:pos="4725"/>
              </w:tabs>
              <w:rPr>
                <w:rFonts w:ascii="Times New Roman" w:hAnsi="Times New Roman"/>
                <w:sz w:val="18"/>
                <w:szCs w:val="18"/>
              </w:rPr>
            </w:pPr>
            <w:r w:rsidRPr="0081043B">
              <w:rPr>
                <w:rFonts w:ascii="Times New Roman" w:hAnsi="Times New Roman"/>
                <w:sz w:val="18"/>
                <w:szCs w:val="18"/>
              </w:rPr>
              <w:t>Затраты на приобретение простых (неисключительных) лицензий на использование программного обеспечения по защите информации</w:t>
            </w:r>
          </w:p>
        </w:tc>
        <w:tc>
          <w:tcPr>
            <w:tcW w:w="2141" w:type="dxa"/>
          </w:tcPr>
          <w:p w:rsidR="0081043B" w:rsidRPr="0081043B" w:rsidRDefault="0081043B" w:rsidP="0081043B">
            <w:pPr>
              <w:pStyle w:val="ConsPlusNormal2"/>
              <w:tabs>
                <w:tab w:val="left" w:pos="4725"/>
              </w:tabs>
              <w:jc w:val="center"/>
              <w:rPr>
                <w:rFonts w:ascii="Times New Roman" w:hAnsi="Times New Roman"/>
                <w:sz w:val="18"/>
                <w:szCs w:val="18"/>
              </w:rPr>
            </w:pPr>
            <w:r w:rsidRPr="0081043B">
              <w:rPr>
                <w:rFonts w:ascii="Times New Roman" w:hAnsi="Times New Roman"/>
                <w:sz w:val="18"/>
                <w:szCs w:val="18"/>
              </w:rPr>
              <w:t>Х</w:t>
            </w:r>
          </w:p>
        </w:tc>
        <w:tc>
          <w:tcPr>
            <w:tcW w:w="1985" w:type="dxa"/>
          </w:tcPr>
          <w:p w:rsidR="0081043B" w:rsidRPr="0081043B" w:rsidRDefault="0081043B" w:rsidP="0081043B">
            <w:pPr>
              <w:pStyle w:val="ConsPlusNormal2"/>
              <w:tabs>
                <w:tab w:val="left" w:pos="4725"/>
              </w:tabs>
              <w:jc w:val="center"/>
              <w:rPr>
                <w:rFonts w:ascii="Times New Roman" w:hAnsi="Times New Roman"/>
                <w:sz w:val="18"/>
                <w:szCs w:val="18"/>
              </w:rPr>
            </w:pPr>
            <w:r w:rsidRPr="0081043B">
              <w:rPr>
                <w:rFonts w:ascii="Times New Roman" w:hAnsi="Times New Roman"/>
                <w:sz w:val="18"/>
                <w:szCs w:val="18"/>
              </w:rPr>
              <w:t>12</w:t>
            </w:r>
          </w:p>
        </w:tc>
        <w:tc>
          <w:tcPr>
            <w:tcW w:w="2410" w:type="dxa"/>
          </w:tcPr>
          <w:p w:rsidR="0081043B" w:rsidRPr="0081043B" w:rsidRDefault="0081043B" w:rsidP="0081043B">
            <w:pPr>
              <w:jc w:val="center"/>
              <w:rPr>
                <w:sz w:val="18"/>
                <w:szCs w:val="18"/>
              </w:rPr>
            </w:pPr>
            <w:r w:rsidRPr="0081043B">
              <w:rPr>
                <w:sz w:val="18"/>
                <w:szCs w:val="18"/>
              </w:rPr>
              <w:t>Не более 8000,00</w:t>
            </w:r>
          </w:p>
        </w:tc>
      </w:tr>
      <w:tr w:rsidR="0081043B" w:rsidRPr="0081043B" w:rsidTr="0081043B">
        <w:tc>
          <w:tcPr>
            <w:tcW w:w="3637" w:type="dxa"/>
          </w:tcPr>
          <w:p w:rsidR="0081043B" w:rsidRPr="0081043B" w:rsidRDefault="0081043B" w:rsidP="0081043B">
            <w:pPr>
              <w:autoSpaceDE w:val="0"/>
              <w:autoSpaceDN w:val="0"/>
              <w:adjustRightInd w:val="0"/>
              <w:rPr>
                <w:sz w:val="18"/>
                <w:szCs w:val="18"/>
              </w:rPr>
            </w:pPr>
            <w:r w:rsidRPr="0081043B">
              <w:rPr>
                <w:sz w:val="18"/>
                <w:szCs w:val="18"/>
              </w:rPr>
              <w:t>Затраты на оплату услуг по сопровождению, настройке и приобретению иного программного обеспечения</w:t>
            </w:r>
          </w:p>
        </w:tc>
        <w:tc>
          <w:tcPr>
            <w:tcW w:w="2141" w:type="dxa"/>
          </w:tcPr>
          <w:p w:rsidR="0081043B" w:rsidRPr="0081043B" w:rsidRDefault="0081043B" w:rsidP="0081043B">
            <w:pPr>
              <w:pStyle w:val="11"/>
              <w:tabs>
                <w:tab w:val="num" w:pos="0"/>
              </w:tabs>
              <w:autoSpaceDE w:val="0"/>
              <w:autoSpaceDN w:val="0"/>
              <w:adjustRightInd w:val="0"/>
              <w:spacing w:before="0" w:after="0"/>
              <w:rPr>
                <w:rFonts w:ascii="Times New Roman" w:hAnsi="Times New Roman" w:cs="Times New Roman"/>
                <w:b w:val="0"/>
                <w:i w:val="0"/>
                <w:color w:val="000000"/>
                <w:sz w:val="18"/>
                <w:szCs w:val="18"/>
                <w:lang w:eastAsia="en-US"/>
              </w:rPr>
            </w:pPr>
            <w:r w:rsidRPr="0081043B">
              <w:rPr>
                <w:rFonts w:ascii="Times New Roman" w:hAnsi="Times New Roman" w:cs="Times New Roman"/>
                <w:b w:val="0"/>
                <w:i w:val="0"/>
                <w:color w:val="000000"/>
                <w:sz w:val="18"/>
                <w:szCs w:val="18"/>
                <w:lang w:eastAsia="en-US"/>
              </w:rPr>
              <w:t xml:space="preserve">                        Х</w:t>
            </w:r>
          </w:p>
        </w:tc>
        <w:tc>
          <w:tcPr>
            <w:tcW w:w="1985" w:type="dxa"/>
          </w:tcPr>
          <w:p w:rsidR="0081043B" w:rsidRPr="0081043B" w:rsidRDefault="0081043B" w:rsidP="0081043B">
            <w:pPr>
              <w:pStyle w:val="11"/>
              <w:tabs>
                <w:tab w:val="num" w:pos="0"/>
              </w:tabs>
              <w:autoSpaceDE w:val="0"/>
              <w:autoSpaceDN w:val="0"/>
              <w:adjustRightInd w:val="0"/>
              <w:spacing w:before="0" w:after="0"/>
              <w:jc w:val="center"/>
              <w:rPr>
                <w:rFonts w:ascii="Times New Roman" w:hAnsi="Times New Roman" w:cs="Times New Roman"/>
                <w:b w:val="0"/>
                <w:i w:val="0"/>
                <w:color w:val="000000"/>
                <w:sz w:val="18"/>
                <w:szCs w:val="18"/>
                <w:lang w:eastAsia="en-US"/>
              </w:rPr>
            </w:pPr>
            <w:r w:rsidRPr="0081043B">
              <w:rPr>
                <w:rFonts w:ascii="Times New Roman" w:hAnsi="Times New Roman" w:cs="Times New Roman"/>
                <w:b w:val="0"/>
                <w:i w:val="0"/>
                <w:color w:val="000000"/>
                <w:sz w:val="18"/>
                <w:szCs w:val="18"/>
                <w:lang w:eastAsia="en-US"/>
              </w:rPr>
              <w:t>12</w:t>
            </w:r>
          </w:p>
        </w:tc>
        <w:tc>
          <w:tcPr>
            <w:tcW w:w="2410" w:type="dxa"/>
          </w:tcPr>
          <w:p w:rsidR="0081043B" w:rsidRPr="0081043B" w:rsidRDefault="0081043B" w:rsidP="0081043B">
            <w:pPr>
              <w:pStyle w:val="11"/>
              <w:tabs>
                <w:tab w:val="num" w:pos="0"/>
              </w:tabs>
              <w:autoSpaceDE w:val="0"/>
              <w:autoSpaceDN w:val="0"/>
              <w:adjustRightInd w:val="0"/>
              <w:spacing w:before="0" w:after="0"/>
              <w:jc w:val="center"/>
              <w:rPr>
                <w:rFonts w:ascii="Times New Roman" w:eastAsia="Calibri" w:hAnsi="Times New Roman" w:cs="Times New Roman"/>
                <w:b w:val="0"/>
                <w:i w:val="0"/>
                <w:color w:val="000000"/>
                <w:sz w:val="18"/>
                <w:szCs w:val="18"/>
                <w:lang w:eastAsia="en-US"/>
              </w:rPr>
            </w:pPr>
            <w:r w:rsidRPr="0081043B">
              <w:rPr>
                <w:rFonts w:ascii="Times New Roman" w:eastAsia="Calibri" w:hAnsi="Times New Roman" w:cs="Times New Roman"/>
                <w:b w:val="0"/>
                <w:i w:val="0"/>
                <w:color w:val="000000"/>
                <w:sz w:val="18"/>
                <w:szCs w:val="18"/>
                <w:lang w:eastAsia="en-US"/>
              </w:rPr>
              <w:t>Не более 20000,0</w:t>
            </w:r>
          </w:p>
        </w:tc>
      </w:tr>
    </w:tbl>
    <w:p w:rsidR="0081043B" w:rsidRPr="0081043B" w:rsidRDefault="0081043B" w:rsidP="0081043B">
      <w:pPr>
        <w:pStyle w:val="ConsPlusNormal2"/>
        <w:jc w:val="both"/>
        <w:rPr>
          <w:rFonts w:ascii="Times New Roman" w:hAnsi="Times New Roman"/>
          <w:sz w:val="18"/>
          <w:szCs w:val="18"/>
        </w:rPr>
      </w:pPr>
    </w:p>
    <w:p w:rsidR="0081043B" w:rsidRDefault="0081043B" w:rsidP="003A4E23">
      <w:pPr>
        <w:pStyle w:val="11"/>
        <w:spacing w:before="0" w:after="0"/>
        <w:jc w:val="center"/>
        <w:rPr>
          <w:sz w:val="18"/>
          <w:szCs w:val="18"/>
        </w:rPr>
      </w:pPr>
      <w:r w:rsidRPr="0081043B">
        <w:rPr>
          <w:rFonts w:ascii="Times New Roman" w:hAnsi="Times New Roman" w:cs="Times New Roman"/>
          <w:b w:val="0"/>
          <w:i w:val="0"/>
          <w:sz w:val="18"/>
          <w:szCs w:val="18"/>
        </w:rPr>
        <w:t xml:space="preserve">Приложение № 7 </w:t>
      </w:r>
      <w:r w:rsidR="00B526BC" w:rsidRPr="0081043B">
        <w:rPr>
          <w:rFonts w:ascii="Times New Roman" w:hAnsi="Times New Roman" w:cs="Times New Roman"/>
          <w:b w:val="0"/>
          <w:i w:val="0"/>
          <w:sz w:val="18"/>
          <w:szCs w:val="18"/>
        </w:rPr>
        <w:t>к постановлению</w:t>
      </w:r>
      <w:r w:rsidRPr="0081043B">
        <w:rPr>
          <w:rFonts w:ascii="Times New Roman" w:hAnsi="Times New Roman" w:cs="Times New Roman"/>
          <w:b w:val="0"/>
          <w:i w:val="0"/>
          <w:sz w:val="18"/>
          <w:szCs w:val="18"/>
        </w:rPr>
        <w:t xml:space="preserve"> администрации Мошковского сельсовета </w:t>
      </w:r>
      <w:r w:rsidRPr="003A4E23">
        <w:rPr>
          <w:rFonts w:ascii="Times New Roman" w:hAnsi="Times New Roman" w:cs="Times New Roman"/>
          <w:b w:val="0"/>
          <w:i w:val="0"/>
          <w:sz w:val="18"/>
          <w:szCs w:val="18"/>
        </w:rPr>
        <w:t>от 16.11.2020  № 87</w:t>
      </w:r>
    </w:p>
    <w:p w:rsidR="0081043B" w:rsidRPr="0081043B" w:rsidRDefault="0081043B" w:rsidP="0081043B">
      <w:pPr>
        <w:jc w:val="center"/>
        <w:rPr>
          <w:b/>
          <w:sz w:val="18"/>
          <w:szCs w:val="18"/>
        </w:rPr>
      </w:pPr>
      <w:r w:rsidRPr="0081043B">
        <w:rPr>
          <w:b/>
          <w:sz w:val="18"/>
          <w:szCs w:val="18"/>
        </w:rPr>
        <w:t>Нормативные затраты на приобретение основных средств</w:t>
      </w:r>
    </w:p>
    <w:p w:rsidR="0081043B" w:rsidRPr="0081043B" w:rsidRDefault="0081043B" w:rsidP="0081043B">
      <w:pPr>
        <w:tabs>
          <w:tab w:val="left" w:pos="5505"/>
        </w:tabs>
        <w:jc w:val="center"/>
        <w:rPr>
          <w:b/>
          <w:sz w:val="18"/>
          <w:szCs w:val="18"/>
        </w:rPr>
      </w:pPr>
      <w:r w:rsidRPr="0081043B">
        <w:rPr>
          <w:b/>
          <w:sz w:val="18"/>
          <w:szCs w:val="18"/>
        </w:rPr>
        <w:t>Затраты на приобретение компьютерной техники, принтеров, многофункциональных устройств и копировальных аппаратов (оргтехники)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2014"/>
        <w:gridCol w:w="1813"/>
        <w:gridCol w:w="1276"/>
        <w:gridCol w:w="1559"/>
        <w:gridCol w:w="1560"/>
      </w:tblGrid>
      <w:tr w:rsidR="0081043B" w:rsidRPr="0081043B" w:rsidTr="008B795D">
        <w:trPr>
          <w:trHeight w:val="1598"/>
        </w:trPr>
        <w:tc>
          <w:tcPr>
            <w:tcW w:w="1951" w:type="dxa"/>
            <w:shd w:val="clear" w:color="auto" w:fill="auto"/>
          </w:tcPr>
          <w:p w:rsidR="0081043B" w:rsidRPr="0081043B" w:rsidRDefault="0081043B" w:rsidP="008B795D">
            <w:pPr>
              <w:pStyle w:val="11"/>
              <w:autoSpaceDE w:val="0"/>
              <w:autoSpaceDN w:val="0"/>
              <w:adjustRightInd w:val="0"/>
              <w:spacing w:before="0" w:after="0"/>
              <w:jc w:val="center"/>
              <w:rPr>
                <w:rFonts w:ascii="Times New Roman" w:hAnsi="Times New Roman" w:cs="Times New Roman"/>
                <w:b w:val="0"/>
                <w:i w:val="0"/>
                <w:sz w:val="18"/>
                <w:szCs w:val="18"/>
                <w:lang w:eastAsia="en-US"/>
              </w:rPr>
            </w:pPr>
          </w:p>
          <w:p w:rsidR="0081043B" w:rsidRPr="0081043B" w:rsidRDefault="0081043B" w:rsidP="008B795D">
            <w:pPr>
              <w:pStyle w:val="11"/>
              <w:tabs>
                <w:tab w:val="num" w:pos="0"/>
              </w:tabs>
              <w:autoSpaceDE w:val="0"/>
              <w:autoSpaceDN w:val="0"/>
              <w:adjustRightInd w:val="0"/>
              <w:spacing w:before="0" w:after="0"/>
              <w:jc w:val="center"/>
              <w:rPr>
                <w:rFonts w:ascii="Times New Roman" w:hAnsi="Times New Roman" w:cs="Times New Roman"/>
                <w:b w:val="0"/>
                <w:i w:val="0"/>
                <w:sz w:val="18"/>
                <w:szCs w:val="18"/>
                <w:lang w:eastAsia="en-US"/>
              </w:rPr>
            </w:pPr>
            <w:r w:rsidRPr="0081043B">
              <w:rPr>
                <w:rFonts w:ascii="Times New Roman" w:hAnsi="Times New Roman" w:cs="Times New Roman"/>
                <w:b w:val="0"/>
                <w:i w:val="0"/>
                <w:sz w:val="18"/>
                <w:szCs w:val="18"/>
                <w:lang w:eastAsia="en-US"/>
              </w:rPr>
              <w:t>Наименование должностей основных работников администрации</w:t>
            </w:r>
          </w:p>
        </w:tc>
        <w:tc>
          <w:tcPr>
            <w:tcW w:w="2014" w:type="dxa"/>
          </w:tcPr>
          <w:p w:rsidR="0081043B" w:rsidRPr="0081043B" w:rsidRDefault="0081043B" w:rsidP="008B795D">
            <w:pPr>
              <w:pStyle w:val="11"/>
              <w:tabs>
                <w:tab w:val="num" w:pos="0"/>
              </w:tabs>
              <w:autoSpaceDE w:val="0"/>
              <w:autoSpaceDN w:val="0"/>
              <w:adjustRightInd w:val="0"/>
              <w:spacing w:before="0" w:after="0"/>
              <w:ind w:left="34" w:hanging="34"/>
              <w:jc w:val="center"/>
              <w:rPr>
                <w:rFonts w:ascii="Times New Roman" w:hAnsi="Times New Roman" w:cs="Times New Roman"/>
                <w:b w:val="0"/>
                <w:i w:val="0"/>
                <w:sz w:val="18"/>
                <w:szCs w:val="18"/>
              </w:rPr>
            </w:pPr>
            <w:r w:rsidRPr="0081043B">
              <w:rPr>
                <w:rFonts w:ascii="Times New Roman" w:hAnsi="Times New Roman" w:cs="Times New Roman"/>
                <w:b w:val="0"/>
                <w:i w:val="0"/>
                <w:sz w:val="18"/>
                <w:szCs w:val="18"/>
              </w:rPr>
              <w:t>Наименование планируемое к приобретению компьютерной техники и другой оргтехники в соответствии с нормативами</w:t>
            </w:r>
          </w:p>
        </w:tc>
        <w:tc>
          <w:tcPr>
            <w:tcW w:w="1813" w:type="dxa"/>
          </w:tcPr>
          <w:p w:rsidR="0081043B" w:rsidRPr="0081043B" w:rsidRDefault="0081043B" w:rsidP="008B795D">
            <w:pPr>
              <w:pStyle w:val="11"/>
              <w:tabs>
                <w:tab w:val="num" w:pos="0"/>
              </w:tabs>
              <w:autoSpaceDE w:val="0"/>
              <w:autoSpaceDN w:val="0"/>
              <w:adjustRightInd w:val="0"/>
              <w:spacing w:before="0" w:after="0"/>
              <w:ind w:left="34" w:hanging="34"/>
              <w:jc w:val="center"/>
              <w:rPr>
                <w:rFonts w:ascii="Times New Roman" w:hAnsi="Times New Roman" w:cs="Times New Roman"/>
                <w:b w:val="0"/>
                <w:i w:val="0"/>
                <w:sz w:val="18"/>
                <w:szCs w:val="18"/>
              </w:rPr>
            </w:pPr>
            <w:r w:rsidRPr="0081043B">
              <w:rPr>
                <w:rFonts w:ascii="Times New Roman" w:hAnsi="Times New Roman" w:cs="Times New Roman"/>
                <w:b w:val="0"/>
                <w:i w:val="0"/>
                <w:sz w:val="18"/>
                <w:szCs w:val="18"/>
              </w:rPr>
              <w:t xml:space="preserve">Планируемое к приобретению количество </w:t>
            </w:r>
            <w:r w:rsidRPr="0081043B">
              <w:rPr>
                <w:rFonts w:ascii="Times New Roman" w:hAnsi="Times New Roman" w:cs="Times New Roman"/>
                <w:b w:val="0"/>
                <w:i w:val="0"/>
                <w:sz w:val="18"/>
                <w:szCs w:val="18"/>
                <w:lang w:val="en-US"/>
              </w:rPr>
              <w:t>i</w:t>
            </w:r>
            <w:r w:rsidRPr="0081043B">
              <w:rPr>
                <w:rFonts w:ascii="Times New Roman" w:hAnsi="Times New Roman" w:cs="Times New Roman"/>
                <w:b w:val="0"/>
                <w:i w:val="0"/>
                <w:sz w:val="18"/>
                <w:szCs w:val="18"/>
              </w:rPr>
              <w:t>-х компьютерной техники и другой оргтехники в соответствии с нормативами</w:t>
            </w:r>
          </w:p>
        </w:tc>
        <w:tc>
          <w:tcPr>
            <w:tcW w:w="1276" w:type="dxa"/>
          </w:tcPr>
          <w:p w:rsidR="0081043B" w:rsidRPr="0081043B" w:rsidRDefault="0081043B" w:rsidP="008B795D">
            <w:pPr>
              <w:pStyle w:val="11"/>
              <w:tabs>
                <w:tab w:val="num" w:pos="0"/>
              </w:tabs>
              <w:autoSpaceDE w:val="0"/>
              <w:autoSpaceDN w:val="0"/>
              <w:adjustRightInd w:val="0"/>
              <w:spacing w:before="0" w:after="0"/>
              <w:ind w:left="34" w:hanging="34"/>
              <w:jc w:val="center"/>
              <w:rPr>
                <w:rFonts w:ascii="Times New Roman" w:hAnsi="Times New Roman" w:cs="Times New Roman"/>
                <w:b w:val="0"/>
                <w:i w:val="0"/>
                <w:sz w:val="18"/>
                <w:szCs w:val="18"/>
              </w:rPr>
            </w:pPr>
            <w:r w:rsidRPr="0081043B">
              <w:rPr>
                <w:rFonts w:ascii="Times New Roman" w:hAnsi="Times New Roman" w:cs="Times New Roman"/>
                <w:b w:val="0"/>
                <w:i w:val="0"/>
                <w:sz w:val="18"/>
                <w:szCs w:val="18"/>
              </w:rPr>
              <w:t>Срок полезного действия</w:t>
            </w:r>
          </w:p>
        </w:tc>
        <w:tc>
          <w:tcPr>
            <w:tcW w:w="1559" w:type="dxa"/>
            <w:shd w:val="clear" w:color="auto" w:fill="auto"/>
          </w:tcPr>
          <w:p w:rsidR="0081043B" w:rsidRPr="0081043B" w:rsidRDefault="0081043B" w:rsidP="008B795D">
            <w:pPr>
              <w:pStyle w:val="11"/>
              <w:tabs>
                <w:tab w:val="num" w:pos="0"/>
              </w:tabs>
              <w:autoSpaceDE w:val="0"/>
              <w:autoSpaceDN w:val="0"/>
              <w:adjustRightInd w:val="0"/>
              <w:spacing w:before="0" w:after="0"/>
              <w:ind w:left="34" w:hanging="34"/>
              <w:jc w:val="center"/>
              <w:rPr>
                <w:rFonts w:ascii="Times New Roman" w:hAnsi="Times New Roman" w:cs="Times New Roman"/>
                <w:b w:val="0"/>
                <w:i w:val="0"/>
                <w:sz w:val="18"/>
                <w:szCs w:val="18"/>
                <w:lang w:eastAsia="en-US"/>
              </w:rPr>
            </w:pPr>
            <w:r w:rsidRPr="0081043B">
              <w:rPr>
                <w:rFonts w:ascii="Times New Roman" w:hAnsi="Times New Roman" w:cs="Times New Roman"/>
                <w:b w:val="0"/>
                <w:i w:val="0"/>
                <w:sz w:val="18"/>
                <w:szCs w:val="18"/>
              </w:rPr>
              <w:t xml:space="preserve">Цена </w:t>
            </w:r>
            <w:r w:rsidRPr="0081043B">
              <w:rPr>
                <w:rFonts w:ascii="Times New Roman" w:hAnsi="Times New Roman" w:cs="Times New Roman"/>
                <w:b w:val="0"/>
                <w:i w:val="0"/>
                <w:sz w:val="18"/>
                <w:szCs w:val="18"/>
                <w:lang w:val="en-US"/>
              </w:rPr>
              <w:t>i</w:t>
            </w:r>
            <w:r w:rsidRPr="0081043B">
              <w:rPr>
                <w:rFonts w:ascii="Times New Roman" w:hAnsi="Times New Roman" w:cs="Times New Roman"/>
                <w:b w:val="0"/>
                <w:i w:val="0"/>
                <w:sz w:val="18"/>
                <w:szCs w:val="18"/>
              </w:rPr>
              <w:t>-го предмета компьютерной техники и другой оргтехники в соответствии с нормативами, руб.</w:t>
            </w:r>
          </w:p>
        </w:tc>
        <w:tc>
          <w:tcPr>
            <w:tcW w:w="1560" w:type="dxa"/>
          </w:tcPr>
          <w:p w:rsidR="0081043B" w:rsidRPr="0081043B" w:rsidRDefault="0081043B" w:rsidP="008B795D">
            <w:pPr>
              <w:pStyle w:val="11"/>
              <w:autoSpaceDE w:val="0"/>
              <w:autoSpaceDN w:val="0"/>
              <w:adjustRightInd w:val="0"/>
              <w:spacing w:before="0" w:after="0"/>
              <w:jc w:val="center"/>
              <w:rPr>
                <w:rFonts w:ascii="Times New Roman" w:hAnsi="Times New Roman" w:cs="Times New Roman"/>
                <w:b w:val="0"/>
                <w:i w:val="0"/>
                <w:sz w:val="18"/>
                <w:szCs w:val="18"/>
                <w:lang w:eastAsia="en-US"/>
              </w:rPr>
            </w:pPr>
            <w:r w:rsidRPr="0081043B">
              <w:rPr>
                <w:rFonts w:ascii="Times New Roman" w:hAnsi="Times New Roman" w:cs="Times New Roman"/>
                <w:b w:val="0"/>
                <w:i w:val="0"/>
                <w:sz w:val="18"/>
                <w:szCs w:val="18"/>
              </w:rPr>
              <w:t>Затраты на год, руб.</w:t>
            </w:r>
          </w:p>
        </w:tc>
      </w:tr>
      <w:tr w:rsidR="0081043B" w:rsidRPr="0081043B" w:rsidTr="008B795D">
        <w:trPr>
          <w:trHeight w:hRule="exact" w:val="460"/>
        </w:trPr>
        <w:tc>
          <w:tcPr>
            <w:tcW w:w="1951" w:type="dxa"/>
            <w:shd w:val="clear" w:color="auto" w:fill="auto"/>
          </w:tcPr>
          <w:p w:rsidR="0081043B" w:rsidRPr="0081043B" w:rsidRDefault="0081043B" w:rsidP="008B795D">
            <w:pPr>
              <w:autoSpaceDE w:val="0"/>
              <w:autoSpaceDN w:val="0"/>
              <w:adjustRightInd w:val="0"/>
              <w:jc w:val="center"/>
              <w:rPr>
                <w:sz w:val="18"/>
                <w:szCs w:val="18"/>
              </w:rPr>
            </w:pPr>
            <w:r w:rsidRPr="0081043B">
              <w:rPr>
                <w:sz w:val="18"/>
                <w:szCs w:val="18"/>
              </w:rPr>
              <w:t>Глава администрации</w:t>
            </w:r>
          </w:p>
        </w:tc>
        <w:tc>
          <w:tcPr>
            <w:tcW w:w="2014" w:type="dxa"/>
          </w:tcPr>
          <w:p w:rsidR="0081043B" w:rsidRPr="0081043B" w:rsidRDefault="0081043B" w:rsidP="008B795D">
            <w:pPr>
              <w:pStyle w:val="11"/>
              <w:tabs>
                <w:tab w:val="num" w:pos="0"/>
              </w:tabs>
              <w:autoSpaceDE w:val="0"/>
              <w:autoSpaceDN w:val="0"/>
              <w:adjustRightInd w:val="0"/>
              <w:spacing w:before="0" w:after="0"/>
              <w:ind w:left="34"/>
              <w:jc w:val="center"/>
              <w:rPr>
                <w:rFonts w:ascii="Times New Roman" w:hAnsi="Times New Roman" w:cs="Times New Roman"/>
                <w:b w:val="0"/>
                <w:i w:val="0"/>
                <w:color w:val="000000"/>
                <w:sz w:val="18"/>
                <w:szCs w:val="18"/>
                <w:lang w:eastAsia="en-US"/>
              </w:rPr>
            </w:pPr>
            <w:r w:rsidRPr="0081043B">
              <w:rPr>
                <w:rFonts w:ascii="Times New Roman" w:hAnsi="Times New Roman" w:cs="Times New Roman"/>
                <w:b w:val="0"/>
                <w:i w:val="0"/>
                <w:sz w:val="18"/>
                <w:szCs w:val="18"/>
              </w:rPr>
              <w:t>Компьютер</w:t>
            </w:r>
          </w:p>
        </w:tc>
        <w:tc>
          <w:tcPr>
            <w:tcW w:w="1813" w:type="dxa"/>
          </w:tcPr>
          <w:p w:rsidR="0081043B" w:rsidRPr="0081043B" w:rsidRDefault="0081043B" w:rsidP="008B795D">
            <w:pPr>
              <w:pStyle w:val="11"/>
              <w:tabs>
                <w:tab w:val="num" w:pos="0"/>
              </w:tabs>
              <w:autoSpaceDE w:val="0"/>
              <w:autoSpaceDN w:val="0"/>
              <w:adjustRightInd w:val="0"/>
              <w:spacing w:before="0" w:after="0"/>
              <w:ind w:left="34"/>
              <w:jc w:val="center"/>
              <w:rPr>
                <w:rFonts w:ascii="Times New Roman" w:hAnsi="Times New Roman" w:cs="Times New Roman"/>
                <w:b w:val="0"/>
                <w:i w:val="0"/>
                <w:color w:val="000000"/>
                <w:sz w:val="18"/>
                <w:szCs w:val="18"/>
                <w:lang w:eastAsia="en-US"/>
              </w:rPr>
            </w:pPr>
            <w:r w:rsidRPr="0081043B">
              <w:rPr>
                <w:rFonts w:ascii="Times New Roman" w:hAnsi="Times New Roman" w:cs="Times New Roman"/>
                <w:b w:val="0"/>
                <w:i w:val="0"/>
                <w:sz w:val="18"/>
                <w:szCs w:val="18"/>
              </w:rPr>
              <w:t>1</w:t>
            </w:r>
          </w:p>
        </w:tc>
        <w:tc>
          <w:tcPr>
            <w:tcW w:w="1276" w:type="dxa"/>
          </w:tcPr>
          <w:p w:rsidR="0081043B" w:rsidRPr="0081043B" w:rsidRDefault="0081043B" w:rsidP="008B795D">
            <w:pPr>
              <w:pStyle w:val="11"/>
              <w:tabs>
                <w:tab w:val="num" w:pos="0"/>
              </w:tabs>
              <w:autoSpaceDE w:val="0"/>
              <w:autoSpaceDN w:val="0"/>
              <w:adjustRightInd w:val="0"/>
              <w:spacing w:before="0" w:after="0"/>
              <w:ind w:left="34"/>
              <w:jc w:val="center"/>
              <w:rPr>
                <w:rFonts w:ascii="Times New Roman" w:hAnsi="Times New Roman" w:cs="Times New Roman"/>
                <w:b w:val="0"/>
                <w:i w:val="0"/>
                <w:color w:val="000000"/>
                <w:sz w:val="18"/>
                <w:szCs w:val="18"/>
                <w:lang w:eastAsia="en-US"/>
              </w:rPr>
            </w:pPr>
            <w:r w:rsidRPr="0081043B">
              <w:rPr>
                <w:rFonts w:ascii="Times New Roman" w:hAnsi="Times New Roman" w:cs="Times New Roman"/>
                <w:b w:val="0"/>
                <w:i w:val="0"/>
                <w:color w:val="000000"/>
                <w:sz w:val="18"/>
                <w:szCs w:val="18"/>
                <w:lang w:eastAsia="en-US"/>
              </w:rPr>
              <w:t>3 года</w:t>
            </w:r>
          </w:p>
        </w:tc>
        <w:tc>
          <w:tcPr>
            <w:tcW w:w="1559" w:type="dxa"/>
            <w:shd w:val="clear" w:color="auto" w:fill="auto"/>
          </w:tcPr>
          <w:p w:rsidR="0081043B" w:rsidRPr="0081043B" w:rsidRDefault="0081043B" w:rsidP="008B795D">
            <w:pPr>
              <w:pStyle w:val="11"/>
              <w:tabs>
                <w:tab w:val="num" w:pos="0"/>
              </w:tabs>
              <w:autoSpaceDE w:val="0"/>
              <w:autoSpaceDN w:val="0"/>
              <w:adjustRightInd w:val="0"/>
              <w:spacing w:before="0" w:after="0"/>
              <w:ind w:left="34"/>
              <w:jc w:val="center"/>
              <w:rPr>
                <w:rFonts w:ascii="Times New Roman" w:hAnsi="Times New Roman" w:cs="Times New Roman"/>
                <w:b w:val="0"/>
                <w:i w:val="0"/>
                <w:color w:val="000000"/>
                <w:sz w:val="18"/>
                <w:szCs w:val="18"/>
                <w:lang w:eastAsia="en-US"/>
              </w:rPr>
            </w:pPr>
            <w:r w:rsidRPr="0081043B">
              <w:rPr>
                <w:rFonts w:ascii="Times New Roman" w:hAnsi="Times New Roman" w:cs="Times New Roman"/>
                <w:b w:val="0"/>
                <w:i w:val="0"/>
                <w:color w:val="000000"/>
                <w:sz w:val="18"/>
                <w:szCs w:val="18"/>
                <w:lang w:eastAsia="en-US"/>
              </w:rPr>
              <w:t>Не более 50000,0</w:t>
            </w:r>
          </w:p>
        </w:tc>
        <w:tc>
          <w:tcPr>
            <w:tcW w:w="1560" w:type="dxa"/>
          </w:tcPr>
          <w:p w:rsidR="0081043B" w:rsidRPr="0081043B" w:rsidRDefault="0081043B" w:rsidP="008B795D">
            <w:pPr>
              <w:pStyle w:val="11"/>
              <w:tabs>
                <w:tab w:val="num" w:pos="0"/>
              </w:tabs>
              <w:autoSpaceDE w:val="0"/>
              <w:autoSpaceDN w:val="0"/>
              <w:adjustRightInd w:val="0"/>
              <w:spacing w:before="0" w:after="0"/>
              <w:ind w:left="34"/>
              <w:jc w:val="center"/>
              <w:rPr>
                <w:rFonts w:ascii="Times New Roman" w:hAnsi="Times New Roman" w:cs="Times New Roman"/>
                <w:b w:val="0"/>
                <w:i w:val="0"/>
                <w:color w:val="000000"/>
                <w:sz w:val="18"/>
                <w:szCs w:val="18"/>
                <w:lang w:eastAsia="en-US"/>
              </w:rPr>
            </w:pPr>
            <w:r w:rsidRPr="0081043B">
              <w:rPr>
                <w:rFonts w:ascii="Times New Roman" w:hAnsi="Times New Roman" w:cs="Times New Roman"/>
                <w:b w:val="0"/>
                <w:i w:val="0"/>
                <w:color w:val="000000"/>
                <w:sz w:val="18"/>
                <w:szCs w:val="18"/>
                <w:lang w:eastAsia="en-US"/>
              </w:rPr>
              <w:t>Не более 50000,0</w:t>
            </w:r>
          </w:p>
        </w:tc>
      </w:tr>
      <w:tr w:rsidR="0081043B" w:rsidRPr="0081043B" w:rsidTr="008B795D">
        <w:trPr>
          <w:trHeight w:val="249"/>
        </w:trPr>
        <w:tc>
          <w:tcPr>
            <w:tcW w:w="1951" w:type="dxa"/>
            <w:shd w:val="clear" w:color="auto" w:fill="auto"/>
          </w:tcPr>
          <w:p w:rsidR="0081043B" w:rsidRPr="0081043B" w:rsidRDefault="0081043B" w:rsidP="008B795D">
            <w:pPr>
              <w:autoSpaceDE w:val="0"/>
              <w:autoSpaceDN w:val="0"/>
              <w:adjustRightInd w:val="0"/>
              <w:jc w:val="center"/>
              <w:rPr>
                <w:sz w:val="18"/>
                <w:szCs w:val="18"/>
              </w:rPr>
            </w:pPr>
            <w:r w:rsidRPr="0081043B">
              <w:rPr>
                <w:sz w:val="18"/>
                <w:szCs w:val="18"/>
              </w:rPr>
              <w:t>Ведущий специалист</w:t>
            </w:r>
          </w:p>
        </w:tc>
        <w:tc>
          <w:tcPr>
            <w:tcW w:w="2014" w:type="dxa"/>
          </w:tcPr>
          <w:p w:rsidR="0081043B" w:rsidRPr="0081043B" w:rsidRDefault="0081043B" w:rsidP="008B795D">
            <w:pPr>
              <w:pStyle w:val="11"/>
              <w:tabs>
                <w:tab w:val="num" w:pos="0"/>
              </w:tabs>
              <w:autoSpaceDE w:val="0"/>
              <w:autoSpaceDN w:val="0"/>
              <w:adjustRightInd w:val="0"/>
              <w:spacing w:before="0" w:after="0"/>
              <w:ind w:left="34"/>
              <w:jc w:val="center"/>
              <w:rPr>
                <w:rFonts w:ascii="Times New Roman" w:hAnsi="Times New Roman" w:cs="Times New Roman"/>
                <w:b w:val="0"/>
                <w:i w:val="0"/>
                <w:color w:val="000000"/>
                <w:sz w:val="18"/>
                <w:szCs w:val="18"/>
                <w:lang w:eastAsia="en-US"/>
              </w:rPr>
            </w:pPr>
            <w:r w:rsidRPr="0081043B">
              <w:rPr>
                <w:rFonts w:ascii="Times New Roman" w:hAnsi="Times New Roman" w:cs="Times New Roman"/>
                <w:b w:val="0"/>
                <w:i w:val="0"/>
                <w:sz w:val="18"/>
                <w:szCs w:val="18"/>
              </w:rPr>
              <w:t>Цветной принтер</w:t>
            </w:r>
          </w:p>
        </w:tc>
        <w:tc>
          <w:tcPr>
            <w:tcW w:w="1813" w:type="dxa"/>
          </w:tcPr>
          <w:p w:rsidR="0081043B" w:rsidRPr="0081043B" w:rsidRDefault="0081043B" w:rsidP="008B795D">
            <w:pPr>
              <w:pStyle w:val="11"/>
              <w:tabs>
                <w:tab w:val="num" w:pos="0"/>
              </w:tabs>
              <w:autoSpaceDE w:val="0"/>
              <w:autoSpaceDN w:val="0"/>
              <w:adjustRightInd w:val="0"/>
              <w:spacing w:before="0" w:after="0"/>
              <w:ind w:left="34"/>
              <w:jc w:val="center"/>
              <w:rPr>
                <w:rFonts w:ascii="Times New Roman" w:hAnsi="Times New Roman" w:cs="Times New Roman"/>
                <w:b w:val="0"/>
                <w:i w:val="0"/>
                <w:color w:val="000000"/>
                <w:sz w:val="18"/>
                <w:szCs w:val="18"/>
                <w:lang w:eastAsia="en-US"/>
              </w:rPr>
            </w:pPr>
            <w:r w:rsidRPr="0081043B">
              <w:rPr>
                <w:rFonts w:ascii="Times New Roman" w:hAnsi="Times New Roman" w:cs="Times New Roman"/>
                <w:b w:val="0"/>
                <w:i w:val="0"/>
                <w:sz w:val="18"/>
                <w:szCs w:val="18"/>
              </w:rPr>
              <w:t>1</w:t>
            </w:r>
          </w:p>
        </w:tc>
        <w:tc>
          <w:tcPr>
            <w:tcW w:w="1276" w:type="dxa"/>
          </w:tcPr>
          <w:p w:rsidR="0081043B" w:rsidRPr="0081043B" w:rsidRDefault="0081043B" w:rsidP="008B795D">
            <w:pPr>
              <w:pStyle w:val="11"/>
              <w:tabs>
                <w:tab w:val="num" w:pos="0"/>
              </w:tabs>
              <w:autoSpaceDE w:val="0"/>
              <w:autoSpaceDN w:val="0"/>
              <w:adjustRightInd w:val="0"/>
              <w:spacing w:before="0" w:after="0"/>
              <w:ind w:left="34"/>
              <w:jc w:val="center"/>
              <w:rPr>
                <w:rFonts w:ascii="Times New Roman" w:hAnsi="Times New Roman" w:cs="Times New Roman"/>
                <w:b w:val="0"/>
                <w:i w:val="0"/>
                <w:color w:val="000000"/>
                <w:sz w:val="18"/>
                <w:szCs w:val="18"/>
                <w:lang w:eastAsia="en-US"/>
              </w:rPr>
            </w:pPr>
            <w:r w:rsidRPr="0081043B">
              <w:rPr>
                <w:rFonts w:ascii="Times New Roman" w:hAnsi="Times New Roman" w:cs="Times New Roman"/>
                <w:b w:val="0"/>
                <w:i w:val="0"/>
                <w:color w:val="000000"/>
                <w:sz w:val="18"/>
                <w:szCs w:val="18"/>
                <w:lang w:eastAsia="en-US"/>
              </w:rPr>
              <w:t>3 года</w:t>
            </w:r>
          </w:p>
        </w:tc>
        <w:tc>
          <w:tcPr>
            <w:tcW w:w="1559" w:type="dxa"/>
            <w:shd w:val="clear" w:color="auto" w:fill="auto"/>
          </w:tcPr>
          <w:p w:rsidR="0081043B" w:rsidRPr="0081043B" w:rsidRDefault="0081043B" w:rsidP="008B795D">
            <w:pPr>
              <w:jc w:val="center"/>
              <w:rPr>
                <w:sz w:val="18"/>
                <w:szCs w:val="18"/>
              </w:rPr>
            </w:pPr>
            <w:r w:rsidRPr="0081043B">
              <w:rPr>
                <w:color w:val="000000"/>
                <w:sz w:val="18"/>
                <w:szCs w:val="18"/>
                <w:lang w:eastAsia="en-US"/>
              </w:rPr>
              <w:t>Не более 30000,0</w:t>
            </w:r>
          </w:p>
        </w:tc>
        <w:tc>
          <w:tcPr>
            <w:tcW w:w="1560" w:type="dxa"/>
          </w:tcPr>
          <w:p w:rsidR="0081043B" w:rsidRPr="0081043B" w:rsidRDefault="0081043B" w:rsidP="008B795D">
            <w:pPr>
              <w:jc w:val="center"/>
              <w:rPr>
                <w:sz w:val="18"/>
                <w:szCs w:val="18"/>
              </w:rPr>
            </w:pPr>
            <w:r w:rsidRPr="0081043B">
              <w:rPr>
                <w:color w:val="000000"/>
                <w:sz w:val="18"/>
                <w:szCs w:val="18"/>
                <w:lang w:eastAsia="en-US"/>
              </w:rPr>
              <w:t>Не более 30000,0</w:t>
            </w:r>
          </w:p>
        </w:tc>
      </w:tr>
      <w:tr w:rsidR="0081043B" w:rsidRPr="0081043B" w:rsidTr="008B795D">
        <w:tc>
          <w:tcPr>
            <w:tcW w:w="1951" w:type="dxa"/>
            <w:shd w:val="clear" w:color="auto" w:fill="auto"/>
          </w:tcPr>
          <w:p w:rsidR="0081043B" w:rsidRPr="0081043B" w:rsidRDefault="0081043B" w:rsidP="008B795D">
            <w:pPr>
              <w:autoSpaceDE w:val="0"/>
              <w:autoSpaceDN w:val="0"/>
              <w:adjustRightInd w:val="0"/>
              <w:jc w:val="center"/>
              <w:rPr>
                <w:sz w:val="18"/>
                <w:szCs w:val="18"/>
              </w:rPr>
            </w:pPr>
            <w:r w:rsidRPr="0081043B">
              <w:rPr>
                <w:sz w:val="18"/>
                <w:szCs w:val="18"/>
              </w:rPr>
              <w:t>Главный бухгалтер</w:t>
            </w:r>
          </w:p>
        </w:tc>
        <w:tc>
          <w:tcPr>
            <w:tcW w:w="2014" w:type="dxa"/>
          </w:tcPr>
          <w:p w:rsidR="0081043B" w:rsidRPr="0081043B" w:rsidRDefault="0081043B" w:rsidP="008B795D">
            <w:pPr>
              <w:pStyle w:val="11"/>
              <w:tabs>
                <w:tab w:val="num" w:pos="0"/>
              </w:tabs>
              <w:autoSpaceDE w:val="0"/>
              <w:autoSpaceDN w:val="0"/>
              <w:adjustRightInd w:val="0"/>
              <w:spacing w:before="0" w:after="0"/>
              <w:jc w:val="center"/>
              <w:rPr>
                <w:rFonts w:ascii="Times New Roman" w:hAnsi="Times New Roman" w:cs="Times New Roman"/>
                <w:b w:val="0"/>
                <w:i w:val="0"/>
                <w:color w:val="000000"/>
                <w:sz w:val="18"/>
                <w:szCs w:val="18"/>
                <w:lang w:eastAsia="en-US"/>
              </w:rPr>
            </w:pPr>
            <w:r w:rsidRPr="0081043B">
              <w:rPr>
                <w:rFonts w:ascii="Times New Roman" w:hAnsi="Times New Roman" w:cs="Times New Roman"/>
                <w:b w:val="0"/>
                <w:i w:val="0"/>
                <w:sz w:val="18"/>
                <w:szCs w:val="18"/>
              </w:rPr>
              <w:t>Ноутбук</w:t>
            </w:r>
          </w:p>
        </w:tc>
        <w:tc>
          <w:tcPr>
            <w:tcW w:w="1813" w:type="dxa"/>
          </w:tcPr>
          <w:p w:rsidR="0081043B" w:rsidRPr="0081043B" w:rsidRDefault="0081043B" w:rsidP="008B795D">
            <w:pPr>
              <w:pStyle w:val="11"/>
              <w:tabs>
                <w:tab w:val="num" w:pos="0"/>
              </w:tabs>
              <w:autoSpaceDE w:val="0"/>
              <w:autoSpaceDN w:val="0"/>
              <w:adjustRightInd w:val="0"/>
              <w:spacing w:before="0" w:after="0"/>
              <w:ind w:left="34"/>
              <w:jc w:val="center"/>
              <w:rPr>
                <w:rFonts w:ascii="Times New Roman" w:hAnsi="Times New Roman" w:cs="Times New Roman"/>
                <w:b w:val="0"/>
                <w:i w:val="0"/>
                <w:color w:val="000000"/>
                <w:sz w:val="18"/>
                <w:szCs w:val="18"/>
                <w:lang w:eastAsia="en-US"/>
              </w:rPr>
            </w:pPr>
            <w:r w:rsidRPr="0081043B">
              <w:rPr>
                <w:rFonts w:ascii="Times New Roman" w:hAnsi="Times New Roman" w:cs="Times New Roman"/>
                <w:b w:val="0"/>
                <w:i w:val="0"/>
                <w:sz w:val="18"/>
                <w:szCs w:val="18"/>
              </w:rPr>
              <w:t>1</w:t>
            </w:r>
          </w:p>
        </w:tc>
        <w:tc>
          <w:tcPr>
            <w:tcW w:w="1276" w:type="dxa"/>
          </w:tcPr>
          <w:p w:rsidR="0081043B" w:rsidRPr="0081043B" w:rsidRDefault="0081043B" w:rsidP="008B795D">
            <w:pPr>
              <w:pStyle w:val="11"/>
              <w:tabs>
                <w:tab w:val="num" w:pos="0"/>
              </w:tabs>
              <w:autoSpaceDE w:val="0"/>
              <w:autoSpaceDN w:val="0"/>
              <w:adjustRightInd w:val="0"/>
              <w:spacing w:before="0" w:after="0"/>
              <w:ind w:left="34"/>
              <w:jc w:val="center"/>
              <w:rPr>
                <w:rFonts w:ascii="Times New Roman" w:hAnsi="Times New Roman" w:cs="Times New Roman"/>
                <w:b w:val="0"/>
                <w:i w:val="0"/>
                <w:color w:val="000000"/>
                <w:sz w:val="18"/>
                <w:szCs w:val="18"/>
                <w:lang w:eastAsia="en-US"/>
              </w:rPr>
            </w:pPr>
            <w:r w:rsidRPr="0081043B">
              <w:rPr>
                <w:rFonts w:ascii="Times New Roman" w:hAnsi="Times New Roman" w:cs="Times New Roman"/>
                <w:b w:val="0"/>
                <w:i w:val="0"/>
                <w:color w:val="000000"/>
                <w:sz w:val="18"/>
                <w:szCs w:val="18"/>
                <w:lang w:eastAsia="en-US"/>
              </w:rPr>
              <w:t>3 года</w:t>
            </w:r>
          </w:p>
        </w:tc>
        <w:tc>
          <w:tcPr>
            <w:tcW w:w="1559" w:type="dxa"/>
            <w:shd w:val="clear" w:color="auto" w:fill="auto"/>
          </w:tcPr>
          <w:p w:rsidR="0081043B" w:rsidRPr="0081043B" w:rsidRDefault="0081043B" w:rsidP="008B795D">
            <w:pPr>
              <w:jc w:val="center"/>
              <w:rPr>
                <w:sz w:val="18"/>
                <w:szCs w:val="18"/>
              </w:rPr>
            </w:pPr>
            <w:r w:rsidRPr="0081043B">
              <w:rPr>
                <w:color w:val="000000"/>
                <w:sz w:val="18"/>
                <w:szCs w:val="18"/>
                <w:lang w:eastAsia="en-US"/>
              </w:rPr>
              <w:t>Не более 50000,0</w:t>
            </w:r>
          </w:p>
        </w:tc>
        <w:tc>
          <w:tcPr>
            <w:tcW w:w="1560" w:type="dxa"/>
          </w:tcPr>
          <w:p w:rsidR="0081043B" w:rsidRPr="0081043B" w:rsidRDefault="0081043B" w:rsidP="008B795D">
            <w:pPr>
              <w:jc w:val="center"/>
              <w:rPr>
                <w:sz w:val="18"/>
                <w:szCs w:val="18"/>
              </w:rPr>
            </w:pPr>
            <w:r w:rsidRPr="0081043B">
              <w:rPr>
                <w:color w:val="000000"/>
                <w:sz w:val="18"/>
                <w:szCs w:val="18"/>
                <w:lang w:eastAsia="en-US"/>
              </w:rPr>
              <w:t>Не более 50000,0</w:t>
            </w:r>
          </w:p>
        </w:tc>
      </w:tr>
      <w:tr w:rsidR="0081043B" w:rsidRPr="0081043B" w:rsidTr="008B795D">
        <w:trPr>
          <w:trHeight w:hRule="exact" w:val="786"/>
        </w:trPr>
        <w:tc>
          <w:tcPr>
            <w:tcW w:w="1951" w:type="dxa"/>
            <w:shd w:val="clear" w:color="auto" w:fill="auto"/>
          </w:tcPr>
          <w:p w:rsidR="0081043B" w:rsidRPr="0081043B" w:rsidRDefault="0081043B" w:rsidP="008B795D">
            <w:pPr>
              <w:autoSpaceDE w:val="0"/>
              <w:autoSpaceDN w:val="0"/>
              <w:adjustRightInd w:val="0"/>
              <w:jc w:val="center"/>
              <w:rPr>
                <w:sz w:val="18"/>
                <w:szCs w:val="18"/>
              </w:rPr>
            </w:pPr>
            <w:r w:rsidRPr="0081043B">
              <w:rPr>
                <w:sz w:val="18"/>
                <w:szCs w:val="18"/>
              </w:rPr>
              <w:t>Главный бухгалтер</w:t>
            </w:r>
          </w:p>
        </w:tc>
        <w:tc>
          <w:tcPr>
            <w:tcW w:w="2014" w:type="dxa"/>
          </w:tcPr>
          <w:p w:rsidR="0081043B" w:rsidRPr="0081043B" w:rsidRDefault="0081043B" w:rsidP="008B795D">
            <w:pPr>
              <w:pStyle w:val="11"/>
              <w:tabs>
                <w:tab w:val="num" w:pos="0"/>
              </w:tabs>
              <w:autoSpaceDE w:val="0"/>
              <w:autoSpaceDN w:val="0"/>
              <w:adjustRightInd w:val="0"/>
              <w:spacing w:before="0" w:after="0"/>
              <w:jc w:val="center"/>
              <w:rPr>
                <w:rFonts w:ascii="Times New Roman" w:hAnsi="Times New Roman" w:cs="Times New Roman"/>
                <w:b w:val="0"/>
                <w:i w:val="0"/>
                <w:sz w:val="18"/>
                <w:szCs w:val="18"/>
              </w:rPr>
            </w:pPr>
            <w:r w:rsidRPr="0081043B">
              <w:rPr>
                <w:rFonts w:ascii="Times New Roman" w:hAnsi="Times New Roman" w:cs="Times New Roman"/>
                <w:b w:val="0"/>
                <w:i w:val="0"/>
                <w:sz w:val="18"/>
                <w:szCs w:val="18"/>
              </w:rPr>
              <w:t>Многофункциональное устройство (лазерный, черно-белая печать, формат А4)</w:t>
            </w:r>
          </w:p>
        </w:tc>
        <w:tc>
          <w:tcPr>
            <w:tcW w:w="1813" w:type="dxa"/>
          </w:tcPr>
          <w:p w:rsidR="0081043B" w:rsidRPr="0081043B" w:rsidRDefault="0081043B" w:rsidP="008B795D">
            <w:pPr>
              <w:pStyle w:val="11"/>
              <w:tabs>
                <w:tab w:val="num" w:pos="0"/>
              </w:tabs>
              <w:autoSpaceDE w:val="0"/>
              <w:autoSpaceDN w:val="0"/>
              <w:adjustRightInd w:val="0"/>
              <w:spacing w:before="0" w:after="0"/>
              <w:jc w:val="center"/>
              <w:rPr>
                <w:rFonts w:ascii="Times New Roman" w:hAnsi="Times New Roman" w:cs="Times New Roman"/>
                <w:b w:val="0"/>
                <w:i w:val="0"/>
                <w:sz w:val="18"/>
                <w:szCs w:val="18"/>
              </w:rPr>
            </w:pPr>
            <w:r w:rsidRPr="0081043B">
              <w:rPr>
                <w:rFonts w:ascii="Times New Roman" w:hAnsi="Times New Roman" w:cs="Times New Roman"/>
                <w:b w:val="0"/>
                <w:i w:val="0"/>
                <w:sz w:val="18"/>
                <w:szCs w:val="18"/>
              </w:rPr>
              <w:t>1</w:t>
            </w:r>
          </w:p>
        </w:tc>
        <w:tc>
          <w:tcPr>
            <w:tcW w:w="1276" w:type="dxa"/>
          </w:tcPr>
          <w:p w:rsidR="0081043B" w:rsidRPr="0081043B" w:rsidRDefault="0081043B" w:rsidP="008B795D">
            <w:pPr>
              <w:pStyle w:val="11"/>
              <w:tabs>
                <w:tab w:val="num" w:pos="0"/>
              </w:tabs>
              <w:autoSpaceDE w:val="0"/>
              <w:autoSpaceDN w:val="0"/>
              <w:adjustRightInd w:val="0"/>
              <w:spacing w:before="0" w:after="0"/>
              <w:jc w:val="center"/>
              <w:rPr>
                <w:rFonts w:ascii="Times New Roman" w:hAnsi="Times New Roman" w:cs="Times New Roman"/>
                <w:b w:val="0"/>
                <w:i w:val="0"/>
                <w:color w:val="000000"/>
                <w:sz w:val="18"/>
                <w:szCs w:val="18"/>
                <w:lang w:eastAsia="en-US"/>
              </w:rPr>
            </w:pPr>
            <w:r w:rsidRPr="0081043B">
              <w:rPr>
                <w:rFonts w:ascii="Times New Roman" w:hAnsi="Times New Roman" w:cs="Times New Roman"/>
                <w:b w:val="0"/>
                <w:i w:val="0"/>
                <w:color w:val="000000"/>
                <w:sz w:val="18"/>
                <w:szCs w:val="18"/>
                <w:lang w:eastAsia="en-US"/>
              </w:rPr>
              <w:t>3 года</w:t>
            </w:r>
          </w:p>
        </w:tc>
        <w:tc>
          <w:tcPr>
            <w:tcW w:w="1559" w:type="dxa"/>
            <w:shd w:val="clear" w:color="auto" w:fill="auto"/>
          </w:tcPr>
          <w:p w:rsidR="0081043B" w:rsidRPr="0081043B" w:rsidRDefault="0081043B" w:rsidP="008B795D">
            <w:pPr>
              <w:jc w:val="center"/>
              <w:rPr>
                <w:sz w:val="18"/>
                <w:szCs w:val="18"/>
              </w:rPr>
            </w:pPr>
            <w:r w:rsidRPr="0081043B">
              <w:rPr>
                <w:color w:val="000000"/>
                <w:sz w:val="18"/>
                <w:szCs w:val="18"/>
                <w:lang w:eastAsia="en-US"/>
              </w:rPr>
              <w:t>Не более 30000,0</w:t>
            </w:r>
          </w:p>
        </w:tc>
        <w:tc>
          <w:tcPr>
            <w:tcW w:w="1560" w:type="dxa"/>
          </w:tcPr>
          <w:p w:rsidR="0081043B" w:rsidRPr="0081043B" w:rsidRDefault="0081043B" w:rsidP="008B795D">
            <w:pPr>
              <w:jc w:val="center"/>
              <w:rPr>
                <w:sz w:val="18"/>
                <w:szCs w:val="18"/>
              </w:rPr>
            </w:pPr>
            <w:r w:rsidRPr="0081043B">
              <w:rPr>
                <w:color w:val="000000"/>
                <w:sz w:val="18"/>
                <w:szCs w:val="18"/>
                <w:lang w:eastAsia="en-US"/>
              </w:rPr>
              <w:t>Не более 30000,0</w:t>
            </w:r>
          </w:p>
        </w:tc>
      </w:tr>
      <w:tr w:rsidR="0081043B" w:rsidRPr="0081043B" w:rsidTr="008B795D">
        <w:tc>
          <w:tcPr>
            <w:tcW w:w="1951" w:type="dxa"/>
            <w:shd w:val="clear" w:color="auto" w:fill="auto"/>
          </w:tcPr>
          <w:p w:rsidR="0081043B" w:rsidRPr="0081043B" w:rsidRDefault="0081043B" w:rsidP="008B795D">
            <w:pPr>
              <w:autoSpaceDE w:val="0"/>
              <w:autoSpaceDN w:val="0"/>
              <w:adjustRightInd w:val="0"/>
              <w:jc w:val="center"/>
              <w:rPr>
                <w:sz w:val="18"/>
                <w:szCs w:val="18"/>
              </w:rPr>
            </w:pPr>
            <w:r w:rsidRPr="0081043B">
              <w:rPr>
                <w:sz w:val="18"/>
                <w:szCs w:val="18"/>
              </w:rPr>
              <w:t>Специалист по первичному   воинскому учету</w:t>
            </w:r>
          </w:p>
        </w:tc>
        <w:tc>
          <w:tcPr>
            <w:tcW w:w="2014" w:type="dxa"/>
          </w:tcPr>
          <w:p w:rsidR="0081043B" w:rsidRPr="0081043B" w:rsidRDefault="0081043B" w:rsidP="008B795D">
            <w:pPr>
              <w:pStyle w:val="11"/>
              <w:tabs>
                <w:tab w:val="num" w:pos="0"/>
              </w:tabs>
              <w:autoSpaceDE w:val="0"/>
              <w:autoSpaceDN w:val="0"/>
              <w:adjustRightInd w:val="0"/>
              <w:spacing w:before="0" w:after="0"/>
              <w:jc w:val="center"/>
              <w:rPr>
                <w:rFonts w:ascii="Times New Roman" w:hAnsi="Times New Roman" w:cs="Times New Roman"/>
                <w:b w:val="0"/>
                <w:i w:val="0"/>
                <w:sz w:val="18"/>
                <w:szCs w:val="18"/>
              </w:rPr>
            </w:pPr>
            <w:r w:rsidRPr="0081043B">
              <w:rPr>
                <w:rFonts w:ascii="Times New Roman" w:hAnsi="Times New Roman" w:cs="Times New Roman"/>
                <w:b w:val="0"/>
                <w:i w:val="0"/>
                <w:sz w:val="18"/>
                <w:szCs w:val="18"/>
              </w:rPr>
              <w:t>лазерный принтер (черно-белая печать, формат А4</w:t>
            </w:r>
          </w:p>
        </w:tc>
        <w:tc>
          <w:tcPr>
            <w:tcW w:w="1813" w:type="dxa"/>
          </w:tcPr>
          <w:p w:rsidR="0081043B" w:rsidRPr="0081043B" w:rsidRDefault="0081043B" w:rsidP="008B795D">
            <w:pPr>
              <w:pStyle w:val="11"/>
              <w:tabs>
                <w:tab w:val="num" w:pos="0"/>
              </w:tabs>
              <w:autoSpaceDE w:val="0"/>
              <w:autoSpaceDN w:val="0"/>
              <w:adjustRightInd w:val="0"/>
              <w:spacing w:before="0" w:after="0"/>
              <w:jc w:val="center"/>
              <w:rPr>
                <w:rFonts w:ascii="Times New Roman" w:hAnsi="Times New Roman" w:cs="Times New Roman"/>
                <w:b w:val="0"/>
                <w:i w:val="0"/>
                <w:sz w:val="18"/>
                <w:szCs w:val="18"/>
              </w:rPr>
            </w:pPr>
            <w:r w:rsidRPr="0081043B">
              <w:rPr>
                <w:rFonts w:ascii="Times New Roman" w:hAnsi="Times New Roman" w:cs="Times New Roman"/>
                <w:b w:val="0"/>
                <w:i w:val="0"/>
                <w:sz w:val="18"/>
                <w:szCs w:val="18"/>
              </w:rPr>
              <w:t>1</w:t>
            </w:r>
          </w:p>
        </w:tc>
        <w:tc>
          <w:tcPr>
            <w:tcW w:w="1276" w:type="dxa"/>
          </w:tcPr>
          <w:p w:rsidR="0081043B" w:rsidRPr="0081043B" w:rsidRDefault="0081043B" w:rsidP="008B795D">
            <w:pPr>
              <w:pStyle w:val="11"/>
              <w:tabs>
                <w:tab w:val="num" w:pos="0"/>
              </w:tabs>
              <w:autoSpaceDE w:val="0"/>
              <w:autoSpaceDN w:val="0"/>
              <w:adjustRightInd w:val="0"/>
              <w:spacing w:before="0" w:after="0"/>
              <w:jc w:val="center"/>
              <w:rPr>
                <w:rFonts w:ascii="Times New Roman" w:hAnsi="Times New Roman" w:cs="Times New Roman"/>
                <w:b w:val="0"/>
                <w:i w:val="0"/>
                <w:color w:val="000000"/>
                <w:sz w:val="18"/>
                <w:szCs w:val="18"/>
                <w:lang w:eastAsia="en-US"/>
              </w:rPr>
            </w:pPr>
            <w:r w:rsidRPr="0081043B">
              <w:rPr>
                <w:rFonts w:ascii="Times New Roman" w:hAnsi="Times New Roman" w:cs="Times New Roman"/>
                <w:b w:val="0"/>
                <w:i w:val="0"/>
                <w:color w:val="000000"/>
                <w:sz w:val="18"/>
                <w:szCs w:val="18"/>
                <w:lang w:eastAsia="en-US"/>
              </w:rPr>
              <w:t>3 года</w:t>
            </w:r>
          </w:p>
        </w:tc>
        <w:tc>
          <w:tcPr>
            <w:tcW w:w="1559" w:type="dxa"/>
            <w:shd w:val="clear" w:color="auto" w:fill="auto"/>
          </w:tcPr>
          <w:p w:rsidR="0081043B" w:rsidRPr="0081043B" w:rsidRDefault="0081043B" w:rsidP="008B795D">
            <w:pPr>
              <w:jc w:val="center"/>
              <w:rPr>
                <w:sz w:val="18"/>
                <w:szCs w:val="18"/>
              </w:rPr>
            </w:pPr>
            <w:r w:rsidRPr="0081043B">
              <w:rPr>
                <w:color w:val="000000"/>
                <w:sz w:val="18"/>
                <w:szCs w:val="18"/>
                <w:lang w:eastAsia="en-US"/>
              </w:rPr>
              <w:t>Не более 25000,0</w:t>
            </w:r>
          </w:p>
        </w:tc>
        <w:tc>
          <w:tcPr>
            <w:tcW w:w="1560" w:type="dxa"/>
          </w:tcPr>
          <w:p w:rsidR="0081043B" w:rsidRPr="0081043B" w:rsidRDefault="0081043B" w:rsidP="008B795D">
            <w:pPr>
              <w:jc w:val="center"/>
              <w:rPr>
                <w:sz w:val="18"/>
                <w:szCs w:val="18"/>
              </w:rPr>
            </w:pPr>
            <w:r w:rsidRPr="0081043B">
              <w:rPr>
                <w:color w:val="000000"/>
                <w:sz w:val="18"/>
                <w:szCs w:val="18"/>
                <w:lang w:eastAsia="en-US"/>
              </w:rPr>
              <w:t>Не более 25000,0</w:t>
            </w:r>
          </w:p>
        </w:tc>
      </w:tr>
    </w:tbl>
    <w:p w:rsidR="00A73DCF" w:rsidRDefault="00A73DCF" w:rsidP="008B795D">
      <w:pPr>
        <w:pStyle w:val="11"/>
        <w:spacing w:before="0" w:after="0"/>
        <w:jc w:val="center"/>
        <w:rPr>
          <w:rFonts w:ascii="Times New Roman" w:hAnsi="Times New Roman" w:cs="Times New Roman"/>
          <w:b w:val="0"/>
          <w:i w:val="0"/>
          <w:sz w:val="18"/>
          <w:szCs w:val="18"/>
        </w:rPr>
      </w:pPr>
    </w:p>
    <w:p w:rsidR="008B795D" w:rsidRPr="003A4E23" w:rsidRDefault="008B795D" w:rsidP="003A4E23">
      <w:pPr>
        <w:pStyle w:val="11"/>
        <w:spacing w:before="0" w:after="0"/>
        <w:jc w:val="center"/>
        <w:rPr>
          <w:rFonts w:ascii="Times New Roman" w:hAnsi="Times New Roman" w:cs="Times New Roman"/>
          <w:b w:val="0"/>
          <w:i w:val="0"/>
          <w:sz w:val="18"/>
          <w:szCs w:val="18"/>
        </w:rPr>
      </w:pPr>
      <w:r w:rsidRPr="008B795D">
        <w:rPr>
          <w:rFonts w:ascii="Times New Roman" w:hAnsi="Times New Roman" w:cs="Times New Roman"/>
          <w:b w:val="0"/>
          <w:i w:val="0"/>
          <w:sz w:val="18"/>
          <w:szCs w:val="18"/>
        </w:rPr>
        <w:t xml:space="preserve">Приложение № 8 </w:t>
      </w:r>
      <w:r w:rsidR="003A4E23" w:rsidRPr="008B795D">
        <w:rPr>
          <w:rFonts w:ascii="Times New Roman" w:hAnsi="Times New Roman" w:cs="Times New Roman"/>
          <w:b w:val="0"/>
          <w:i w:val="0"/>
          <w:sz w:val="18"/>
          <w:szCs w:val="18"/>
        </w:rPr>
        <w:t>к постановлению</w:t>
      </w:r>
      <w:r w:rsidRPr="008B795D">
        <w:rPr>
          <w:rFonts w:ascii="Times New Roman" w:hAnsi="Times New Roman" w:cs="Times New Roman"/>
          <w:b w:val="0"/>
          <w:i w:val="0"/>
          <w:sz w:val="18"/>
          <w:szCs w:val="18"/>
        </w:rPr>
        <w:t xml:space="preserve"> администрации Мошковского сельсовета </w:t>
      </w:r>
      <w:r w:rsidRPr="003A4E23">
        <w:rPr>
          <w:rFonts w:ascii="Times New Roman" w:hAnsi="Times New Roman" w:cs="Times New Roman"/>
          <w:b w:val="0"/>
          <w:i w:val="0"/>
          <w:sz w:val="18"/>
          <w:szCs w:val="18"/>
        </w:rPr>
        <w:t>от 16.11.2020 № 87</w:t>
      </w:r>
    </w:p>
    <w:p w:rsidR="008B795D" w:rsidRPr="00A73DCF" w:rsidRDefault="008B795D" w:rsidP="008B795D">
      <w:pPr>
        <w:pStyle w:val="ConsPlusNormal2"/>
        <w:jc w:val="center"/>
        <w:rPr>
          <w:rFonts w:ascii="Times New Roman" w:hAnsi="Times New Roman"/>
          <w:b/>
          <w:sz w:val="18"/>
          <w:szCs w:val="18"/>
        </w:rPr>
      </w:pPr>
      <w:r w:rsidRPr="00A73DCF">
        <w:rPr>
          <w:rFonts w:ascii="Times New Roman" w:hAnsi="Times New Roman"/>
          <w:b/>
          <w:sz w:val="18"/>
          <w:szCs w:val="18"/>
        </w:rPr>
        <w:t>Нормативные затраты на приобретение материальных запасов</w:t>
      </w:r>
    </w:p>
    <w:p w:rsidR="008B795D" w:rsidRDefault="008B795D" w:rsidP="008B795D">
      <w:pPr>
        <w:pStyle w:val="ConsPlusNormal2"/>
        <w:tabs>
          <w:tab w:val="left" w:pos="4725"/>
        </w:tabs>
        <w:jc w:val="center"/>
        <w:rPr>
          <w:rFonts w:ascii="Times New Roman" w:hAnsi="Times New Roman"/>
          <w:b/>
          <w:sz w:val="18"/>
          <w:szCs w:val="18"/>
        </w:rPr>
      </w:pPr>
      <w:r w:rsidRPr="008B795D">
        <w:rPr>
          <w:rFonts w:ascii="Times New Roman" w:hAnsi="Times New Roman"/>
          <w:b/>
          <w:sz w:val="18"/>
          <w:szCs w:val="18"/>
        </w:rPr>
        <w:t>Затраты на приобретение мониторов, системных блоков</w:t>
      </w:r>
    </w:p>
    <w:p w:rsidR="00B526BC" w:rsidRPr="008B795D" w:rsidRDefault="00B526BC" w:rsidP="008B795D">
      <w:pPr>
        <w:pStyle w:val="ConsPlusNormal2"/>
        <w:tabs>
          <w:tab w:val="left" w:pos="4725"/>
        </w:tabs>
        <w:jc w:val="center"/>
        <w:rPr>
          <w:rFonts w:ascii="Times New Roman" w:hAnsi="Times New Roman"/>
          <w:b/>
          <w:sz w:val="18"/>
          <w:szCs w:val="18"/>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
        <w:gridCol w:w="5036"/>
        <w:gridCol w:w="1701"/>
        <w:gridCol w:w="1276"/>
        <w:gridCol w:w="1701"/>
      </w:tblGrid>
      <w:tr w:rsidR="008B795D" w:rsidRPr="008B795D" w:rsidTr="00871329">
        <w:trPr>
          <w:trHeight w:val="370"/>
        </w:trPr>
        <w:tc>
          <w:tcPr>
            <w:tcW w:w="459" w:type="dxa"/>
            <w:shd w:val="clear" w:color="auto" w:fill="auto"/>
          </w:tcPr>
          <w:p w:rsidR="008B795D" w:rsidRPr="008B795D" w:rsidRDefault="008B795D" w:rsidP="008B795D">
            <w:pPr>
              <w:pStyle w:val="11"/>
              <w:tabs>
                <w:tab w:val="num" w:pos="0"/>
              </w:tabs>
              <w:autoSpaceDE w:val="0"/>
              <w:autoSpaceDN w:val="0"/>
              <w:adjustRightInd w:val="0"/>
              <w:spacing w:before="0" w:after="0"/>
              <w:jc w:val="center"/>
              <w:rPr>
                <w:rFonts w:ascii="Times New Roman" w:hAnsi="Times New Roman" w:cs="Times New Roman"/>
                <w:b w:val="0"/>
                <w:i w:val="0"/>
                <w:sz w:val="18"/>
                <w:szCs w:val="18"/>
                <w:lang w:eastAsia="en-US"/>
              </w:rPr>
            </w:pPr>
            <w:r w:rsidRPr="008B795D">
              <w:rPr>
                <w:rFonts w:ascii="Times New Roman" w:hAnsi="Times New Roman" w:cs="Times New Roman"/>
                <w:b w:val="0"/>
                <w:i w:val="0"/>
                <w:sz w:val="18"/>
                <w:szCs w:val="18"/>
                <w:lang w:eastAsia="en-US"/>
              </w:rPr>
              <w:t>№ п/п</w:t>
            </w:r>
          </w:p>
        </w:tc>
        <w:tc>
          <w:tcPr>
            <w:tcW w:w="5036" w:type="dxa"/>
          </w:tcPr>
          <w:p w:rsidR="008B795D" w:rsidRPr="008B795D" w:rsidRDefault="008B795D" w:rsidP="008B795D">
            <w:pPr>
              <w:pStyle w:val="11"/>
              <w:tabs>
                <w:tab w:val="num" w:pos="0"/>
              </w:tabs>
              <w:autoSpaceDE w:val="0"/>
              <w:autoSpaceDN w:val="0"/>
              <w:adjustRightInd w:val="0"/>
              <w:spacing w:before="0" w:after="0"/>
              <w:jc w:val="center"/>
              <w:rPr>
                <w:rFonts w:ascii="Times New Roman" w:hAnsi="Times New Roman" w:cs="Times New Roman"/>
                <w:b w:val="0"/>
                <w:i w:val="0"/>
                <w:sz w:val="18"/>
                <w:szCs w:val="18"/>
              </w:rPr>
            </w:pPr>
            <w:r w:rsidRPr="008B795D">
              <w:rPr>
                <w:rFonts w:ascii="Times New Roman" w:hAnsi="Times New Roman" w:cs="Times New Roman"/>
                <w:b w:val="0"/>
                <w:i w:val="0"/>
                <w:sz w:val="18"/>
                <w:szCs w:val="18"/>
                <w:lang w:eastAsia="en-US"/>
              </w:rPr>
              <w:t>Наименование должностей основных работников администрации</w:t>
            </w:r>
          </w:p>
        </w:tc>
        <w:tc>
          <w:tcPr>
            <w:tcW w:w="1701" w:type="dxa"/>
          </w:tcPr>
          <w:p w:rsidR="008B795D" w:rsidRPr="008B795D" w:rsidRDefault="008B795D" w:rsidP="008B795D">
            <w:pPr>
              <w:pStyle w:val="11"/>
              <w:tabs>
                <w:tab w:val="num" w:pos="0"/>
              </w:tabs>
              <w:autoSpaceDE w:val="0"/>
              <w:autoSpaceDN w:val="0"/>
              <w:adjustRightInd w:val="0"/>
              <w:spacing w:before="0" w:after="0"/>
              <w:ind w:left="34" w:hanging="34"/>
              <w:jc w:val="center"/>
              <w:rPr>
                <w:rFonts w:ascii="Times New Roman" w:hAnsi="Times New Roman" w:cs="Times New Roman"/>
                <w:b w:val="0"/>
                <w:i w:val="0"/>
                <w:sz w:val="18"/>
                <w:szCs w:val="18"/>
              </w:rPr>
            </w:pPr>
            <w:r w:rsidRPr="008B795D">
              <w:rPr>
                <w:rFonts w:ascii="Times New Roman" w:hAnsi="Times New Roman" w:cs="Times New Roman"/>
                <w:b w:val="0"/>
                <w:i w:val="0"/>
                <w:sz w:val="18"/>
                <w:szCs w:val="18"/>
              </w:rPr>
              <w:t>Наименование</w:t>
            </w:r>
          </w:p>
        </w:tc>
        <w:tc>
          <w:tcPr>
            <w:tcW w:w="1276" w:type="dxa"/>
            <w:shd w:val="clear" w:color="auto" w:fill="auto"/>
          </w:tcPr>
          <w:p w:rsidR="008B795D" w:rsidRPr="008B795D" w:rsidRDefault="008B795D" w:rsidP="008B795D">
            <w:pPr>
              <w:pStyle w:val="11"/>
              <w:tabs>
                <w:tab w:val="num" w:pos="0"/>
              </w:tabs>
              <w:autoSpaceDE w:val="0"/>
              <w:autoSpaceDN w:val="0"/>
              <w:adjustRightInd w:val="0"/>
              <w:spacing w:before="0" w:after="0"/>
              <w:ind w:left="34" w:hanging="34"/>
              <w:jc w:val="center"/>
              <w:rPr>
                <w:rFonts w:ascii="Times New Roman" w:hAnsi="Times New Roman" w:cs="Times New Roman"/>
                <w:b w:val="0"/>
                <w:i w:val="0"/>
                <w:sz w:val="18"/>
                <w:szCs w:val="18"/>
                <w:lang w:eastAsia="en-US"/>
              </w:rPr>
            </w:pPr>
            <w:r w:rsidRPr="008B795D">
              <w:rPr>
                <w:rFonts w:ascii="Times New Roman" w:hAnsi="Times New Roman" w:cs="Times New Roman"/>
                <w:b w:val="0"/>
                <w:i w:val="0"/>
                <w:sz w:val="18"/>
                <w:szCs w:val="18"/>
              </w:rPr>
              <w:t>Количество</w:t>
            </w:r>
          </w:p>
        </w:tc>
        <w:tc>
          <w:tcPr>
            <w:tcW w:w="1701" w:type="dxa"/>
          </w:tcPr>
          <w:p w:rsidR="008B795D" w:rsidRPr="008B795D" w:rsidRDefault="008B795D" w:rsidP="008B795D">
            <w:pPr>
              <w:pStyle w:val="11"/>
              <w:autoSpaceDE w:val="0"/>
              <w:autoSpaceDN w:val="0"/>
              <w:adjustRightInd w:val="0"/>
              <w:spacing w:before="0" w:after="0"/>
              <w:jc w:val="center"/>
              <w:rPr>
                <w:rFonts w:ascii="Times New Roman" w:hAnsi="Times New Roman" w:cs="Times New Roman"/>
                <w:b w:val="0"/>
                <w:i w:val="0"/>
                <w:sz w:val="18"/>
                <w:szCs w:val="18"/>
                <w:lang w:eastAsia="en-US"/>
              </w:rPr>
            </w:pPr>
            <w:r w:rsidRPr="008B795D">
              <w:rPr>
                <w:rFonts w:ascii="Times New Roman" w:hAnsi="Times New Roman" w:cs="Times New Roman"/>
                <w:b w:val="0"/>
                <w:i w:val="0"/>
                <w:sz w:val="18"/>
                <w:szCs w:val="18"/>
              </w:rPr>
              <w:t>Цена за единицу, руб.</w:t>
            </w:r>
          </w:p>
        </w:tc>
      </w:tr>
      <w:tr w:rsidR="008B795D" w:rsidRPr="008B795D" w:rsidTr="008B795D">
        <w:trPr>
          <w:trHeight w:hRule="exact" w:val="437"/>
        </w:trPr>
        <w:tc>
          <w:tcPr>
            <w:tcW w:w="459" w:type="dxa"/>
            <w:shd w:val="clear" w:color="auto" w:fill="auto"/>
          </w:tcPr>
          <w:p w:rsidR="008B795D" w:rsidRPr="008B795D" w:rsidRDefault="008B795D" w:rsidP="008B795D">
            <w:pPr>
              <w:autoSpaceDE w:val="0"/>
              <w:autoSpaceDN w:val="0"/>
              <w:adjustRightInd w:val="0"/>
              <w:ind w:firstLine="720"/>
              <w:jc w:val="center"/>
              <w:rPr>
                <w:sz w:val="18"/>
                <w:szCs w:val="18"/>
              </w:rPr>
            </w:pPr>
          </w:p>
        </w:tc>
        <w:tc>
          <w:tcPr>
            <w:tcW w:w="5036" w:type="dxa"/>
          </w:tcPr>
          <w:p w:rsidR="008B795D" w:rsidRPr="008B795D" w:rsidRDefault="008B795D" w:rsidP="008B795D">
            <w:pPr>
              <w:pStyle w:val="11"/>
              <w:tabs>
                <w:tab w:val="num" w:pos="0"/>
              </w:tabs>
              <w:autoSpaceDE w:val="0"/>
              <w:autoSpaceDN w:val="0"/>
              <w:adjustRightInd w:val="0"/>
              <w:spacing w:before="0" w:after="0"/>
              <w:ind w:left="34"/>
              <w:jc w:val="center"/>
              <w:rPr>
                <w:rFonts w:ascii="Times New Roman" w:hAnsi="Times New Roman" w:cs="Times New Roman"/>
                <w:b w:val="0"/>
                <w:i w:val="0"/>
                <w:color w:val="000000"/>
                <w:sz w:val="18"/>
                <w:szCs w:val="18"/>
                <w:lang w:eastAsia="en-US"/>
              </w:rPr>
            </w:pPr>
            <w:r w:rsidRPr="008B795D">
              <w:rPr>
                <w:rFonts w:ascii="Times New Roman" w:hAnsi="Times New Roman" w:cs="Times New Roman"/>
                <w:b w:val="0"/>
                <w:i w:val="0"/>
                <w:color w:val="000000"/>
                <w:sz w:val="18"/>
                <w:szCs w:val="18"/>
                <w:lang w:eastAsia="en-US"/>
              </w:rPr>
              <w:t>Глава администрации, ведущий специалист, главный бухгалтер, специалист по первичному воинскому учету</w:t>
            </w:r>
          </w:p>
        </w:tc>
        <w:tc>
          <w:tcPr>
            <w:tcW w:w="1701" w:type="dxa"/>
          </w:tcPr>
          <w:p w:rsidR="008B795D" w:rsidRPr="008B795D" w:rsidRDefault="008B795D" w:rsidP="008B795D">
            <w:pPr>
              <w:pStyle w:val="11"/>
              <w:tabs>
                <w:tab w:val="num" w:pos="0"/>
              </w:tabs>
              <w:autoSpaceDE w:val="0"/>
              <w:autoSpaceDN w:val="0"/>
              <w:adjustRightInd w:val="0"/>
              <w:spacing w:before="0" w:after="0"/>
              <w:ind w:left="34"/>
              <w:jc w:val="center"/>
              <w:rPr>
                <w:rFonts w:ascii="Times New Roman" w:hAnsi="Times New Roman" w:cs="Times New Roman"/>
                <w:b w:val="0"/>
                <w:i w:val="0"/>
                <w:color w:val="000000"/>
                <w:sz w:val="18"/>
                <w:szCs w:val="18"/>
                <w:lang w:eastAsia="en-US"/>
              </w:rPr>
            </w:pPr>
            <w:r w:rsidRPr="008B795D">
              <w:rPr>
                <w:rFonts w:ascii="Times New Roman" w:hAnsi="Times New Roman" w:cs="Times New Roman"/>
                <w:b w:val="0"/>
                <w:i w:val="0"/>
                <w:color w:val="000000"/>
                <w:sz w:val="18"/>
                <w:szCs w:val="18"/>
                <w:lang w:eastAsia="en-US"/>
              </w:rPr>
              <w:t>Монитор</w:t>
            </w:r>
          </w:p>
        </w:tc>
        <w:tc>
          <w:tcPr>
            <w:tcW w:w="1276" w:type="dxa"/>
            <w:shd w:val="clear" w:color="auto" w:fill="auto"/>
          </w:tcPr>
          <w:p w:rsidR="008B795D" w:rsidRPr="008B795D" w:rsidRDefault="008B795D" w:rsidP="008B795D">
            <w:pPr>
              <w:pStyle w:val="11"/>
              <w:tabs>
                <w:tab w:val="num" w:pos="0"/>
              </w:tabs>
              <w:autoSpaceDE w:val="0"/>
              <w:autoSpaceDN w:val="0"/>
              <w:adjustRightInd w:val="0"/>
              <w:spacing w:before="0" w:after="0"/>
              <w:ind w:left="34"/>
              <w:jc w:val="center"/>
              <w:rPr>
                <w:rFonts w:ascii="Times New Roman" w:hAnsi="Times New Roman" w:cs="Times New Roman"/>
                <w:b w:val="0"/>
                <w:i w:val="0"/>
                <w:color w:val="000000"/>
                <w:sz w:val="18"/>
                <w:szCs w:val="18"/>
                <w:lang w:eastAsia="en-US"/>
              </w:rPr>
            </w:pPr>
            <w:r w:rsidRPr="008B795D">
              <w:rPr>
                <w:rFonts w:ascii="Times New Roman" w:hAnsi="Times New Roman" w:cs="Times New Roman"/>
                <w:b w:val="0"/>
                <w:i w:val="0"/>
                <w:color w:val="000000"/>
                <w:sz w:val="18"/>
                <w:szCs w:val="18"/>
                <w:lang w:eastAsia="en-US"/>
              </w:rPr>
              <w:t>4</w:t>
            </w:r>
          </w:p>
        </w:tc>
        <w:tc>
          <w:tcPr>
            <w:tcW w:w="1701" w:type="dxa"/>
          </w:tcPr>
          <w:p w:rsidR="008B795D" w:rsidRPr="008B795D" w:rsidRDefault="008B795D" w:rsidP="008B795D">
            <w:pPr>
              <w:pStyle w:val="11"/>
              <w:tabs>
                <w:tab w:val="num" w:pos="0"/>
              </w:tabs>
              <w:autoSpaceDE w:val="0"/>
              <w:autoSpaceDN w:val="0"/>
              <w:adjustRightInd w:val="0"/>
              <w:spacing w:before="0" w:after="0"/>
              <w:ind w:left="34"/>
              <w:jc w:val="center"/>
              <w:rPr>
                <w:rFonts w:ascii="Times New Roman" w:hAnsi="Times New Roman" w:cs="Times New Roman"/>
                <w:b w:val="0"/>
                <w:i w:val="0"/>
                <w:color w:val="000000"/>
                <w:sz w:val="18"/>
                <w:szCs w:val="18"/>
                <w:lang w:eastAsia="en-US"/>
              </w:rPr>
            </w:pPr>
            <w:r w:rsidRPr="008B795D">
              <w:rPr>
                <w:rFonts w:ascii="Times New Roman" w:hAnsi="Times New Roman" w:cs="Times New Roman"/>
                <w:b w:val="0"/>
                <w:i w:val="0"/>
                <w:color w:val="000000"/>
                <w:sz w:val="18"/>
                <w:szCs w:val="18"/>
                <w:lang w:eastAsia="en-US"/>
              </w:rPr>
              <w:t>до 8000,0</w:t>
            </w:r>
          </w:p>
        </w:tc>
      </w:tr>
      <w:tr w:rsidR="008B795D" w:rsidRPr="008B795D" w:rsidTr="008B795D">
        <w:tc>
          <w:tcPr>
            <w:tcW w:w="459" w:type="dxa"/>
            <w:shd w:val="clear" w:color="auto" w:fill="auto"/>
          </w:tcPr>
          <w:p w:rsidR="008B795D" w:rsidRPr="008B795D" w:rsidRDefault="008B795D" w:rsidP="008B795D">
            <w:pPr>
              <w:autoSpaceDE w:val="0"/>
              <w:autoSpaceDN w:val="0"/>
              <w:adjustRightInd w:val="0"/>
              <w:ind w:firstLine="720"/>
              <w:jc w:val="center"/>
              <w:rPr>
                <w:sz w:val="18"/>
                <w:szCs w:val="18"/>
              </w:rPr>
            </w:pPr>
          </w:p>
        </w:tc>
        <w:tc>
          <w:tcPr>
            <w:tcW w:w="5036" w:type="dxa"/>
          </w:tcPr>
          <w:p w:rsidR="008B795D" w:rsidRPr="008B795D" w:rsidRDefault="008B795D" w:rsidP="008B795D">
            <w:pPr>
              <w:pStyle w:val="11"/>
              <w:tabs>
                <w:tab w:val="num" w:pos="0"/>
              </w:tabs>
              <w:autoSpaceDE w:val="0"/>
              <w:autoSpaceDN w:val="0"/>
              <w:adjustRightInd w:val="0"/>
              <w:spacing w:before="0" w:after="0"/>
              <w:ind w:left="34"/>
              <w:jc w:val="center"/>
              <w:rPr>
                <w:rFonts w:ascii="Times New Roman" w:hAnsi="Times New Roman" w:cs="Times New Roman"/>
                <w:b w:val="0"/>
                <w:i w:val="0"/>
                <w:color w:val="000000"/>
                <w:sz w:val="18"/>
                <w:szCs w:val="18"/>
                <w:lang w:eastAsia="en-US"/>
              </w:rPr>
            </w:pPr>
            <w:r w:rsidRPr="008B795D">
              <w:rPr>
                <w:rFonts w:ascii="Times New Roman" w:hAnsi="Times New Roman" w:cs="Times New Roman"/>
                <w:b w:val="0"/>
                <w:i w:val="0"/>
                <w:color w:val="000000"/>
                <w:sz w:val="18"/>
                <w:szCs w:val="18"/>
                <w:lang w:eastAsia="en-US"/>
              </w:rPr>
              <w:t>Глава администрации, ведущий специалист, главный бухгалтер, специалист по первичному воинскому учету</w:t>
            </w:r>
          </w:p>
        </w:tc>
        <w:tc>
          <w:tcPr>
            <w:tcW w:w="1701" w:type="dxa"/>
          </w:tcPr>
          <w:p w:rsidR="008B795D" w:rsidRPr="008B795D" w:rsidRDefault="008B795D" w:rsidP="008B795D">
            <w:pPr>
              <w:pStyle w:val="11"/>
              <w:tabs>
                <w:tab w:val="num" w:pos="0"/>
              </w:tabs>
              <w:autoSpaceDE w:val="0"/>
              <w:autoSpaceDN w:val="0"/>
              <w:adjustRightInd w:val="0"/>
              <w:spacing w:before="0" w:after="0"/>
              <w:ind w:left="34"/>
              <w:jc w:val="center"/>
              <w:rPr>
                <w:rFonts w:ascii="Times New Roman" w:hAnsi="Times New Roman" w:cs="Times New Roman"/>
                <w:b w:val="0"/>
                <w:i w:val="0"/>
                <w:color w:val="000000"/>
                <w:sz w:val="18"/>
                <w:szCs w:val="18"/>
                <w:lang w:eastAsia="en-US"/>
              </w:rPr>
            </w:pPr>
            <w:r w:rsidRPr="008B795D">
              <w:rPr>
                <w:rFonts w:ascii="Times New Roman" w:hAnsi="Times New Roman" w:cs="Times New Roman"/>
                <w:b w:val="0"/>
                <w:i w:val="0"/>
                <w:color w:val="000000"/>
                <w:sz w:val="18"/>
                <w:szCs w:val="18"/>
                <w:lang w:eastAsia="en-US"/>
              </w:rPr>
              <w:t>Системный блок</w:t>
            </w:r>
          </w:p>
        </w:tc>
        <w:tc>
          <w:tcPr>
            <w:tcW w:w="1276" w:type="dxa"/>
            <w:shd w:val="clear" w:color="auto" w:fill="auto"/>
          </w:tcPr>
          <w:p w:rsidR="008B795D" w:rsidRPr="008B795D" w:rsidRDefault="008B795D" w:rsidP="008B795D">
            <w:pPr>
              <w:jc w:val="center"/>
              <w:rPr>
                <w:sz w:val="18"/>
                <w:szCs w:val="18"/>
              </w:rPr>
            </w:pPr>
          </w:p>
          <w:p w:rsidR="008B795D" w:rsidRPr="008B795D" w:rsidRDefault="008B795D" w:rsidP="008B795D">
            <w:pPr>
              <w:jc w:val="center"/>
              <w:rPr>
                <w:sz w:val="18"/>
                <w:szCs w:val="18"/>
              </w:rPr>
            </w:pPr>
            <w:r w:rsidRPr="008B795D">
              <w:rPr>
                <w:sz w:val="18"/>
                <w:szCs w:val="18"/>
              </w:rPr>
              <w:t>4</w:t>
            </w:r>
          </w:p>
        </w:tc>
        <w:tc>
          <w:tcPr>
            <w:tcW w:w="1701" w:type="dxa"/>
          </w:tcPr>
          <w:p w:rsidR="008B795D" w:rsidRPr="008B795D" w:rsidRDefault="008B795D" w:rsidP="008B795D">
            <w:pPr>
              <w:jc w:val="center"/>
              <w:rPr>
                <w:sz w:val="18"/>
                <w:szCs w:val="18"/>
              </w:rPr>
            </w:pPr>
          </w:p>
          <w:p w:rsidR="008B795D" w:rsidRPr="008B795D" w:rsidRDefault="008B795D" w:rsidP="008B795D">
            <w:pPr>
              <w:jc w:val="center"/>
              <w:rPr>
                <w:sz w:val="18"/>
                <w:szCs w:val="18"/>
              </w:rPr>
            </w:pPr>
            <w:r w:rsidRPr="008B795D">
              <w:rPr>
                <w:sz w:val="18"/>
                <w:szCs w:val="18"/>
              </w:rPr>
              <w:t>до 30000,0</w:t>
            </w:r>
          </w:p>
        </w:tc>
      </w:tr>
    </w:tbl>
    <w:p w:rsidR="008B795D" w:rsidRDefault="008B795D" w:rsidP="001B3A89">
      <w:pPr>
        <w:pStyle w:val="ConsPlusTitle"/>
        <w:rPr>
          <w:rFonts w:ascii="Times New Roman" w:hAnsi="Times New Roman" w:cs="Times New Roman"/>
          <w:b w:val="0"/>
          <w:bCs w:val="0"/>
          <w:sz w:val="18"/>
          <w:szCs w:val="18"/>
        </w:rPr>
      </w:pPr>
    </w:p>
    <w:p w:rsidR="003A4E23" w:rsidRPr="003A4E23" w:rsidRDefault="003A4E23" w:rsidP="003A4E23">
      <w:pPr>
        <w:pStyle w:val="11"/>
        <w:spacing w:before="0" w:after="0"/>
        <w:jc w:val="center"/>
        <w:rPr>
          <w:rFonts w:ascii="Times New Roman" w:hAnsi="Times New Roman" w:cs="Times New Roman"/>
          <w:b w:val="0"/>
          <w:i w:val="0"/>
          <w:sz w:val="18"/>
          <w:szCs w:val="18"/>
        </w:rPr>
      </w:pPr>
      <w:r w:rsidRPr="008B795D">
        <w:rPr>
          <w:rFonts w:ascii="Times New Roman" w:hAnsi="Times New Roman" w:cs="Times New Roman"/>
          <w:b w:val="0"/>
          <w:i w:val="0"/>
          <w:sz w:val="18"/>
          <w:szCs w:val="18"/>
        </w:rPr>
        <w:t xml:space="preserve">Приложение № </w:t>
      </w:r>
      <w:r>
        <w:rPr>
          <w:rFonts w:ascii="Times New Roman" w:hAnsi="Times New Roman" w:cs="Times New Roman"/>
          <w:b w:val="0"/>
          <w:i w:val="0"/>
          <w:sz w:val="18"/>
          <w:szCs w:val="18"/>
        </w:rPr>
        <w:t>9</w:t>
      </w:r>
      <w:r w:rsidRPr="008B795D">
        <w:rPr>
          <w:rFonts w:ascii="Times New Roman" w:hAnsi="Times New Roman" w:cs="Times New Roman"/>
          <w:b w:val="0"/>
          <w:i w:val="0"/>
          <w:sz w:val="18"/>
          <w:szCs w:val="18"/>
        </w:rPr>
        <w:t xml:space="preserve"> к постановлению администрации Мошковского сельсовета </w:t>
      </w:r>
      <w:r w:rsidRPr="003A4E23">
        <w:rPr>
          <w:rFonts w:ascii="Times New Roman" w:hAnsi="Times New Roman" w:cs="Times New Roman"/>
          <w:b w:val="0"/>
          <w:i w:val="0"/>
          <w:sz w:val="18"/>
          <w:szCs w:val="18"/>
        </w:rPr>
        <w:t>от 16.11.2020 № 87</w:t>
      </w:r>
    </w:p>
    <w:p w:rsidR="00A73DCF" w:rsidRPr="00A73DCF" w:rsidRDefault="00A73DCF" w:rsidP="00A73DCF">
      <w:pPr>
        <w:pStyle w:val="ConsPlusNormal2"/>
        <w:jc w:val="center"/>
        <w:rPr>
          <w:rFonts w:ascii="Times New Roman" w:hAnsi="Times New Roman"/>
          <w:b/>
          <w:sz w:val="18"/>
          <w:szCs w:val="18"/>
        </w:rPr>
      </w:pPr>
      <w:r w:rsidRPr="00A73DCF">
        <w:rPr>
          <w:rFonts w:ascii="Times New Roman" w:hAnsi="Times New Roman"/>
          <w:b/>
          <w:sz w:val="18"/>
          <w:szCs w:val="18"/>
        </w:rPr>
        <w:t>Нормативные затраты на приобретение материальных запасов</w:t>
      </w:r>
    </w:p>
    <w:p w:rsidR="00A73DCF" w:rsidRDefault="00A73DCF" w:rsidP="00A73DCF">
      <w:pPr>
        <w:pStyle w:val="ConsPlusNormal2"/>
        <w:tabs>
          <w:tab w:val="left" w:pos="4725"/>
        </w:tabs>
        <w:jc w:val="center"/>
        <w:rPr>
          <w:rFonts w:ascii="Times New Roman" w:hAnsi="Times New Roman"/>
          <w:b/>
          <w:sz w:val="18"/>
          <w:szCs w:val="18"/>
        </w:rPr>
      </w:pPr>
      <w:r w:rsidRPr="00A73DCF">
        <w:rPr>
          <w:rFonts w:ascii="Times New Roman" w:hAnsi="Times New Roman"/>
          <w:b/>
          <w:sz w:val="18"/>
          <w:szCs w:val="18"/>
        </w:rPr>
        <w:t>Затраты на приобретение магнитных носителей информации</w:t>
      </w:r>
    </w:p>
    <w:p w:rsidR="00B526BC" w:rsidRPr="00A73DCF" w:rsidRDefault="00B526BC" w:rsidP="00A73DCF">
      <w:pPr>
        <w:pStyle w:val="ConsPlusNormal2"/>
        <w:tabs>
          <w:tab w:val="left" w:pos="4725"/>
        </w:tabs>
        <w:jc w:val="center"/>
        <w:rPr>
          <w:rFonts w:ascii="Times New Roman" w:hAnsi="Times New Roman"/>
          <w:b/>
          <w:sz w:val="18"/>
          <w:szCs w:val="18"/>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5386"/>
        <w:gridCol w:w="1985"/>
        <w:gridCol w:w="2268"/>
      </w:tblGrid>
      <w:tr w:rsidR="00A73DCF" w:rsidRPr="00A73DCF" w:rsidTr="00871329">
        <w:trPr>
          <w:trHeight w:val="428"/>
        </w:trPr>
        <w:tc>
          <w:tcPr>
            <w:tcW w:w="534" w:type="dxa"/>
            <w:shd w:val="clear" w:color="auto" w:fill="auto"/>
          </w:tcPr>
          <w:p w:rsidR="00A73DCF" w:rsidRPr="00A73DCF" w:rsidRDefault="00A73DCF" w:rsidP="00A73DCF">
            <w:pPr>
              <w:pStyle w:val="11"/>
              <w:tabs>
                <w:tab w:val="num" w:pos="0"/>
              </w:tabs>
              <w:autoSpaceDE w:val="0"/>
              <w:autoSpaceDN w:val="0"/>
              <w:adjustRightInd w:val="0"/>
              <w:spacing w:before="0" w:after="0"/>
              <w:rPr>
                <w:rFonts w:ascii="Times New Roman" w:hAnsi="Times New Roman"/>
                <w:b w:val="0"/>
                <w:i w:val="0"/>
                <w:sz w:val="18"/>
                <w:szCs w:val="18"/>
                <w:lang w:eastAsia="en-US"/>
              </w:rPr>
            </w:pPr>
            <w:r w:rsidRPr="00A73DCF">
              <w:rPr>
                <w:rFonts w:ascii="Times New Roman" w:hAnsi="Times New Roman"/>
                <w:b w:val="0"/>
                <w:i w:val="0"/>
                <w:sz w:val="18"/>
                <w:szCs w:val="18"/>
                <w:lang w:eastAsia="en-US"/>
              </w:rPr>
              <w:t>№ п/п</w:t>
            </w:r>
          </w:p>
        </w:tc>
        <w:tc>
          <w:tcPr>
            <w:tcW w:w="5386" w:type="dxa"/>
          </w:tcPr>
          <w:p w:rsidR="00A73DCF" w:rsidRPr="00A73DCF" w:rsidRDefault="00A73DCF" w:rsidP="00A73DCF">
            <w:pPr>
              <w:pStyle w:val="11"/>
              <w:tabs>
                <w:tab w:val="num" w:pos="0"/>
              </w:tabs>
              <w:autoSpaceDE w:val="0"/>
              <w:autoSpaceDN w:val="0"/>
              <w:adjustRightInd w:val="0"/>
              <w:spacing w:before="0" w:after="0"/>
              <w:ind w:hanging="34"/>
              <w:jc w:val="center"/>
              <w:rPr>
                <w:rFonts w:ascii="Times New Roman" w:hAnsi="Times New Roman"/>
                <w:b w:val="0"/>
                <w:i w:val="0"/>
                <w:sz w:val="18"/>
                <w:szCs w:val="18"/>
              </w:rPr>
            </w:pPr>
            <w:r w:rsidRPr="00A73DCF">
              <w:rPr>
                <w:rFonts w:ascii="Times New Roman" w:hAnsi="Times New Roman"/>
                <w:b w:val="0"/>
                <w:i w:val="0"/>
                <w:sz w:val="18"/>
                <w:szCs w:val="18"/>
              </w:rPr>
              <w:t>Наименование носителя информации</w:t>
            </w:r>
          </w:p>
        </w:tc>
        <w:tc>
          <w:tcPr>
            <w:tcW w:w="1985" w:type="dxa"/>
          </w:tcPr>
          <w:p w:rsidR="00A73DCF" w:rsidRPr="00A73DCF" w:rsidRDefault="00A73DCF" w:rsidP="00A73DCF">
            <w:pPr>
              <w:pStyle w:val="11"/>
              <w:tabs>
                <w:tab w:val="num" w:pos="0"/>
              </w:tabs>
              <w:autoSpaceDE w:val="0"/>
              <w:autoSpaceDN w:val="0"/>
              <w:adjustRightInd w:val="0"/>
              <w:spacing w:before="0" w:after="0"/>
              <w:ind w:hanging="34"/>
              <w:jc w:val="center"/>
              <w:rPr>
                <w:rFonts w:ascii="Times New Roman" w:hAnsi="Times New Roman"/>
                <w:b w:val="0"/>
                <w:i w:val="0"/>
                <w:sz w:val="18"/>
                <w:szCs w:val="18"/>
              </w:rPr>
            </w:pPr>
            <w:r w:rsidRPr="00A73DCF">
              <w:rPr>
                <w:rFonts w:ascii="Times New Roman" w:hAnsi="Times New Roman"/>
                <w:b w:val="0"/>
                <w:i w:val="0"/>
                <w:sz w:val="18"/>
                <w:szCs w:val="18"/>
              </w:rPr>
              <w:t xml:space="preserve">Количество </w:t>
            </w:r>
            <w:r w:rsidRPr="00A73DCF">
              <w:rPr>
                <w:rFonts w:ascii="Times New Roman" w:hAnsi="Times New Roman"/>
                <w:b w:val="0"/>
                <w:i w:val="0"/>
                <w:sz w:val="18"/>
                <w:szCs w:val="18"/>
                <w:lang w:val="en-US"/>
              </w:rPr>
              <w:t>i</w:t>
            </w:r>
            <w:r w:rsidRPr="00A73DCF">
              <w:rPr>
                <w:rFonts w:ascii="Times New Roman" w:hAnsi="Times New Roman"/>
                <w:b w:val="0"/>
                <w:i w:val="0"/>
                <w:sz w:val="18"/>
                <w:szCs w:val="18"/>
              </w:rPr>
              <w:t>-го носителя информации</w:t>
            </w:r>
          </w:p>
        </w:tc>
        <w:tc>
          <w:tcPr>
            <w:tcW w:w="2268" w:type="dxa"/>
            <w:shd w:val="clear" w:color="auto" w:fill="auto"/>
          </w:tcPr>
          <w:p w:rsidR="00A73DCF" w:rsidRPr="00A73DCF" w:rsidRDefault="00A73DCF" w:rsidP="00A73DCF">
            <w:pPr>
              <w:pStyle w:val="11"/>
              <w:tabs>
                <w:tab w:val="num" w:pos="0"/>
              </w:tabs>
              <w:autoSpaceDE w:val="0"/>
              <w:autoSpaceDN w:val="0"/>
              <w:adjustRightInd w:val="0"/>
              <w:spacing w:before="0" w:after="0"/>
              <w:ind w:hanging="34"/>
              <w:jc w:val="center"/>
              <w:rPr>
                <w:rFonts w:ascii="Times New Roman" w:hAnsi="Times New Roman"/>
                <w:b w:val="0"/>
                <w:i w:val="0"/>
                <w:sz w:val="18"/>
                <w:szCs w:val="18"/>
                <w:lang w:eastAsia="en-US"/>
              </w:rPr>
            </w:pPr>
            <w:r w:rsidRPr="00A73DCF">
              <w:rPr>
                <w:rFonts w:ascii="Times New Roman" w:hAnsi="Times New Roman"/>
                <w:b w:val="0"/>
                <w:i w:val="0"/>
                <w:sz w:val="18"/>
                <w:szCs w:val="18"/>
              </w:rPr>
              <w:t>Цена 1 единицы носителя информации</w:t>
            </w:r>
          </w:p>
        </w:tc>
      </w:tr>
      <w:tr w:rsidR="00A73DCF" w:rsidRPr="00A73DCF" w:rsidTr="00A73DCF">
        <w:tc>
          <w:tcPr>
            <w:tcW w:w="534" w:type="dxa"/>
            <w:shd w:val="clear" w:color="auto" w:fill="auto"/>
          </w:tcPr>
          <w:p w:rsidR="00A73DCF" w:rsidRPr="00A73DCF" w:rsidRDefault="00A73DCF" w:rsidP="00A73DCF">
            <w:pPr>
              <w:autoSpaceDE w:val="0"/>
              <w:autoSpaceDN w:val="0"/>
              <w:adjustRightInd w:val="0"/>
              <w:ind w:firstLine="720"/>
              <w:jc w:val="both"/>
              <w:rPr>
                <w:sz w:val="18"/>
                <w:szCs w:val="18"/>
              </w:rPr>
            </w:pPr>
          </w:p>
        </w:tc>
        <w:tc>
          <w:tcPr>
            <w:tcW w:w="5386" w:type="dxa"/>
          </w:tcPr>
          <w:p w:rsidR="00A73DCF" w:rsidRPr="00A73DCF" w:rsidRDefault="00A73DCF" w:rsidP="00A73DCF">
            <w:pPr>
              <w:pStyle w:val="11"/>
              <w:tabs>
                <w:tab w:val="num" w:pos="0"/>
              </w:tabs>
              <w:autoSpaceDE w:val="0"/>
              <w:autoSpaceDN w:val="0"/>
              <w:adjustRightInd w:val="0"/>
              <w:spacing w:before="0" w:after="0"/>
              <w:jc w:val="center"/>
              <w:rPr>
                <w:rFonts w:ascii="Times New Roman" w:hAnsi="Times New Roman"/>
                <w:b w:val="0"/>
                <w:i w:val="0"/>
                <w:color w:val="000000"/>
                <w:sz w:val="18"/>
                <w:szCs w:val="18"/>
                <w:lang w:eastAsia="en-US"/>
              </w:rPr>
            </w:pPr>
            <w:r w:rsidRPr="00A73DCF">
              <w:rPr>
                <w:rFonts w:ascii="Times New Roman" w:hAnsi="Times New Roman"/>
                <w:b w:val="0"/>
                <w:i w:val="0"/>
                <w:color w:val="000000"/>
                <w:sz w:val="18"/>
                <w:szCs w:val="18"/>
                <w:lang w:eastAsia="en-US"/>
              </w:rPr>
              <w:t xml:space="preserve">Диск </w:t>
            </w:r>
            <w:r w:rsidRPr="00A73DCF">
              <w:rPr>
                <w:rFonts w:ascii="Times New Roman" w:hAnsi="Times New Roman"/>
                <w:b w:val="0"/>
                <w:i w:val="0"/>
                <w:color w:val="000000"/>
                <w:sz w:val="18"/>
                <w:szCs w:val="18"/>
                <w:lang w:val="en-US" w:eastAsia="en-US"/>
              </w:rPr>
              <w:t>CD-RW</w:t>
            </w:r>
          </w:p>
        </w:tc>
        <w:tc>
          <w:tcPr>
            <w:tcW w:w="1985" w:type="dxa"/>
          </w:tcPr>
          <w:p w:rsidR="00A73DCF" w:rsidRPr="00A73DCF" w:rsidRDefault="00A73DCF" w:rsidP="00A73DCF">
            <w:pPr>
              <w:pStyle w:val="11"/>
              <w:tabs>
                <w:tab w:val="num" w:pos="0"/>
              </w:tabs>
              <w:autoSpaceDE w:val="0"/>
              <w:autoSpaceDN w:val="0"/>
              <w:adjustRightInd w:val="0"/>
              <w:spacing w:before="0" w:after="0"/>
              <w:jc w:val="center"/>
              <w:rPr>
                <w:rFonts w:ascii="Times New Roman" w:hAnsi="Times New Roman"/>
                <w:b w:val="0"/>
                <w:i w:val="0"/>
                <w:color w:val="000000"/>
                <w:sz w:val="18"/>
                <w:szCs w:val="18"/>
                <w:lang w:eastAsia="en-US"/>
              </w:rPr>
            </w:pPr>
            <w:r w:rsidRPr="00A73DCF">
              <w:rPr>
                <w:rFonts w:ascii="Times New Roman" w:hAnsi="Times New Roman"/>
                <w:b w:val="0"/>
                <w:i w:val="0"/>
                <w:color w:val="000000"/>
                <w:sz w:val="18"/>
                <w:szCs w:val="18"/>
                <w:lang w:eastAsia="en-US"/>
              </w:rPr>
              <w:t>20 шт.</w:t>
            </w:r>
          </w:p>
        </w:tc>
        <w:tc>
          <w:tcPr>
            <w:tcW w:w="2268" w:type="dxa"/>
            <w:shd w:val="clear" w:color="auto" w:fill="auto"/>
          </w:tcPr>
          <w:p w:rsidR="00A73DCF" w:rsidRPr="00A73DCF" w:rsidRDefault="00A73DCF" w:rsidP="00A73DCF">
            <w:pPr>
              <w:pStyle w:val="11"/>
              <w:tabs>
                <w:tab w:val="num" w:pos="0"/>
              </w:tabs>
              <w:autoSpaceDE w:val="0"/>
              <w:autoSpaceDN w:val="0"/>
              <w:adjustRightInd w:val="0"/>
              <w:spacing w:before="0" w:after="0"/>
              <w:jc w:val="center"/>
              <w:rPr>
                <w:rFonts w:ascii="Times New Roman" w:hAnsi="Times New Roman"/>
                <w:b w:val="0"/>
                <w:i w:val="0"/>
                <w:color w:val="000000"/>
                <w:sz w:val="18"/>
                <w:szCs w:val="18"/>
                <w:lang w:eastAsia="en-US"/>
              </w:rPr>
            </w:pPr>
            <w:r w:rsidRPr="00A73DCF">
              <w:rPr>
                <w:rFonts w:ascii="Times New Roman" w:hAnsi="Times New Roman"/>
                <w:b w:val="0"/>
                <w:i w:val="0"/>
                <w:color w:val="000000"/>
                <w:sz w:val="18"/>
                <w:szCs w:val="18"/>
                <w:lang w:eastAsia="en-US"/>
              </w:rPr>
              <w:t>до 35,0 руб.</w:t>
            </w:r>
          </w:p>
        </w:tc>
      </w:tr>
      <w:tr w:rsidR="00A73DCF" w:rsidRPr="00A73DCF" w:rsidTr="00A73DCF">
        <w:tc>
          <w:tcPr>
            <w:tcW w:w="534" w:type="dxa"/>
            <w:shd w:val="clear" w:color="auto" w:fill="auto"/>
          </w:tcPr>
          <w:p w:rsidR="00A73DCF" w:rsidRPr="00A73DCF" w:rsidRDefault="00A73DCF" w:rsidP="00A73DCF">
            <w:pPr>
              <w:autoSpaceDE w:val="0"/>
              <w:autoSpaceDN w:val="0"/>
              <w:adjustRightInd w:val="0"/>
              <w:ind w:firstLine="720"/>
              <w:jc w:val="both"/>
              <w:rPr>
                <w:sz w:val="18"/>
                <w:szCs w:val="18"/>
              </w:rPr>
            </w:pPr>
          </w:p>
        </w:tc>
        <w:tc>
          <w:tcPr>
            <w:tcW w:w="5386" w:type="dxa"/>
          </w:tcPr>
          <w:p w:rsidR="00A73DCF" w:rsidRPr="00A73DCF" w:rsidRDefault="00A73DCF" w:rsidP="00A73DCF">
            <w:pPr>
              <w:pStyle w:val="11"/>
              <w:tabs>
                <w:tab w:val="num" w:pos="0"/>
              </w:tabs>
              <w:autoSpaceDE w:val="0"/>
              <w:autoSpaceDN w:val="0"/>
              <w:adjustRightInd w:val="0"/>
              <w:spacing w:before="0" w:after="0"/>
              <w:jc w:val="center"/>
              <w:rPr>
                <w:rFonts w:ascii="Times New Roman" w:hAnsi="Times New Roman"/>
                <w:b w:val="0"/>
                <w:i w:val="0"/>
                <w:color w:val="000000"/>
                <w:sz w:val="18"/>
                <w:szCs w:val="18"/>
                <w:lang w:eastAsia="en-US"/>
              </w:rPr>
            </w:pPr>
            <w:r w:rsidRPr="00A73DCF">
              <w:rPr>
                <w:rFonts w:ascii="Times New Roman" w:hAnsi="Times New Roman"/>
                <w:b w:val="0"/>
                <w:i w:val="0"/>
                <w:color w:val="000000"/>
                <w:sz w:val="18"/>
                <w:szCs w:val="18"/>
                <w:lang w:eastAsia="en-US"/>
              </w:rPr>
              <w:t xml:space="preserve">Флэш-накопитель </w:t>
            </w:r>
            <w:r w:rsidRPr="00A73DCF">
              <w:rPr>
                <w:rFonts w:ascii="Times New Roman" w:hAnsi="Times New Roman"/>
                <w:b w:val="0"/>
                <w:i w:val="0"/>
                <w:color w:val="000000"/>
                <w:sz w:val="18"/>
                <w:szCs w:val="18"/>
                <w:lang w:val="en-US" w:eastAsia="en-US"/>
              </w:rPr>
              <w:t>USB</w:t>
            </w:r>
            <w:r w:rsidRPr="00A73DCF">
              <w:rPr>
                <w:rFonts w:ascii="Times New Roman" w:hAnsi="Times New Roman"/>
                <w:b w:val="0"/>
                <w:i w:val="0"/>
                <w:color w:val="000000"/>
                <w:sz w:val="18"/>
                <w:szCs w:val="18"/>
                <w:lang w:eastAsia="en-US"/>
              </w:rPr>
              <w:t xml:space="preserve"> 2.0 с объемом  до 32 </w:t>
            </w:r>
            <w:r w:rsidRPr="00A73DCF">
              <w:rPr>
                <w:rFonts w:ascii="Times New Roman" w:hAnsi="Times New Roman"/>
                <w:b w:val="0"/>
                <w:i w:val="0"/>
                <w:color w:val="000000"/>
                <w:sz w:val="18"/>
                <w:szCs w:val="18"/>
                <w:lang w:val="en-US" w:eastAsia="en-US"/>
              </w:rPr>
              <w:t>GB</w:t>
            </w:r>
            <w:r w:rsidRPr="00A73DCF">
              <w:rPr>
                <w:rFonts w:ascii="Times New Roman" w:hAnsi="Times New Roman"/>
                <w:b w:val="0"/>
                <w:i w:val="0"/>
                <w:color w:val="000000"/>
                <w:sz w:val="18"/>
                <w:szCs w:val="18"/>
                <w:lang w:eastAsia="en-US"/>
              </w:rPr>
              <w:t xml:space="preserve"> </w:t>
            </w:r>
          </w:p>
        </w:tc>
        <w:tc>
          <w:tcPr>
            <w:tcW w:w="1985" w:type="dxa"/>
          </w:tcPr>
          <w:p w:rsidR="00A73DCF" w:rsidRPr="00A73DCF" w:rsidRDefault="00A73DCF" w:rsidP="00A73DCF">
            <w:pPr>
              <w:pStyle w:val="11"/>
              <w:tabs>
                <w:tab w:val="num" w:pos="0"/>
              </w:tabs>
              <w:autoSpaceDE w:val="0"/>
              <w:autoSpaceDN w:val="0"/>
              <w:adjustRightInd w:val="0"/>
              <w:spacing w:before="0" w:after="0"/>
              <w:jc w:val="center"/>
              <w:rPr>
                <w:rFonts w:ascii="Times New Roman" w:hAnsi="Times New Roman"/>
                <w:b w:val="0"/>
                <w:i w:val="0"/>
                <w:color w:val="000000"/>
                <w:sz w:val="18"/>
                <w:szCs w:val="18"/>
                <w:lang w:eastAsia="en-US"/>
              </w:rPr>
            </w:pPr>
            <w:r w:rsidRPr="00A73DCF">
              <w:rPr>
                <w:rFonts w:ascii="Times New Roman" w:hAnsi="Times New Roman"/>
                <w:b w:val="0"/>
                <w:i w:val="0"/>
                <w:color w:val="000000"/>
                <w:sz w:val="18"/>
                <w:szCs w:val="18"/>
                <w:lang w:eastAsia="en-US"/>
              </w:rPr>
              <w:t>4 шт.</w:t>
            </w:r>
          </w:p>
        </w:tc>
        <w:tc>
          <w:tcPr>
            <w:tcW w:w="2268" w:type="dxa"/>
            <w:shd w:val="clear" w:color="auto" w:fill="auto"/>
          </w:tcPr>
          <w:p w:rsidR="00A73DCF" w:rsidRPr="00A73DCF" w:rsidRDefault="00A73DCF" w:rsidP="00A73DCF">
            <w:pPr>
              <w:pStyle w:val="11"/>
              <w:tabs>
                <w:tab w:val="num" w:pos="0"/>
              </w:tabs>
              <w:autoSpaceDE w:val="0"/>
              <w:autoSpaceDN w:val="0"/>
              <w:adjustRightInd w:val="0"/>
              <w:spacing w:before="0" w:after="0"/>
              <w:jc w:val="center"/>
              <w:rPr>
                <w:rFonts w:ascii="Times New Roman" w:hAnsi="Times New Roman"/>
                <w:b w:val="0"/>
                <w:i w:val="0"/>
                <w:color w:val="000000"/>
                <w:sz w:val="18"/>
                <w:szCs w:val="18"/>
                <w:lang w:eastAsia="en-US"/>
              </w:rPr>
            </w:pPr>
            <w:r w:rsidRPr="00A73DCF">
              <w:rPr>
                <w:rFonts w:ascii="Times New Roman" w:hAnsi="Times New Roman"/>
                <w:b w:val="0"/>
                <w:i w:val="0"/>
                <w:color w:val="000000"/>
                <w:sz w:val="18"/>
                <w:szCs w:val="18"/>
                <w:lang w:eastAsia="en-US"/>
              </w:rPr>
              <w:t>До 600,00 руб.</w:t>
            </w:r>
          </w:p>
        </w:tc>
      </w:tr>
      <w:tr w:rsidR="00A73DCF" w:rsidRPr="00A73DCF" w:rsidTr="00A73DCF">
        <w:tc>
          <w:tcPr>
            <w:tcW w:w="534" w:type="dxa"/>
            <w:shd w:val="clear" w:color="auto" w:fill="auto"/>
          </w:tcPr>
          <w:p w:rsidR="00A73DCF" w:rsidRPr="00A73DCF" w:rsidRDefault="00A73DCF" w:rsidP="00A73DCF">
            <w:pPr>
              <w:autoSpaceDE w:val="0"/>
              <w:autoSpaceDN w:val="0"/>
              <w:adjustRightInd w:val="0"/>
              <w:ind w:firstLine="720"/>
              <w:jc w:val="both"/>
              <w:rPr>
                <w:sz w:val="18"/>
                <w:szCs w:val="18"/>
              </w:rPr>
            </w:pPr>
          </w:p>
        </w:tc>
        <w:tc>
          <w:tcPr>
            <w:tcW w:w="5386" w:type="dxa"/>
          </w:tcPr>
          <w:p w:rsidR="00A73DCF" w:rsidRPr="00A73DCF" w:rsidRDefault="00A73DCF" w:rsidP="00A73DCF">
            <w:pPr>
              <w:pStyle w:val="11"/>
              <w:tabs>
                <w:tab w:val="num" w:pos="0"/>
              </w:tabs>
              <w:autoSpaceDE w:val="0"/>
              <w:autoSpaceDN w:val="0"/>
              <w:adjustRightInd w:val="0"/>
              <w:spacing w:before="0" w:after="0"/>
              <w:jc w:val="center"/>
              <w:rPr>
                <w:rFonts w:ascii="Times New Roman" w:hAnsi="Times New Roman"/>
                <w:b w:val="0"/>
                <w:i w:val="0"/>
                <w:color w:val="000000"/>
                <w:sz w:val="18"/>
                <w:szCs w:val="18"/>
                <w:lang w:eastAsia="en-US"/>
              </w:rPr>
            </w:pPr>
            <w:r w:rsidRPr="00A73DCF">
              <w:rPr>
                <w:rFonts w:ascii="Times New Roman" w:hAnsi="Times New Roman"/>
                <w:b w:val="0"/>
                <w:i w:val="0"/>
                <w:color w:val="000000"/>
                <w:sz w:val="18"/>
                <w:szCs w:val="18"/>
                <w:lang w:eastAsia="en-US"/>
              </w:rPr>
              <w:t>Жесткие диски (накопители) с контейнером</w:t>
            </w:r>
          </w:p>
        </w:tc>
        <w:tc>
          <w:tcPr>
            <w:tcW w:w="1985" w:type="dxa"/>
          </w:tcPr>
          <w:p w:rsidR="00A73DCF" w:rsidRPr="00A73DCF" w:rsidRDefault="00A73DCF" w:rsidP="00A73DCF">
            <w:pPr>
              <w:pStyle w:val="11"/>
              <w:tabs>
                <w:tab w:val="num" w:pos="0"/>
              </w:tabs>
              <w:autoSpaceDE w:val="0"/>
              <w:autoSpaceDN w:val="0"/>
              <w:adjustRightInd w:val="0"/>
              <w:spacing w:before="0" w:after="0"/>
              <w:jc w:val="center"/>
              <w:rPr>
                <w:rFonts w:ascii="Times New Roman" w:hAnsi="Times New Roman"/>
                <w:b w:val="0"/>
                <w:i w:val="0"/>
                <w:color w:val="000000"/>
                <w:sz w:val="18"/>
                <w:szCs w:val="18"/>
                <w:lang w:eastAsia="en-US"/>
              </w:rPr>
            </w:pPr>
            <w:r w:rsidRPr="00A73DCF">
              <w:rPr>
                <w:rFonts w:ascii="Times New Roman" w:hAnsi="Times New Roman"/>
                <w:b w:val="0"/>
                <w:i w:val="0"/>
                <w:color w:val="000000"/>
                <w:sz w:val="18"/>
                <w:szCs w:val="18"/>
                <w:lang w:eastAsia="en-US"/>
              </w:rPr>
              <w:t>2 шт.</w:t>
            </w:r>
          </w:p>
        </w:tc>
        <w:tc>
          <w:tcPr>
            <w:tcW w:w="2268" w:type="dxa"/>
            <w:shd w:val="clear" w:color="auto" w:fill="auto"/>
          </w:tcPr>
          <w:p w:rsidR="00A73DCF" w:rsidRPr="00A73DCF" w:rsidRDefault="00A73DCF" w:rsidP="00A73DCF">
            <w:pPr>
              <w:pStyle w:val="11"/>
              <w:tabs>
                <w:tab w:val="num" w:pos="0"/>
              </w:tabs>
              <w:autoSpaceDE w:val="0"/>
              <w:autoSpaceDN w:val="0"/>
              <w:adjustRightInd w:val="0"/>
              <w:spacing w:before="0" w:after="0"/>
              <w:jc w:val="center"/>
              <w:rPr>
                <w:rFonts w:ascii="Times New Roman" w:hAnsi="Times New Roman"/>
                <w:b w:val="0"/>
                <w:i w:val="0"/>
                <w:color w:val="000000"/>
                <w:sz w:val="18"/>
                <w:szCs w:val="18"/>
                <w:lang w:eastAsia="en-US"/>
              </w:rPr>
            </w:pPr>
            <w:r w:rsidRPr="00A73DCF">
              <w:rPr>
                <w:rFonts w:ascii="Times New Roman" w:hAnsi="Times New Roman"/>
                <w:b w:val="0"/>
                <w:i w:val="0"/>
                <w:color w:val="000000"/>
                <w:sz w:val="18"/>
                <w:szCs w:val="18"/>
                <w:lang w:eastAsia="en-US"/>
              </w:rPr>
              <w:t>до 3300,0 руб.</w:t>
            </w:r>
          </w:p>
        </w:tc>
      </w:tr>
    </w:tbl>
    <w:p w:rsidR="00A73DCF" w:rsidRPr="00A73DCF" w:rsidRDefault="00A73DCF" w:rsidP="00A73DCF">
      <w:pPr>
        <w:pStyle w:val="ConsPlusNormal2"/>
        <w:ind w:firstLine="540"/>
        <w:jc w:val="both"/>
        <w:rPr>
          <w:rFonts w:ascii="Times New Roman" w:hAnsi="Times New Roman"/>
          <w:sz w:val="18"/>
          <w:szCs w:val="18"/>
        </w:rPr>
      </w:pPr>
    </w:p>
    <w:p w:rsidR="003A4E23" w:rsidRPr="003A4E23" w:rsidRDefault="003A4E23" w:rsidP="003A4E23">
      <w:pPr>
        <w:pStyle w:val="11"/>
        <w:spacing w:before="0" w:after="0"/>
        <w:jc w:val="center"/>
        <w:rPr>
          <w:rFonts w:ascii="Times New Roman" w:hAnsi="Times New Roman" w:cs="Times New Roman"/>
          <w:b w:val="0"/>
          <w:i w:val="0"/>
          <w:sz w:val="18"/>
          <w:szCs w:val="18"/>
        </w:rPr>
      </w:pPr>
      <w:r w:rsidRPr="008B795D">
        <w:rPr>
          <w:rFonts w:ascii="Times New Roman" w:hAnsi="Times New Roman" w:cs="Times New Roman"/>
          <w:b w:val="0"/>
          <w:i w:val="0"/>
          <w:sz w:val="18"/>
          <w:szCs w:val="18"/>
        </w:rPr>
        <w:t>Приложение №</w:t>
      </w:r>
      <w:r>
        <w:rPr>
          <w:rFonts w:ascii="Times New Roman" w:hAnsi="Times New Roman" w:cs="Times New Roman"/>
          <w:b w:val="0"/>
          <w:i w:val="0"/>
          <w:sz w:val="18"/>
          <w:szCs w:val="18"/>
        </w:rPr>
        <w:t xml:space="preserve"> 10</w:t>
      </w:r>
      <w:r w:rsidRPr="008B795D">
        <w:rPr>
          <w:rFonts w:ascii="Times New Roman" w:hAnsi="Times New Roman" w:cs="Times New Roman"/>
          <w:b w:val="0"/>
          <w:i w:val="0"/>
          <w:sz w:val="18"/>
          <w:szCs w:val="18"/>
        </w:rPr>
        <w:t xml:space="preserve"> к постановлению администрации Мошковского сельсовета </w:t>
      </w:r>
      <w:r w:rsidRPr="003A4E23">
        <w:rPr>
          <w:rFonts w:ascii="Times New Roman" w:hAnsi="Times New Roman" w:cs="Times New Roman"/>
          <w:b w:val="0"/>
          <w:i w:val="0"/>
          <w:sz w:val="18"/>
          <w:szCs w:val="18"/>
        </w:rPr>
        <w:t>от 16.11.2020 № 87</w:t>
      </w:r>
    </w:p>
    <w:p w:rsidR="00A73DCF" w:rsidRPr="002D53CB" w:rsidRDefault="00A73DCF" w:rsidP="002D53CB">
      <w:pPr>
        <w:jc w:val="center"/>
        <w:rPr>
          <w:sz w:val="18"/>
          <w:szCs w:val="18"/>
        </w:rPr>
      </w:pPr>
      <w:r w:rsidRPr="00A73DCF">
        <w:rPr>
          <w:b/>
          <w:sz w:val="18"/>
          <w:szCs w:val="18"/>
        </w:rPr>
        <w:t>Нормативные затраты на приобретение материальных запасов</w:t>
      </w:r>
    </w:p>
    <w:p w:rsidR="00A73DCF" w:rsidRDefault="00A73DCF" w:rsidP="00A73DCF">
      <w:pPr>
        <w:pStyle w:val="ConsPlusNormal2"/>
        <w:tabs>
          <w:tab w:val="left" w:pos="4725"/>
        </w:tabs>
        <w:jc w:val="center"/>
        <w:rPr>
          <w:rFonts w:ascii="Times New Roman" w:hAnsi="Times New Roman"/>
          <w:b/>
          <w:sz w:val="18"/>
          <w:szCs w:val="18"/>
        </w:rPr>
      </w:pPr>
      <w:r w:rsidRPr="00A73DCF">
        <w:rPr>
          <w:rFonts w:ascii="Times New Roman" w:hAnsi="Times New Roman"/>
          <w:b/>
          <w:sz w:val="18"/>
          <w:szCs w:val="18"/>
        </w:rPr>
        <w:t>Затраты на приобретение расходных материалов для принтеров, многофункциональных устройств и копировальных аппаратов (оргтехники)</w:t>
      </w:r>
    </w:p>
    <w:p w:rsidR="00B526BC" w:rsidRPr="00A73DCF" w:rsidRDefault="00B526BC" w:rsidP="00A73DCF">
      <w:pPr>
        <w:pStyle w:val="ConsPlusNormal2"/>
        <w:tabs>
          <w:tab w:val="left" w:pos="4725"/>
        </w:tabs>
        <w:jc w:val="center"/>
        <w:rPr>
          <w:rFonts w:ascii="Times New Roman" w:hAnsi="Times New Roman"/>
          <w:b/>
          <w:sz w:val="18"/>
          <w:szCs w:val="18"/>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6"/>
        <w:gridCol w:w="5167"/>
        <w:gridCol w:w="2886"/>
        <w:gridCol w:w="1094"/>
      </w:tblGrid>
      <w:tr w:rsidR="00A73DCF" w:rsidRPr="00A73DCF" w:rsidTr="001B300F">
        <w:trPr>
          <w:trHeight w:val="133"/>
        </w:trPr>
        <w:tc>
          <w:tcPr>
            <w:tcW w:w="306" w:type="dxa"/>
            <w:vMerge w:val="restart"/>
            <w:shd w:val="clear" w:color="auto" w:fill="auto"/>
          </w:tcPr>
          <w:p w:rsidR="00A73DCF" w:rsidRPr="00A73DCF" w:rsidRDefault="00A73DCF" w:rsidP="00A73DCF">
            <w:pPr>
              <w:pStyle w:val="11"/>
              <w:tabs>
                <w:tab w:val="num" w:pos="0"/>
              </w:tabs>
              <w:autoSpaceDE w:val="0"/>
              <w:autoSpaceDN w:val="0"/>
              <w:adjustRightInd w:val="0"/>
              <w:spacing w:before="0" w:after="0"/>
              <w:rPr>
                <w:rFonts w:ascii="Times New Roman" w:hAnsi="Times New Roman"/>
                <w:b w:val="0"/>
                <w:i w:val="0"/>
                <w:sz w:val="18"/>
                <w:szCs w:val="18"/>
                <w:lang w:eastAsia="en-US"/>
              </w:rPr>
            </w:pPr>
          </w:p>
        </w:tc>
        <w:tc>
          <w:tcPr>
            <w:tcW w:w="5614" w:type="dxa"/>
            <w:vMerge w:val="restart"/>
          </w:tcPr>
          <w:p w:rsidR="00A73DCF" w:rsidRPr="00A73DCF" w:rsidRDefault="00A73DCF" w:rsidP="00A73DCF">
            <w:pPr>
              <w:pStyle w:val="11"/>
              <w:tabs>
                <w:tab w:val="num" w:pos="0"/>
              </w:tabs>
              <w:autoSpaceDE w:val="0"/>
              <w:autoSpaceDN w:val="0"/>
              <w:adjustRightInd w:val="0"/>
              <w:spacing w:before="0" w:after="0"/>
              <w:ind w:hanging="34"/>
              <w:jc w:val="center"/>
              <w:rPr>
                <w:rFonts w:ascii="Times New Roman" w:hAnsi="Times New Roman"/>
                <w:b w:val="0"/>
                <w:i w:val="0"/>
                <w:sz w:val="18"/>
                <w:szCs w:val="18"/>
              </w:rPr>
            </w:pPr>
            <w:r w:rsidRPr="00A73DCF">
              <w:rPr>
                <w:rFonts w:ascii="Times New Roman" w:hAnsi="Times New Roman"/>
                <w:b w:val="0"/>
                <w:i w:val="0"/>
                <w:sz w:val="18"/>
                <w:szCs w:val="18"/>
              </w:rPr>
              <w:t>Наименование устройства</w:t>
            </w:r>
          </w:p>
        </w:tc>
        <w:tc>
          <w:tcPr>
            <w:tcW w:w="4253" w:type="dxa"/>
            <w:gridSpan w:val="2"/>
            <w:shd w:val="clear" w:color="auto" w:fill="auto"/>
          </w:tcPr>
          <w:p w:rsidR="00A73DCF" w:rsidRPr="00A73DCF" w:rsidRDefault="00A73DCF" w:rsidP="00A73DCF">
            <w:pPr>
              <w:pStyle w:val="11"/>
              <w:autoSpaceDE w:val="0"/>
              <w:autoSpaceDN w:val="0"/>
              <w:adjustRightInd w:val="0"/>
              <w:spacing w:before="0" w:after="0"/>
              <w:jc w:val="center"/>
              <w:rPr>
                <w:rFonts w:ascii="Times New Roman" w:hAnsi="Times New Roman"/>
                <w:b w:val="0"/>
                <w:i w:val="0"/>
                <w:sz w:val="18"/>
                <w:szCs w:val="18"/>
                <w:lang w:eastAsia="en-US"/>
              </w:rPr>
            </w:pPr>
            <w:r w:rsidRPr="00A73DCF">
              <w:rPr>
                <w:rFonts w:ascii="Times New Roman" w:hAnsi="Times New Roman"/>
                <w:b w:val="0"/>
                <w:i w:val="0"/>
                <w:sz w:val="18"/>
                <w:szCs w:val="18"/>
              </w:rPr>
              <w:t>Картридж</w:t>
            </w:r>
          </w:p>
        </w:tc>
      </w:tr>
      <w:tr w:rsidR="00A73DCF" w:rsidRPr="00A73DCF" w:rsidTr="001B300F">
        <w:trPr>
          <w:trHeight w:val="193"/>
        </w:trPr>
        <w:tc>
          <w:tcPr>
            <w:tcW w:w="306" w:type="dxa"/>
            <w:vMerge/>
            <w:shd w:val="clear" w:color="auto" w:fill="auto"/>
          </w:tcPr>
          <w:p w:rsidR="00A73DCF" w:rsidRPr="00A73DCF" w:rsidRDefault="00A73DCF" w:rsidP="00A73DCF">
            <w:pPr>
              <w:autoSpaceDE w:val="0"/>
              <w:autoSpaceDN w:val="0"/>
              <w:adjustRightInd w:val="0"/>
              <w:ind w:firstLine="720"/>
              <w:jc w:val="both"/>
              <w:rPr>
                <w:sz w:val="18"/>
                <w:szCs w:val="18"/>
              </w:rPr>
            </w:pPr>
          </w:p>
        </w:tc>
        <w:tc>
          <w:tcPr>
            <w:tcW w:w="5614" w:type="dxa"/>
            <w:vMerge/>
          </w:tcPr>
          <w:p w:rsidR="00A73DCF" w:rsidRPr="00A73DCF" w:rsidRDefault="00A73DCF" w:rsidP="00A73DCF">
            <w:pPr>
              <w:pStyle w:val="11"/>
              <w:tabs>
                <w:tab w:val="num" w:pos="0"/>
              </w:tabs>
              <w:autoSpaceDE w:val="0"/>
              <w:autoSpaceDN w:val="0"/>
              <w:adjustRightInd w:val="0"/>
              <w:spacing w:before="0" w:after="0"/>
              <w:jc w:val="center"/>
              <w:rPr>
                <w:rFonts w:ascii="Times New Roman" w:hAnsi="Times New Roman"/>
                <w:b w:val="0"/>
                <w:i w:val="0"/>
                <w:color w:val="000000"/>
                <w:sz w:val="18"/>
                <w:szCs w:val="18"/>
                <w:lang w:eastAsia="en-US"/>
              </w:rPr>
            </w:pPr>
          </w:p>
        </w:tc>
        <w:tc>
          <w:tcPr>
            <w:tcW w:w="3119" w:type="dxa"/>
            <w:shd w:val="clear" w:color="auto" w:fill="auto"/>
          </w:tcPr>
          <w:p w:rsidR="00A73DCF" w:rsidRPr="00A73DCF" w:rsidRDefault="00A73DCF" w:rsidP="00A73DCF">
            <w:pPr>
              <w:pStyle w:val="11"/>
              <w:tabs>
                <w:tab w:val="num" w:pos="0"/>
              </w:tabs>
              <w:autoSpaceDE w:val="0"/>
              <w:autoSpaceDN w:val="0"/>
              <w:adjustRightInd w:val="0"/>
              <w:spacing w:before="0" w:after="0"/>
              <w:jc w:val="center"/>
              <w:rPr>
                <w:rFonts w:ascii="Times New Roman" w:hAnsi="Times New Roman"/>
                <w:b w:val="0"/>
                <w:i w:val="0"/>
                <w:color w:val="000000"/>
                <w:sz w:val="18"/>
                <w:szCs w:val="18"/>
                <w:lang w:eastAsia="en-US"/>
              </w:rPr>
            </w:pPr>
            <w:r w:rsidRPr="00A73DCF">
              <w:rPr>
                <w:rFonts w:ascii="Times New Roman" w:hAnsi="Times New Roman"/>
                <w:b w:val="0"/>
                <w:i w:val="0"/>
                <w:color w:val="000000"/>
                <w:sz w:val="18"/>
                <w:szCs w:val="18"/>
                <w:lang w:eastAsia="en-US"/>
              </w:rPr>
              <w:t>Количество</w:t>
            </w:r>
          </w:p>
        </w:tc>
        <w:tc>
          <w:tcPr>
            <w:tcW w:w="1134" w:type="dxa"/>
          </w:tcPr>
          <w:p w:rsidR="00A73DCF" w:rsidRPr="00A73DCF" w:rsidRDefault="00A73DCF" w:rsidP="00A73DCF">
            <w:pPr>
              <w:pStyle w:val="11"/>
              <w:tabs>
                <w:tab w:val="num" w:pos="0"/>
              </w:tabs>
              <w:autoSpaceDE w:val="0"/>
              <w:autoSpaceDN w:val="0"/>
              <w:adjustRightInd w:val="0"/>
              <w:spacing w:before="0" w:after="0"/>
              <w:jc w:val="center"/>
              <w:rPr>
                <w:rFonts w:ascii="Times New Roman" w:hAnsi="Times New Roman"/>
                <w:b w:val="0"/>
                <w:i w:val="0"/>
                <w:color w:val="000000"/>
                <w:sz w:val="18"/>
                <w:szCs w:val="18"/>
                <w:lang w:eastAsia="en-US"/>
              </w:rPr>
            </w:pPr>
            <w:r w:rsidRPr="00A73DCF">
              <w:rPr>
                <w:rFonts w:ascii="Times New Roman" w:hAnsi="Times New Roman"/>
                <w:b w:val="0"/>
                <w:i w:val="0"/>
                <w:color w:val="000000"/>
                <w:sz w:val="18"/>
                <w:szCs w:val="18"/>
                <w:lang w:eastAsia="en-US"/>
              </w:rPr>
              <w:t>Цена, руб.</w:t>
            </w:r>
          </w:p>
        </w:tc>
      </w:tr>
      <w:tr w:rsidR="00A73DCF" w:rsidRPr="00A73DCF" w:rsidTr="001B300F">
        <w:tc>
          <w:tcPr>
            <w:tcW w:w="306" w:type="dxa"/>
            <w:shd w:val="clear" w:color="auto" w:fill="auto"/>
          </w:tcPr>
          <w:p w:rsidR="00A73DCF" w:rsidRPr="00A73DCF" w:rsidRDefault="00A73DCF" w:rsidP="00A73DCF">
            <w:pPr>
              <w:autoSpaceDE w:val="0"/>
              <w:autoSpaceDN w:val="0"/>
              <w:adjustRightInd w:val="0"/>
              <w:ind w:firstLine="720"/>
              <w:jc w:val="both"/>
              <w:rPr>
                <w:sz w:val="18"/>
                <w:szCs w:val="18"/>
              </w:rPr>
            </w:pPr>
            <w:r w:rsidRPr="00A73DCF">
              <w:rPr>
                <w:sz w:val="18"/>
                <w:szCs w:val="18"/>
              </w:rPr>
              <w:t>2</w:t>
            </w:r>
          </w:p>
        </w:tc>
        <w:tc>
          <w:tcPr>
            <w:tcW w:w="5614" w:type="dxa"/>
          </w:tcPr>
          <w:p w:rsidR="00A73DCF" w:rsidRPr="00A73DCF" w:rsidRDefault="00A73DCF" w:rsidP="00A73DCF">
            <w:pPr>
              <w:pStyle w:val="11"/>
              <w:tabs>
                <w:tab w:val="num" w:pos="0"/>
              </w:tabs>
              <w:autoSpaceDE w:val="0"/>
              <w:autoSpaceDN w:val="0"/>
              <w:adjustRightInd w:val="0"/>
              <w:spacing w:before="0" w:after="0"/>
              <w:ind w:hanging="33"/>
              <w:rPr>
                <w:rFonts w:ascii="Times New Roman" w:hAnsi="Times New Roman"/>
                <w:b w:val="0"/>
                <w:i w:val="0"/>
                <w:sz w:val="18"/>
                <w:szCs w:val="18"/>
              </w:rPr>
            </w:pPr>
            <w:r w:rsidRPr="00A73DCF">
              <w:rPr>
                <w:rFonts w:ascii="Times New Roman" w:hAnsi="Times New Roman"/>
                <w:b w:val="0"/>
                <w:i w:val="0"/>
                <w:sz w:val="18"/>
                <w:szCs w:val="18"/>
              </w:rPr>
              <w:t>Принтер черно-белый «</w:t>
            </w:r>
            <w:r w:rsidRPr="00A73DCF">
              <w:rPr>
                <w:rFonts w:ascii="Times New Roman" w:hAnsi="Times New Roman"/>
                <w:b w:val="0"/>
                <w:i w:val="0"/>
                <w:sz w:val="18"/>
                <w:szCs w:val="18"/>
                <w:lang w:val="en-US"/>
              </w:rPr>
              <w:t>Canon</w:t>
            </w:r>
            <w:r w:rsidRPr="00A73DCF">
              <w:rPr>
                <w:rFonts w:ascii="Times New Roman" w:hAnsi="Times New Roman"/>
                <w:b w:val="0"/>
                <w:i w:val="0"/>
                <w:sz w:val="18"/>
                <w:szCs w:val="18"/>
              </w:rPr>
              <w:t xml:space="preserve"> </w:t>
            </w:r>
            <w:r w:rsidRPr="00A73DCF">
              <w:rPr>
                <w:rFonts w:ascii="Times New Roman" w:hAnsi="Times New Roman"/>
                <w:b w:val="0"/>
                <w:i w:val="0"/>
                <w:sz w:val="18"/>
                <w:szCs w:val="18"/>
                <w:lang w:val="en-US"/>
              </w:rPr>
              <w:t>LBP</w:t>
            </w:r>
            <w:r w:rsidRPr="00A73DCF">
              <w:rPr>
                <w:rFonts w:ascii="Times New Roman" w:hAnsi="Times New Roman"/>
                <w:b w:val="0"/>
                <w:i w:val="0"/>
                <w:sz w:val="18"/>
                <w:szCs w:val="18"/>
              </w:rPr>
              <w:t xml:space="preserve"> 2900» - 1 шт.</w:t>
            </w:r>
          </w:p>
        </w:tc>
        <w:tc>
          <w:tcPr>
            <w:tcW w:w="3119" w:type="dxa"/>
            <w:shd w:val="clear" w:color="auto" w:fill="auto"/>
          </w:tcPr>
          <w:p w:rsidR="00A73DCF" w:rsidRPr="00A73DCF" w:rsidRDefault="00A73DCF" w:rsidP="00A73DCF">
            <w:pPr>
              <w:jc w:val="center"/>
              <w:rPr>
                <w:sz w:val="18"/>
                <w:szCs w:val="18"/>
              </w:rPr>
            </w:pPr>
            <w:r w:rsidRPr="00A73DCF">
              <w:rPr>
                <w:sz w:val="18"/>
                <w:szCs w:val="18"/>
              </w:rPr>
              <w:t>Исходя из фактической потребности</w:t>
            </w:r>
          </w:p>
        </w:tc>
        <w:tc>
          <w:tcPr>
            <w:tcW w:w="1134" w:type="dxa"/>
          </w:tcPr>
          <w:p w:rsidR="00A73DCF" w:rsidRPr="00A73DCF" w:rsidRDefault="00A73DCF" w:rsidP="00A73DCF">
            <w:pPr>
              <w:jc w:val="center"/>
              <w:rPr>
                <w:sz w:val="18"/>
                <w:szCs w:val="18"/>
              </w:rPr>
            </w:pPr>
            <w:r w:rsidRPr="00A73DCF">
              <w:rPr>
                <w:sz w:val="18"/>
                <w:szCs w:val="18"/>
              </w:rPr>
              <w:t xml:space="preserve">до </w:t>
            </w:r>
            <w:r w:rsidRPr="00A73DCF">
              <w:rPr>
                <w:sz w:val="18"/>
                <w:szCs w:val="18"/>
                <w:lang w:val="en-US"/>
              </w:rPr>
              <w:t>4</w:t>
            </w:r>
            <w:r w:rsidRPr="00A73DCF">
              <w:rPr>
                <w:sz w:val="18"/>
                <w:szCs w:val="18"/>
              </w:rPr>
              <w:t>000,0</w:t>
            </w:r>
          </w:p>
        </w:tc>
      </w:tr>
      <w:tr w:rsidR="00A73DCF" w:rsidRPr="00A73DCF" w:rsidTr="001B300F">
        <w:tc>
          <w:tcPr>
            <w:tcW w:w="306" w:type="dxa"/>
            <w:shd w:val="clear" w:color="auto" w:fill="auto"/>
          </w:tcPr>
          <w:p w:rsidR="00A73DCF" w:rsidRPr="00A73DCF" w:rsidRDefault="00A73DCF" w:rsidP="00A73DCF">
            <w:pPr>
              <w:autoSpaceDE w:val="0"/>
              <w:autoSpaceDN w:val="0"/>
              <w:adjustRightInd w:val="0"/>
              <w:ind w:firstLine="720"/>
              <w:jc w:val="both"/>
              <w:rPr>
                <w:sz w:val="18"/>
                <w:szCs w:val="18"/>
              </w:rPr>
            </w:pPr>
          </w:p>
        </w:tc>
        <w:tc>
          <w:tcPr>
            <w:tcW w:w="5614" w:type="dxa"/>
          </w:tcPr>
          <w:p w:rsidR="00A73DCF" w:rsidRPr="00A73DCF" w:rsidRDefault="00A73DCF" w:rsidP="00A73DCF">
            <w:pPr>
              <w:pStyle w:val="11"/>
              <w:tabs>
                <w:tab w:val="num" w:pos="0"/>
              </w:tabs>
              <w:autoSpaceDE w:val="0"/>
              <w:autoSpaceDN w:val="0"/>
              <w:adjustRightInd w:val="0"/>
              <w:spacing w:before="0" w:after="0"/>
              <w:ind w:hanging="33"/>
              <w:rPr>
                <w:rFonts w:ascii="Times New Roman" w:hAnsi="Times New Roman"/>
                <w:b w:val="0"/>
                <w:i w:val="0"/>
                <w:sz w:val="18"/>
                <w:szCs w:val="18"/>
                <w:lang w:val="en-US"/>
              </w:rPr>
            </w:pPr>
            <w:r w:rsidRPr="00A73DCF">
              <w:rPr>
                <w:rFonts w:ascii="Times New Roman" w:hAnsi="Times New Roman"/>
                <w:b w:val="0"/>
                <w:i w:val="0"/>
                <w:sz w:val="18"/>
                <w:szCs w:val="18"/>
              </w:rPr>
              <w:t>Принтер</w:t>
            </w:r>
            <w:r w:rsidRPr="00A73DCF">
              <w:rPr>
                <w:rFonts w:ascii="Times New Roman" w:hAnsi="Times New Roman"/>
                <w:b w:val="0"/>
                <w:i w:val="0"/>
                <w:sz w:val="18"/>
                <w:szCs w:val="18"/>
                <w:lang w:val="en-US"/>
              </w:rPr>
              <w:t xml:space="preserve"> </w:t>
            </w:r>
            <w:r w:rsidRPr="00A73DCF">
              <w:rPr>
                <w:rFonts w:ascii="Times New Roman" w:hAnsi="Times New Roman"/>
                <w:b w:val="0"/>
                <w:i w:val="0"/>
                <w:sz w:val="18"/>
                <w:szCs w:val="18"/>
              </w:rPr>
              <w:t>черно</w:t>
            </w:r>
            <w:r w:rsidRPr="00A73DCF">
              <w:rPr>
                <w:rFonts w:ascii="Times New Roman" w:hAnsi="Times New Roman"/>
                <w:b w:val="0"/>
                <w:i w:val="0"/>
                <w:sz w:val="18"/>
                <w:szCs w:val="18"/>
                <w:lang w:val="en-US"/>
              </w:rPr>
              <w:t>-</w:t>
            </w:r>
            <w:r w:rsidRPr="00A73DCF">
              <w:rPr>
                <w:rFonts w:ascii="Times New Roman" w:hAnsi="Times New Roman"/>
                <w:b w:val="0"/>
                <w:i w:val="0"/>
                <w:sz w:val="18"/>
                <w:szCs w:val="18"/>
              </w:rPr>
              <w:t>белый</w:t>
            </w:r>
            <w:r w:rsidRPr="00A73DCF">
              <w:rPr>
                <w:rFonts w:ascii="Times New Roman" w:hAnsi="Times New Roman"/>
                <w:b w:val="0"/>
                <w:i w:val="0"/>
                <w:sz w:val="18"/>
                <w:szCs w:val="18"/>
                <w:lang w:val="en-US"/>
              </w:rPr>
              <w:t xml:space="preserve"> «HP Laser Jet Professional P 1102» - 1 </w:t>
            </w:r>
            <w:r w:rsidRPr="00A73DCF">
              <w:rPr>
                <w:rFonts w:ascii="Times New Roman" w:hAnsi="Times New Roman"/>
                <w:b w:val="0"/>
                <w:i w:val="0"/>
                <w:sz w:val="18"/>
                <w:szCs w:val="18"/>
              </w:rPr>
              <w:t>шт</w:t>
            </w:r>
            <w:r w:rsidRPr="00A73DCF">
              <w:rPr>
                <w:rFonts w:ascii="Times New Roman" w:hAnsi="Times New Roman"/>
                <w:b w:val="0"/>
                <w:i w:val="0"/>
                <w:sz w:val="18"/>
                <w:szCs w:val="18"/>
                <w:lang w:val="en-US"/>
              </w:rPr>
              <w:t>.</w:t>
            </w:r>
          </w:p>
        </w:tc>
        <w:tc>
          <w:tcPr>
            <w:tcW w:w="3119" w:type="dxa"/>
            <w:shd w:val="clear" w:color="auto" w:fill="auto"/>
          </w:tcPr>
          <w:p w:rsidR="00A73DCF" w:rsidRPr="00A73DCF" w:rsidRDefault="00A73DCF" w:rsidP="00A73DCF">
            <w:pPr>
              <w:jc w:val="center"/>
              <w:rPr>
                <w:sz w:val="18"/>
                <w:szCs w:val="18"/>
              </w:rPr>
            </w:pPr>
            <w:r w:rsidRPr="00A73DCF">
              <w:rPr>
                <w:sz w:val="18"/>
                <w:szCs w:val="18"/>
              </w:rPr>
              <w:t>Исходя из фактической потребности</w:t>
            </w:r>
          </w:p>
        </w:tc>
        <w:tc>
          <w:tcPr>
            <w:tcW w:w="1134" w:type="dxa"/>
          </w:tcPr>
          <w:p w:rsidR="00A73DCF" w:rsidRPr="00A73DCF" w:rsidRDefault="00A73DCF" w:rsidP="00A73DCF">
            <w:pPr>
              <w:jc w:val="center"/>
              <w:rPr>
                <w:sz w:val="18"/>
                <w:szCs w:val="18"/>
              </w:rPr>
            </w:pPr>
            <w:r w:rsidRPr="00A73DCF">
              <w:rPr>
                <w:sz w:val="18"/>
                <w:szCs w:val="18"/>
              </w:rPr>
              <w:t xml:space="preserve">до </w:t>
            </w:r>
            <w:r w:rsidRPr="00A73DCF">
              <w:rPr>
                <w:sz w:val="18"/>
                <w:szCs w:val="18"/>
                <w:lang w:val="en-US"/>
              </w:rPr>
              <w:t>4</w:t>
            </w:r>
            <w:r w:rsidRPr="00A73DCF">
              <w:rPr>
                <w:sz w:val="18"/>
                <w:szCs w:val="18"/>
              </w:rPr>
              <w:t>000,0</w:t>
            </w:r>
          </w:p>
        </w:tc>
      </w:tr>
      <w:tr w:rsidR="00A73DCF" w:rsidRPr="00A73DCF" w:rsidTr="001B300F">
        <w:tc>
          <w:tcPr>
            <w:tcW w:w="306" w:type="dxa"/>
            <w:shd w:val="clear" w:color="auto" w:fill="auto"/>
          </w:tcPr>
          <w:p w:rsidR="00A73DCF" w:rsidRPr="00A73DCF" w:rsidRDefault="00A73DCF" w:rsidP="00A73DCF">
            <w:pPr>
              <w:autoSpaceDE w:val="0"/>
              <w:autoSpaceDN w:val="0"/>
              <w:adjustRightInd w:val="0"/>
              <w:ind w:firstLine="720"/>
              <w:jc w:val="both"/>
              <w:rPr>
                <w:sz w:val="18"/>
                <w:szCs w:val="18"/>
              </w:rPr>
            </w:pPr>
          </w:p>
        </w:tc>
        <w:tc>
          <w:tcPr>
            <w:tcW w:w="5614" w:type="dxa"/>
          </w:tcPr>
          <w:p w:rsidR="00A73DCF" w:rsidRPr="00A73DCF" w:rsidRDefault="00A73DCF" w:rsidP="00A73DCF">
            <w:pPr>
              <w:pStyle w:val="ConsPlusNormal2"/>
              <w:tabs>
                <w:tab w:val="left" w:pos="5655"/>
              </w:tabs>
              <w:ind w:left="-33"/>
              <w:rPr>
                <w:rFonts w:ascii="Times New Roman" w:hAnsi="Times New Roman"/>
                <w:sz w:val="18"/>
                <w:szCs w:val="18"/>
              </w:rPr>
            </w:pPr>
            <w:r w:rsidRPr="00A73DCF">
              <w:rPr>
                <w:rFonts w:ascii="Times New Roman" w:hAnsi="Times New Roman"/>
                <w:sz w:val="18"/>
                <w:szCs w:val="18"/>
              </w:rPr>
              <w:t xml:space="preserve">многофункциональное устройство </w:t>
            </w:r>
            <w:r w:rsidRPr="00A73DCF">
              <w:rPr>
                <w:rFonts w:ascii="Times New Roman" w:hAnsi="Times New Roman"/>
                <w:sz w:val="18"/>
                <w:szCs w:val="18"/>
                <w:lang w:val="en-US"/>
              </w:rPr>
              <w:t>HP</w:t>
            </w:r>
            <w:r w:rsidRPr="00A73DCF">
              <w:rPr>
                <w:rFonts w:ascii="Times New Roman" w:hAnsi="Times New Roman"/>
                <w:sz w:val="18"/>
                <w:szCs w:val="18"/>
              </w:rPr>
              <w:t xml:space="preserve"> </w:t>
            </w:r>
            <w:r w:rsidRPr="00A73DCF">
              <w:rPr>
                <w:rFonts w:ascii="Times New Roman" w:hAnsi="Times New Roman"/>
                <w:sz w:val="18"/>
                <w:szCs w:val="18"/>
                <w:lang w:val="en-US"/>
              </w:rPr>
              <w:t>Laser</w:t>
            </w:r>
            <w:r w:rsidRPr="00A73DCF">
              <w:rPr>
                <w:rFonts w:ascii="Times New Roman" w:hAnsi="Times New Roman"/>
                <w:sz w:val="18"/>
                <w:szCs w:val="18"/>
              </w:rPr>
              <w:t xml:space="preserve"> </w:t>
            </w:r>
            <w:r w:rsidRPr="00A73DCF">
              <w:rPr>
                <w:rFonts w:ascii="Times New Roman" w:hAnsi="Times New Roman"/>
                <w:sz w:val="18"/>
                <w:szCs w:val="18"/>
                <w:lang w:val="en-US"/>
              </w:rPr>
              <w:t>Jet</w:t>
            </w:r>
            <w:r w:rsidRPr="00A73DCF">
              <w:rPr>
                <w:rFonts w:ascii="Times New Roman" w:hAnsi="Times New Roman"/>
                <w:sz w:val="18"/>
                <w:szCs w:val="18"/>
              </w:rPr>
              <w:t xml:space="preserve"> </w:t>
            </w:r>
            <w:r w:rsidRPr="00A73DCF">
              <w:rPr>
                <w:rFonts w:ascii="Times New Roman" w:hAnsi="Times New Roman"/>
                <w:sz w:val="18"/>
                <w:szCs w:val="18"/>
                <w:lang w:val="en-US"/>
              </w:rPr>
              <w:t>Pro</w:t>
            </w:r>
            <w:r w:rsidRPr="00A73DCF">
              <w:rPr>
                <w:rFonts w:ascii="Times New Roman" w:hAnsi="Times New Roman"/>
                <w:sz w:val="18"/>
                <w:szCs w:val="18"/>
              </w:rPr>
              <w:t xml:space="preserve"> </w:t>
            </w:r>
            <w:r w:rsidRPr="00A73DCF">
              <w:rPr>
                <w:rFonts w:ascii="Times New Roman" w:hAnsi="Times New Roman"/>
                <w:sz w:val="18"/>
                <w:szCs w:val="18"/>
                <w:lang w:val="en-US"/>
              </w:rPr>
              <w:t>MFP</w:t>
            </w:r>
            <w:r w:rsidRPr="00A73DCF">
              <w:rPr>
                <w:rFonts w:ascii="Times New Roman" w:hAnsi="Times New Roman"/>
                <w:sz w:val="18"/>
                <w:szCs w:val="18"/>
              </w:rPr>
              <w:t xml:space="preserve"> </w:t>
            </w:r>
            <w:r w:rsidRPr="00A73DCF">
              <w:rPr>
                <w:rFonts w:ascii="Times New Roman" w:hAnsi="Times New Roman"/>
                <w:sz w:val="18"/>
                <w:szCs w:val="18"/>
                <w:lang w:val="en-US"/>
              </w:rPr>
              <w:t>M</w:t>
            </w:r>
            <w:r w:rsidRPr="00A73DCF">
              <w:rPr>
                <w:rFonts w:ascii="Times New Roman" w:hAnsi="Times New Roman"/>
                <w:sz w:val="18"/>
                <w:szCs w:val="18"/>
              </w:rPr>
              <w:t xml:space="preserve"> 132</w:t>
            </w:r>
            <w:r w:rsidRPr="00A73DCF">
              <w:rPr>
                <w:rFonts w:ascii="Times New Roman" w:hAnsi="Times New Roman"/>
                <w:sz w:val="18"/>
                <w:szCs w:val="18"/>
                <w:lang w:val="en-US"/>
              </w:rPr>
              <w:t>a</w:t>
            </w:r>
            <w:r w:rsidR="00271361">
              <w:rPr>
                <w:rFonts w:ascii="Times New Roman" w:hAnsi="Times New Roman"/>
                <w:sz w:val="18"/>
                <w:szCs w:val="18"/>
              </w:rPr>
              <w:t xml:space="preserve"> – 1шт</w:t>
            </w:r>
          </w:p>
        </w:tc>
        <w:tc>
          <w:tcPr>
            <w:tcW w:w="3119" w:type="dxa"/>
            <w:shd w:val="clear" w:color="auto" w:fill="auto"/>
          </w:tcPr>
          <w:p w:rsidR="00A73DCF" w:rsidRPr="00A73DCF" w:rsidRDefault="00A73DCF" w:rsidP="00A73DCF">
            <w:pPr>
              <w:jc w:val="center"/>
              <w:rPr>
                <w:sz w:val="18"/>
                <w:szCs w:val="18"/>
              </w:rPr>
            </w:pPr>
            <w:r w:rsidRPr="00A73DCF">
              <w:rPr>
                <w:sz w:val="18"/>
                <w:szCs w:val="18"/>
              </w:rPr>
              <w:t>Исходя из фактической потребности</w:t>
            </w:r>
          </w:p>
        </w:tc>
        <w:tc>
          <w:tcPr>
            <w:tcW w:w="1134" w:type="dxa"/>
          </w:tcPr>
          <w:p w:rsidR="00A73DCF" w:rsidRPr="00A73DCF" w:rsidRDefault="00A73DCF" w:rsidP="00A73DCF">
            <w:pPr>
              <w:jc w:val="center"/>
              <w:rPr>
                <w:sz w:val="18"/>
                <w:szCs w:val="18"/>
              </w:rPr>
            </w:pPr>
            <w:r w:rsidRPr="00A73DCF">
              <w:rPr>
                <w:sz w:val="18"/>
                <w:szCs w:val="18"/>
              </w:rPr>
              <w:t>до 3000,00</w:t>
            </w:r>
          </w:p>
        </w:tc>
      </w:tr>
      <w:tr w:rsidR="00A73DCF" w:rsidRPr="00A73DCF" w:rsidTr="001B300F">
        <w:tc>
          <w:tcPr>
            <w:tcW w:w="306" w:type="dxa"/>
            <w:shd w:val="clear" w:color="auto" w:fill="auto"/>
          </w:tcPr>
          <w:p w:rsidR="00A73DCF" w:rsidRPr="00A73DCF" w:rsidRDefault="00A73DCF" w:rsidP="00A73DCF">
            <w:pPr>
              <w:autoSpaceDE w:val="0"/>
              <w:autoSpaceDN w:val="0"/>
              <w:adjustRightInd w:val="0"/>
              <w:ind w:firstLine="720"/>
              <w:jc w:val="both"/>
              <w:rPr>
                <w:sz w:val="18"/>
                <w:szCs w:val="18"/>
              </w:rPr>
            </w:pPr>
          </w:p>
        </w:tc>
        <w:tc>
          <w:tcPr>
            <w:tcW w:w="5614" w:type="dxa"/>
          </w:tcPr>
          <w:p w:rsidR="00A73DCF" w:rsidRPr="00A73DCF" w:rsidRDefault="00A73DCF" w:rsidP="00A73DCF">
            <w:pPr>
              <w:pStyle w:val="ConsPlusNormal2"/>
              <w:tabs>
                <w:tab w:val="left" w:pos="5655"/>
              </w:tabs>
              <w:ind w:left="-33" w:hanging="33"/>
              <w:rPr>
                <w:rFonts w:ascii="Times New Roman" w:hAnsi="Times New Roman"/>
                <w:sz w:val="18"/>
                <w:szCs w:val="18"/>
              </w:rPr>
            </w:pPr>
            <w:r w:rsidRPr="00A73DCF">
              <w:rPr>
                <w:rFonts w:ascii="Times New Roman" w:hAnsi="Times New Roman"/>
                <w:sz w:val="18"/>
                <w:szCs w:val="18"/>
              </w:rPr>
              <w:t xml:space="preserve">многофункциональное устройство </w:t>
            </w:r>
            <w:r w:rsidRPr="00A73DCF">
              <w:rPr>
                <w:rFonts w:ascii="Times New Roman" w:hAnsi="Times New Roman"/>
                <w:sz w:val="18"/>
                <w:szCs w:val="18"/>
                <w:lang w:val="en-US"/>
              </w:rPr>
              <w:t>Brother</w:t>
            </w:r>
            <w:r w:rsidRPr="00A73DCF">
              <w:rPr>
                <w:rFonts w:ascii="Times New Roman" w:hAnsi="Times New Roman"/>
                <w:sz w:val="18"/>
                <w:szCs w:val="18"/>
              </w:rPr>
              <w:t xml:space="preserve"> </w:t>
            </w:r>
            <w:r w:rsidRPr="00A73DCF">
              <w:rPr>
                <w:rFonts w:ascii="Times New Roman" w:hAnsi="Times New Roman"/>
                <w:sz w:val="18"/>
                <w:szCs w:val="18"/>
                <w:lang w:val="en-US"/>
              </w:rPr>
              <w:t>Model</w:t>
            </w:r>
            <w:r w:rsidRPr="00A73DCF">
              <w:rPr>
                <w:rFonts w:ascii="Times New Roman" w:hAnsi="Times New Roman"/>
                <w:sz w:val="18"/>
                <w:szCs w:val="18"/>
              </w:rPr>
              <w:t xml:space="preserve"> </w:t>
            </w:r>
            <w:r w:rsidRPr="00A73DCF">
              <w:rPr>
                <w:rFonts w:ascii="Times New Roman" w:hAnsi="Times New Roman"/>
                <w:sz w:val="18"/>
                <w:szCs w:val="18"/>
                <w:lang w:val="en-US"/>
              </w:rPr>
              <w:t>DCP</w:t>
            </w:r>
            <w:r w:rsidRPr="00A73DCF">
              <w:rPr>
                <w:rFonts w:ascii="Times New Roman" w:hAnsi="Times New Roman"/>
                <w:sz w:val="18"/>
                <w:szCs w:val="18"/>
              </w:rPr>
              <w:t xml:space="preserve">-7057 </w:t>
            </w:r>
            <w:r w:rsidRPr="00A73DCF">
              <w:rPr>
                <w:rFonts w:ascii="Times New Roman" w:hAnsi="Times New Roman"/>
                <w:sz w:val="18"/>
                <w:szCs w:val="18"/>
                <w:lang w:val="en-US"/>
              </w:rPr>
              <w:t>R</w:t>
            </w:r>
            <w:r w:rsidRPr="00A73DCF">
              <w:rPr>
                <w:rFonts w:ascii="Times New Roman" w:hAnsi="Times New Roman"/>
                <w:sz w:val="18"/>
                <w:szCs w:val="18"/>
              </w:rPr>
              <w:t>- 1 шт.</w:t>
            </w:r>
          </w:p>
        </w:tc>
        <w:tc>
          <w:tcPr>
            <w:tcW w:w="3119" w:type="dxa"/>
            <w:shd w:val="clear" w:color="auto" w:fill="auto"/>
          </w:tcPr>
          <w:p w:rsidR="00A73DCF" w:rsidRPr="00A73DCF" w:rsidRDefault="00A73DCF" w:rsidP="00A73DCF">
            <w:pPr>
              <w:jc w:val="center"/>
              <w:rPr>
                <w:sz w:val="18"/>
                <w:szCs w:val="18"/>
              </w:rPr>
            </w:pPr>
            <w:r w:rsidRPr="00A73DCF">
              <w:rPr>
                <w:sz w:val="18"/>
                <w:szCs w:val="18"/>
              </w:rPr>
              <w:t>Исходя из фактической потребности</w:t>
            </w:r>
          </w:p>
        </w:tc>
        <w:tc>
          <w:tcPr>
            <w:tcW w:w="1134" w:type="dxa"/>
          </w:tcPr>
          <w:p w:rsidR="00A73DCF" w:rsidRPr="00A73DCF" w:rsidRDefault="00A73DCF" w:rsidP="00A73DCF">
            <w:pPr>
              <w:jc w:val="center"/>
              <w:rPr>
                <w:sz w:val="18"/>
                <w:szCs w:val="18"/>
              </w:rPr>
            </w:pPr>
            <w:r w:rsidRPr="00A73DCF">
              <w:rPr>
                <w:sz w:val="18"/>
                <w:szCs w:val="18"/>
              </w:rPr>
              <w:t>до 5000,00</w:t>
            </w:r>
          </w:p>
        </w:tc>
      </w:tr>
    </w:tbl>
    <w:p w:rsidR="00A73DCF" w:rsidRPr="00A73DCF" w:rsidRDefault="00A73DCF" w:rsidP="00A73DCF">
      <w:pPr>
        <w:pStyle w:val="11"/>
        <w:spacing w:before="0"/>
        <w:jc w:val="right"/>
        <w:rPr>
          <w:rFonts w:ascii="Times New Roman" w:hAnsi="Times New Roman"/>
          <w:b w:val="0"/>
          <w:i w:val="0"/>
          <w:sz w:val="18"/>
          <w:szCs w:val="18"/>
        </w:rPr>
      </w:pPr>
    </w:p>
    <w:p w:rsidR="003A4E23" w:rsidRPr="003A4E23" w:rsidRDefault="003A4E23" w:rsidP="003A4E23">
      <w:pPr>
        <w:pStyle w:val="11"/>
        <w:spacing w:before="0" w:after="0"/>
        <w:jc w:val="center"/>
        <w:rPr>
          <w:rFonts w:ascii="Times New Roman" w:hAnsi="Times New Roman" w:cs="Times New Roman"/>
          <w:b w:val="0"/>
          <w:i w:val="0"/>
          <w:sz w:val="18"/>
          <w:szCs w:val="18"/>
        </w:rPr>
      </w:pPr>
      <w:r w:rsidRPr="008B795D">
        <w:rPr>
          <w:rFonts w:ascii="Times New Roman" w:hAnsi="Times New Roman" w:cs="Times New Roman"/>
          <w:b w:val="0"/>
          <w:i w:val="0"/>
          <w:sz w:val="18"/>
          <w:szCs w:val="18"/>
        </w:rPr>
        <w:t xml:space="preserve">Приложение № </w:t>
      </w:r>
      <w:r>
        <w:rPr>
          <w:rFonts w:ascii="Times New Roman" w:hAnsi="Times New Roman" w:cs="Times New Roman"/>
          <w:b w:val="0"/>
          <w:i w:val="0"/>
          <w:sz w:val="18"/>
          <w:szCs w:val="18"/>
        </w:rPr>
        <w:t>11</w:t>
      </w:r>
      <w:r w:rsidRPr="008B795D">
        <w:rPr>
          <w:rFonts w:ascii="Times New Roman" w:hAnsi="Times New Roman" w:cs="Times New Roman"/>
          <w:b w:val="0"/>
          <w:i w:val="0"/>
          <w:sz w:val="18"/>
          <w:szCs w:val="18"/>
        </w:rPr>
        <w:t xml:space="preserve"> к постановлению администрации Мошковского сельсовета </w:t>
      </w:r>
      <w:r w:rsidRPr="003A4E23">
        <w:rPr>
          <w:rFonts w:ascii="Times New Roman" w:hAnsi="Times New Roman" w:cs="Times New Roman"/>
          <w:b w:val="0"/>
          <w:i w:val="0"/>
          <w:sz w:val="18"/>
          <w:szCs w:val="18"/>
        </w:rPr>
        <w:t>от 16.11.2020 № 87</w:t>
      </w:r>
    </w:p>
    <w:p w:rsidR="00A73DCF" w:rsidRPr="002D53CB" w:rsidRDefault="00A73DCF" w:rsidP="00A73DCF">
      <w:pPr>
        <w:pStyle w:val="ConsPlusNormal2"/>
        <w:tabs>
          <w:tab w:val="left" w:pos="5655"/>
        </w:tabs>
        <w:jc w:val="center"/>
        <w:rPr>
          <w:rFonts w:ascii="Times New Roman" w:hAnsi="Times New Roman"/>
          <w:b/>
          <w:sz w:val="18"/>
          <w:szCs w:val="18"/>
        </w:rPr>
      </w:pPr>
      <w:r w:rsidRPr="002D53CB">
        <w:rPr>
          <w:rFonts w:ascii="Times New Roman" w:hAnsi="Times New Roman"/>
          <w:b/>
          <w:sz w:val="18"/>
          <w:szCs w:val="18"/>
        </w:rPr>
        <w:t>Нормативные затраты на приобретение материальных запасов</w:t>
      </w:r>
    </w:p>
    <w:p w:rsidR="00A73DCF" w:rsidRDefault="00A73DCF" w:rsidP="00A73DCF">
      <w:pPr>
        <w:pStyle w:val="ConsPlusNormal2"/>
        <w:tabs>
          <w:tab w:val="left" w:pos="4725"/>
        </w:tabs>
        <w:jc w:val="center"/>
        <w:rPr>
          <w:rFonts w:ascii="Times New Roman" w:hAnsi="Times New Roman"/>
          <w:b/>
          <w:sz w:val="18"/>
          <w:szCs w:val="18"/>
        </w:rPr>
      </w:pPr>
      <w:r w:rsidRPr="00A73DCF">
        <w:rPr>
          <w:rFonts w:ascii="Times New Roman" w:hAnsi="Times New Roman"/>
          <w:b/>
          <w:sz w:val="18"/>
          <w:szCs w:val="18"/>
        </w:rPr>
        <w:t>Затраты на приобретение запасных частей для принтеров, многофункциональных устройств и копировальных аппаратов (оргтехники)</w:t>
      </w:r>
    </w:p>
    <w:p w:rsidR="00B526BC" w:rsidRPr="00A73DCF" w:rsidRDefault="00B526BC" w:rsidP="00A73DCF">
      <w:pPr>
        <w:pStyle w:val="ConsPlusNormal2"/>
        <w:tabs>
          <w:tab w:val="left" w:pos="4725"/>
        </w:tabs>
        <w:jc w:val="center"/>
        <w:rPr>
          <w:rFonts w:ascii="Times New Roman" w:hAnsi="Times New Roman"/>
          <w:b/>
          <w:sz w:val="18"/>
          <w:szCs w:val="18"/>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2126"/>
        <w:gridCol w:w="2268"/>
        <w:gridCol w:w="1559"/>
        <w:gridCol w:w="1560"/>
      </w:tblGrid>
      <w:tr w:rsidR="00A73DCF" w:rsidRPr="00A73DCF" w:rsidTr="002D53CB">
        <w:trPr>
          <w:trHeight w:val="1401"/>
        </w:trPr>
        <w:tc>
          <w:tcPr>
            <w:tcW w:w="2660" w:type="dxa"/>
          </w:tcPr>
          <w:p w:rsidR="00A73DCF" w:rsidRPr="00A73DCF" w:rsidRDefault="00A73DCF" w:rsidP="002D53CB">
            <w:pPr>
              <w:pStyle w:val="11"/>
              <w:autoSpaceDE w:val="0"/>
              <w:autoSpaceDN w:val="0"/>
              <w:adjustRightInd w:val="0"/>
              <w:spacing w:before="0" w:after="0"/>
              <w:jc w:val="center"/>
              <w:rPr>
                <w:rFonts w:ascii="Times New Roman" w:hAnsi="Times New Roman" w:cs="Times New Roman"/>
                <w:b w:val="0"/>
                <w:i w:val="0"/>
                <w:sz w:val="18"/>
                <w:szCs w:val="18"/>
              </w:rPr>
            </w:pPr>
          </w:p>
          <w:p w:rsidR="00A73DCF" w:rsidRPr="00A73DCF" w:rsidRDefault="00A73DCF" w:rsidP="002D53CB">
            <w:pPr>
              <w:pStyle w:val="11"/>
              <w:autoSpaceDE w:val="0"/>
              <w:autoSpaceDN w:val="0"/>
              <w:adjustRightInd w:val="0"/>
              <w:spacing w:before="0" w:after="0"/>
              <w:jc w:val="center"/>
              <w:rPr>
                <w:rFonts w:ascii="Times New Roman" w:hAnsi="Times New Roman" w:cs="Times New Roman"/>
                <w:b w:val="0"/>
                <w:i w:val="0"/>
                <w:sz w:val="18"/>
                <w:szCs w:val="18"/>
                <w:lang w:eastAsia="en-US"/>
              </w:rPr>
            </w:pPr>
            <w:r w:rsidRPr="00A73DCF">
              <w:rPr>
                <w:rFonts w:ascii="Times New Roman" w:hAnsi="Times New Roman" w:cs="Times New Roman"/>
                <w:b w:val="0"/>
                <w:i w:val="0"/>
                <w:sz w:val="18"/>
                <w:szCs w:val="18"/>
              </w:rPr>
              <w:t>Наименование устройства</w:t>
            </w:r>
          </w:p>
        </w:tc>
        <w:tc>
          <w:tcPr>
            <w:tcW w:w="2126" w:type="dxa"/>
            <w:shd w:val="clear" w:color="auto" w:fill="auto"/>
          </w:tcPr>
          <w:p w:rsidR="00A73DCF" w:rsidRPr="00A73DCF" w:rsidRDefault="00A73DCF" w:rsidP="002D53CB">
            <w:pPr>
              <w:pStyle w:val="11"/>
              <w:tabs>
                <w:tab w:val="num" w:pos="0"/>
              </w:tabs>
              <w:autoSpaceDE w:val="0"/>
              <w:autoSpaceDN w:val="0"/>
              <w:adjustRightInd w:val="0"/>
              <w:spacing w:before="0" w:after="0"/>
              <w:jc w:val="center"/>
              <w:rPr>
                <w:rFonts w:ascii="Times New Roman" w:hAnsi="Times New Roman" w:cs="Times New Roman"/>
                <w:b w:val="0"/>
                <w:i w:val="0"/>
                <w:sz w:val="18"/>
                <w:szCs w:val="18"/>
                <w:lang w:eastAsia="en-US"/>
              </w:rPr>
            </w:pPr>
            <w:r w:rsidRPr="00A73DCF">
              <w:rPr>
                <w:rFonts w:ascii="Times New Roman" w:hAnsi="Times New Roman" w:cs="Times New Roman"/>
                <w:b w:val="0"/>
                <w:i w:val="0"/>
                <w:sz w:val="18"/>
                <w:szCs w:val="18"/>
                <w:lang w:eastAsia="en-US"/>
              </w:rPr>
              <w:t xml:space="preserve">Фактическое количество принтеров, многофункциональных устройств и копировальных аппаратов (оргтехники) </w:t>
            </w:r>
            <w:r w:rsidRPr="00A73DCF">
              <w:rPr>
                <w:rFonts w:ascii="Times New Roman" w:hAnsi="Times New Roman" w:cs="Times New Roman"/>
                <w:b w:val="0"/>
                <w:i w:val="0"/>
                <w:sz w:val="18"/>
                <w:szCs w:val="18"/>
                <w:lang w:val="en-US" w:eastAsia="en-US"/>
              </w:rPr>
              <w:t>i</w:t>
            </w:r>
            <w:r w:rsidRPr="00A73DCF">
              <w:rPr>
                <w:rFonts w:ascii="Times New Roman" w:hAnsi="Times New Roman" w:cs="Times New Roman"/>
                <w:b w:val="0"/>
                <w:i w:val="0"/>
                <w:sz w:val="18"/>
                <w:szCs w:val="18"/>
                <w:lang w:eastAsia="en-US"/>
              </w:rPr>
              <w:t>-го типа, шт.</w:t>
            </w:r>
          </w:p>
        </w:tc>
        <w:tc>
          <w:tcPr>
            <w:tcW w:w="2268" w:type="dxa"/>
          </w:tcPr>
          <w:p w:rsidR="00A73DCF" w:rsidRPr="00A73DCF" w:rsidRDefault="00A73DCF" w:rsidP="002D53CB">
            <w:pPr>
              <w:pStyle w:val="11"/>
              <w:tabs>
                <w:tab w:val="num" w:pos="0"/>
              </w:tabs>
              <w:autoSpaceDE w:val="0"/>
              <w:autoSpaceDN w:val="0"/>
              <w:adjustRightInd w:val="0"/>
              <w:spacing w:before="0" w:after="0"/>
              <w:ind w:hanging="34"/>
              <w:jc w:val="center"/>
              <w:rPr>
                <w:rFonts w:ascii="Times New Roman" w:hAnsi="Times New Roman" w:cs="Times New Roman"/>
                <w:b w:val="0"/>
                <w:i w:val="0"/>
                <w:sz w:val="18"/>
                <w:szCs w:val="18"/>
              </w:rPr>
            </w:pPr>
            <w:r w:rsidRPr="00A73DCF">
              <w:rPr>
                <w:rFonts w:ascii="Times New Roman" w:hAnsi="Times New Roman" w:cs="Times New Roman"/>
                <w:b w:val="0"/>
                <w:i w:val="0"/>
                <w:sz w:val="18"/>
                <w:szCs w:val="18"/>
              </w:rPr>
              <w:t xml:space="preserve">Планируемое к приобретению количество </w:t>
            </w:r>
            <w:r w:rsidRPr="00A73DCF">
              <w:rPr>
                <w:rFonts w:ascii="Times New Roman" w:hAnsi="Times New Roman" w:cs="Times New Roman"/>
                <w:b w:val="0"/>
                <w:i w:val="0"/>
                <w:sz w:val="18"/>
                <w:szCs w:val="18"/>
                <w:lang w:val="en-US"/>
              </w:rPr>
              <w:t>i</w:t>
            </w:r>
            <w:r w:rsidRPr="00A73DCF">
              <w:rPr>
                <w:rFonts w:ascii="Times New Roman" w:hAnsi="Times New Roman" w:cs="Times New Roman"/>
                <w:b w:val="0"/>
                <w:i w:val="0"/>
                <w:sz w:val="18"/>
                <w:szCs w:val="18"/>
              </w:rPr>
              <w:t xml:space="preserve">-х запасных частей для </w:t>
            </w:r>
            <w:r w:rsidRPr="00A73DCF">
              <w:rPr>
                <w:rFonts w:ascii="Times New Roman" w:hAnsi="Times New Roman" w:cs="Times New Roman"/>
                <w:b w:val="0"/>
                <w:i w:val="0"/>
                <w:sz w:val="18"/>
                <w:szCs w:val="18"/>
                <w:lang w:eastAsia="en-US"/>
              </w:rPr>
              <w:t>принтеров, многофункциональных устройств и копировальных аппаратов</w:t>
            </w:r>
          </w:p>
        </w:tc>
        <w:tc>
          <w:tcPr>
            <w:tcW w:w="1559" w:type="dxa"/>
            <w:shd w:val="clear" w:color="auto" w:fill="auto"/>
          </w:tcPr>
          <w:p w:rsidR="00A73DCF" w:rsidRPr="00A73DCF" w:rsidRDefault="00A73DCF" w:rsidP="002D53CB">
            <w:pPr>
              <w:pStyle w:val="11"/>
              <w:tabs>
                <w:tab w:val="num" w:pos="0"/>
              </w:tabs>
              <w:autoSpaceDE w:val="0"/>
              <w:autoSpaceDN w:val="0"/>
              <w:adjustRightInd w:val="0"/>
              <w:spacing w:before="0" w:after="0"/>
              <w:ind w:hanging="34"/>
              <w:jc w:val="center"/>
              <w:rPr>
                <w:rFonts w:ascii="Times New Roman" w:hAnsi="Times New Roman" w:cs="Times New Roman"/>
                <w:b w:val="0"/>
                <w:i w:val="0"/>
                <w:sz w:val="18"/>
                <w:szCs w:val="18"/>
                <w:lang w:eastAsia="en-US"/>
              </w:rPr>
            </w:pPr>
            <w:r w:rsidRPr="00A73DCF">
              <w:rPr>
                <w:rFonts w:ascii="Times New Roman" w:hAnsi="Times New Roman" w:cs="Times New Roman"/>
                <w:b w:val="0"/>
                <w:i w:val="0"/>
                <w:sz w:val="18"/>
                <w:szCs w:val="18"/>
              </w:rPr>
              <w:t xml:space="preserve">Цена единицы </w:t>
            </w:r>
            <w:r w:rsidRPr="00A73DCF">
              <w:rPr>
                <w:rFonts w:ascii="Times New Roman" w:hAnsi="Times New Roman" w:cs="Times New Roman"/>
                <w:b w:val="0"/>
                <w:i w:val="0"/>
                <w:sz w:val="18"/>
                <w:szCs w:val="18"/>
                <w:lang w:val="en-US"/>
              </w:rPr>
              <w:t>i</w:t>
            </w:r>
            <w:r w:rsidRPr="00A73DCF">
              <w:rPr>
                <w:rFonts w:ascii="Times New Roman" w:hAnsi="Times New Roman" w:cs="Times New Roman"/>
                <w:b w:val="0"/>
                <w:i w:val="0"/>
                <w:sz w:val="18"/>
                <w:szCs w:val="18"/>
              </w:rPr>
              <w:t>-й запасной части, руб.</w:t>
            </w:r>
          </w:p>
        </w:tc>
        <w:tc>
          <w:tcPr>
            <w:tcW w:w="1560" w:type="dxa"/>
          </w:tcPr>
          <w:p w:rsidR="00A73DCF" w:rsidRPr="00A73DCF" w:rsidRDefault="00A73DCF" w:rsidP="002D53CB">
            <w:pPr>
              <w:pStyle w:val="11"/>
              <w:autoSpaceDE w:val="0"/>
              <w:autoSpaceDN w:val="0"/>
              <w:adjustRightInd w:val="0"/>
              <w:spacing w:before="0" w:after="0"/>
              <w:jc w:val="center"/>
              <w:rPr>
                <w:rFonts w:ascii="Times New Roman" w:hAnsi="Times New Roman" w:cs="Times New Roman"/>
                <w:b w:val="0"/>
                <w:i w:val="0"/>
                <w:sz w:val="18"/>
                <w:szCs w:val="18"/>
                <w:lang w:eastAsia="en-US"/>
              </w:rPr>
            </w:pPr>
            <w:r w:rsidRPr="00A73DCF">
              <w:rPr>
                <w:rFonts w:ascii="Times New Roman" w:hAnsi="Times New Roman" w:cs="Times New Roman"/>
                <w:b w:val="0"/>
                <w:i w:val="0"/>
                <w:sz w:val="18"/>
                <w:szCs w:val="18"/>
              </w:rPr>
              <w:t>Затраты на год, руб.</w:t>
            </w:r>
          </w:p>
        </w:tc>
      </w:tr>
      <w:tr w:rsidR="00A73DCF" w:rsidRPr="00A73DCF" w:rsidTr="002D53CB">
        <w:tc>
          <w:tcPr>
            <w:tcW w:w="2660" w:type="dxa"/>
          </w:tcPr>
          <w:p w:rsidR="00A73DCF" w:rsidRPr="00A73DCF" w:rsidRDefault="00A73DCF" w:rsidP="002D53CB">
            <w:pPr>
              <w:pStyle w:val="11"/>
              <w:tabs>
                <w:tab w:val="num" w:pos="0"/>
              </w:tabs>
              <w:autoSpaceDE w:val="0"/>
              <w:autoSpaceDN w:val="0"/>
              <w:adjustRightInd w:val="0"/>
              <w:spacing w:before="0" w:after="0"/>
              <w:rPr>
                <w:rFonts w:ascii="Times New Roman" w:hAnsi="Times New Roman" w:cs="Times New Roman"/>
                <w:b w:val="0"/>
                <w:i w:val="0"/>
                <w:sz w:val="18"/>
                <w:szCs w:val="18"/>
              </w:rPr>
            </w:pPr>
            <w:r w:rsidRPr="00A73DCF">
              <w:rPr>
                <w:rFonts w:ascii="Times New Roman" w:hAnsi="Times New Roman" w:cs="Times New Roman"/>
                <w:b w:val="0"/>
                <w:i w:val="0"/>
                <w:sz w:val="18"/>
                <w:szCs w:val="18"/>
              </w:rPr>
              <w:t>Принтер черно-белый «</w:t>
            </w:r>
            <w:r w:rsidRPr="00A73DCF">
              <w:rPr>
                <w:rFonts w:ascii="Times New Roman" w:hAnsi="Times New Roman" w:cs="Times New Roman"/>
                <w:b w:val="0"/>
                <w:i w:val="0"/>
                <w:sz w:val="18"/>
                <w:szCs w:val="18"/>
                <w:lang w:val="en-US"/>
              </w:rPr>
              <w:t>Canon</w:t>
            </w:r>
            <w:r w:rsidRPr="00A73DCF">
              <w:rPr>
                <w:rFonts w:ascii="Times New Roman" w:hAnsi="Times New Roman" w:cs="Times New Roman"/>
                <w:b w:val="0"/>
                <w:i w:val="0"/>
                <w:sz w:val="18"/>
                <w:szCs w:val="18"/>
              </w:rPr>
              <w:t xml:space="preserve"> </w:t>
            </w:r>
            <w:r w:rsidRPr="00A73DCF">
              <w:rPr>
                <w:rFonts w:ascii="Times New Roman" w:hAnsi="Times New Roman" w:cs="Times New Roman"/>
                <w:b w:val="0"/>
                <w:i w:val="0"/>
                <w:sz w:val="18"/>
                <w:szCs w:val="18"/>
                <w:lang w:val="en-US"/>
              </w:rPr>
              <w:t>LBP</w:t>
            </w:r>
            <w:r w:rsidRPr="00A73DCF">
              <w:rPr>
                <w:rFonts w:ascii="Times New Roman" w:hAnsi="Times New Roman" w:cs="Times New Roman"/>
                <w:b w:val="0"/>
                <w:i w:val="0"/>
                <w:sz w:val="18"/>
                <w:szCs w:val="18"/>
              </w:rPr>
              <w:t xml:space="preserve"> 2900» </w:t>
            </w:r>
          </w:p>
        </w:tc>
        <w:tc>
          <w:tcPr>
            <w:tcW w:w="2126" w:type="dxa"/>
            <w:shd w:val="clear" w:color="auto" w:fill="auto"/>
            <w:vAlign w:val="center"/>
          </w:tcPr>
          <w:p w:rsidR="00A73DCF" w:rsidRPr="00A73DCF" w:rsidRDefault="00A73DCF" w:rsidP="002D53CB">
            <w:pPr>
              <w:autoSpaceDE w:val="0"/>
              <w:autoSpaceDN w:val="0"/>
              <w:adjustRightInd w:val="0"/>
              <w:ind w:firstLine="720"/>
              <w:jc w:val="center"/>
              <w:rPr>
                <w:sz w:val="18"/>
                <w:szCs w:val="18"/>
              </w:rPr>
            </w:pPr>
          </w:p>
          <w:p w:rsidR="00A73DCF" w:rsidRPr="00A73DCF" w:rsidRDefault="00A73DCF" w:rsidP="002D53CB">
            <w:pPr>
              <w:autoSpaceDE w:val="0"/>
              <w:autoSpaceDN w:val="0"/>
              <w:adjustRightInd w:val="0"/>
              <w:ind w:firstLine="720"/>
              <w:jc w:val="center"/>
              <w:rPr>
                <w:sz w:val="18"/>
                <w:szCs w:val="18"/>
                <w:lang w:val="en-US"/>
              </w:rPr>
            </w:pPr>
            <w:r w:rsidRPr="00A73DCF">
              <w:rPr>
                <w:sz w:val="18"/>
                <w:szCs w:val="18"/>
                <w:lang w:val="en-US"/>
              </w:rPr>
              <w:t>1</w:t>
            </w:r>
          </w:p>
        </w:tc>
        <w:tc>
          <w:tcPr>
            <w:tcW w:w="2268" w:type="dxa"/>
            <w:vAlign w:val="center"/>
          </w:tcPr>
          <w:p w:rsidR="00A73DCF" w:rsidRPr="00A73DCF" w:rsidRDefault="00A73DCF" w:rsidP="002D53CB">
            <w:pPr>
              <w:pStyle w:val="11"/>
              <w:tabs>
                <w:tab w:val="num" w:pos="0"/>
              </w:tabs>
              <w:autoSpaceDE w:val="0"/>
              <w:autoSpaceDN w:val="0"/>
              <w:adjustRightInd w:val="0"/>
              <w:spacing w:before="0" w:after="0"/>
              <w:jc w:val="center"/>
              <w:rPr>
                <w:rFonts w:ascii="Times New Roman" w:hAnsi="Times New Roman" w:cs="Times New Roman"/>
                <w:b w:val="0"/>
                <w:i w:val="0"/>
                <w:color w:val="000000"/>
                <w:sz w:val="18"/>
                <w:szCs w:val="18"/>
                <w:lang w:val="en-US" w:eastAsia="en-US"/>
              </w:rPr>
            </w:pPr>
            <w:r w:rsidRPr="00A73DCF">
              <w:rPr>
                <w:rFonts w:ascii="Times New Roman" w:hAnsi="Times New Roman" w:cs="Times New Roman"/>
                <w:b w:val="0"/>
                <w:i w:val="0"/>
                <w:sz w:val="18"/>
                <w:szCs w:val="18"/>
                <w:lang w:val="en-US"/>
              </w:rPr>
              <w:t>3</w:t>
            </w:r>
          </w:p>
        </w:tc>
        <w:tc>
          <w:tcPr>
            <w:tcW w:w="1559" w:type="dxa"/>
            <w:shd w:val="clear" w:color="auto" w:fill="auto"/>
          </w:tcPr>
          <w:p w:rsidR="00A73DCF" w:rsidRPr="00A73DCF" w:rsidRDefault="00A73DCF" w:rsidP="002D53CB">
            <w:pPr>
              <w:pStyle w:val="11"/>
              <w:tabs>
                <w:tab w:val="num" w:pos="0"/>
              </w:tabs>
              <w:autoSpaceDE w:val="0"/>
              <w:autoSpaceDN w:val="0"/>
              <w:adjustRightInd w:val="0"/>
              <w:spacing w:before="0" w:after="0"/>
              <w:jc w:val="center"/>
              <w:rPr>
                <w:rFonts w:ascii="Times New Roman" w:hAnsi="Times New Roman" w:cs="Times New Roman"/>
                <w:b w:val="0"/>
                <w:i w:val="0"/>
                <w:color w:val="000000"/>
                <w:sz w:val="18"/>
                <w:szCs w:val="18"/>
                <w:lang w:eastAsia="en-US"/>
              </w:rPr>
            </w:pPr>
            <w:r w:rsidRPr="00A73DCF">
              <w:rPr>
                <w:rFonts w:ascii="Times New Roman" w:hAnsi="Times New Roman" w:cs="Times New Roman"/>
                <w:b w:val="0"/>
                <w:i w:val="0"/>
                <w:color w:val="000000"/>
                <w:sz w:val="18"/>
                <w:szCs w:val="18"/>
                <w:lang w:eastAsia="en-US"/>
              </w:rPr>
              <w:t>Не более 2000,0</w:t>
            </w:r>
          </w:p>
        </w:tc>
        <w:tc>
          <w:tcPr>
            <w:tcW w:w="1560" w:type="dxa"/>
          </w:tcPr>
          <w:p w:rsidR="00A73DCF" w:rsidRPr="00A73DCF" w:rsidRDefault="00A73DCF" w:rsidP="002D53CB">
            <w:pPr>
              <w:pStyle w:val="11"/>
              <w:tabs>
                <w:tab w:val="num" w:pos="0"/>
              </w:tabs>
              <w:autoSpaceDE w:val="0"/>
              <w:autoSpaceDN w:val="0"/>
              <w:adjustRightInd w:val="0"/>
              <w:spacing w:before="0" w:after="0"/>
              <w:jc w:val="center"/>
              <w:rPr>
                <w:rFonts w:ascii="Times New Roman" w:hAnsi="Times New Roman" w:cs="Times New Roman"/>
                <w:b w:val="0"/>
                <w:i w:val="0"/>
                <w:color w:val="000000"/>
                <w:sz w:val="18"/>
                <w:szCs w:val="18"/>
                <w:lang w:eastAsia="en-US"/>
              </w:rPr>
            </w:pPr>
            <w:r w:rsidRPr="00A73DCF">
              <w:rPr>
                <w:rFonts w:ascii="Times New Roman" w:hAnsi="Times New Roman" w:cs="Times New Roman"/>
                <w:b w:val="0"/>
                <w:i w:val="0"/>
                <w:color w:val="000000"/>
                <w:sz w:val="18"/>
                <w:szCs w:val="18"/>
                <w:lang w:eastAsia="en-US"/>
              </w:rPr>
              <w:t xml:space="preserve">Не более </w:t>
            </w:r>
            <w:r w:rsidRPr="00A73DCF">
              <w:rPr>
                <w:rFonts w:ascii="Times New Roman" w:hAnsi="Times New Roman" w:cs="Times New Roman"/>
                <w:b w:val="0"/>
                <w:i w:val="0"/>
                <w:color w:val="000000"/>
                <w:sz w:val="18"/>
                <w:szCs w:val="18"/>
                <w:lang w:val="en-US" w:eastAsia="en-US"/>
              </w:rPr>
              <w:t>6</w:t>
            </w:r>
            <w:r w:rsidRPr="00A73DCF">
              <w:rPr>
                <w:rFonts w:ascii="Times New Roman" w:hAnsi="Times New Roman" w:cs="Times New Roman"/>
                <w:b w:val="0"/>
                <w:i w:val="0"/>
                <w:color w:val="000000"/>
                <w:sz w:val="18"/>
                <w:szCs w:val="18"/>
                <w:lang w:eastAsia="en-US"/>
              </w:rPr>
              <w:t>000,0</w:t>
            </w:r>
          </w:p>
        </w:tc>
      </w:tr>
      <w:tr w:rsidR="00A73DCF" w:rsidRPr="00A73DCF" w:rsidTr="002D53CB">
        <w:tc>
          <w:tcPr>
            <w:tcW w:w="2660" w:type="dxa"/>
          </w:tcPr>
          <w:p w:rsidR="00A73DCF" w:rsidRPr="00A73DCF" w:rsidRDefault="00A73DCF" w:rsidP="002D53CB">
            <w:pPr>
              <w:pStyle w:val="11"/>
              <w:tabs>
                <w:tab w:val="num" w:pos="0"/>
              </w:tabs>
              <w:autoSpaceDE w:val="0"/>
              <w:autoSpaceDN w:val="0"/>
              <w:adjustRightInd w:val="0"/>
              <w:spacing w:before="0" w:after="0"/>
              <w:rPr>
                <w:rFonts w:ascii="Times New Roman" w:hAnsi="Times New Roman" w:cs="Times New Roman"/>
                <w:b w:val="0"/>
                <w:i w:val="0"/>
                <w:sz w:val="18"/>
                <w:szCs w:val="18"/>
                <w:lang w:val="en-US"/>
              </w:rPr>
            </w:pPr>
            <w:r w:rsidRPr="00A73DCF">
              <w:rPr>
                <w:rFonts w:ascii="Times New Roman" w:hAnsi="Times New Roman" w:cs="Times New Roman"/>
                <w:b w:val="0"/>
                <w:i w:val="0"/>
                <w:sz w:val="18"/>
                <w:szCs w:val="18"/>
              </w:rPr>
              <w:t>Принтер</w:t>
            </w:r>
            <w:r w:rsidRPr="00A73DCF">
              <w:rPr>
                <w:rFonts w:ascii="Times New Roman" w:hAnsi="Times New Roman" w:cs="Times New Roman"/>
                <w:b w:val="0"/>
                <w:i w:val="0"/>
                <w:sz w:val="18"/>
                <w:szCs w:val="18"/>
                <w:lang w:val="en-US"/>
              </w:rPr>
              <w:t xml:space="preserve"> </w:t>
            </w:r>
            <w:r w:rsidRPr="00A73DCF">
              <w:rPr>
                <w:rFonts w:ascii="Times New Roman" w:hAnsi="Times New Roman" w:cs="Times New Roman"/>
                <w:b w:val="0"/>
                <w:i w:val="0"/>
                <w:sz w:val="18"/>
                <w:szCs w:val="18"/>
              </w:rPr>
              <w:t>черно</w:t>
            </w:r>
            <w:r w:rsidRPr="00A73DCF">
              <w:rPr>
                <w:rFonts w:ascii="Times New Roman" w:hAnsi="Times New Roman" w:cs="Times New Roman"/>
                <w:b w:val="0"/>
                <w:i w:val="0"/>
                <w:sz w:val="18"/>
                <w:szCs w:val="18"/>
                <w:lang w:val="en-US"/>
              </w:rPr>
              <w:t>-</w:t>
            </w:r>
            <w:r w:rsidRPr="00A73DCF">
              <w:rPr>
                <w:rFonts w:ascii="Times New Roman" w:hAnsi="Times New Roman" w:cs="Times New Roman"/>
                <w:b w:val="0"/>
                <w:i w:val="0"/>
                <w:sz w:val="18"/>
                <w:szCs w:val="18"/>
              </w:rPr>
              <w:t>белый</w:t>
            </w:r>
            <w:r w:rsidRPr="00A73DCF">
              <w:rPr>
                <w:rFonts w:ascii="Times New Roman" w:hAnsi="Times New Roman" w:cs="Times New Roman"/>
                <w:b w:val="0"/>
                <w:i w:val="0"/>
                <w:sz w:val="18"/>
                <w:szCs w:val="18"/>
                <w:lang w:val="en-US"/>
              </w:rPr>
              <w:t xml:space="preserve"> «HP Laser Jet Professional P 1102» </w:t>
            </w:r>
          </w:p>
        </w:tc>
        <w:tc>
          <w:tcPr>
            <w:tcW w:w="2126" w:type="dxa"/>
            <w:shd w:val="clear" w:color="auto" w:fill="auto"/>
            <w:vAlign w:val="center"/>
          </w:tcPr>
          <w:p w:rsidR="00A73DCF" w:rsidRPr="00A73DCF" w:rsidRDefault="00A73DCF" w:rsidP="002D53CB">
            <w:pPr>
              <w:autoSpaceDE w:val="0"/>
              <w:autoSpaceDN w:val="0"/>
              <w:adjustRightInd w:val="0"/>
              <w:ind w:firstLine="720"/>
              <w:jc w:val="center"/>
              <w:rPr>
                <w:sz w:val="18"/>
                <w:szCs w:val="18"/>
                <w:lang w:val="en-US"/>
              </w:rPr>
            </w:pPr>
          </w:p>
          <w:p w:rsidR="00A73DCF" w:rsidRPr="00A73DCF" w:rsidRDefault="00A73DCF" w:rsidP="002D53CB">
            <w:pPr>
              <w:autoSpaceDE w:val="0"/>
              <w:autoSpaceDN w:val="0"/>
              <w:adjustRightInd w:val="0"/>
              <w:ind w:firstLine="720"/>
              <w:jc w:val="center"/>
              <w:rPr>
                <w:sz w:val="18"/>
                <w:szCs w:val="18"/>
                <w:lang w:val="en-US"/>
              </w:rPr>
            </w:pPr>
            <w:r w:rsidRPr="00A73DCF">
              <w:rPr>
                <w:sz w:val="18"/>
                <w:szCs w:val="18"/>
                <w:lang w:val="en-US"/>
              </w:rPr>
              <w:t>1</w:t>
            </w:r>
          </w:p>
        </w:tc>
        <w:tc>
          <w:tcPr>
            <w:tcW w:w="2268" w:type="dxa"/>
            <w:vAlign w:val="center"/>
          </w:tcPr>
          <w:p w:rsidR="00A73DCF" w:rsidRPr="00A73DCF" w:rsidRDefault="00A73DCF" w:rsidP="002D53CB">
            <w:pPr>
              <w:pStyle w:val="11"/>
              <w:tabs>
                <w:tab w:val="num" w:pos="0"/>
              </w:tabs>
              <w:autoSpaceDE w:val="0"/>
              <w:autoSpaceDN w:val="0"/>
              <w:adjustRightInd w:val="0"/>
              <w:spacing w:before="0" w:after="0"/>
              <w:jc w:val="center"/>
              <w:rPr>
                <w:rFonts w:ascii="Times New Roman" w:hAnsi="Times New Roman" w:cs="Times New Roman"/>
                <w:b w:val="0"/>
                <w:i w:val="0"/>
                <w:color w:val="000000"/>
                <w:sz w:val="18"/>
                <w:szCs w:val="18"/>
                <w:lang w:val="en-US" w:eastAsia="en-US"/>
              </w:rPr>
            </w:pPr>
            <w:r w:rsidRPr="00A73DCF">
              <w:rPr>
                <w:rFonts w:ascii="Times New Roman" w:hAnsi="Times New Roman" w:cs="Times New Roman"/>
                <w:b w:val="0"/>
                <w:i w:val="0"/>
                <w:sz w:val="18"/>
                <w:szCs w:val="18"/>
                <w:lang w:val="en-US"/>
              </w:rPr>
              <w:t>3</w:t>
            </w:r>
          </w:p>
        </w:tc>
        <w:tc>
          <w:tcPr>
            <w:tcW w:w="1559" w:type="dxa"/>
            <w:shd w:val="clear" w:color="auto" w:fill="auto"/>
          </w:tcPr>
          <w:p w:rsidR="00A73DCF" w:rsidRPr="00A73DCF" w:rsidRDefault="00A73DCF" w:rsidP="002D53CB">
            <w:pPr>
              <w:pStyle w:val="11"/>
              <w:tabs>
                <w:tab w:val="num" w:pos="0"/>
              </w:tabs>
              <w:autoSpaceDE w:val="0"/>
              <w:autoSpaceDN w:val="0"/>
              <w:adjustRightInd w:val="0"/>
              <w:spacing w:before="0" w:after="0"/>
              <w:jc w:val="center"/>
              <w:rPr>
                <w:rFonts w:ascii="Times New Roman" w:hAnsi="Times New Roman" w:cs="Times New Roman"/>
                <w:b w:val="0"/>
                <w:i w:val="0"/>
                <w:color w:val="000000"/>
                <w:sz w:val="18"/>
                <w:szCs w:val="18"/>
                <w:lang w:eastAsia="en-US"/>
              </w:rPr>
            </w:pPr>
            <w:r w:rsidRPr="00A73DCF">
              <w:rPr>
                <w:rFonts w:ascii="Times New Roman" w:hAnsi="Times New Roman" w:cs="Times New Roman"/>
                <w:b w:val="0"/>
                <w:i w:val="0"/>
                <w:color w:val="000000"/>
                <w:sz w:val="18"/>
                <w:szCs w:val="18"/>
                <w:lang w:eastAsia="en-US"/>
              </w:rPr>
              <w:t>Не более 2000,0</w:t>
            </w:r>
          </w:p>
        </w:tc>
        <w:tc>
          <w:tcPr>
            <w:tcW w:w="1560" w:type="dxa"/>
          </w:tcPr>
          <w:p w:rsidR="00A73DCF" w:rsidRPr="00A73DCF" w:rsidRDefault="00A73DCF" w:rsidP="002D53CB">
            <w:pPr>
              <w:pStyle w:val="11"/>
              <w:tabs>
                <w:tab w:val="num" w:pos="0"/>
              </w:tabs>
              <w:autoSpaceDE w:val="0"/>
              <w:autoSpaceDN w:val="0"/>
              <w:adjustRightInd w:val="0"/>
              <w:spacing w:before="0" w:after="0"/>
              <w:jc w:val="center"/>
              <w:rPr>
                <w:rFonts w:ascii="Times New Roman" w:hAnsi="Times New Roman" w:cs="Times New Roman"/>
                <w:b w:val="0"/>
                <w:i w:val="0"/>
                <w:color w:val="000000"/>
                <w:sz w:val="18"/>
                <w:szCs w:val="18"/>
                <w:lang w:eastAsia="en-US"/>
              </w:rPr>
            </w:pPr>
            <w:r w:rsidRPr="00A73DCF">
              <w:rPr>
                <w:rFonts w:ascii="Times New Roman" w:hAnsi="Times New Roman" w:cs="Times New Roman"/>
                <w:b w:val="0"/>
                <w:i w:val="0"/>
                <w:color w:val="000000"/>
                <w:sz w:val="18"/>
                <w:szCs w:val="18"/>
                <w:lang w:eastAsia="en-US"/>
              </w:rPr>
              <w:t xml:space="preserve">Не более </w:t>
            </w:r>
            <w:r w:rsidRPr="00A73DCF">
              <w:rPr>
                <w:rFonts w:ascii="Times New Roman" w:hAnsi="Times New Roman" w:cs="Times New Roman"/>
                <w:b w:val="0"/>
                <w:i w:val="0"/>
                <w:color w:val="000000"/>
                <w:sz w:val="18"/>
                <w:szCs w:val="18"/>
                <w:lang w:val="en-US" w:eastAsia="en-US"/>
              </w:rPr>
              <w:t>6</w:t>
            </w:r>
            <w:r w:rsidRPr="00A73DCF">
              <w:rPr>
                <w:rFonts w:ascii="Times New Roman" w:hAnsi="Times New Roman" w:cs="Times New Roman"/>
                <w:b w:val="0"/>
                <w:i w:val="0"/>
                <w:color w:val="000000"/>
                <w:sz w:val="18"/>
                <w:szCs w:val="18"/>
                <w:lang w:eastAsia="en-US"/>
              </w:rPr>
              <w:t>000,0</w:t>
            </w:r>
          </w:p>
        </w:tc>
      </w:tr>
      <w:tr w:rsidR="00A73DCF" w:rsidRPr="00A73DCF" w:rsidTr="002D53CB">
        <w:tc>
          <w:tcPr>
            <w:tcW w:w="2660" w:type="dxa"/>
          </w:tcPr>
          <w:p w:rsidR="00A73DCF" w:rsidRPr="00A73DCF" w:rsidRDefault="00A73DCF" w:rsidP="002D53CB">
            <w:pPr>
              <w:pStyle w:val="ConsPlusNormal2"/>
              <w:tabs>
                <w:tab w:val="left" w:pos="5655"/>
              </w:tabs>
              <w:rPr>
                <w:rFonts w:ascii="Times New Roman" w:hAnsi="Times New Roman"/>
                <w:sz w:val="18"/>
                <w:szCs w:val="18"/>
              </w:rPr>
            </w:pPr>
            <w:r w:rsidRPr="00A73DCF">
              <w:rPr>
                <w:rFonts w:ascii="Times New Roman" w:hAnsi="Times New Roman"/>
                <w:sz w:val="18"/>
                <w:szCs w:val="18"/>
              </w:rPr>
              <w:t xml:space="preserve">многофункциональное устройство </w:t>
            </w:r>
            <w:r w:rsidRPr="00A73DCF">
              <w:rPr>
                <w:rFonts w:ascii="Times New Roman" w:hAnsi="Times New Roman"/>
                <w:sz w:val="18"/>
                <w:szCs w:val="18"/>
                <w:lang w:val="en-US"/>
              </w:rPr>
              <w:t>HP</w:t>
            </w:r>
            <w:r w:rsidRPr="00A73DCF">
              <w:rPr>
                <w:rFonts w:ascii="Times New Roman" w:hAnsi="Times New Roman"/>
                <w:sz w:val="18"/>
                <w:szCs w:val="18"/>
              </w:rPr>
              <w:t xml:space="preserve"> </w:t>
            </w:r>
            <w:r w:rsidRPr="00A73DCF">
              <w:rPr>
                <w:rFonts w:ascii="Times New Roman" w:hAnsi="Times New Roman"/>
                <w:sz w:val="18"/>
                <w:szCs w:val="18"/>
                <w:lang w:val="en-US"/>
              </w:rPr>
              <w:t>Laser</w:t>
            </w:r>
            <w:r w:rsidRPr="00A73DCF">
              <w:rPr>
                <w:rFonts w:ascii="Times New Roman" w:hAnsi="Times New Roman"/>
                <w:sz w:val="18"/>
                <w:szCs w:val="18"/>
              </w:rPr>
              <w:t xml:space="preserve"> </w:t>
            </w:r>
            <w:r w:rsidRPr="00A73DCF">
              <w:rPr>
                <w:rFonts w:ascii="Times New Roman" w:hAnsi="Times New Roman"/>
                <w:sz w:val="18"/>
                <w:szCs w:val="18"/>
                <w:lang w:val="en-US"/>
              </w:rPr>
              <w:t>Jet</w:t>
            </w:r>
            <w:r w:rsidRPr="00A73DCF">
              <w:rPr>
                <w:rFonts w:ascii="Times New Roman" w:hAnsi="Times New Roman"/>
                <w:sz w:val="18"/>
                <w:szCs w:val="18"/>
              </w:rPr>
              <w:t xml:space="preserve"> </w:t>
            </w:r>
            <w:r w:rsidRPr="00A73DCF">
              <w:rPr>
                <w:rFonts w:ascii="Times New Roman" w:hAnsi="Times New Roman"/>
                <w:sz w:val="18"/>
                <w:szCs w:val="18"/>
                <w:lang w:val="en-US"/>
              </w:rPr>
              <w:t>Pro</w:t>
            </w:r>
            <w:r w:rsidRPr="00A73DCF">
              <w:rPr>
                <w:rFonts w:ascii="Times New Roman" w:hAnsi="Times New Roman"/>
                <w:sz w:val="18"/>
                <w:szCs w:val="18"/>
              </w:rPr>
              <w:t xml:space="preserve"> </w:t>
            </w:r>
            <w:r w:rsidRPr="00A73DCF">
              <w:rPr>
                <w:rFonts w:ascii="Times New Roman" w:hAnsi="Times New Roman"/>
                <w:sz w:val="18"/>
                <w:szCs w:val="18"/>
                <w:lang w:val="en-US"/>
              </w:rPr>
              <w:t>MFP</w:t>
            </w:r>
            <w:r w:rsidRPr="00A73DCF">
              <w:rPr>
                <w:rFonts w:ascii="Times New Roman" w:hAnsi="Times New Roman"/>
                <w:sz w:val="18"/>
                <w:szCs w:val="18"/>
              </w:rPr>
              <w:t xml:space="preserve"> </w:t>
            </w:r>
            <w:r w:rsidRPr="00A73DCF">
              <w:rPr>
                <w:rFonts w:ascii="Times New Roman" w:hAnsi="Times New Roman"/>
                <w:sz w:val="18"/>
                <w:szCs w:val="18"/>
                <w:lang w:val="en-US"/>
              </w:rPr>
              <w:t>M</w:t>
            </w:r>
            <w:r w:rsidRPr="00A73DCF">
              <w:rPr>
                <w:rFonts w:ascii="Times New Roman" w:hAnsi="Times New Roman"/>
                <w:sz w:val="18"/>
                <w:szCs w:val="18"/>
              </w:rPr>
              <w:t xml:space="preserve"> 132</w:t>
            </w:r>
            <w:r w:rsidRPr="00A73DCF">
              <w:rPr>
                <w:rFonts w:ascii="Times New Roman" w:hAnsi="Times New Roman"/>
                <w:sz w:val="18"/>
                <w:szCs w:val="18"/>
                <w:lang w:val="en-US"/>
              </w:rPr>
              <w:t>a</w:t>
            </w:r>
          </w:p>
        </w:tc>
        <w:tc>
          <w:tcPr>
            <w:tcW w:w="2126" w:type="dxa"/>
            <w:shd w:val="clear" w:color="auto" w:fill="auto"/>
            <w:vAlign w:val="center"/>
          </w:tcPr>
          <w:p w:rsidR="00A73DCF" w:rsidRPr="00A73DCF" w:rsidRDefault="00A73DCF" w:rsidP="002D53CB">
            <w:pPr>
              <w:autoSpaceDE w:val="0"/>
              <w:autoSpaceDN w:val="0"/>
              <w:adjustRightInd w:val="0"/>
              <w:ind w:firstLine="720"/>
              <w:jc w:val="center"/>
              <w:rPr>
                <w:sz w:val="18"/>
                <w:szCs w:val="18"/>
              </w:rPr>
            </w:pPr>
          </w:p>
          <w:p w:rsidR="00A73DCF" w:rsidRPr="00A73DCF" w:rsidRDefault="00A73DCF" w:rsidP="002D53CB">
            <w:pPr>
              <w:autoSpaceDE w:val="0"/>
              <w:autoSpaceDN w:val="0"/>
              <w:adjustRightInd w:val="0"/>
              <w:ind w:firstLine="720"/>
              <w:jc w:val="center"/>
              <w:rPr>
                <w:sz w:val="18"/>
                <w:szCs w:val="18"/>
                <w:lang w:val="en-US"/>
              </w:rPr>
            </w:pPr>
            <w:r w:rsidRPr="00A73DCF">
              <w:rPr>
                <w:sz w:val="18"/>
                <w:szCs w:val="18"/>
                <w:lang w:val="en-US"/>
              </w:rPr>
              <w:t>1</w:t>
            </w:r>
          </w:p>
        </w:tc>
        <w:tc>
          <w:tcPr>
            <w:tcW w:w="2268" w:type="dxa"/>
            <w:vAlign w:val="center"/>
          </w:tcPr>
          <w:p w:rsidR="00A73DCF" w:rsidRPr="00A73DCF" w:rsidRDefault="00A73DCF" w:rsidP="002D53CB">
            <w:pPr>
              <w:pStyle w:val="11"/>
              <w:tabs>
                <w:tab w:val="num" w:pos="0"/>
              </w:tabs>
              <w:autoSpaceDE w:val="0"/>
              <w:autoSpaceDN w:val="0"/>
              <w:adjustRightInd w:val="0"/>
              <w:spacing w:before="0" w:after="0"/>
              <w:jc w:val="center"/>
              <w:rPr>
                <w:rFonts w:ascii="Times New Roman" w:hAnsi="Times New Roman" w:cs="Times New Roman"/>
                <w:b w:val="0"/>
                <w:i w:val="0"/>
                <w:color w:val="000000"/>
                <w:sz w:val="18"/>
                <w:szCs w:val="18"/>
                <w:lang w:val="en-US" w:eastAsia="en-US"/>
              </w:rPr>
            </w:pPr>
            <w:r w:rsidRPr="00A73DCF">
              <w:rPr>
                <w:rFonts w:ascii="Times New Roman" w:hAnsi="Times New Roman" w:cs="Times New Roman"/>
                <w:b w:val="0"/>
                <w:i w:val="0"/>
                <w:sz w:val="18"/>
                <w:szCs w:val="18"/>
                <w:lang w:val="en-US"/>
              </w:rPr>
              <w:t>3</w:t>
            </w:r>
          </w:p>
        </w:tc>
        <w:tc>
          <w:tcPr>
            <w:tcW w:w="1559" w:type="dxa"/>
            <w:shd w:val="clear" w:color="auto" w:fill="auto"/>
          </w:tcPr>
          <w:p w:rsidR="00A73DCF" w:rsidRPr="00A73DCF" w:rsidRDefault="00A73DCF" w:rsidP="002D53CB">
            <w:pPr>
              <w:pStyle w:val="11"/>
              <w:tabs>
                <w:tab w:val="num" w:pos="0"/>
              </w:tabs>
              <w:autoSpaceDE w:val="0"/>
              <w:autoSpaceDN w:val="0"/>
              <w:adjustRightInd w:val="0"/>
              <w:spacing w:before="0" w:after="0"/>
              <w:jc w:val="center"/>
              <w:rPr>
                <w:rFonts w:ascii="Times New Roman" w:hAnsi="Times New Roman" w:cs="Times New Roman"/>
                <w:b w:val="0"/>
                <w:i w:val="0"/>
                <w:color w:val="000000"/>
                <w:sz w:val="18"/>
                <w:szCs w:val="18"/>
                <w:lang w:eastAsia="en-US"/>
              </w:rPr>
            </w:pPr>
            <w:r w:rsidRPr="00A73DCF">
              <w:rPr>
                <w:rFonts w:ascii="Times New Roman" w:hAnsi="Times New Roman" w:cs="Times New Roman"/>
                <w:b w:val="0"/>
                <w:i w:val="0"/>
                <w:color w:val="000000"/>
                <w:sz w:val="18"/>
                <w:szCs w:val="18"/>
                <w:lang w:eastAsia="en-US"/>
              </w:rPr>
              <w:t>Не более 2000,0</w:t>
            </w:r>
          </w:p>
        </w:tc>
        <w:tc>
          <w:tcPr>
            <w:tcW w:w="1560" w:type="dxa"/>
          </w:tcPr>
          <w:p w:rsidR="00A73DCF" w:rsidRPr="00A73DCF" w:rsidRDefault="00A73DCF" w:rsidP="002D53CB">
            <w:pPr>
              <w:pStyle w:val="11"/>
              <w:tabs>
                <w:tab w:val="num" w:pos="0"/>
              </w:tabs>
              <w:autoSpaceDE w:val="0"/>
              <w:autoSpaceDN w:val="0"/>
              <w:adjustRightInd w:val="0"/>
              <w:spacing w:before="0" w:after="0"/>
              <w:jc w:val="center"/>
              <w:rPr>
                <w:rFonts w:ascii="Times New Roman" w:hAnsi="Times New Roman" w:cs="Times New Roman"/>
                <w:b w:val="0"/>
                <w:i w:val="0"/>
                <w:color w:val="000000"/>
                <w:sz w:val="18"/>
                <w:szCs w:val="18"/>
                <w:lang w:eastAsia="en-US"/>
              </w:rPr>
            </w:pPr>
            <w:r w:rsidRPr="00A73DCF">
              <w:rPr>
                <w:rFonts w:ascii="Times New Roman" w:hAnsi="Times New Roman" w:cs="Times New Roman"/>
                <w:b w:val="0"/>
                <w:i w:val="0"/>
                <w:color w:val="000000"/>
                <w:sz w:val="18"/>
                <w:szCs w:val="18"/>
                <w:lang w:eastAsia="en-US"/>
              </w:rPr>
              <w:t xml:space="preserve">Не более </w:t>
            </w:r>
            <w:r w:rsidRPr="00A73DCF">
              <w:rPr>
                <w:rFonts w:ascii="Times New Roman" w:hAnsi="Times New Roman" w:cs="Times New Roman"/>
                <w:b w:val="0"/>
                <w:i w:val="0"/>
                <w:color w:val="000000"/>
                <w:sz w:val="18"/>
                <w:szCs w:val="18"/>
                <w:lang w:val="en-US" w:eastAsia="en-US"/>
              </w:rPr>
              <w:t>6</w:t>
            </w:r>
            <w:r w:rsidRPr="00A73DCF">
              <w:rPr>
                <w:rFonts w:ascii="Times New Roman" w:hAnsi="Times New Roman" w:cs="Times New Roman"/>
                <w:b w:val="0"/>
                <w:i w:val="0"/>
                <w:color w:val="000000"/>
                <w:sz w:val="18"/>
                <w:szCs w:val="18"/>
                <w:lang w:eastAsia="en-US"/>
              </w:rPr>
              <w:t>000,0</w:t>
            </w:r>
          </w:p>
        </w:tc>
      </w:tr>
      <w:tr w:rsidR="00A73DCF" w:rsidRPr="00A73DCF" w:rsidTr="002D53CB">
        <w:tc>
          <w:tcPr>
            <w:tcW w:w="2660" w:type="dxa"/>
          </w:tcPr>
          <w:p w:rsidR="00A73DCF" w:rsidRPr="00A73DCF" w:rsidRDefault="00A73DCF" w:rsidP="002D53CB">
            <w:pPr>
              <w:pStyle w:val="ConsPlusNormal2"/>
              <w:tabs>
                <w:tab w:val="left" w:pos="5655"/>
              </w:tabs>
              <w:rPr>
                <w:rFonts w:ascii="Times New Roman" w:hAnsi="Times New Roman"/>
                <w:sz w:val="18"/>
                <w:szCs w:val="18"/>
              </w:rPr>
            </w:pPr>
            <w:r w:rsidRPr="00A73DCF">
              <w:rPr>
                <w:rFonts w:ascii="Times New Roman" w:hAnsi="Times New Roman"/>
                <w:sz w:val="18"/>
                <w:szCs w:val="18"/>
              </w:rPr>
              <w:t xml:space="preserve">многофункциональное устройство </w:t>
            </w:r>
            <w:r w:rsidRPr="00A73DCF">
              <w:rPr>
                <w:rFonts w:ascii="Times New Roman" w:hAnsi="Times New Roman"/>
                <w:sz w:val="18"/>
                <w:szCs w:val="18"/>
                <w:lang w:val="en-US"/>
              </w:rPr>
              <w:t>Brother</w:t>
            </w:r>
            <w:r w:rsidRPr="00A73DCF">
              <w:rPr>
                <w:rFonts w:ascii="Times New Roman" w:hAnsi="Times New Roman"/>
                <w:sz w:val="18"/>
                <w:szCs w:val="18"/>
              </w:rPr>
              <w:t xml:space="preserve"> </w:t>
            </w:r>
            <w:r w:rsidRPr="00A73DCF">
              <w:rPr>
                <w:rFonts w:ascii="Times New Roman" w:hAnsi="Times New Roman"/>
                <w:sz w:val="18"/>
                <w:szCs w:val="18"/>
                <w:lang w:val="en-US"/>
              </w:rPr>
              <w:t>Model</w:t>
            </w:r>
            <w:r w:rsidRPr="00A73DCF">
              <w:rPr>
                <w:rFonts w:ascii="Times New Roman" w:hAnsi="Times New Roman"/>
                <w:sz w:val="18"/>
                <w:szCs w:val="18"/>
              </w:rPr>
              <w:t xml:space="preserve"> </w:t>
            </w:r>
            <w:r w:rsidRPr="00A73DCF">
              <w:rPr>
                <w:rFonts w:ascii="Times New Roman" w:hAnsi="Times New Roman"/>
                <w:sz w:val="18"/>
                <w:szCs w:val="18"/>
                <w:lang w:val="en-US"/>
              </w:rPr>
              <w:t>DCP</w:t>
            </w:r>
            <w:r w:rsidRPr="00A73DCF">
              <w:rPr>
                <w:rFonts w:ascii="Times New Roman" w:hAnsi="Times New Roman"/>
                <w:sz w:val="18"/>
                <w:szCs w:val="18"/>
              </w:rPr>
              <w:t xml:space="preserve">-7057 </w:t>
            </w:r>
            <w:r w:rsidRPr="00A73DCF">
              <w:rPr>
                <w:rFonts w:ascii="Times New Roman" w:hAnsi="Times New Roman"/>
                <w:sz w:val="18"/>
                <w:szCs w:val="18"/>
                <w:lang w:val="en-US"/>
              </w:rPr>
              <w:t>R</w:t>
            </w:r>
          </w:p>
        </w:tc>
        <w:tc>
          <w:tcPr>
            <w:tcW w:w="2126" w:type="dxa"/>
            <w:shd w:val="clear" w:color="auto" w:fill="auto"/>
            <w:vAlign w:val="center"/>
          </w:tcPr>
          <w:p w:rsidR="00A73DCF" w:rsidRPr="00A73DCF" w:rsidRDefault="00A73DCF" w:rsidP="002D53CB">
            <w:pPr>
              <w:autoSpaceDE w:val="0"/>
              <w:autoSpaceDN w:val="0"/>
              <w:adjustRightInd w:val="0"/>
              <w:ind w:firstLine="720"/>
              <w:jc w:val="center"/>
              <w:rPr>
                <w:sz w:val="18"/>
                <w:szCs w:val="18"/>
              </w:rPr>
            </w:pPr>
          </w:p>
          <w:p w:rsidR="00A73DCF" w:rsidRPr="00A73DCF" w:rsidRDefault="00A73DCF" w:rsidP="002D53CB">
            <w:pPr>
              <w:autoSpaceDE w:val="0"/>
              <w:autoSpaceDN w:val="0"/>
              <w:adjustRightInd w:val="0"/>
              <w:ind w:firstLine="720"/>
              <w:jc w:val="center"/>
              <w:rPr>
                <w:sz w:val="18"/>
                <w:szCs w:val="18"/>
                <w:lang w:val="en-US"/>
              </w:rPr>
            </w:pPr>
            <w:r w:rsidRPr="00A73DCF">
              <w:rPr>
                <w:sz w:val="18"/>
                <w:szCs w:val="18"/>
                <w:lang w:val="en-US"/>
              </w:rPr>
              <w:t>1</w:t>
            </w:r>
          </w:p>
        </w:tc>
        <w:tc>
          <w:tcPr>
            <w:tcW w:w="2268" w:type="dxa"/>
            <w:vAlign w:val="center"/>
          </w:tcPr>
          <w:p w:rsidR="00A73DCF" w:rsidRPr="00A73DCF" w:rsidRDefault="00A73DCF" w:rsidP="002D53CB">
            <w:pPr>
              <w:pStyle w:val="11"/>
              <w:tabs>
                <w:tab w:val="num" w:pos="0"/>
              </w:tabs>
              <w:autoSpaceDE w:val="0"/>
              <w:autoSpaceDN w:val="0"/>
              <w:adjustRightInd w:val="0"/>
              <w:spacing w:before="0" w:after="0"/>
              <w:jc w:val="center"/>
              <w:rPr>
                <w:rFonts w:ascii="Times New Roman" w:hAnsi="Times New Roman" w:cs="Times New Roman"/>
                <w:b w:val="0"/>
                <w:i w:val="0"/>
                <w:color w:val="000000"/>
                <w:sz w:val="18"/>
                <w:szCs w:val="18"/>
                <w:lang w:val="en-US" w:eastAsia="en-US"/>
              </w:rPr>
            </w:pPr>
            <w:r w:rsidRPr="00A73DCF">
              <w:rPr>
                <w:rFonts w:ascii="Times New Roman" w:hAnsi="Times New Roman" w:cs="Times New Roman"/>
                <w:b w:val="0"/>
                <w:i w:val="0"/>
                <w:sz w:val="18"/>
                <w:szCs w:val="18"/>
                <w:lang w:val="en-US"/>
              </w:rPr>
              <w:t>3</w:t>
            </w:r>
          </w:p>
        </w:tc>
        <w:tc>
          <w:tcPr>
            <w:tcW w:w="1559" w:type="dxa"/>
            <w:shd w:val="clear" w:color="auto" w:fill="auto"/>
          </w:tcPr>
          <w:p w:rsidR="00A73DCF" w:rsidRPr="00A73DCF" w:rsidRDefault="00A73DCF" w:rsidP="002D53CB">
            <w:pPr>
              <w:pStyle w:val="11"/>
              <w:tabs>
                <w:tab w:val="num" w:pos="0"/>
              </w:tabs>
              <w:autoSpaceDE w:val="0"/>
              <w:autoSpaceDN w:val="0"/>
              <w:adjustRightInd w:val="0"/>
              <w:spacing w:before="0" w:after="0"/>
              <w:jc w:val="center"/>
              <w:rPr>
                <w:rFonts w:ascii="Times New Roman" w:hAnsi="Times New Roman" w:cs="Times New Roman"/>
                <w:b w:val="0"/>
                <w:i w:val="0"/>
                <w:color w:val="000000"/>
                <w:sz w:val="18"/>
                <w:szCs w:val="18"/>
                <w:lang w:eastAsia="en-US"/>
              </w:rPr>
            </w:pPr>
            <w:r w:rsidRPr="00A73DCF">
              <w:rPr>
                <w:rFonts w:ascii="Times New Roman" w:hAnsi="Times New Roman" w:cs="Times New Roman"/>
                <w:b w:val="0"/>
                <w:i w:val="0"/>
                <w:color w:val="000000"/>
                <w:sz w:val="18"/>
                <w:szCs w:val="18"/>
                <w:lang w:eastAsia="en-US"/>
              </w:rPr>
              <w:t>Не более 2000,0</w:t>
            </w:r>
          </w:p>
        </w:tc>
        <w:tc>
          <w:tcPr>
            <w:tcW w:w="1560" w:type="dxa"/>
          </w:tcPr>
          <w:p w:rsidR="00A73DCF" w:rsidRPr="00A73DCF" w:rsidRDefault="00A73DCF" w:rsidP="002D53CB">
            <w:pPr>
              <w:pStyle w:val="11"/>
              <w:tabs>
                <w:tab w:val="num" w:pos="0"/>
              </w:tabs>
              <w:autoSpaceDE w:val="0"/>
              <w:autoSpaceDN w:val="0"/>
              <w:adjustRightInd w:val="0"/>
              <w:spacing w:before="0" w:after="0"/>
              <w:jc w:val="center"/>
              <w:rPr>
                <w:rFonts w:ascii="Times New Roman" w:hAnsi="Times New Roman" w:cs="Times New Roman"/>
                <w:b w:val="0"/>
                <w:i w:val="0"/>
                <w:color w:val="000000"/>
                <w:sz w:val="18"/>
                <w:szCs w:val="18"/>
                <w:lang w:eastAsia="en-US"/>
              </w:rPr>
            </w:pPr>
            <w:r w:rsidRPr="00A73DCF">
              <w:rPr>
                <w:rFonts w:ascii="Times New Roman" w:hAnsi="Times New Roman" w:cs="Times New Roman"/>
                <w:b w:val="0"/>
                <w:i w:val="0"/>
                <w:color w:val="000000"/>
                <w:sz w:val="18"/>
                <w:szCs w:val="18"/>
                <w:lang w:eastAsia="en-US"/>
              </w:rPr>
              <w:t xml:space="preserve">Не более </w:t>
            </w:r>
            <w:r w:rsidRPr="00A73DCF">
              <w:rPr>
                <w:rFonts w:ascii="Times New Roman" w:hAnsi="Times New Roman" w:cs="Times New Roman"/>
                <w:b w:val="0"/>
                <w:i w:val="0"/>
                <w:color w:val="000000"/>
                <w:sz w:val="18"/>
                <w:szCs w:val="18"/>
                <w:lang w:val="en-US" w:eastAsia="en-US"/>
              </w:rPr>
              <w:t>6</w:t>
            </w:r>
            <w:r w:rsidRPr="00A73DCF">
              <w:rPr>
                <w:rFonts w:ascii="Times New Roman" w:hAnsi="Times New Roman" w:cs="Times New Roman"/>
                <w:b w:val="0"/>
                <w:i w:val="0"/>
                <w:color w:val="000000"/>
                <w:sz w:val="18"/>
                <w:szCs w:val="18"/>
                <w:lang w:eastAsia="en-US"/>
              </w:rPr>
              <w:t>000,0</w:t>
            </w:r>
          </w:p>
        </w:tc>
      </w:tr>
    </w:tbl>
    <w:p w:rsidR="00A73DCF" w:rsidRPr="00A73DCF" w:rsidRDefault="00A73DCF" w:rsidP="00A73DCF">
      <w:pPr>
        <w:pStyle w:val="ConsPlusNormal2"/>
        <w:ind w:firstLine="540"/>
        <w:jc w:val="both"/>
        <w:rPr>
          <w:rFonts w:ascii="Times New Roman" w:hAnsi="Times New Roman"/>
          <w:sz w:val="18"/>
          <w:szCs w:val="18"/>
        </w:rPr>
      </w:pPr>
    </w:p>
    <w:p w:rsidR="003A4E23" w:rsidRPr="003A4E23" w:rsidRDefault="003A4E23" w:rsidP="003A4E23">
      <w:pPr>
        <w:pStyle w:val="11"/>
        <w:spacing w:before="0" w:after="0"/>
        <w:jc w:val="center"/>
        <w:rPr>
          <w:rFonts w:ascii="Times New Roman" w:hAnsi="Times New Roman" w:cs="Times New Roman"/>
          <w:b w:val="0"/>
          <w:i w:val="0"/>
          <w:sz w:val="18"/>
          <w:szCs w:val="18"/>
        </w:rPr>
      </w:pPr>
      <w:r w:rsidRPr="008B795D">
        <w:rPr>
          <w:rFonts w:ascii="Times New Roman" w:hAnsi="Times New Roman" w:cs="Times New Roman"/>
          <w:b w:val="0"/>
          <w:i w:val="0"/>
          <w:sz w:val="18"/>
          <w:szCs w:val="18"/>
        </w:rPr>
        <w:t xml:space="preserve">Приложение № </w:t>
      </w:r>
      <w:r>
        <w:rPr>
          <w:rFonts w:ascii="Times New Roman" w:hAnsi="Times New Roman" w:cs="Times New Roman"/>
          <w:b w:val="0"/>
          <w:i w:val="0"/>
          <w:sz w:val="18"/>
          <w:szCs w:val="18"/>
        </w:rPr>
        <w:t>12</w:t>
      </w:r>
      <w:r w:rsidRPr="008B795D">
        <w:rPr>
          <w:rFonts w:ascii="Times New Roman" w:hAnsi="Times New Roman" w:cs="Times New Roman"/>
          <w:b w:val="0"/>
          <w:i w:val="0"/>
          <w:sz w:val="18"/>
          <w:szCs w:val="18"/>
        </w:rPr>
        <w:t xml:space="preserve"> к постановлению администрации Мошковского сельсовета </w:t>
      </w:r>
      <w:r w:rsidRPr="003A4E23">
        <w:rPr>
          <w:rFonts w:ascii="Times New Roman" w:hAnsi="Times New Roman" w:cs="Times New Roman"/>
          <w:b w:val="0"/>
          <w:i w:val="0"/>
          <w:sz w:val="18"/>
          <w:szCs w:val="18"/>
        </w:rPr>
        <w:t>от 16.11.2020 № 87</w:t>
      </w:r>
    </w:p>
    <w:p w:rsidR="002D53CB" w:rsidRPr="002D53CB" w:rsidRDefault="002D53CB" w:rsidP="002D53CB">
      <w:pPr>
        <w:pStyle w:val="ConsPlusNormal2"/>
        <w:jc w:val="center"/>
        <w:rPr>
          <w:rFonts w:ascii="Times New Roman" w:hAnsi="Times New Roman"/>
          <w:b/>
          <w:sz w:val="18"/>
          <w:szCs w:val="18"/>
        </w:rPr>
      </w:pPr>
      <w:r w:rsidRPr="002D53CB">
        <w:rPr>
          <w:rFonts w:ascii="Times New Roman" w:hAnsi="Times New Roman"/>
          <w:b/>
          <w:sz w:val="18"/>
          <w:szCs w:val="18"/>
        </w:rPr>
        <w:t>Нормативные затраты на оплату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w:t>
      </w:r>
    </w:p>
    <w:p w:rsidR="002D53CB" w:rsidRDefault="002D53CB" w:rsidP="002D53CB">
      <w:pPr>
        <w:tabs>
          <w:tab w:val="left" w:pos="5955"/>
        </w:tabs>
        <w:rPr>
          <w:b/>
          <w:sz w:val="18"/>
          <w:szCs w:val="18"/>
        </w:rPr>
      </w:pPr>
      <w:r>
        <w:rPr>
          <w:b/>
          <w:sz w:val="18"/>
          <w:szCs w:val="18"/>
        </w:rPr>
        <w:t xml:space="preserve">                                          </w:t>
      </w:r>
      <w:r w:rsidRPr="002D53CB">
        <w:rPr>
          <w:b/>
          <w:sz w:val="18"/>
          <w:szCs w:val="18"/>
        </w:rPr>
        <w:t xml:space="preserve">   Затраты по договору на проезд к месту командирования и обратно</w:t>
      </w:r>
    </w:p>
    <w:p w:rsidR="00B526BC" w:rsidRPr="002D53CB" w:rsidRDefault="00B526BC" w:rsidP="002D53CB">
      <w:pPr>
        <w:tabs>
          <w:tab w:val="left" w:pos="5955"/>
        </w:tabs>
        <w:rPr>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819"/>
        <w:gridCol w:w="4820"/>
      </w:tblGrid>
      <w:tr w:rsidR="002D53CB" w:rsidRPr="002D53CB" w:rsidTr="002D53CB">
        <w:tc>
          <w:tcPr>
            <w:tcW w:w="534" w:type="dxa"/>
          </w:tcPr>
          <w:p w:rsidR="002D53CB" w:rsidRPr="002D53CB" w:rsidRDefault="002D53CB" w:rsidP="002D53CB">
            <w:pPr>
              <w:jc w:val="center"/>
              <w:rPr>
                <w:sz w:val="18"/>
                <w:szCs w:val="18"/>
              </w:rPr>
            </w:pPr>
            <w:r w:rsidRPr="002D53CB">
              <w:rPr>
                <w:sz w:val="18"/>
                <w:szCs w:val="18"/>
              </w:rPr>
              <w:t>№ п/п</w:t>
            </w:r>
          </w:p>
        </w:tc>
        <w:tc>
          <w:tcPr>
            <w:tcW w:w="4819" w:type="dxa"/>
          </w:tcPr>
          <w:p w:rsidR="002D53CB" w:rsidRPr="002D53CB" w:rsidRDefault="002D53CB" w:rsidP="002D53CB">
            <w:pPr>
              <w:jc w:val="center"/>
              <w:rPr>
                <w:sz w:val="18"/>
                <w:szCs w:val="18"/>
              </w:rPr>
            </w:pPr>
            <w:r w:rsidRPr="002D53CB">
              <w:rPr>
                <w:sz w:val="18"/>
                <w:szCs w:val="18"/>
              </w:rPr>
              <w:t xml:space="preserve">Количество командированных работников по </w:t>
            </w:r>
            <w:r w:rsidRPr="002D53CB">
              <w:rPr>
                <w:sz w:val="18"/>
                <w:szCs w:val="18"/>
                <w:lang w:val="en-US"/>
              </w:rPr>
              <w:t>i</w:t>
            </w:r>
            <w:r w:rsidRPr="002D53CB">
              <w:rPr>
                <w:sz w:val="18"/>
                <w:szCs w:val="18"/>
              </w:rPr>
              <w:t>-му направлению командирования с учетом показателей утвержденных планов служебных командировок</w:t>
            </w:r>
          </w:p>
        </w:tc>
        <w:tc>
          <w:tcPr>
            <w:tcW w:w="4820" w:type="dxa"/>
          </w:tcPr>
          <w:p w:rsidR="002D53CB" w:rsidRPr="002D53CB" w:rsidRDefault="002D53CB" w:rsidP="002D53CB">
            <w:pPr>
              <w:jc w:val="center"/>
              <w:rPr>
                <w:sz w:val="18"/>
                <w:szCs w:val="18"/>
              </w:rPr>
            </w:pPr>
            <w:r w:rsidRPr="002D53CB">
              <w:rPr>
                <w:sz w:val="18"/>
                <w:szCs w:val="18"/>
              </w:rPr>
              <w:t>Цена проезда по i-му направлению командирования</w:t>
            </w:r>
          </w:p>
        </w:tc>
      </w:tr>
      <w:tr w:rsidR="002D53CB" w:rsidRPr="002D53CB" w:rsidTr="002D53CB">
        <w:tc>
          <w:tcPr>
            <w:tcW w:w="534" w:type="dxa"/>
          </w:tcPr>
          <w:p w:rsidR="002D53CB" w:rsidRPr="002D53CB" w:rsidRDefault="002D53CB" w:rsidP="002D53CB">
            <w:pPr>
              <w:jc w:val="center"/>
              <w:rPr>
                <w:sz w:val="18"/>
                <w:szCs w:val="18"/>
              </w:rPr>
            </w:pPr>
            <w:r w:rsidRPr="002D53CB">
              <w:rPr>
                <w:sz w:val="18"/>
                <w:szCs w:val="18"/>
              </w:rPr>
              <w:t>1</w:t>
            </w:r>
          </w:p>
        </w:tc>
        <w:tc>
          <w:tcPr>
            <w:tcW w:w="4819" w:type="dxa"/>
          </w:tcPr>
          <w:p w:rsidR="002D53CB" w:rsidRPr="002D53CB" w:rsidRDefault="002D53CB" w:rsidP="002D53CB">
            <w:pPr>
              <w:rPr>
                <w:sz w:val="18"/>
                <w:szCs w:val="18"/>
              </w:rPr>
            </w:pPr>
            <w:r w:rsidRPr="002D53CB">
              <w:rPr>
                <w:sz w:val="18"/>
                <w:szCs w:val="18"/>
              </w:rPr>
              <w:t>3 человека</w:t>
            </w:r>
          </w:p>
        </w:tc>
        <w:tc>
          <w:tcPr>
            <w:tcW w:w="4820" w:type="dxa"/>
          </w:tcPr>
          <w:p w:rsidR="002D53CB" w:rsidRPr="002D53CB" w:rsidRDefault="002D53CB" w:rsidP="002D53CB">
            <w:pPr>
              <w:pStyle w:val="11"/>
              <w:tabs>
                <w:tab w:val="num" w:pos="0"/>
              </w:tabs>
              <w:autoSpaceDE w:val="0"/>
              <w:autoSpaceDN w:val="0"/>
              <w:adjustRightInd w:val="0"/>
              <w:spacing w:before="0" w:after="0"/>
              <w:rPr>
                <w:b w:val="0"/>
                <w:i w:val="0"/>
                <w:sz w:val="18"/>
                <w:szCs w:val="18"/>
              </w:rPr>
            </w:pPr>
            <w:r w:rsidRPr="002D53CB">
              <w:rPr>
                <w:rFonts w:ascii="Times New Roman" w:hAnsi="Times New Roman"/>
                <w:b w:val="0"/>
                <w:i w:val="0"/>
                <w:sz w:val="18"/>
                <w:szCs w:val="18"/>
              </w:rPr>
              <w:t>По фактическим затратам в отчетном финансовом году – не более 2100,00 руб.</w:t>
            </w:r>
          </w:p>
        </w:tc>
      </w:tr>
    </w:tbl>
    <w:p w:rsidR="00A73DCF" w:rsidRDefault="00A73DCF" w:rsidP="00A73DCF">
      <w:pPr>
        <w:pStyle w:val="ConsPlusNormal2"/>
        <w:ind w:firstLine="540"/>
        <w:jc w:val="both"/>
        <w:rPr>
          <w:rFonts w:ascii="Times New Roman" w:hAnsi="Times New Roman"/>
          <w:sz w:val="18"/>
          <w:szCs w:val="18"/>
        </w:rPr>
      </w:pPr>
    </w:p>
    <w:p w:rsidR="003A4E23" w:rsidRPr="003A4E23" w:rsidRDefault="003A4E23" w:rsidP="003A4E23">
      <w:pPr>
        <w:pStyle w:val="11"/>
        <w:spacing w:before="0" w:after="0"/>
        <w:jc w:val="center"/>
        <w:rPr>
          <w:rFonts w:ascii="Times New Roman" w:hAnsi="Times New Roman" w:cs="Times New Roman"/>
          <w:b w:val="0"/>
          <w:i w:val="0"/>
          <w:sz w:val="18"/>
          <w:szCs w:val="18"/>
        </w:rPr>
      </w:pPr>
      <w:r w:rsidRPr="008B795D">
        <w:rPr>
          <w:rFonts w:ascii="Times New Roman" w:hAnsi="Times New Roman" w:cs="Times New Roman"/>
          <w:b w:val="0"/>
          <w:i w:val="0"/>
          <w:sz w:val="18"/>
          <w:szCs w:val="18"/>
        </w:rPr>
        <w:t xml:space="preserve">Приложение № </w:t>
      </w:r>
      <w:r>
        <w:rPr>
          <w:rFonts w:ascii="Times New Roman" w:hAnsi="Times New Roman" w:cs="Times New Roman"/>
          <w:b w:val="0"/>
          <w:i w:val="0"/>
          <w:sz w:val="18"/>
          <w:szCs w:val="18"/>
        </w:rPr>
        <w:t>13</w:t>
      </w:r>
      <w:r w:rsidRPr="008B795D">
        <w:rPr>
          <w:rFonts w:ascii="Times New Roman" w:hAnsi="Times New Roman" w:cs="Times New Roman"/>
          <w:b w:val="0"/>
          <w:i w:val="0"/>
          <w:sz w:val="18"/>
          <w:szCs w:val="18"/>
        </w:rPr>
        <w:t xml:space="preserve"> к постановлению администрации Мошковского сельсовета </w:t>
      </w:r>
      <w:r w:rsidRPr="003A4E23">
        <w:rPr>
          <w:rFonts w:ascii="Times New Roman" w:hAnsi="Times New Roman" w:cs="Times New Roman"/>
          <w:b w:val="0"/>
          <w:i w:val="0"/>
          <w:sz w:val="18"/>
          <w:szCs w:val="18"/>
        </w:rPr>
        <w:t>от 16.11.2020 № 87</w:t>
      </w:r>
    </w:p>
    <w:p w:rsidR="002D53CB" w:rsidRDefault="002D53CB" w:rsidP="003A4E23">
      <w:pPr>
        <w:pStyle w:val="ConsPlusNormal2"/>
        <w:jc w:val="center"/>
        <w:rPr>
          <w:rFonts w:ascii="Times New Roman" w:hAnsi="Times New Roman"/>
          <w:b/>
          <w:sz w:val="18"/>
          <w:szCs w:val="18"/>
        </w:rPr>
      </w:pPr>
      <w:r w:rsidRPr="002D53CB">
        <w:rPr>
          <w:rFonts w:ascii="Times New Roman" w:hAnsi="Times New Roman"/>
          <w:b/>
          <w:sz w:val="18"/>
          <w:szCs w:val="18"/>
        </w:rPr>
        <w:t>Нормативные затраты на коммунальные услуги</w:t>
      </w:r>
      <w:r w:rsidR="003A4E23">
        <w:rPr>
          <w:rFonts w:ascii="Times New Roman" w:hAnsi="Times New Roman"/>
          <w:b/>
          <w:sz w:val="18"/>
          <w:szCs w:val="18"/>
        </w:rPr>
        <w:t xml:space="preserve"> </w:t>
      </w:r>
      <w:r w:rsidRPr="002D53CB">
        <w:rPr>
          <w:rFonts w:ascii="Times New Roman" w:hAnsi="Times New Roman"/>
          <w:b/>
          <w:sz w:val="18"/>
          <w:szCs w:val="18"/>
        </w:rPr>
        <w:t>Затраты на газоснабжение и иные виды топлива</w:t>
      </w:r>
    </w:p>
    <w:p w:rsidR="00B526BC" w:rsidRPr="002D53CB" w:rsidRDefault="00B526BC" w:rsidP="003A4E23">
      <w:pPr>
        <w:pStyle w:val="ConsPlusNormal2"/>
        <w:jc w:val="center"/>
        <w:rPr>
          <w:rFonts w:ascii="Times New Roman" w:hAnsi="Times New Roman"/>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564"/>
        <w:gridCol w:w="2682"/>
        <w:gridCol w:w="2645"/>
        <w:gridCol w:w="1634"/>
      </w:tblGrid>
      <w:tr w:rsidR="002D53CB" w:rsidRPr="002D53CB" w:rsidTr="002D53CB">
        <w:tc>
          <w:tcPr>
            <w:tcW w:w="567" w:type="dxa"/>
          </w:tcPr>
          <w:p w:rsidR="002D53CB" w:rsidRPr="002D53CB" w:rsidRDefault="002D53CB" w:rsidP="002D53CB">
            <w:pPr>
              <w:pStyle w:val="ConsPlusNormal2"/>
              <w:tabs>
                <w:tab w:val="left" w:pos="5910"/>
              </w:tabs>
              <w:jc w:val="center"/>
              <w:rPr>
                <w:rFonts w:ascii="Times New Roman" w:hAnsi="Times New Roman"/>
                <w:color w:val="000000"/>
                <w:sz w:val="18"/>
                <w:szCs w:val="18"/>
              </w:rPr>
            </w:pPr>
            <w:r w:rsidRPr="002D53CB">
              <w:rPr>
                <w:rFonts w:ascii="Times New Roman" w:hAnsi="Times New Roman"/>
                <w:color w:val="000000"/>
                <w:sz w:val="18"/>
                <w:szCs w:val="18"/>
              </w:rPr>
              <w:t>№ п/п</w:t>
            </w:r>
          </w:p>
        </w:tc>
        <w:tc>
          <w:tcPr>
            <w:tcW w:w="2625" w:type="dxa"/>
          </w:tcPr>
          <w:p w:rsidR="002D53CB" w:rsidRPr="002D53CB" w:rsidRDefault="002D53CB" w:rsidP="002D53CB">
            <w:pPr>
              <w:pStyle w:val="ConsPlusNormal2"/>
              <w:tabs>
                <w:tab w:val="left" w:pos="5910"/>
              </w:tabs>
              <w:jc w:val="center"/>
              <w:rPr>
                <w:rFonts w:ascii="Times New Roman" w:hAnsi="Times New Roman"/>
                <w:color w:val="000000"/>
                <w:sz w:val="18"/>
                <w:szCs w:val="18"/>
              </w:rPr>
            </w:pPr>
            <w:r w:rsidRPr="002D53CB">
              <w:rPr>
                <w:rFonts w:ascii="Times New Roman" w:hAnsi="Times New Roman"/>
                <w:sz w:val="18"/>
                <w:szCs w:val="18"/>
              </w:rPr>
              <w:t xml:space="preserve">Расчетная потребность в </w:t>
            </w:r>
            <w:r w:rsidRPr="002D53CB">
              <w:rPr>
                <w:rFonts w:ascii="Times New Roman" w:hAnsi="Times New Roman"/>
                <w:sz w:val="18"/>
                <w:szCs w:val="18"/>
                <w:lang w:val="en-US"/>
              </w:rPr>
              <w:t>i</w:t>
            </w:r>
            <w:r w:rsidRPr="002D53CB">
              <w:rPr>
                <w:rFonts w:ascii="Times New Roman" w:hAnsi="Times New Roman"/>
                <w:sz w:val="18"/>
                <w:szCs w:val="18"/>
              </w:rPr>
              <w:t>-м виде топлива (уголь и иной вид  топлива)</w:t>
            </w:r>
          </w:p>
        </w:tc>
        <w:tc>
          <w:tcPr>
            <w:tcW w:w="2762" w:type="dxa"/>
          </w:tcPr>
          <w:p w:rsidR="002D53CB" w:rsidRPr="002D53CB" w:rsidRDefault="002D53CB" w:rsidP="002D53CB">
            <w:pPr>
              <w:pStyle w:val="ConsPlusNormal2"/>
              <w:tabs>
                <w:tab w:val="left" w:pos="5910"/>
              </w:tabs>
              <w:jc w:val="center"/>
              <w:rPr>
                <w:rFonts w:ascii="Times New Roman" w:hAnsi="Times New Roman"/>
                <w:color w:val="000000"/>
                <w:sz w:val="18"/>
                <w:szCs w:val="18"/>
              </w:rPr>
            </w:pPr>
            <w:r w:rsidRPr="002D53CB">
              <w:rPr>
                <w:rFonts w:ascii="Times New Roman" w:hAnsi="Times New Roman"/>
                <w:color w:val="000000"/>
                <w:sz w:val="18"/>
                <w:szCs w:val="18"/>
              </w:rPr>
              <w:t xml:space="preserve">Тариф на </w:t>
            </w:r>
            <w:r w:rsidRPr="002D53CB">
              <w:rPr>
                <w:rFonts w:ascii="Times New Roman" w:hAnsi="Times New Roman"/>
                <w:sz w:val="18"/>
                <w:szCs w:val="18"/>
                <w:lang w:val="en-US"/>
              </w:rPr>
              <w:t>i</w:t>
            </w:r>
            <w:r w:rsidRPr="002D53CB">
              <w:rPr>
                <w:rFonts w:ascii="Times New Roman" w:hAnsi="Times New Roman"/>
                <w:sz w:val="18"/>
                <w:szCs w:val="18"/>
              </w:rPr>
              <w:t>-й вид топлива</w:t>
            </w:r>
          </w:p>
        </w:tc>
        <w:tc>
          <w:tcPr>
            <w:tcW w:w="2693" w:type="dxa"/>
          </w:tcPr>
          <w:p w:rsidR="002D53CB" w:rsidRPr="002D53CB" w:rsidRDefault="002D53CB" w:rsidP="002D53CB">
            <w:pPr>
              <w:pStyle w:val="ConsPlusNormal2"/>
              <w:tabs>
                <w:tab w:val="left" w:pos="5910"/>
              </w:tabs>
              <w:jc w:val="center"/>
              <w:rPr>
                <w:rFonts w:ascii="Times New Roman" w:hAnsi="Times New Roman"/>
                <w:color w:val="000000"/>
                <w:sz w:val="18"/>
                <w:szCs w:val="18"/>
              </w:rPr>
            </w:pPr>
            <w:r w:rsidRPr="002D53CB">
              <w:rPr>
                <w:rFonts w:ascii="Times New Roman" w:hAnsi="Times New Roman"/>
                <w:sz w:val="18"/>
                <w:szCs w:val="18"/>
              </w:rPr>
              <w:t>Поправочный коэффициент, учитывающий затраты на транспортировку i-го вида топлива</w:t>
            </w:r>
          </w:p>
        </w:tc>
        <w:tc>
          <w:tcPr>
            <w:tcW w:w="1666" w:type="dxa"/>
          </w:tcPr>
          <w:p w:rsidR="002D53CB" w:rsidRPr="002D53CB" w:rsidRDefault="002D53CB" w:rsidP="002D53CB">
            <w:pPr>
              <w:pStyle w:val="ConsPlusNormal2"/>
              <w:tabs>
                <w:tab w:val="left" w:pos="5910"/>
              </w:tabs>
              <w:jc w:val="center"/>
              <w:rPr>
                <w:rFonts w:ascii="Times New Roman" w:hAnsi="Times New Roman"/>
                <w:color w:val="000000"/>
                <w:sz w:val="18"/>
                <w:szCs w:val="18"/>
              </w:rPr>
            </w:pPr>
            <w:r w:rsidRPr="002D53CB">
              <w:rPr>
                <w:rFonts w:ascii="Times New Roman" w:hAnsi="Times New Roman"/>
                <w:sz w:val="18"/>
                <w:szCs w:val="18"/>
              </w:rPr>
              <w:t>Затраты на год (руб.)</w:t>
            </w:r>
          </w:p>
        </w:tc>
      </w:tr>
      <w:tr w:rsidR="002D53CB" w:rsidRPr="002D53CB" w:rsidTr="002D53CB">
        <w:tc>
          <w:tcPr>
            <w:tcW w:w="567" w:type="dxa"/>
          </w:tcPr>
          <w:p w:rsidR="002D53CB" w:rsidRPr="002D53CB" w:rsidRDefault="002D53CB" w:rsidP="002D53CB">
            <w:pPr>
              <w:pStyle w:val="ConsPlusNormal2"/>
              <w:tabs>
                <w:tab w:val="left" w:pos="5910"/>
              </w:tabs>
              <w:jc w:val="center"/>
              <w:rPr>
                <w:rFonts w:ascii="Times New Roman" w:hAnsi="Times New Roman"/>
                <w:color w:val="000000"/>
                <w:sz w:val="18"/>
                <w:szCs w:val="18"/>
              </w:rPr>
            </w:pPr>
            <w:r w:rsidRPr="002D53CB">
              <w:rPr>
                <w:rFonts w:ascii="Times New Roman" w:hAnsi="Times New Roman"/>
                <w:color w:val="000000"/>
                <w:sz w:val="18"/>
                <w:szCs w:val="18"/>
              </w:rPr>
              <w:t>1</w:t>
            </w:r>
          </w:p>
        </w:tc>
        <w:tc>
          <w:tcPr>
            <w:tcW w:w="2625" w:type="dxa"/>
          </w:tcPr>
          <w:p w:rsidR="002D53CB" w:rsidRPr="002D53CB" w:rsidRDefault="002D53CB" w:rsidP="002D53CB">
            <w:pPr>
              <w:pStyle w:val="ConsPlusNormal2"/>
              <w:tabs>
                <w:tab w:val="left" w:pos="5910"/>
              </w:tabs>
              <w:rPr>
                <w:rFonts w:ascii="Times New Roman" w:hAnsi="Times New Roman"/>
                <w:color w:val="000000"/>
                <w:sz w:val="18"/>
                <w:szCs w:val="18"/>
              </w:rPr>
            </w:pPr>
            <w:r w:rsidRPr="002D53CB">
              <w:rPr>
                <w:rFonts w:ascii="Times New Roman" w:hAnsi="Times New Roman"/>
                <w:color w:val="000000"/>
                <w:sz w:val="18"/>
                <w:szCs w:val="18"/>
              </w:rPr>
              <w:t>Каменный уголь 10 т</w:t>
            </w:r>
          </w:p>
        </w:tc>
        <w:tc>
          <w:tcPr>
            <w:tcW w:w="2762" w:type="dxa"/>
          </w:tcPr>
          <w:p w:rsidR="002D53CB" w:rsidRPr="002D53CB" w:rsidRDefault="002D53CB" w:rsidP="002D53CB">
            <w:pPr>
              <w:pStyle w:val="ConsPlusNormal2"/>
              <w:tabs>
                <w:tab w:val="left" w:pos="5910"/>
              </w:tabs>
              <w:rPr>
                <w:rFonts w:ascii="Times New Roman" w:hAnsi="Times New Roman"/>
                <w:color w:val="000000"/>
                <w:sz w:val="18"/>
                <w:szCs w:val="18"/>
              </w:rPr>
            </w:pPr>
            <w:r w:rsidRPr="002D53CB">
              <w:rPr>
                <w:rFonts w:ascii="Times New Roman" w:hAnsi="Times New Roman"/>
                <w:color w:val="000000"/>
                <w:sz w:val="18"/>
                <w:szCs w:val="18"/>
              </w:rPr>
              <w:t>Не более 6500,00 руб. за 1 т</w:t>
            </w:r>
          </w:p>
        </w:tc>
        <w:tc>
          <w:tcPr>
            <w:tcW w:w="2693" w:type="dxa"/>
          </w:tcPr>
          <w:p w:rsidR="002D53CB" w:rsidRPr="002D53CB" w:rsidRDefault="002D53CB" w:rsidP="002D53CB">
            <w:pPr>
              <w:pStyle w:val="ConsPlusNormal2"/>
              <w:tabs>
                <w:tab w:val="left" w:pos="5910"/>
              </w:tabs>
              <w:jc w:val="center"/>
              <w:rPr>
                <w:rFonts w:ascii="Times New Roman" w:hAnsi="Times New Roman"/>
                <w:color w:val="000000"/>
                <w:sz w:val="18"/>
                <w:szCs w:val="18"/>
              </w:rPr>
            </w:pPr>
            <w:r w:rsidRPr="002D53CB">
              <w:rPr>
                <w:rFonts w:ascii="Times New Roman" w:hAnsi="Times New Roman"/>
                <w:color w:val="000000"/>
                <w:sz w:val="18"/>
                <w:szCs w:val="18"/>
              </w:rPr>
              <w:t>1,0</w:t>
            </w:r>
          </w:p>
        </w:tc>
        <w:tc>
          <w:tcPr>
            <w:tcW w:w="1666" w:type="dxa"/>
          </w:tcPr>
          <w:p w:rsidR="002D53CB" w:rsidRPr="002D53CB" w:rsidRDefault="002D53CB" w:rsidP="002D53CB">
            <w:pPr>
              <w:pStyle w:val="ConsPlusNormal2"/>
              <w:tabs>
                <w:tab w:val="left" w:pos="5910"/>
              </w:tabs>
              <w:jc w:val="center"/>
              <w:rPr>
                <w:rFonts w:ascii="Times New Roman" w:hAnsi="Times New Roman"/>
                <w:color w:val="000000"/>
                <w:sz w:val="18"/>
                <w:szCs w:val="18"/>
              </w:rPr>
            </w:pPr>
            <w:r w:rsidRPr="002D53CB">
              <w:rPr>
                <w:rFonts w:ascii="Times New Roman" w:hAnsi="Times New Roman"/>
                <w:color w:val="000000"/>
                <w:sz w:val="18"/>
                <w:szCs w:val="18"/>
              </w:rPr>
              <w:t>Не более 65000,00</w:t>
            </w:r>
          </w:p>
        </w:tc>
      </w:tr>
      <w:tr w:rsidR="002D53CB" w:rsidRPr="002D53CB" w:rsidTr="002D53CB">
        <w:tc>
          <w:tcPr>
            <w:tcW w:w="567" w:type="dxa"/>
          </w:tcPr>
          <w:p w:rsidR="002D53CB" w:rsidRPr="002D53CB" w:rsidRDefault="002D53CB" w:rsidP="002D53CB">
            <w:pPr>
              <w:pStyle w:val="ConsPlusNormal2"/>
              <w:tabs>
                <w:tab w:val="left" w:pos="5910"/>
              </w:tabs>
              <w:jc w:val="center"/>
              <w:rPr>
                <w:rFonts w:ascii="Times New Roman" w:hAnsi="Times New Roman"/>
                <w:color w:val="000000"/>
                <w:sz w:val="18"/>
                <w:szCs w:val="18"/>
              </w:rPr>
            </w:pPr>
            <w:r w:rsidRPr="002D53CB">
              <w:rPr>
                <w:rFonts w:ascii="Times New Roman" w:hAnsi="Times New Roman"/>
                <w:color w:val="000000"/>
                <w:sz w:val="18"/>
                <w:szCs w:val="18"/>
              </w:rPr>
              <w:t>2</w:t>
            </w:r>
          </w:p>
        </w:tc>
        <w:tc>
          <w:tcPr>
            <w:tcW w:w="2625" w:type="dxa"/>
          </w:tcPr>
          <w:p w:rsidR="002D53CB" w:rsidRPr="002D53CB" w:rsidRDefault="002D53CB" w:rsidP="002D53CB">
            <w:pPr>
              <w:pStyle w:val="ConsPlusNormal2"/>
              <w:tabs>
                <w:tab w:val="left" w:pos="5910"/>
              </w:tabs>
              <w:rPr>
                <w:rFonts w:ascii="Times New Roman" w:hAnsi="Times New Roman"/>
                <w:color w:val="000000"/>
                <w:sz w:val="18"/>
                <w:szCs w:val="18"/>
              </w:rPr>
            </w:pPr>
            <w:r w:rsidRPr="002D53CB">
              <w:rPr>
                <w:rFonts w:ascii="Times New Roman" w:hAnsi="Times New Roman"/>
                <w:color w:val="000000"/>
                <w:sz w:val="18"/>
                <w:szCs w:val="18"/>
              </w:rPr>
              <w:t xml:space="preserve">Дрова  </w:t>
            </w:r>
            <w:r w:rsidRPr="002D53CB">
              <w:rPr>
                <w:rFonts w:ascii="Times New Roman" w:hAnsi="Times New Roman"/>
                <w:vanish/>
                <w:color w:val="000000"/>
                <w:sz w:val="18"/>
                <w:szCs w:val="18"/>
              </w:rPr>
              <w:t xml:space="preserve">рова ый уголь </w:t>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vanish/>
                <w:color w:val="000000"/>
                <w:sz w:val="18"/>
                <w:szCs w:val="18"/>
              </w:rPr>
              <w:pgNum/>
            </w:r>
            <w:r w:rsidRPr="002D53CB">
              <w:rPr>
                <w:rFonts w:ascii="Times New Roman" w:hAnsi="Times New Roman"/>
                <w:color w:val="000000"/>
                <w:sz w:val="18"/>
                <w:szCs w:val="18"/>
              </w:rPr>
              <w:t>20 м.куб.</w:t>
            </w:r>
          </w:p>
        </w:tc>
        <w:tc>
          <w:tcPr>
            <w:tcW w:w="2762" w:type="dxa"/>
          </w:tcPr>
          <w:p w:rsidR="002D53CB" w:rsidRPr="002D53CB" w:rsidRDefault="002D53CB" w:rsidP="002D53CB">
            <w:pPr>
              <w:pStyle w:val="ConsPlusNormal2"/>
              <w:tabs>
                <w:tab w:val="left" w:pos="5910"/>
              </w:tabs>
              <w:rPr>
                <w:rFonts w:ascii="Times New Roman" w:hAnsi="Times New Roman"/>
                <w:color w:val="000000"/>
                <w:sz w:val="18"/>
                <w:szCs w:val="18"/>
              </w:rPr>
            </w:pPr>
            <w:r w:rsidRPr="002D53CB">
              <w:rPr>
                <w:rFonts w:ascii="Times New Roman" w:hAnsi="Times New Roman"/>
                <w:color w:val="000000"/>
                <w:sz w:val="18"/>
                <w:szCs w:val="18"/>
              </w:rPr>
              <w:t>Не более 1000,00 руб. за м. куб.</w:t>
            </w:r>
          </w:p>
        </w:tc>
        <w:tc>
          <w:tcPr>
            <w:tcW w:w="2693" w:type="dxa"/>
          </w:tcPr>
          <w:p w:rsidR="002D53CB" w:rsidRPr="002D53CB" w:rsidRDefault="002D53CB" w:rsidP="002D53CB">
            <w:pPr>
              <w:pStyle w:val="ConsPlusNormal2"/>
              <w:tabs>
                <w:tab w:val="left" w:pos="5910"/>
              </w:tabs>
              <w:jc w:val="center"/>
              <w:rPr>
                <w:rFonts w:ascii="Times New Roman" w:hAnsi="Times New Roman"/>
                <w:color w:val="000000"/>
                <w:sz w:val="18"/>
                <w:szCs w:val="18"/>
              </w:rPr>
            </w:pPr>
            <w:r w:rsidRPr="002D53CB">
              <w:rPr>
                <w:rFonts w:ascii="Times New Roman" w:hAnsi="Times New Roman"/>
                <w:color w:val="000000"/>
                <w:sz w:val="18"/>
                <w:szCs w:val="18"/>
              </w:rPr>
              <w:t>1,0</w:t>
            </w:r>
          </w:p>
        </w:tc>
        <w:tc>
          <w:tcPr>
            <w:tcW w:w="1666" w:type="dxa"/>
          </w:tcPr>
          <w:p w:rsidR="002D53CB" w:rsidRPr="002D53CB" w:rsidRDefault="002D53CB" w:rsidP="002D53CB">
            <w:pPr>
              <w:pStyle w:val="ConsPlusNormal2"/>
              <w:tabs>
                <w:tab w:val="left" w:pos="5910"/>
              </w:tabs>
              <w:jc w:val="center"/>
              <w:rPr>
                <w:rFonts w:ascii="Times New Roman" w:hAnsi="Times New Roman"/>
                <w:color w:val="000000"/>
                <w:sz w:val="18"/>
                <w:szCs w:val="18"/>
              </w:rPr>
            </w:pPr>
            <w:r w:rsidRPr="002D53CB">
              <w:rPr>
                <w:rFonts w:ascii="Times New Roman" w:hAnsi="Times New Roman"/>
                <w:color w:val="000000"/>
                <w:sz w:val="18"/>
                <w:szCs w:val="18"/>
              </w:rPr>
              <w:t>Не более 20000,00</w:t>
            </w:r>
          </w:p>
        </w:tc>
      </w:tr>
      <w:tr w:rsidR="002D53CB" w:rsidRPr="002D53CB" w:rsidTr="002D53CB">
        <w:trPr>
          <w:trHeight w:val="243"/>
        </w:trPr>
        <w:tc>
          <w:tcPr>
            <w:tcW w:w="567" w:type="dxa"/>
          </w:tcPr>
          <w:p w:rsidR="002D53CB" w:rsidRPr="002D53CB" w:rsidRDefault="002D53CB" w:rsidP="002D53CB">
            <w:pPr>
              <w:pStyle w:val="11"/>
              <w:spacing w:before="0" w:after="0"/>
              <w:rPr>
                <w:rFonts w:ascii="Times New Roman" w:hAnsi="Times New Roman"/>
                <w:b w:val="0"/>
                <w:i w:val="0"/>
                <w:sz w:val="18"/>
                <w:szCs w:val="18"/>
              </w:rPr>
            </w:pPr>
            <w:r w:rsidRPr="002D53CB">
              <w:rPr>
                <w:rFonts w:ascii="Times New Roman" w:hAnsi="Times New Roman"/>
                <w:b w:val="0"/>
                <w:i w:val="0"/>
                <w:sz w:val="18"/>
                <w:szCs w:val="18"/>
              </w:rPr>
              <w:t>3</w:t>
            </w:r>
          </w:p>
        </w:tc>
        <w:tc>
          <w:tcPr>
            <w:tcW w:w="2625" w:type="dxa"/>
          </w:tcPr>
          <w:p w:rsidR="002D53CB" w:rsidRPr="002D53CB" w:rsidRDefault="002D53CB" w:rsidP="002D53CB">
            <w:pPr>
              <w:pStyle w:val="11"/>
              <w:spacing w:before="0" w:after="0"/>
              <w:rPr>
                <w:rFonts w:ascii="Times New Roman" w:hAnsi="Times New Roman"/>
                <w:b w:val="0"/>
                <w:i w:val="0"/>
                <w:sz w:val="18"/>
                <w:szCs w:val="18"/>
              </w:rPr>
            </w:pPr>
            <w:r w:rsidRPr="002D53CB">
              <w:rPr>
                <w:rFonts w:ascii="Times New Roman" w:hAnsi="Times New Roman"/>
                <w:b w:val="0"/>
                <w:i w:val="0"/>
                <w:sz w:val="18"/>
                <w:szCs w:val="18"/>
              </w:rPr>
              <w:t>Газ природный</w:t>
            </w:r>
            <w:r>
              <w:rPr>
                <w:rFonts w:ascii="Times New Roman" w:hAnsi="Times New Roman"/>
                <w:b w:val="0"/>
                <w:i w:val="0"/>
                <w:sz w:val="18"/>
                <w:szCs w:val="18"/>
              </w:rPr>
              <w:t xml:space="preserve"> </w:t>
            </w:r>
            <w:r w:rsidRPr="002D53CB">
              <w:rPr>
                <w:rFonts w:ascii="Times New Roman" w:hAnsi="Times New Roman"/>
                <w:b w:val="0"/>
                <w:i w:val="0"/>
                <w:sz w:val="18"/>
                <w:szCs w:val="18"/>
              </w:rPr>
              <w:t>12960 м.куб.</w:t>
            </w:r>
          </w:p>
        </w:tc>
        <w:tc>
          <w:tcPr>
            <w:tcW w:w="2762" w:type="dxa"/>
          </w:tcPr>
          <w:p w:rsidR="002D53CB" w:rsidRPr="002D53CB" w:rsidRDefault="002D53CB" w:rsidP="002D53CB">
            <w:pPr>
              <w:pStyle w:val="11"/>
              <w:tabs>
                <w:tab w:val="num" w:pos="0"/>
              </w:tabs>
              <w:spacing w:before="0" w:after="0"/>
              <w:rPr>
                <w:rFonts w:ascii="Times New Roman" w:hAnsi="Times New Roman"/>
                <w:b w:val="0"/>
                <w:i w:val="0"/>
                <w:sz w:val="18"/>
                <w:szCs w:val="18"/>
              </w:rPr>
            </w:pPr>
            <w:r>
              <w:rPr>
                <w:rFonts w:ascii="Times New Roman" w:hAnsi="Times New Roman"/>
                <w:b w:val="0"/>
                <w:i w:val="0"/>
                <w:sz w:val="18"/>
                <w:szCs w:val="18"/>
              </w:rPr>
              <w:t>Н</w:t>
            </w:r>
            <w:r w:rsidRPr="002D53CB">
              <w:rPr>
                <w:rFonts w:ascii="Times New Roman" w:hAnsi="Times New Roman"/>
                <w:b w:val="0"/>
                <w:i w:val="0"/>
                <w:sz w:val="18"/>
                <w:szCs w:val="18"/>
              </w:rPr>
              <w:t xml:space="preserve">е более 7,50 руб за </w:t>
            </w:r>
            <w:smartTag w:uri="urn:schemas-microsoft-com:office:smarttags" w:element="metricconverter">
              <w:smartTagPr>
                <w:attr w:name="ProductID" w:val="1 м"/>
              </w:smartTagPr>
              <w:r w:rsidRPr="002D53CB">
                <w:rPr>
                  <w:rFonts w:ascii="Times New Roman" w:hAnsi="Times New Roman"/>
                  <w:b w:val="0"/>
                  <w:i w:val="0"/>
                  <w:sz w:val="18"/>
                  <w:szCs w:val="18"/>
                </w:rPr>
                <w:t>1 м</w:t>
              </w:r>
            </w:smartTag>
            <w:r w:rsidRPr="002D53CB">
              <w:rPr>
                <w:rFonts w:ascii="Times New Roman" w:hAnsi="Times New Roman"/>
                <w:b w:val="0"/>
                <w:i w:val="0"/>
                <w:sz w:val="18"/>
                <w:szCs w:val="18"/>
              </w:rPr>
              <w:t>.куб.</w:t>
            </w:r>
          </w:p>
        </w:tc>
        <w:tc>
          <w:tcPr>
            <w:tcW w:w="2693" w:type="dxa"/>
          </w:tcPr>
          <w:p w:rsidR="002D53CB" w:rsidRPr="002D53CB" w:rsidRDefault="002D53CB" w:rsidP="002D53CB">
            <w:pPr>
              <w:pStyle w:val="11"/>
              <w:spacing w:before="0" w:after="0"/>
              <w:jc w:val="center"/>
              <w:rPr>
                <w:rFonts w:ascii="Times New Roman" w:hAnsi="Times New Roman"/>
                <w:b w:val="0"/>
                <w:i w:val="0"/>
                <w:sz w:val="18"/>
                <w:szCs w:val="18"/>
              </w:rPr>
            </w:pPr>
            <w:r w:rsidRPr="002D53CB">
              <w:rPr>
                <w:rFonts w:ascii="Times New Roman" w:hAnsi="Times New Roman"/>
                <w:b w:val="0"/>
                <w:i w:val="0"/>
                <w:sz w:val="18"/>
                <w:szCs w:val="18"/>
              </w:rPr>
              <w:t>1,0</w:t>
            </w:r>
          </w:p>
        </w:tc>
        <w:tc>
          <w:tcPr>
            <w:tcW w:w="1666" w:type="dxa"/>
          </w:tcPr>
          <w:p w:rsidR="002D53CB" w:rsidRPr="002D53CB" w:rsidRDefault="002D53CB" w:rsidP="002D53CB">
            <w:pPr>
              <w:pStyle w:val="11"/>
              <w:spacing w:before="0" w:after="0"/>
              <w:rPr>
                <w:rFonts w:ascii="Times New Roman" w:hAnsi="Times New Roman"/>
                <w:b w:val="0"/>
                <w:i w:val="0"/>
                <w:sz w:val="18"/>
                <w:szCs w:val="18"/>
              </w:rPr>
            </w:pPr>
            <w:r w:rsidRPr="002D53CB">
              <w:rPr>
                <w:rFonts w:ascii="Times New Roman" w:hAnsi="Times New Roman"/>
                <w:b w:val="0"/>
                <w:i w:val="0"/>
                <w:sz w:val="18"/>
                <w:szCs w:val="18"/>
              </w:rPr>
              <w:t>Не более 97200,00</w:t>
            </w:r>
          </w:p>
        </w:tc>
      </w:tr>
    </w:tbl>
    <w:p w:rsidR="002D53CB" w:rsidRPr="00A73DCF" w:rsidRDefault="002D53CB" w:rsidP="00A73DCF">
      <w:pPr>
        <w:pStyle w:val="ConsPlusNormal2"/>
        <w:ind w:firstLine="540"/>
        <w:jc w:val="both"/>
        <w:rPr>
          <w:rFonts w:ascii="Times New Roman" w:hAnsi="Times New Roman"/>
          <w:sz w:val="18"/>
          <w:szCs w:val="18"/>
        </w:rPr>
      </w:pPr>
    </w:p>
    <w:p w:rsidR="002D53CB" w:rsidRDefault="002D53CB" w:rsidP="003A4E23">
      <w:pPr>
        <w:pStyle w:val="11"/>
        <w:spacing w:before="0" w:after="0"/>
        <w:jc w:val="center"/>
        <w:rPr>
          <w:sz w:val="18"/>
          <w:szCs w:val="18"/>
        </w:rPr>
      </w:pPr>
      <w:r w:rsidRPr="002D53CB">
        <w:rPr>
          <w:rFonts w:ascii="Times New Roman" w:hAnsi="Times New Roman"/>
          <w:b w:val="0"/>
          <w:i w:val="0"/>
          <w:sz w:val="18"/>
          <w:szCs w:val="18"/>
        </w:rPr>
        <w:t xml:space="preserve">Приложение № 14 </w:t>
      </w:r>
      <w:r w:rsidR="003A4E23" w:rsidRPr="008B795D">
        <w:rPr>
          <w:rFonts w:ascii="Times New Roman" w:hAnsi="Times New Roman" w:cs="Times New Roman"/>
          <w:b w:val="0"/>
          <w:i w:val="0"/>
          <w:sz w:val="18"/>
          <w:szCs w:val="18"/>
        </w:rPr>
        <w:t xml:space="preserve">к постановлению администрации Мошковского сельсовета </w:t>
      </w:r>
      <w:r w:rsidR="003A4E23" w:rsidRPr="003A4E23">
        <w:rPr>
          <w:rFonts w:ascii="Times New Roman" w:hAnsi="Times New Roman" w:cs="Times New Roman"/>
          <w:b w:val="0"/>
          <w:i w:val="0"/>
          <w:sz w:val="18"/>
          <w:szCs w:val="18"/>
        </w:rPr>
        <w:t>от 16.11.2020 № 87</w:t>
      </w:r>
    </w:p>
    <w:p w:rsidR="002D53CB" w:rsidRPr="002D53CB" w:rsidRDefault="002D53CB" w:rsidP="002D53CB">
      <w:pPr>
        <w:pStyle w:val="ConsPlusNormal2"/>
        <w:jc w:val="center"/>
        <w:rPr>
          <w:rFonts w:ascii="Times New Roman" w:hAnsi="Times New Roman"/>
          <w:b/>
          <w:sz w:val="18"/>
          <w:szCs w:val="18"/>
        </w:rPr>
      </w:pPr>
      <w:r w:rsidRPr="002D53CB">
        <w:rPr>
          <w:rFonts w:ascii="Times New Roman" w:hAnsi="Times New Roman"/>
          <w:b/>
          <w:sz w:val="18"/>
          <w:szCs w:val="18"/>
        </w:rPr>
        <w:t>Затраты на коммунальные услуги.</w:t>
      </w:r>
    </w:p>
    <w:p w:rsidR="002D53CB" w:rsidRDefault="002D53CB" w:rsidP="002D53CB">
      <w:pPr>
        <w:pStyle w:val="ConsPlusNormal2"/>
        <w:rPr>
          <w:rFonts w:ascii="Times New Roman" w:hAnsi="Times New Roman"/>
          <w:b/>
          <w:sz w:val="18"/>
          <w:szCs w:val="18"/>
        </w:rPr>
      </w:pPr>
      <w:r w:rsidRPr="002D53CB">
        <w:rPr>
          <w:rFonts w:ascii="Times New Roman" w:hAnsi="Times New Roman"/>
          <w:b/>
          <w:sz w:val="18"/>
          <w:szCs w:val="18"/>
        </w:rPr>
        <w:t xml:space="preserve">                   </w:t>
      </w:r>
      <w:r>
        <w:rPr>
          <w:rFonts w:ascii="Times New Roman" w:hAnsi="Times New Roman"/>
          <w:b/>
          <w:sz w:val="18"/>
          <w:szCs w:val="18"/>
        </w:rPr>
        <w:t xml:space="preserve">           </w:t>
      </w:r>
      <w:r w:rsidRPr="002D53CB">
        <w:rPr>
          <w:rFonts w:ascii="Times New Roman" w:hAnsi="Times New Roman"/>
          <w:b/>
          <w:sz w:val="18"/>
          <w:szCs w:val="18"/>
        </w:rPr>
        <w:t>Затраты на электроснабжение для нужд администрации, СДК и уличного освещения</w:t>
      </w:r>
    </w:p>
    <w:p w:rsidR="00B526BC" w:rsidRPr="002D53CB" w:rsidRDefault="00B526BC" w:rsidP="002D53CB">
      <w:pPr>
        <w:pStyle w:val="ConsPlusNormal2"/>
        <w:rPr>
          <w:rFonts w:ascii="Times New Roman" w:hAnsi="Times New Roman"/>
          <w:b/>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
        <w:gridCol w:w="2892"/>
        <w:gridCol w:w="4067"/>
        <w:gridCol w:w="2491"/>
      </w:tblGrid>
      <w:tr w:rsidR="002D53CB" w:rsidRPr="002D53CB" w:rsidTr="002D53CB">
        <w:tc>
          <w:tcPr>
            <w:tcW w:w="644" w:type="dxa"/>
          </w:tcPr>
          <w:p w:rsidR="002D53CB" w:rsidRPr="002D53CB" w:rsidRDefault="002D53CB" w:rsidP="002D53CB">
            <w:pPr>
              <w:pStyle w:val="ConsPlusNormal2"/>
              <w:rPr>
                <w:rFonts w:ascii="Times New Roman" w:hAnsi="Times New Roman"/>
                <w:sz w:val="18"/>
                <w:szCs w:val="18"/>
              </w:rPr>
            </w:pPr>
            <w:r w:rsidRPr="002D53CB">
              <w:rPr>
                <w:rFonts w:ascii="Times New Roman" w:hAnsi="Times New Roman"/>
                <w:sz w:val="18"/>
                <w:szCs w:val="18"/>
              </w:rPr>
              <w:t>№ п/п</w:t>
            </w:r>
          </w:p>
        </w:tc>
        <w:tc>
          <w:tcPr>
            <w:tcW w:w="2948" w:type="dxa"/>
          </w:tcPr>
          <w:p w:rsidR="002D53CB" w:rsidRPr="002D53CB" w:rsidRDefault="002D53CB" w:rsidP="002D53CB">
            <w:pPr>
              <w:pStyle w:val="ConsPlusNormal2"/>
              <w:jc w:val="center"/>
              <w:rPr>
                <w:rFonts w:ascii="Times New Roman" w:hAnsi="Times New Roman"/>
                <w:sz w:val="18"/>
                <w:szCs w:val="18"/>
              </w:rPr>
            </w:pPr>
            <w:r w:rsidRPr="002D53CB">
              <w:rPr>
                <w:rFonts w:ascii="Times New Roman" w:hAnsi="Times New Roman"/>
                <w:sz w:val="18"/>
                <w:szCs w:val="18"/>
              </w:rPr>
              <w:t>Регулируемый тариф на электроэнергию, руб.</w:t>
            </w:r>
          </w:p>
        </w:tc>
        <w:tc>
          <w:tcPr>
            <w:tcW w:w="4170" w:type="dxa"/>
          </w:tcPr>
          <w:p w:rsidR="002D53CB" w:rsidRPr="002D53CB" w:rsidRDefault="002D53CB" w:rsidP="002D53CB">
            <w:pPr>
              <w:pStyle w:val="ConsPlusNormal2"/>
              <w:jc w:val="center"/>
              <w:rPr>
                <w:rFonts w:ascii="Times New Roman" w:hAnsi="Times New Roman"/>
                <w:sz w:val="18"/>
                <w:szCs w:val="18"/>
              </w:rPr>
            </w:pPr>
            <w:r w:rsidRPr="002D53CB">
              <w:rPr>
                <w:rFonts w:ascii="Times New Roman" w:hAnsi="Times New Roman"/>
                <w:sz w:val="18"/>
                <w:szCs w:val="18"/>
              </w:rPr>
              <w:t>Расчетная потребность электроэнергии в год по i-му тарифу (цене) на электроэнергию, кВт/час.</w:t>
            </w:r>
          </w:p>
        </w:tc>
        <w:tc>
          <w:tcPr>
            <w:tcW w:w="2551" w:type="dxa"/>
          </w:tcPr>
          <w:p w:rsidR="002D53CB" w:rsidRPr="002D53CB" w:rsidRDefault="002D53CB" w:rsidP="002D53CB">
            <w:pPr>
              <w:pStyle w:val="ConsPlusNormal2"/>
              <w:jc w:val="center"/>
              <w:rPr>
                <w:rFonts w:ascii="Times New Roman" w:hAnsi="Times New Roman"/>
                <w:sz w:val="18"/>
                <w:szCs w:val="18"/>
              </w:rPr>
            </w:pPr>
            <w:r w:rsidRPr="002D53CB">
              <w:rPr>
                <w:rFonts w:ascii="Times New Roman" w:hAnsi="Times New Roman"/>
                <w:sz w:val="18"/>
                <w:szCs w:val="18"/>
              </w:rPr>
              <w:t>Затраты на год (руб.)</w:t>
            </w:r>
          </w:p>
        </w:tc>
      </w:tr>
      <w:tr w:rsidR="002D53CB" w:rsidRPr="002D53CB" w:rsidTr="002D53CB">
        <w:tc>
          <w:tcPr>
            <w:tcW w:w="644" w:type="dxa"/>
          </w:tcPr>
          <w:p w:rsidR="002D53CB" w:rsidRPr="002D53CB" w:rsidRDefault="002D53CB" w:rsidP="002D53CB">
            <w:pPr>
              <w:pStyle w:val="ConsPlusNormal2"/>
              <w:jc w:val="center"/>
              <w:rPr>
                <w:rFonts w:ascii="Times New Roman" w:hAnsi="Times New Roman"/>
                <w:sz w:val="18"/>
                <w:szCs w:val="18"/>
              </w:rPr>
            </w:pPr>
            <w:r w:rsidRPr="002D53CB">
              <w:rPr>
                <w:rFonts w:ascii="Times New Roman" w:hAnsi="Times New Roman"/>
                <w:sz w:val="18"/>
                <w:szCs w:val="18"/>
              </w:rPr>
              <w:t>1</w:t>
            </w:r>
          </w:p>
        </w:tc>
        <w:tc>
          <w:tcPr>
            <w:tcW w:w="2948" w:type="dxa"/>
          </w:tcPr>
          <w:p w:rsidR="002D53CB" w:rsidRPr="002D53CB" w:rsidRDefault="002D53CB" w:rsidP="002D53CB">
            <w:pPr>
              <w:pStyle w:val="ConsPlusNormal2"/>
              <w:rPr>
                <w:rFonts w:ascii="Times New Roman" w:hAnsi="Times New Roman"/>
                <w:sz w:val="18"/>
                <w:szCs w:val="18"/>
              </w:rPr>
            </w:pPr>
            <w:r w:rsidRPr="002D53CB">
              <w:rPr>
                <w:rFonts w:ascii="Times New Roman" w:hAnsi="Times New Roman"/>
                <w:sz w:val="18"/>
                <w:szCs w:val="18"/>
              </w:rPr>
              <w:t xml:space="preserve">                    9,00</w:t>
            </w:r>
          </w:p>
        </w:tc>
        <w:tc>
          <w:tcPr>
            <w:tcW w:w="4170" w:type="dxa"/>
          </w:tcPr>
          <w:p w:rsidR="002D53CB" w:rsidRPr="002D53CB" w:rsidRDefault="002D53CB" w:rsidP="002D53CB">
            <w:pPr>
              <w:pStyle w:val="ConsPlusNormal2"/>
              <w:jc w:val="center"/>
              <w:rPr>
                <w:rFonts w:ascii="Times New Roman" w:hAnsi="Times New Roman"/>
                <w:sz w:val="18"/>
                <w:szCs w:val="18"/>
              </w:rPr>
            </w:pPr>
            <w:r w:rsidRPr="002D53CB">
              <w:rPr>
                <w:rFonts w:ascii="Times New Roman" w:hAnsi="Times New Roman"/>
                <w:sz w:val="18"/>
                <w:szCs w:val="18"/>
              </w:rPr>
              <w:t>Не более 15000,00</w:t>
            </w:r>
          </w:p>
        </w:tc>
        <w:tc>
          <w:tcPr>
            <w:tcW w:w="2551" w:type="dxa"/>
          </w:tcPr>
          <w:p w:rsidR="002D53CB" w:rsidRPr="002D53CB" w:rsidRDefault="002D53CB" w:rsidP="002D53CB">
            <w:pPr>
              <w:pStyle w:val="ConsPlusNormal2"/>
              <w:jc w:val="center"/>
              <w:rPr>
                <w:rFonts w:ascii="Times New Roman" w:hAnsi="Times New Roman"/>
                <w:sz w:val="18"/>
                <w:szCs w:val="18"/>
              </w:rPr>
            </w:pPr>
            <w:r w:rsidRPr="002D53CB">
              <w:rPr>
                <w:rFonts w:ascii="Times New Roman" w:hAnsi="Times New Roman"/>
                <w:sz w:val="18"/>
                <w:szCs w:val="18"/>
              </w:rPr>
              <w:t>Не более 135000,00</w:t>
            </w:r>
          </w:p>
        </w:tc>
      </w:tr>
    </w:tbl>
    <w:p w:rsidR="00A73DCF" w:rsidRPr="00A73DCF" w:rsidRDefault="00A73DCF" w:rsidP="00A73DCF">
      <w:pPr>
        <w:pStyle w:val="ConsPlusNormal2"/>
        <w:ind w:firstLine="540"/>
        <w:jc w:val="both"/>
        <w:rPr>
          <w:rFonts w:ascii="Times New Roman" w:hAnsi="Times New Roman"/>
          <w:sz w:val="18"/>
          <w:szCs w:val="18"/>
        </w:rPr>
      </w:pPr>
    </w:p>
    <w:p w:rsidR="00265CE6" w:rsidRPr="002D53CB" w:rsidRDefault="002D53CB" w:rsidP="003A4E23">
      <w:pPr>
        <w:pStyle w:val="11"/>
        <w:spacing w:before="0" w:after="0"/>
        <w:jc w:val="center"/>
        <w:rPr>
          <w:rFonts w:ascii="Times New Roman" w:hAnsi="Times New Roman"/>
          <w:sz w:val="18"/>
          <w:szCs w:val="18"/>
        </w:rPr>
      </w:pPr>
      <w:r w:rsidRPr="002D53CB">
        <w:rPr>
          <w:rFonts w:ascii="Times New Roman" w:hAnsi="Times New Roman"/>
          <w:b w:val="0"/>
          <w:i w:val="0"/>
          <w:sz w:val="18"/>
          <w:szCs w:val="18"/>
        </w:rPr>
        <w:t>Приложение № 15 к</w:t>
      </w:r>
      <w:r w:rsidR="003A4E23" w:rsidRPr="008B795D">
        <w:rPr>
          <w:rFonts w:ascii="Times New Roman" w:hAnsi="Times New Roman" w:cs="Times New Roman"/>
          <w:b w:val="0"/>
          <w:i w:val="0"/>
          <w:sz w:val="18"/>
          <w:szCs w:val="18"/>
        </w:rPr>
        <w:t xml:space="preserve"> постановлению администрации Мошковского сельсовета </w:t>
      </w:r>
      <w:r w:rsidR="003A4E23" w:rsidRPr="003A4E23">
        <w:rPr>
          <w:rFonts w:ascii="Times New Roman" w:hAnsi="Times New Roman" w:cs="Times New Roman"/>
          <w:b w:val="0"/>
          <w:i w:val="0"/>
          <w:sz w:val="18"/>
          <w:szCs w:val="18"/>
        </w:rPr>
        <w:t>от 16.11.2020 № 87</w:t>
      </w:r>
    </w:p>
    <w:p w:rsidR="002D53CB" w:rsidRPr="002D53CB" w:rsidRDefault="002D53CB" w:rsidP="002D53CB">
      <w:pPr>
        <w:pStyle w:val="ConsPlusNormal2"/>
        <w:jc w:val="center"/>
        <w:rPr>
          <w:rFonts w:ascii="Times New Roman" w:hAnsi="Times New Roman"/>
          <w:b/>
          <w:sz w:val="18"/>
          <w:szCs w:val="18"/>
        </w:rPr>
      </w:pPr>
      <w:r w:rsidRPr="002D53CB">
        <w:rPr>
          <w:rFonts w:ascii="Times New Roman" w:hAnsi="Times New Roman"/>
          <w:b/>
          <w:sz w:val="18"/>
          <w:szCs w:val="18"/>
        </w:rPr>
        <w:t>Затраты на коммунальные услуги</w:t>
      </w:r>
      <w:r w:rsidRPr="002D53CB">
        <w:rPr>
          <w:rFonts w:ascii="Times New Roman" w:hAnsi="Times New Roman"/>
          <w:b/>
          <w:sz w:val="18"/>
          <w:szCs w:val="18"/>
          <w:u w:val="single"/>
        </w:rPr>
        <w:t>.</w:t>
      </w:r>
      <w:r w:rsidR="003A4E23">
        <w:rPr>
          <w:rFonts w:ascii="Times New Roman" w:hAnsi="Times New Roman"/>
          <w:b/>
          <w:sz w:val="18"/>
          <w:szCs w:val="18"/>
          <w:u w:val="single"/>
        </w:rPr>
        <w:t xml:space="preserve"> </w:t>
      </w:r>
      <w:r w:rsidRPr="002D53CB">
        <w:rPr>
          <w:rFonts w:ascii="Times New Roman" w:hAnsi="Times New Roman"/>
          <w:b/>
          <w:sz w:val="18"/>
          <w:szCs w:val="18"/>
        </w:rPr>
        <w:t xml:space="preserve">Затраты на вывоз твердых бытовых отходов </w:t>
      </w:r>
    </w:p>
    <w:p w:rsidR="002D53CB" w:rsidRPr="002D53CB" w:rsidRDefault="002D53CB" w:rsidP="002D53CB">
      <w:pPr>
        <w:pStyle w:val="ConsPlusNormal2"/>
        <w:jc w:val="right"/>
        <w:rPr>
          <w:rFonts w:ascii="Times New Roman" w:hAnsi="Times New Roman"/>
          <w:sz w:val="18"/>
          <w:szCs w:val="18"/>
        </w:rPr>
      </w:pPr>
    </w:p>
    <w:tbl>
      <w:tblPr>
        <w:tblpPr w:leftFromText="180" w:rightFromText="180" w:vertAnchor="text" w:horzAnchor="margin" w:tblpX="108" w:tblpY="58"/>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3402"/>
        <w:gridCol w:w="3685"/>
        <w:gridCol w:w="2693"/>
      </w:tblGrid>
      <w:tr w:rsidR="002D53CB" w:rsidRPr="002D53CB" w:rsidTr="00C10429">
        <w:trPr>
          <w:trHeight w:val="355"/>
        </w:trPr>
        <w:tc>
          <w:tcPr>
            <w:tcW w:w="534" w:type="dxa"/>
          </w:tcPr>
          <w:p w:rsidR="002D53CB" w:rsidRPr="002D53CB" w:rsidRDefault="002D53CB" w:rsidP="002D53CB">
            <w:pPr>
              <w:pStyle w:val="11"/>
              <w:tabs>
                <w:tab w:val="left" w:pos="0"/>
              </w:tabs>
              <w:spacing w:before="0" w:after="0"/>
              <w:rPr>
                <w:rFonts w:ascii="Times New Roman" w:hAnsi="Times New Roman"/>
                <w:b w:val="0"/>
                <w:i w:val="0"/>
                <w:sz w:val="18"/>
                <w:szCs w:val="18"/>
              </w:rPr>
            </w:pPr>
            <w:r w:rsidRPr="002D53CB">
              <w:rPr>
                <w:rFonts w:ascii="Times New Roman" w:hAnsi="Times New Roman"/>
                <w:b w:val="0"/>
                <w:i w:val="0"/>
                <w:sz w:val="18"/>
                <w:szCs w:val="18"/>
              </w:rPr>
              <w:t xml:space="preserve">№ </w:t>
            </w:r>
          </w:p>
          <w:p w:rsidR="002D53CB" w:rsidRPr="002D53CB" w:rsidRDefault="002D53CB" w:rsidP="002D53CB">
            <w:pPr>
              <w:pStyle w:val="11"/>
              <w:tabs>
                <w:tab w:val="left" w:pos="0"/>
              </w:tabs>
              <w:spacing w:before="0" w:after="0"/>
              <w:rPr>
                <w:rFonts w:ascii="Times New Roman" w:hAnsi="Times New Roman"/>
                <w:b w:val="0"/>
                <w:i w:val="0"/>
                <w:sz w:val="18"/>
                <w:szCs w:val="18"/>
              </w:rPr>
            </w:pPr>
            <w:r w:rsidRPr="002D53CB">
              <w:rPr>
                <w:rFonts w:ascii="Times New Roman" w:hAnsi="Times New Roman"/>
                <w:b w:val="0"/>
                <w:i w:val="0"/>
                <w:sz w:val="18"/>
                <w:szCs w:val="18"/>
              </w:rPr>
              <w:t>п/п</w:t>
            </w:r>
          </w:p>
        </w:tc>
        <w:tc>
          <w:tcPr>
            <w:tcW w:w="3402" w:type="dxa"/>
          </w:tcPr>
          <w:p w:rsidR="002D53CB" w:rsidRPr="002D53CB" w:rsidRDefault="002D53CB" w:rsidP="002D53CB">
            <w:pPr>
              <w:pStyle w:val="11"/>
              <w:tabs>
                <w:tab w:val="num" w:pos="0"/>
              </w:tabs>
              <w:spacing w:before="0" w:after="0"/>
              <w:jc w:val="center"/>
              <w:rPr>
                <w:rFonts w:ascii="Times New Roman" w:hAnsi="Times New Roman"/>
                <w:b w:val="0"/>
                <w:i w:val="0"/>
                <w:sz w:val="18"/>
                <w:szCs w:val="18"/>
              </w:rPr>
            </w:pPr>
            <w:r w:rsidRPr="002D53CB">
              <w:rPr>
                <w:rFonts w:ascii="Times New Roman" w:hAnsi="Times New Roman"/>
                <w:b w:val="0"/>
                <w:i w:val="0"/>
                <w:sz w:val="18"/>
                <w:szCs w:val="18"/>
              </w:rPr>
              <w:t>Количество тонн твердых бытовых отходов в год</w:t>
            </w:r>
          </w:p>
        </w:tc>
        <w:tc>
          <w:tcPr>
            <w:tcW w:w="3685" w:type="dxa"/>
          </w:tcPr>
          <w:p w:rsidR="002D53CB" w:rsidRPr="002D53CB" w:rsidRDefault="002D53CB" w:rsidP="002D53CB">
            <w:pPr>
              <w:pStyle w:val="11"/>
              <w:spacing w:before="0" w:after="0"/>
              <w:jc w:val="center"/>
              <w:rPr>
                <w:rFonts w:ascii="Times New Roman" w:hAnsi="Times New Roman"/>
                <w:b w:val="0"/>
                <w:i w:val="0"/>
                <w:sz w:val="18"/>
                <w:szCs w:val="18"/>
              </w:rPr>
            </w:pPr>
            <w:r w:rsidRPr="002D53CB">
              <w:rPr>
                <w:rFonts w:ascii="Times New Roman" w:hAnsi="Times New Roman"/>
                <w:b w:val="0"/>
                <w:i w:val="0"/>
                <w:sz w:val="18"/>
                <w:szCs w:val="18"/>
              </w:rPr>
              <w:t>Цена вывоза 1 тонны твердых бытовых отходов, руб.</w:t>
            </w:r>
          </w:p>
        </w:tc>
        <w:tc>
          <w:tcPr>
            <w:tcW w:w="2693" w:type="dxa"/>
          </w:tcPr>
          <w:p w:rsidR="002D53CB" w:rsidRPr="002D53CB" w:rsidRDefault="002D53CB" w:rsidP="002D53CB">
            <w:pPr>
              <w:pStyle w:val="11"/>
              <w:tabs>
                <w:tab w:val="num" w:pos="0"/>
              </w:tabs>
              <w:spacing w:before="0" w:after="0"/>
              <w:ind w:hanging="34"/>
              <w:jc w:val="center"/>
              <w:rPr>
                <w:rFonts w:ascii="Times New Roman" w:hAnsi="Times New Roman"/>
                <w:b w:val="0"/>
                <w:i w:val="0"/>
                <w:sz w:val="18"/>
                <w:szCs w:val="18"/>
              </w:rPr>
            </w:pPr>
            <w:r w:rsidRPr="002D53CB">
              <w:rPr>
                <w:rFonts w:ascii="Times New Roman" w:hAnsi="Times New Roman"/>
                <w:b w:val="0"/>
                <w:i w:val="0"/>
                <w:sz w:val="18"/>
                <w:szCs w:val="18"/>
              </w:rPr>
              <w:t>Затраты на год, руб.</w:t>
            </w:r>
          </w:p>
        </w:tc>
      </w:tr>
      <w:tr w:rsidR="002D53CB" w:rsidRPr="002D53CB" w:rsidTr="003948AE">
        <w:trPr>
          <w:trHeight w:hRule="exact" w:val="280"/>
        </w:trPr>
        <w:tc>
          <w:tcPr>
            <w:tcW w:w="534" w:type="dxa"/>
          </w:tcPr>
          <w:p w:rsidR="002D53CB" w:rsidRPr="002D53CB" w:rsidRDefault="002D53CB" w:rsidP="002D53CB">
            <w:pPr>
              <w:pStyle w:val="11"/>
              <w:spacing w:before="0" w:after="0"/>
              <w:rPr>
                <w:rFonts w:ascii="Times New Roman" w:hAnsi="Times New Roman"/>
                <w:b w:val="0"/>
                <w:i w:val="0"/>
                <w:sz w:val="18"/>
                <w:szCs w:val="18"/>
              </w:rPr>
            </w:pPr>
            <w:r w:rsidRPr="002D53CB">
              <w:rPr>
                <w:rFonts w:ascii="Times New Roman" w:hAnsi="Times New Roman"/>
                <w:b w:val="0"/>
                <w:i w:val="0"/>
                <w:sz w:val="18"/>
                <w:szCs w:val="18"/>
              </w:rPr>
              <w:t>1.</w:t>
            </w:r>
          </w:p>
        </w:tc>
        <w:tc>
          <w:tcPr>
            <w:tcW w:w="3402" w:type="dxa"/>
          </w:tcPr>
          <w:p w:rsidR="002D53CB" w:rsidRPr="002D53CB" w:rsidRDefault="002D53CB" w:rsidP="002D53CB">
            <w:pPr>
              <w:pStyle w:val="11"/>
              <w:spacing w:before="0" w:after="0"/>
              <w:rPr>
                <w:rFonts w:ascii="Times New Roman" w:hAnsi="Times New Roman"/>
                <w:b w:val="0"/>
                <w:i w:val="0"/>
                <w:sz w:val="18"/>
                <w:szCs w:val="18"/>
              </w:rPr>
            </w:pPr>
            <w:r w:rsidRPr="002D53CB">
              <w:rPr>
                <w:rFonts w:ascii="Times New Roman" w:hAnsi="Times New Roman"/>
                <w:b w:val="0"/>
                <w:i w:val="0"/>
                <w:sz w:val="18"/>
                <w:szCs w:val="18"/>
              </w:rPr>
              <w:t xml:space="preserve">                               0,321</w:t>
            </w:r>
          </w:p>
        </w:tc>
        <w:tc>
          <w:tcPr>
            <w:tcW w:w="3685" w:type="dxa"/>
          </w:tcPr>
          <w:p w:rsidR="002D53CB" w:rsidRPr="002D53CB" w:rsidRDefault="002D53CB" w:rsidP="002D53CB">
            <w:pPr>
              <w:pStyle w:val="11"/>
              <w:tabs>
                <w:tab w:val="num" w:pos="0"/>
              </w:tabs>
              <w:spacing w:before="0" w:after="0"/>
              <w:rPr>
                <w:rFonts w:ascii="Times New Roman" w:hAnsi="Times New Roman"/>
                <w:b w:val="0"/>
                <w:i w:val="0"/>
                <w:sz w:val="18"/>
                <w:szCs w:val="18"/>
              </w:rPr>
            </w:pPr>
            <w:r w:rsidRPr="002D53CB">
              <w:rPr>
                <w:rFonts w:ascii="Times New Roman" w:hAnsi="Times New Roman"/>
                <w:b w:val="0"/>
                <w:i w:val="0"/>
                <w:sz w:val="18"/>
                <w:szCs w:val="18"/>
              </w:rPr>
              <w:t xml:space="preserve">                               Не более  5196,21</w:t>
            </w:r>
          </w:p>
          <w:p w:rsidR="002D53CB" w:rsidRPr="002D53CB" w:rsidRDefault="002D53CB" w:rsidP="002D53CB">
            <w:pPr>
              <w:rPr>
                <w:sz w:val="18"/>
                <w:szCs w:val="18"/>
              </w:rPr>
            </w:pPr>
          </w:p>
        </w:tc>
        <w:tc>
          <w:tcPr>
            <w:tcW w:w="2693" w:type="dxa"/>
            <w:shd w:val="clear" w:color="auto" w:fill="auto"/>
          </w:tcPr>
          <w:p w:rsidR="002D53CB" w:rsidRPr="002D53CB" w:rsidRDefault="002D53CB" w:rsidP="002D53CB">
            <w:pPr>
              <w:pStyle w:val="11"/>
              <w:spacing w:before="0" w:after="0"/>
              <w:rPr>
                <w:rFonts w:ascii="Times New Roman" w:hAnsi="Times New Roman"/>
                <w:b w:val="0"/>
                <w:i w:val="0"/>
                <w:sz w:val="18"/>
                <w:szCs w:val="18"/>
              </w:rPr>
            </w:pPr>
            <w:r w:rsidRPr="002D53CB">
              <w:rPr>
                <w:rFonts w:ascii="Times New Roman" w:hAnsi="Times New Roman"/>
                <w:b w:val="0"/>
                <w:i w:val="0"/>
                <w:sz w:val="18"/>
                <w:szCs w:val="18"/>
              </w:rPr>
              <w:t xml:space="preserve">        Не более 1670,00</w:t>
            </w:r>
          </w:p>
        </w:tc>
      </w:tr>
    </w:tbl>
    <w:p w:rsidR="008B795D" w:rsidRPr="002D53CB" w:rsidRDefault="008B795D" w:rsidP="002D53CB">
      <w:pPr>
        <w:pStyle w:val="ConsPlusTitle"/>
        <w:rPr>
          <w:rFonts w:ascii="Times New Roman" w:hAnsi="Times New Roman" w:cs="Times New Roman"/>
          <w:b w:val="0"/>
          <w:bCs w:val="0"/>
          <w:sz w:val="18"/>
          <w:szCs w:val="18"/>
        </w:rPr>
      </w:pPr>
    </w:p>
    <w:p w:rsidR="00265CE6" w:rsidRPr="00C10429" w:rsidRDefault="00C10429" w:rsidP="003A4E23">
      <w:pPr>
        <w:pStyle w:val="11"/>
        <w:spacing w:before="0" w:after="0"/>
        <w:jc w:val="center"/>
        <w:rPr>
          <w:rFonts w:ascii="Times New Roman" w:hAnsi="Times New Roman"/>
          <w:sz w:val="18"/>
          <w:szCs w:val="18"/>
        </w:rPr>
      </w:pPr>
      <w:r w:rsidRPr="00C10429">
        <w:rPr>
          <w:rFonts w:ascii="Times New Roman" w:hAnsi="Times New Roman"/>
          <w:b w:val="0"/>
          <w:i w:val="0"/>
          <w:sz w:val="18"/>
          <w:szCs w:val="18"/>
        </w:rPr>
        <w:t xml:space="preserve">Приложение № 16 </w:t>
      </w:r>
      <w:r w:rsidR="003A4E23" w:rsidRPr="00C10429">
        <w:rPr>
          <w:rFonts w:ascii="Times New Roman" w:hAnsi="Times New Roman"/>
          <w:b w:val="0"/>
          <w:i w:val="0"/>
          <w:sz w:val="18"/>
          <w:szCs w:val="18"/>
        </w:rPr>
        <w:t>к постановлению</w:t>
      </w:r>
      <w:r w:rsidR="003A4E23" w:rsidRPr="008B795D">
        <w:rPr>
          <w:rFonts w:ascii="Times New Roman" w:hAnsi="Times New Roman" w:cs="Times New Roman"/>
          <w:b w:val="0"/>
          <w:i w:val="0"/>
          <w:sz w:val="18"/>
          <w:szCs w:val="18"/>
        </w:rPr>
        <w:t xml:space="preserve"> администрации Мошковского сельсовета </w:t>
      </w:r>
      <w:r w:rsidR="003A4E23" w:rsidRPr="003A4E23">
        <w:rPr>
          <w:rFonts w:ascii="Times New Roman" w:hAnsi="Times New Roman" w:cs="Times New Roman"/>
          <w:b w:val="0"/>
          <w:i w:val="0"/>
          <w:sz w:val="18"/>
          <w:szCs w:val="18"/>
        </w:rPr>
        <w:t>от 16.11.2020 № 87</w:t>
      </w:r>
    </w:p>
    <w:p w:rsidR="00C10429" w:rsidRPr="00C10429" w:rsidRDefault="00C10429" w:rsidP="00C10429">
      <w:pPr>
        <w:pStyle w:val="ConsPlusNormal2"/>
        <w:jc w:val="center"/>
        <w:rPr>
          <w:rFonts w:ascii="Times New Roman" w:hAnsi="Times New Roman"/>
          <w:b/>
          <w:sz w:val="18"/>
          <w:szCs w:val="18"/>
        </w:rPr>
      </w:pPr>
      <w:r w:rsidRPr="00C10429">
        <w:rPr>
          <w:rFonts w:ascii="Times New Roman" w:hAnsi="Times New Roman"/>
          <w:b/>
          <w:sz w:val="18"/>
          <w:szCs w:val="18"/>
        </w:rPr>
        <w:t>Нормативные затраты на содержание имущества, не отнесенные к затратам</w:t>
      </w:r>
    </w:p>
    <w:p w:rsidR="00C10429" w:rsidRPr="00C10429" w:rsidRDefault="00C10429" w:rsidP="00C10429">
      <w:pPr>
        <w:pStyle w:val="ConsPlusNormal2"/>
        <w:jc w:val="center"/>
        <w:rPr>
          <w:rFonts w:ascii="Times New Roman" w:hAnsi="Times New Roman"/>
          <w:b/>
          <w:sz w:val="18"/>
          <w:szCs w:val="18"/>
        </w:rPr>
      </w:pPr>
      <w:r w:rsidRPr="00C10429">
        <w:rPr>
          <w:rFonts w:ascii="Times New Roman" w:hAnsi="Times New Roman"/>
          <w:b/>
          <w:sz w:val="18"/>
          <w:szCs w:val="18"/>
        </w:rPr>
        <w:t>на содержание имущества в рамках затрат на информационно-коммуникационные технологии</w:t>
      </w:r>
    </w:p>
    <w:p w:rsidR="00C10429" w:rsidRDefault="00C10429" w:rsidP="00C10429">
      <w:pPr>
        <w:jc w:val="center"/>
        <w:rPr>
          <w:b/>
          <w:sz w:val="18"/>
          <w:szCs w:val="18"/>
        </w:rPr>
      </w:pPr>
      <w:r w:rsidRPr="00C10429">
        <w:rPr>
          <w:b/>
          <w:sz w:val="18"/>
          <w:szCs w:val="18"/>
        </w:rPr>
        <w:t>Затраты на проведение текущего ремонта помещений</w:t>
      </w:r>
    </w:p>
    <w:p w:rsidR="00B526BC" w:rsidRPr="00C10429" w:rsidRDefault="00B526BC" w:rsidP="00C10429">
      <w:pPr>
        <w:jc w:val="center"/>
        <w:rPr>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2940"/>
        <w:gridCol w:w="1572"/>
        <w:gridCol w:w="2570"/>
        <w:gridCol w:w="2461"/>
      </w:tblGrid>
      <w:tr w:rsidR="00C10429" w:rsidRPr="00C10429" w:rsidTr="00C10429">
        <w:tc>
          <w:tcPr>
            <w:tcW w:w="660" w:type="dxa"/>
          </w:tcPr>
          <w:p w:rsidR="00C10429" w:rsidRPr="00C10429" w:rsidRDefault="00C10429" w:rsidP="00C10429">
            <w:pPr>
              <w:jc w:val="center"/>
              <w:rPr>
                <w:sz w:val="18"/>
                <w:szCs w:val="18"/>
              </w:rPr>
            </w:pPr>
            <w:r w:rsidRPr="00C10429">
              <w:rPr>
                <w:sz w:val="18"/>
                <w:szCs w:val="18"/>
              </w:rPr>
              <w:t>№ п/п</w:t>
            </w:r>
          </w:p>
        </w:tc>
        <w:tc>
          <w:tcPr>
            <w:tcW w:w="3007" w:type="dxa"/>
          </w:tcPr>
          <w:p w:rsidR="00C10429" w:rsidRPr="00C10429" w:rsidRDefault="00C10429" w:rsidP="00C10429">
            <w:pPr>
              <w:jc w:val="center"/>
              <w:rPr>
                <w:sz w:val="18"/>
                <w:szCs w:val="18"/>
              </w:rPr>
            </w:pPr>
            <w:r w:rsidRPr="00C10429">
              <w:rPr>
                <w:sz w:val="18"/>
                <w:szCs w:val="18"/>
              </w:rPr>
              <w:t>Наименование помещений в здании</w:t>
            </w:r>
          </w:p>
        </w:tc>
        <w:tc>
          <w:tcPr>
            <w:tcW w:w="1593" w:type="dxa"/>
          </w:tcPr>
          <w:p w:rsidR="00C10429" w:rsidRPr="00C10429" w:rsidRDefault="00C10429" w:rsidP="00C10429">
            <w:pPr>
              <w:jc w:val="center"/>
              <w:rPr>
                <w:sz w:val="18"/>
                <w:szCs w:val="18"/>
              </w:rPr>
            </w:pPr>
            <w:r w:rsidRPr="00C10429">
              <w:rPr>
                <w:sz w:val="18"/>
                <w:szCs w:val="18"/>
              </w:rPr>
              <w:t>Площадь помещения</w:t>
            </w:r>
          </w:p>
        </w:tc>
        <w:tc>
          <w:tcPr>
            <w:tcW w:w="2641" w:type="dxa"/>
          </w:tcPr>
          <w:p w:rsidR="00C10429" w:rsidRPr="00C10429" w:rsidRDefault="00C10429" w:rsidP="00C10429">
            <w:pPr>
              <w:jc w:val="center"/>
              <w:rPr>
                <w:sz w:val="18"/>
                <w:szCs w:val="18"/>
              </w:rPr>
            </w:pPr>
            <w:r w:rsidRPr="00C10429">
              <w:rPr>
                <w:sz w:val="18"/>
                <w:szCs w:val="18"/>
              </w:rPr>
              <w:t>Цена текущего ремонта 1 кв. метра площади i-го здания, руб.</w:t>
            </w:r>
          </w:p>
        </w:tc>
        <w:tc>
          <w:tcPr>
            <w:tcW w:w="2520" w:type="dxa"/>
          </w:tcPr>
          <w:p w:rsidR="00C10429" w:rsidRPr="00C10429" w:rsidRDefault="00C10429" w:rsidP="00C10429">
            <w:pPr>
              <w:jc w:val="center"/>
              <w:rPr>
                <w:sz w:val="18"/>
                <w:szCs w:val="18"/>
              </w:rPr>
            </w:pPr>
            <w:r w:rsidRPr="00C10429">
              <w:rPr>
                <w:sz w:val="18"/>
                <w:szCs w:val="18"/>
              </w:rPr>
              <w:t>Сумма затрат на проведение текущего ремонта помещений в год, руб.</w:t>
            </w:r>
          </w:p>
        </w:tc>
      </w:tr>
      <w:tr w:rsidR="00C10429" w:rsidRPr="00C10429" w:rsidTr="00C10429">
        <w:tc>
          <w:tcPr>
            <w:tcW w:w="660" w:type="dxa"/>
          </w:tcPr>
          <w:p w:rsidR="00C10429" w:rsidRPr="00C10429" w:rsidRDefault="00C10429" w:rsidP="00C10429">
            <w:pPr>
              <w:jc w:val="center"/>
              <w:rPr>
                <w:sz w:val="18"/>
                <w:szCs w:val="18"/>
              </w:rPr>
            </w:pPr>
            <w:r w:rsidRPr="00C10429">
              <w:rPr>
                <w:sz w:val="18"/>
                <w:szCs w:val="18"/>
              </w:rPr>
              <w:t>1</w:t>
            </w:r>
          </w:p>
        </w:tc>
        <w:tc>
          <w:tcPr>
            <w:tcW w:w="3007" w:type="dxa"/>
          </w:tcPr>
          <w:p w:rsidR="00C10429" w:rsidRPr="00C10429" w:rsidRDefault="00C10429" w:rsidP="00C10429">
            <w:pPr>
              <w:rPr>
                <w:sz w:val="18"/>
                <w:szCs w:val="18"/>
              </w:rPr>
            </w:pPr>
            <w:r w:rsidRPr="00C10429">
              <w:rPr>
                <w:sz w:val="18"/>
                <w:szCs w:val="18"/>
              </w:rPr>
              <w:t>Кабинет главы администрации</w:t>
            </w:r>
          </w:p>
        </w:tc>
        <w:tc>
          <w:tcPr>
            <w:tcW w:w="1593" w:type="dxa"/>
          </w:tcPr>
          <w:p w:rsidR="00C10429" w:rsidRPr="00C10429" w:rsidRDefault="00C10429" w:rsidP="00C10429">
            <w:pPr>
              <w:jc w:val="center"/>
              <w:rPr>
                <w:sz w:val="18"/>
                <w:szCs w:val="18"/>
              </w:rPr>
            </w:pPr>
            <w:r w:rsidRPr="00C10429">
              <w:rPr>
                <w:sz w:val="18"/>
                <w:szCs w:val="18"/>
              </w:rPr>
              <w:t>17,1</w:t>
            </w:r>
          </w:p>
        </w:tc>
        <w:tc>
          <w:tcPr>
            <w:tcW w:w="2641" w:type="dxa"/>
          </w:tcPr>
          <w:p w:rsidR="00C10429" w:rsidRPr="00C10429" w:rsidRDefault="00C10429" w:rsidP="00C10429">
            <w:pPr>
              <w:jc w:val="center"/>
              <w:rPr>
                <w:sz w:val="18"/>
                <w:szCs w:val="18"/>
              </w:rPr>
            </w:pPr>
            <w:r w:rsidRPr="00C10429">
              <w:rPr>
                <w:sz w:val="18"/>
                <w:szCs w:val="18"/>
              </w:rPr>
              <w:t>5000,00</w:t>
            </w:r>
          </w:p>
        </w:tc>
        <w:tc>
          <w:tcPr>
            <w:tcW w:w="2520" w:type="dxa"/>
          </w:tcPr>
          <w:p w:rsidR="00C10429" w:rsidRPr="00C10429" w:rsidRDefault="00C10429" w:rsidP="00C10429">
            <w:pPr>
              <w:jc w:val="center"/>
              <w:rPr>
                <w:sz w:val="18"/>
                <w:szCs w:val="18"/>
              </w:rPr>
            </w:pPr>
            <w:r w:rsidRPr="00C10429">
              <w:rPr>
                <w:sz w:val="18"/>
                <w:szCs w:val="18"/>
              </w:rPr>
              <w:t>до 90000,00</w:t>
            </w:r>
          </w:p>
        </w:tc>
      </w:tr>
      <w:tr w:rsidR="00C10429" w:rsidRPr="00C10429" w:rsidTr="00C10429">
        <w:tc>
          <w:tcPr>
            <w:tcW w:w="660" w:type="dxa"/>
          </w:tcPr>
          <w:p w:rsidR="00C10429" w:rsidRPr="00C10429" w:rsidRDefault="00C10429" w:rsidP="00C10429">
            <w:pPr>
              <w:jc w:val="center"/>
              <w:rPr>
                <w:sz w:val="18"/>
                <w:szCs w:val="18"/>
              </w:rPr>
            </w:pPr>
            <w:r w:rsidRPr="00C10429">
              <w:rPr>
                <w:sz w:val="18"/>
                <w:szCs w:val="18"/>
              </w:rPr>
              <w:t>2</w:t>
            </w:r>
          </w:p>
        </w:tc>
        <w:tc>
          <w:tcPr>
            <w:tcW w:w="3007" w:type="dxa"/>
          </w:tcPr>
          <w:p w:rsidR="00C10429" w:rsidRPr="00C10429" w:rsidRDefault="00C10429" w:rsidP="00C10429">
            <w:pPr>
              <w:rPr>
                <w:sz w:val="18"/>
                <w:szCs w:val="18"/>
              </w:rPr>
            </w:pPr>
            <w:r w:rsidRPr="00C10429">
              <w:rPr>
                <w:sz w:val="18"/>
                <w:szCs w:val="18"/>
              </w:rPr>
              <w:t>Кабинет бухгалтера</w:t>
            </w:r>
          </w:p>
        </w:tc>
        <w:tc>
          <w:tcPr>
            <w:tcW w:w="1593" w:type="dxa"/>
          </w:tcPr>
          <w:p w:rsidR="00C10429" w:rsidRPr="00C10429" w:rsidRDefault="00C10429" w:rsidP="00C10429">
            <w:pPr>
              <w:jc w:val="center"/>
              <w:rPr>
                <w:sz w:val="18"/>
                <w:szCs w:val="18"/>
              </w:rPr>
            </w:pPr>
            <w:r w:rsidRPr="00C10429">
              <w:rPr>
                <w:sz w:val="18"/>
                <w:szCs w:val="18"/>
              </w:rPr>
              <w:t>7,5</w:t>
            </w:r>
          </w:p>
        </w:tc>
        <w:tc>
          <w:tcPr>
            <w:tcW w:w="2641" w:type="dxa"/>
          </w:tcPr>
          <w:p w:rsidR="00C10429" w:rsidRPr="00C10429" w:rsidRDefault="00C10429" w:rsidP="00C10429">
            <w:pPr>
              <w:jc w:val="center"/>
              <w:rPr>
                <w:sz w:val="18"/>
                <w:szCs w:val="18"/>
              </w:rPr>
            </w:pPr>
            <w:r w:rsidRPr="00C10429">
              <w:rPr>
                <w:sz w:val="18"/>
                <w:szCs w:val="18"/>
              </w:rPr>
              <w:t>5000,00</w:t>
            </w:r>
          </w:p>
        </w:tc>
        <w:tc>
          <w:tcPr>
            <w:tcW w:w="2520" w:type="dxa"/>
          </w:tcPr>
          <w:p w:rsidR="00C10429" w:rsidRPr="00C10429" w:rsidRDefault="00C10429" w:rsidP="00C10429">
            <w:pPr>
              <w:jc w:val="center"/>
              <w:rPr>
                <w:sz w:val="18"/>
                <w:szCs w:val="18"/>
              </w:rPr>
            </w:pPr>
            <w:r w:rsidRPr="00C10429">
              <w:rPr>
                <w:sz w:val="18"/>
                <w:szCs w:val="18"/>
              </w:rPr>
              <w:t>до 40000,00</w:t>
            </w:r>
          </w:p>
        </w:tc>
      </w:tr>
      <w:tr w:rsidR="00C10429" w:rsidRPr="00C10429" w:rsidTr="00C10429">
        <w:tc>
          <w:tcPr>
            <w:tcW w:w="660" w:type="dxa"/>
          </w:tcPr>
          <w:p w:rsidR="00C10429" w:rsidRPr="00C10429" w:rsidRDefault="00C10429" w:rsidP="00C10429">
            <w:pPr>
              <w:jc w:val="center"/>
              <w:rPr>
                <w:sz w:val="18"/>
                <w:szCs w:val="18"/>
              </w:rPr>
            </w:pPr>
            <w:r w:rsidRPr="00C10429">
              <w:rPr>
                <w:sz w:val="18"/>
                <w:szCs w:val="18"/>
              </w:rPr>
              <w:t>3</w:t>
            </w:r>
          </w:p>
        </w:tc>
        <w:tc>
          <w:tcPr>
            <w:tcW w:w="3007" w:type="dxa"/>
          </w:tcPr>
          <w:p w:rsidR="00C10429" w:rsidRPr="00C10429" w:rsidRDefault="00C10429" w:rsidP="00C10429">
            <w:pPr>
              <w:rPr>
                <w:sz w:val="18"/>
                <w:szCs w:val="18"/>
              </w:rPr>
            </w:pPr>
            <w:r w:rsidRPr="00C10429">
              <w:rPr>
                <w:sz w:val="18"/>
                <w:szCs w:val="18"/>
              </w:rPr>
              <w:t>Кабинет ведущего специалиста</w:t>
            </w:r>
          </w:p>
        </w:tc>
        <w:tc>
          <w:tcPr>
            <w:tcW w:w="1593" w:type="dxa"/>
          </w:tcPr>
          <w:p w:rsidR="00C10429" w:rsidRPr="00C10429" w:rsidRDefault="00C10429" w:rsidP="00C10429">
            <w:pPr>
              <w:jc w:val="center"/>
              <w:rPr>
                <w:sz w:val="18"/>
                <w:szCs w:val="18"/>
              </w:rPr>
            </w:pPr>
            <w:r w:rsidRPr="00C10429">
              <w:rPr>
                <w:sz w:val="18"/>
                <w:szCs w:val="18"/>
              </w:rPr>
              <w:t>10,2</w:t>
            </w:r>
          </w:p>
        </w:tc>
        <w:tc>
          <w:tcPr>
            <w:tcW w:w="2641" w:type="dxa"/>
          </w:tcPr>
          <w:p w:rsidR="00C10429" w:rsidRPr="00C10429" w:rsidRDefault="00C10429" w:rsidP="00C10429">
            <w:pPr>
              <w:jc w:val="center"/>
              <w:rPr>
                <w:sz w:val="18"/>
                <w:szCs w:val="18"/>
              </w:rPr>
            </w:pPr>
            <w:r w:rsidRPr="00C10429">
              <w:rPr>
                <w:sz w:val="18"/>
                <w:szCs w:val="18"/>
              </w:rPr>
              <w:t>5000,00</w:t>
            </w:r>
          </w:p>
        </w:tc>
        <w:tc>
          <w:tcPr>
            <w:tcW w:w="2520" w:type="dxa"/>
          </w:tcPr>
          <w:p w:rsidR="00C10429" w:rsidRPr="00C10429" w:rsidRDefault="00C10429" w:rsidP="00C10429">
            <w:pPr>
              <w:jc w:val="center"/>
              <w:rPr>
                <w:sz w:val="18"/>
                <w:szCs w:val="18"/>
              </w:rPr>
            </w:pPr>
            <w:r w:rsidRPr="00C10429">
              <w:rPr>
                <w:sz w:val="18"/>
                <w:szCs w:val="18"/>
              </w:rPr>
              <w:t>до 55000,00</w:t>
            </w:r>
          </w:p>
        </w:tc>
      </w:tr>
      <w:tr w:rsidR="00C10429" w:rsidRPr="00C10429" w:rsidTr="00C10429">
        <w:tc>
          <w:tcPr>
            <w:tcW w:w="660" w:type="dxa"/>
          </w:tcPr>
          <w:p w:rsidR="00C10429" w:rsidRPr="00C10429" w:rsidRDefault="00C10429" w:rsidP="00C10429">
            <w:pPr>
              <w:jc w:val="center"/>
              <w:rPr>
                <w:sz w:val="18"/>
                <w:szCs w:val="18"/>
              </w:rPr>
            </w:pPr>
            <w:r w:rsidRPr="00C10429">
              <w:rPr>
                <w:sz w:val="18"/>
                <w:szCs w:val="18"/>
              </w:rPr>
              <w:t>4</w:t>
            </w:r>
          </w:p>
        </w:tc>
        <w:tc>
          <w:tcPr>
            <w:tcW w:w="3007" w:type="dxa"/>
          </w:tcPr>
          <w:p w:rsidR="00C10429" w:rsidRPr="00C10429" w:rsidRDefault="00C10429" w:rsidP="00C10429">
            <w:pPr>
              <w:rPr>
                <w:sz w:val="18"/>
                <w:szCs w:val="18"/>
              </w:rPr>
            </w:pPr>
            <w:r w:rsidRPr="00C10429">
              <w:rPr>
                <w:sz w:val="18"/>
                <w:szCs w:val="18"/>
              </w:rPr>
              <w:t xml:space="preserve">Коридор </w:t>
            </w:r>
          </w:p>
        </w:tc>
        <w:tc>
          <w:tcPr>
            <w:tcW w:w="1593" w:type="dxa"/>
          </w:tcPr>
          <w:p w:rsidR="00C10429" w:rsidRPr="00C10429" w:rsidRDefault="00C10429" w:rsidP="00C10429">
            <w:pPr>
              <w:jc w:val="center"/>
              <w:rPr>
                <w:sz w:val="18"/>
                <w:szCs w:val="18"/>
              </w:rPr>
            </w:pPr>
            <w:r w:rsidRPr="00C10429">
              <w:rPr>
                <w:sz w:val="18"/>
                <w:szCs w:val="18"/>
              </w:rPr>
              <w:t>9,9</w:t>
            </w:r>
          </w:p>
        </w:tc>
        <w:tc>
          <w:tcPr>
            <w:tcW w:w="2641" w:type="dxa"/>
          </w:tcPr>
          <w:p w:rsidR="00C10429" w:rsidRPr="00C10429" w:rsidRDefault="00C10429" w:rsidP="00C10429">
            <w:pPr>
              <w:jc w:val="center"/>
              <w:rPr>
                <w:sz w:val="18"/>
                <w:szCs w:val="18"/>
              </w:rPr>
            </w:pPr>
            <w:r w:rsidRPr="00C10429">
              <w:rPr>
                <w:sz w:val="18"/>
                <w:szCs w:val="18"/>
              </w:rPr>
              <w:t>2000,00</w:t>
            </w:r>
          </w:p>
        </w:tc>
        <w:tc>
          <w:tcPr>
            <w:tcW w:w="2520" w:type="dxa"/>
          </w:tcPr>
          <w:p w:rsidR="00C10429" w:rsidRPr="00C10429" w:rsidRDefault="00C10429" w:rsidP="00C10429">
            <w:pPr>
              <w:jc w:val="center"/>
              <w:rPr>
                <w:sz w:val="18"/>
                <w:szCs w:val="18"/>
              </w:rPr>
            </w:pPr>
            <w:r w:rsidRPr="00C10429">
              <w:rPr>
                <w:sz w:val="18"/>
                <w:szCs w:val="18"/>
              </w:rPr>
              <w:t>до 20000,00</w:t>
            </w:r>
          </w:p>
        </w:tc>
      </w:tr>
      <w:tr w:rsidR="00C10429" w:rsidRPr="00C10429" w:rsidTr="00C10429">
        <w:tc>
          <w:tcPr>
            <w:tcW w:w="660" w:type="dxa"/>
          </w:tcPr>
          <w:p w:rsidR="00C10429" w:rsidRPr="00C10429" w:rsidRDefault="00C10429" w:rsidP="00C10429">
            <w:pPr>
              <w:jc w:val="center"/>
              <w:rPr>
                <w:sz w:val="18"/>
                <w:szCs w:val="18"/>
              </w:rPr>
            </w:pPr>
            <w:r w:rsidRPr="00C10429">
              <w:rPr>
                <w:sz w:val="18"/>
                <w:szCs w:val="18"/>
              </w:rPr>
              <w:t>5</w:t>
            </w:r>
          </w:p>
        </w:tc>
        <w:tc>
          <w:tcPr>
            <w:tcW w:w="3007" w:type="dxa"/>
          </w:tcPr>
          <w:p w:rsidR="00C10429" w:rsidRPr="00C10429" w:rsidRDefault="00C10429" w:rsidP="00C10429">
            <w:pPr>
              <w:rPr>
                <w:sz w:val="18"/>
                <w:szCs w:val="18"/>
              </w:rPr>
            </w:pPr>
            <w:r w:rsidRPr="00C10429">
              <w:rPr>
                <w:sz w:val="18"/>
                <w:szCs w:val="18"/>
              </w:rPr>
              <w:t>Зал для регистрации</w:t>
            </w:r>
          </w:p>
        </w:tc>
        <w:tc>
          <w:tcPr>
            <w:tcW w:w="1593" w:type="dxa"/>
          </w:tcPr>
          <w:p w:rsidR="00C10429" w:rsidRPr="00C10429" w:rsidRDefault="00C10429" w:rsidP="00C10429">
            <w:pPr>
              <w:jc w:val="center"/>
              <w:rPr>
                <w:sz w:val="18"/>
                <w:szCs w:val="18"/>
              </w:rPr>
            </w:pPr>
            <w:r w:rsidRPr="00C10429">
              <w:rPr>
                <w:sz w:val="18"/>
                <w:szCs w:val="18"/>
              </w:rPr>
              <w:t>29,0</w:t>
            </w:r>
          </w:p>
        </w:tc>
        <w:tc>
          <w:tcPr>
            <w:tcW w:w="2641" w:type="dxa"/>
          </w:tcPr>
          <w:p w:rsidR="00C10429" w:rsidRPr="00C10429" w:rsidRDefault="00C10429" w:rsidP="00C10429">
            <w:pPr>
              <w:jc w:val="center"/>
              <w:rPr>
                <w:sz w:val="18"/>
                <w:szCs w:val="18"/>
              </w:rPr>
            </w:pPr>
            <w:r w:rsidRPr="00C10429">
              <w:rPr>
                <w:sz w:val="18"/>
                <w:szCs w:val="18"/>
              </w:rPr>
              <w:t>5000,00</w:t>
            </w:r>
          </w:p>
        </w:tc>
        <w:tc>
          <w:tcPr>
            <w:tcW w:w="2520" w:type="dxa"/>
          </w:tcPr>
          <w:p w:rsidR="00C10429" w:rsidRPr="00C10429" w:rsidRDefault="00C10429" w:rsidP="00C10429">
            <w:pPr>
              <w:jc w:val="center"/>
              <w:rPr>
                <w:sz w:val="18"/>
                <w:szCs w:val="18"/>
              </w:rPr>
            </w:pPr>
            <w:r w:rsidRPr="00C10429">
              <w:rPr>
                <w:sz w:val="18"/>
                <w:szCs w:val="18"/>
              </w:rPr>
              <w:t xml:space="preserve"> до 150000,00</w:t>
            </w:r>
          </w:p>
        </w:tc>
      </w:tr>
    </w:tbl>
    <w:p w:rsidR="00C10429" w:rsidRPr="003948AE" w:rsidRDefault="00C10429" w:rsidP="00C10429">
      <w:pPr>
        <w:jc w:val="center"/>
        <w:rPr>
          <w:sz w:val="18"/>
          <w:szCs w:val="18"/>
        </w:rPr>
      </w:pPr>
    </w:p>
    <w:p w:rsidR="00C10429" w:rsidRDefault="00C10429" w:rsidP="003A4E23">
      <w:pPr>
        <w:pStyle w:val="11"/>
        <w:spacing w:before="0" w:after="0"/>
        <w:jc w:val="center"/>
        <w:rPr>
          <w:rFonts w:ascii="Times New Roman" w:hAnsi="Times New Roman"/>
          <w:sz w:val="18"/>
          <w:szCs w:val="18"/>
        </w:rPr>
      </w:pPr>
      <w:r w:rsidRPr="00C10429">
        <w:rPr>
          <w:rFonts w:ascii="Times New Roman" w:hAnsi="Times New Roman"/>
          <w:b w:val="0"/>
          <w:i w:val="0"/>
          <w:sz w:val="18"/>
          <w:szCs w:val="18"/>
        </w:rPr>
        <w:t xml:space="preserve">Приложение № </w:t>
      </w:r>
      <w:r w:rsidR="003A4E23">
        <w:rPr>
          <w:rFonts w:ascii="Times New Roman" w:hAnsi="Times New Roman"/>
          <w:b w:val="0"/>
          <w:i w:val="0"/>
          <w:sz w:val="18"/>
          <w:szCs w:val="18"/>
        </w:rPr>
        <w:t xml:space="preserve">17 </w:t>
      </w:r>
      <w:r w:rsidR="003A4E23" w:rsidRPr="008B795D">
        <w:rPr>
          <w:rFonts w:ascii="Times New Roman" w:hAnsi="Times New Roman" w:cs="Times New Roman"/>
          <w:b w:val="0"/>
          <w:i w:val="0"/>
          <w:sz w:val="18"/>
          <w:szCs w:val="18"/>
        </w:rPr>
        <w:t xml:space="preserve">к постановлению администрации Мошковского сельсовета </w:t>
      </w:r>
      <w:r w:rsidR="003A4E23" w:rsidRPr="003A4E23">
        <w:rPr>
          <w:rFonts w:ascii="Times New Roman" w:hAnsi="Times New Roman" w:cs="Times New Roman"/>
          <w:b w:val="0"/>
          <w:i w:val="0"/>
          <w:sz w:val="18"/>
          <w:szCs w:val="18"/>
        </w:rPr>
        <w:t>от 16.11.2020 № 87</w:t>
      </w:r>
    </w:p>
    <w:p w:rsidR="00C10429" w:rsidRPr="00C10429" w:rsidRDefault="00C10429" w:rsidP="00C10429">
      <w:pPr>
        <w:pStyle w:val="ConsPlusNormal2"/>
        <w:jc w:val="center"/>
        <w:rPr>
          <w:rFonts w:ascii="Times New Roman" w:hAnsi="Times New Roman"/>
          <w:b/>
          <w:sz w:val="18"/>
          <w:szCs w:val="18"/>
        </w:rPr>
      </w:pPr>
      <w:r w:rsidRPr="00C10429">
        <w:rPr>
          <w:rFonts w:ascii="Times New Roman" w:hAnsi="Times New Roman"/>
          <w:b/>
          <w:sz w:val="18"/>
          <w:szCs w:val="18"/>
        </w:rPr>
        <w:t>Нормативные затраты на содержание имущества, не отнесенные к затратам</w:t>
      </w:r>
    </w:p>
    <w:p w:rsidR="00C10429" w:rsidRPr="00C10429" w:rsidRDefault="00C10429" w:rsidP="00C10429">
      <w:pPr>
        <w:pStyle w:val="ConsPlusNormal2"/>
        <w:jc w:val="center"/>
        <w:rPr>
          <w:rFonts w:ascii="Times New Roman" w:hAnsi="Times New Roman"/>
          <w:b/>
          <w:sz w:val="18"/>
          <w:szCs w:val="18"/>
        </w:rPr>
      </w:pPr>
      <w:r w:rsidRPr="00C10429">
        <w:rPr>
          <w:rFonts w:ascii="Times New Roman" w:hAnsi="Times New Roman"/>
          <w:b/>
          <w:sz w:val="18"/>
          <w:szCs w:val="18"/>
        </w:rPr>
        <w:t>на содержание имущества в рамках затрат на информационно-коммуникационные технологии</w:t>
      </w:r>
    </w:p>
    <w:p w:rsidR="00C10429" w:rsidRDefault="00C10429" w:rsidP="00C10429">
      <w:pPr>
        <w:jc w:val="center"/>
        <w:rPr>
          <w:b/>
          <w:sz w:val="18"/>
          <w:szCs w:val="18"/>
        </w:rPr>
      </w:pPr>
      <w:r w:rsidRPr="00C10429">
        <w:rPr>
          <w:b/>
          <w:sz w:val="18"/>
          <w:szCs w:val="18"/>
        </w:rPr>
        <w:t>Затраты на техническое обслуживание и ремонт транспортных средств</w:t>
      </w:r>
    </w:p>
    <w:p w:rsidR="00B526BC" w:rsidRPr="00C10429" w:rsidRDefault="00B526BC" w:rsidP="00C10429">
      <w:pPr>
        <w:jc w:val="center"/>
        <w:rPr>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362"/>
        <w:gridCol w:w="4982"/>
      </w:tblGrid>
      <w:tr w:rsidR="00C10429" w:rsidRPr="00C10429" w:rsidTr="003948AE">
        <w:tc>
          <w:tcPr>
            <w:tcW w:w="864" w:type="dxa"/>
          </w:tcPr>
          <w:p w:rsidR="00C10429" w:rsidRPr="00C10429" w:rsidRDefault="00C10429" w:rsidP="00C10429">
            <w:pPr>
              <w:jc w:val="center"/>
              <w:rPr>
                <w:sz w:val="18"/>
                <w:szCs w:val="18"/>
              </w:rPr>
            </w:pPr>
            <w:r w:rsidRPr="00C10429">
              <w:rPr>
                <w:sz w:val="18"/>
                <w:szCs w:val="18"/>
              </w:rPr>
              <w:t>№ п/п</w:t>
            </w:r>
          </w:p>
        </w:tc>
        <w:tc>
          <w:tcPr>
            <w:tcW w:w="4457" w:type="dxa"/>
          </w:tcPr>
          <w:p w:rsidR="00C10429" w:rsidRPr="00C10429" w:rsidRDefault="00C10429" w:rsidP="00C10429">
            <w:pPr>
              <w:jc w:val="center"/>
              <w:rPr>
                <w:sz w:val="18"/>
                <w:szCs w:val="18"/>
              </w:rPr>
            </w:pPr>
            <w:r w:rsidRPr="00C10429">
              <w:rPr>
                <w:sz w:val="18"/>
                <w:szCs w:val="18"/>
              </w:rPr>
              <w:t>Наименование транспортного средства на балансе администрации</w:t>
            </w:r>
          </w:p>
        </w:tc>
        <w:tc>
          <w:tcPr>
            <w:tcW w:w="5100" w:type="dxa"/>
          </w:tcPr>
          <w:p w:rsidR="00C10429" w:rsidRPr="00C10429" w:rsidRDefault="00C10429" w:rsidP="00C10429">
            <w:pPr>
              <w:jc w:val="center"/>
              <w:rPr>
                <w:sz w:val="18"/>
                <w:szCs w:val="18"/>
              </w:rPr>
            </w:pPr>
            <w:r w:rsidRPr="00C10429">
              <w:rPr>
                <w:sz w:val="18"/>
                <w:szCs w:val="18"/>
              </w:rPr>
              <w:t>Сумма затрат на проведение технического обслуживания и ремонта в год, руб.</w:t>
            </w:r>
          </w:p>
        </w:tc>
      </w:tr>
      <w:tr w:rsidR="00C10429" w:rsidRPr="00C10429" w:rsidTr="003948AE">
        <w:tc>
          <w:tcPr>
            <w:tcW w:w="864" w:type="dxa"/>
          </w:tcPr>
          <w:p w:rsidR="00C10429" w:rsidRPr="00C10429" w:rsidRDefault="00C10429" w:rsidP="00C10429">
            <w:pPr>
              <w:jc w:val="center"/>
              <w:rPr>
                <w:sz w:val="18"/>
                <w:szCs w:val="18"/>
              </w:rPr>
            </w:pPr>
            <w:r w:rsidRPr="00C10429">
              <w:rPr>
                <w:sz w:val="18"/>
                <w:szCs w:val="18"/>
              </w:rPr>
              <w:t>1</w:t>
            </w:r>
          </w:p>
        </w:tc>
        <w:tc>
          <w:tcPr>
            <w:tcW w:w="4457" w:type="dxa"/>
          </w:tcPr>
          <w:p w:rsidR="00C10429" w:rsidRPr="00C10429" w:rsidRDefault="00C10429" w:rsidP="00C10429">
            <w:pPr>
              <w:rPr>
                <w:sz w:val="18"/>
                <w:szCs w:val="18"/>
              </w:rPr>
            </w:pPr>
            <w:r w:rsidRPr="00C10429">
              <w:rPr>
                <w:sz w:val="18"/>
                <w:szCs w:val="18"/>
              </w:rPr>
              <w:t xml:space="preserve">Автомобиль ВАЗ – 2107 </w:t>
            </w:r>
          </w:p>
        </w:tc>
        <w:tc>
          <w:tcPr>
            <w:tcW w:w="5100" w:type="dxa"/>
          </w:tcPr>
          <w:p w:rsidR="00C10429" w:rsidRPr="00C10429" w:rsidRDefault="00C10429" w:rsidP="00C10429">
            <w:pPr>
              <w:jc w:val="center"/>
              <w:rPr>
                <w:sz w:val="18"/>
                <w:szCs w:val="18"/>
              </w:rPr>
            </w:pPr>
            <w:r w:rsidRPr="00C10429">
              <w:rPr>
                <w:sz w:val="18"/>
                <w:szCs w:val="18"/>
              </w:rPr>
              <w:t>по фактическим затратам в отчетном финансовом году – не более 30000,00 руб.</w:t>
            </w:r>
          </w:p>
        </w:tc>
      </w:tr>
    </w:tbl>
    <w:p w:rsidR="00C10429" w:rsidRDefault="00C10429" w:rsidP="00BC70F5">
      <w:pPr>
        <w:rPr>
          <w:b/>
          <w:sz w:val="18"/>
          <w:szCs w:val="18"/>
        </w:rPr>
      </w:pPr>
    </w:p>
    <w:p w:rsidR="00265CE6" w:rsidRPr="00C10429" w:rsidRDefault="00C10429" w:rsidP="003A4E23">
      <w:pPr>
        <w:pStyle w:val="11"/>
        <w:spacing w:before="0" w:after="0"/>
        <w:jc w:val="center"/>
        <w:rPr>
          <w:rFonts w:ascii="Times New Roman" w:hAnsi="Times New Roman"/>
          <w:color w:val="000000"/>
          <w:sz w:val="18"/>
          <w:szCs w:val="18"/>
          <w:u w:val="single"/>
        </w:rPr>
      </w:pPr>
      <w:r w:rsidRPr="00C10429">
        <w:rPr>
          <w:rFonts w:ascii="Times New Roman" w:hAnsi="Times New Roman"/>
          <w:b w:val="0"/>
          <w:i w:val="0"/>
          <w:color w:val="000000"/>
          <w:sz w:val="18"/>
          <w:szCs w:val="18"/>
        </w:rPr>
        <w:t>Приложение №</w:t>
      </w:r>
      <w:r w:rsidR="003A4E23">
        <w:rPr>
          <w:rFonts w:ascii="Times New Roman" w:hAnsi="Times New Roman"/>
          <w:b w:val="0"/>
          <w:i w:val="0"/>
          <w:color w:val="000000"/>
          <w:sz w:val="18"/>
          <w:szCs w:val="18"/>
        </w:rPr>
        <w:t xml:space="preserve"> 18</w:t>
      </w:r>
      <w:r w:rsidRPr="00C10429">
        <w:rPr>
          <w:rFonts w:ascii="Times New Roman" w:hAnsi="Times New Roman"/>
          <w:b w:val="0"/>
          <w:i w:val="0"/>
          <w:color w:val="000000"/>
          <w:sz w:val="18"/>
          <w:szCs w:val="18"/>
        </w:rPr>
        <w:t xml:space="preserve"> </w:t>
      </w:r>
      <w:r w:rsidR="003A4E23" w:rsidRPr="008B795D">
        <w:rPr>
          <w:rFonts w:ascii="Times New Roman" w:hAnsi="Times New Roman" w:cs="Times New Roman"/>
          <w:b w:val="0"/>
          <w:i w:val="0"/>
          <w:sz w:val="18"/>
          <w:szCs w:val="18"/>
        </w:rPr>
        <w:t xml:space="preserve">к постановлению администрации Мошковского сельсовета </w:t>
      </w:r>
      <w:r w:rsidR="003A4E23" w:rsidRPr="003A4E23">
        <w:rPr>
          <w:rFonts w:ascii="Times New Roman" w:hAnsi="Times New Roman" w:cs="Times New Roman"/>
          <w:b w:val="0"/>
          <w:i w:val="0"/>
          <w:sz w:val="18"/>
          <w:szCs w:val="18"/>
        </w:rPr>
        <w:t>от 16.11.2020 № 87</w:t>
      </w:r>
    </w:p>
    <w:p w:rsidR="00C10429" w:rsidRPr="00C10429" w:rsidRDefault="00C10429" w:rsidP="00C10429">
      <w:pPr>
        <w:pStyle w:val="ConsPlusNormal2"/>
        <w:jc w:val="center"/>
        <w:rPr>
          <w:rFonts w:ascii="Times New Roman" w:hAnsi="Times New Roman"/>
          <w:b/>
          <w:sz w:val="18"/>
          <w:szCs w:val="18"/>
        </w:rPr>
      </w:pPr>
      <w:r w:rsidRPr="00C10429">
        <w:rPr>
          <w:rFonts w:ascii="Times New Roman" w:hAnsi="Times New Roman"/>
          <w:b/>
          <w:sz w:val="18"/>
          <w:szCs w:val="18"/>
        </w:rPr>
        <w:t>Нормативные затраты на содержание имущества, не отнесенные к затратам на содержание имущества в рамках затрат на информационно-коммуникационные технологии</w:t>
      </w:r>
    </w:p>
    <w:p w:rsidR="00C10429" w:rsidRDefault="00C10429" w:rsidP="00C10429">
      <w:pPr>
        <w:pStyle w:val="ConsPlusNormal2"/>
        <w:tabs>
          <w:tab w:val="left" w:pos="4725"/>
        </w:tabs>
        <w:jc w:val="center"/>
        <w:rPr>
          <w:rFonts w:ascii="Times New Roman" w:hAnsi="Times New Roman"/>
          <w:b/>
          <w:sz w:val="18"/>
          <w:szCs w:val="18"/>
        </w:rPr>
      </w:pPr>
      <w:r w:rsidRPr="00C10429">
        <w:rPr>
          <w:rFonts w:ascii="Times New Roman" w:hAnsi="Times New Roman"/>
          <w:b/>
          <w:sz w:val="18"/>
          <w:szCs w:val="18"/>
        </w:rPr>
        <w:t>Затраты на оплату услуг по подготовке газового обор</w:t>
      </w:r>
      <w:r w:rsidR="00B526BC">
        <w:rPr>
          <w:rFonts w:ascii="Times New Roman" w:hAnsi="Times New Roman"/>
          <w:b/>
          <w:sz w:val="18"/>
          <w:szCs w:val="18"/>
        </w:rPr>
        <w:t>удования к отопительному сезону</w:t>
      </w:r>
    </w:p>
    <w:p w:rsidR="00B526BC" w:rsidRPr="00C10429" w:rsidRDefault="00B526BC" w:rsidP="00C10429">
      <w:pPr>
        <w:pStyle w:val="ConsPlusNormal2"/>
        <w:tabs>
          <w:tab w:val="left" w:pos="4725"/>
        </w:tabs>
        <w:jc w:val="center"/>
        <w:rPr>
          <w:rFonts w:ascii="Times New Roman" w:hAnsi="Times New Roman"/>
          <w:b/>
          <w:sz w:val="18"/>
          <w:szCs w:val="18"/>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6"/>
        <w:gridCol w:w="4166"/>
        <w:gridCol w:w="1770"/>
        <w:gridCol w:w="3244"/>
      </w:tblGrid>
      <w:tr w:rsidR="00C10429" w:rsidRPr="00C10429" w:rsidTr="00C10429">
        <w:trPr>
          <w:trHeight w:val="410"/>
        </w:trPr>
        <w:tc>
          <w:tcPr>
            <w:tcW w:w="508" w:type="dxa"/>
            <w:shd w:val="clear" w:color="auto" w:fill="auto"/>
          </w:tcPr>
          <w:p w:rsidR="00C10429" w:rsidRPr="00C10429" w:rsidRDefault="00C10429" w:rsidP="00C10429">
            <w:pPr>
              <w:pStyle w:val="11"/>
              <w:tabs>
                <w:tab w:val="num" w:pos="0"/>
              </w:tabs>
              <w:autoSpaceDE w:val="0"/>
              <w:autoSpaceDN w:val="0"/>
              <w:adjustRightInd w:val="0"/>
              <w:spacing w:before="0" w:after="0"/>
              <w:rPr>
                <w:rFonts w:ascii="Times New Roman" w:hAnsi="Times New Roman"/>
                <w:b w:val="0"/>
                <w:i w:val="0"/>
                <w:sz w:val="18"/>
                <w:szCs w:val="18"/>
                <w:lang w:eastAsia="en-US"/>
              </w:rPr>
            </w:pPr>
            <w:r w:rsidRPr="00C10429">
              <w:rPr>
                <w:rFonts w:ascii="Times New Roman" w:hAnsi="Times New Roman"/>
                <w:b w:val="0"/>
                <w:i w:val="0"/>
                <w:sz w:val="18"/>
                <w:szCs w:val="18"/>
                <w:lang w:eastAsia="en-US"/>
              </w:rPr>
              <w:t>№ п/п</w:t>
            </w:r>
          </w:p>
        </w:tc>
        <w:tc>
          <w:tcPr>
            <w:tcW w:w="4454" w:type="dxa"/>
          </w:tcPr>
          <w:p w:rsidR="00C10429" w:rsidRPr="00C10429" w:rsidRDefault="00C10429" w:rsidP="00C10429">
            <w:pPr>
              <w:pStyle w:val="11"/>
              <w:tabs>
                <w:tab w:val="num" w:pos="0"/>
              </w:tabs>
              <w:autoSpaceDE w:val="0"/>
              <w:autoSpaceDN w:val="0"/>
              <w:adjustRightInd w:val="0"/>
              <w:spacing w:before="0" w:after="0"/>
              <w:ind w:hanging="34"/>
              <w:jc w:val="center"/>
              <w:rPr>
                <w:rFonts w:ascii="Times New Roman" w:hAnsi="Times New Roman"/>
                <w:b w:val="0"/>
                <w:i w:val="0"/>
                <w:sz w:val="18"/>
                <w:szCs w:val="18"/>
              </w:rPr>
            </w:pPr>
            <w:r w:rsidRPr="00C10429">
              <w:rPr>
                <w:rFonts w:ascii="Times New Roman" w:hAnsi="Times New Roman"/>
                <w:b w:val="0"/>
                <w:i w:val="0"/>
                <w:sz w:val="18"/>
                <w:szCs w:val="18"/>
              </w:rPr>
              <w:t>Наименование мероприятий</w:t>
            </w:r>
          </w:p>
        </w:tc>
        <w:tc>
          <w:tcPr>
            <w:tcW w:w="1842" w:type="dxa"/>
            <w:shd w:val="clear" w:color="auto" w:fill="auto"/>
          </w:tcPr>
          <w:p w:rsidR="00C10429" w:rsidRPr="00C10429" w:rsidRDefault="00C10429" w:rsidP="00C10429">
            <w:pPr>
              <w:pStyle w:val="11"/>
              <w:tabs>
                <w:tab w:val="num" w:pos="0"/>
              </w:tabs>
              <w:autoSpaceDE w:val="0"/>
              <w:autoSpaceDN w:val="0"/>
              <w:adjustRightInd w:val="0"/>
              <w:spacing w:before="0" w:after="0"/>
              <w:ind w:hanging="34"/>
              <w:jc w:val="center"/>
              <w:rPr>
                <w:rFonts w:ascii="Times New Roman" w:hAnsi="Times New Roman"/>
                <w:b w:val="0"/>
                <w:i w:val="0"/>
                <w:sz w:val="18"/>
                <w:szCs w:val="18"/>
                <w:lang w:eastAsia="en-US"/>
              </w:rPr>
            </w:pPr>
            <w:r w:rsidRPr="00C10429">
              <w:rPr>
                <w:rFonts w:ascii="Times New Roman" w:hAnsi="Times New Roman"/>
                <w:b w:val="0"/>
                <w:i w:val="0"/>
                <w:sz w:val="18"/>
                <w:szCs w:val="18"/>
              </w:rPr>
              <w:t>Количество приборов, (шт.)</w:t>
            </w:r>
          </w:p>
        </w:tc>
        <w:tc>
          <w:tcPr>
            <w:tcW w:w="3402" w:type="dxa"/>
          </w:tcPr>
          <w:p w:rsidR="00C10429" w:rsidRPr="00C10429" w:rsidRDefault="00C10429" w:rsidP="00C10429">
            <w:pPr>
              <w:pStyle w:val="11"/>
              <w:autoSpaceDE w:val="0"/>
              <w:autoSpaceDN w:val="0"/>
              <w:adjustRightInd w:val="0"/>
              <w:spacing w:before="0" w:after="0"/>
              <w:jc w:val="center"/>
              <w:rPr>
                <w:rFonts w:ascii="Times New Roman" w:hAnsi="Times New Roman"/>
                <w:b w:val="0"/>
                <w:i w:val="0"/>
                <w:sz w:val="18"/>
                <w:szCs w:val="18"/>
                <w:lang w:eastAsia="en-US"/>
              </w:rPr>
            </w:pPr>
            <w:r w:rsidRPr="00C10429">
              <w:rPr>
                <w:rFonts w:ascii="Times New Roman" w:hAnsi="Times New Roman"/>
                <w:b w:val="0"/>
                <w:i w:val="0"/>
                <w:sz w:val="18"/>
                <w:szCs w:val="18"/>
              </w:rPr>
              <w:t>Цена профилактического обслуживания, ремонта и заправки в год, руб.</w:t>
            </w:r>
          </w:p>
        </w:tc>
      </w:tr>
      <w:tr w:rsidR="00C10429" w:rsidRPr="00C10429" w:rsidTr="00C10429">
        <w:tc>
          <w:tcPr>
            <w:tcW w:w="508" w:type="dxa"/>
            <w:shd w:val="clear" w:color="auto" w:fill="auto"/>
          </w:tcPr>
          <w:p w:rsidR="00C10429" w:rsidRPr="00C10429" w:rsidRDefault="00C10429" w:rsidP="00C10429">
            <w:pPr>
              <w:autoSpaceDE w:val="0"/>
              <w:autoSpaceDN w:val="0"/>
              <w:adjustRightInd w:val="0"/>
              <w:ind w:firstLine="720"/>
              <w:jc w:val="both"/>
              <w:rPr>
                <w:sz w:val="18"/>
                <w:szCs w:val="18"/>
              </w:rPr>
            </w:pPr>
            <w:r w:rsidRPr="00C10429">
              <w:rPr>
                <w:sz w:val="18"/>
                <w:szCs w:val="18"/>
              </w:rPr>
              <w:t>1</w:t>
            </w:r>
          </w:p>
        </w:tc>
        <w:tc>
          <w:tcPr>
            <w:tcW w:w="4454" w:type="dxa"/>
          </w:tcPr>
          <w:p w:rsidR="00C10429" w:rsidRPr="00C10429" w:rsidRDefault="00C10429" w:rsidP="00C10429">
            <w:pPr>
              <w:pStyle w:val="11"/>
              <w:tabs>
                <w:tab w:val="num" w:pos="0"/>
              </w:tabs>
              <w:autoSpaceDE w:val="0"/>
              <w:autoSpaceDN w:val="0"/>
              <w:adjustRightInd w:val="0"/>
              <w:spacing w:before="0" w:after="0"/>
              <w:rPr>
                <w:rFonts w:ascii="Times New Roman" w:hAnsi="Times New Roman"/>
                <w:b w:val="0"/>
                <w:i w:val="0"/>
                <w:color w:val="000000"/>
                <w:sz w:val="18"/>
                <w:szCs w:val="18"/>
                <w:lang w:eastAsia="en-US"/>
              </w:rPr>
            </w:pPr>
            <w:r w:rsidRPr="00C10429">
              <w:rPr>
                <w:rFonts w:ascii="Times New Roman" w:hAnsi="Times New Roman"/>
                <w:b w:val="0"/>
                <w:i w:val="0"/>
                <w:sz w:val="18"/>
                <w:szCs w:val="18"/>
              </w:rPr>
              <w:t>Проверка дымоходов</w:t>
            </w:r>
          </w:p>
        </w:tc>
        <w:tc>
          <w:tcPr>
            <w:tcW w:w="1842" w:type="dxa"/>
            <w:shd w:val="clear" w:color="auto" w:fill="auto"/>
          </w:tcPr>
          <w:p w:rsidR="00C10429" w:rsidRPr="00C10429" w:rsidRDefault="00C10429" w:rsidP="00C10429">
            <w:pPr>
              <w:pStyle w:val="11"/>
              <w:tabs>
                <w:tab w:val="num" w:pos="0"/>
              </w:tabs>
              <w:autoSpaceDE w:val="0"/>
              <w:autoSpaceDN w:val="0"/>
              <w:adjustRightInd w:val="0"/>
              <w:spacing w:before="0" w:after="0"/>
              <w:jc w:val="center"/>
              <w:rPr>
                <w:rFonts w:ascii="Times New Roman" w:hAnsi="Times New Roman"/>
                <w:b w:val="0"/>
                <w:i w:val="0"/>
                <w:color w:val="000000"/>
                <w:sz w:val="18"/>
                <w:szCs w:val="18"/>
                <w:lang w:eastAsia="en-US"/>
              </w:rPr>
            </w:pPr>
            <w:r w:rsidRPr="00C10429">
              <w:rPr>
                <w:rFonts w:ascii="Times New Roman" w:hAnsi="Times New Roman"/>
                <w:b w:val="0"/>
                <w:i w:val="0"/>
                <w:color w:val="000000"/>
                <w:sz w:val="18"/>
                <w:szCs w:val="18"/>
                <w:lang w:eastAsia="en-US"/>
              </w:rPr>
              <w:t>1</w:t>
            </w:r>
          </w:p>
        </w:tc>
        <w:tc>
          <w:tcPr>
            <w:tcW w:w="3402" w:type="dxa"/>
          </w:tcPr>
          <w:p w:rsidR="00C10429" w:rsidRPr="00C10429" w:rsidRDefault="00C10429" w:rsidP="00C10429">
            <w:pPr>
              <w:pStyle w:val="11"/>
              <w:tabs>
                <w:tab w:val="num" w:pos="0"/>
              </w:tabs>
              <w:autoSpaceDE w:val="0"/>
              <w:autoSpaceDN w:val="0"/>
              <w:adjustRightInd w:val="0"/>
              <w:spacing w:before="0" w:after="0"/>
              <w:jc w:val="center"/>
              <w:rPr>
                <w:rFonts w:ascii="Times New Roman" w:eastAsia="Calibri" w:hAnsi="Times New Roman"/>
                <w:b w:val="0"/>
                <w:i w:val="0"/>
                <w:color w:val="000000"/>
                <w:sz w:val="18"/>
                <w:szCs w:val="18"/>
                <w:lang w:eastAsia="en-US"/>
              </w:rPr>
            </w:pPr>
            <w:r w:rsidRPr="00C10429">
              <w:rPr>
                <w:rFonts w:ascii="Times New Roman" w:eastAsia="Calibri" w:hAnsi="Times New Roman"/>
                <w:b w:val="0"/>
                <w:i w:val="0"/>
                <w:color w:val="000000"/>
                <w:sz w:val="18"/>
                <w:szCs w:val="18"/>
                <w:lang w:eastAsia="en-US"/>
              </w:rPr>
              <w:t>Не более 1100,00</w:t>
            </w:r>
          </w:p>
        </w:tc>
      </w:tr>
      <w:tr w:rsidR="00C10429" w:rsidRPr="00C10429" w:rsidTr="00C10429">
        <w:tc>
          <w:tcPr>
            <w:tcW w:w="508" w:type="dxa"/>
            <w:shd w:val="clear" w:color="auto" w:fill="auto"/>
          </w:tcPr>
          <w:p w:rsidR="00C10429" w:rsidRPr="00C10429" w:rsidRDefault="00C10429" w:rsidP="00C10429">
            <w:pPr>
              <w:autoSpaceDE w:val="0"/>
              <w:autoSpaceDN w:val="0"/>
              <w:adjustRightInd w:val="0"/>
              <w:ind w:firstLine="720"/>
              <w:jc w:val="both"/>
              <w:rPr>
                <w:sz w:val="18"/>
                <w:szCs w:val="18"/>
              </w:rPr>
            </w:pPr>
          </w:p>
        </w:tc>
        <w:tc>
          <w:tcPr>
            <w:tcW w:w="4454" w:type="dxa"/>
          </w:tcPr>
          <w:p w:rsidR="00C10429" w:rsidRPr="00C10429" w:rsidRDefault="00C10429" w:rsidP="00C10429">
            <w:pPr>
              <w:pStyle w:val="11"/>
              <w:tabs>
                <w:tab w:val="num" w:pos="0"/>
              </w:tabs>
              <w:autoSpaceDE w:val="0"/>
              <w:autoSpaceDN w:val="0"/>
              <w:adjustRightInd w:val="0"/>
              <w:spacing w:before="0" w:after="0"/>
              <w:rPr>
                <w:rFonts w:ascii="Times New Roman" w:hAnsi="Times New Roman"/>
                <w:b w:val="0"/>
                <w:i w:val="0"/>
                <w:color w:val="000000"/>
                <w:sz w:val="18"/>
                <w:szCs w:val="18"/>
                <w:lang w:eastAsia="en-US"/>
              </w:rPr>
            </w:pPr>
            <w:r w:rsidRPr="00C10429">
              <w:rPr>
                <w:rFonts w:ascii="Times New Roman" w:hAnsi="Times New Roman"/>
                <w:b w:val="0"/>
                <w:i w:val="0"/>
                <w:sz w:val="18"/>
                <w:szCs w:val="18"/>
              </w:rPr>
              <w:t>Поверка сигнализаторов загазованности</w:t>
            </w:r>
          </w:p>
        </w:tc>
        <w:tc>
          <w:tcPr>
            <w:tcW w:w="1842" w:type="dxa"/>
            <w:shd w:val="clear" w:color="auto" w:fill="auto"/>
          </w:tcPr>
          <w:p w:rsidR="00C10429" w:rsidRPr="00C10429" w:rsidRDefault="00C10429" w:rsidP="00C10429">
            <w:pPr>
              <w:pStyle w:val="11"/>
              <w:tabs>
                <w:tab w:val="num" w:pos="0"/>
              </w:tabs>
              <w:autoSpaceDE w:val="0"/>
              <w:autoSpaceDN w:val="0"/>
              <w:adjustRightInd w:val="0"/>
              <w:spacing w:before="0" w:after="0"/>
              <w:jc w:val="center"/>
              <w:rPr>
                <w:rFonts w:ascii="Times New Roman" w:hAnsi="Times New Roman"/>
                <w:b w:val="0"/>
                <w:i w:val="0"/>
                <w:color w:val="000000"/>
                <w:sz w:val="18"/>
                <w:szCs w:val="18"/>
                <w:lang w:eastAsia="en-US"/>
              </w:rPr>
            </w:pPr>
            <w:r w:rsidRPr="00C10429">
              <w:rPr>
                <w:rFonts w:ascii="Times New Roman" w:hAnsi="Times New Roman"/>
                <w:b w:val="0"/>
                <w:i w:val="0"/>
                <w:color w:val="000000"/>
                <w:sz w:val="18"/>
                <w:szCs w:val="18"/>
                <w:lang w:eastAsia="en-US"/>
              </w:rPr>
              <w:t>2</w:t>
            </w:r>
          </w:p>
        </w:tc>
        <w:tc>
          <w:tcPr>
            <w:tcW w:w="3402" w:type="dxa"/>
          </w:tcPr>
          <w:p w:rsidR="00C10429" w:rsidRPr="00C10429" w:rsidRDefault="00C10429" w:rsidP="00C10429">
            <w:pPr>
              <w:pStyle w:val="11"/>
              <w:tabs>
                <w:tab w:val="num" w:pos="0"/>
              </w:tabs>
              <w:autoSpaceDE w:val="0"/>
              <w:autoSpaceDN w:val="0"/>
              <w:adjustRightInd w:val="0"/>
              <w:spacing w:before="0" w:after="0"/>
              <w:jc w:val="center"/>
              <w:rPr>
                <w:rFonts w:ascii="Times New Roman" w:eastAsia="Calibri" w:hAnsi="Times New Roman"/>
                <w:b w:val="0"/>
                <w:i w:val="0"/>
                <w:color w:val="000000"/>
                <w:sz w:val="18"/>
                <w:szCs w:val="18"/>
                <w:lang w:eastAsia="en-US"/>
              </w:rPr>
            </w:pPr>
            <w:r w:rsidRPr="00C10429">
              <w:rPr>
                <w:rFonts w:ascii="Times New Roman" w:eastAsia="Calibri" w:hAnsi="Times New Roman"/>
                <w:b w:val="0"/>
                <w:i w:val="0"/>
                <w:color w:val="000000"/>
                <w:sz w:val="18"/>
                <w:szCs w:val="18"/>
                <w:lang w:eastAsia="en-US"/>
              </w:rPr>
              <w:t>Не более 6000,00</w:t>
            </w:r>
          </w:p>
        </w:tc>
      </w:tr>
      <w:tr w:rsidR="00C10429" w:rsidRPr="00C10429" w:rsidTr="00C10429">
        <w:tc>
          <w:tcPr>
            <w:tcW w:w="508" w:type="dxa"/>
            <w:shd w:val="clear" w:color="auto" w:fill="auto"/>
          </w:tcPr>
          <w:p w:rsidR="00C10429" w:rsidRPr="00C10429" w:rsidRDefault="00C10429" w:rsidP="00C10429">
            <w:pPr>
              <w:autoSpaceDE w:val="0"/>
              <w:autoSpaceDN w:val="0"/>
              <w:adjustRightInd w:val="0"/>
              <w:ind w:firstLine="720"/>
              <w:jc w:val="both"/>
              <w:rPr>
                <w:sz w:val="18"/>
                <w:szCs w:val="18"/>
              </w:rPr>
            </w:pPr>
          </w:p>
        </w:tc>
        <w:tc>
          <w:tcPr>
            <w:tcW w:w="4454" w:type="dxa"/>
          </w:tcPr>
          <w:p w:rsidR="00C10429" w:rsidRPr="00C10429" w:rsidRDefault="00C10429" w:rsidP="00C10429">
            <w:pPr>
              <w:pStyle w:val="11"/>
              <w:tabs>
                <w:tab w:val="num" w:pos="0"/>
              </w:tabs>
              <w:autoSpaceDE w:val="0"/>
              <w:autoSpaceDN w:val="0"/>
              <w:adjustRightInd w:val="0"/>
              <w:spacing w:before="0" w:after="0"/>
              <w:rPr>
                <w:rFonts w:ascii="Times New Roman" w:hAnsi="Times New Roman"/>
                <w:b w:val="0"/>
                <w:i w:val="0"/>
                <w:sz w:val="18"/>
                <w:szCs w:val="18"/>
              </w:rPr>
            </w:pPr>
            <w:r w:rsidRPr="00C10429">
              <w:rPr>
                <w:rFonts w:ascii="Times New Roman" w:hAnsi="Times New Roman"/>
                <w:b w:val="0"/>
                <w:i w:val="0"/>
                <w:sz w:val="18"/>
                <w:szCs w:val="18"/>
              </w:rPr>
              <w:t>Техническое обслуживание газового оборудования</w:t>
            </w:r>
          </w:p>
        </w:tc>
        <w:tc>
          <w:tcPr>
            <w:tcW w:w="1842" w:type="dxa"/>
            <w:shd w:val="clear" w:color="auto" w:fill="auto"/>
          </w:tcPr>
          <w:p w:rsidR="00C10429" w:rsidRPr="00C10429" w:rsidRDefault="00C10429" w:rsidP="00C10429">
            <w:pPr>
              <w:pStyle w:val="11"/>
              <w:tabs>
                <w:tab w:val="num" w:pos="0"/>
              </w:tabs>
              <w:autoSpaceDE w:val="0"/>
              <w:autoSpaceDN w:val="0"/>
              <w:adjustRightInd w:val="0"/>
              <w:spacing w:before="0" w:after="0"/>
              <w:jc w:val="center"/>
              <w:rPr>
                <w:rFonts w:ascii="Times New Roman" w:hAnsi="Times New Roman"/>
                <w:b w:val="0"/>
                <w:i w:val="0"/>
                <w:color w:val="000000"/>
                <w:sz w:val="18"/>
                <w:szCs w:val="18"/>
                <w:lang w:eastAsia="en-US"/>
              </w:rPr>
            </w:pPr>
            <w:r w:rsidRPr="00C10429">
              <w:rPr>
                <w:rFonts w:ascii="Times New Roman" w:hAnsi="Times New Roman"/>
                <w:b w:val="0"/>
                <w:i w:val="0"/>
                <w:color w:val="000000"/>
                <w:sz w:val="18"/>
                <w:szCs w:val="18"/>
                <w:lang w:eastAsia="en-US"/>
              </w:rPr>
              <w:t>1</w:t>
            </w:r>
          </w:p>
        </w:tc>
        <w:tc>
          <w:tcPr>
            <w:tcW w:w="3402" w:type="dxa"/>
          </w:tcPr>
          <w:p w:rsidR="00C10429" w:rsidRPr="00C10429" w:rsidRDefault="00C10429" w:rsidP="00C10429">
            <w:pPr>
              <w:pStyle w:val="11"/>
              <w:tabs>
                <w:tab w:val="num" w:pos="0"/>
              </w:tabs>
              <w:autoSpaceDE w:val="0"/>
              <w:autoSpaceDN w:val="0"/>
              <w:adjustRightInd w:val="0"/>
              <w:spacing w:before="0" w:after="0"/>
              <w:jc w:val="center"/>
              <w:rPr>
                <w:rFonts w:ascii="Times New Roman" w:eastAsia="Calibri" w:hAnsi="Times New Roman"/>
                <w:b w:val="0"/>
                <w:i w:val="0"/>
                <w:color w:val="000000"/>
                <w:sz w:val="18"/>
                <w:szCs w:val="18"/>
                <w:lang w:eastAsia="en-US"/>
              </w:rPr>
            </w:pPr>
            <w:r w:rsidRPr="00C10429">
              <w:rPr>
                <w:rFonts w:ascii="Times New Roman" w:eastAsia="Calibri" w:hAnsi="Times New Roman"/>
                <w:b w:val="0"/>
                <w:i w:val="0"/>
                <w:color w:val="000000"/>
                <w:sz w:val="18"/>
                <w:szCs w:val="18"/>
                <w:lang w:eastAsia="en-US"/>
              </w:rPr>
              <w:t>Не более 5000,00</w:t>
            </w:r>
          </w:p>
        </w:tc>
      </w:tr>
    </w:tbl>
    <w:p w:rsidR="003948AE" w:rsidRDefault="003948AE" w:rsidP="00C10429">
      <w:pPr>
        <w:pStyle w:val="11"/>
        <w:spacing w:before="0" w:after="0"/>
        <w:jc w:val="center"/>
        <w:rPr>
          <w:rFonts w:ascii="Times New Roman" w:hAnsi="Times New Roman"/>
          <w:b w:val="0"/>
          <w:i w:val="0"/>
          <w:sz w:val="18"/>
          <w:szCs w:val="18"/>
        </w:rPr>
      </w:pPr>
    </w:p>
    <w:p w:rsidR="00C10429" w:rsidRDefault="00C10429" w:rsidP="003A4E23">
      <w:pPr>
        <w:pStyle w:val="11"/>
        <w:spacing w:before="0" w:after="0"/>
        <w:jc w:val="center"/>
        <w:rPr>
          <w:rFonts w:ascii="Times New Roman" w:hAnsi="Times New Roman"/>
          <w:sz w:val="18"/>
          <w:szCs w:val="18"/>
        </w:rPr>
      </w:pPr>
      <w:r w:rsidRPr="00C10429">
        <w:rPr>
          <w:rFonts w:ascii="Times New Roman" w:hAnsi="Times New Roman"/>
          <w:b w:val="0"/>
          <w:i w:val="0"/>
          <w:sz w:val="18"/>
          <w:szCs w:val="18"/>
        </w:rPr>
        <w:t xml:space="preserve">Приложение № 19 </w:t>
      </w:r>
      <w:r w:rsidR="003A4E23" w:rsidRPr="008B795D">
        <w:rPr>
          <w:rFonts w:ascii="Times New Roman" w:hAnsi="Times New Roman" w:cs="Times New Roman"/>
          <w:b w:val="0"/>
          <w:i w:val="0"/>
          <w:sz w:val="18"/>
          <w:szCs w:val="18"/>
        </w:rPr>
        <w:t xml:space="preserve">к постановлению администрации Мошковского сельсовета </w:t>
      </w:r>
      <w:r w:rsidR="003A4E23" w:rsidRPr="003A4E23">
        <w:rPr>
          <w:rFonts w:ascii="Times New Roman" w:hAnsi="Times New Roman" w:cs="Times New Roman"/>
          <w:b w:val="0"/>
          <w:i w:val="0"/>
          <w:sz w:val="18"/>
          <w:szCs w:val="18"/>
        </w:rPr>
        <w:t>от 16.11.2020 № 87</w:t>
      </w:r>
      <w:r w:rsidR="003A4E23">
        <w:rPr>
          <w:rFonts w:ascii="Times New Roman" w:hAnsi="Times New Roman" w:cs="Times New Roman"/>
          <w:b w:val="0"/>
          <w:i w:val="0"/>
          <w:sz w:val="18"/>
          <w:szCs w:val="18"/>
        </w:rPr>
        <w:t xml:space="preserve"> </w:t>
      </w:r>
    </w:p>
    <w:p w:rsidR="00C10429" w:rsidRPr="00C10429" w:rsidRDefault="00C10429" w:rsidP="00C10429">
      <w:pPr>
        <w:pStyle w:val="ConsPlusNormal2"/>
        <w:jc w:val="center"/>
        <w:rPr>
          <w:rFonts w:ascii="Times New Roman" w:hAnsi="Times New Roman"/>
          <w:b/>
          <w:sz w:val="18"/>
          <w:szCs w:val="18"/>
        </w:rPr>
      </w:pPr>
      <w:r w:rsidRPr="00C10429">
        <w:rPr>
          <w:rFonts w:ascii="Times New Roman" w:hAnsi="Times New Roman"/>
          <w:b/>
          <w:sz w:val="18"/>
          <w:szCs w:val="18"/>
        </w:rPr>
        <w:t xml:space="preserve">Нормативные затраты на содержание имущества, не отнесенные к затратам на содержание имущества в рамках </w:t>
      </w:r>
    </w:p>
    <w:p w:rsidR="00C10429" w:rsidRPr="00C10429" w:rsidRDefault="00C10429" w:rsidP="00C10429">
      <w:pPr>
        <w:pStyle w:val="ConsPlusNormal2"/>
        <w:jc w:val="center"/>
        <w:rPr>
          <w:rFonts w:ascii="Times New Roman" w:hAnsi="Times New Roman"/>
          <w:b/>
          <w:sz w:val="18"/>
          <w:szCs w:val="18"/>
        </w:rPr>
      </w:pPr>
      <w:r w:rsidRPr="00C10429">
        <w:rPr>
          <w:rFonts w:ascii="Times New Roman" w:hAnsi="Times New Roman"/>
          <w:b/>
          <w:sz w:val="18"/>
          <w:szCs w:val="18"/>
        </w:rPr>
        <w:t>затрат на информационно-коммуникационные технологии</w:t>
      </w:r>
    </w:p>
    <w:p w:rsidR="00C10429" w:rsidRDefault="00C10429" w:rsidP="00C10429">
      <w:pPr>
        <w:jc w:val="center"/>
        <w:rPr>
          <w:b/>
          <w:sz w:val="18"/>
          <w:szCs w:val="18"/>
        </w:rPr>
      </w:pPr>
      <w:r w:rsidRPr="00C10429">
        <w:rPr>
          <w:b/>
          <w:sz w:val="18"/>
          <w:szCs w:val="18"/>
        </w:rPr>
        <w:t>Затраты на техническое обслуживание</w:t>
      </w:r>
      <w:r w:rsidR="00B526BC">
        <w:rPr>
          <w:b/>
          <w:sz w:val="18"/>
          <w:szCs w:val="18"/>
        </w:rPr>
        <w:t xml:space="preserve"> и ремонт бытового оборудования</w:t>
      </w:r>
    </w:p>
    <w:p w:rsidR="00B526BC" w:rsidRPr="00C10429" w:rsidRDefault="00B526BC" w:rsidP="00C10429">
      <w:pPr>
        <w:jc w:val="center"/>
        <w:rPr>
          <w:b/>
          <w:sz w:val="18"/>
          <w:szCs w:val="18"/>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6"/>
        <w:gridCol w:w="3824"/>
        <w:gridCol w:w="5266"/>
      </w:tblGrid>
      <w:tr w:rsidR="00C10429" w:rsidRPr="00C10429" w:rsidTr="00C10429">
        <w:trPr>
          <w:trHeight w:val="387"/>
        </w:trPr>
        <w:tc>
          <w:tcPr>
            <w:tcW w:w="459" w:type="dxa"/>
            <w:shd w:val="clear" w:color="auto" w:fill="auto"/>
          </w:tcPr>
          <w:p w:rsidR="00C10429" w:rsidRPr="00C10429" w:rsidRDefault="00C10429" w:rsidP="00C10429">
            <w:pPr>
              <w:pStyle w:val="11"/>
              <w:tabs>
                <w:tab w:val="num" w:pos="0"/>
              </w:tabs>
              <w:autoSpaceDE w:val="0"/>
              <w:autoSpaceDN w:val="0"/>
              <w:adjustRightInd w:val="0"/>
              <w:spacing w:before="0" w:after="0"/>
              <w:rPr>
                <w:rFonts w:ascii="Times New Roman" w:hAnsi="Times New Roman"/>
                <w:b w:val="0"/>
                <w:i w:val="0"/>
                <w:sz w:val="18"/>
                <w:szCs w:val="18"/>
                <w:lang w:eastAsia="en-US"/>
              </w:rPr>
            </w:pPr>
            <w:r w:rsidRPr="00C10429">
              <w:rPr>
                <w:rFonts w:ascii="Times New Roman" w:hAnsi="Times New Roman"/>
                <w:b w:val="0"/>
                <w:i w:val="0"/>
                <w:sz w:val="18"/>
                <w:szCs w:val="18"/>
                <w:lang w:eastAsia="en-US"/>
              </w:rPr>
              <w:t>№ п/п</w:t>
            </w:r>
          </w:p>
        </w:tc>
        <w:tc>
          <w:tcPr>
            <w:tcW w:w="4077" w:type="dxa"/>
          </w:tcPr>
          <w:p w:rsidR="00C10429" w:rsidRPr="00C10429" w:rsidRDefault="00C10429" w:rsidP="00C10429">
            <w:pPr>
              <w:pStyle w:val="11"/>
              <w:tabs>
                <w:tab w:val="num" w:pos="0"/>
              </w:tabs>
              <w:autoSpaceDE w:val="0"/>
              <w:autoSpaceDN w:val="0"/>
              <w:adjustRightInd w:val="0"/>
              <w:spacing w:before="0" w:after="0"/>
              <w:ind w:hanging="34"/>
              <w:jc w:val="center"/>
              <w:rPr>
                <w:rFonts w:ascii="Times New Roman" w:hAnsi="Times New Roman"/>
                <w:b w:val="0"/>
                <w:i w:val="0"/>
                <w:sz w:val="18"/>
                <w:szCs w:val="18"/>
              </w:rPr>
            </w:pPr>
            <w:r w:rsidRPr="00C10429">
              <w:rPr>
                <w:rFonts w:ascii="Times New Roman" w:hAnsi="Times New Roman"/>
                <w:b w:val="0"/>
                <w:i w:val="0"/>
                <w:sz w:val="18"/>
                <w:szCs w:val="18"/>
              </w:rPr>
              <w:t xml:space="preserve">Наименование </w:t>
            </w:r>
          </w:p>
        </w:tc>
        <w:tc>
          <w:tcPr>
            <w:tcW w:w="5670" w:type="dxa"/>
          </w:tcPr>
          <w:p w:rsidR="00C10429" w:rsidRPr="00C10429" w:rsidRDefault="00C10429" w:rsidP="00C10429">
            <w:pPr>
              <w:pStyle w:val="11"/>
              <w:autoSpaceDE w:val="0"/>
              <w:autoSpaceDN w:val="0"/>
              <w:adjustRightInd w:val="0"/>
              <w:spacing w:before="0" w:after="0"/>
              <w:jc w:val="center"/>
              <w:rPr>
                <w:rFonts w:ascii="Times New Roman" w:hAnsi="Times New Roman"/>
                <w:b w:val="0"/>
                <w:i w:val="0"/>
                <w:sz w:val="18"/>
                <w:szCs w:val="18"/>
              </w:rPr>
            </w:pPr>
            <w:r w:rsidRPr="00C10429">
              <w:rPr>
                <w:rFonts w:ascii="Times New Roman" w:hAnsi="Times New Roman"/>
                <w:b w:val="0"/>
                <w:i w:val="0"/>
                <w:sz w:val="18"/>
                <w:szCs w:val="18"/>
              </w:rPr>
              <w:t xml:space="preserve">Сумма затрат на проведение техническое обслуживания </w:t>
            </w:r>
          </w:p>
          <w:p w:rsidR="00C10429" w:rsidRPr="00C10429" w:rsidRDefault="00C10429" w:rsidP="00C10429">
            <w:pPr>
              <w:pStyle w:val="11"/>
              <w:autoSpaceDE w:val="0"/>
              <w:autoSpaceDN w:val="0"/>
              <w:adjustRightInd w:val="0"/>
              <w:spacing w:before="0" w:after="0"/>
              <w:jc w:val="center"/>
              <w:rPr>
                <w:rFonts w:ascii="Times New Roman" w:hAnsi="Times New Roman"/>
                <w:b w:val="0"/>
                <w:i w:val="0"/>
                <w:sz w:val="18"/>
                <w:szCs w:val="18"/>
                <w:lang w:eastAsia="en-US"/>
              </w:rPr>
            </w:pPr>
            <w:r w:rsidRPr="00C10429">
              <w:rPr>
                <w:rFonts w:ascii="Times New Roman" w:hAnsi="Times New Roman"/>
                <w:b w:val="0"/>
                <w:i w:val="0"/>
                <w:sz w:val="18"/>
                <w:szCs w:val="18"/>
              </w:rPr>
              <w:t>и ремонта в год, руб.</w:t>
            </w:r>
          </w:p>
        </w:tc>
      </w:tr>
      <w:tr w:rsidR="00C10429" w:rsidRPr="00C10429" w:rsidTr="00C10429">
        <w:tc>
          <w:tcPr>
            <w:tcW w:w="459" w:type="dxa"/>
            <w:shd w:val="clear" w:color="auto" w:fill="auto"/>
          </w:tcPr>
          <w:p w:rsidR="00C10429" w:rsidRPr="00C10429" w:rsidRDefault="00C10429" w:rsidP="00C10429">
            <w:pPr>
              <w:autoSpaceDE w:val="0"/>
              <w:autoSpaceDN w:val="0"/>
              <w:adjustRightInd w:val="0"/>
              <w:ind w:firstLine="720"/>
              <w:jc w:val="both"/>
              <w:rPr>
                <w:sz w:val="18"/>
                <w:szCs w:val="18"/>
              </w:rPr>
            </w:pPr>
            <w:r w:rsidRPr="00C10429">
              <w:rPr>
                <w:sz w:val="18"/>
                <w:szCs w:val="18"/>
              </w:rPr>
              <w:t>11</w:t>
            </w:r>
          </w:p>
        </w:tc>
        <w:tc>
          <w:tcPr>
            <w:tcW w:w="4077" w:type="dxa"/>
          </w:tcPr>
          <w:p w:rsidR="00C10429" w:rsidRPr="00C10429" w:rsidRDefault="00C10429" w:rsidP="00C10429">
            <w:pPr>
              <w:pStyle w:val="11"/>
              <w:tabs>
                <w:tab w:val="num" w:pos="0"/>
              </w:tabs>
              <w:autoSpaceDE w:val="0"/>
              <w:autoSpaceDN w:val="0"/>
              <w:adjustRightInd w:val="0"/>
              <w:spacing w:before="0" w:after="0"/>
              <w:rPr>
                <w:rFonts w:ascii="Times New Roman" w:hAnsi="Times New Roman"/>
                <w:b w:val="0"/>
                <w:i w:val="0"/>
                <w:color w:val="000000"/>
                <w:sz w:val="18"/>
                <w:szCs w:val="18"/>
                <w:lang w:eastAsia="en-US"/>
              </w:rPr>
            </w:pPr>
            <w:r w:rsidRPr="00C10429">
              <w:rPr>
                <w:rFonts w:ascii="Times New Roman" w:hAnsi="Times New Roman"/>
                <w:b w:val="0"/>
                <w:i w:val="0"/>
                <w:color w:val="000000"/>
                <w:sz w:val="18"/>
                <w:szCs w:val="18"/>
                <w:lang w:eastAsia="en-US"/>
              </w:rPr>
              <w:t>Система газоснабжения с заменой оборудования</w:t>
            </w:r>
          </w:p>
        </w:tc>
        <w:tc>
          <w:tcPr>
            <w:tcW w:w="5670" w:type="dxa"/>
          </w:tcPr>
          <w:p w:rsidR="00C10429" w:rsidRPr="00C10429" w:rsidRDefault="00C10429" w:rsidP="00C10429">
            <w:pPr>
              <w:rPr>
                <w:sz w:val="18"/>
                <w:szCs w:val="18"/>
              </w:rPr>
            </w:pPr>
            <w:r w:rsidRPr="00C10429">
              <w:rPr>
                <w:sz w:val="18"/>
                <w:szCs w:val="18"/>
              </w:rPr>
              <w:t>по фактическим затратам в отчетном финансовом году – не более 30000,00 руб.</w:t>
            </w:r>
          </w:p>
        </w:tc>
      </w:tr>
      <w:tr w:rsidR="00C10429" w:rsidRPr="00C10429" w:rsidTr="00C10429">
        <w:tc>
          <w:tcPr>
            <w:tcW w:w="459" w:type="dxa"/>
            <w:shd w:val="clear" w:color="auto" w:fill="auto"/>
          </w:tcPr>
          <w:p w:rsidR="00C10429" w:rsidRPr="00C10429" w:rsidRDefault="00C10429" w:rsidP="00C10429">
            <w:pPr>
              <w:autoSpaceDE w:val="0"/>
              <w:autoSpaceDN w:val="0"/>
              <w:adjustRightInd w:val="0"/>
              <w:ind w:firstLine="720"/>
              <w:jc w:val="both"/>
              <w:rPr>
                <w:sz w:val="18"/>
                <w:szCs w:val="18"/>
              </w:rPr>
            </w:pPr>
            <w:r w:rsidRPr="00C10429">
              <w:rPr>
                <w:sz w:val="18"/>
                <w:szCs w:val="18"/>
              </w:rPr>
              <w:t>42</w:t>
            </w:r>
          </w:p>
        </w:tc>
        <w:tc>
          <w:tcPr>
            <w:tcW w:w="4077" w:type="dxa"/>
          </w:tcPr>
          <w:p w:rsidR="00C10429" w:rsidRPr="00C10429" w:rsidRDefault="00C10429" w:rsidP="00C10429">
            <w:pPr>
              <w:pStyle w:val="11"/>
              <w:tabs>
                <w:tab w:val="num" w:pos="0"/>
              </w:tabs>
              <w:autoSpaceDE w:val="0"/>
              <w:autoSpaceDN w:val="0"/>
              <w:adjustRightInd w:val="0"/>
              <w:spacing w:before="0" w:after="0"/>
              <w:rPr>
                <w:rFonts w:ascii="Times New Roman" w:hAnsi="Times New Roman"/>
                <w:b w:val="0"/>
                <w:i w:val="0"/>
                <w:color w:val="000000"/>
                <w:sz w:val="18"/>
                <w:szCs w:val="18"/>
                <w:lang w:eastAsia="en-US"/>
              </w:rPr>
            </w:pPr>
            <w:r w:rsidRPr="00C10429">
              <w:rPr>
                <w:rFonts w:ascii="Times New Roman" w:hAnsi="Times New Roman"/>
                <w:b w:val="0"/>
                <w:i w:val="0"/>
                <w:color w:val="000000"/>
                <w:sz w:val="18"/>
                <w:szCs w:val="18"/>
                <w:lang w:eastAsia="en-US"/>
              </w:rPr>
              <w:t>Система отопления с заменой оборудования</w:t>
            </w:r>
          </w:p>
        </w:tc>
        <w:tc>
          <w:tcPr>
            <w:tcW w:w="5670" w:type="dxa"/>
          </w:tcPr>
          <w:p w:rsidR="00C10429" w:rsidRPr="00C10429" w:rsidRDefault="00C10429" w:rsidP="00C10429">
            <w:pPr>
              <w:rPr>
                <w:sz w:val="18"/>
                <w:szCs w:val="18"/>
              </w:rPr>
            </w:pPr>
            <w:r w:rsidRPr="00C10429">
              <w:rPr>
                <w:sz w:val="18"/>
                <w:szCs w:val="18"/>
              </w:rPr>
              <w:t>по фактическим затратам в отчетном финансовом году  –  не более        500 000,00 руб.</w:t>
            </w:r>
          </w:p>
        </w:tc>
      </w:tr>
    </w:tbl>
    <w:p w:rsidR="00C10429" w:rsidRPr="00C10429" w:rsidRDefault="00C10429" w:rsidP="00BC70F5">
      <w:pPr>
        <w:rPr>
          <w:b/>
          <w:sz w:val="18"/>
          <w:szCs w:val="18"/>
        </w:rPr>
      </w:pPr>
    </w:p>
    <w:p w:rsidR="00265CE6" w:rsidRPr="00C10429" w:rsidRDefault="00C10429" w:rsidP="003A4E23">
      <w:pPr>
        <w:pStyle w:val="11"/>
        <w:spacing w:before="0" w:after="0"/>
        <w:jc w:val="center"/>
        <w:rPr>
          <w:rFonts w:ascii="Times New Roman" w:hAnsi="Times New Roman"/>
          <w:sz w:val="18"/>
          <w:szCs w:val="18"/>
        </w:rPr>
      </w:pPr>
      <w:r w:rsidRPr="00C10429">
        <w:rPr>
          <w:rFonts w:ascii="Times New Roman" w:hAnsi="Times New Roman"/>
          <w:b w:val="0"/>
          <w:i w:val="0"/>
          <w:sz w:val="18"/>
          <w:szCs w:val="18"/>
        </w:rPr>
        <w:t xml:space="preserve">Приложение № 20 </w:t>
      </w:r>
      <w:r w:rsidR="003A4E23" w:rsidRPr="008B795D">
        <w:rPr>
          <w:rFonts w:ascii="Times New Roman" w:hAnsi="Times New Roman" w:cs="Times New Roman"/>
          <w:b w:val="0"/>
          <w:i w:val="0"/>
          <w:sz w:val="18"/>
          <w:szCs w:val="18"/>
        </w:rPr>
        <w:t xml:space="preserve">к постановлению администрации Мошковского сельсовета </w:t>
      </w:r>
      <w:r w:rsidR="003A4E23" w:rsidRPr="003A4E23">
        <w:rPr>
          <w:rFonts w:ascii="Times New Roman" w:hAnsi="Times New Roman" w:cs="Times New Roman"/>
          <w:b w:val="0"/>
          <w:i w:val="0"/>
          <w:sz w:val="18"/>
          <w:szCs w:val="18"/>
        </w:rPr>
        <w:t>от 16.11.2020 № 87</w:t>
      </w:r>
    </w:p>
    <w:p w:rsidR="00C10429" w:rsidRDefault="00C10429" w:rsidP="00C10429">
      <w:pPr>
        <w:pStyle w:val="ConsPlusNormal2"/>
        <w:jc w:val="center"/>
        <w:rPr>
          <w:rFonts w:ascii="Times New Roman" w:hAnsi="Times New Roman"/>
          <w:b/>
          <w:sz w:val="18"/>
          <w:szCs w:val="18"/>
        </w:rPr>
      </w:pPr>
      <w:r w:rsidRPr="00C10429">
        <w:rPr>
          <w:rFonts w:ascii="Times New Roman" w:hAnsi="Times New Roman"/>
          <w:b/>
          <w:sz w:val="18"/>
          <w:szCs w:val="18"/>
        </w:rPr>
        <w:t xml:space="preserve">Нормативные затраты на содержание имущества, не отнесенные к затратам на содержание имущества в </w:t>
      </w:r>
    </w:p>
    <w:p w:rsidR="00C10429" w:rsidRPr="00C10429" w:rsidRDefault="00C10429" w:rsidP="00C10429">
      <w:pPr>
        <w:pStyle w:val="ConsPlusNormal2"/>
        <w:jc w:val="center"/>
        <w:rPr>
          <w:rFonts w:ascii="Times New Roman" w:hAnsi="Times New Roman"/>
          <w:b/>
          <w:sz w:val="18"/>
          <w:szCs w:val="18"/>
        </w:rPr>
      </w:pPr>
      <w:r w:rsidRPr="00C10429">
        <w:rPr>
          <w:rFonts w:ascii="Times New Roman" w:hAnsi="Times New Roman"/>
          <w:b/>
          <w:sz w:val="18"/>
          <w:szCs w:val="18"/>
        </w:rPr>
        <w:t>рамках затрат на информационно-коммуникационные технологии</w:t>
      </w:r>
    </w:p>
    <w:p w:rsidR="00C10429" w:rsidRDefault="00C10429" w:rsidP="00C10429">
      <w:pPr>
        <w:pStyle w:val="ConsPlusNormal2"/>
        <w:tabs>
          <w:tab w:val="left" w:pos="5370"/>
        </w:tabs>
        <w:ind w:firstLine="540"/>
        <w:jc w:val="both"/>
        <w:rPr>
          <w:rFonts w:ascii="Times New Roman" w:hAnsi="Times New Roman"/>
          <w:b/>
          <w:sz w:val="18"/>
          <w:szCs w:val="18"/>
        </w:rPr>
      </w:pPr>
      <w:r>
        <w:rPr>
          <w:rFonts w:ascii="Times New Roman" w:hAnsi="Times New Roman"/>
          <w:b/>
          <w:sz w:val="18"/>
          <w:szCs w:val="18"/>
        </w:rPr>
        <w:t xml:space="preserve">                                                     </w:t>
      </w:r>
      <w:r w:rsidRPr="00C10429">
        <w:rPr>
          <w:rFonts w:ascii="Times New Roman" w:hAnsi="Times New Roman"/>
          <w:b/>
          <w:sz w:val="18"/>
          <w:szCs w:val="18"/>
        </w:rPr>
        <w:t>Затраты на заправку огнетушителей</w:t>
      </w:r>
    </w:p>
    <w:p w:rsidR="00B526BC" w:rsidRPr="00C10429" w:rsidRDefault="00B526BC" w:rsidP="00C10429">
      <w:pPr>
        <w:pStyle w:val="ConsPlusNormal2"/>
        <w:tabs>
          <w:tab w:val="left" w:pos="5370"/>
        </w:tabs>
        <w:ind w:firstLine="540"/>
        <w:jc w:val="both"/>
        <w:rPr>
          <w:rFonts w:ascii="Times New Roman" w:hAnsi="Times New Roman"/>
          <w:b/>
          <w:sz w:val="18"/>
          <w:szCs w:val="18"/>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6"/>
        <w:gridCol w:w="3209"/>
        <w:gridCol w:w="5971"/>
      </w:tblGrid>
      <w:tr w:rsidR="00C10429" w:rsidRPr="00C10429" w:rsidTr="00C10429">
        <w:trPr>
          <w:trHeight w:val="496"/>
        </w:trPr>
        <w:tc>
          <w:tcPr>
            <w:tcW w:w="459" w:type="dxa"/>
            <w:shd w:val="clear" w:color="auto" w:fill="auto"/>
          </w:tcPr>
          <w:p w:rsidR="00C10429" w:rsidRPr="00C10429" w:rsidRDefault="00C10429" w:rsidP="00C10429">
            <w:pPr>
              <w:pStyle w:val="11"/>
              <w:tabs>
                <w:tab w:val="num" w:pos="0"/>
              </w:tabs>
              <w:autoSpaceDE w:val="0"/>
              <w:autoSpaceDN w:val="0"/>
              <w:adjustRightInd w:val="0"/>
              <w:spacing w:before="0" w:after="0"/>
              <w:rPr>
                <w:rFonts w:ascii="Times New Roman" w:hAnsi="Times New Roman"/>
                <w:b w:val="0"/>
                <w:i w:val="0"/>
                <w:sz w:val="18"/>
                <w:szCs w:val="18"/>
                <w:lang w:eastAsia="en-US"/>
              </w:rPr>
            </w:pPr>
            <w:r w:rsidRPr="00C10429">
              <w:rPr>
                <w:rFonts w:ascii="Times New Roman" w:hAnsi="Times New Roman"/>
                <w:b w:val="0"/>
                <w:i w:val="0"/>
                <w:sz w:val="18"/>
                <w:szCs w:val="18"/>
                <w:lang w:eastAsia="en-US"/>
              </w:rPr>
              <w:t>№ п/п</w:t>
            </w:r>
          </w:p>
        </w:tc>
        <w:tc>
          <w:tcPr>
            <w:tcW w:w="3369" w:type="dxa"/>
          </w:tcPr>
          <w:p w:rsidR="00C10429" w:rsidRPr="00C10429" w:rsidRDefault="00C10429" w:rsidP="00C10429">
            <w:pPr>
              <w:pStyle w:val="11"/>
              <w:tabs>
                <w:tab w:val="num" w:pos="0"/>
              </w:tabs>
              <w:autoSpaceDE w:val="0"/>
              <w:autoSpaceDN w:val="0"/>
              <w:adjustRightInd w:val="0"/>
              <w:spacing w:before="0" w:after="0"/>
              <w:ind w:hanging="34"/>
              <w:jc w:val="center"/>
              <w:rPr>
                <w:rFonts w:ascii="Times New Roman" w:hAnsi="Times New Roman"/>
                <w:b w:val="0"/>
                <w:i w:val="0"/>
                <w:sz w:val="18"/>
                <w:szCs w:val="18"/>
              </w:rPr>
            </w:pPr>
            <w:r w:rsidRPr="00C10429">
              <w:rPr>
                <w:rFonts w:ascii="Times New Roman" w:hAnsi="Times New Roman"/>
                <w:b w:val="0"/>
                <w:i w:val="0"/>
                <w:sz w:val="18"/>
                <w:szCs w:val="18"/>
              </w:rPr>
              <w:t xml:space="preserve">Наименование </w:t>
            </w:r>
          </w:p>
        </w:tc>
        <w:tc>
          <w:tcPr>
            <w:tcW w:w="6378" w:type="dxa"/>
          </w:tcPr>
          <w:p w:rsidR="00C10429" w:rsidRPr="00C10429" w:rsidRDefault="00C10429" w:rsidP="00C10429">
            <w:pPr>
              <w:pStyle w:val="11"/>
              <w:autoSpaceDE w:val="0"/>
              <w:autoSpaceDN w:val="0"/>
              <w:adjustRightInd w:val="0"/>
              <w:spacing w:before="0" w:after="0"/>
              <w:jc w:val="center"/>
              <w:rPr>
                <w:rFonts w:ascii="Times New Roman" w:hAnsi="Times New Roman"/>
                <w:b w:val="0"/>
                <w:i w:val="0"/>
                <w:sz w:val="18"/>
                <w:szCs w:val="18"/>
              </w:rPr>
            </w:pPr>
            <w:r w:rsidRPr="00C10429">
              <w:rPr>
                <w:rFonts w:ascii="Times New Roman" w:hAnsi="Times New Roman"/>
                <w:b w:val="0"/>
                <w:i w:val="0"/>
                <w:sz w:val="18"/>
                <w:szCs w:val="18"/>
              </w:rPr>
              <w:t xml:space="preserve">Сумма затрат на проведение техническое обслуживания </w:t>
            </w:r>
          </w:p>
          <w:p w:rsidR="00C10429" w:rsidRPr="00C10429" w:rsidRDefault="00C10429" w:rsidP="00C10429">
            <w:pPr>
              <w:pStyle w:val="11"/>
              <w:autoSpaceDE w:val="0"/>
              <w:autoSpaceDN w:val="0"/>
              <w:adjustRightInd w:val="0"/>
              <w:spacing w:before="0" w:after="0"/>
              <w:jc w:val="center"/>
              <w:rPr>
                <w:rFonts w:ascii="Times New Roman" w:hAnsi="Times New Roman"/>
                <w:b w:val="0"/>
                <w:i w:val="0"/>
                <w:sz w:val="18"/>
                <w:szCs w:val="18"/>
                <w:lang w:eastAsia="en-US"/>
              </w:rPr>
            </w:pPr>
            <w:r w:rsidRPr="00C10429">
              <w:rPr>
                <w:rFonts w:ascii="Times New Roman" w:hAnsi="Times New Roman"/>
                <w:b w:val="0"/>
                <w:i w:val="0"/>
                <w:sz w:val="18"/>
                <w:szCs w:val="18"/>
              </w:rPr>
              <w:t>и ремонта в год, руб.</w:t>
            </w:r>
          </w:p>
        </w:tc>
      </w:tr>
      <w:tr w:rsidR="00C10429" w:rsidRPr="00C10429" w:rsidTr="00871329">
        <w:trPr>
          <w:trHeight w:val="147"/>
        </w:trPr>
        <w:tc>
          <w:tcPr>
            <w:tcW w:w="459" w:type="dxa"/>
            <w:shd w:val="clear" w:color="auto" w:fill="auto"/>
          </w:tcPr>
          <w:p w:rsidR="00C10429" w:rsidRPr="00C10429" w:rsidRDefault="00871329" w:rsidP="00C10429">
            <w:pPr>
              <w:autoSpaceDE w:val="0"/>
              <w:autoSpaceDN w:val="0"/>
              <w:adjustRightInd w:val="0"/>
              <w:ind w:firstLine="720"/>
              <w:jc w:val="both"/>
              <w:rPr>
                <w:sz w:val="18"/>
                <w:szCs w:val="18"/>
              </w:rPr>
            </w:pPr>
            <w:r>
              <w:rPr>
                <w:sz w:val="18"/>
                <w:szCs w:val="18"/>
              </w:rPr>
              <w:t>1</w:t>
            </w:r>
          </w:p>
        </w:tc>
        <w:tc>
          <w:tcPr>
            <w:tcW w:w="3369" w:type="dxa"/>
          </w:tcPr>
          <w:p w:rsidR="00C10429" w:rsidRPr="00C10429" w:rsidRDefault="00C10429" w:rsidP="00C10429">
            <w:pPr>
              <w:pStyle w:val="11"/>
              <w:tabs>
                <w:tab w:val="num" w:pos="0"/>
              </w:tabs>
              <w:autoSpaceDE w:val="0"/>
              <w:autoSpaceDN w:val="0"/>
              <w:adjustRightInd w:val="0"/>
              <w:spacing w:before="0" w:after="0"/>
              <w:rPr>
                <w:rFonts w:ascii="Times New Roman" w:hAnsi="Times New Roman"/>
                <w:b w:val="0"/>
                <w:i w:val="0"/>
                <w:color w:val="000000"/>
                <w:sz w:val="18"/>
                <w:szCs w:val="18"/>
                <w:lang w:eastAsia="en-US"/>
              </w:rPr>
            </w:pPr>
            <w:r w:rsidRPr="00C10429">
              <w:rPr>
                <w:rFonts w:ascii="Times New Roman" w:hAnsi="Times New Roman"/>
                <w:b w:val="0"/>
                <w:i w:val="0"/>
                <w:color w:val="000000"/>
                <w:sz w:val="18"/>
                <w:szCs w:val="18"/>
                <w:lang w:eastAsia="en-US"/>
              </w:rPr>
              <w:t>Заправка огнетушителей</w:t>
            </w:r>
          </w:p>
        </w:tc>
        <w:tc>
          <w:tcPr>
            <w:tcW w:w="6378" w:type="dxa"/>
          </w:tcPr>
          <w:p w:rsidR="00C10429" w:rsidRPr="00C10429" w:rsidRDefault="00C10429" w:rsidP="00C10429">
            <w:pPr>
              <w:pStyle w:val="11"/>
              <w:tabs>
                <w:tab w:val="num" w:pos="0"/>
              </w:tabs>
              <w:autoSpaceDE w:val="0"/>
              <w:autoSpaceDN w:val="0"/>
              <w:adjustRightInd w:val="0"/>
              <w:spacing w:before="0" w:after="0"/>
              <w:rPr>
                <w:rFonts w:ascii="Times New Roman" w:eastAsia="Calibri" w:hAnsi="Times New Roman"/>
                <w:b w:val="0"/>
                <w:i w:val="0"/>
                <w:color w:val="000000"/>
                <w:sz w:val="18"/>
                <w:szCs w:val="18"/>
                <w:lang w:eastAsia="en-US"/>
              </w:rPr>
            </w:pPr>
            <w:r w:rsidRPr="00C10429">
              <w:rPr>
                <w:rFonts w:ascii="Times New Roman" w:hAnsi="Times New Roman"/>
                <w:b w:val="0"/>
                <w:i w:val="0"/>
                <w:sz w:val="18"/>
                <w:szCs w:val="18"/>
              </w:rPr>
              <w:t>по фактическим затратам в отчетном финансовом году – не более 5000,00 руб.</w:t>
            </w:r>
          </w:p>
        </w:tc>
      </w:tr>
    </w:tbl>
    <w:p w:rsidR="00C10429" w:rsidRDefault="00C10429" w:rsidP="00BC70F5">
      <w:pPr>
        <w:rPr>
          <w:b/>
          <w:sz w:val="18"/>
          <w:szCs w:val="18"/>
        </w:rPr>
      </w:pPr>
    </w:p>
    <w:p w:rsidR="003A4E23" w:rsidRDefault="00C10429" w:rsidP="003A4E23">
      <w:pPr>
        <w:pStyle w:val="11"/>
        <w:spacing w:before="0" w:after="0"/>
        <w:jc w:val="center"/>
        <w:rPr>
          <w:rFonts w:ascii="Times New Roman" w:hAnsi="Times New Roman" w:cs="Times New Roman"/>
          <w:b w:val="0"/>
          <w:i w:val="0"/>
          <w:sz w:val="18"/>
          <w:szCs w:val="18"/>
        </w:rPr>
      </w:pPr>
      <w:r w:rsidRPr="00C10429">
        <w:rPr>
          <w:rFonts w:ascii="Times New Roman" w:hAnsi="Times New Roman"/>
          <w:b w:val="0"/>
          <w:i w:val="0"/>
          <w:sz w:val="18"/>
          <w:szCs w:val="18"/>
        </w:rPr>
        <w:t xml:space="preserve">Приложение № 21 </w:t>
      </w:r>
      <w:r w:rsidR="003A4E23" w:rsidRPr="008B795D">
        <w:rPr>
          <w:rFonts w:ascii="Times New Roman" w:hAnsi="Times New Roman" w:cs="Times New Roman"/>
          <w:b w:val="0"/>
          <w:i w:val="0"/>
          <w:sz w:val="18"/>
          <w:szCs w:val="18"/>
        </w:rPr>
        <w:t xml:space="preserve">к постановлению администрации Мошковского сельсовета </w:t>
      </w:r>
      <w:r w:rsidR="003A4E23" w:rsidRPr="003A4E23">
        <w:rPr>
          <w:rFonts w:ascii="Times New Roman" w:hAnsi="Times New Roman" w:cs="Times New Roman"/>
          <w:b w:val="0"/>
          <w:i w:val="0"/>
          <w:sz w:val="18"/>
          <w:szCs w:val="18"/>
        </w:rPr>
        <w:t>от 16.11.2020 № 87</w:t>
      </w:r>
    </w:p>
    <w:p w:rsidR="00C10429" w:rsidRDefault="00C10429" w:rsidP="003A4E23">
      <w:pPr>
        <w:pStyle w:val="11"/>
        <w:spacing w:before="0" w:after="0"/>
        <w:jc w:val="center"/>
        <w:rPr>
          <w:rFonts w:ascii="Times New Roman" w:hAnsi="Times New Roman"/>
          <w:i w:val="0"/>
          <w:sz w:val="18"/>
          <w:szCs w:val="18"/>
        </w:rPr>
      </w:pPr>
      <w:r w:rsidRPr="003A4E23">
        <w:rPr>
          <w:rFonts w:ascii="Times New Roman" w:hAnsi="Times New Roman"/>
          <w:i w:val="0"/>
          <w:sz w:val="18"/>
          <w:szCs w:val="18"/>
        </w:rPr>
        <w:t>Нормативные затраты на приобретение информационных услуг, которые включают в себя затраты на приобретение периодических печатных изданий, справочной литературы, а также подачу объявлений в печатные издания; предпечатную подготовку, размещение, распространение информационных статей, публикаций в печатных изданиях; производство, размещение телевизионных роликов, телевизионных программ; производство, размещение аудиороликов в эфире радиостанций; информационное сопровождение мероприятий муниципальных программ Мошковского сельсовета Бековского района Пензенской области в Интернет-ресурсах информационных агентств</w:t>
      </w:r>
    </w:p>
    <w:p w:rsidR="00B526BC" w:rsidRPr="00B526BC" w:rsidRDefault="00B526BC" w:rsidP="00B526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1"/>
        <w:gridCol w:w="3650"/>
        <w:gridCol w:w="5734"/>
      </w:tblGrid>
      <w:tr w:rsidR="00C10429" w:rsidRPr="00C10429" w:rsidTr="00FD1FE1">
        <w:trPr>
          <w:trHeight w:val="225"/>
        </w:trPr>
        <w:tc>
          <w:tcPr>
            <w:tcW w:w="817" w:type="dxa"/>
          </w:tcPr>
          <w:p w:rsidR="00C10429" w:rsidRPr="00C10429" w:rsidRDefault="00C10429" w:rsidP="003948AE">
            <w:pPr>
              <w:pStyle w:val="ConsPlusNormal2"/>
              <w:jc w:val="center"/>
              <w:rPr>
                <w:rFonts w:ascii="Times New Roman" w:hAnsi="Times New Roman"/>
                <w:sz w:val="18"/>
                <w:szCs w:val="18"/>
              </w:rPr>
            </w:pPr>
            <w:r w:rsidRPr="00C10429">
              <w:rPr>
                <w:rFonts w:ascii="Times New Roman" w:hAnsi="Times New Roman"/>
                <w:sz w:val="18"/>
                <w:szCs w:val="18"/>
              </w:rPr>
              <w:t>№ п/п</w:t>
            </w:r>
          </w:p>
        </w:tc>
        <w:tc>
          <w:tcPr>
            <w:tcW w:w="3686" w:type="dxa"/>
          </w:tcPr>
          <w:p w:rsidR="00C10429" w:rsidRPr="00C10429" w:rsidRDefault="00C10429" w:rsidP="003948AE">
            <w:pPr>
              <w:pStyle w:val="ConsPlusNormal2"/>
              <w:jc w:val="center"/>
              <w:rPr>
                <w:rFonts w:ascii="Times New Roman" w:hAnsi="Times New Roman"/>
                <w:sz w:val="18"/>
                <w:szCs w:val="18"/>
              </w:rPr>
            </w:pPr>
            <w:r w:rsidRPr="00C10429">
              <w:rPr>
                <w:rFonts w:ascii="Times New Roman" w:hAnsi="Times New Roman"/>
                <w:sz w:val="18"/>
                <w:szCs w:val="18"/>
              </w:rPr>
              <w:t>Наименование услуг</w:t>
            </w:r>
          </w:p>
        </w:tc>
        <w:tc>
          <w:tcPr>
            <w:tcW w:w="5811" w:type="dxa"/>
          </w:tcPr>
          <w:p w:rsidR="00C10429" w:rsidRPr="00C10429" w:rsidRDefault="00C10429" w:rsidP="003948AE">
            <w:pPr>
              <w:pStyle w:val="ConsPlusNormal2"/>
              <w:jc w:val="center"/>
              <w:rPr>
                <w:rFonts w:ascii="Times New Roman" w:hAnsi="Times New Roman"/>
                <w:sz w:val="18"/>
                <w:szCs w:val="18"/>
              </w:rPr>
            </w:pPr>
            <w:r w:rsidRPr="00C10429">
              <w:rPr>
                <w:rFonts w:ascii="Times New Roman" w:hAnsi="Times New Roman"/>
                <w:sz w:val="18"/>
                <w:szCs w:val="18"/>
              </w:rPr>
              <w:t>Сумма затрат на приобретение услуг в год, руб.</w:t>
            </w:r>
          </w:p>
        </w:tc>
      </w:tr>
      <w:tr w:rsidR="00C10429" w:rsidRPr="00C10429" w:rsidTr="00FD1FE1">
        <w:tc>
          <w:tcPr>
            <w:tcW w:w="817" w:type="dxa"/>
          </w:tcPr>
          <w:p w:rsidR="00C10429" w:rsidRPr="00C10429" w:rsidRDefault="00C10429" w:rsidP="003948AE">
            <w:pPr>
              <w:pStyle w:val="ConsPlusNormal2"/>
              <w:jc w:val="center"/>
              <w:rPr>
                <w:rFonts w:ascii="Times New Roman" w:hAnsi="Times New Roman"/>
                <w:sz w:val="18"/>
                <w:szCs w:val="18"/>
              </w:rPr>
            </w:pPr>
            <w:r w:rsidRPr="00C10429">
              <w:rPr>
                <w:rFonts w:ascii="Times New Roman" w:hAnsi="Times New Roman"/>
                <w:sz w:val="18"/>
                <w:szCs w:val="18"/>
              </w:rPr>
              <w:t>1</w:t>
            </w:r>
          </w:p>
        </w:tc>
        <w:tc>
          <w:tcPr>
            <w:tcW w:w="3686" w:type="dxa"/>
          </w:tcPr>
          <w:p w:rsidR="00C10429" w:rsidRPr="00C10429" w:rsidRDefault="00C10429" w:rsidP="003948AE">
            <w:pPr>
              <w:pStyle w:val="ConsPlusNormal2"/>
              <w:rPr>
                <w:rFonts w:ascii="Times New Roman" w:hAnsi="Times New Roman"/>
                <w:sz w:val="18"/>
                <w:szCs w:val="18"/>
              </w:rPr>
            </w:pPr>
            <w:r w:rsidRPr="00C10429">
              <w:rPr>
                <w:rFonts w:ascii="Times New Roman" w:hAnsi="Times New Roman"/>
                <w:sz w:val="18"/>
                <w:szCs w:val="18"/>
              </w:rPr>
              <w:t>Приобретение печатных изданий</w:t>
            </w:r>
          </w:p>
        </w:tc>
        <w:tc>
          <w:tcPr>
            <w:tcW w:w="5811" w:type="dxa"/>
          </w:tcPr>
          <w:p w:rsidR="00C10429" w:rsidRPr="00C10429" w:rsidRDefault="00C10429" w:rsidP="003948AE">
            <w:pPr>
              <w:pStyle w:val="11"/>
              <w:tabs>
                <w:tab w:val="num" w:pos="0"/>
              </w:tabs>
              <w:autoSpaceDE w:val="0"/>
              <w:autoSpaceDN w:val="0"/>
              <w:adjustRightInd w:val="0"/>
              <w:spacing w:before="0" w:after="0"/>
              <w:ind w:left="34"/>
              <w:jc w:val="center"/>
              <w:rPr>
                <w:rFonts w:ascii="Times New Roman" w:hAnsi="Times New Roman"/>
                <w:b w:val="0"/>
                <w:i w:val="0"/>
                <w:sz w:val="18"/>
                <w:szCs w:val="18"/>
              </w:rPr>
            </w:pPr>
            <w:r w:rsidRPr="00C10429">
              <w:rPr>
                <w:rFonts w:ascii="Times New Roman" w:hAnsi="Times New Roman"/>
                <w:b w:val="0"/>
                <w:i w:val="0"/>
                <w:sz w:val="18"/>
                <w:szCs w:val="18"/>
              </w:rPr>
              <w:t xml:space="preserve">по фактическим затратам в отчетном финансовом году </w:t>
            </w:r>
          </w:p>
          <w:p w:rsidR="00C10429" w:rsidRPr="00C10429" w:rsidRDefault="00C10429" w:rsidP="003948AE">
            <w:pPr>
              <w:pStyle w:val="ConsPlusNormal2"/>
              <w:jc w:val="center"/>
              <w:rPr>
                <w:rFonts w:ascii="Times New Roman" w:hAnsi="Times New Roman"/>
                <w:sz w:val="18"/>
                <w:szCs w:val="18"/>
              </w:rPr>
            </w:pPr>
            <w:r w:rsidRPr="00C10429">
              <w:rPr>
                <w:rFonts w:ascii="Times New Roman" w:hAnsi="Times New Roman"/>
                <w:sz w:val="18"/>
                <w:szCs w:val="18"/>
              </w:rPr>
              <w:t>– не более 1000,00 руб.</w:t>
            </w:r>
          </w:p>
        </w:tc>
      </w:tr>
      <w:tr w:rsidR="00C10429" w:rsidRPr="00C10429" w:rsidTr="00FD1FE1">
        <w:tc>
          <w:tcPr>
            <w:tcW w:w="817" w:type="dxa"/>
          </w:tcPr>
          <w:p w:rsidR="00C10429" w:rsidRPr="00C10429" w:rsidRDefault="00C10429" w:rsidP="003948AE">
            <w:pPr>
              <w:pStyle w:val="ConsPlusNormal2"/>
              <w:jc w:val="center"/>
              <w:rPr>
                <w:rFonts w:ascii="Times New Roman" w:hAnsi="Times New Roman"/>
                <w:sz w:val="18"/>
                <w:szCs w:val="18"/>
              </w:rPr>
            </w:pPr>
            <w:r w:rsidRPr="00C10429">
              <w:rPr>
                <w:rFonts w:ascii="Times New Roman" w:hAnsi="Times New Roman"/>
                <w:sz w:val="18"/>
                <w:szCs w:val="18"/>
              </w:rPr>
              <w:t>2</w:t>
            </w:r>
          </w:p>
        </w:tc>
        <w:tc>
          <w:tcPr>
            <w:tcW w:w="3686" w:type="dxa"/>
          </w:tcPr>
          <w:p w:rsidR="00C10429" w:rsidRPr="00C10429" w:rsidRDefault="00C10429" w:rsidP="003948AE">
            <w:pPr>
              <w:pStyle w:val="ConsPlusNormal2"/>
              <w:rPr>
                <w:rFonts w:ascii="Times New Roman" w:hAnsi="Times New Roman"/>
                <w:sz w:val="18"/>
                <w:szCs w:val="18"/>
              </w:rPr>
            </w:pPr>
            <w:r w:rsidRPr="00C10429">
              <w:rPr>
                <w:rFonts w:ascii="Times New Roman" w:hAnsi="Times New Roman"/>
                <w:sz w:val="18"/>
                <w:szCs w:val="18"/>
              </w:rPr>
              <w:t>Подача объявлений в печатных изданиях</w:t>
            </w:r>
          </w:p>
        </w:tc>
        <w:tc>
          <w:tcPr>
            <w:tcW w:w="5811" w:type="dxa"/>
          </w:tcPr>
          <w:p w:rsidR="00C10429" w:rsidRPr="00C10429" w:rsidRDefault="00C10429" w:rsidP="003948AE">
            <w:pPr>
              <w:pStyle w:val="11"/>
              <w:tabs>
                <w:tab w:val="num" w:pos="0"/>
              </w:tabs>
              <w:autoSpaceDE w:val="0"/>
              <w:autoSpaceDN w:val="0"/>
              <w:adjustRightInd w:val="0"/>
              <w:spacing w:before="0" w:after="0"/>
              <w:ind w:left="34"/>
              <w:jc w:val="center"/>
              <w:rPr>
                <w:rFonts w:ascii="Times New Roman" w:hAnsi="Times New Roman"/>
                <w:b w:val="0"/>
                <w:i w:val="0"/>
                <w:sz w:val="18"/>
                <w:szCs w:val="18"/>
              </w:rPr>
            </w:pPr>
            <w:r w:rsidRPr="00C10429">
              <w:rPr>
                <w:rFonts w:ascii="Times New Roman" w:hAnsi="Times New Roman"/>
                <w:b w:val="0"/>
                <w:i w:val="0"/>
                <w:sz w:val="18"/>
                <w:szCs w:val="18"/>
              </w:rPr>
              <w:t xml:space="preserve">по фактическим затратам в отчетном финансовом году </w:t>
            </w:r>
          </w:p>
          <w:p w:rsidR="00C10429" w:rsidRPr="00C10429" w:rsidRDefault="00C10429" w:rsidP="003948AE">
            <w:pPr>
              <w:pStyle w:val="ConsPlusNormal2"/>
              <w:jc w:val="center"/>
              <w:rPr>
                <w:rFonts w:ascii="Times New Roman" w:hAnsi="Times New Roman"/>
                <w:sz w:val="18"/>
                <w:szCs w:val="18"/>
              </w:rPr>
            </w:pPr>
            <w:r w:rsidRPr="00C10429">
              <w:rPr>
                <w:rFonts w:ascii="Times New Roman" w:hAnsi="Times New Roman"/>
                <w:sz w:val="18"/>
                <w:szCs w:val="18"/>
              </w:rPr>
              <w:t>– не более 5000,00 руб.</w:t>
            </w:r>
          </w:p>
        </w:tc>
      </w:tr>
      <w:tr w:rsidR="00C10429" w:rsidRPr="00C10429" w:rsidTr="00FD1FE1">
        <w:tc>
          <w:tcPr>
            <w:tcW w:w="817" w:type="dxa"/>
          </w:tcPr>
          <w:p w:rsidR="00C10429" w:rsidRPr="00C10429" w:rsidRDefault="00C10429" w:rsidP="003948AE">
            <w:pPr>
              <w:pStyle w:val="ConsPlusNormal2"/>
              <w:jc w:val="center"/>
              <w:rPr>
                <w:rFonts w:ascii="Times New Roman" w:hAnsi="Times New Roman"/>
                <w:sz w:val="18"/>
                <w:szCs w:val="18"/>
              </w:rPr>
            </w:pPr>
            <w:r w:rsidRPr="00C10429">
              <w:rPr>
                <w:rFonts w:ascii="Times New Roman" w:hAnsi="Times New Roman"/>
                <w:sz w:val="18"/>
                <w:szCs w:val="18"/>
              </w:rPr>
              <w:t>3</w:t>
            </w:r>
          </w:p>
        </w:tc>
        <w:tc>
          <w:tcPr>
            <w:tcW w:w="3686" w:type="dxa"/>
          </w:tcPr>
          <w:p w:rsidR="00C10429" w:rsidRPr="00C10429" w:rsidRDefault="00C10429" w:rsidP="003948AE">
            <w:pPr>
              <w:pStyle w:val="ConsPlusNormal2"/>
              <w:rPr>
                <w:rFonts w:ascii="Times New Roman" w:hAnsi="Times New Roman"/>
                <w:sz w:val="18"/>
                <w:szCs w:val="18"/>
              </w:rPr>
            </w:pPr>
            <w:r w:rsidRPr="00C10429">
              <w:rPr>
                <w:rFonts w:ascii="Times New Roman" w:hAnsi="Times New Roman"/>
                <w:sz w:val="18"/>
                <w:szCs w:val="18"/>
              </w:rPr>
              <w:t>Распространение информационных статей (листовок)</w:t>
            </w:r>
          </w:p>
        </w:tc>
        <w:tc>
          <w:tcPr>
            <w:tcW w:w="5811" w:type="dxa"/>
          </w:tcPr>
          <w:p w:rsidR="00C10429" w:rsidRPr="00C10429" w:rsidRDefault="00C10429" w:rsidP="003948AE">
            <w:pPr>
              <w:pStyle w:val="11"/>
              <w:tabs>
                <w:tab w:val="num" w:pos="0"/>
              </w:tabs>
              <w:autoSpaceDE w:val="0"/>
              <w:autoSpaceDN w:val="0"/>
              <w:adjustRightInd w:val="0"/>
              <w:spacing w:before="0" w:after="0"/>
              <w:ind w:left="34"/>
              <w:jc w:val="center"/>
              <w:rPr>
                <w:rFonts w:ascii="Times New Roman" w:hAnsi="Times New Roman"/>
                <w:b w:val="0"/>
                <w:i w:val="0"/>
                <w:sz w:val="18"/>
                <w:szCs w:val="18"/>
              </w:rPr>
            </w:pPr>
            <w:r w:rsidRPr="00C10429">
              <w:rPr>
                <w:rFonts w:ascii="Times New Roman" w:hAnsi="Times New Roman"/>
                <w:b w:val="0"/>
                <w:i w:val="0"/>
                <w:sz w:val="18"/>
                <w:szCs w:val="18"/>
              </w:rPr>
              <w:t xml:space="preserve">по фактическим затратам в отчетном финансовом году </w:t>
            </w:r>
          </w:p>
          <w:p w:rsidR="00C10429" w:rsidRPr="00C10429" w:rsidRDefault="00C10429" w:rsidP="003948AE">
            <w:pPr>
              <w:pStyle w:val="ConsPlusNormal2"/>
              <w:jc w:val="center"/>
              <w:rPr>
                <w:rFonts w:ascii="Times New Roman" w:hAnsi="Times New Roman"/>
                <w:sz w:val="18"/>
                <w:szCs w:val="18"/>
              </w:rPr>
            </w:pPr>
            <w:r w:rsidRPr="00C10429">
              <w:rPr>
                <w:rFonts w:ascii="Times New Roman" w:hAnsi="Times New Roman"/>
                <w:sz w:val="18"/>
                <w:szCs w:val="18"/>
              </w:rPr>
              <w:t>– не более 2000,00 руб.</w:t>
            </w:r>
          </w:p>
        </w:tc>
      </w:tr>
    </w:tbl>
    <w:p w:rsidR="00C10429" w:rsidRDefault="00C10429" w:rsidP="00BC70F5">
      <w:pPr>
        <w:rPr>
          <w:b/>
          <w:sz w:val="18"/>
          <w:szCs w:val="18"/>
        </w:rPr>
      </w:pPr>
    </w:p>
    <w:p w:rsidR="00265CE6" w:rsidRPr="00FD1FE1" w:rsidRDefault="00FD1FE1" w:rsidP="003A4E23">
      <w:pPr>
        <w:pStyle w:val="11"/>
        <w:spacing w:before="0" w:after="0"/>
        <w:jc w:val="center"/>
        <w:rPr>
          <w:rFonts w:ascii="Times New Roman" w:hAnsi="Times New Roman"/>
          <w:sz w:val="18"/>
          <w:szCs w:val="18"/>
        </w:rPr>
      </w:pPr>
      <w:r w:rsidRPr="00FD1FE1">
        <w:rPr>
          <w:rFonts w:ascii="Times New Roman" w:hAnsi="Times New Roman"/>
          <w:b w:val="0"/>
          <w:i w:val="0"/>
          <w:sz w:val="18"/>
          <w:szCs w:val="18"/>
        </w:rPr>
        <w:t xml:space="preserve">Приложение № </w:t>
      </w:r>
      <w:r w:rsidR="003A4E23" w:rsidRPr="008B795D">
        <w:rPr>
          <w:rFonts w:ascii="Times New Roman" w:hAnsi="Times New Roman" w:cs="Times New Roman"/>
          <w:b w:val="0"/>
          <w:i w:val="0"/>
          <w:sz w:val="18"/>
          <w:szCs w:val="18"/>
        </w:rPr>
        <w:t xml:space="preserve">к постановлению администрации Мошковского сельсовета </w:t>
      </w:r>
      <w:r w:rsidR="003A4E23" w:rsidRPr="003A4E23">
        <w:rPr>
          <w:rFonts w:ascii="Times New Roman" w:hAnsi="Times New Roman" w:cs="Times New Roman"/>
          <w:b w:val="0"/>
          <w:i w:val="0"/>
          <w:sz w:val="18"/>
          <w:szCs w:val="18"/>
        </w:rPr>
        <w:t>от 16.11.2020 № 87</w:t>
      </w:r>
    </w:p>
    <w:p w:rsidR="00FD1FE1" w:rsidRPr="00FD1FE1" w:rsidRDefault="00FD1FE1" w:rsidP="00FD1FE1">
      <w:pPr>
        <w:pStyle w:val="ConsPlusNormal2"/>
        <w:jc w:val="center"/>
        <w:rPr>
          <w:rFonts w:ascii="Times New Roman" w:hAnsi="Times New Roman"/>
          <w:b/>
          <w:sz w:val="18"/>
          <w:szCs w:val="18"/>
        </w:rPr>
      </w:pPr>
      <w:r w:rsidRPr="00FD1FE1">
        <w:rPr>
          <w:rFonts w:ascii="Times New Roman" w:hAnsi="Times New Roman"/>
          <w:b/>
          <w:sz w:val="18"/>
          <w:szCs w:val="18"/>
        </w:rPr>
        <w:t xml:space="preserve">Нормативные затраты на приобретение основных средств, не отнесенные к затратам на приобретение основных </w:t>
      </w:r>
    </w:p>
    <w:p w:rsidR="00FD1FE1" w:rsidRPr="00FD1FE1" w:rsidRDefault="00FD1FE1" w:rsidP="00FD1FE1">
      <w:pPr>
        <w:pStyle w:val="ConsPlusNormal2"/>
        <w:jc w:val="center"/>
        <w:rPr>
          <w:rFonts w:ascii="Times New Roman" w:hAnsi="Times New Roman"/>
          <w:b/>
          <w:sz w:val="18"/>
          <w:szCs w:val="18"/>
        </w:rPr>
      </w:pPr>
      <w:r w:rsidRPr="00FD1FE1">
        <w:rPr>
          <w:rFonts w:ascii="Times New Roman" w:hAnsi="Times New Roman"/>
          <w:b/>
          <w:sz w:val="18"/>
          <w:szCs w:val="18"/>
        </w:rPr>
        <w:t>средств в рамках затрат на информационно-коммуникационные технологии</w:t>
      </w:r>
    </w:p>
    <w:p w:rsidR="00FD1FE1" w:rsidRDefault="00FD1FE1" w:rsidP="00FD1FE1">
      <w:pPr>
        <w:pStyle w:val="ConsPlusNormal2"/>
        <w:jc w:val="center"/>
        <w:rPr>
          <w:rFonts w:ascii="Times New Roman" w:hAnsi="Times New Roman"/>
          <w:b/>
          <w:sz w:val="18"/>
          <w:szCs w:val="18"/>
        </w:rPr>
      </w:pPr>
      <w:r w:rsidRPr="00FD1FE1">
        <w:rPr>
          <w:rFonts w:ascii="Times New Roman" w:hAnsi="Times New Roman"/>
          <w:b/>
          <w:sz w:val="18"/>
          <w:szCs w:val="18"/>
        </w:rPr>
        <w:t xml:space="preserve">Затраты на приобретение </w:t>
      </w:r>
      <w:r w:rsidR="00B526BC">
        <w:rPr>
          <w:rFonts w:ascii="Times New Roman" w:hAnsi="Times New Roman"/>
          <w:b/>
          <w:sz w:val="18"/>
          <w:szCs w:val="18"/>
        </w:rPr>
        <w:t>служебного легкового транспорта</w:t>
      </w:r>
    </w:p>
    <w:p w:rsidR="00B526BC" w:rsidRPr="00FD1FE1" w:rsidRDefault="00B526BC" w:rsidP="00FD1FE1">
      <w:pPr>
        <w:pStyle w:val="ConsPlusNormal2"/>
        <w:jc w:val="center"/>
        <w:rPr>
          <w:rFonts w:ascii="Times New Roman" w:hAnsi="Times New Roman"/>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4"/>
        <w:gridCol w:w="1391"/>
        <w:gridCol w:w="1670"/>
        <w:gridCol w:w="1390"/>
        <w:gridCol w:w="1540"/>
        <w:gridCol w:w="1380"/>
      </w:tblGrid>
      <w:tr w:rsidR="00FD1FE1" w:rsidRPr="00FD1FE1" w:rsidTr="00FD1FE1">
        <w:tc>
          <w:tcPr>
            <w:tcW w:w="2943" w:type="dxa"/>
            <w:vMerge w:val="restart"/>
          </w:tcPr>
          <w:p w:rsidR="00FD1FE1" w:rsidRPr="00FD1FE1" w:rsidRDefault="00FD1FE1" w:rsidP="00FD1FE1">
            <w:pPr>
              <w:pStyle w:val="ConsPlusNormal2"/>
              <w:jc w:val="center"/>
              <w:rPr>
                <w:rFonts w:ascii="Times New Roman" w:hAnsi="Times New Roman"/>
                <w:sz w:val="18"/>
                <w:szCs w:val="18"/>
              </w:rPr>
            </w:pPr>
            <w:r w:rsidRPr="00FD1FE1">
              <w:rPr>
                <w:rFonts w:ascii="Times New Roman" w:hAnsi="Times New Roman"/>
                <w:sz w:val="18"/>
                <w:szCs w:val="18"/>
              </w:rPr>
              <w:t xml:space="preserve">Органы местного самоуправления Мошковского </w:t>
            </w:r>
            <w:r w:rsidRPr="00FD1FE1">
              <w:rPr>
                <w:rFonts w:ascii="Times New Roman" w:hAnsi="Times New Roman"/>
                <w:sz w:val="18"/>
                <w:szCs w:val="18"/>
              </w:rPr>
              <w:lastRenderedPageBreak/>
              <w:t>сельсовета Бековского района Пензенской области</w:t>
            </w:r>
          </w:p>
        </w:tc>
        <w:tc>
          <w:tcPr>
            <w:tcW w:w="3119" w:type="dxa"/>
            <w:gridSpan w:val="2"/>
          </w:tcPr>
          <w:p w:rsidR="00FD1FE1" w:rsidRPr="00FD1FE1" w:rsidRDefault="00FD1FE1" w:rsidP="00FD1FE1">
            <w:pPr>
              <w:pStyle w:val="ConsPlusNormal2"/>
              <w:jc w:val="center"/>
              <w:rPr>
                <w:rFonts w:ascii="Times New Roman" w:hAnsi="Times New Roman"/>
                <w:sz w:val="18"/>
                <w:szCs w:val="18"/>
              </w:rPr>
            </w:pPr>
            <w:r w:rsidRPr="00FD1FE1">
              <w:rPr>
                <w:rFonts w:ascii="Times New Roman" w:hAnsi="Times New Roman"/>
                <w:sz w:val="18"/>
                <w:szCs w:val="18"/>
              </w:rPr>
              <w:lastRenderedPageBreak/>
              <w:t>Транспортное средство с персональным закреплением</w:t>
            </w:r>
          </w:p>
        </w:tc>
        <w:tc>
          <w:tcPr>
            <w:tcW w:w="2977" w:type="dxa"/>
            <w:gridSpan w:val="2"/>
          </w:tcPr>
          <w:p w:rsidR="00FD1FE1" w:rsidRPr="00FD1FE1" w:rsidRDefault="00FD1FE1" w:rsidP="00FD1FE1">
            <w:pPr>
              <w:pStyle w:val="ConsPlusNormal2"/>
              <w:jc w:val="center"/>
              <w:rPr>
                <w:rFonts w:ascii="Times New Roman" w:hAnsi="Times New Roman"/>
                <w:sz w:val="18"/>
                <w:szCs w:val="18"/>
              </w:rPr>
            </w:pPr>
            <w:r w:rsidRPr="00FD1FE1">
              <w:rPr>
                <w:rFonts w:ascii="Times New Roman" w:hAnsi="Times New Roman"/>
                <w:sz w:val="18"/>
                <w:szCs w:val="18"/>
              </w:rPr>
              <w:t>Транспортное средство без персонального закрепления</w:t>
            </w:r>
          </w:p>
        </w:tc>
        <w:tc>
          <w:tcPr>
            <w:tcW w:w="1382" w:type="dxa"/>
            <w:vMerge w:val="restart"/>
          </w:tcPr>
          <w:p w:rsidR="00FD1FE1" w:rsidRPr="00FD1FE1" w:rsidRDefault="00FD1FE1" w:rsidP="00FD1FE1">
            <w:pPr>
              <w:pStyle w:val="ConsPlusNormal2"/>
              <w:jc w:val="center"/>
              <w:rPr>
                <w:rFonts w:ascii="Times New Roman" w:hAnsi="Times New Roman"/>
                <w:sz w:val="18"/>
                <w:szCs w:val="18"/>
              </w:rPr>
            </w:pPr>
            <w:r w:rsidRPr="00FD1FE1">
              <w:rPr>
                <w:rFonts w:ascii="Times New Roman" w:hAnsi="Times New Roman"/>
                <w:sz w:val="18"/>
                <w:szCs w:val="18"/>
              </w:rPr>
              <w:t xml:space="preserve">Сроки полезного </w:t>
            </w:r>
            <w:r w:rsidRPr="00FD1FE1">
              <w:rPr>
                <w:rFonts w:ascii="Times New Roman" w:hAnsi="Times New Roman"/>
                <w:sz w:val="18"/>
                <w:szCs w:val="18"/>
              </w:rPr>
              <w:lastRenderedPageBreak/>
              <w:t>использования (лет)</w:t>
            </w:r>
          </w:p>
        </w:tc>
      </w:tr>
      <w:tr w:rsidR="00FD1FE1" w:rsidRPr="00FD1FE1" w:rsidTr="00FD1FE1">
        <w:tc>
          <w:tcPr>
            <w:tcW w:w="2943" w:type="dxa"/>
            <w:vMerge/>
          </w:tcPr>
          <w:p w:rsidR="00FD1FE1" w:rsidRPr="00FD1FE1" w:rsidRDefault="00FD1FE1" w:rsidP="00FD1FE1">
            <w:pPr>
              <w:pStyle w:val="ConsPlusNormal2"/>
              <w:jc w:val="center"/>
              <w:rPr>
                <w:rFonts w:ascii="Times New Roman" w:hAnsi="Times New Roman"/>
                <w:sz w:val="18"/>
                <w:szCs w:val="18"/>
              </w:rPr>
            </w:pPr>
          </w:p>
        </w:tc>
        <w:tc>
          <w:tcPr>
            <w:tcW w:w="1418" w:type="dxa"/>
          </w:tcPr>
          <w:p w:rsidR="00FD1FE1" w:rsidRPr="00FD1FE1" w:rsidRDefault="00FD1FE1" w:rsidP="00FD1FE1">
            <w:pPr>
              <w:pStyle w:val="ConsPlusNormal2"/>
              <w:jc w:val="center"/>
              <w:rPr>
                <w:rFonts w:ascii="Times New Roman" w:hAnsi="Times New Roman"/>
                <w:sz w:val="18"/>
                <w:szCs w:val="18"/>
              </w:rPr>
            </w:pPr>
            <w:r w:rsidRPr="00FD1FE1">
              <w:rPr>
                <w:rFonts w:ascii="Times New Roman" w:hAnsi="Times New Roman"/>
                <w:sz w:val="18"/>
                <w:szCs w:val="18"/>
              </w:rPr>
              <w:t>количество</w:t>
            </w:r>
          </w:p>
        </w:tc>
        <w:tc>
          <w:tcPr>
            <w:tcW w:w="1701" w:type="dxa"/>
          </w:tcPr>
          <w:p w:rsidR="00FD1FE1" w:rsidRPr="00FD1FE1" w:rsidRDefault="00FD1FE1" w:rsidP="00FD1FE1">
            <w:pPr>
              <w:pStyle w:val="ConsPlusNormal2"/>
              <w:jc w:val="center"/>
              <w:rPr>
                <w:rFonts w:ascii="Times New Roman" w:hAnsi="Times New Roman"/>
                <w:sz w:val="18"/>
                <w:szCs w:val="18"/>
              </w:rPr>
            </w:pPr>
            <w:r w:rsidRPr="00FD1FE1">
              <w:rPr>
                <w:rFonts w:ascii="Times New Roman" w:hAnsi="Times New Roman"/>
                <w:sz w:val="18"/>
                <w:szCs w:val="18"/>
              </w:rPr>
              <w:t>цена и мощность</w:t>
            </w:r>
          </w:p>
        </w:tc>
        <w:tc>
          <w:tcPr>
            <w:tcW w:w="1417" w:type="dxa"/>
          </w:tcPr>
          <w:p w:rsidR="00FD1FE1" w:rsidRPr="00FD1FE1" w:rsidRDefault="00FD1FE1" w:rsidP="00FD1FE1">
            <w:pPr>
              <w:pStyle w:val="ConsPlusNormal2"/>
              <w:jc w:val="center"/>
              <w:rPr>
                <w:rFonts w:ascii="Times New Roman" w:hAnsi="Times New Roman"/>
                <w:sz w:val="18"/>
                <w:szCs w:val="18"/>
              </w:rPr>
            </w:pPr>
            <w:r w:rsidRPr="00FD1FE1">
              <w:rPr>
                <w:rFonts w:ascii="Times New Roman" w:hAnsi="Times New Roman"/>
                <w:sz w:val="18"/>
                <w:szCs w:val="18"/>
              </w:rPr>
              <w:t>количество</w:t>
            </w:r>
          </w:p>
        </w:tc>
        <w:tc>
          <w:tcPr>
            <w:tcW w:w="1560" w:type="dxa"/>
          </w:tcPr>
          <w:p w:rsidR="00FD1FE1" w:rsidRPr="00FD1FE1" w:rsidRDefault="00FD1FE1" w:rsidP="00FD1FE1">
            <w:pPr>
              <w:pStyle w:val="ConsPlusNormal2"/>
              <w:jc w:val="center"/>
              <w:rPr>
                <w:rFonts w:ascii="Times New Roman" w:hAnsi="Times New Roman"/>
                <w:sz w:val="18"/>
                <w:szCs w:val="18"/>
              </w:rPr>
            </w:pPr>
            <w:r w:rsidRPr="00FD1FE1">
              <w:rPr>
                <w:rFonts w:ascii="Times New Roman" w:hAnsi="Times New Roman"/>
                <w:sz w:val="18"/>
                <w:szCs w:val="18"/>
              </w:rPr>
              <w:t>цена и мощность</w:t>
            </w:r>
          </w:p>
        </w:tc>
        <w:tc>
          <w:tcPr>
            <w:tcW w:w="1382" w:type="dxa"/>
            <w:vMerge/>
          </w:tcPr>
          <w:p w:rsidR="00FD1FE1" w:rsidRPr="00FD1FE1" w:rsidRDefault="00FD1FE1" w:rsidP="00FD1FE1">
            <w:pPr>
              <w:pStyle w:val="ConsPlusNormal2"/>
              <w:jc w:val="center"/>
              <w:rPr>
                <w:rFonts w:ascii="Times New Roman" w:hAnsi="Times New Roman"/>
                <w:sz w:val="18"/>
                <w:szCs w:val="18"/>
              </w:rPr>
            </w:pPr>
          </w:p>
        </w:tc>
      </w:tr>
      <w:tr w:rsidR="00FD1FE1" w:rsidRPr="00FD1FE1" w:rsidTr="00FD1FE1">
        <w:tc>
          <w:tcPr>
            <w:tcW w:w="2943" w:type="dxa"/>
          </w:tcPr>
          <w:p w:rsidR="00FD1FE1" w:rsidRPr="00FD1FE1" w:rsidRDefault="00FD1FE1" w:rsidP="00FD1FE1">
            <w:pPr>
              <w:pStyle w:val="ConsPlusNormal2"/>
              <w:jc w:val="center"/>
              <w:rPr>
                <w:rFonts w:ascii="Times New Roman" w:hAnsi="Times New Roman"/>
                <w:sz w:val="18"/>
                <w:szCs w:val="18"/>
              </w:rPr>
            </w:pPr>
            <w:r w:rsidRPr="00FD1FE1">
              <w:rPr>
                <w:rFonts w:ascii="Times New Roman" w:hAnsi="Times New Roman"/>
                <w:sz w:val="18"/>
                <w:szCs w:val="18"/>
              </w:rPr>
              <w:lastRenderedPageBreak/>
              <w:t>1</w:t>
            </w:r>
          </w:p>
        </w:tc>
        <w:tc>
          <w:tcPr>
            <w:tcW w:w="1418" w:type="dxa"/>
          </w:tcPr>
          <w:p w:rsidR="00FD1FE1" w:rsidRPr="00FD1FE1" w:rsidRDefault="00FD1FE1" w:rsidP="00FD1FE1">
            <w:pPr>
              <w:pStyle w:val="ConsPlusNormal2"/>
              <w:jc w:val="center"/>
              <w:rPr>
                <w:rFonts w:ascii="Times New Roman" w:hAnsi="Times New Roman"/>
                <w:sz w:val="18"/>
                <w:szCs w:val="18"/>
              </w:rPr>
            </w:pPr>
            <w:r w:rsidRPr="00FD1FE1">
              <w:rPr>
                <w:rFonts w:ascii="Times New Roman" w:hAnsi="Times New Roman"/>
                <w:sz w:val="18"/>
                <w:szCs w:val="18"/>
              </w:rPr>
              <w:t>2</w:t>
            </w:r>
          </w:p>
        </w:tc>
        <w:tc>
          <w:tcPr>
            <w:tcW w:w="1701" w:type="dxa"/>
          </w:tcPr>
          <w:p w:rsidR="00FD1FE1" w:rsidRPr="00FD1FE1" w:rsidRDefault="00FD1FE1" w:rsidP="00FD1FE1">
            <w:pPr>
              <w:pStyle w:val="ConsPlusNormal2"/>
              <w:jc w:val="center"/>
              <w:rPr>
                <w:rFonts w:ascii="Times New Roman" w:hAnsi="Times New Roman"/>
                <w:sz w:val="18"/>
                <w:szCs w:val="18"/>
              </w:rPr>
            </w:pPr>
            <w:r w:rsidRPr="00FD1FE1">
              <w:rPr>
                <w:rFonts w:ascii="Times New Roman" w:hAnsi="Times New Roman"/>
                <w:sz w:val="18"/>
                <w:szCs w:val="18"/>
              </w:rPr>
              <w:t>3</w:t>
            </w:r>
          </w:p>
        </w:tc>
        <w:tc>
          <w:tcPr>
            <w:tcW w:w="1417" w:type="dxa"/>
          </w:tcPr>
          <w:p w:rsidR="00FD1FE1" w:rsidRPr="00FD1FE1" w:rsidRDefault="00FD1FE1" w:rsidP="00FD1FE1">
            <w:pPr>
              <w:pStyle w:val="ConsPlusNormal2"/>
              <w:jc w:val="center"/>
              <w:rPr>
                <w:rFonts w:ascii="Times New Roman" w:hAnsi="Times New Roman"/>
                <w:sz w:val="18"/>
                <w:szCs w:val="18"/>
              </w:rPr>
            </w:pPr>
            <w:r w:rsidRPr="00FD1FE1">
              <w:rPr>
                <w:rFonts w:ascii="Times New Roman" w:hAnsi="Times New Roman"/>
                <w:sz w:val="18"/>
                <w:szCs w:val="18"/>
              </w:rPr>
              <w:t>4</w:t>
            </w:r>
          </w:p>
        </w:tc>
        <w:tc>
          <w:tcPr>
            <w:tcW w:w="1560" w:type="dxa"/>
          </w:tcPr>
          <w:p w:rsidR="00FD1FE1" w:rsidRPr="00FD1FE1" w:rsidRDefault="00FD1FE1" w:rsidP="00FD1FE1">
            <w:pPr>
              <w:pStyle w:val="ConsPlusNormal2"/>
              <w:jc w:val="center"/>
              <w:rPr>
                <w:rFonts w:ascii="Times New Roman" w:hAnsi="Times New Roman"/>
                <w:sz w:val="18"/>
                <w:szCs w:val="18"/>
              </w:rPr>
            </w:pPr>
            <w:r w:rsidRPr="00FD1FE1">
              <w:rPr>
                <w:rFonts w:ascii="Times New Roman" w:hAnsi="Times New Roman"/>
                <w:sz w:val="18"/>
                <w:szCs w:val="18"/>
              </w:rPr>
              <w:t>5</w:t>
            </w:r>
          </w:p>
        </w:tc>
        <w:tc>
          <w:tcPr>
            <w:tcW w:w="1382" w:type="dxa"/>
          </w:tcPr>
          <w:p w:rsidR="00FD1FE1" w:rsidRPr="00FD1FE1" w:rsidRDefault="00FD1FE1" w:rsidP="00FD1FE1">
            <w:pPr>
              <w:pStyle w:val="ConsPlusNormal2"/>
              <w:jc w:val="center"/>
              <w:rPr>
                <w:rFonts w:ascii="Times New Roman" w:hAnsi="Times New Roman"/>
                <w:sz w:val="18"/>
                <w:szCs w:val="18"/>
              </w:rPr>
            </w:pPr>
            <w:r w:rsidRPr="00FD1FE1">
              <w:rPr>
                <w:rFonts w:ascii="Times New Roman" w:hAnsi="Times New Roman"/>
                <w:sz w:val="18"/>
                <w:szCs w:val="18"/>
              </w:rPr>
              <w:t>6</w:t>
            </w:r>
          </w:p>
        </w:tc>
      </w:tr>
      <w:tr w:rsidR="00FD1FE1" w:rsidRPr="00FD1FE1" w:rsidTr="00FD1FE1">
        <w:tc>
          <w:tcPr>
            <w:tcW w:w="2943" w:type="dxa"/>
          </w:tcPr>
          <w:p w:rsidR="00FD1FE1" w:rsidRPr="00FD1FE1" w:rsidRDefault="00FD1FE1" w:rsidP="00FD1FE1">
            <w:pPr>
              <w:pStyle w:val="ConsPlusNormal2"/>
              <w:rPr>
                <w:rFonts w:ascii="Times New Roman" w:hAnsi="Times New Roman"/>
                <w:sz w:val="18"/>
                <w:szCs w:val="18"/>
              </w:rPr>
            </w:pPr>
            <w:r w:rsidRPr="00FD1FE1">
              <w:rPr>
                <w:rFonts w:ascii="Times New Roman" w:hAnsi="Times New Roman"/>
                <w:sz w:val="18"/>
                <w:szCs w:val="18"/>
              </w:rPr>
              <w:t>Администрация Мошковского сельсовета Бековского района Пензенской области</w:t>
            </w:r>
          </w:p>
        </w:tc>
        <w:tc>
          <w:tcPr>
            <w:tcW w:w="1418" w:type="dxa"/>
          </w:tcPr>
          <w:p w:rsidR="00FD1FE1" w:rsidRPr="00FD1FE1" w:rsidRDefault="00FD1FE1" w:rsidP="00FD1FE1">
            <w:pPr>
              <w:pStyle w:val="ConsPlusNormal2"/>
              <w:jc w:val="center"/>
              <w:rPr>
                <w:rFonts w:ascii="Times New Roman" w:hAnsi="Times New Roman"/>
                <w:sz w:val="18"/>
                <w:szCs w:val="18"/>
              </w:rPr>
            </w:pPr>
            <w:r w:rsidRPr="00FD1FE1">
              <w:rPr>
                <w:rFonts w:ascii="Times New Roman" w:hAnsi="Times New Roman"/>
                <w:sz w:val="18"/>
                <w:szCs w:val="18"/>
              </w:rPr>
              <w:t xml:space="preserve">не более </w:t>
            </w:r>
          </w:p>
          <w:p w:rsidR="00FD1FE1" w:rsidRPr="00FD1FE1" w:rsidRDefault="00FD1FE1" w:rsidP="00FD1FE1">
            <w:pPr>
              <w:pStyle w:val="ConsPlusNormal2"/>
              <w:jc w:val="center"/>
              <w:rPr>
                <w:rFonts w:ascii="Times New Roman" w:hAnsi="Times New Roman"/>
                <w:sz w:val="18"/>
                <w:szCs w:val="18"/>
              </w:rPr>
            </w:pPr>
            <w:r w:rsidRPr="00FD1FE1">
              <w:rPr>
                <w:rFonts w:ascii="Times New Roman" w:hAnsi="Times New Roman"/>
                <w:sz w:val="18"/>
                <w:szCs w:val="18"/>
              </w:rPr>
              <w:t>1единицы  в год</w:t>
            </w:r>
          </w:p>
        </w:tc>
        <w:tc>
          <w:tcPr>
            <w:tcW w:w="1701" w:type="dxa"/>
          </w:tcPr>
          <w:p w:rsidR="00FD1FE1" w:rsidRPr="00FD1FE1" w:rsidRDefault="00FD1FE1" w:rsidP="00FD1FE1">
            <w:pPr>
              <w:pStyle w:val="ConsPlusNormal2"/>
              <w:jc w:val="center"/>
              <w:rPr>
                <w:rFonts w:ascii="Times New Roman" w:hAnsi="Times New Roman"/>
                <w:sz w:val="18"/>
                <w:szCs w:val="18"/>
              </w:rPr>
            </w:pPr>
            <w:r w:rsidRPr="00FD1FE1">
              <w:rPr>
                <w:rFonts w:ascii="Times New Roman" w:hAnsi="Times New Roman"/>
                <w:sz w:val="18"/>
                <w:szCs w:val="18"/>
              </w:rPr>
              <w:t>не более 400 тыс. рублей и не более 90 лошадиных сил включительно</w:t>
            </w:r>
          </w:p>
        </w:tc>
        <w:tc>
          <w:tcPr>
            <w:tcW w:w="1417" w:type="dxa"/>
          </w:tcPr>
          <w:p w:rsidR="00FD1FE1" w:rsidRPr="00FD1FE1" w:rsidRDefault="00FD1FE1" w:rsidP="00FD1FE1">
            <w:pPr>
              <w:pStyle w:val="ConsPlusNormal2"/>
              <w:jc w:val="center"/>
              <w:rPr>
                <w:rFonts w:ascii="Times New Roman" w:hAnsi="Times New Roman"/>
                <w:sz w:val="18"/>
                <w:szCs w:val="18"/>
              </w:rPr>
            </w:pPr>
            <w:r w:rsidRPr="00FD1FE1">
              <w:rPr>
                <w:rFonts w:ascii="Times New Roman" w:hAnsi="Times New Roman"/>
                <w:sz w:val="18"/>
                <w:szCs w:val="18"/>
              </w:rPr>
              <w:t xml:space="preserve">не более </w:t>
            </w:r>
          </w:p>
          <w:p w:rsidR="00FD1FE1" w:rsidRPr="00FD1FE1" w:rsidRDefault="00FD1FE1" w:rsidP="00FD1FE1">
            <w:pPr>
              <w:pStyle w:val="ConsPlusNormal2"/>
              <w:jc w:val="center"/>
              <w:rPr>
                <w:rFonts w:ascii="Times New Roman" w:hAnsi="Times New Roman"/>
                <w:sz w:val="18"/>
                <w:szCs w:val="18"/>
              </w:rPr>
            </w:pPr>
            <w:r w:rsidRPr="00FD1FE1">
              <w:rPr>
                <w:rFonts w:ascii="Times New Roman" w:hAnsi="Times New Roman"/>
                <w:sz w:val="18"/>
                <w:szCs w:val="18"/>
              </w:rPr>
              <w:t>1единицы  в год</w:t>
            </w:r>
          </w:p>
        </w:tc>
        <w:tc>
          <w:tcPr>
            <w:tcW w:w="1560" w:type="dxa"/>
          </w:tcPr>
          <w:p w:rsidR="00FD1FE1" w:rsidRPr="00FD1FE1" w:rsidRDefault="00FD1FE1" w:rsidP="00FD1FE1">
            <w:pPr>
              <w:pStyle w:val="ConsPlusNormal2"/>
              <w:jc w:val="center"/>
              <w:rPr>
                <w:rFonts w:ascii="Times New Roman" w:hAnsi="Times New Roman"/>
                <w:sz w:val="18"/>
                <w:szCs w:val="18"/>
              </w:rPr>
            </w:pPr>
            <w:r w:rsidRPr="00FD1FE1">
              <w:rPr>
                <w:rFonts w:ascii="Times New Roman" w:hAnsi="Times New Roman"/>
                <w:sz w:val="18"/>
                <w:szCs w:val="18"/>
              </w:rPr>
              <w:t>не более 400 тыс. рублей и не более 90 лошадиных сил включительно</w:t>
            </w:r>
          </w:p>
        </w:tc>
        <w:tc>
          <w:tcPr>
            <w:tcW w:w="1382" w:type="dxa"/>
          </w:tcPr>
          <w:p w:rsidR="00FD1FE1" w:rsidRPr="00FD1FE1" w:rsidRDefault="00FD1FE1" w:rsidP="00FD1FE1">
            <w:pPr>
              <w:pStyle w:val="ConsPlusNormal2"/>
              <w:jc w:val="center"/>
              <w:rPr>
                <w:rFonts w:ascii="Times New Roman" w:hAnsi="Times New Roman"/>
                <w:sz w:val="18"/>
                <w:szCs w:val="18"/>
              </w:rPr>
            </w:pPr>
          </w:p>
          <w:p w:rsidR="00FD1FE1" w:rsidRPr="00FD1FE1" w:rsidRDefault="00FD1FE1" w:rsidP="00FD1FE1">
            <w:pPr>
              <w:pStyle w:val="ConsPlusNormal2"/>
              <w:jc w:val="center"/>
              <w:rPr>
                <w:rFonts w:ascii="Times New Roman" w:hAnsi="Times New Roman"/>
                <w:sz w:val="18"/>
                <w:szCs w:val="18"/>
              </w:rPr>
            </w:pPr>
            <w:r w:rsidRPr="00FD1FE1">
              <w:rPr>
                <w:rFonts w:ascii="Times New Roman" w:hAnsi="Times New Roman"/>
                <w:sz w:val="18"/>
                <w:szCs w:val="18"/>
              </w:rPr>
              <w:t>7</w:t>
            </w:r>
          </w:p>
        </w:tc>
      </w:tr>
    </w:tbl>
    <w:p w:rsidR="00FD1FE1" w:rsidRDefault="00FD1FE1" w:rsidP="00BC70F5">
      <w:pPr>
        <w:rPr>
          <w:b/>
          <w:sz w:val="18"/>
          <w:szCs w:val="18"/>
        </w:rPr>
      </w:pPr>
    </w:p>
    <w:p w:rsidR="00265CE6" w:rsidRPr="00FD1FE1" w:rsidRDefault="00FD1FE1" w:rsidP="003A4E23">
      <w:pPr>
        <w:pStyle w:val="11"/>
        <w:spacing w:before="0" w:after="0"/>
        <w:jc w:val="center"/>
        <w:rPr>
          <w:rFonts w:ascii="Times New Roman" w:hAnsi="Times New Roman"/>
          <w:sz w:val="18"/>
          <w:szCs w:val="18"/>
        </w:rPr>
      </w:pPr>
      <w:r w:rsidRPr="00FD1FE1">
        <w:rPr>
          <w:rFonts w:ascii="Times New Roman" w:hAnsi="Times New Roman"/>
          <w:b w:val="0"/>
          <w:i w:val="0"/>
          <w:sz w:val="18"/>
          <w:szCs w:val="18"/>
        </w:rPr>
        <w:t xml:space="preserve">Приложение № 23 </w:t>
      </w:r>
      <w:r w:rsidR="003A4E23" w:rsidRPr="008B795D">
        <w:rPr>
          <w:rFonts w:ascii="Times New Roman" w:hAnsi="Times New Roman" w:cs="Times New Roman"/>
          <w:b w:val="0"/>
          <w:i w:val="0"/>
          <w:sz w:val="18"/>
          <w:szCs w:val="18"/>
        </w:rPr>
        <w:t xml:space="preserve">к постановлению администрации Мошковского сельсовета </w:t>
      </w:r>
      <w:r w:rsidR="003A4E23" w:rsidRPr="003A4E23">
        <w:rPr>
          <w:rFonts w:ascii="Times New Roman" w:hAnsi="Times New Roman" w:cs="Times New Roman"/>
          <w:b w:val="0"/>
          <w:i w:val="0"/>
          <w:sz w:val="18"/>
          <w:szCs w:val="18"/>
        </w:rPr>
        <w:t>от 16.11.2020 № 87</w:t>
      </w:r>
    </w:p>
    <w:p w:rsidR="00FD1FE1" w:rsidRPr="00FD1FE1" w:rsidRDefault="00FD1FE1" w:rsidP="00FD1FE1">
      <w:pPr>
        <w:pStyle w:val="ConsPlusNormal2"/>
        <w:jc w:val="center"/>
        <w:rPr>
          <w:rFonts w:ascii="Times New Roman" w:hAnsi="Times New Roman"/>
          <w:b/>
          <w:sz w:val="18"/>
          <w:szCs w:val="18"/>
        </w:rPr>
      </w:pPr>
      <w:r w:rsidRPr="00FD1FE1">
        <w:rPr>
          <w:rFonts w:ascii="Times New Roman" w:hAnsi="Times New Roman"/>
          <w:b/>
          <w:sz w:val="18"/>
          <w:szCs w:val="18"/>
        </w:rPr>
        <w:t xml:space="preserve">Нормативные затраты на приобретение материальных запасов, не </w:t>
      </w:r>
      <w:r w:rsidR="00B526BC" w:rsidRPr="00FD1FE1">
        <w:rPr>
          <w:rFonts w:ascii="Times New Roman" w:hAnsi="Times New Roman"/>
          <w:b/>
          <w:sz w:val="18"/>
          <w:szCs w:val="18"/>
        </w:rPr>
        <w:t>отнесенные к</w:t>
      </w:r>
      <w:r w:rsidRPr="00FD1FE1">
        <w:rPr>
          <w:rFonts w:ascii="Times New Roman" w:hAnsi="Times New Roman"/>
          <w:b/>
          <w:sz w:val="18"/>
          <w:szCs w:val="18"/>
        </w:rPr>
        <w:t xml:space="preserve"> затратам на приобретение </w:t>
      </w:r>
    </w:p>
    <w:p w:rsidR="00FD1FE1" w:rsidRPr="00FD1FE1" w:rsidRDefault="00FD1FE1" w:rsidP="00FD1FE1">
      <w:pPr>
        <w:pStyle w:val="ConsPlusNormal2"/>
        <w:jc w:val="center"/>
        <w:rPr>
          <w:rFonts w:ascii="Times New Roman" w:hAnsi="Times New Roman"/>
          <w:b/>
          <w:sz w:val="18"/>
          <w:szCs w:val="18"/>
        </w:rPr>
      </w:pPr>
      <w:r w:rsidRPr="00FD1FE1">
        <w:rPr>
          <w:rFonts w:ascii="Times New Roman" w:hAnsi="Times New Roman"/>
          <w:b/>
          <w:sz w:val="18"/>
          <w:szCs w:val="18"/>
        </w:rPr>
        <w:t>материальных запасов в рамках затрат  на информационно-коммуникационные технологии</w:t>
      </w:r>
    </w:p>
    <w:p w:rsidR="00FD1FE1" w:rsidRDefault="00FD1FE1" w:rsidP="00FD1FE1">
      <w:pPr>
        <w:pStyle w:val="ConsPlusNormal2"/>
        <w:jc w:val="center"/>
        <w:rPr>
          <w:rFonts w:ascii="Times New Roman" w:hAnsi="Times New Roman"/>
          <w:b/>
          <w:sz w:val="18"/>
          <w:szCs w:val="18"/>
        </w:rPr>
      </w:pPr>
      <w:r w:rsidRPr="00FD1FE1">
        <w:rPr>
          <w:rFonts w:ascii="Times New Roman" w:hAnsi="Times New Roman"/>
          <w:b/>
          <w:sz w:val="18"/>
          <w:szCs w:val="18"/>
        </w:rPr>
        <w:t>Затраты на приобретение горюче-смазочных материалов</w:t>
      </w:r>
    </w:p>
    <w:p w:rsidR="00B526BC" w:rsidRPr="00FD1FE1" w:rsidRDefault="00B526BC" w:rsidP="00FD1FE1">
      <w:pPr>
        <w:pStyle w:val="ConsPlusNormal2"/>
        <w:jc w:val="center"/>
        <w:rPr>
          <w:rFonts w:ascii="Times New Roman" w:hAnsi="Times New Roman"/>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2"/>
        <w:gridCol w:w="2024"/>
        <w:gridCol w:w="2191"/>
        <w:gridCol w:w="2222"/>
        <w:gridCol w:w="1816"/>
      </w:tblGrid>
      <w:tr w:rsidR="00FD1FE1" w:rsidRPr="00FD1FE1" w:rsidTr="00FD1FE1">
        <w:tc>
          <w:tcPr>
            <w:tcW w:w="1975" w:type="dxa"/>
          </w:tcPr>
          <w:p w:rsidR="00FD1FE1" w:rsidRPr="00FD1FE1" w:rsidRDefault="00FD1FE1" w:rsidP="00FD1FE1">
            <w:pPr>
              <w:pStyle w:val="ConsPlusNormal2"/>
              <w:jc w:val="center"/>
              <w:rPr>
                <w:rFonts w:ascii="Times New Roman" w:hAnsi="Times New Roman"/>
                <w:sz w:val="18"/>
                <w:szCs w:val="18"/>
              </w:rPr>
            </w:pPr>
            <w:r w:rsidRPr="00FD1FE1">
              <w:rPr>
                <w:rFonts w:ascii="Times New Roman" w:hAnsi="Times New Roman"/>
                <w:sz w:val="18"/>
                <w:szCs w:val="18"/>
              </w:rPr>
              <w:t>Наименование расхода</w:t>
            </w:r>
          </w:p>
        </w:tc>
        <w:tc>
          <w:tcPr>
            <w:tcW w:w="2073" w:type="dxa"/>
          </w:tcPr>
          <w:p w:rsidR="00FD1FE1" w:rsidRPr="00FD1FE1" w:rsidRDefault="00FD1FE1" w:rsidP="00FD1FE1">
            <w:pPr>
              <w:pStyle w:val="ConsPlusNormal2"/>
              <w:jc w:val="center"/>
              <w:rPr>
                <w:rFonts w:ascii="Times New Roman" w:hAnsi="Times New Roman"/>
                <w:sz w:val="18"/>
                <w:szCs w:val="18"/>
              </w:rPr>
            </w:pPr>
            <w:r w:rsidRPr="00FD1FE1">
              <w:rPr>
                <w:rFonts w:ascii="Times New Roman" w:hAnsi="Times New Roman"/>
                <w:sz w:val="18"/>
                <w:szCs w:val="18"/>
              </w:rPr>
              <w:t>Норма расхода топлива на 100 километров пробега (литр)</w:t>
            </w:r>
          </w:p>
        </w:tc>
        <w:tc>
          <w:tcPr>
            <w:tcW w:w="2237" w:type="dxa"/>
          </w:tcPr>
          <w:p w:rsidR="00FD1FE1" w:rsidRPr="00FD1FE1" w:rsidRDefault="00FD1FE1" w:rsidP="00FD1FE1">
            <w:pPr>
              <w:pStyle w:val="ConsPlusNormal2"/>
              <w:jc w:val="center"/>
              <w:rPr>
                <w:rFonts w:ascii="Times New Roman" w:hAnsi="Times New Roman"/>
                <w:sz w:val="18"/>
                <w:szCs w:val="18"/>
              </w:rPr>
            </w:pPr>
            <w:r w:rsidRPr="00FD1FE1">
              <w:rPr>
                <w:rFonts w:ascii="Times New Roman" w:hAnsi="Times New Roman"/>
                <w:sz w:val="18"/>
                <w:szCs w:val="18"/>
              </w:rPr>
              <w:t xml:space="preserve">Годовой предельный пробег </w:t>
            </w:r>
            <w:r w:rsidRPr="00FD1FE1">
              <w:rPr>
                <w:rFonts w:ascii="Times New Roman" w:hAnsi="Times New Roman"/>
                <w:sz w:val="18"/>
                <w:szCs w:val="18"/>
                <w:lang w:val="en-US"/>
              </w:rPr>
              <w:t>i</w:t>
            </w:r>
            <w:r w:rsidRPr="00FD1FE1">
              <w:rPr>
                <w:rFonts w:ascii="Times New Roman" w:hAnsi="Times New Roman"/>
                <w:sz w:val="18"/>
                <w:szCs w:val="18"/>
              </w:rPr>
              <w:t>-го транспортного средства (км)</w:t>
            </w:r>
          </w:p>
        </w:tc>
        <w:tc>
          <w:tcPr>
            <w:tcW w:w="2267" w:type="dxa"/>
          </w:tcPr>
          <w:p w:rsidR="00FD1FE1" w:rsidRPr="00FD1FE1" w:rsidRDefault="00FD1FE1" w:rsidP="00FD1FE1">
            <w:pPr>
              <w:pStyle w:val="ConsPlusNormal2"/>
              <w:jc w:val="center"/>
              <w:rPr>
                <w:rFonts w:ascii="Times New Roman" w:hAnsi="Times New Roman"/>
                <w:sz w:val="18"/>
                <w:szCs w:val="18"/>
              </w:rPr>
            </w:pPr>
            <w:r w:rsidRPr="00FD1FE1">
              <w:rPr>
                <w:rFonts w:ascii="Times New Roman" w:hAnsi="Times New Roman"/>
                <w:sz w:val="18"/>
                <w:szCs w:val="18"/>
              </w:rPr>
              <w:t xml:space="preserve">Цена 1 литра горюче-смазочного материала по </w:t>
            </w:r>
            <w:r w:rsidRPr="00FD1FE1">
              <w:rPr>
                <w:rFonts w:ascii="Times New Roman" w:hAnsi="Times New Roman"/>
                <w:sz w:val="18"/>
                <w:szCs w:val="18"/>
                <w:lang w:val="en-US"/>
              </w:rPr>
              <w:t>i</w:t>
            </w:r>
            <w:r w:rsidRPr="00FD1FE1">
              <w:rPr>
                <w:rFonts w:ascii="Times New Roman" w:hAnsi="Times New Roman"/>
                <w:sz w:val="18"/>
                <w:szCs w:val="18"/>
              </w:rPr>
              <w:t>му транспортному средств (руб.)</w:t>
            </w:r>
          </w:p>
        </w:tc>
        <w:tc>
          <w:tcPr>
            <w:tcW w:w="1869" w:type="dxa"/>
          </w:tcPr>
          <w:p w:rsidR="00FD1FE1" w:rsidRPr="00FD1FE1" w:rsidRDefault="00FD1FE1" w:rsidP="00FD1FE1">
            <w:pPr>
              <w:pStyle w:val="ConsPlusNormal2"/>
              <w:jc w:val="center"/>
              <w:rPr>
                <w:rFonts w:ascii="Times New Roman" w:hAnsi="Times New Roman"/>
                <w:sz w:val="18"/>
                <w:szCs w:val="18"/>
              </w:rPr>
            </w:pPr>
            <w:r w:rsidRPr="00FD1FE1">
              <w:rPr>
                <w:rFonts w:ascii="Times New Roman" w:hAnsi="Times New Roman"/>
                <w:sz w:val="18"/>
                <w:szCs w:val="18"/>
              </w:rPr>
              <w:t>Затраты на год, (руб.)</w:t>
            </w:r>
          </w:p>
        </w:tc>
      </w:tr>
      <w:tr w:rsidR="00FD1FE1" w:rsidRPr="00FD1FE1" w:rsidTr="00FD1FE1">
        <w:tc>
          <w:tcPr>
            <w:tcW w:w="1975" w:type="dxa"/>
          </w:tcPr>
          <w:p w:rsidR="00FD1FE1" w:rsidRPr="00FD1FE1" w:rsidRDefault="00FD1FE1" w:rsidP="00FD1FE1">
            <w:pPr>
              <w:pStyle w:val="ConsPlusNormal2"/>
              <w:jc w:val="center"/>
              <w:rPr>
                <w:rFonts w:ascii="Times New Roman" w:hAnsi="Times New Roman"/>
                <w:sz w:val="18"/>
                <w:szCs w:val="18"/>
              </w:rPr>
            </w:pPr>
            <w:r w:rsidRPr="00FD1FE1">
              <w:rPr>
                <w:rFonts w:ascii="Times New Roman" w:hAnsi="Times New Roman"/>
                <w:sz w:val="18"/>
                <w:szCs w:val="18"/>
              </w:rPr>
              <w:t>Бензин</w:t>
            </w:r>
          </w:p>
        </w:tc>
        <w:tc>
          <w:tcPr>
            <w:tcW w:w="2073" w:type="dxa"/>
          </w:tcPr>
          <w:p w:rsidR="00FD1FE1" w:rsidRPr="00FD1FE1" w:rsidRDefault="00FD1FE1" w:rsidP="00FD1FE1">
            <w:pPr>
              <w:pStyle w:val="ConsPlusNormal2"/>
              <w:jc w:val="center"/>
              <w:rPr>
                <w:rFonts w:ascii="Times New Roman" w:hAnsi="Times New Roman"/>
                <w:sz w:val="18"/>
                <w:szCs w:val="18"/>
              </w:rPr>
            </w:pPr>
            <w:r w:rsidRPr="00FD1FE1">
              <w:rPr>
                <w:rFonts w:ascii="Times New Roman" w:hAnsi="Times New Roman"/>
                <w:sz w:val="18"/>
                <w:szCs w:val="18"/>
              </w:rPr>
              <w:t>12,7</w:t>
            </w:r>
          </w:p>
        </w:tc>
        <w:tc>
          <w:tcPr>
            <w:tcW w:w="2237" w:type="dxa"/>
          </w:tcPr>
          <w:p w:rsidR="00FD1FE1" w:rsidRPr="00FD1FE1" w:rsidRDefault="00FD1FE1" w:rsidP="00FD1FE1">
            <w:pPr>
              <w:pStyle w:val="ConsPlusNormal2"/>
              <w:jc w:val="center"/>
              <w:rPr>
                <w:rFonts w:ascii="Times New Roman" w:hAnsi="Times New Roman"/>
                <w:sz w:val="18"/>
                <w:szCs w:val="18"/>
              </w:rPr>
            </w:pPr>
            <w:r w:rsidRPr="00FD1FE1">
              <w:rPr>
                <w:rFonts w:ascii="Times New Roman" w:hAnsi="Times New Roman"/>
                <w:sz w:val="18"/>
                <w:szCs w:val="18"/>
              </w:rPr>
              <w:t>35000</w:t>
            </w:r>
          </w:p>
        </w:tc>
        <w:tc>
          <w:tcPr>
            <w:tcW w:w="2267" w:type="dxa"/>
          </w:tcPr>
          <w:p w:rsidR="00FD1FE1" w:rsidRPr="00FD1FE1" w:rsidRDefault="00FD1FE1" w:rsidP="00FD1FE1">
            <w:pPr>
              <w:pStyle w:val="ConsPlusNormal2"/>
              <w:jc w:val="center"/>
              <w:rPr>
                <w:rFonts w:ascii="Times New Roman" w:hAnsi="Times New Roman"/>
                <w:sz w:val="18"/>
                <w:szCs w:val="18"/>
              </w:rPr>
            </w:pPr>
            <w:r w:rsidRPr="00FD1FE1">
              <w:rPr>
                <w:rFonts w:ascii="Times New Roman" w:hAnsi="Times New Roman"/>
                <w:sz w:val="18"/>
                <w:szCs w:val="18"/>
              </w:rPr>
              <w:t>не более 46,00</w:t>
            </w:r>
          </w:p>
        </w:tc>
        <w:tc>
          <w:tcPr>
            <w:tcW w:w="1869" w:type="dxa"/>
          </w:tcPr>
          <w:p w:rsidR="00FD1FE1" w:rsidRPr="00FD1FE1" w:rsidRDefault="00FD1FE1" w:rsidP="00FD1FE1">
            <w:pPr>
              <w:pStyle w:val="ConsPlusNormal2"/>
              <w:jc w:val="center"/>
              <w:rPr>
                <w:rFonts w:ascii="Times New Roman" w:hAnsi="Times New Roman"/>
                <w:sz w:val="18"/>
                <w:szCs w:val="18"/>
              </w:rPr>
            </w:pPr>
            <w:r w:rsidRPr="00FD1FE1">
              <w:rPr>
                <w:rFonts w:ascii="Times New Roman" w:hAnsi="Times New Roman"/>
                <w:sz w:val="18"/>
                <w:szCs w:val="18"/>
              </w:rPr>
              <w:t>не более 150000</w:t>
            </w:r>
          </w:p>
        </w:tc>
      </w:tr>
      <w:tr w:rsidR="00FD1FE1" w:rsidRPr="00FD1FE1" w:rsidTr="00FD1FE1">
        <w:tc>
          <w:tcPr>
            <w:tcW w:w="1975" w:type="dxa"/>
          </w:tcPr>
          <w:p w:rsidR="00FD1FE1" w:rsidRPr="00FD1FE1" w:rsidRDefault="00FD1FE1" w:rsidP="00FD1FE1">
            <w:pPr>
              <w:pStyle w:val="ConsPlusNormal2"/>
              <w:jc w:val="center"/>
              <w:rPr>
                <w:rFonts w:ascii="Times New Roman" w:hAnsi="Times New Roman"/>
                <w:sz w:val="18"/>
                <w:szCs w:val="18"/>
              </w:rPr>
            </w:pPr>
            <w:r w:rsidRPr="00FD1FE1">
              <w:rPr>
                <w:rFonts w:ascii="Times New Roman" w:hAnsi="Times New Roman"/>
                <w:sz w:val="18"/>
                <w:szCs w:val="18"/>
              </w:rPr>
              <w:t>Моторное масло</w:t>
            </w:r>
          </w:p>
        </w:tc>
        <w:tc>
          <w:tcPr>
            <w:tcW w:w="2073" w:type="dxa"/>
          </w:tcPr>
          <w:p w:rsidR="00FD1FE1" w:rsidRPr="00FD1FE1" w:rsidRDefault="00FD1FE1" w:rsidP="00FD1FE1">
            <w:pPr>
              <w:pStyle w:val="ConsPlusNormal2"/>
              <w:jc w:val="center"/>
              <w:rPr>
                <w:rFonts w:ascii="Times New Roman" w:hAnsi="Times New Roman"/>
                <w:sz w:val="18"/>
                <w:szCs w:val="18"/>
              </w:rPr>
            </w:pPr>
            <w:r w:rsidRPr="00FD1FE1">
              <w:rPr>
                <w:rFonts w:ascii="Times New Roman" w:hAnsi="Times New Roman"/>
                <w:sz w:val="18"/>
                <w:szCs w:val="18"/>
              </w:rPr>
              <w:t>0,16</w:t>
            </w:r>
          </w:p>
        </w:tc>
        <w:tc>
          <w:tcPr>
            <w:tcW w:w="2237" w:type="dxa"/>
          </w:tcPr>
          <w:p w:rsidR="00FD1FE1" w:rsidRPr="00FD1FE1" w:rsidRDefault="00FD1FE1" w:rsidP="00FD1FE1">
            <w:pPr>
              <w:pStyle w:val="ConsPlusNormal2"/>
              <w:jc w:val="center"/>
              <w:rPr>
                <w:rFonts w:ascii="Times New Roman" w:hAnsi="Times New Roman"/>
                <w:sz w:val="18"/>
                <w:szCs w:val="18"/>
              </w:rPr>
            </w:pPr>
            <w:r w:rsidRPr="00FD1FE1">
              <w:rPr>
                <w:rFonts w:ascii="Times New Roman" w:hAnsi="Times New Roman"/>
                <w:sz w:val="18"/>
                <w:szCs w:val="18"/>
              </w:rPr>
              <w:t>35000</w:t>
            </w:r>
          </w:p>
        </w:tc>
        <w:tc>
          <w:tcPr>
            <w:tcW w:w="2267" w:type="dxa"/>
          </w:tcPr>
          <w:p w:rsidR="00FD1FE1" w:rsidRPr="00FD1FE1" w:rsidRDefault="00FD1FE1" w:rsidP="00FD1FE1">
            <w:pPr>
              <w:pStyle w:val="ConsPlusNormal2"/>
              <w:jc w:val="center"/>
              <w:rPr>
                <w:rFonts w:ascii="Times New Roman" w:hAnsi="Times New Roman"/>
                <w:sz w:val="18"/>
                <w:szCs w:val="18"/>
              </w:rPr>
            </w:pPr>
            <w:r w:rsidRPr="00FD1FE1">
              <w:rPr>
                <w:rFonts w:ascii="Times New Roman" w:hAnsi="Times New Roman"/>
                <w:sz w:val="18"/>
                <w:szCs w:val="18"/>
              </w:rPr>
              <w:t>не более 350,00</w:t>
            </w:r>
          </w:p>
        </w:tc>
        <w:tc>
          <w:tcPr>
            <w:tcW w:w="1869" w:type="dxa"/>
          </w:tcPr>
          <w:p w:rsidR="00FD1FE1" w:rsidRPr="00FD1FE1" w:rsidRDefault="00FD1FE1" w:rsidP="00FD1FE1">
            <w:pPr>
              <w:pStyle w:val="ConsPlusNormal2"/>
              <w:jc w:val="center"/>
              <w:rPr>
                <w:rFonts w:ascii="Times New Roman" w:hAnsi="Times New Roman"/>
                <w:sz w:val="18"/>
                <w:szCs w:val="18"/>
              </w:rPr>
            </w:pPr>
            <w:r w:rsidRPr="00FD1FE1">
              <w:rPr>
                <w:rFonts w:ascii="Times New Roman" w:hAnsi="Times New Roman"/>
                <w:sz w:val="18"/>
                <w:szCs w:val="18"/>
              </w:rPr>
              <w:t>не более 2000</w:t>
            </w:r>
          </w:p>
        </w:tc>
      </w:tr>
    </w:tbl>
    <w:p w:rsidR="003A4E23" w:rsidRDefault="003A4E23" w:rsidP="00FD1FE1">
      <w:pPr>
        <w:pStyle w:val="11"/>
        <w:spacing w:before="0" w:after="0"/>
        <w:jc w:val="center"/>
        <w:rPr>
          <w:rFonts w:ascii="Times New Roman" w:hAnsi="Times New Roman"/>
          <w:b w:val="0"/>
          <w:i w:val="0"/>
          <w:sz w:val="18"/>
          <w:szCs w:val="18"/>
        </w:rPr>
      </w:pPr>
    </w:p>
    <w:p w:rsidR="003A4E23" w:rsidRDefault="00FD1FE1" w:rsidP="003A4E23">
      <w:pPr>
        <w:pStyle w:val="11"/>
        <w:spacing w:before="0" w:after="0"/>
        <w:jc w:val="center"/>
        <w:rPr>
          <w:rFonts w:ascii="Times New Roman" w:hAnsi="Times New Roman" w:cs="Times New Roman"/>
          <w:b w:val="0"/>
          <w:i w:val="0"/>
          <w:sz w:val="18"/>
          <w:szCs w:val="18"/>
        </w:rPr>
      </w:pPr>
      <w:r w:rsidRPr="00FD1FE1">
        <w:rPr>
          <w:rFonts w:ascii="Times New Roman" w:hAnsi="Times New Roman"/>
          <w:b w:val="0"/>
          <w:i w:val="0"/>
          <w:sz w:val="18"/>
          <w:szCs w:val="18"/>
        </w:rPr>
        <w:t>Приложение № 24</w:t>
      </w:r>
      <w:r>
        <w:rPr>
          <w:rFonts w:ascii="Times New Roman" w:hAnsi="Times New Roman"/>
          <w:b w:val="0"/>
          <w:i w:val="0"/>
          <w:sz w:val="18"/>
          <w:szCs w:val="18"/>
        </w:rPr>
        <w:t xml:space="preserve"> </w:t>
      </w:r>
      <w:r w:rsidR="003A4E23" w:rsidRPr="008B795D">
        <w:rPr>
          <w:rFonts w:ascii="Times New Roman" w:hAnsi="Times New Roman" w:cs="Times New Roman"/>
          <w:b w:val="0"/>
          <w:i w:val="0"/>
          <w:sz w:val="18"/>
          <w:szCs w:val="18"/>
        </w:rPr>
        <w:t xml:space="preserve">к постановлению администрации Мошковского сельсовета </w:t>
      </w:r>
      <w:r w:rsidR="003A4E23" w:rsidRPr="003A4E23">
        <w:rPr>
          <w:rFonts w:ascii="Times New Roman" w:hAnsi="Times New Roman" w:cs="Times New Roman"/>
          <w:b w:val="0"/>
          <w:i w:val="0"/>
          <w:sz w:val="18"/>
          <w:szCs w:val="18"/>
        </w:rPr>
        <w:t>от 16.11.2020 № 87</w:t>
      </w:r>
    </w:p>
    <w:p w:rsidR="00FD1FE1" w:rsidRPr="003A4E23" w:rsidRDefault="00FD1FE1" w:rsidP="003A4E23">
      <w:pPr>
        <w:pStyle w:val="11"/>
        <w:spacing w:before="0" w:after="0"/>
        <w:jc w:val="center"/>
        <w:rPr>
          <w:rFonts w:ascii="Times New Roman" w:hAnsi="Times New Roman" w:cs="Times New Roman"/>
          <w:i w:val="0"/>
          <w:sz w:val="18"/>
          <w:szCs w:val="18"/>
        </w:rPr>
      </w:pPr>
      <w:r w:rsidRPr="003A4E23">
        <w:rPr>
          <w:rFonts w:ascii="Times New Roman" w:hAnsi="Times New Roman" w:cs="Times New Roman"/>
          <w:i w:val="0"/>
          <w:sz w:val="18"/>
          <w:szCs w:val="18"/>
        </w:rPr>
        <w:t>Нормативы, применяемые при расчете нормативных затрат на приобретение мебели*</w:t>
      </w:r>
    </w:p>
    <w:tbl>
      <w:tblPr>
        <w:tblpPr w:leftFromText="180" w:rightFromText="180" w:vertAnchor="text" w:horzAnchor="margin" w:tblpXSpec="center" w:tblpY="20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2811"/>
        <w:gridCol w:w="2010"/>
        <w:gridCol w:w="1713"/>
        <w:gridCol w:w="2905"/>
      </w:tblGrid>
      <w:tr w:rsidR="00FD1FE1" w:rsidRPr="00FD1FE1" w:rsidTr="00FD1FE1">
        <w:trPr>
          <w:trHeight w:hRule="exact" w:val="443"/>
        </w:trPr>
        <w:tc>
          <w:tcPr>
            <w:tcW w:w="769" w:type="dxa"/>
            <w:tcBorders>
              <w:top w:val="single" w:sz="4" w:space="0" w:color="auto"/>
              <w:left w:val="single" w:sz="4" w:space="0" w:color="auto"/>
              <w:bottom w:val="single" w:sz="4" w:space="0" w:color="auto"/>
              <w:right w:val="single" w:sz="4" w:space="0" w:color="auto"/>
            </w:tcBorders>
            <w:hideMark/>
          </w:tcPr>
          <w:p w:rsidR="00FD1FE1" w:rsidRPr="00FD1FE1" w:rsidRDefault="00FD1FE1" w:rsidP="00FD1FE1">
            <w:pPr>
              <w:pStyle w:val="2"/>
              <w:spacing w:after="0"/>
              <w:rPr>
                <w:b w:val="0"/>
                <w:sz w:val="18"/>
                <w:szCs w:val="18"/>
              </w:rPr>
            </w:pPr>
            <w:r w:rsidRPr="00FD1FE1">
              <w:rPr>
                <w:b w:val="0"/>
                <w:sz w:val="18"/>
                <w:szCs w:val="18"/>
              </w:rPr>
              <w:t>№</w:t>
            </w:r>
          </w:p>
          <w:p w:rsidR="00FD1FE1" w:rsidRPr="00FD1FE1" w:rsidRDefault="00FD1FE1" w:rsidP="00FD1FE1">
            <w:pPr>
              <w:pStyle w:val="2"/>
              <w:spacing w:after="0"/>
              <w:rPr>
                <w:b w:val="0"/>
                <w:sz w:val="18"/>
                <w:szCs w:val="18"/>
                <w:lang w:eastAsia="en-US"/>
              </w:rPr>
            </w:pPr>
            <w:r w:rsidRPr="00FD1FE1">
              <w:rPr>
                <w:b w:val="0"/>
                <w:sz w:val="18"/>
                <w:szCs w:val="18"/>
              </w:rPr>
              <w:t>п/п</w:t>
            </w:r>
          </w:p>
        </w:tc>
        <w:tc>
          <w:tcPr>
            <w:tcW w:w="2874" w:type="dxa"/>
            <w:tcBorders>
              <w:top w:val="single" w:sz="4" w:space="0" w:color="auto"/>
              <w:left w:val="single" w:sz="4" w:space="0" w:color="auto"/>
              <w:bottom w:val="single" w:sz="4" w:space="0" w:color="auto"/>
              <w:right w:val="single" w:sz="4" w:space="0" w:color="auto"/>
            </w:tcBorders>
            <w:hideMark/>
          </w:tcPr>
          <w:p w:rsidR="00FD1FE1" w:rsidRPr="00FD1FE1" w:rsidRDefault="00FD1FE1" w:rsidP="00FD1FE1">
            <w:pPr>
              <w:pStyle w:val="2"/>
              <w:spacing w:after="0"/>
              <w:ind w:hanging="828"/>
              <w:rPr>
                <w:b w:val="0"/>
                <w:sz w:val="18"/>
                <w:szCs w:val="18"/>
                <w:lang w:eastAsia="en-US"/>
              </w:rPr>
            </w:pPr>
            <w:r w:rsidRPr="00FD1FE1">
              <w:rPr>
                <w:b w:val="0"/>
                <w:sz w:val="18"/>
                <w:szCs w:val="18"/>
              </w:rPr>
              <w:t>Наименование</w:t>
            </w:r>
          </w:p>
        </w:tc>
        <w:tc>
          <w:tcPr>
            <w:tcW w:w="2053" w:type="dxa"/>
            <w:tcBorders>
              <w:top w:val="single" w:sz="4" w:space="0" w:color="auto"/>
              <w:left w:val="single" w:sz="4" w:space="0" w:color="auto"/>
              <w:bottom w:val="single" w:sz="4" w:space="0" w:color="auto"/>
              <w:right w:val="single" w:sz="4" w:space="0" w:color="auto"/>
            </w:tcBorders>
            <w:hideMark/>
          </w:tcPr>
          <w:p w:rsidR="00FD1FE1" w:rsidRPr="00FD1FE1" w:rsidRDefault="00FD1FE1" w:rsidP="00FD1FE1">
            <w:pPr>
              <w:pStyle w:val="2"/>
              <w:spacing w:after="0"/>
              <w:ind w:hanging="10"/>
              <w:rPr>
                <w:b w:val="0"/>
                <w:sz w:val="18"/>
                <w:szCs w:val="18"/>
                <w:lang w:eastAsia="en-US"/>
              </w:rPr>
            </w:pPr>
            <w:r w:rsidRPr="00FD1FE1">
              <w:rPr>
                <w:b w:val="0"/>
                <w:sz w:val="18"/>
                <w:szCs w:val="18"/>
              </w:rPr>
              <w:t>Единица измерения</w:t>
            </w:r>
          </w:p>
        </w:tc>
        <w:tc>
          <w:tcPr>
            <w:tcW w:w="1753" w:type="dxa"/>
            <w:tcBorders>
              <w:top w:val="single" w:sz="4" w:space="0" w:color="auto"/>
              <w:left w:val="single" w:sz="4" w:space="0" w:color="auto"/>
              <w:bottom w:val="single" w:sz="4" w:space="0" w:color="auto"/>
              <w:right w:val="single" w:sz="4" w:space="0" w:color="auto"/>
            </w:tcBorders>
            <w:hideMark/>
          </w:tcPr>
          <w:p w:rsidR="00FD1FE1" w:rsidRPr="00FD1FE1" w:rsidRDefault="00FD1FE1" w:rsidP="00FD1FE1">
            <w:pPr>
              <w:pStyle w:val="2"/>
              <w:spacing w:after="0"/>
              <w:ind w:hanging="708"/>
              <w:rPr>
                <w:b w:val="0"/>
                <w:sz w:val="18"/>
                <w:szCs w:val="18"/>
                <w:lang w:eastAsia="en-US"/>
              </w:rPr>
            </w:pPr>
            <w:r w:rsidRPr="00FD1FE1">
              <w:rPr>
                <w:b w:val="0"/>
                <w:sz w:val="18"/>
                <w:szCs w:val="18"/>
              </w:rPr>
              <w:t>Цена (руб.)</w:t>
            </w:r>
          </w:p>
        </w:tc>
        <w:tc>
          <w:tcPr>
            <w:tcW w:w="2972" w:type="dxa"/>
            <w:tcBorders>
              <w:top w:val="single" w:sz="4" w:space="0" w:color="auto"/>
              <w:left w:val="single" w:sz="4" w:space="0" w:color="auto"/>
              <w:bottom w:val="single" w:sz="4" w:space="0" w:color="auto"/>
              <w:right w:val="single" w:sz="4" w:space="0" w:color="auto"/>
            </w:tcBorders>
            <w:hideMark/>
          </w:tcPr>
          <w:p w:rsidR="00FD1FE1" w:rsidRPr="00FD1FE1" w:rsidRDefault="00FD1FE1" w:rsidP="00FD1FE1">
            <w:pPr>
              <w:pStyle w:val="2"/>
              <w:tabs>
                <w:tab w:val="num" w:pos="11"/>
              </w:tabs>
              <w:spacing w:after="0"/>
              <w:ind w:firstLine="11"/>
              <w:rPr>
                <w:b w:val="0"/>
                <w:sz w:val="18"/>
                <w:szCs w:val="18"/>
                <w:lang w:eastAsia="en-US"/>
              </w:rPr>
            </w:pPr>
            <w:r w:rsidRPr="00FD1FE1">
              <w:rPr>
                <w:b w:val="0"/>
                <w:sz w:val="18"/>
                <w:szCs w:val="18"/>
              </w:rPr>
              <w:t>Срок полезного использования (лет)</w:t>
            </w:r>
          </w:p>
        </w:tc>
      </w:tr>
      <w:tr w:rsidR="00FD1FE1" w:rsidRPr="00FD1FE1" w:rsidTr="00FD1FE1">
        <w:trPr>
          <w:trHeight w:hRule="exact" w:val="278"/>
        </w:trPr>
        <w:tc>
          <w:tcPr>
            <w:tcW w:w="769" w:type="dxa"/>
            <w:tcBorders>
              <w:top w:val="single" w:sz="4" w:space="0" w:color="auto"/>
              <w:left w:val="single" w:sz="4" w:space="0" w:color="auto"/>
              <w:bottom w:val="single" w:sz="4" w:space="0" w:color="auto"/>
              <w:right w:val="single" w:sz="4" w:space="0" w:color="auto"/>
            </w:tcBorders>
            <w:hideMark/>
          </w:tcPr>
          <w:p w:rsidR="00FD1FE1" w:rsidRPr="00FD1FE1" w:rsidRDefault="00FD1FE1" w:rsidP="00FD1FE1">
            <w:pPr>
              <w:pStyle w:val="2"/>
              <w:tabs>
                <w:tab w:val="left" w:pos="195"/>
              </w:tabs>
              <w:spacing w:after="0"/>
              <w:rPr>
                <w:b w:val="0"/>
                <w:sz w:val="18"/>
                <w:szCs w:val="18"/>
                <w:lang w:eastAsia="en-US"/>
              </w:rPr>
            </w:pPr>
            <w:r w:rsidRPr="00FD1FE1">
              <w:rPr>
                <w:b w:val="0"/>
                <w:sz w:val="18"/>
                <w:szCs w:val="18"/>
              </w:rPr>
              <w:t>1.</w:t>
            </w:r>
          </w:p>
        </w:tc>
        <w:tc>
          <w:tcPr>
            <w:tcW w:w="2874" w:type="dxa"/>
            <w:tcBorders>
              <w:top w:val="single" w:sz="4" w:space="0" w:color="auto"/>
              <w:left w:val="single" w:sz="4" w:space="0" w:color="auto"/>
              <w:bottom w:val="single" w:sz="4" w:space="0" w:color="auto"/>
              <w:right w:val="single" w:sz="4" w:space="0" w:color="auto"/>
            </w:tcBorders>
            <w:hideMark/>
          </w:tcPr>
          <w:p w:rsidR="00FD1FE1" w:rsidRPr="00FD1FE1" w:rsidRDefault="00FD1FE1" w:rsidP="00FD1FE1">
            <w:pPr>
              <w:pStyle w:val="2"/>
              <w:spacing w:after="0"/>
              <w:ind w:hanging="720"/>
              <w:rPr>
                <w:b w:val="0"/>
                <w:sz w:val="18"/>
                <w:szCs w:val="18"/>
                <w:lang w:eastAsia="en-US"/>
              </w:rPr>
            </w:pPr>
            <w:r w:rsidRPr="00FD1FE1">
              <w:rPr>
                <w:b w:val="0"/>
                <w:sz w:val="18"/>
                <w:szCs w:val="18"/>
              </w:rPr>
              <w:t>Кресло офисное</w:t>
            </w:r>
          </w:p>
        </w:tc>
        <w:tc>
          <w:tcPr>
            <w:tcW w:w="2053" w:type="dxa"/>
            <w:tcBorders>
              <w:top w:val="single" w:sz="4" w:space="0" w:color="auto"/>
              <w:left w:val="single" w:sz="4" w:space="0" w:color="auto"/>
              <w:bottom w:val="single" w:sz="4" w:space="0" w:color="auto"/>
              <w:right w:val="single" w:sz="4" w:space="0" w:color="auto"/>
            </w:tcBorders>
            <w:hideMark/>
          </w:tcPr>
          <w:p w:rsidR="00FD1FE1" w:rsidRPr="00FD1FE1" w:rsidRDefault="00FD1FE1" w:rsidP="00FD1FE1">
            <w:pPr>
              <w:pStyle w:val="2"/>
              <w:spacing w:after="0"/>
              <w:ind w:hanging="828"/>
              <w:rPr>
                <w:b w:val="0"/>
                <w:sz w:val="18"/>
                <w:szCs w:val="18"/>
                <w:lang w:eastAsia="en-US"/>
              </w:rPr>
            </w:pPr>
            <w:r w:rsidRPr="00FD1FE1">
              <w:rPr>
                <w:b w:val="0"/>
                <w:sz w:val="18"/>
                <w:szCs w:val="18"/>
              </w:rPr>
              <w:t>шт.</w:t>
            </w:r>
          </w:p>
        </w:tc>
        <w:tc>
          <w:tcPr>
            <w:tcW w:w="1753" w:type="dxa"/>
            <w:tcBorders>
              <w:top w:val="single" w:sz="4" w:space="0" w:color="auto"/>
              <w:left w:val="single" w:sz="4" w:space="0" w:color="auto"/>
              <w:bottom w:val="single" w:sz="4" w:space="0" w:color="auto"/>
              <w:right w:val="single" w:sz="4" w:space="0" w:color="auto"/>
            </w:tcBorders>
            <w:hideMark/>
          </w:tcPr>
          <w:p w:rsidR="00FD1FE1" w:rsidRPr="00FD1FE1" w:rsidRDefault="00FD1FE1" w:rsidP="00FD1FE1">
            <w:pPr>
              <w:pStyle w:val="2"/>
              <w:spacing w:after="0"/>
              <w:ind w:hanging="687"/>
              <w:rPr>
                <w:b w:val="0"/>
                <w:sz w:val="18"/>
                <w:szCs w:val="18"/>
                <w:lang w:eastAsia="en-US"/>
              </w:rPr>
            </w:pPr>
            <w:r w:rsidRPr="00FD1FE1">
              <w:rPr>
                <w:b w:val="0"/>
                <w:sz w:val="18"/>
                <w:szCs w:val="18"/>
              </w:rPr>
              <w:t>до 7000,00</w:t>
            </w:r>
          </w:p>
        </w:tc>
        <w:tc>
          <w:tcPr>
            <w:tcW w:w="2972" w:type="dxa"/>
            <w:tcBorders>
              <w:top w:val="single" w:sz="4" w:space="0" w:color="auto"/>
              <w:left w:val="single" w:sz="4" w:space="0" w:color="auto"/>
              <w:bottom w:val="single" w:sz="4" w:space="0" w:color="auto"/>
              <w:right w:val="single" w:sz="4" w:space="0" w:color="auto"/>
            </w:tcBorders>
            <w:hideMark/>
          </w:tcPr>
          <w:p w:rsidR="00FD1FE1" w:rsidRPr="00FD1FE1" w:rsidRDefault="00FD1FE1" w:rsidP="00FD1FE1">
            <w:pPr>
              <w:pStyle w:val="2"/>
              <w:spacing w:after="0"/>
              <w:rPr>
                <w:b w:val="0"/>
                <w:sz w:val="18"/>
                <w:szCs w:val="18"/>
                <w:lang w:eastAsia="en-US"/>
              </w:rPr>
            </w:pPr>
            <w:r w:rsidRPr="00FD1FE1">
              <w:rPr>
                <w:b w:val="0"/>
                <w:sz w:val="18"/>
                <w:szCs w:val="18"/>
              </w:rPr>
              <w:t>5</w:t>
            </w:r>
          </w:p>
        </w:tc>
      </w:tr>
      <w:tr w:rsidR="00FD1FE1" w:rsidRPr="00FD1FE1" w:rsidTr="00FD1FE1">
        <w:trPr>
          <w:trHeight w:val="121"/>
        </w:trPr>
        <w:tc>
          <w:tcPr>
            <w:tcW w:w="769" w:type="dxa"/>
            <w:tcBorders>
              <w:top w:val="single" w:sz="4" w:space="0" w:color="auto"/>
              <w:left w:val="single" w:sz="4" w:space="0" w:color="auto"/>
              <w:bottom w:val="single" w:sz="4" w:space="0" w:color="auto"/>
              <w:right w:val="single" w:sz="4" w:space="0" w:color="auto"/>
            </w:tcBorders>
            <w:hideMark/>
          </w:tcPr>
          <w:p w:rsidR="00FD1FE1" w:rsidRPr="00FD1FE1" w:rsidRDefault="00FD1FE1" w:rsidP="00FD1FE1">
            <w:pPr>
              <w:pStyle w:val="2"/>
              <w:tabs>
                <w:tab w:val="left" w:pos="195"/>
              </w:tabs>
              <w:spacing w:after="0"/>
              <w:rPr>
                <w:b w:val="0"/>
                <w:sz w:val="18"/>
                <w:szCs w:val="18"/>
                <w:lang w:eastAsia="en-US"/>
              </w:rPr>
            </w:pPr>
            <w:r w:rsidRPr="00FD1FE1">
              <w:rPr>
                <w:b w:val="0"/>
                <w:sz w:val="18"/>
                <w:szCs w:val="18"/>
              </w:rPr>
              <w:t>2.</w:t>
            </w:r>
          </w:p>
        </w:tc>
        <w:tc>
          <w:tcPr>
            <w:tcW w:w="2874" w:type="dxa"/>
            <w:tcBorders>
              <w:top w:val="single" w:sz="4" w:space="0" w:color="auto"/>
              <w:left w:val="single" w:sz="4" w:space="0" w:color="auto"/>
              <w:bottom w:val="single" w:sz="4" w:space="0" w:color="auto"/>
              <w:right w:val="single" w:sz="4" w:space="0" w:color="auto"/>
            </w:tcBorders>
            <w:hideMark/>
          </w:tcPr>
          <w:p w:rsidR="00FD1FE1" w:rsidRPr="00FD1FE1" w:rsidRDefault="00FD1FE1" w:rsidP="00FD1FE1">
            <w:pPr>
              <w:pStyle w:val="2"/>
              <w:spacing w:after="0"/>
              <w:ind w:hanging="720"/>
              <w:rPr>
                <w:b w:val="0"/>
                <w:sz w:val="18"/>
                <w:szCs w:val="18"/>
                <w:lang w:eastAsia="en-US"/>
              </w:rPr>
            </w:pPr>
            <w:r w:rsidRPr="00FD1FE1">
              <w:rPr>
                <w:b w:val="0"/>
                <w:sz w:val="18"/>
                <w:szCs w:val="18"/>
              </w:rPr>
              <w:t>Стул</w:t>
            </w:r>
          </w:p>
        </w:tc>
        <w:tc>
          <w:tcPr>
            <w:tcW w:w="2053" w:type="dxa"/>
            <w:tcBorders>
              <w:top w:val="single" w:sz="4" w:space="0" w:color="auto"/>
              <w:left w:val="single" w:sz="4" w:space="0" w:color="auto"/>
              <w:bottom w:val="single" w:sz="4" w:space="0" w:color="auto"/>
              <w:right w:val="single" w:sz="4" w:space="0" w:color="auto"/>
            </w:tcBorders>
            <w:hideMark/>
          </w:tcPr>
          <w:p w:rsidR="00FD1FE1" w:rsidRPr="00FD1FE1" w:rsidRDefault="00FD1FE1" w:rsidP="00FD1FE1">
            <w:pPr>
              <w:pStyle w:val="2"/>
              <w:spacing w:after="0"/>
              <w:ind w:hanging="828"/>
              <w:rPr>
                <w:b w:val="0"/>
                <w:sz w:val="18"/>
                <w:szCs w:val="18"/>
                <w:lang w:eastAsia="en-US"/>
              </w:rPr>
            </w:pPr>
            <w:r w:rsidRPr="00FD1FE1">
              <w:rPr>
                <w:b w:val="0"/>
                <w:sz w:val="18"/>
                <w:szCs w:val="18"/>
              </w:rPr>
              <w:t>шт.</w:t>
            </w:r>
          </w:p>
        </w:tc>
        <w:tc>
          <w:tcPr>
            <w:tcW w:w="1753" w:type="dxa"/>
            <w:tcBorders>
              <w:top w:val="single" w:sz="4" w:space="0" w:color="auto"/>
              <w:left w:val="single" w:sz="4" w:space="0" w:color="auto"/>
              <w:bottom w:val="single" w:sz="4" w:space="0" w:color="auto"/>
              <w:right w:val="single" w:sz="4" w:space="0" w:color="auto"/>
            </w:tcBorders>
            <w:hideMark/>
          </w:tcPr>
          <w:p w:rsidR="00FD1FE1" w:rsidRPr="00FD1FE1" w:rsidRDefault="00FD1FE1" w:rsidP="00FD1FE1">
            <w:pPr>
              <w:pStyle w:val="2"/>
              <w:spacing w:after="0"/>
              <w:ind w:hanging="545"/>
              <w:rPr>
                <w:b w:val="0"/>
                <w:sz w:val="18"/>
                <w:szCs w:val="18"/>
                <w:lang w:eastAsia="en-US"/>
              </w:rPr>
            </w:pPr>
            <w:r w:rsidRPr="00FD1FE1">
              <w:rPr>
                <w:b w:val="0"/>
                <w:sz w:val="18"/>
                <w:szCs w:val="18"/>
              </w:rPr>
              <w:t>до 800,00</w:t>
            </w:r>
          </w:p>
        </w:tc>
        <w:tc>
          <w:tcPr>
            <w:tcW w:w="2972" w:type="dxa"/>
            <w:tcBorders>
              <w:top w:val="single" w:sz="4" w:space="0" w:color="auto"/>
              <w:left w:val="single" w:sz="4" w:space="0" w:color="auto"/>
              <w:bottom w:val="single" w:sz="4" w:space="0" w:color="auto"/>
              <w:right w:val="single" w:sz="4" w:space="0" w:color="auto"/>
            </w:tcBorders>
            <w:hideMark/>
          </w:tcPr>
          <w:p w:rsidR="00FD1FE1" w:rsidRPr="00FD1FE1" w:rsidRDefault="00FD1FE1" w:rsidP="00FD1FE1">
            <w:pPr>
              <w:pStyle w:val="2"/>
              <w:spacing w:after="0"/>
              <w:rPr>
                <w:b w:val="0"/>
                <w:sz w:val="18"/>
                <w:szCs w:val="18"/>
                <w:lang w:eastAsia="en-US"/>
              </w:rPr>
            </w:pPr>
            <w:r w:rsidRPr="00FD1FE1">
              <w:rPr>
                <w:b w:val="0"/>
                <w:sz w:val="18"/>
                <w:szCs w:val="18"/>
              </w:rPr>
              <w:t>5</w:t>
            </w:r>
          </w:p>
        </w:tc>
      </w:tr>
      <w:tr w:rsidR="00FD1FE1" w:rsidRPr="00FD1FE1" w:rsidTr="00FD1FE1">
        <w:trPr>
          <w:trHeight w:val="138"/>
        </w:trPr>
        <w:tc>
          <w:tcPr>
            <w:tcW w:w="769" w:type="dxa"/>
            <w:tcBorders>
              <w:top w:val="single" w:sz="4" w:space="0" w:color="auto"/>
              <w:left w:val="single" w:sz="4" w:space="0" w:color="auto"/>
              <w:bottom w:val="single" w:sz="4" w:space="0" w:color="auto"/>
              <w:right w:val="single" w:sz="4" w:space="0" w:color="auto"/>
            </w:tcBorders>
            <w:hideMark/>
          </w:tcPr>
          <w:p w:rsidR="00FD1FE1" w:rsidRPr="00FD1FE1" w:rsidRDefault="00FD1FE1" w:rsidP="00FD1FE1">
            <w:pPr>
              <w:pStyle w:val="2"/>
              <w:tabs>
                <w:tab w:val="left" w:pos="195"/>
              </w:tabs>
              <w:spacing w:after="0"/>
              <w:rPr>
                <w:b w:val="0"/>
                <w:sz w:val="18"/>
                <w:szCs w:val="18"/>
                <w:lang w:eastAsia="en-US"/>
              </w:rPr>
            </w:pPr>
            <w:r w:rsidRPr="00FD1FE1">
              <w:rPr>
                <w:b w:val="0"/>
                <w:sz w:val="18"/>
                <w:szCs w:val="18"/>
              </w:rPr>
              <w:t>3.</w:t>
            </w:r>
          </w:p>
        </w:tc>
        <w:tc>
          <w:tcPr>
            <w:tcW w:w="2874" w:type="dxa"/>
            <w:tcBorders>
              <w:top w:val="single" w:sz="4" w:space="0" w:color="auto"/>
              <w:left w:val="single" w:sz="4" w:space="0" w:color="auto"/>
              <w:bottom w:val="single" w:sz="4" w:space="0" w:color="auto"/>
              <w:right w:val="single" w:sz="4" w:space="0" w:color="auto"/>
            </w:tcBorders>
            <w:hideMark/>
          </w:tcPr>
          <w:p w:rsidR="00FD1FE1" w:rsidRPr="00FD1FE1" w:rsidRDefault="00FD1FE1" w:rsidP="00FD1FE1">
            <w:pPr>
              <w:pStyle w:val="2"/>
              <w:spacing w:after="0"/>
              <w:ind w:hanging="720"/>
              <w:rPr>
                <w:b w:val="0"/>
                <w:sz w:val="18"/>
                <w:szCs w:val="18"/>
                <w:lang w:eastAsia="en-US"/>
              </w:rPr>
            </w:pPr>
            <w:r w:rsidRPr="00FD1FE1">
              <w:rPr>
                <w:b w:val="0"/>
                <w:sz w:val="18"/>
                <w:szCs w:val="18"/>
              </w:rPr>
              <w:t>Тумба</w:t>
            </w:r>
          </w:p>
        </w:tc>
        <w:tc>
          <w:tcPr>
            <w:tcW w:w="2053" w:type="dxa"/>
            <w:tcBorders>
              <w:top w:val="single" w:sz="4" w:space="0" w:color="auto"/>
              <w:left w:val="single" w:sz="4" w:space="0" w:color="auto"/>
              <w:bottom w:val="single" w:sz="4" w:space="0" w:color="auto"/>
              <w:right w:val="single" w:sz="4" w:space="0" w:color="auto"/>
            </w:tcBorders>
            <w:hideMark/>
          </w:tcPr>
          <w:p w:rsidR="00FD1FE1" w:rsidRPr="00FD1FE1" w:rsidRDefault="00FD1FE1" w:rsidP="00FD1FE1">
            <w:pPr>
              <w:pStyle w:val="2"/>
              <w:spacing w:after="0"/>
              <w:ind w:hanging="828"/>
              <w:rPr>
                <w:b w:val="0"/>
                <w:sz w:val="18"/>
                <w:szCs w:val="18"/>
                <w:lang w:eastAsia="en-US"/>
              </w:rPr>
            </w:pPr>
            <w:r w:rsidRPr="00FD1FE1">
              <w:rPr>
                <w:b w:val="0"/>
                <w:sz w:val="18"/>
                <w:szCs w:val="18"/>
              </w:rPr>
              <w:t>шт.</w:t>
            </w:r>
          </w:p>
        </w:tc>
        <w:tc>
          <w:tcPr>
            <w:tcW w:w="1753" w:type="dxa"/>
            <w:tcBorders>
              <w:top w:val="single" w:sz="4" w:space="0" w:color="auto"/>
              <w:left w:val="single" w:sz="4" w:space="0" w:color="auto"/>
              <w:bottom w:val="single" w:sz="4" w:space="0" w:color="auto"/>
              <w:right w:val="single" w:sz="4" w:space="0" w:color="auto"/>
            </w:tcBorders>
            <w:hideMark/>
          </w:tcPr>
          <w:p w:rsidR="00FD1FE1" w:rsidRPr="00FD1FE1" w:rsidRDefault="00FD1FE1" w:rsidP="00FD1FE1">
            <w:pPr>
              <w:pStyle w:val="2"/>
              <w:spacing w:after="0"/>
              <w:ind w:hanging="687"/>
              <w:rPr>
                <w:b w:val="0"/>
                <w:sz w:val="18"/>
                <w:szCs w:val="18"/>
                <w:lang w:eastAsia="en-US"/>
              </w:rPr>
            </w:pPr>
            <w:r w:rsidRPr="00FD1FE1">
              <w:rPr>
                <w:b w:val="0"/>
                <w:sz w:val="18"/>
                <w:szCs w:val="18"/>
              </w:rPr>
              <w:t>до 3000,00</w:t>
            </w:r>
          </w:p>
        </w:tc>
        <w:tc>
          <w:tcPr>
            <w:tcW w:w="2972" w:type="dxa"/>
            <w:tcBorders>
              <w:top w:val="single" w:sz="4" w:space="0" w:color="auto"/>
              <w:left w:val="single" w:sz="4" w:space="0" w:color="auto"/>
              <w:bottom w:val="single" w:sz="4" w:space="0" w:color="auto"/>
              <w:right w:val="single" w:sz="4" w:space="0" w:color="auto"/>
            </w:tcBorders>
            <w:hideMark/>
          </w:tcPr>
          <w:p w:rsidR="00FD1FE1" w:rsidRPr="00FD1FE1" w:rsidRDefault="00FD1FE1" w:rsidP="00FD1FE1">
            <w:pPr>
              <w:pStyle w:val="2"/>
              <w:spacing w:after="0"/>
              <w:rPr>
                <w:b w:val="0"/>
                <w:sz w:val="18"/>
                <w:szCs w:val="18"/>
                <w:lang w:eastAsia="en-US"/>
              </w:rPr>
            </w:pPr>
            <w:r w:rsidRPr="00FD1FE1">
              <w:rPr>
                <w:b w:val="0"/>
                <w:sz w:val="18"/>
                <w:szCs w:val="18"/>
              </w:rPr>
              <w:t>7</w:t>
            </w:r>
          </w:p>
        </w:tc>
      </w:tr>
      <w:tr w:rsidR="00FD1FE1" w:rsidRPr="00FD1FE1" w:rsidTr="00FD1FE1">
        <w:trPr>
          <w:trHeight w:val="257"/>
        </w:trPr>
        <w:tc>
          <w:tcPr>
            <w:tcW w:w="769" w:type="dxa"/>
            <w:tcBorders>
              <w:top w:val="single" w:sz="4" w:space="0" w:color="auto"/>
              <w:left w:val="single" w:sz="4" w:space="0" w:color="auto"/>
              <w:bottom w:val="single" w:sz="4" w:space="0" w:color="auto"/>
              <w:right w:val="single" w:sz="4" w:space="0" w:color="auto"/>
            </w:tcBorders>
            <w:hideMark/>
          </w:tcPr>
          <w:p w:rsidR="00FD1FE1" w:rsidRPr="00FD1FE1" w:rsidRDefault="00FD1FE1" w:rsidP="00FD1FE1">
            <w:pPr>
              <w:pStyle w:val="2"/>
              <w:tabs>
                <w:tab w:val="left" w:pos="195"/>
              </w:tabs>
              <w:spacing w:after="0"/>
              <w:rPr>
                <w:b w:val="0"/>
                <w:sz w:val="18"/>
                <w:szCs w:val="18"/>
                <w:lang w:eastAsia="en-US"/>
              </w:rPr>
            </w:pPr>
            <w:r w:rsidRPr="00FD1FE1">
              <w:rPr>
                <w:b w:val="0"/>
                <w:sz w:val="18"/>
                <w:szCs w:val="18"/>
              </w:rPr>
              <w:t>4.</w:t>
            </w:r>
          </w:p>
        </w:tc>
        <w:tc>
          <w:tcPr>
            <w:tcW w:w="2874" w:type="dxa"/>
            <w:tcBorders>
              <w:top w:val="single" w:sz="4" w:space="0" w:color="auto"/>
              <w:left w:val="single" w:sz="4" w:space="0" w:color="auto"/>
              <w:bottom w:val="single" w:sz="4" w:space="0" w:color="auto"/>
              <w:right w:val="single" w:sz="4" w:space="0" w:color="auto"/>
            </w:tcBorders>
            <w:hideMark/>
          </w:tcPr>
          <w:p w:rsidR="00FD1FE1" w:rsidRPr="00FD1FE1" w:rsidRDefault="00FD1FE1" w:rsidP="00FD1FE1">
            <w:pPr>
              <w:pStyle w:val="2"/>
              <w:tabs>
                <w:tab w:val="num" w:pos="34"/>
              </w:tabs>
              <w:spacing w:after="0"/>
              <w:ind w:hanging="34"/>
              <w:rPr>
                <w:b w:val="0"/>
                <w:sz w:val="18"/>
                <w:szCs w:val="18"/>
                <w:lang w:eastAsia="en-US"/>
              </w:rPr>
            </w:pPr>
            <w:r w:rsidRPr="00FD1FE1">
              <w:rPr>
                <w:b w:val="0"/>
                <w:sz w:val="18"/>
                <w:szCs w:val="18"/>
              </w:rPr>
              <w:t>Жалюзи металлические</w:t>
            </w:r>
          </w:p>
        </w:tc>
        <w:tc>
          <w:tcPr>
            <w:tcW w:w="2053" w:type="dxa"/>
            <w:tcBorders>
              <w:top w:val="single" w:sz="4" w:space="0" w:color="auto"/>
              <w:left w:val="single" w:sz="4" w:space="0" w:color="auto"/>
              <w:bottom w:val="single" w:sz="4" w:space="0" w:color="auto"/>
              <w:right w:val="single" w:sz="4" w:space="0" w:color="auto"/>
            </w:tcBorders>
            <w:hideMark/>
          </w:tcPr>
          <w:p w:rsidR="00FD1FE1" w:rsidRPr="00FD1FE1" w:rsidRDefault="00FD1FE1" w:rsidP="00FD1FE1">
            <w:pPr>
              <w:pStyle w:val="2"/>
              <w:spacing w:after="0"/>
              <w:ind w:hanging="828"/>
              <w:rPr>
                <w:b w:val="0"/>
                <w:sz w:val="18"/>
                <w:szCs w:val="18"/>
                <w:lang w:eastAsia="en-US"/>
              </w:rPr>
            </w:pPr>
            <w:r w:rsidRPr="00FD1FE1">
              <w:rPr>
                <w:b w:val="0"/>
                <w:sz w:val="18"/>
                <w:szCs w:val="18"/>
              </w:rPr>
              <w:t>шт.</w:t>
            </w:r>
          </w:p>
        </w:tc>
        <w:tc>
          <w:tcPr>
            <w:tcW w:w="1753" w:type="dxa"/>
            <w:tcBorders>
              <w:top w:val="single" w:sz="4" w:space="0" w:color="auto"/>
              <w:left w:val="single" w:sz="4" w:space="0" w:color="auto"/>
              <w:bottom w:val="single" w:sz="4" w:space="0" w:color="auto"/>
              <w:right w:val="single" w:sz="4" w:space="0" w:color="auto"/>
            </w:tcBorders>
            <w:hideMark/>
          </w:tcPr>
          <w:p w:rsidR="00FD1FE1" w:rsidRPr="00FD1FE1" w:rsidRDefault="00FD1FE1" w:rsidP="00FD1FE1">
            <w:pPr>
              <w:pStyle w:val="2"/>
              <w:spacing w:after="0"/>
              <w:ind w:hanging="687"/>
              <w:rPr>
                <w:b w:val="0"/>
                <w:sz w:val="18"/>
                <w:szCs w:val="18"/>
                <w:lang w:eastAsia="en-US"/>
              </w:rPr>
            </w:pPr>
            <w:r w:rsidRPr="00FD1FE1">
              <w:rPr>
                <w:b w:val="0"/>
                <w:sz w:val="18"/>
                <w:szCs w:val="18"/>
              </w:rPr>
              <w:t>до 3000,00</w:t>
            </w:r>
          </w:p>
        </w:tc>
        <w:tc>
          <w:tcPr>
            <w:tcW w:w="2972" w:type="dxa"/>
            <w:tcBorders>
              <w:top w:val="single" w:sz="4" w:space="0" w:color="auto"/>
              <w:left w:val="single" w:sz="4" w:space="0" w:color="auto"/>
              <w:bottom w:val="single" w:sz="4" w:space="0" w:color="auto"/>
              <w:right w:val="single" w:sz="4" w:space="0" w:color="auto"/>
            </w:tcBorders>
            <w:hideMark/>
          </w:tcPr>
          <w:p w:rsidR="00FD1FE1" w:rsidRPr="00FD1FE1" w:rsidRDefault="00FD1FE1" w:rsidP="00FD1FE1">
            <w:pPr>
              <w:pStyle w:val="2"/>
              <w:spacing w:after="0"/>
              <w:rPr>
                <w:b w:val="0"/>
                <w:sz w:val="18"/>
                <w:szCs w:val="18"/>
                <w:lang w:eastAsia="en-US"/>
              </w:rPr>
            </w:pPr>
            <w:r w:rsidRPr="00FD1FE1">
              <w:rPr>
                <w:b w:val="0"/>
                <w:sz w:val="18"/>
                <w:szCs w:val="18"/>
              </w:rPr>
              <w:t>5</w:t>
            </w:r>
          </w:p>
        </w:tc>
      </w:tr>
      <w:tr w:rsidR="00FD1FE1" w:rsidRPr="00FD1FE1" w:rsidTr="00FD1FE1">
        <w:trPr>
          <w:trHeight w:val="132"/>
        </w:trPr>
        <w:tc>
          <w:tcPr>
            <w:tcW w:w="769" w:type="dxa"/>
            <w:tcBorders>
              <w:top w:val="single" w:sz="4" w:space="0" w:color="auto"/>
              <w:left w:val="single" w:sz="4" w:space="0" w:color="auto"/>
              <w:bottom w:val="single" w:sz="4" w:space="0" w:color="auto"/>
              <w:right w:val="single" w:sz="4" w:space="0" w:color="auto"/>
            </w:tcBorders>
            <w:hideMark/>
          </w:tcPr>
          <w:p w:rsidR="00FD1FE1" w:rsidRPr="00FD1FE1" w:rsidRDefault="00FD1FE1" w:rsidP="00FD1FE1">
            <w:pPr>
              <w:pStyle w:val="2"/>
              <w:tabs>
                <w:tab w:val="left" w:pos="195"/>
              </w:tabs>
              <w:spacing w:after="0"/>
              <w:rPr>
                <w:b w:val="0"/>
                <w:sz w:val="18"/>
                <w:szCs w:val="18"/>
                <w:lang w:eastAsia="en-US"/>
              </w:rPr>
            </w:pPr>
            <w:r w:rsidRPr="00FD1FE1">
              <w:rPr>
                <w:b w:val="0"/>
                <w:sz w:val="18"/>
                <w:szCs w:val="18"/>
              </w:rPr>
              <w:t>5.</w:t>
            </w:r>
          </w:p>
        </w:tc>
        <w:tc>
          <w:tcPr>
            <w:tcW w:w="2874" w:type="dxa"/>
            <w:tcBorders>
              <w:top w:val="single" w:sz="4" w:space="0" w:color="auto"/>
              <w:left w:val="single" w:sz="4" w:space="0" w:color="auto"/>
              <w:bottom w:val="single" w:sz="4" w:space="0" w:color="auto"/>
              <w:right w:val="single" w:sz="4" w:space="0" w:color="auto"/>
            </w:tcBorders>
            <w:hideMark/>
          </w:tcPr>
          <w:p w:rsidR="00FD1FE1" w:rsidRPr="00FD1FE1" w:rsidRDefault="00FD1FE1" w:rsidP="00FD1FE1">
            <w:pPr>
              <w:pStyle w:val="2"/>
              <w:spacing w:after="0"/>
              <w:ind w:hanging="720"/>
              <w:rPr>
                <w:b w:val="0"/>
                <w:sz w:val="18"/>
                <w:szCs w:val="18"/>
                <w:lang w:eastAsia="en-US"/>
              </w:rPr>
            </w:pPr>
            <w:r w:rsidRPr="00FD1FE1">
              <w:rPr>
                <w:b w:val="0"/>
                <w:sz w:val="18"/>
                <w:szCs w:val="18"/>
              </w:rPr>
              <w:t>Шкаф</w:t>
            </w:r>
          </w:p>
        </w:tc>
        <w:tc>
          <w:tcPr>
            <w:tcW w:w="2053" w:type="dxa"/>
            <w:tcBorders>
              <w:top w:val="single" w:sz="4" w:space="0" w:color="auto"/>
              <w:left w:val="single" w:sz="4" w:space="0" w:color="auto"/>
              <w:bottom w:val="single" w:sz="4" w:space="0" w:color="auto"/>
              <w:right w:val="single" w:sz="4" w:space="0" w:color="auto"/>
            </w:tcBorders>
            <w:hideMark/>
          </w:tcPr>
          <w:p w:rsidR="00FD1FE1" w:rsidRPr="00FD1FE1" w:rsidRDefault="00FD1FE1" w:rsidP="00FD1FE1">
            <w:pPr>
              <w:pStyle w:val="2"/>
              <w:spacing w:after="0"/>
              <w:ind w:hanging="828"/>
              <w:rPr>
                <w:b w:val="0"/>
                <w:sz w:val="18"/>
                <w:szCs w:val="18"/>
                <w:lang w:eastAsia="en-US"/>
              </w:rPr>
            </w:pPr>
            <w:r w:rsidRPr="00FD1FE1">
              <w:rPr>
                <w:b w:val="0"/>
                <w:sz w:val="18"/>
                <w:szCs w:val="18"/>
              </w:rPr>
              <w:t>шт.</w:t>
            </w:r>
          </w:p>
        </w:tc>
        <w:tc>
          <w:tcPr>
            <w:tcW w:w="1753" w:type="dxa"/>
            <w:tcBorders>
              <w:top w:val="single" w:sz="4" w:space="0" w:color="auto"/>
              <w:left w:val="single" w:sz="4" w:space="0" w:color="auto"/>
              <w:bottom w:val="single" w:sz="4" w:space="0" w:color="auto"/>
              <w:right w:val="single" w:sz="4" w:space="0" w:color="auto"/>
            </w:tcBorders>
            <w:hideMark/>
          </w:tcPr>
          <w:p w:rsidR="00FD1FE1" w:rsidRPr="00FD1FE1" w:rsidRDefault="00FD1FE1" w:rsidP="00FD1FE1">
            <w:pPr>
              <w:pStyle w:val="2"/>
              <w:spacing w:after="0"/>
              <w:ind w:hanging="687"/>
              <w:rPr>
                <w:b w:val="0"/>
                <w:sz w:val="18"/>
                <w:szCs w:val="18"/>
                <w:lang w:eastAsia="en-US"/>
              </w:rPr>
            </w:pPr>
            <w:r w:rsidRPr="00FD1FE1">
              <w:rPr>
                <w:b w:val="0"/>
                <w:sz w:val="18"/>
                <w:szCs w:val="18"/>
              </w:rPr>
              <w:t>до 9000,00</w:t>
            </w:r>
          </w:p>
        </w:tc>
        <w:tc>
          <w:tcPr>
            <w:tcW w:w="2972" w:type="dxa"/>
            <w:tcBorders>
              <w:top w:val="single" w:sz="4" w:space="0" w:color="auto"/>
              <w:left w:val="single" w:sz="4" w:space="0" w:color="auto"/>
              <w:bottom w:val="single" w:sz="4" w:space="0" w:color="auto"/>
              <w:right w:val="single" w:sz="4" w:space="0" w:color="auto"/>
            </w:tcBorders>
            <w:hideMark/>
          </w:tcPr>
          <w:p w:rsidR="00FD1FE1" w:rsidRPr="00FD1FE1" w:rsidRDefault="00FD1FE1" w:rsidP="00FD1FE1">
            <w:pPr>
              <w:pStyle w:val="2"/>
              <w:spacing w:after="0"/>
              <w:rPr>
                <w:b w:val="0"/>
                <w:sz w:val="18"/>
                <w:szCs w:val="18"/>
                <w:lang w:eastAsia="en-US"/>
              </w:rPr>
            </w:pPr>
            <w:r w:rsidRPr="00FD1FE1">
              <w:rPr>
                <w:b w:val="0"/>
                <w:sz w:val="18"/>
                <w:szCs w:val="18"/>
              </w:rPr>
              <w:t>7</w:t>
            </w:r>
          </w:p>
        </w:tc>
      </w:tr>
    </w:tbl>
    <w:p w:rsidR="00C10429" w:rsidRPr="00FD1FE1" w:rsidRDefault="00C10429" w:rsidP="00FD1FE1">
      <w:pPr>
        <w:rPr>
          <w:b/>
          <w:sz w:val="18"/>
          <w:szCs w:val="18"/>
        </w:rPr>
      </w:pPr>
    </w:p>
    <w:p w:rsidR="00265CE6" w:rsidRPr="00FD1FE1" w:rsidRDefault="00FD1FE1" w:rsidP="003A4E23">
      <w:pPr>
        <w:pStyle w:val="11"/>
        <w:spacing w:before="0" w:after="0"/>
        <w:jc w:val="center"/>
        <w:rPr>
          <w:sz w:val="18"/>
          <w:szCs w:val="18"/>
        </w:rPr>
      </w:pPr>
      <w:r w:rsidRPr="00FD1FE1">
        <w:rPr>
          <w:rFonts w:ascii="Times New Roman" w:hAnsi="Times New Roman" w:cs="Times New Roman"/>
          <w:b w:val="0"/>
          <w:i w:val="0"/>
          <w:sz w:val="18"/>
          <w:szCs w:val="18"/>
        </w:rPr>
        <w:t>Приложение № 25</w:t>
      </w:r>
      <w:r w:rsidR="003948AE">
        <w:rPr>
          <w:rFonts w:ascii="Times New Roman" w:hAnsi="Times New Roman" w:cs="Times New Roman"/>
          <w:b w:val="0"/>
          <w:i w:val="0"/>
          <w:sz w:val="18"/>
          <w:szCs w:val="18"/>
        </w:rPr>
        <w:t xml:space="preserve"> </w:t>
      </w:r>
      <w:r w:rsidR="003A4E23" w:rsidRPr="008B795D">
        <w:rPr>
          <w:rFonts w:ascii="Times New Roman" w:hAnsi="Times New Roman" w:cs="Times New Roman"/>
          <w:b w:val="0"/>
          <w:i w:val="0"/>
          <w:sz w:val="18"/>
          <w:szCs w:val="18"/>
        </w:rPr>
        <w:t xml:space="preserve">к постановлению администрации Мошковского сельсовета </w:t>
      </w:r>
      <w:r w:rsidR="003A4E23" w:rsidRPr="003A4E23">
        <w:rPr>
          <w:rFonts w:ascii="Times New Roman" w:hAnsi="Times New Roman" w:cs="Times New Roman"/>
          <w:b w:val="0"/>
          <w:i w:val="0"/>
          <w:sz w:val="18"/>
          <w:szCs w:val="18"/>
        </w:rPr>
        <w:t>от 16.11.2020 № 87</w:t>
      </w:r>
    </w:p>
    <w:p w:rsidR="00FD1FE1" w:rsidRPr="00FD1FE1" w:rsidRDefault="00FD1FE1" w:rsidP="00FD1FE1">
      <w:pPr>
        <w:tabs>
          <w:tab w:val="left" w:pos="5550"/>
        </w:tabs>
        <w:jc w:val="center"/>
        <w:rPr>
          <w:b/>
          <w:sz w:val="18"/>
          <w:szCs w:val="18"/>
        </w:rPr>
      </w:pPr>
      <w:r w:rsidRPr="00FD1FE1">
        <w:rPr>
          <w:b/>
          <w:sz w:val="18"/>
          <w:szCs w:val="18"/>
        </w:rPr>
        <w:t>Нормативные затраты на приобретение канцелярских принадлежностей  *</w:t>
      </w:r>
    </w:p>
    <w:tbl>
      <w:tblPr>
        <w:tblpPr w:leftFromText="180" w:rightFromText="180" w:vertAnchor="text" w:horzAnchor="margin" w:tblpY="227"/>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27"/>
        <w:gridCol w:w="1134"/>
        <w:gridCol w:w="2551"/>
        <w:gridCol w:w="1701"/>
        <w:gridCol w:w="1843"/>
      </w:tblGrid>
      <w:tr w:rsidR="00FD1FE1" w:rsidRPr="00FD1FE1" w:rsidTr="00F4332E">
        <w:trPr>
          <w:trHeight w:val="400"/>
        </w:trPr>
        <w:tc>
          <w:tcPr>
            <w:tcW w:w="3227" w:type="dxa"/>
          </w:tcPr>
          <w:p w:rsidR="00FD1FE1" w:rsidRPr="00FD1FE1" w:rsidRDefault="00FD1FE1" w:rsidP="003948AE">
            <w:pPr>
              <w:jc w:val="center"/>
              <w:rPr>
                <w:sz w:val="18"/>
                <w:szCs w:val="18"/>
              </w:rPr>
            </w:pPr>
            <w:r w:rsidRPr="00FD1FE1">
              <w:rPr>
                <w:sz w:val="18"/>
                <w:szCs w:val="18"/>
              </w:rPr>
              <w:t>Наименование</w:t>
            </w:r>
          </w:p>
        </w:tc>
        <w:tc>
          <w:tcPr>
            <w:tcW w:w="1134" w:type="dxa"/>
          </w:tcPr>
          <w:p w:rsidR="00FD1FE1" w:rsidRPr="00FD1FE1" w:rsidRDefault="00FD1FE1" w:rsidP="003948AE">
            <w:pPr>
              <w:jc w:val="center"/>
              <w:rPr>
                <w:sz w:val="18"/>
                <w:szCs w:val="18"/>
              </w:rPr>
            </w:pPr>
            <w:r w:rsidRPr="00FD1FE1">
              <w:rPr>
                <w:sz w:val="18"/>
                <w:szCs w:val="18"/>
              </w:rPr>
              <w:t>Единица измерения</w:t>
            </w:r>
          </w:p>
        </w:tc>
        <w:tc>
          <w:tcPr>
            <w:tcW w:w="2551" w:type="dxa"/>
          </w:tcPr>
          <w:p w:rsidR="00FD1FE1" w:rsidRPr="00FD1FE1" w:rsidRDefault="00FD1FE1" w:rsidP="003948AE">
            <w:pPr>
              <w:jc w:val="center"/>
              <w:rPr>
                <w:sz w:val="18"/>
                <w:szCs w:val="18"/>
                <w:highlight w:val="yellow"/>
              </w:rPr>
            </w:pPr>
            <w:r w:rsidRPr="00FD1FE1">
              <w:rPr>
                <w:sz w:val="18"/>
                <w:szCs w:val="18"/>
              </w:rPr>
              <w:t>Количество предметов канцелярских принадлежностей, на одного основного работника**</w:t>
            </w:r>
          </w:p>
        </w:tc>
        <w:tc>
          <w:tcPr>
            <w:tcW w:w="1701" w:type="dxa"/>
          </w:tcPr>
          <w:p w:rsidR="00FD1FE1" w:rsidRPr="00FD1FE1" w:rsidRDefault="00FD1FE1" w:rsidP="003948AE">
            <w:pPr>
              <w:jc w:val="center"/>
              <w:rPr>
                <w:sz w:val="18"/>
                <w:szCs w:val="18"/>
              </w:rPr>
            </w:pPr>
            <w:r w:rsidRPr="00FD1FE1">
              <w:rPr>
                <w:sz w:val="18"/>
                <w:szCs w:val="18"/>
              </w:rPr>
              <w:t>Цена предмета канцелярских принадлежностей, руб.</w:t>
            </w:r>
          </w:p>
        </w:tc>
        <w:tc>
          <w:tcPr>
            <w:tcW w:w="1843" w:type="dxa"/>
          </w:tcPr>
          <w:p w:rsidR="00FD1FE1" w:rsidRPr="00FD1FE1" w:rsidRDefault="00FD1FE1" w:rsidP="003948AE">
            <w:pPr>
              <w:jc w:val="center"/>
              <w:rPr>
                <w:sz w:val="18"/>
                <w:szCs w:val="18"/>
              </w:rPr>
            </w:pPr>
            <w:r w:rsidRPr="00FD1FE1">
              <w:rPr>
                <w:sz w:val="18"/>
                <w:szCs w:val="18"/>
              </w:rPr>
              <w:t>Затраты на год, руб.</w:t>
            </w:r>
          </w:p>
        </w:tc>
      </w:tr>
      <w:tr w:rsidR="00FD1FE1" w:rsidRPr="00FD1FE1" w:rsidTr="00871329">
        <w:trPr>
          <w:trHeight w:hRule="exact" w:val="173"/>
        </w:trPr>
        <w:tc>
          <w:tcPr>
            <w:tcW w:w="3227" w:type="dxa"/>
          </w:tcPr>
          <w:p w:rsidR="00FD1FE1" w:rsidRPr="00F4332E" w:rsidRDefault="00FD1FE1" w:rsidP="00F4332E">
            <w:pPr>
              <w:rPr>
                <w:sz w:val="18"/>
                <w:szCs w:val="18"/>
              </w:rPr>
            </w:pPr>
            <w:r w:rsidRPr="00F4332E">
              <w:rPr>
                <w:sz w:val="18"/>
                <w:szCs w:val="18"/>
              </w:rPr>
              <w:t>Бумага ксероксная</w:t>
            </w:r>
          </w:p>
        </w:tc>
        <w:tc>
          <w:tcPr>
            <w:tcW w:w="1134" w:type="dxa"/>
            <w:vAlign w:val="bottom"/>
          </w:tcPr>
          <w:p w:rsidR="00FD1FE1" w:rsidRPr="00F4332E" w:rsidRDefault="00FD1FE1" w:rsidP="00F4332E">
            <w:pPr>
              <w:jc w:val="center"/>
              <w:rPr>
                <w:sz w:val="18"/>
                <w:szCs w:val="18"/>
              </w:rPr>
            </w:pPr>
            <w:r w:rsidRPr="00F4332E">
              <w:rPr>
                <w:sz w:val="18"/>
                <w:szCs w:val="18"/>
              </w:rPr>
              <w:t>упак.</w:t>
            </w:r>
          </w:p>
        </w:tc>
        <w:tc>
          <w:tcPr>
            <w:tcW w:w="2551" w:type="dxa"/>
            <w:vAlign w:val="bottom"/>
          </w:tcPr>
          <w:p w:rsidR="00FD1FE1" w:rsidRPr="00F4332E" w:rsidRDefault="00FD1FE1" w:rsidP="00F4332E">
            <w:pPr>
              <w:jc w:val="center"/>
              <w:rPr>
                <w:sz w:val="18"/>
                <w:szCs w:val="18"/>
              </w:rPr>
            </w:pPr>
            <w:r w:rsidRPr="00F4332E">
              <w:rPr>
                <w:sz w:val="18"/>
                <w:szCs w:val="18"/>
              </w:rPr>
              <w:t xml:space="preserve">не более 14 </w:t>
            </w:r>
          </w:p>
        </w:tc>
        <w:tc>
          <w:tcPr>
            <w:tcW w:w="1701" w:type="dxa"/>
            <w:vAlign w:val="bottom"/>
          </w:tcPr>
          <w:p w:rsidR="00FD1FE1" w:rsidRPr="00F4332E" w:rsidRDefault="00FD1FE1" w:rsidP="00F4332E">
            <w:pPr>
              <w:jc w:val="center"/>
              <w:rPr>
                <w:sz w:val="18"/>
                <w:szCs w:val="18"/>
              </w:rPr>
            </w:pPr>
            <w:r w:rsidRPr="00F4332E">
              <w:rPr>
                <w:sz w:val="18"/>
                <w:szCs w:val="18"/>
              </w:rPr>
              <w:t>не более 300,00</w:t>
            </w:r>
          </w:p>
        </w:tc>
        <w:tc>
          <w:tcPr>
            <w:tcW w:w="1843" w:type="dxa"/>
            <w:shd w:val="clear" w:color="auto" w:fill="auto"/>
            <w:vAlign w:val="bottom"/>
          </w:tcPr>
          <w:p w:rsidR="00FD1FE1" w:rsidRPr="00F4332E" w:rsidRDefault="00FD1FE1" w:rsidP="00F4332E">
            <w:pPr>
              <w:jc w:val="center"/>
              <w:rPr>
                <w:sz w:val="18"/>
                <w:szCs w:val="18"/>
              </w:rPr>
            </w:pPr>
            <w:r w:rsidRPr="00F4332E">
              <w:rPr>
                <w:sz w:val="18"/>
                <w:szCs w:val="18"/>
              </w:rPr>
              <w:t>не более 16800,00</w:t>
            </w:r>
          </w:p>
        </w:tc>
      </w:tr>
      <w:tr w:rsidR="00FD1FE1" w:rsidRPr="00FD1FE1" w:rsidTr="00871329">
        <w:trPr>
          <w:trHeight w:val="115"/>
        </w:trPr>
        <w:tc>
          <w:tcPr>
            <w:tcW w:w="3227" w:type="dxa"/>
          </w:tcPr>
          <w:p w:rsidR="00FD1FE1" w:rsidRPr="00F4332E" w:rsidRDefault="00FD1FE1" w:rsidP="00F4332E">
            <w:pPr>
              <w:rPr>
                <w:sz w:val="18"/>
                <w:szCs w:val="18"/>
              </w:rPr>
            </w:pPr>
            <w:r w:rsidRPr="00F4332E">
              <w:rPr>
                <w:sz w:val="18"/>
                <w:szCs w:val="18"/>
              </w:rPr>
              <w:t>Папка скоросшиватель</w:t>
            </w:r>
          </w:p>
        </w:tc>
        <w:tc>
          <w:tcPr>
            <w:tcW w:w="1134" w:type="dxa"/>
            <w:vAlign w:val="bottom"/>
          </w:tcPr>
          <w:p w:rsidR="00FD1FE1" w:rsidRPr="00F4332E" w:rsidRDefault="00FD1FE1" w:rsidP="00F4332E">
            <w:pPr>
              <w:jc w:val="center"/>
              <w:rPr>
                <w:sz w:val="18"/>
                <w:szCs w:val="18"/>
              </w:rPr>
            </w:pPr>
            <w:r w:rsidRPr="00F4332E">
              <w:rPr>
                <w:sz w:val="18"/>
                <w:szCs w:val="18"/>
              </w:rPr>
              <w:t>шт.</w:t>
            </w:r>
          </w:p>
        </w:tc>
        <w:tc>
          <w:tcPr>
            <w:tcW w:w="2551" w:type="dxa"/>
            <w:vAlign w:val="bottom"/>
          </w:tcPr>
          <w:p w:rsidR="00FD1FE1" w:rsidRPr="00F4332E" w:rsidRDefault="00FD1FE1" w:rsidP="00F4332E">
            <w:pPr>
              <w:jc w:val="center"/>
              <w:rPr>
                <w:sz w:val="18"/>
                <w:szCs w:val="18"/>
              </w:rPr>
            </w:pPr>
            <w:r w:rsidRPr="00F4332E">
              <w:rPr>
                <w:sz w:val="18"/>
                <w:szCs w:val="18"/>
              </w:rPr>
              <w:t xml:space="preserve">не более 40 </w:t>
            </w:r>
          </w:p>
        </w:tc>
        <w:tc>
          <w:tcPr>
            <w:tcW w:w="1701" w:type="dxa"/>
            <w:vAlign w:val="bottom"/>
          </w:tcPr>
          <w:p w:rsidR="00FD1FE1" w:rsidRPr="00F4332E" w:rsidRDefault="00FD1FE1" w:rsidP="00F4332E">
            <w:pPr>
              <w:jc w:val="center"/>
              <w:rPr>
                <w:sz w:val="18"/>
                <w:szCs w:val="18"/>
              </w:rPr>
            </w:pPr>
            <w:r w:rsidRPr="00F4332E">
              <w:rPr>
                <w:sz w:val="18"/>
                <w:szCs w:val="18"/>
              </w:rPr>
              <w:t>не более 20,00</w:t>
            </w:r>
          </w:p>
        </w:tc>
        <w:tc>
          <w:tcPr>
            <w:tcW w:w="1843" w:type="dxa"/>
            <w:shd w:val="clear" w:color="auto" w:fill="auto"/>
            <w:vAlign w:val="bottom"/>
          </w:tcPr>
          <w:p w:rsidR="00FD1FE1" w:rsidRPr="00F4332E" w:rsidRDefault="00FD1FE1" w:rsidP="00F4332E">
            <w:pPr>
              <w:jc w:val="center"/>
              <w:rPr>
                <w:sz w:val="18"/>
                <w:szCs w:val="18"/>
              </w:rPr>
            </w:pPr>
            <w:r w:rsidRPr="00F4332E">
              <w:rPr>
                <w:sz w:val="18"/>
                <w:szCs w:val="18"/>
              </w:rPr>
              <w:t>не более 3200,00</w:t>
            </w:r>
          </w:p>
        </w:tc>
      </w:tr>
      <w:tr w:rsidR="00FD1FE1" w:rsidRPr="00FD1FE1" w:rsidTr="003948AE">
        <w:trPr>
          <w:trHeight w:val="117"/>
        </w:trPr>
        <w:tc>
          <w:tcPr>
            <w:tcW w:w="3227" w:type="dxa"/>
          </w:tcPr>
          <w:p w:rsidR="00FD1FE1" w:rsidRPr="00F4332E" w:rsidRDefault="00FD1FE1" w:rsidP="00F4332E">
            <w:pPr>
              <w:rPr>
                <w:sz w:val="18"/>
                <w:szCs w:val="18"/>
              </w:rPr>
            </w:pPr>
            <w:r w:rsidRPr="00F4332E">
              <w:rPr>
                <w:sz w:val="18"/>
                <w:szCs w:val="18"/>
              </w:rPr>
              <w:t>Ластик</w:t>
            </w:r>
          </w:p>
        </w:tc>
        <w:tc>
          <w:tcPr>
            <w:tcW w:w="1134" w:type="dxa"/>
            <w:vAlign w:val="bottom"/>
          </w:tcPr>
          <w:p w:rsidR="00FD1FE1" w:rsidRPr="00F4332E" w:rsidRDefault="00FD1FE1" w:rsidP="00F4332E">
            <w:pPr>
              <w:jc w:val="center"/>
              <w:rPr>
                <w:sz w:val="18"/>
                <w:szCs w:val="18"/>
              </w:rPr>
            </w:pPr>
            <w:r w:rsidRPr="00F4332E">
              <w:rPr>
                <w:sz w:val="18"/>
                <w:szCs w:val="18"/>
              </w:rPr>
              <w:t>шт.</w:t>
            </w:r>
          </w:p>
        </w:tc>
        <w:tc>
          <w:tcPr>
            <w:tcW w:w="2551" w:type="dxa"/>
            <w:vAlign w:val="bottom"/>
          </w:tcPr>
          <w:p w:rsidR="00FD1FE1" w:rsidRPr="00F4332E" w:rsidRDefault="00FD1FE1" w:rsidP="00F4332E">
            <w:pPr>
              <w:jc w:val="center"/>
              <w:rPr>
                <w:sz w:val="18"/>
                <w:szCs w:val="18"/>
              </w:rPr>
            </w:pPr>
            <w:r w:rsidRPr="00F4332E">
              <w:rPr>
                <w:sz w:val="18"/>
                <w:szCs w:val="18"/>
              </w:rPr>
              <w:t>не более 1</w:t>
            </w:r>
          </w:p>
        </w:tc>
        <w:tc>
          <w:tcPr>
            <w:tcW w:w="1701" w:type="dxa"/>
            <w:vAlign w:val="bottom"/>
          </w:tcPr>
          <w:p w:rsidR="00FD1FE1" w:rsidRPr="00F4332E" w:rsidRDefault="00FD1FE1" w:rsidP="00F4332E">
            <w:pPr>
              <w:jc w:val="center"/>
              <w:rPr>
                <w:sz w:val="18"/>
                <w:szCs w:val="18"/>
              </w:rPr>
            </w:pPr>
            <w:r w:rsidRPr="00F4332E">
              <w:rPr>
                <w:sz w:val="18"/>
                <w:szCs w:val="18"/>
              </w:rPr>
              <w:t>не более 20,00</w:t>
            </w:r>
          </w:p>
        </w:tc>
        <w:tc>
          <w:tcPr>
            <w:tcW w:w="1843" w:type="dxa"/>
            <w:shd w:val="clear" w:color="auto" w:fill="auto"/>
            <w:vAlign w:val="bottom"/>
          </w:tcPr>
          <w:p w:rsidR="00FD1FE1" w:rsidRPr="00F4332E" w:rsidRDefault="00FD1FE1" w:rsidP="00F4332E">
            <w:pPr>
              <w:jc w:val="center"/>
              <w:rPr>
                <w:sz w:val="18"/>
                <w:szCs w:val="18"/>
              </w:rPr>
            </w:pPr>
            <w:r w:rsidRPr="00F4332E">
              <w:rPr>
                <w:sz w:val="18"/>
                <w:szCs w:val="18"/>
              </w:rPr>
              <w:t>не более 80,00</w:t>
            </w:r>
          </w:p>
        </w:tc>
      </w:tr>
      <w:tr w:rsidR="00FD1FE1" w:rsidRPr="00FD1FE1" w:rsidTr="00F4332E">
        <w:trPr>
          <w:trHeight w:val="195"/>
        </w:trPr>
        <w:tc>
          <w:tcPr>
            <w:tcW w:w="3227" w:type="dxa"/>
          </w:tcPr>
          <w:p w:rsidR="00FD1FE1" w:rsidRPr="00F4332E" w:rsidRDefault="00FD1FE1" w:rsidP="00F4332E">
            <w:pPr>
              <w:rPr>
                <w:sz w:val="18"/>
                <w:szCs w:val="18"/>
              </w:rPr>
            </w:pPr>
            <w:r w:rsidRPr="00F4332E">
              <w:rPr>
                <w:sz w:val="18"/>
                <w:szCs w:val="18"/>
              </w:rPr>
              <w:t>Скрепки</w:t>
            </w:r>
          </w:p>
        </w:tc>
        <w:tc>
          <w:tcPr>
            <w:tcW w:w="1134" w:type="dxa"/>
            <w:vAlign w:val="bottom"/>
          </w:tcPr>
          <w:p w:rsidR="00FD1FE1" w:rsidRPr="00F4332E" w:rsidRDefault="00FD1FE1" w:rsidP="00F4332E">
            <w:pPr>
              <w:jc w:val="center"/>
              <w:rPr>
                <w:sz w:val="18"/>
                <w:szCs w:val="18"/>
              </w:rPr>
            </w:pPr>
            <w:r w:rsidRPr="00F4332E">
              <w:rPr>
                <w:sz w:val="18"/>
                <w:szCs w:val="18"/>
              </w:rPr>
              <w:t>упак.</w:t>
            </w:r>
          </w:p>
        </w:tc>
        <w:tc>
          <w:tcPr>
            <w:tcW w:w="2551" w:type="dxa"/>
            <w:vAlign w:val="bottom"/>
          </w:tcPr>
          <w:p w:rsidR="00FD1FE1" w:rsidRPr="00F4332E" w:rsidRDefault="00FD1FE1" w:rsidP="00F4332E">
            <w:pPr>
              <w:jc w:val="center"/>
              <w:rPr>
                <w:sz w:val="18"/>
                <w:szCs w:val="18"/>
              </w:rPr>
            </w:pPr>
            <w:r w:rsidRPr="00F4332E">
              <w:rPr>
                <w:sz w:val="18"/>
                <w:szCs w:val="18"/>
              </w:rPr>
              <w:t xml:space="preserve">не более 10 </w:t>
            </w:r>
          </w:p>
        </w:tc>
        <w:tc>
          <w:tcPr>
            <w:tcW w:w="1701" w:type="dxa"/>
            <w:vAlign w:val="bottom"/>
          </w:tcPr>
          <w:p w:rsidR="00FD1FE1" w:rsidRPr="00F4332E" w:rsidRDefault="00FD1FE1" w:rsidP="00F4332E">
            <w:pPr>
              <w:jc w:val="center"/>
              <w:rPr>
                <w:sz w:val="18"/>
                <w:szCs w:val="18"/>
              </w:rPr>
            </w:pPr>
            <w:r w:rsidRPr="00F4332E">
              <w:rPr>
                <w:sz w:val="18"/>
                <w:szCs w:val="18"/>
              </w:rPr>
              <w:t>не более 30,00</w:t>
            </w:r>
          </w:p>
        </w:tc>
        <w:tc>
          <w:tcPr>
            <w:tcW w:w="1843" w:type="dxa"/>
            <w:shd w:val="clear" w:color="auto" w:fill="auto"/>
            <w:vAlign w:val="bottom"/>
          </w:tcPr>
          <w:p w:rsidR="00FD1FE1" w:rsidRPr="00F4332E" w:rsidRDefault="00FD1FE1" w:rsidP="00F4332E">
            <w:pPr>
              <w:jc w:val="center"/>
              <w:rPr>
                <w:sz w:val="18"/>
                <w:szCs w:val="18"/>
              </w:rPr>
            </w:pPr>
            <w:r w:rsidRPr="00F4332E">
              <w:rPr>
                <w:sz w:val="18"/>
                <w:szCs w:val="18"/>
              </w:rPr>
              <w:t>не более 1200,00</w:t>
            </w:r>
          </w:p>
        </w:tc>
      </w:tr>
      <w:tr w:rsidR="00FD1FE1" w:rsidRPr="00FD1FE1" w:rsidTr="003948AE">
        <w:trPr>
          <w:trHeight w:val="152"/>
        </w:trPr>
        <w:tc>
          <w:tcPr>
            <w:tcW w:w="3227" w:type="dxa"/>
          </w:tcPr>
          <w:p w:rsidR="00FD1FE1" w:rsidRPr="00F4332E" w:rsidRDefault="00FD1FE1" w:rsidP="00F4332E">
            <w:pPr>
              <w:rPr>
                <w:sz w:val="18"/>
                <w:szCs w:val="18"/>
              </w:rPr>
            </w:pPr>
            <w:r w:rsidRPr="00F4332E">
              <w:rPr>
                <w:sz w:val="18"/>
                <w:szCs w:val="18"/>
              </w:rPr>
              <w:t>Ручки (шариков</w:t>
            </w:r>
            <w:r w:rsidR="00F4332E">
              <w:rPr>
                <w:sz w:val="18"/>
                <w:szCs w:val="18"/>
              </w:rPr>
              <w:t>.</w:t>
            </w:r>
            <w:r w:rsidRPr="00F4332E">
              <w:rPr>
                <w:sz w:val="18"/>
                <w:szCs w:val="18"/>
              </w:rPr>
              <w:t>, гелиевые, масляные)</w:t>
            </w:r>
          </w:p>
        </w:tc>
        <w:tc>
          <w:tcPr>
            <w:tcW w:w="1134" w:type="dxa"/>
            <w:vAlign w:val="bottom"/>
          </w:tcPr>
          <w:p w:rsidR="00FD1FE1" w:rsidRPr="00F4332E" w:rsidRDefault="00FD1FE1" w:rsidP="00F4332E">
            <w:pPr>
              <w:jc w:val="center"/>
              <w:rPr>
                <w:sz w:val="18"/>
                <w:szCs w:val="18"/>
              </w:rPr>
            </w:pPr>
            <w:r w:rsidRPr="00F4332E">
              <w:rPr>
                <w:sz w:val="18"/>
                <w:szCs w:val="18"/>
              </w:rPr>
              <w:t>шт.</w:t>
            </w:r>
          </w:p>
        </w:tc>
        <w:tc>
          <w:tcPr>
            <w:tcW w:w="2551" w:type="dxa"/>
            <w:vAlign w:val="bottom"/>
          </w:tcPr>
          <w:p w:rsidR="00FD1FE1" w:rsidRPr="00F4332E" w:rsidRDefault="00FD1FE1" w:rsidP="00F4332E">
            <w:pPr>
              <w:jc w:val="center"/>
              <w:rPr>
                <w:sz w:val="18"/>
                <w:szCs w:val="18"/>
              </w:rPr>
            </w:pPr>
            <w:r w:rsidRPr="00F4332E">
              <w:rPr>
                <w:sz w:val="18"/>
                <w:szCs w:val="18"/>
              </w:rPr>
              <w:t>не более 10</w:t>
            </w:r>
          </w:p>
        </w:tc>
        <w:tc>
          <w:tcPr>
            <w:tcW w:w="1701" w:type="dxa"/>
            <w:vAlign w:val="bottom"/>
          </w:tcPr>
          <w:p w:rsidR="00FD1FE1" w:rsidRPr="00F4332E" w:rsidRDefault="00FD1FE1" w:rsidP="00F4332E">
            <w:pPr>
              <w:jc w:val="center"/>
              <w:rPr>
                <w:sz w:val="18"/>
                <w:szCs w:val="18"/>
              </w:rPr>
            </w:pPr>
            <w:r w:rsidRPr="00F4332E">
              <w:rPr>
                <w:sz w:val="18"/>
                <w:szCs w:val="18"/>
              </w:rPr>
              <w:t>не более 35,00</w:t>
            </w:r>
          </w:p>
        </w:tc>
        <w:tc>
          <w:tcPr>
            <w:tcW w:w="1843" w:type="dxa"/>
            <w:shd w:val="clear" w:color="auto" w:fill="auto"/>
            <w:vAlign w:val="bottom"/>
          </w:tcPr>
          <w:p w:rsidR="00FD1FE1" w:rsidRPr="00F4332E" w:rsidRDefault="00FD1FE1" w:rsidP="00F4332E">
            <w:pPr>
              <w:jc w:val="center"/>
              <w:rPr>
                <w:sz w:val="18"/>
                <w:szCs w:val="18"/>
              </w:rPr>
            </w:pPr>
            <w:r w:rsidRPr="00F4332E">
              <w:rPr>
                <w:sz w:val="18"/>
                <w:szCs w:val="18"/>
              </w:rPr>
              <w:t>не более 1400,00</w:t>
            </w:r>
          </w:p>
        </w:tc>
      </w:tr>
      <w:tr w:rsidR="00FD1FE1" w:rsidRPr="00FD1FE1" w:rsidTr="003948AE">
        <w:trPr>
          <w:trHeight w:hRule="exact" w:val="203"/>
        </w:trPr>
        <w:tc>
          <w:tcPr>
            <w:tcW w:w="3227" w:type="dxa"/>
          </w:tcPr>
          <w:p w:rsidR="00FD1FE1" w:rsidRPr="00F4332E" w:rsidRDefault="00FD1FE1" w:rsidP="00F4332E">
            <w:pPr>
              <w:rPr>
                <w:sz w:val="18"/>
                <w:szCs w:val="18"/>
              </w:rPr>
            </w:pPr>
            <w:r w:rsidRPr="00F4332E">
              <w:rPr>
                <w:sz w:val="18"/>
                <w:szCs w:val="18"/>
              </w:rPr>
              <w:t>Скотч</w:t>
            </w:r>
          </w:p>
        </w:tc>
        <w:tc>
          <w:tcPr>
            <w:tcW w:w="1134" w:type="dxa"/>
            <w:vAlign w:val="bottom"/>
          </w:tcPr>
          <w:p w:rsidR="00FD1FE1" w:rsidRPr="00F4332E" w:rsidRDefault="00FD1FE1" w:rsidP="00F4332E">
            <w:pPr>
              <w:jc w:val="center"/>
              <w:rPr>
                <w:sz w:val="18"/>
                <w:szCs w:val="18"/>
              </w:rPr>
            </w:pPr>
            <w:r w:rsidRPr="00F4332E">
              <w:rPr>
                <w:sz w:val="18"/>
                <w:szCs w:val="18"/>
              </w:rPr>
              <w:t>шт.</w:t>
            </w:r>
          </w:p>
        </w:tc>
        <w:tc>
          <w:tcPr>
            <w:tcW w:w="2551" w:type="dxa"/>
            <w:vAlign w:val="bottom"/>
          </w:tcPr>
          <w:p w:rsidR="00FD1FE1" w:rsidRPr="00F4332E" w:rsidRDefault="00FD1FE1" w:rsidP="00F4332E">
            <w:pPr>
              <w:jc w:val="center"/>
              <w:rPr>
                <w:sz w:val="18"/>
                <w:szCs w:val="18"/>
              </w:rPr>
            </w:pPr>
            <w:r w:rsidRPr="00F4332E">
              <w:rPr>
                <w:sz w:val="18"/>
                <w:szCs w:val="18"/>
              </w:rPr>
              <w:t>не более 2</w:t>
            </w:r>
          </w:p>
        </w:tc>
        <w:tc>
          <w:tcPr>
            <w:tcW w:w="1701" w:type="dxa"/>
            <w:vAlign w:val="bottom"/>
          </w:tcPr>
          <w:p w:rsidR="00FD1FE1" w:rsidRPr="00F4332E" w:rsidRDefault="00FD1FE1" w:rsidP="00F4332E">
            <w:pPr>
              <w:jc w:val="center"/>
              <w:rPr>
                <w:sz w:val="18"/>
                <w:szCs w:val="18"/>
              </w:rPr>
            </w:pPr>
            <w:r w:rsidRPr="00F4332E">
              <w:rPr>
                <w:sz w:val="18"/>
                <w:szCs w:val="18"/>
              </w:rPr>
              <w:t>не более 45,00</w:t>
            </w:r>
          </w:p>
        </w:tc>
        <w:tc>
          <w:tcPr>
            <w:tcW w:w="1843" w:type="dxa"/>
            <w:shd w:val="clear" w:color="auto" w:fill="auto"/>
            <w:vAlign w:val="bottom"/>
          </w:tcPr>
          <w:p w:rsidR="00FD1FE1" w:rsidRPr="00F4332E" w:rsidRDefault="00FD1FE1" w:rsidP="00F4332E">
            <w:pPr>
              <w:jc w:val="center"/>
              <w:rPr>
                <w:sz w:val="18"/>
                <w:szCs w:val="18"/>
              </w:rPr>
            </w:pPr>
            <w:r w:rsidRPr="00F4332E">
              <w:rPr>
                <w:sz w:val="18"/>
                <w:szCs w:val="18"/>
              </w:rPr>
              <w:t>не более 360,00</w:t>
            </w:r>
          </w:p>
        </w:tc>
      </w:tr>
      <w:tr w:rsidR="00FD1FE1" w:rsidRPr="00FD1FE1" w:rsidTr="003948AE">
        <w:trPr>
          <w:trHeight w:hRule="exact" w:val="253"/>
        </w:trPr>
        <w:tc>
          <w:tcPr>
            <w:tcW w:w="3227" w:type="dxa"/>
          </w:tcPr>
          <w:p w:rsidR="00FD1FE1" w:rsidRPr="00F4332E" w:rsidRDefault="00FD1FE1" w:rsidP="00F4332E">
            <w:pPr>
              <w:rPr>
                <w:sz w:val="18"/>
                <w:szCs w:val="18"/>
              </w:rPr>
            </w:pPr>
            <w:r w:rsidRPr="00F4332E">
              <w:rPr>
                <w:sz w:val="18"/>
                <w:szCs w:val="18"/>
              </w:rPr>
              <w:t>Карандаши</w:t>
            </w:r>
          </w:p>
        </w:tc>
        <w:tc>
          <w:tcPr>
            <w:tcW w:w="1134" w:type="dxa"/>
            <w:vAlign w:val="bottom"/>
          </w:tcPr>
          <w:p w:rsidR="00FD1FE1" w:rsidRPr="00F4332E" w:rsidRDefault="00FD1FE1" w:rsidP="00F4332E">
            <w:pPr>
              <w:jc w:val="center"/>
              <w:rPr>
                <w:sz w:val="18"/>
                <w:szCs w:val="18"/>
              </w:rPr>
            </w:pPr>
            <w:r w:rsidRPr="00F4332E">
              <w:rPr>
                <w:sz w:val="18"/>
                <w:szCs w:val="18"/>
              </w:rPr>
              <w:t>шт.</w:t>
            </w:r>
          </w:p>
        </w:tc>
        <w:tc>
          <w:tcPr>
            <w:tcW w:w="2551" w:type="dxa"/>
            <w:vAlign w:val="bottom"/>
          </w:tcPr>
          <w:p w:rsidR="00FD1FE1" w:rsidRPr="00F4332E" w:rsidRDefault="00FD1FE1" w:rsidP="00F4332E">
            <w:pPr>
              <w:jc w:val="center"/>
              <w:rPr>
                <w:sz w:val="18"/>
                <w:szCs w:val="18"/>
              </w:rPr>
            </w:pPr>
            <w:r w:rsidRPr="00F4332E">
              <w:rPr>
                <w:sz w:val="18"/>
                <w:szCs w:val="18"/>
              </w:rPr>
              <w:t xml:space="preserve">не более 4 </w:t>
            </w:r>
          </w:p>
        </w:tc>
        <w:tc>
          <w:tcPr>
            <w:tcW w:w="1701" w:type="dxa"/>
            <w:vAlign w:val="bottom"/>
          </w:tcPr>
          <w:p w:rsidR="00FD1FE1" w:rsidRPr="00F4332E" w:rsidRDefault="00FD1FE1" w:rsidP="00F4332E">
            <w:pPr>
              <w:jc w:val="center"/>
              <w:rPr>
                <w:sz w:val="18"/>
                <w:szCs w:val="18"/>
              </w:rPr>
            </w:pPr>
            <w:r w:rsidRPr="00F4332E">
              <w:rPr>
                <w:sz w:val="18"/>
                <w:szCs w:val="18"/>
              </w:rPr>
              <w:t>не более 15,00</w:t>
            </w:r>
          </w:p>
        </w:tc>
        <w:tc>
          <w:tcPr>
            <w:tcW w:w="1843" w:type="dxa"/>
            <w:shd w:val="clear" w:color="auto" w:fill="auto"/>
            <w:vAlign w:val="bottom"/>
          </w:tcPr>
          <w:p w:rsidR="00FD1FE1" w:rsidRPr="00F4332E" w:rsidRDefault="00FD1FE1" w:rsidP="00F4332E">
            <w:pPr>
              <w:jc w:val="center"/>
              <w:rPr>
                <w:sz w:val="18"/>
                <w:szCs w:val="18"/>
              </w:rPr>
            </w:pPr>
            <w:r w:rsidRPr="00F4332E">
              <w:rPr>
                <w:sz w:val="18"/>
                <w:szCs w:val="18"/>
              </w:rPr>
              <w:t>не более 240,00</w:t>
            </w:r>
          </w:p>
        </w:tc>
      </w:tr>
      <w:tr w:rsidR="00FD1FE1" w:rsidRPr="00FD1FE1" w:rsidTr="00871329">
        <w:trPr>
          <w:trHeight w:val="162"/>
        </w:trPr>
        <w:tc>
          <w:tcPr>
            <w:tcW w:w="3227" w:type="dxa"/>
          </w:tcPr>
          <w:p w:rsidR="00FD1FE1" w:rsidRPr="00F4332E" w:rsidRDefault="00FD1FE1" w:rsidP="00F4332E">
            <w:pPr>
              <w:rPr>
                <w:sz w:val="18"/>
                <w:szCs w:val="18"/>
              </w:rPr>
            </w:pPr>
            <w:r w:rsidRPr="00F4332E">
              <w:rPr>
                <w:sz w:val="18"/>
                <w:szCs w:val="18"/>
              </w:rPr>
              <w:t>Клей-карандаш</w:t>
            </w:r>
          </w:p>
        </w:tc>
        <w:tc>
          <w:tcPr>
            <w:tcW w:w="1134" w:type="dxa"/>
            <w:vAlign w:val="bottom"/>
          </w:tcPr>
          <w:p w:rsidR="00FD1FE1" w:rsidRPr="00F4332E" w:rsidRDefault="00FD1FE1" w:rsidP="00F4332E">
            <w:pPr>
              <w:jc w:val="center"/>
              <w:rPr>
                <w:sz w:val="18"/>
                <w:szCs w:val="18"/>
              </w:rPr>
            </w:pPr>
            <w:r w:rsidRPr="00F4332E">
              <w:rPr>
                <w:sz w:val="18"/>
                <w:szCs w:val="18"/>
              </w:rPr>
              <w:t>шт.</w:t>
            </w:r>
          </w:p>
        </w:tc>
        <w:tc>
          <w:tcPr>
            <w:tcW w:w="2551" w:type="dxa"/>
            <w:vAlign w:val="bottom"/>
          </w:tcPr>
          <w:p w:rsidR="00FD1FE1" w:rsidRPr="00F4332E" w:rsidRDefault="00FD1FE1" w:rsidP="00F4332E">
            <w:pPr>
              <w:jc w:val="center"/>
              <w:rPr>
                <w:sz w:val="18"/>
                <w:szCs w:val="18"/>
              </w:rPr>
            </w:pPr>
            <w:r w:rsidRPr="00F4332E">
              <w:rPr>
                <w:sz w:val="18"/>
                <w:szCs w:val="18"/>
              </w:rPr>
              <w:t xml:space="preserve">не более 4 </w:t>
            </w:r>
          </w:p>
        </w:tc>
        <w:tc>
          <w:tcPr>
            <w:tcW w:w="1701" w:type="dxa"/>
            <w:vAlign w:val="bottom"/>
          </w:tcPr>
          <w:p w:rsidR="00FD1FE1" w:rsidRPr="00F4332E" w:rsidRDefault="00FD1FE1" w:rsidP="00F4332E">
            <w:pPr>
              <w:jc w:val="center"/>
              <w:rPr>
                <w:sz w:val="18"/>
                <w:szCs w:val="18"/>
              </w:rPr>
            </w:pPr>
            <w:r w:rsidRPr="00F4332E">
              <w:rPr>
                <w:sz w:val="18"/>
                <w:szCs w:val="18"/>
              </w:rPr>
              <w:t>не более 30,00</w:t>
            </w:r>
          </w:p>
        </w:tc>
        <w:tc>
          <w:tcPr>
            <w:tcW w:w="1843" w:type="dxa"/>
            <w:shd w:val="clear" w:color="auto" w:fill="auto"/>
            <w:vAlign w:val="bottom"/>
          </w:tcPr>
          <w:p w:rsidR="00FD1FE1" w:rsidRPr="00F4332E" w:rsidRDefault="00FD1FE1" w:rsidP="00F4332E">
            <w:pPr>
              <w:jc w:val="center"/>
              <w:rPr>
                <w:sz w:val="18"/>
                <w:szCs w:val="18"/>
              </w:rPr>
            </w:pPr>
            <w:r w:rsidRPr="00F4332E">
              <w:rPr>
                <w:sz w:val="18"/>
                <w:szCs w:val="18"/>
              </w:rPr>
              <w:t>не более 480,00</w:t>
            </w:r>
          </w:p>
        </w:tc>
      </w:tr>
      <w:tr w:rsidR="00FD1FE1" w:rsidRPr="00FD1FE1" w:rsidTr="003948AE">
        <w:trPr>
          <w:trHeight w:val="241"/>
        </w:trPr>
        <w:tc>
          <w:tcPr>
            <w:tcW w:w="3227" w:type="dxa"/>
          </w:tcPr>
          <w:p w:rsidR="00FD1FE1" w:rsidRPr="00F4332E" w:rsidRDefault="00FD1FE1" w:rsidP="00F4332E">
            <w:pPr>
              <w:rPr>
                <w:sz w:val="18"/>
                <w:szCs w:val="18"/>
              </w:rPr>
            </w:pPr>
            <w:r w:rsidRPr="00F4332E">
              <w:rPr>
                <w:sz w:val="18"/>
                <w:szCs w:val="18"/>
              </w:rPr>
              <w:t>Пластиковые конверты</w:t>
            </w:r>
          </w:p>
        </w:tc>
        <w:tc>
          <w:tcPr>
            <w:tcW w:w="1134" w:type="dxa"/>
            <w:vAlign w:val="bottom"/>
          </w:tcPr>
          <w:p w:rsidR="00FD1FE1" w:rsidRPr="00F4332E" w:rsidRDefault="00FD1FE1" w:rsidP="00F4332E">
            <w:pPr>
              <w:jc w:val="center"/>
              <w:rPr>
                <w:sz w:val="18"/>
                <w:szCs w:val="18"/>
              </w:rPr>
            </w:pPr>
            <w:r w:rsidRPr="00F4332E">
              <w:rPr>
                <w:sz w:val="18"/>
                <w:szCs w:val="18"/>
              </w:rPr>
              <w:t>шт.</w:t>
            </w:r>
          </w:p>
        </w:tc>
        <w:tc>
          <w:tcPr>
            <w:tcW w:w="2551" w:type="dxa"/>
            <w:vAlign w:val="bottom"/>
          </w:tcPr>
          <w:p w:rsidR="00FD1FE1" w:rsidRPr="00F4332E" w:rsidRDefault="00FD1FE1" w:rsidP="00F4332E">
            <w:pPr>
              <w:jc w:val="center"/>
              <w:rPr>
                <w:sz w:val="18"/>
                <w:szCs w:val="18"/>
              </w:rPr>
            </w:pPr>
            <w:r w:rsidRPr="00F4332E">
              <w:rPr>
                <w:sz w:val="18"/>
                <w:szCs w:val="18"/>
              </w:rPr>
              <w:t xml:space="preserve">не более 10 </w:t>
            </w:r>
          </w:p>
        </w:tc>
        <w:tc>
          <w:tcPr>
            <w:tcW w:w="1701" w:type="dxa"/>
            <w:vAlign w:val="bottom"/>
          </w:tcPr>
          <w:p w:rsidR="00FD1FE1" w:rsidRPr="00F4332E" w:rsidRDefault="00FD1FE1" w:rsidP="00F4332E">
            <w:pPr>
              <w:jc w:val="center"/>
              <w:rPr>
                <w:sz w:val="18"/>
                <w:szCs w:val="18"/>
              </w:rPr>
            </w:pPr>
            <w:r w:rsidRPr="00F4332E">
              <w:rPr>
                <w:sz w:val="18"/>
                <w:szCs w:val="18"/>
              </w:rPr>
              <w:t>не более 15,00</w:t>
            </w:r>
          </w:p>
        </w:tc>
        <w:tc>
          <w:tcPr>
            <w:tcW w:w="1843" w:type="dxa"/>
            <w:shd w:val="clear" w:color="auto" w:fill="auto"/>
            <w:vAlign w:val="bottom"/>
          </w:tcPr>
          <w:p w:rsidR="00FD1FE1" w:rsidRPr="00F4332E" w:rsidRDefault="00FD1FE1" w:rsidP="00F4332E">
            <w:pPr>
              <w:jc w:val="center"/>
              <w:rPr>
                <w:sz w:val="18"/>
                <w:szCs w:val="18"/>
              </w:rPr>
            </w:pPr>
            <w:r w:rsidRPr="00F4332E">
              <w:rPr>
                <w:sz w:val="18"/>
                <w:szCs w:val="18"/>
              </w:rPr>
              <w:t>не более 600,00</w:t>
            </w:r>
          </w:p>
        </w:tc>
      </w:tr>
      <w:tr w:rsidR="00FD1FE1" w:rsidRPr="00FD1FE1" w:rsidTr="00F4332E">
        <w:trPr>
          <w:trHeight w:val="210"/>
        </w:trPr>
        <w:tc>
          <w:tcPr>
            <w:tcW w:w="3227" w:type="dxa"/>
          </w:tcPr>
          <w:p w:rsidR="00FD1FE1" w:rsidRPr="00F4332E" w:rsidRDefault="00FD1FE1" w:rsidP="00F4332E">
            <w:pPr>
              <w:rPr>
                <w:sz w:val="18"/>
                <w:szCs w:val="18"/>
              </w:rPr>
            </w:pPr>
            <w:r w:rsidRPr="00F4332E">
              <w:rPr>
                <w:sz w:val="18"/>
                <w:szCs w:val="18"/>
              </w:rPr>
              <w:t>Файл прозрачный гладкий</w:t>
            </w:r>
          </w:p>
        </w:tc>
        <w:tc>
          <w:tcPr>
            <w:tcW w:w="1134" w:type="dxa"/>
            <w:vAlign w:val="bottom"/>
          </w:tcPr>
          <w:p w:rsidR="00FD1FE1" w:rsidRPr="00F4332E" w:rsidRDefault="00FD1FE1" w:rsidP="00F4332E">
            <w:pPr>
              <w:jc w:val="center"/>
              <w:rPr>
                <w:sz w:val="18"/>
                <w:szCs w:val="18"/>
              </w:rPr>
            </w:pPr>
            <w:r w:rsidRPr="00F4332E">
              <w:rPr>
                <w:sz w:val="18"/>
                <w:szCs w:val="18"/>
              </w:rPr>
              <w:t>шт.</w:t>
            </w:r>
          </w:p>
        </w:tc>
        <w:tc>
          <w:tcPr>
            <w:tcW w:w="2551" w:type="dxa"/>
            <w:vAlign w:val="bottom"/>
          </w:tcPr>
          <w:p w:rsidR="00FD1FE1" w:rsidRPr="00F4332E" w:rsidRDefault="00FD1FE1" w:rsidP="00F4332E">
            <w:pPr>
              <w:jc w:val="center"/>
              <w:rPr>
                <w:sz w:val="18"/>
                <w:szCs w:val="18"/>
              </w:rPr>
            </w:pPr>
            <w:r w:rsidRPr="00F4332E">
              <w:rPr>
                <w:sz w:val="18"/>
                <w:szCs w:val="18"/>
              </w:rPr>
              <w:t>не более 100</w:t>
            </w:r>
          </w:p>
        </w:tc>
        <w:tc>
          <w:tcPr>
            <w:tcW w:w="1701" w:type="dxa"/>
            <w:vAlign w:val="bottom"/>
          </w:tcPr>
          <w:p w:rsidR="00FD1FE1" w:rsidRPr="00F4332E" w:rsidRDefault="00FD1FE1" w:rsidP="00F4332E">
            <w:pPr>
              <w:jc w:val="center"/>
              <w:rPr>
                <w:sz w:val="18"/>
                <w:szCs w:val="18"/>
              </w:rPr>
            </w:pPr>
            <w:r w:rsidRPr="00F4332E">
              <w:rPr>
                <w:sz w:val="18"/>
                <w:szCs w:val="18"/>
              </w:rPr>
              <w:t>не более 1,60</w:t>
            </w:r>
          </w:p>
        </w:tc>
        <w:tc>
          <w:tcPr>
            <w:tcW w:w="1843" w:type="dxa"/>
            <w:shd w:val="clear" w:color="auto" w:fill="auto"/>
            <w:vAlign w:val="bottom"/>
          </w:tcPr>
          <w:p w:rsidR="00FD1FE1" w:rsidRPr="00F4332E" w:rsidRDefault="00FD1FE1" w:rsidP="00F4332E">
            <w:pPr>
              <w:jc w:val="center"/>
              <w:rPr>
                <w:sz w:val="18"/>
                <w:szCs w:val="18"/>
              </w:rPr>
            </w:pPr>
            <w:r w:rsidRPr="00F4332E">
              <w:rPr>
                <w:sz w:val="18"/>
                <w:szCs w:val="18"/>
              </w:rPr>
              <w:t>не более 160,00</w:t>
            </w:r>
          </w:p>
        </w:tc>
      </w:tr>
      <w:tr w:rsidR="00FD1FE1" w:rsidRPr="00FD1FE1" w:rsidTr="00F4332E">
        <w:trPr>
          <w:trHeight w:val="172"/>
        </w:trPr>
        <w:tc>
          <w:tcPr>
            <w:tcW w:w="3227" w:type="dxa"/>
          </w:tcPr>
          <w:p w:rsidR="00FD1FE1" w:rsidRPr="00F4332E" w:rsidRDefault="00FD1FE1" w:rsidP="00F4332E">
            <w:pPr>
              <w:rPr>
                <w:sz w:val="18"/>
                <w:szCs w:val="18"/>
              </w:rPr>
            </w:pPr>
            <w:r w:rsidRPr="00F4332E">
              <w:rPr>
                <w:sz w:val="18"/>
                <w:szCs w:val="18"/>
              </w:rPr>
              <w:t>Клейкая лента упаковка</w:t>
            </w:r>
          </w:p>
        </w:tc>
        <w:tc>
          <w:tcPr>
            <w:tcW w:w="1134" w:type="dxa"/>
            <w:vAlign w:val="bottom"/>
          </w:tcPr>
          <w:p w:rsidR="00FD1FE1" w:rsidRPr="00F4332E" w:rsidRDefault="00FD1FE1" w:rsidP="00F4332E">
            <w:pPr>
              <w:jc w:val="center"/>
              <w:rPr>
                <w:sz w:val="18"/>
                <w:szCs w:val="18"/>
              </w:rPr>
            </w:pPr>
            <w:r w:rsidRPr="00F4332E">
              <w:rPr>
                <w:sz w:val="18"/>
                <w:szCs w:val="18"/>
              </w:rPr>
              <w:t>шт.</w:t>
            </w:r>
          </w:p>
        </w:tc>
        <w:tc>
          <w:tcPr>
            <w:tcW w:w="2551" w:type="dxa"/>
            <w:vAlign w:val="bottom"/>
          </w:tcPr>
          <w:p w:rsidR="00FD1FE1" w:rsidRPr="00F4332E" w:rsidRDefault="00FD1FE1" w:rsidP="00F4332E">
            <w:pPr>
              <w:jc w:val="center"/>
              <w:rPr>
                <w:sz w:val="18"/>
                <w:szCs w:val="18"/>
              </w:rPr>
            </w:pPr>
            <w:r w:rsidRPr="00F4332E">
              <w:rPr>
                <w:sz w:val="18"/>
                <w:szCs w:val="18"/>
              </w:rPr>
              <w:t>не более 5</w:t>
            </w:r>
          </w:p>
        </w:tc>
        <w:tc>
          <w:tcPr>
            <w:tcW w:w="1701" w:type="dxa"/>
            <w:vAlign w:val="bottom"/>
          </w:tcPr>
          <w:p w:rsidR="00FD1FE1" w:rsidRPr="00F4332E" w:rsidRDefault="00FD1FE1" w:rsidP="00F4332E">
            <w:pPr>
              <w:jc w:val="center"/>
              <w:rPr>
                <w:sz w:val="18"/>
                <w:szCs w:val="18"/>
              </w:rPr>
            </w:pPr>
            <w:r w:rsidRPr="00F4332E">
              <w:rPr>
                <w:sz w:val="18"/>
                <w:szCs w:val="18"/>
              </w:rPr>
              <w:t>не более 60,00</w:t>
            </w:r>
          </w:p>
        </w:tc>
        <w:tc>
          <w:tcPr>
            <w:tcW w:w="1843" w:type="dxa"/>
            <w:shd w:val="clear" w:color="auto" w:fill="auto"/>
            <w:vAlign w:val="bottom"/>
          </w:tcPr>
          <w:p w:rsidR="00FD1FE1" w:rsidRPr="00F4332E" w:rsidRDefault="00FD1FE1" w:rsidP="00F4332E">
            <w:pPr>
              <w:jc w:val="center"/>
              <w:rPr>
                <w:sz w:val="18"/>
                <w:szCs w:val="18"/>
              </w:rPr>
            </w:pPr>
            <w:r w:rsidRPr="00F4332E">
              <w:rPr>
                <w:sz w:val="18"/>
                <w:szCs w:val="18"/>
              </w:rPr>
              <w:t>не более 1200,00</w:t>
            </w:r>
          </w:p>
        </w:tc>
      </w:tr>
      <w:tr w:rsidR="00FD1FE1" w:rsidRPr="00FD1FE1" w:rsidTr="00F4332E">
        <w:trPr>
          <w:trHeight w:val="172"/>
        </w:trPr>
        <w:tc>
          <w:tcPr>
            <w:tcW w:w="3227" w:type="dxa"/>
            <w:vAlign w:val="bottom"/>
          </w:tcPr>
          <w:p w:rsidR="00FD1FE1" w:rsidRPr="00F4332E" w:rsidRDefault="00FD1FE1" w:rsidP="00F4332E">
            <w:pPr>
              <w:rPr>
                <w:sz w:val="18"/>
                <w:szCs w:val="18"/>
              </w:rPr>
            </w:pPr>
            <w:r w:rsidRPr="00F4332E">
              <w:rPr>
                <w:sz w:val="18"/>
                <w:szCs w:val="18"/>
              </w:rPr>
              <w:t>Закладки пластиковые</w:t>
            </w:r>
          </w:p>
        </w:tc>
        <w:tc>
          <w:tcPr>
            <w:tcW w:w="1134" w:type="dxa"/>
            <w:vAlign w:val="bottom"/>
          </w:tcPr>
          <w:p w:rsidR="00FD1FE1" w:rsidRPr="00F4332E" w:rsidRDefault="00FD1FE1" w:rsidP="00F4332E">
            <w:pPr>
              <w:jc w:val="center"/>
              <w:rPr>
                <w:sz w:val="18"/>
                <w:szCs w:val="18"/>
              </w:rPr>
            </w:pPr>
            <w:r w:rsidRPr="00F4332E">
              <w:rPr>
                <w:sz w:val="18"/>
                <w:szCs w:val="18"/>
              </w:rPr>
              <w:t>шт.</w:t>
            </w:r>
          </w:p>
        </w:tc>
        <w:tc>
          <w:tcPr>
            <w:tcW w:w="2551" w:type="dxa"/>
            <w:vAlign w:val="bottom"/>
          </w:tcPr>
          <w:p w:rsidR="00FD1FE1" w:rsidRPr="00F4332E" w:rsidRDefault="00FD1FE1" w:rsidP="00F4332E">
            <w:pPr>
              <w:jc w:val="center"/>
              <w:rPr>
                <w:sz w:val="18"/>
                <w:szCs w:val="18"/>
              </w:rPr>
            </w:pPr>
            <w:r w:rsidRPr="00F4332E">
              <w:rPr>
                <w:sz w:val="18"/>
                <w:szCs w:val="18"/>
              </w:rPr>
              <w:t xml:space="preserve">не более 3 </w:t>
            </w:r>
          </w:p>
        </w:tc>
        <w:tc>
          <w:tcPr>
            <w:tcW w:w="1701" w:type="dxa"/>
            <w:vAlign w:val="bottom"/>
          </w:tcPr>
          <w:p w:rsidR="00FD1FE1" w:rsidRPr="00F4332E" w:rsidRDefault="00FD1FE1" w:rsidP="00F4332E">
            <w:pPr>
              <w:jc w:val="center"/>
              <w:rPr>
                <w:sz w:val="18"/>
                <w:szCs w:val="18"/>
              </w:rPr>
            </w:pPr>
            <w:r w:rsidRPr="00F4332E">
              <w:rPr>
                <w:sz w:val="18"/>
                <w:szCs w:val="18"/>
              </w:rPr>
              <w:t>не более 70,00</w:t>
            </w:r>
          </w:p>
        </w:tc>
        <w:tc>
          <w:tcPr>
            <w:tcW w:w="1843" w:type="dxa"/>
            <w:shd w:val="clear" w:color="auto" w:fill="auto"/>
            <w:vAlign w:val="bottom"/>
          </w:tcPr>
          <w:p w:rsidR="00FD1FE1" w:rsidRPr="00F4332E" w:rsidRDefault="00FD1FE1" w:rsidP="00F4332E">
            <w:pPr>
              <w:jc w:val="center"/>
              <w:rPr>
                <w:sz w:val="18"/>
                <w:szCs w:val="18"/>
              </w:rPr>
            </w:pPr>
            <w:r w:rsidRPr="00F4332E">
              <w:rPr>
                <w:sz w:val="18"/>
                <w:szCs w:val="18"/>
              </w:rPr>
              <w:t>не более 840,00</w:t>
            </w:r>
          </w:p>
        </w:tc>
      </w:tr>
      <w:tr w:rsidR="00FD1FE1" w:rsidRPr="00FD1FE1" w:rsidTr="00F4332E">
        <w:trPr>
          <w:trHeight w:val="172"/>
        </w:trPr>
        <w:tc>
          <w:tcPr>
            <w:tcW w:w="3227" w:type="dxa"/>
          </w:tcPr>
          <w:p w:rsidR="00FD1FE1" w:rsidRPr="00F4332E" w:rsidRDefault="00FD1FE1" w:rsidP="00F4332E">
            <w:pPr>
              <w:rPr>
                <w:sz w:val="18"/>
                <w:szCs w:val="18"/>
              </w:rPr>
            </w:pPr>
            <w:r w:rsidRPr="00F4332E">
              <w:rPr>
                <w:sz w:val="18"/>
                <w:szCs w:val="18"/>
              </w:rPr>
              <w:t>Блок самоклеящийся листов розовый</w:t>
            </w:r>
          </w:p>
        </w:tc>
        <w:tc>
          <w:tcPr>
            <w:tcW w:w="1134" w:type="dxa"/>
          </w:tcPr>
          <w:p w:rsidR="00FD1FE1" w:rsidRPr="00F4332E" w:rsidRDefault="00FD1FE1" w:rsidP="00F4332E">
            <w:pPr>
              <w:jc w:val="center"/>
              <w:rPr>
                <w:sz w:val="18"/>
                <w:szCs w:val="18"/>
              </w:rPr>
            </w:pPr>
            <w:r w:rsidRPr="00F4332E">
              <w:rPr>
                <w:sz w:val="18"/>
                <w:szCs w:val="18"/>
              </w:rPr>
              <w:t>шт.</w:t>
            </w:r>
          </w:p>
        </w:tc>
        <w:tc>
          <w:tcPr>
            <w:tcW w:w="2551" w:type="dxa"/>
          </w:tcPr>
          <w:p w:rsidR="00FD1FE1" w:rsidRPr="00F4332E" w:rsidRDefault="00FD1FE1" w:rsidP="00F4332E">
            <w:pPr>
              <w:jc w:val="center"/>
              <w:rPr>
                <w:sz w:val="18"/>
                <w:szCs w:val="18"/>
              </w:rPr>
            </w:pPr>
            <w:r w:rsidRPr="00F4332E">
              <w:rPr>
                <w:sz w:val="18"/>
                <w:szCs w:val="18"/>
              </w:rPr>
              <w:t xml:space="preserve">не более 3 </w:t>
            </w:r>
          </w:p>
        </w:tc>
        <w:tc>
          <w:tcPr>
            <w:tcW w:w="1701" w:type="dxa"/>
          </w:tcPr>
          <w:p w:rsidR="00FD1FE1" w:rsidRPr="00F4332E" w:rsidRDefault="00FD1FE1" w:rsidP="00F4332E">
            <w:pPr>
              <w:jc w:val="center"/>
              <w:rPr>
                <w:sz w:val="18"/>
                <w:szCs w:val="18"/>
              </w:rPr>
            </w:pPr>
            <w:r w:rsidRPr="00F4332E">
              <w:rPr>
                <w:sz w:val="18"/>
                <w:szCs w:val="18"/>
              </w:rPr>
              <w:t>не более 35,00</w:t>
            </w:r>
          </w:p>
        </w:tc>
        <w:tc>
          <w:tcPr>
            <w:tcW w:w="1843" w:type="dxa"/>
            <w:shd w:val="clear" w:color="auto" w:fill="auto"/>
          </w:tcPr>
          <w:p w:rsidR="00FD1FE1" w:rsidRPr="00F4332E" w:rsidRDefault="00FD1FE1" w:rsidP="00F4332E">
            <w:pPr>
              <w:jc w:val="center"/>
              <w:rPr>
                <w:sz w:val="18"/>
                <w:szCs w:val="18"/>
              </w:rPr>
            </w:pPr>
            <w:r w:rsidRPr="00F4332E">
              <w:rPr>
                <w:sz w:val="18"/>
                <w:szCs w:val="18"/>
              </w:rPr>
              <w:t>не более 420,00</w:t>
            </w:r>
          </w:p>
        </w:tc>
      </w:tr>
      <w:tr w:rsidR="00FD1FE1" w:rsidRPr="00FD1FE1" w:rsidTr="00F4332E">
        <w:trPr>
          <w:trHeight w:val="172"/>
        </w:trPr>
        <w:tc>
          <w:tcPr>
            <w:tcW w:w="3227" w:type="dxa"/>
          </w:tcPr>
          <w:p w:rsidR="00FD1FE1" w:rsidRPr="00F4332E" w:rsidRDefault="00FD1FE1" w:rsidP="00F4332E">
            <w:pPr>
              <w:rPr>
                <w:sz w:val="18"/>
                <w:szCs w:val="18"/>
              </w:rPr>
            </w:pPr>
            <w:r w:rsidRPr="00F4332E">
              <w:rPr>
                <w:sz w:val="18"/>
                <w:szCs w:val="18"/>
              </w:rPr>
              <w:t>Точилка</w:t>
            </w:r>
          </w:p>
        </w:tc>
        <w:tc>
          <w:tcPr>
            <w:tcW w:w="1134" w:type="dxa"/>
          </w:tcPr>
          <w:p w:rsidR="00FD1FE1" w:rsidRPr="00F4332E" w:rsidRDefault="00FD1FE1" w:rsidP="00F4332E">
            <w:pPr>
              <w:jc w:val="center"/>
              <w:rPr>
                <w:sz w:val="18"/>
                <w:szCs w:val="18"/>
              </w:rPr>
            </w:pPr>
            <w:r w:rsidRPr="00F4332E">
              <w:rPr>
                <w:sz w:val="18"/>
                <w:szCs w:val="18"/>
              </w:rPr>
              <w:t>шт.</w:t>
            </w:r>
          </w:p>
        </w:tc>
        <w:tc>
          <w:tcPr>
            <w:tcW w:w="2551" w:type="dxa"/>
            <w:vAlign w:val="bottom"/>
          </w:tcPr>
          <w:p w:rsidR="00FD1FE1" w:rsidRPr="00F4332E" w:rsidRDefault="00FD1FE1" w:rsidP="00F4332E">
            <w:pPr>
              <w:jc w:val="center"/>
              <w:rPr>
                <w:sz w:val="18"/>
                <w:szCs w:val="18"/>
              </w:rPr>
            </w:pPr>
            <w:r w:rsidRPr="00F4332E">
              <w:rPr>
                <w:sz w:val="18"/>
                <w:szCs w:val="18"/>
              </w:rPr>
              <w:t xml:space="preserve">не более 2 </w:t>
            </w:r>
          </w:p>
        </w:tc>
        <w:tc>
          <w:tcPr>
            <w:tcW w:w="1701" w:type="dxa"/>
            <w:vAlign w:val="bottom"/>
          </w:tcPr>
          <w:p w:rsidR="00FD1FE1" w:rsidRPr="00F4332E" w:rsidRDefault="00FD1FE1" w:rsidP="00F4332E">
            <w:pPr>
              <w:jc w:val="center"/>
              <w:rPr>
                <w:sz w:val="18"/>
                <w:szCs w:val="18"/>
              </w:rPr>
            </w:pPr>
            <w:r w:rsidRPr="00F4332E">
              <w:rPr>
                <w:sz w:val="18"/>
                <w:szCs w:val="18"/>
              </w:rPr>
              <w:t>не более 25,00</w:t>
            </w:r>
          </w:p>
        </w:tc>
        <w:tc>
          <w:tcPr>
            <w:tcW w:w="1843" w:type="dxa"/>
            <w:shd w:val="clear" w:color="auto" w:fill="auto"/>
            <w:vAlign w:val="bottom"/>
          </w:tcPr>
          <w:p w:rsidR="00FD1FE1" w:rsidRPr="00F4332E" w:rsidRDefault="00FD1FE1" w:rsidP="00F4332E">
            <w:pPr>
              <w:jc w:val="center"/>
              <w:rPr>
                <w:sz w:val="18"/>
                <w:szCs w:val="18"/>
              </w:rPr>
            </w:pPr>
            <w:r w:rsidRPr="00F4332E">
              <w:rPr>
                <w:sz w:val="18"/>
                <w:szCs w:val="18"/>
              </w:rPr>
              <w:t>не более 200,00</w:t>
            </w:r>
          </w:p>
        </w:tc>
      </w:tr>
      <w:tr w:rsidR="00FD1FE1" w:rsidRPr="00FD1FE1" w:rsidTr="00F4332E">
        <w:trPr>
          <w:trHeight w:val="172"/>
        </w:trPr>
        <w:tc>
          <w:tcPr>
            <w:tcW w:w="3227" w:type="dxa"/>
          </w:tcPr>
          <w:p w:rsidR="00FD1FE1" w:rsidRPr="00F4332E" w:rsidRDefault="00FD1FE1" w:rsidP="00F4332E">
            <w:pPr>
              <w:rPr>
                <w:sz w:val="18"/>
                <w:szCs w:val="18"/>
              </w:rPr>
            </w:pPr>
            <w:r w:rsidRPr="00F4332E">
              <w:rPr>
                <w:sz w:val="18"/>
                <w:szCs w:val="18"/>
              </w:rPr>
              <w:t>Корректирующая жидкость</w:t>
            </w:r>
          </w:p>
        </w:tc>
        <w:tc>
          <w:tcPr>
            <w:tcW w:w="1134" w:type="dxa"/>
          </w:tcPr>
          <w:p w:rsidR="00FD1FE1" w:rsidRPr="00F4332E" w:rsidRDefault="00FD1FE1" w:rsidP="00F4332E">
            <w:pPr>
              <w:jc w:val="center"/>
              <w:rPr>
                <w:sz w:val="18"/>
                <w:szCs w:val="18"/>
              </w:rPr>
            </w:pPr>
            <w:r w:rsidRPr="00F4332E">
              <w:rPr>
                <w:sz w:val="18"/>
                <w:szCs w:val="18"/>
              </w:rPr>
              <w:t>шт.</w:t>
            </w:r>
          </w:p>
        </w:tc>
        <w:tc>
          <w:tcPr>
            <w:tcW w:w="2551" w:type="dxa"/>
          </w:tcPr>
          <w:p w:rsidR="00FD1FE1" w:rsidRPr="00F4332E" w:rsidRDefault="00FD1FE1" w:rsidP="00F4332E">
            <w:pPr>
              <w:jc w:val="center"/>
              <w:rPr>
                <w:sz w:val="18"/>
                <w:szCs w:val="18"/>
              </w:rPr>
            </w:pPr>
            <w:r w:rsidRPr="00F4332E">
              <w:rPr>
                <w:sz w:val="18"/>
                <w:szCs w:val="18"/>
              </w:rPr>
              <w:t xml:space="preserve">не более 2 </w:t>
            </w:r>
          </w:p>
        </w:tc>
        <w:tc>
          <w:tcPr>
            <w:tcW w:w="1701" w:type="dxa"/>
          </w:tcPr>
          <w:p w:rsidR="00FD1FE1" w:rsidRPr="00F4332E" w:rsidRDefault="00FD1FE1" w:rsidP="00F4332E">
            <w:pPr>
              <w:jc w:val="center"/>
              <w:rPr>
                <w:sz w:val="18"/>
                <w:szCs w:val="18"/>
              </w:rPr>
            </w:pPr>
            <w:r w:rsidRPr="00F4332E">
              <w:rPr>
                <w:sz w:val="18"/>
                <w:szCs w:val="18"/>
              </w:rPr>
              <w:t>не более 35,00</w:t>
            </w:r>
          </w:p>
        </w:tc>
        <w:tc>
          <w:tcPr>
            <w:tcW w:w="1843" w:type="dxa"/>
            <w:shd w:val="clear" w:color="auto" w:fill="auto"/>
          </w:tcPr>
          <w:p w:rsidR="00FD1FE1" w:rsidRPr="00F4332E" w:rsidRDefault="00FD1FE1" w:rsidP="00F4332E">
            <w:pPr>
              <w:jc w:val="center"/>
              <w:rPr>
                <w:sz w:val="18"/>
                <w:szCs w:val="18"/>
              </w:rPr>
            </w:pPr>
            <w:r w:rsidRPr="00F4332E">
              <w:rPr>
                <w:sz w:val="18"/>
                <w:szCs w:val="18"/>
              </w:rPr>
              <w:t>не более 280,00</w:t>
            </w:r>
          </w:p>
        </w:tc>
      </w:tr>
      <w:tr w:rsidR="00FD1FE1" w:rsidRPr="00FD1FE1" w:rsidTr="00F4332E">
        <w:trPr>
          <w:trHeight w:val="172"/>
        </w:trPr>
        <w:tc>
          <w:tcPr>
            <w:tcW w:w="3227" w:type="dxa"/>
          </w:tcPr>
          <w:p w:rsidR="00FD1FE1" w:rsidRPr="00F4332E" w:rsidRDefault="00FD1FE1" w:rsidP="00F4332E">
            <w:pPr>
              <w:rPr>
                <w:sz w:val="18"/>
                <w:szCs w:val="18"/>
              </w:rPr>
            </w:pPr>
            <w:r w:rsidRPr="00F4332E">
              <w:rPr>
                <w:sz w:val="18"/>
                <w:szCs w:val="18"/>
              </w:rPr>
              <w:t>Скобы для стиплера</w:t>
            </w:r>
          </w:p>
        </w:tc>
        <w:tc>
          <w:tcPr>
            <w:tcW w:w="1134" w:type="dxa"/>
          </w:tcPr>
          <w:p w:rsidR="00FD1FE1" w:rsidRPr="00F4332E" w:rsidRDefault="00FD1FE1" w:rsidP="00F4332E">
            <w:pPr>
              <w:jc w:val="center"/>
              <w:rPr>
                <w:sz w:val="18"/>
                <w:szCs w:val="18"/>
              </w:rPr>
            </w:pPr>
            <w:r w:rsidRPr="00F4332E">
              <w:rPr>
                <w:sz w:val="18"/>
                <w:szCs w:val="18"/>
              </w:rPr>
              <w:t>упак.</w:t>
            </w:r>
          </w:p>
        </w:tc>
        <w:tc>
          <w:tcPr>
            <w:tcW w:w="2551" w:type="dxa"/>
            <w:vAlign w:val="bottom"/>
          </w:tcPr>
          <w:p w:rsidR="00FD1FE1" w:rsidRPr="00F4332E" w:rsidRDefault="00FD1FE1" w:rsidP="00F4332E">
            <w:pPr>
              <w:jc w:val="center"/>
              <w:rPr>
                <w:sz w:val="18"/>
                <w:szCs w:val="18"/>
              </w:rPr>
            </w:pPr>
            <w:r w:rsidRPr="00F4332E">
              <w:rPr>
                <w:sz w:val="18"/>
                <w:szCs w:val="18"/>
              </w:rPr>
              <w:t xml:space="preserve">не более 5 </w:t>
            </w:r>
          </w:p>
        </w:tc>
        <w:tc>
          <w:tcPr>
            <w:tcW w:w="1701" w:type="dxa"/>
            <w:vAlign w:val="bottom"/>
          </w:tcPr>
          <w:p w:rsidR="00FD1FE1" w:rsidRPr="00F4332E" w:rsidRDefault="00FD1FE1" w:rsidP="00F4332E">
            <w:pPr>
              <w:jc w:val="center"/>
              <w:rPr>
                <w:sz w:val="18"/>
                <w:szCs w:val="18"/>
              </w:rPr>
            </w:pPr>
            <w:r w:rsidRPr="00F4332E">
              <w:rPr>
                <w:sz w:val="18"/>
                <w:szCs w:val="18"/>
              </w:rPr>
              <w:t>не более 25,00</w:t>
            </w:r>
          </w:p>
        </w:tc>
        <w:tc>
          <w:tcPr>
            <w:tcW w:w="1843" w:type="dxa"/>
            <w:shd w:val="clear" w:color="auto" w:fill="auto"/>
            <w:vAlign w:val="bottom"/>
          </w:tcPr>
          <w:p w:rsidR="00FD1FE1" w:rsidRPr="00F4332E" w:rsidRDefault="00FD1FE1" w:rsidP="00F4332E">
            <w:pPr>
              <w:jc w:val="center"/>
              <w:rPr>
                <w:sz w:val="18"/>
                <w:szCs w:val="18"/>
              </w:rPr>
            </w:pPr>
            <w:r w:rsidRPr="00F4332E">
              <w:rPr>
                <w:sz w:val="18"/>
                <w:szCs w:val="18"/>
              </w:rPr>
              <w:t>не более 500,00</w:t>
            </w:r>
          </w:p>
        </w:tc>
      </w:tr>
      <w:tr w:rsidR="00FD1FE1" w:rsidRPr="00FD1FE1" w:rsidTr="003948AE">
        <w:trPr>
          <w:trHeight w:hRule="exact" w:val="279"/>
        </w:trPr>
        <w:tc>
          <w:tcPr>
            <w:tcW w:w="3227" w:type="dxa"/>
          </w:tcPr>
          <w:p w:rsidR="00FD1FE1" w:rsidRPr="00FD1FE1" w:rsidRDefault="00FD1FE1" w:rsidP="003948AE">
            <w:pPr>
              <w:rPr>
                <w:b/>
                <w:sz w:val="18"/>
                <w:szCs w:val="18"/>
              </w:rPr>
            </w:pPr>
            <w:r w:rsidRPr="00FD1FE1">
              <w:rPr>
                <w:sz w:val="18"/>
                <w:szCs w:val="18"/>
              </w:rPr>
              <w:t>Блок с клеевым краем</w:t>
            </w:r>
          </w:p>
        </w:tc>
        <w:tc>
          <w:tcPr>
            <w:tcW w:w="1134" w:type="dxa"/>
          </w:tcPr>
          <w:p w:rsidR="00FD1FE1" w:rsidRPr="00FD1FE1" w:rsidRDefault="00FD1FE1" w:rsidP="003948AE">
            <w:pPr>
              <w:jc w:val="center"/>
              <w:rPr>
                <w:sz w:val="18"/>
                <w:szCs w:val="18"/>
              </w:rPr>
            </w:pPr>
            <w:r w:rsidRPr="00FD1FE1">
              <w:rPr>
                <w:sz w:val="18"/>
                <w:szCs w:val="18"/>
              </w:rPr>
              <w:t>шт.</w:t>
            </w:r>
          </w:p>
        </w:tc>
        <w:tc>
          <w:tcPr>
            <w:tcW w:w="2551" w:type="dxa"/>
          </w:tcPr>
          <w:p w:rsidR="00FD1FE1" w:rsidRPr="00FD1FE1" w:rsidRDefault="00FD1FE1" w:rsidP="003948AE">
            <w:pPr>
              <w:jc w:val="center"/>
              <w:rPr>
                <w:sz w:val="18"/>
                <w:szCs w:val="18"/>
              </w:rPr>
            </w:pPr>
            <w:r w:rsidRPr="00FD1FE1">
              <w:rPr>
                <w:sz w:val="18"/>
                <w:szCs w:val="18"/>
              </w:rPr>
              <w:t>не более 2</w:t>
            </w:r>
          </w:p>
        </w:tc>
        <w:tc>
          <w:tcPr>
            <w:tcW w:w="1701" w:type="dxa"/>
          </w:tcPr>
          <w:p w:rsidR="00FD1FE1" w:rsidRPr="00FD1FE1" w:rsidRDefault="00FD1FE1" w:rsidP="003948AE">
            <w:pPr>
              <w:jc w:val="center"/>
              <w:rPr>
                <w:sz w:val="18"/>
                <w:szCs w:val="18"/>
              </w:rPr>
            </w:pPr>
            <w:r w:rsidRPr="00FD1FE1">
              <w:rPr>
                <w:sz w:val="18"/>
                <w:szCs w:val="18"/>
              </w:rPr>
              <w:t>не более 30,00</w:t>
            </w:r>
          </w:p>
        </w:tc>
        <w:tc>
          <w:tcPr>
            <w:tcW w:w="1843" w:type="dxa"/>
            <w:shd w:val="clear" w:color="auto" w:fill="auto"/>
          </w:tcPr>
          <w:p w:rsidR="00FD1FE1" w:rsidRPr="00FD1FE1" w:rsidRDefault="00FD1FE1" w:rsidP="003948AE">
            <w:pPr>
              <w:jc w:val="center"/>
              <w:rPr>
                <w:sz w:val="18"/>
                <w:szCs w:val="18"/>
              </w:rPr>
            </w:pPr>
            <w:r w:rsidRPr="00FD1FE1">
              <w:rPr>
                <w:sz w:val="18"/>
                <w:szCs w:val="18"/>
              </w:rPr>
              <w:t>не более 240,00</w:t>
            </w:r>
          </w:p>
        </w:tc>
      </w:tr>
      <w:tr w:rsidR="00FD1FE1" w:rsidRPr="00FD1FE1" w:rsidTr="003948AE">
        <w:trPr>
          <w:trHeight w:hRule="exact" w:val="247"/>
        </w:trPr>
        <w:tc>
          <w:tcPr>
            <w:tcW w:w="3227" w:type="dxa"/>
          </w:tcPr>
          <w:p w:rsidR="00FD1FE1" w:rsidRPr="00FD1FE1" w:rsidRDefault="00FD1FE1" w:rsidP="003948AE">
            <w:pPr>
              <w:rPr>
                <w:sz w:val="18"/>
                <w:szCs w:val="18"/>
              </w:rPr>
            </w:pPr>
            <w:r w:rsidRPr="00FD1FE1">
              <w:rPr>
                <w:sz w:val="18"/>
                <w:szCs w:val="18"/>
              </w:rPr>
              <w:t>Антистеплер</w:t>
            </w:r>
          </w:p>
        </w:tc>
        <w:tc>
          <w:tcPr>
            <w:tcW w:w="1134" w:type="dxa"/>
          </w:tcPr>
          <w:p w:rsidR="00FD1FE1" w:rsidRPr="00FD1FE1" w:rsidRDefault="00FD1FE1" w:rsidP="003948AE">
            <w:pPr>
              <w:jc w:val="center"/>
              <w:rPr>
                <w:sz w:val="18"/>
                <w:szCs w:val="18"/>
              </w:rPr>
            </w:pPr>
            <w:r w:rsidRPr="00FD1FE1">
              <w:rPr>
                <w:sz w:val="18"/>
                <w:szCs w:val="18"/>
              </w:rPr>
              <w:t>шт.</w:t>
            </w:r>
          </w:p>
        </w:tc>
        <w:tc>
          <w:tcPr>
            <w:tcW w:w="2551" w:type="dxa"/>
          </w:tcPr>
          <w:p w:rsidR="00FD1FE1" w:rsidRPr="00FD1FE1" w:rsidRDefault="00FD1FE1" w:rsidP="003948AE">
            <w:pPr>
              <w:jc w:val="center"/>
              <w:rPr>
                <w:sz w:val="18"/>
                <w:szCs w:val="18"/>
              </w:rPr>
            </w:pPr>
            <w:r w:rsidRPr="00FD1FE1">
              <w:rPr>
                <w:sz w:val="18"/>
                <w:szCs w:val="18"/>
              </w:rPr>
              <w:t>не более 1</w:t>
            </w:r>
          </w:p>
        </w:tc>
        <w:tc>
          <w:tcPr>
            <w:tcW w:w="1701" w:type="dxa"/>
          </w:tcPr>
          <w:p w:rsidR="00FD1FE1" w:rsidRPr="00FD1FE1" w:rsidRDefault="00FD1FE1" w:rsidP="003948AE">
            <w:pPr>
              <w:jc w:val="center"/>
              <w:rPr>
                <w:sz w:val="18"/>
                <w:szCs w:val="18"/>
              </w:rPr>
            </w:pPr>
            <w:r w:rsidRPr="00FD1FE1">
              <w:rPr>
                <w:sz w:val="18"/>
                <w:szCs w:val="18"/>
              </w:rPr>
              <w:t>не более 60,00</w:t>
            </w:r>
          </w:p>
        </w:tc>
        <w:tc>
          <w:tcPr>
            <w:tcW w:w="1843" w:type="dxa"/>
            <w:shd w:val="clear" w:color="auto" w:fill="auto"/>
          </w:tcPr>
          <w:p w:rsidR="00FD1FE1" w:rsidRPr="00FD1FE1" w:rsidRDefault="00FD1FE1" w:rsidP="003948AE">
            <w:pPr>
              <w:jc w:val="center"/>
              <w:rPr>
                <w:sz w:val="18"/>
                <w:szCs w:val="18"/>
              </w:rPr>
            </w:pPr>
            <w:r w:rsidRPr="00FD1FE1">
              <w:rPr>
                <w:sz w:val="18"/>
                <w:szCs w:val="18"/>
              </w:rPr>
              <w:t>не более 240,00</w:t>
            </w:r>
          </w:p>
          <w:p w:rsidR="00FD1FE1" w:rsidRPr="00FD1FE1" w:rsidRDefault="00FD1FE1" w:rsidP="003948AE">
            <w:pPr>
              <w:jc w:val="center"/>
              <w:rPr>
                <w:sz w:val="18"/>
                <w:szCs w:val="18"/>
              </w:rPr>
            </w:pPr>
          </w:p>
          <w:p w:rsidR="00FD1FE1" w:rsidRPr="00FD1FE1" w:rsidRDefault="00FD1FE1" w:rsidP="003948AE">
            <w:pPr>
              <w:jc w:val="center"/>
              <w:rPr>
                <w:sz w:val="18"/>
                <w:szCs w:val="18"/>
              </w:rPr>
            </w:pPr>
          </w:p>
        </w:tc>
      </w:tr>
      <w:tr w:rsidR="00FD1FE1" w:rsidRPr="00FD1FE1" w:rsidTr="003948AE">
        <w:trPr>
          <w:trHeight w:hRule="exact" w:val="195"/>
        </w:trPr>
        <w:tc>
          <w:tcPr>
            <w:tcW w:w="3227" w:type="dxa"/>
          </w:tcPr>
          <w:p w:rsidR="00FD1FE1" w:rsidRPr="00FD1FE1" w:rsidRDefault="00FD1FE1" w:rsidP="003948AE">
            <w:pPr>
              <w:rPr>
                <w:sz w:val="18"/>
                <w:szCs w:val="18"/>
              </w:rPr>
            </w:pPr>
            <w:r w:rsidRPr="00FD1FE1">
              <w:rPr>
                <w:sz w:val="18"/>
                <w:szCs w:val="18"/>
              </w:rPr>
              <w:t>Дырокол</w:t>
            </w:r>
          </w:p>
        </w:tc>
        <w:tc>
          <w:tcPr>
            <w:tcW w:w="1134" w:type="dxa"/>
          </w:tcPr>
          <w:p w:rsidR="00FD1FE1" w:rsidRPr="00FD1FE1" w:rsidRDefault="00FD1FE1" w:rsidP="003948AE">
            <w:pPr>
              <w:jc w:val="center"/>
              <w:rPr>
                <w:sz w:val="18"/>
                <w:szCs w:val="18"/>
              </w:rPr>
            </w:pPr>
            <w:r w:rsidRPr="00FD1FE1">
              <w:rPr>
                <w:sz w:val="18"/>
                <w:szCs w:val="18"/>
              </w:rPr>
              <w:t>шт.</w:t>
            </w:r>
          </w:p>
        </w:tc>
        <w:tc>
          <w:tcPr>
            <w:tcW w:w="2551" w:type="dxa"/>
          </w:tcPr>
          <w:p w:rsidR="00FD1FE1" w:rsidRPr="00FD1FE1" w:rsidRDefault="00FD1FE1" w:rsidP="003948AE">
            <w:pPr>
              <w:jc w:val="center"/>
              <w:rPr>
                <w:sz w:val="18"/>
                <w:szCs w:val="18"/>
              </w:rPr>
            </w:pPr>
            <w:r w:rsidRPr="00FD1FE1">
              <w:rPr>
                <w:sz w:val="18"/>
                <w:szCs w:val="18"/>
              </w:rPr>
              <w:t xml:space="preserve">не более 1 </w:t>
            </w:r>
          </w:p>
        </w:tc>
        <w:tc>
          <w:tcPr>
            <w:tcW w:w="1701" w:type="dxa"/>
          </w:tcPr>
          <w:p w:rsidR="00FD1FE1" w:rsidRPr="00FD1FE1" w:rsidRDefault="00FD1FE1" w:rsidP="003948AE">
            <w:pPr>
              <w:jc w:val="center"/>
              <w:rPr>
                <w:sz w:val="18"/>
                <w:szCs w:val="18"/>
              </w:rPr>
            </w:pPr>
            <w:r w:rsidRPr="00FD1FE1">
              <w:rPr>
                <w:sz w:val="18"/>
                <w:szCs w:val="18"/>
              </w:rPr>
              <w:t>не более 300,00</w:t>
            </w:r>
          </w:p>
        </w:tc>
        <w:tc>
          <w:tcPr>
            <w:tcW w:w="1843" w:type="dxa"/>
            <w:shd w:val="clear" w:color="auto" w:fill="auto"/>
          </w:tcPr>
          <w:p w:rsidR="00FD1FE1" w:rsidRPr="00FD1FE1" w:rsidRDefault="00FD1FE1" w:rsidP="003948AE">
            <w:pPr>
              <w:jc w:val="center"/>
              <w:rPr>
                <w:sz w:val="18"/>
                <w:szCs w:val="18"/>
              </w:rPr>
            </w:pPr>
            <w:r w:rsidRPr="00FD1FE1">
              <w:rPr>
                <w:sz w:val="18"/>
                <w:szCs w:val="18"/>
              </w:rPr>
              <w:t>не более 1200,00</w:t>
            </w:r>
          </w:p>
          <w:p w:rsidR="00FD1FE1" w:rsidRPr="00FD1FE1" w:rsidRDefault="00FD1FE1" w:rsidP="003948AE">
            <w:pPr>
              <w:jc w:val="center"/>
              <w:rPr>
                <w:sz w:val="18"/>
                <w:szCs w:val="18"/>
              </w:rPr>
            </w:pPr>
          </w:p>
          <w:p w:rsidR="00FD1FE1" w:rsidRPr="00FD1FE1" w:rsidRDefault="00FD1FE1" w:rsidP="003948AE">
            <w:pPr>
              <w:jc w:val="center"/>
              <w:rPr>
                <w:sz w:val="18"/>
                <w:szCs w:val="18"/>
              </w:rPr>
            </w:pPr>
          </w:p>
        </w:tc>
      </w:tr>
      <w:tr w:rsidR="00FD1FE1" w:rsidRPr="00FD1FE1" w:rsidTr="00F4332E">
        <w:trPr>
          <w:trHeight w:val="125"/>
        </w:trPr>
        <w:tc>
          <w:tcPr>
            <w:tcW w:w="3227" w:type="dxa"/>
          </w:tcPr>
          <w:p w:rsidR="00FD1FE1" w:rsidRPr="00FD1FE1" w:rsidRDefault="00FD1FE1" w:rsidP="003948AE">
            <w:pPr>
              <w:rPr>
                <w:sz w:val="18"/>
                <w:szCs w:val="18"/>
              </w:rPr>
            </w:pPr>
            <w:r w:rsidRPr="00FD1FE1">
              <w:rPr>
                <w:sz w:val="18"/>
                <w:szCs w:val="18"/>
              </w:rPr>
              <w:t>Кнопки</w:t>
            </w:r>
          </w:p>
        </w:tc>
        <w:tc>
          <w:tcPr>
            <w:tcW w:w="1134" w:type="dxa"/>
          </w:tcPr>
          <w:p w:rsidR="00FD1FE1" w:rsidRPr="00FD1FE1" w:rsidRDefault="00FD1FE1" w:rsidP="003948AE">
            <w:pPr>
              <w:jc w:val="center"/>
              <w:rPr>
                <w:sz w:val="18"/>
                <w:szCs w:val="18"/>
              </w:rPr>
            </w:pPr>
            <w:r w:rsidRPr="00FD1FE1">
              <w:rPr>
                <w:sz w:val="18"/>
                <w:szCs w:val="18"/>
              </w:rPr>
              <w:t>упак.</w:t>
            </w:r>
          </w:p>
        </w:tc>
        <w:tc>
          <w:tcPr>
            <w:tcW w:w="2551" w:type="dxa"/>
            <w:vAlign w:val="bottom"/>
          </w:tcPr>
          <w:p w:rsidR="00FD1FE1" w:rsidRPr="00FD1FE1" w:rsidRDefault="00FD1FE1" w:rsidP="003948AE">
            <w:pPr>
              <w:jc w:val="center"/>
              <w:rPr>
                <w:sz w:val="18"/>
                <w:szCs w:val="18"/>
              </w:rPr>
            </w:pPr>
            <w:r w:rsidRPr="00FD1FE1">
              <w:rPr>
                <w:sz w:val="18"/>
                <w:szCs w:val="18"/>
              </w:rPr>
              <w:t xml:space="preserve">не более 5 </w:t>
            </w:r>
          </w:p>
        </w:tc>
        <w:tc>
          <w:tcPr>
            <w:tcW w:w="1701" w:type="dxa"/>
            <w:vAlign w:val="bottom"/>
          </w:tcPr>
          <w:p w:rsidR="00FD1FE1" w:rsidRPr="00FD1FE1" w:rsidRDefault="00FD1FE1" w:rsidP="003948AE">
            <w:pPr>
              <w:jc w:val="center"/>
              <w:rPr>
                <w:sz w:val="18"/>
                <w:szCs w:val="18"/>
              </w:rPr>
            </w:pPr>
            <w:r w:rsidRPr="00FD1FE1">
              <w:rPr>
                <w:sz w:val="18"/>
                <w:szCs w:val="18"/>
              </w:rPr>
              <w:t>не более 60,00</w:t>
            </w:r>
          </w:p>
        </w:tc>
        <w:tc>
          <w:tcPr>
            <w:tcW w:w="1843" w:type="dxa"/>
            <w:shd w:val="clear" w:color="auto" w:fill="auto"/>
            <w:vAlign w:val="bottom"/>
          </w:tcPr>
          <w:p w:rsidR="00FD1FE1" w:rsidRPr="00FD1FE1" w:rsidRDefault="00FD1FE1" w:rsidP="003948AE">
            <w:pPr>
              <w:jc w:val="center"/>
              <w:rPr>
                <w:sz w:val="18"/>
                <w:szCs w:val="18"/>
              </w:rPr>
            </w:pPr>
            <w:r w:rsidRPr="00FD1FE1">
              <w:rPr>
                <w:sz w:val="18"/>
                <w:szCs w:val="18"/>
              </w:rPr>
              <w:t>не более 1200,00</w:t>
            </w:r>
          </w:p>
        </w:tc>
      </w:tr>
      <w:tr w:rsidR="00FD1FE1" w:rsidRPr="00FD1FE1" w:rsidTr="00F4332E">
        <w:trPr>
          <w:trHeight w:val="243"/>
        </w:trPr>
        <w:tc>
          <w:tcPr>
            <w:tcW w:w="3227" w:type="dxa"/>
          </w:tcPr>
          <w:p w:rsidR="00FD1FE1" w:rsidRPr="00FD1FE1" w:rsidRDefault="00FD1FE1" w:rsidP="003948AE">
            <w:pPr>
              <w:rPr>
                <w:sz w:val="18"/>
                <w:szCs w:val="18"/>
              </w:rPr>
            </w:pPr>
            <w:r w:rsidRPr="00FD1FE1">
              <w:rPr>
                <w:sz w:val="18"/>
                <w:szCs w:val="18"/>
              </w:rPr>
              <w:t>Нож канцелярский</w:t>
            </w:r>
          </w:p>
        </w:tc>
        <w:tc>
          <w:tcPr>
            <w:tcW w:w="1134" w:type="dxa"/>
          </w:tcPr>
          <w:p w:rsidR="00FD1FE1" w:rsidRPr="00FD1FE1" w:rsidRDefault="00FD1FE1" w:rsidP="003948AE">
            <w:pPr>
              <w:jc w:val="center"/>
              <w:rPr>
                <w:sz w:val="18"/>
                <w:szCs w:val="18"/>
              </w:rPr>
            </w:pPr>
            <w:r w:rsidRPr="00FD1FE1">
              <w:rPr>
                <w:sz w:val="18"/>
                <w:szCs w:val="18"/>
              </w:rPr>
              <w:t>шт.</w:t>
            </w:r>
          </w:p>
        </w:tc>
        <w:tc>
          <w:tcPr>
            <w:tcW w:w="2551" w:type="dxa"/>
            <w:vAlign w:val="bottom"/>
          </w:tcPr>
          <w:p w:rsidR="00FD1FE1" w:rsidRPr="00FD1FE1" w:rsidRDefault="00FD1FE1" w:rsidP="003948AE">
            <w:pPr>
              <w:jc w:val="center"/>
              <w:rPr>
                <w:sz w:val="18"/>
                <w:szCs w:val="18"/>
              </w:rPr>
            </w:pPr>
            <w:r w:rsidRPr="00FD1FE1">
              <w:rPr>
                <w:sz w:val="18"/>
                <w:szCs w:val="18"/>
              </w:rPr>
              <w:t xml:space="preserve">не более 1 </w:t>
            </w:r>
          </w:p>
        </w:tc>
        <w:tc>
          <w:tcPr>
            <w:tcW w:w="1701" w:type="dxa"/>
            <w:vAlign w:val="bottom"/>
          </w:tcPr>
          <w:p w:rsidR="00FD1FE1" w:rsidRPr="00FD1FE1" w:rsidRDefault="00FD1FE1" w:rsidP="003948AE">
            <w:pPr>
              <w:jc w:val="center"/>
              <w:rPr>
                <w:sz w:val="18"/>
                <w:szCs w:val="18"/>
              </w:rPr>
            </w:pPr>
            <w:r w:rsidRPr="00FD1FE1">
              <w:rPr>
                <w:sz w:val="18"/>
                <w:szCs w:val="18"/>
              </w:rPr>
              <w:t>не более 60,00</w:t>
            </w:r>
          </w:p>
        </w:tc>
        <w:tc>
          <w:tcPr>
            <w:tcW w:w="1843" w:type="dxa"/>
            <w:shd w:val="clear" w:color="auto" w:fill="auto"/>
            <w:vAlign w:val="bottom"/>
          </w:tcPr>
          <w:p w:rsidR="00FD1FE1" w:rsidRPr="00FD1FE1" w:rsidRDefault="00FD1FE1" w:rsidP="003948AE">
            <w:pPr>
              <w:jc w:val="center"/>
              <w:rPr>
                <w:sz w:val="18"/>
                <w:szCs w:val="18"/>
              </w:rPr>
            </w:pPr>
            <w:r w:rsidRPr="00FD1FE1">
              <w:rPr>
                <w:sz w:val="18"/>
                <w:szCs w:val="18"/>
              </w:rPr>
              <w:t>не более 240,00</w:t>
            </w:r>
          </w:p>
        </w:tc>
      </w:tr>
      <w:tr w:rsidR="00FD1FE1" w:rsidRPr="00FD1FE1" w:rsidTr="00F4332E">
        <w:trPr>
          <w:trHeight w:val="219"/>
        </w:trPr>
        <w:tc>
          <w:tcPr>
            <w:tcW w:w="3227" w:type="dxa"/>
          </w:tcPr>
          <w:p w:rsidR="00FD1FE1" w:rsidRPr="00FD1FE1" w:rsidRDefault="00FD1FE1" w:rsidP="003948AE">
            <w:pPr>
              <w:rPr>
                <w:sz w:val="18"/>
                <w:szCs w:val="18"/>
              </w:rPr>
            </w:pPr>
            <w:r w:rsidRPr="00FD1FE1">
              <w:rPr>
                <w:sz w:val="18"/>
                <w:szCs w:val="18"/>
              </w:rPr>
              <w:t>Тетрадь (12лист-48лист.)</w:t>
            </w:r>
          </w:p>
        </w:tc>
        <w:tc>
          <w:tcPr>
            <w:tcW w:w="1134" w:type="dxa"/>
          </w:tcPr>
          <w:p w:rsidR="00FD1FE1" w:rsidRPr="00FD1FE1" w:rsidRDefault="00FD1FE1" w:rsidP="003948AE">
            <w:pPr>
              <w:jc w:val="center"/>
              <w:rPr>
                <w:sz w:val="18"/>
                <w:szCs w:val="18"/>
              </w:rPr>
            </w:pPr>
            <w:r w:rsidRPr="00FD1FE1">
              <w:rPr>
                <w:sz w:val="18"/>
                <w:szCs w:val="18"/>
              </w:rPr>
              <w:t>шт.</w:t>
            </w:r>
          </w:p>
        </w:tc>
        <w:tc>
          <w:tcPr>
            <w:tcW w:w="2551" w:type="dxa"/>
            <w:vAlign w:val="bottom"/>
          </w:tcPr>
          <w:p w:rsidR="00FD1FE1" w:rsidRPr="00FD1FE1" w:rsidRDefault="00FD1FE1" w:rsidP="003948AE">
            <w:pPr>
              <w:jc w:val="center"/>
              <w:rPr>
                <w:sz w:val="18"/>
                <w:szCs w:val="18"/>
              </w:rPr>
            </w:pPr>
            <w:r w:rsidRPr="00FD1FE1">
              <w:rPr>
                <w:sz w:val="18"/>
                <w:szCs w:val="18"/>
              </w:rPr>
              <w:t xml:space="preserve">не более 4 </w:t>
            </w:r>
          </w:p>
        </w:tc>
        <w:tc>
          <w:tcPr>
            <w:tcW w:w="1701" w:type="dxa"/>
            <w:vAlign w:val="bottom"/>
          </w:tcPr>
          <w:p w:rsidR="00FD1FE1" w:rsidRPr="00FD1FE1" w:rsidRDefault="00FD1FE1" w:rsidP="003948AE">
            <w:pPr>
              <w:jc w:val="center"/>
              <w:rPr>
                <w:sz w:val="18"/>
                <w:szCs w:val="18"/>
              </w:rPr>
            </w:pPr>
            <w:r w:rsidRPr="00FD1FE1">
              <w:rPr>
                <w:sz w:val="18"/>
                <w:szCs w:val="18"/>
              </w:rPr>
              <w:t>не более 35,00</w:t>
            </w:r>
          </w:p>
        </w:tc>
        <w:tc>
          <w:tcPr>
            <w:tcW w:w="1843" w:type="dxa"/>
            <w:shd w:val="clear" w:color="auto" w:fill="auto"/>
            <w:vAlign w:val="bottom"/>
          </w:tcPr>
          <w:p w:rsidR="00FD1FE1" w:rsidRPr="00FD1FE1" w:rsidRDefault="00FD1FE1" w:rsidP="003948AE">
            <w:pPr>
              <w:jc w:val="center"/>
              <w:rPr>
                <w:sz w:val="18"/>
                <w:szCs w:val="18"/>
              </w:rPr>
            </w:pPr>
            <w:r w:rsidRPr="00FD1FE1">
              <w:rPr>
                <w:sz w:val="18"/>
                <w:szCs w:val="18"/>
              </w:rPr>
              <w:t>не более 560,00</w:t>
            </w:r>
          </w:p>
        </w:tc>
      </w:tr>
      <w:tr w:rsidR="00FD1FE1" w:rsidRPr="00FD1FE1" w:rsidTr="00F4332E">
        <w:trPr>
          <w:trHeight w:val="195"/>
        </w:trPr>
        <w:tc>
          <w:tcPr>
            <w:tcW w:w="3227" w:type="dxa"/>
          </w:tcPr>
          <w:p w:rsidR="00FD1FE1" w:rsidRPr="00FD1FE1" w:rsidRDefault="00FD1FE1" w:rsidP="003948AE">
            <w:pPr>
              <w:rPr>
                <w:sz w:val="18"/>
                <w:szCs w:val="18"/>
              </w:rPr>
            </w:pPr>
            <w:r w:rsidRPr="00FD1FE1">
              <w:rPr>
                <w:sz w:val="18"/>
                <w:szCs w:val="18"/>
              </w:rPr>
              <w:t>Степлер</w:t>
            </w:r>
          </w:p>
        </w:tc>
        <w:tc>
          <w:tcPr>
            <w:tcW w:w="1134" w:type="dxa"/>
          </w:tcPr>
          <w:p w:rsidR="00FD1FE1" w:rsidRPr="00FD1FE1" w:rsidRDefault="00FD1FE1" w:rsidP="003948AE">
            <w:pPr>
              <w:jc w:val="center"/>
              <w:rPr>
                <w:sz w:val="18"/>
                <w:szCs w:val="18"/>
              </w:rPr>
            </w:pPr>
            <w:r w:rsidRPr="00FD1FE1">
              <w:rPr>
                <w:sz w:val="18"/>
                <w:szCs w:val="18"/>
              </w:rPr>
              <w:t>шт.</w:t>
            </w:r>
          </w:p>
        </w:tc>
        <w:tc>
          <w:tcPr>
            <w:tcW w:w="2551" w:type="dxa"/>
            <w:vAlign w:val="bottom"/>
          </w:tcPr>
          <w:p w:rsidR="00FD1FE1" w:rsidRPr="00FD1FE1" w:rsidRDefault="00FD1FE1" w:rsidP="003948AE">
            <w:pPr>
              <w:jc w:val="center"/>
              <w:rPr>
                <w:sz w:val="18"/>
                <w:szCs w:val="18"/>
              </w:rPr>
            </w:pPr>
            <w:r w:rsidRPr="00FD1FE1">
              <w:rPr>
                <w:sz w:val="18"/>
                <w:szCs w:val="18"/>
              </w:rPr>
              <w:t xml:space="preserve">не более 1 </w:t>
            </w:r>
          </w:p>
        </w:tc>
        <w:tc>
          <w:tcPr>
            <w:tcW w:w="1701" w:type="dxa"/>
            <w:vAlign w:val="bottom"/>
          </w:tcPr>
          <w:p w:rsidR="00FD1FE1" w:rsidRPr="00FD1FE1" w:rsidRDefault="00FD1FE1" w:rsidP="003948AE">
            <w:pPr>
              <w:jc w:val="center"/>
              <w:rPr>
                <w:sz w:val="18"/>
                <w:szCs w:val="18"/>
              </w:rPr>
            </w:pPr>
            <w:r w:rsidRPr="00FD1FE1">
              <w:rPr>
                <w:sz w:val="18"/>
                <w:szCs w:val="18"/>
              </w:rPr>
              <w:t>не более 400,00</w:t>
            </w:r>
          </w:p>
        </w:tc>
        <w:tc>
          <w:tcPr>
            <w:tcW w:w="1843" w:type="dxa"/>
            <w:shd w:val="clear" w:color="auto" w:fill="auto"/>
            <w:vAlign w:val="bottom"/>
          </w:tcPr>
          <w:p w:rsidR="00FD1FE1" w:rsidRPr="00FD1FE1" w:rsidRDefault="00FD1FE1" w:rsidP="003948AE">
            <w:pPr>
              <w:jc w:val="center"/>
              <w:rPr>
                <w:sz w:val="18"/>
                <w:szCs w:val="18"/>
              </w:rPr>
            </w:pPr>
            <w:r w:rsidRPr="00FD1FE1">
              <w:rPr>
                <w:sz w:val="18"/>
                <w:szCs w:val="18"/>
              </w:rPr>
              <w:t>не более 1600,00</w:t>
            </w:r>
          </w:p>
        </w:tc>
      </w:tr>
      <w:tr w:rsidR="00FD1FE1" w:rsidRPr="00FD1FE1" w:rsidTr="00F4332E">
        <w:trPr>
          <w:trHeight w:val="156"/>
        </w:trPr>
        <w:tc>
          <w:tcPr>
            <w:tcW w:w="3227" w:type="dxa"/>
          </w:tcPr>
          <w:p w:rsidR="00FD1FE1" w:rsidRPr="00FD1FE1" w:rsidRDefault="00FD1FE1" w:rsidP="003948AE">
            <w:pPr>
              <w:rPr>
                <w:sz w:val="18"/>
                <w:szCs w:val="18"/>
              </w:rPr>
            </w:pPr>
            <w:r w:rsidRPr="00FD1FE1">
              <w:rPr>
                <w:sz w:val="18"/>
                <w:szCs w:val="18"/>
              </w:rPr>
              <w:t>Линейка</w:t>
            </w:r>
          </w:p>
        </w:tc>
        <w:tc>
          <w:tcPr>
            <w:tcW w:w="1134" w:type="dxa"/>
          </w:tcPr>
          <w:p w:rsidR="00FD1FE1" w:rsidRPr="00FD1FE1" w:rsidRDefault="00FD1FE1" w:rsidP="003948AE">
            <w:pPr>
              <w:jc w:val="center"/>
              <w:rPr>
                <w:sz w:val="18"/>
                <w:szCs w:val="18"/>
              </w:rPr>
            </w:pPr>
            <w:r w:rsidRPr="00FD1FE1">
              <w:rPr>
                <w:sz w:val="18"/>
                <w:szCs w:val="18"/>
              </w:rPr>
              <w:t>шт.</w:t>
            </w:r>
          </w:p>
        </w:tc>
        <w:tc>
          <w:tcPr>
            <w:tcW w:w="2551" w:type="dxa"/>
            <w:vAlign w:val="bottom"/>
          </w:tcPr>
          <w:p w:rsidR="00FD1FE1" w:rsidRPr="00FD1FE1" w:rsidRDefault="00FD1FE1" w:rsidP="003948AE">
            <w:pPr>
              <w:jc w:val="center"/>
              <w:rPr>
                <w:sz w:val="18"/>
                <w:szCs w:val="18"/>
              </w:rPr>
            </w:pPr>
            <w:r w:rsidRPr="00FD1FE1">
              <w:rPr>
                <w:sz w:val="18"/>
                <w:szCs w:val="18"/>
              </w:rPr>
              <w:t xml:space="preserve">не более 1 </w:t>
            </w:r>
          </w:p>
        </w:tc>
        <w:tc>
          <w:tcPr>
            <w:tcW w:w="1701" w:type="dxa"/>
            <w:vAlign w:val="bottom"/>
          </w:tcPr>
          <w:p w:rsidR="00FD1FE1" w:rsidRPr="00FD1FE1" w:rsidRDefault="00FD1FE1" w:rsidP="003948AE">
            <w:pPr>
              <w:jc w:val="center"/>
              <w:rPr>
                <w:sz w:val="18"/>
                <w:szCs w:val="18"/>
              </w:rPr>
            </w:pPr>
            <w:r w:rsidRPr="00FD1FE1">
              <w:rPr>
                <w:sz w:val="18"/>
                <w:szCs w:val="18"/>
              </w:rPr>
              <w:t>не более 20,00</w:t>
            </w:r>
          </w:p>
        </w:tc>
        <w:tc>
          <w:tcPr>
            <w:tcW w:w="1843" w:type="dxa"/>
            <w:shd w:val="clear" w:color="auto" w:fill="auto"/>
            <w:vAlign w:val="bottom"/>
          </w:tcPr>
          <w:p w:rsidR="00FD1FE1" w:rsidRPr="00FD1FE1" w:rsidRDefault="00FD1FE1" w:rsidP="003948AE">
            <w:pPr>
              <w:jc w:val="center"/>
              <w:rPr>
                <w:sz w:val="18"/>
                <w:szCs w:val="18"/>
              </w:rPr>
            </w:pPr>
            <w:r w:rsidRPr="00FD1FE1">
              <w:rPr>
                <w:sz w:val="18"/>
                <w:szCs w:val="18"/>
              </w:rPr>
              <w:t>не более 80,00</w:t>
            </w:r>
          </w:p>
        </w:tc>
      </w:tr>
      <w:tr w:rsidR="00FD1FE1" w:rsidRPr="00FD1FE1" w:rsidTr="00F4332E">
        <w:trPr>
          <w:trHeight w:val="147"/>
        </w:trPr>
        <w:tc>
          <w:tcPr>
            <w:tcW w:w="3227" w:type="dxa"/>
          </w:tcPr>
          <w:p w:rsidR="00FD1FE1" w:rsidRPr="00FD1FE1" w:rsidRDefault="00FD1FE1" w:rsidP="003948AE">
            <w:pPr>
              <w:rPr>
                <w:sz w:val="18"/>
                <w:szCs w:val="18"/>
              </w:rPr>
            </w:pPr>
            <w:r w:rsidRPr="00FD1FE1">
              <w:rPr>
                <w:sz w:val="18"/>
                <w:szCs w:val="18"/>
              </w:rPr>
              <w:t>Ножницы</w:t>
            </w:r>
          </w:p>
        </w:tc>
        <w:tc>
          <w:tcPr>
            <w:tcW w:w="1134" w:type="dxa"/>
          </w:tcPr>
          <w:p w:rsidR="00FD1FE1" w:rsidRPr="00FD1FE1" w:rsidRDefault="00FD1FE1" w:rsidP="003948AE">
            <w:pPr>
              <w:jc w:val="center"/>
              <w:rPr>
                <w:sz w:val="18"/>
                <w:szCs w:val="18"/>
              </w:rPr>
            </w:pPr>
            <w:r w:rsidRPr="00FD1FE1">
              <w:rPr>
                <w:sz w:val="18"/>
                <w:szCs w:val="18"/>
              </w:rPr>
              <w:t>шт.</w:t>
            </w:r>
          </w:p>
        </w:tc>
        <w:tc>
          <w:tcPr>
            <w:tcW w:w="2551" w:type="dxa"/>
            <w:vAlign w:val="bottom"/>
          </w:tcPr>
          <w:p w:rsidR="00FD1FE1" w:rsidRPr="00FD1FE1" w:rsidRDefault="00FD1FE1" w:rsidP="003948AE">
            <w:pPr>
              <w:jc w:val="center"/>
              <w:rPr>
                <w:sz w:val="18"/>
                <w:szCs w:val="18"/>
              </w:rPr>
            </w:pPr>
            <w:r w:rsidRPr="00FD1FE1">
              <w:rPr>
                <w:sz w:val="18"/>
                <w:szCs w:val="18"/>
              </w:rPr>
              <w:t xml:space="preserve">не более 1 </w:t>
            </w:r>
          </w:p>
        </w:tc>
        <w:tc>
          <w:tcPr>
            <w:tcW w:w="1701" w:type="dxa"/>
            <w:vAlign w:val="bottom"/>
          </w:tcPr>
          <w:p w:rsidR="00FD1FE1" w:rsidRPr="00FD1FE1" w:rsidRDefault="00FD1FE1" w:rsidP="003948AE">
            <w:pPr>
              <w:jc w:val="center"/>
              <w:rPr>
                <w:sz w:val="18"/>
                <w:szCs w:val="18"/>
              </w:rPr>
            </w:pPr>
            <w:r w:rsidRPr="00FD1FE1">
              <w:rPr>
                <w:sz w:val="18"/>
                <w:szCs w:val="18"/>
              </w:rPr>
              <w:t>не более 400,00</w:t>
            </w:r>
          </w:p>
        </w:tc>
        <w:tc>
          <w:tcPr>
            <w:tcW w:w="1843" w:type="dxa"/>
            <w:shd w:val="clear" w:color="auto" w:fill="auto"/>
            <w:vAlign w:val="bottom"/>
          </w:tcPr>
          <w:p w:rsidR="00FD1FE1" w:rsidRPr="00FD1FE1" w:rsidRDefault="00FD1FE1" w:rsidP="003948AE">
            <w:pPr>
              <w:jc w:val="center"/>
              <w:rPr>
                <w:sz w:val="18"/>
                <w:szCs w:val="18"/>
              </w:rPr>
            </w:pPr>
            <w:r w:rsidRPr="00FD1FE1">
              <w:rPr>
                <w:sz w:val="18"/>
                <w:szCs w:val="18"/>
              </w:rPr>
              <w:t>не более 1600,00</w:t>
            </w:r>
          </w:p>
        </w:tc>
      </w:tr>
      <w:tr w:rsidR="00FD1FE1" w:rsidRPr="00FD1FE1" w:rsidTr="00F4332E">
        <w:trPr>
          <w:trHeight w:val="207"/>
        </w:trPr>
        <w:tc>
          <w:tcPr>
            <w:tcW w:w="3227" w:type="dxa"/>
          </w:tcPr>
          <w:p w:rsidR="00FD1FE1" w:rsidRPr="00FD1FE1" w:rsidRDefault="00FD1FE1" w:rsidP="003948AE">
            <w:pPr>
              <w:rPr>
                <w:sz w:val="18"/>
                <w:szCs w:val="18"/>
              </w:rPr>
            </w:pPr>
            <w:r w:rsidRPr="00FD1FE1">
              <w:rPr>
                <w:sz w:val="18"/>
                <w:szCs w:val="18"/>
              </w:rPr>
              <w:t>Нитки</w:t>
            </w:r>
          </w:p>
        </w:tc>
        <w:tc>
          <w:tcPr>
            <w:tcW w:w="1134" w:type="dxa"/>
          </w:tcPr>
          <w:p w:rsidR="00FD1FE1" w:rsidRPr="00FD1FE1" w:rsidRDefault="00FD1FE1" w:rsidP="003948AE">
            <w:pPr>
              <w:jc w:val="center"/>
              <w:rPr>
                <w:sz w:val="18"/>
                <w:szCs w:val="18"/>
              </w:rPr>
            </w:pPr>
            <w:r w:rsidRPr="00FD1FE1">
              <w:rPr>
                <w:sz w:val="18"/>
                <w:szCs w:val="18"/>
              </w:rPr>
              <w:t>шт.</w:t>
            </w:r>
          </w:p>
        </w:tc>
        <w:tc>
          <w:tcPr>
            <w:tcW w:w="2551" w:type="dxa"/>
            <w:vAlign w:val="bottom"/>
          </w:tcPr>
          <w:p w:rsidR="00FD1FE1" w:rsidRPr="00FD1FE1" w:rsidRDefault="00FD1FE1" w:rsidP="003948AE">
            <w:pPr>
              <w:jc w:val="center"/>
              <w:rPr>
                <w:sz w:val="18"/>
                <w:szCs w:val="18"/>
              </w:rPr>
            </w:pPr>
            <w:r w:rsidRPr="00FD1FE1">
              <w:rPr>
                <w:sz w:val="18"/>
                <w:szCs w:val="18"/>
              </w:rPr>
              <w:t xml:space="preserve">не более 1 </w:t>
            </w:r>
          </w:p>
        </w:tc>
        <w:tc>
          <w:tcPr>
            <w:tcW w:w="1701" w:type="dxa"/>
            <w:vAlign w:val="bottom"/>
          </w:tcPr>
          <w:p w:rsidR="00FD1FE1" w:rsidRPr="00FD1FE1" w:rsidRDefault="00FD1FE1" w:rsidP="003948AE">
            <w:pPr>
              <w:jc w:val="center"/>
              <w:rPr>
                <w:sz w:val="18"/>
                <w:szCs w:val="18"/>
              </w:rPr>
            </w:pPr>
            <w:r w:rsidRPr="00FD1FE1">
              <w:rPr>
                <w:sz w:val="18"/>
                <w:szCs w:val="18"/>
              </w:rPr>
              <w:t>не более 130,00</w:t>
            </w:r>
          </w:p>
        </w:tc>
        <w:tc>
          <w:tcPr>
            <w:tcW w:w="1843" w:type="dxa"/>
            <w:shd w:val="clear" w:color="auto" w:fill="auto"/>
            <w:vAlign w:val="bottom"/>
          </w:tcPr>
          <w:p w:rsidR="00FD1FE1" w:rsidRPr="00FD1FE1" w:rsidRDefault="00FD1FE1" w:rsidP="003948AE">
            <w:pPr>
              <w:jc w:val="center"/>
              <w:rPr>
                <w:sz w:val="18"/>
                <w:szCs w:val="18"/>
              </w:rPr>
            </w:pPr>
            <w:r w:rsidRPr="00FD1FE1">
              <w:rPr>
                <w:sz w:val="18"/>
                <w:szCs w:val="18"/>
              </w:rPr>
              <w:t>не более 520,00</w:t>
            </w:r>
          </w:p>
        </w:tc>
      </w:tr>
      <w:tr w:rsidR="00FD1FE1" w:rsidRPr="00FD1FE1" w:rsidTr="003948AE">
        <w:trPr>
          <w:trHeight w:val="77"/>
        </w:trPr>
        <w:tc>
          <w:tcPr>
            <w:tcW w:w="3227" w:type="dxa"/>
          </w:tcPr>
          <w:p w:rsidR="00FD1FE1" w:rsidRPr="00FD1FE1" w:rsidRDefault="00F30630" w:rsidP="003948AE">
            <w:pPr>
              <w:rPr>
                <w:sz w:val="18"/>
                <w:szCs w:val="18"/>
              </w:rPr>
            </w:pPr>
            <w:hyperlink r:id="rId198" w:tgtFrame="_parent" w:history="1">
              <w:r w:rsidR="00FD1FE1" w:rsidRPr="00FD1FE1">
                <w:rPr>
                  <w:color w:val="000000"/>
                  <w:sz w:val="18"/>
                  <w:szCs w:val="18"/>
                </w:rPr>
                <w:t xml:space="preserve">Бизнес-блокнот А5 145х206 80 л. </w:t>
              </w:r>
            </w:hyperlink>
          </w:p>
        </w:tc>
        <w:tc>
          <w:tcPr>
            <w:tcW w:w="1134" w:type="dxa"/>
          </w:tcPr>
          <w:p w:rsidR="00FD1FE1" w:rsidRPr="00FD1FE1" w:rsidRDefault="00FD1FE1" w:rsidP="003948AE">
            <w:pPr>
              <w:jc w:val="center"/>
              <w:rPr>
                <w:sz w:val="18"/>
                <w:szCs w:val="18"/>
              </w:rPr>
            </w:pPr>
            <w:r w:rsidRPr="00FD1FE1">
              <w:rPr>
                <w:sz w:val="18"/>
                <w:szCs w:val="18"/>
              </w:rPr>
              <w:t>шт.</w:t>
            </w:r>
          </w:p>
        </w:tc>
        <w:tc>
          <w:tcPr>
            <w:tcW w:w="2551" w:type="dxa"/>
          </w:tcPr>
          <w:p w:rsidR="00FD1FE1" w:rsidRPr="00FD1FE1" w:rsidRDefault="00FD1FE1" w:rsidP="003948AE">
            <w:pPr>
              <w:jc w:val="center"/>
              <w:rPr>
                <w:sz w:val="18"/>
                <w:szCs w:val="18"/>
              </w:rPr>
            </w:pPr>
            <w:r w:rsidRPr="00FD1FE1">
              <w:rPr>
                <w:sz w:val="18"/>
                <w:szCs w:val="18"/>
              </w:rPr>
              <w:t>не более 1</w:t>
            </w:r>
          </w:p>
        </w:tc>
        <w:tc>
          <w:tcPr>
            <w:tcW w:w="1701" w:type="dxa"/>
          </w:tcPr>
          <w:p w:rsidR="00FD1FE1" w:rsidRPr="00FD1FE1" w:rsidRDefault="00FD1FE1" w:rsidP="003948AE">
            <w:pPr>
              <w:jc w:val="center"/>
              <w:rPr>
                <w:sz w:val="18"/>
                <w:szCs w:val="18"/>
              </w:rPr>
            </w:pPr>
            <w:r w:rsidRPr="00FD1FE1">
              <w:rPr>
                <w:sz w:val="18"/>
                <w:szCs w:val="18"/>
              </w:rPr>
              <w:t>не более 120,00</w:t>
            </w:r>
          </w:p>
        </w:tc>
        <w:tc>
          <w:tcPr>
            <w:tcW w:w="1843" w:type="dxa"/>
            <w:shd w:val="clear" w:color="auto" w:fill="auto"/>
          </w:tcPr>
          <w:p w:rsidR="00FD1FE1" w:rsidRPr="00FD1FE1" w:rsidRDefault="00FD1FE1" w:rsidP="003948AE">
            <w:pPr>
              <w:jc w:val="center"/>
              <w:rPr>
                <w:sz w:val="18"/>
                <w:szCs w:val="18"/>
              </w:rPr>
            </w:pPr>
            <w:r w:rsidRPr="00FD1FE1">
              <w:rPr>
                <w:sz w:val="18"/>
                <w:szCs w:val="18"/>
              </w:rPr>
              <w:t>не более 480,00</w:t>
            </w:r>
          </w:p>
        </w:tc>
      </w:tr>
      <w:tr w:rsidR="00FD1FE1" w:rsidRPr="00FD1FE1" w:rsidTr="003948AE">
        <w:trPr>
          <w:trHeight w:val="139"/>
        </w:trPr>
        <w:tc>
          <w:tcPr>
            <w:tcW w:w="3227" w:type="dxa"/>
            <w:tcBorders>
              <w:bottom w:val="single" w:sz="4" w:space="0" w:color="auto"/>
            </w:tcBorders>
          </w:tcPr>
          <w:p w:rsidR="00FD1FE1" w:rsidRPr="00FD1FE1" w:rsidRDefault="00F30630" w:rsidP="003948AE">
            <w:pPr>
              <w:rPr>
                <w:sz w:val="18"/>
                <w:szCs w:val="18"/>
              </w:rPr>
            </w:pPr>
            <w:hyperlink r:id="rId199" w:tgtFrame="_parent" w:history="1">
              <w:r w:rsidR="00FD1FE1" w:rsidRPr="00FD1FE1">
                <w:rPr>
                  <w:color w:val="000000"/>
                  <w:sz w:val="18"/>
                  <w:szCs w:val="18"/>
                </w:rPr>
                <w:t xml:space="preserve">Книга учета 96 л. лин. офс. А4 </w:t>
              </w:r>
            </w:hyperlink>
          </w:p>
        </w:tc>
        <w:tc>
          <w:tcPr>
            <w:tcW w:w="1134" w:type="dxa"/>
            <w:tcBorders>
              <w:bottom w:val="single" w:sz="4" w:space="0" w:color="auto"/>
            </w:tcBorders>
          </w:tcPr>
          <w:p w:rsidR="00FD1FE1" w:rsidRPr="00FD1FE1" w:rsidRDefault="00FD1FE1" w:rsidP="003948AE">
            <w:pPr>
              <w:jc w:val="center"/>
              <w:rPr>
                <w:sz w:val="18"/>
                <w:szCs w:val="18"/>
              </w:rPr>
            </w:pPr>
            <w:r w:rsidRPr="00FD1FE1">
              <w:rPr>
                <w:sz w:val="18"/>
                <w:szCs w:val="18"/>
              </w:rPr>
              <w:t>шт.</w:t>
            </w:r>
          </w:p>
        </w:tc>
        <w:tc>
          <w:tcPr>
            <w:tcW w:w="2551" w:type="dxa"/>
            <w:tcBorders>
              <w:bottom w:val="single" w:sz="4" w:space="0" w:color="auto"/>
            </w:tcBorders>
          </w:tcPr>
          <w:p w:rsidR="00FD1FE1" w:rsidRPr="00FD1FE1" w:rsidRDefault="00FD1FE1" w:rsidP="003948AE">
            <w:pPr>
              <w:jc w:val="center"/>
              <w:rPr>
                <w:sz w:val="18"/>
                <w:szCs w:val="18"/>
              </w:rPr>
            </w:pPr>
            <w:r w:rsidRPr="00FD1FE1">
              <w:rPr>
                <w:sz w:val="18"/>
                <w:szCs w:val="18"/>
              </w:rPr>
              <w:t>не более 1</w:t>
            </w:r>
          </w:p>
        </w:tc>
        <w:tc>
          <w:tcPr>
            <w:tcW w:w="1701" w:type="dxa"/>
            <w:tcBorders>
              <w:bottom w:val="single" w:sz="4" w:space="0" w:color="auto"/>
            </w:tcBorders>
          </w:tcPr>
          <w:p w:rsidR="00FD1FE1" w:rsidRPr="00FD1FE1" w:rsidRDefault="00FD1FE1" w:rsidP="003948AE">
            <w:pPr>
              <w:jc w:val="center"/>
              <w:rPr>
                <w:sz w:val="18"/>
                <w:szCs w:val="18"/>
              </w:rPr>
            </w:pPr>
            <w:r w:rsidRPr="00FD1FE1">
              <w:rPr>
                <w:sz w:val="18"/>
                <w:szCs w:val="18"/>
              </w:rPr>
              <w:t>не более 170,00</w:t>
            </w:r>
          </w:p>
        </w:tc>
        <w:tc>
          <w:tcPr>
            <w:tcW w:w="1843" w:type="dxa"/>
            <w:tcBorders>
              <w:bottom w:val="single" w:sz="4" w:space="0" w:color="auto"/>
            </w:tcBorders>
            <w:shd w:val="clear" w:color="auto" w:fill="auto"/>
          </w:tcPr>
          <w:p w:rsidR="00FD1FE1" w:rsidRPr="00FD1FE1" w:rsidRDefault="00FD1FE1" w:rsidP="003948AE">
            <w:pPr>
              <w:jc w:val="center"/>
              <w:rPr>
                <w:sz w:val="18"/>
                <w:szCs w:val="18"/>
              </w:rPr>
            </w:pPr>
            <w:r w:rsidRPr="00FD1FE1">
              <w:rPr>
                <w:sz w:val="18"/>
                <w:szCs w:val="18"/>
              </w:rPr>
              <w:t>не более 680,00</w:t>
            </w:r>
          </w:p>
        </w:tc>
      </w:tr>
      <w:tr w:rsidR="00FD1FE1" w:rsidRPr="00FD1FE1" w:rsidTr="003948AE">
        <w:trPr>
          <w:trHeight w:val="77"/>
        </w:trPr>
        <w:tc>
          <w:tcPr>
            <w:tcW w:w="3227" w:type="dxa"/>
            <w:tcBorders>
              <w:bottom w:val="single" w:sz="4" w:space="0" w:color="auto"/>
            </w:tcBorders>
          </w:tcPr>
          <w:p w:rsidR="00FD1FE1" w:rsidRPr="00FD1FE1" w:rsidRDefault="00FD1FE1" w:rsidP="003948AE">
            <w:pPr>
              <w:rPr>
                <w:sz w:val="18"/>
                <w:szCs w:val="18"/>
              </w:rPr>
            </w:pPr>
            <w:r w:rsidRPr="00FD1FE1">
              <w:rPr>
                <w:sz w:val="18"/>
                <w:szCs w:val="18"/>
              </w:rPr>
              <w:t>Краска штемпельная</w:t>
            </w:r>
          </w:p>
        </w:tc>
        <w:tc>
          <w:tcPr>
            <w:tcW w:w="1134" w:type="dxa"/>
            <w:tcBorders>
              <w:bottom w:val="single" w:sz="4" w:space="0" w:color="auto"/>
            </w:tcBorders>
          </w:tcPr>
          <w:p w:rsidR="00FD1FE1" w:rsidRPr="00FD1FE1" w:rsidRDefault="00FD1FE1" w:rsidP="003948AE">
            <w:pPr>
              <w:jc w:val="center"/>
              <w:rPr>
                <w:sz w:val="18"/>
                <w:szCs w:val="18"/>
              </w:rPr>
            </w:pPr>
            <w:r w:rsidRPr="00FD1FE1">
              <w:rPr>
                <w:sz w:val="18"/>
                <w:szCs w:val="18"/>
              </w:rPr>
              <w:t>шт.</w:t>
            </w:r>
          </w:p>
        </w:tc>
        <w:tc>
          <w:tcPr>
            <w:tcW w:w="2551" w:type="dxa"/>
            <w:tcBorders>
              <w:bottom w:val="single" w:sz="4" w:space="0" w:color="auto"/>
            </w:tcBorders>
          </w:tcPr>
          <w:p w:rsidR="00FD1FE1" w:rsidRPr="00FD1FE1" w:rsidRDefault="00FD1FE1" w:rsidP="003948AE">
            <w:pPr>
              <w:jc w:val="center"/>
              <w:rPr>
                <w:sz w:val="18"/>
                <w:szCs w:val="18"/>
              </w:rPr>
            </w:pPr>
            <w:r w:rsidRPr="00FD1FE1">
              <w:rPr>
                <w:sz w:val="18"/>
                <w:szCs w:val="18"/>
              </w:rPr>
              <w:t>не более 1</w:t>
            </w:r>
          </w:p>
        </w:tc>
        <w:tc>
          <w:tcPr>
            <w:tcW w:w="1701" w:type="dxa"/>
            <w:tcBorders>
              <w:bottom w:val="single" w:sz="4" w:space="0" w:color="auto"/>
            </w:tcBorders>
          </w:tcPr>
          <w:p w:rsidR="00FD1FE1" w:rsidRPr="00FD1FE1" w:rsidRDefault="00FD1FE1" w:rsidP="003948AE">
            <w:pPr>
              <w:jc w:val="center"/>
              <w:rPr>
                <w:sz w:val="18"/>
                <w:szCs w:val="18"/>
              </w:rPr>
            </w:pPr>
            <w:r w:rsidRPr="00FD1FE1">
              <w:rPr>
                <w:sz w:val="18"/>
                <w:szCs w:val="18"/>
              </w:rPr>
              <w:t>не более 180,00</w:t>
            </w:r>
          </w:p>
        </w:tc>
        <w:tc>
          <w:tcPr>
            <w:tcW w:w="1843" w:type="dxa"/>
            <w:tcBorders>
              <w:bottom w:val="single" w:sz="4" w:space="0" w:color="auto"/>
            </w:tcBorders>
            <w:shd w:val="clear" w:color="auto" w:fill="auto"/>
          </w:tcPr>
          <w:p w:rsidR="00FD1FE1" w:rsidRPr="00FD1FE1" w:rsidRDefault="00FD1FE1" w:rsidP="003948AE">
            <w:pPr>
              <w:jc w:val="center"/>
              <w:rPr>
                <w:sz w:val="18"/>
                <w:szCs w:val="18"/>
              </w:rPr>
            </w:pPr>
            <w:r w:rsidRPr="00FD1FE1">
              <w:rPr>
                <w:sz w:val="18"/>
                <w:szCs w:val="18"/>
              </w:rPr>
              <w:t>не более 720,00</w:t>
            </w:r>
          </w:p>
        </w:tc>
      </w:tr>
    </w:tbl>
    <w:p w:rsidR="00FD1FE1" w:rsidRPr="003948AE" w:rsidRDefault="00FD1FE1" w:rsidP="003948AE">
      <w:pPr>
        <w:pStyle w:val="11"/>
        <w:tabs>
          <w:tab w:val="num" w:pos="0"/>
        </w:tabs>
        <w:spacing w:before="0" w:after="0"/>
        <w:jc w:val="both"/>
        <w:rPr>
          <w:rFonts w:ascii="Times New Roman" w:hAnsi="Times New Roman" w:cs="Times New Roman"/>
          <w:b w:val="0"/>
          <w:i w:val="0"/>
          <w:sz w:val="18"/>
          <w:szCs w:val="18"/>
        </w:rPr>
      </w:pPr>
      <w:r w:rsidRPr="003948AE">
        <w:rPr>
          <w:rFonts w:ascii="Times New Roman" w:hAnsi="Times New Roman" w:cs="Times New Roman"/>
          <w:b w:val="0"/>
          <w:i w:val="0"/>
          <w:sz w:val="18"/>
          <w:szCs w:val="18"/>
        </w:rPr>
        <w:lastRenderedPageBreak/>
        <w:t>* Состав и количество канцелярских принадлежностей могут отличаться от приведенных,  при этом закупка не указанных в настоящей таблице канцелярских принадлежностей осуществляется в пределах доведенных лимитов бюджетных обязательств на обеспечение функций администрации Мошковского сельсовета Бековского района Пензенской области.</w:t>
      </w:r>
    </w:p>
    <w:p w:rsidR="00FD1FE1" w:rsidRPr="003948AE" w:rsidRDefault="00FD1FE1" w:rsidP="003948AE">
      <w:pPr>
        <w:pStyle w:val="11"/>
        <w:tabs>
          <w:tab w:val="num" w:pos="0"/>
        </w:tabs>
        <w:spacing w:before="0" w:after="0"/>
        <w:jc w:val="both"/>
        <w:rPr>
          <w:b w:val="0"/>
          <w:i w:val="0"/>
          <w:sz w:val="26"/>
          <w:szCs w:val="26"/>
        </w:rPr>
      </w:pPr>
      <w:r w:rsidRPr="003948AE">
        <w:rPr>
          <w:rFonts w:ascii="Times New Roman" w:hAnsi="Times New Roman" w:cs="Times New Roman"/>
          <w:b w:val="0"/>
          <w:i w:val="0"/>
          <w:sz w:val="18"/>
          <w:szCs w:val="18"/>
        </w:rPr>
        <w:t>** Количество основных работников – 4 человека.</w:t>
      </w:r>
    </w:p>
    <w:p w:rsidR="00C10429" w:rsidRDefault="00C10429" w:rsidP="003948AE">
      <w:pPr>
        <w:rPr>
          <w:b/>
          <w:sz w:val="18"/>
          <w:szCs w:val="18"/>
        </w:rPr>
      </w:pPr>
    </w:p>
    <w:p w:rsidR="00265CE6" w:rsidRPr="00265CE6" w:rsidRDefault="003948AE" w:rsidP="003A4E23">
      <w:pPr>
        <w:pStyle w:val="11"/>
        <w:spacing w:before="0" w:after="0"/>
        <w:jc w:val="center"/>
      </w:pPr>
      <w:r w:rsidRPr="003948AE">
        <w:rPr>
          <w:rFonts w:ascii="Times New Roman" w:hAnsi="Times New Roman" w:cs="Times New Roman"/>
          <w:b w:val="0"/>
          <w:i w:val="0"/>
          <w:sz w:val="18"/>
          <w:szCs w:val="18"/>
        </w:rPr>
        <w:t xml:space="preserve">Приложение № </w:t>
      </w:r>
      <w:r w:rsidR="003A4E23">
        <w:rPr>
          <w:rFonts w:ascii="Times New Roman" w:hAnsi="Times New Roman" w:cs="Times New Roman"/>
          <w:b w:val="0"/>
          <w:i w:val="0"/>
          <w:sz w:val="18"/>
          <w:szCs w:val="18"/>
        </w:rPr>
        <w:t xml:space="preserve">26 </w:t>
      </w:r>
      <w:r w:rsidR="003A4E23" w:rsidRPr="008B795D">
        <w:rPr>
          <w:rFonts w:ascii="Times New Roman" w:hAnsi="Times New Roman" w:cs="Times New Roman"/>
          <w:b w:val="0"/>
          <w:i w:val="0"/>
          <w:sz w:val="18"/>
          <w:szCs w:val="18"/>
        </w:rPr>
        <w:t xml:space="preserve">к постановлению администрации Мошковского сельсовета </w:t>
      </w:r>
      <w:r w:rsidR="003A4E23" w:rsidRPr="003A4E23">
        <w:rPr>
          <w:rFonts w:ascii="Times New Roman" w:hAnsi="Times New Roman" w:cs="Times New Roman"/>
          <w:b w:val="0"/>
          <w:i w:val="0"/>
          <w:sz w:val="18"/>
          <w:szCs w:val="18"/>
        </w:rPr>
        <w:t>от 16.11.2020 № 87</w:t>
      </w:r>
    </w:p>
    <w:p w:rsidR="003948AE" w:rsidRPr="003948AE" w:rsidRDefault="003948AE" w:rsidP="003948AE">
      <w:pPr>
        <w:tabs>
          <w:tab w:val="left" w:pos="5400"/>
        </w:tabs>
        <w:jc w:val="center"/>
        <w:rPr>
          <w:b/>
          <w:sz w:val="18"/>
          <w:szCs w:val="18"/>
        </w:rPr>
      </w:pPr>
      <w:r w:rsidRPr="003948AE">
        <w:rPr>
          <w:b/>
          <w:sz w:val="18"/>
          <w:szCs w:val="18"/>
        </w:rPr>
        <w:t>Нормативные затраты на приобретение материальных запасов, не отнесенные к затратам на приобретение материальных запасов в рамках затрат на информационно-коммуникационные технологии</w:t>
      </w:r>
    </w:p>
    <w:p w:rsidR="003948AE" w:rsidRDefault="003948AE" w:rsidP="003948AE">
      <w:pPr>
        <w:tabs>
          <w:tab w:val="left" w:pos="5415"/>
        </w:tabs>
        <w:jc w:val="center"/>
        <w:rPr>
          <w:b/>
          <w:sz w:val="18"/>
          <w:szCs w:val="18"/>
        </w:rPr>
      </w:pPr>
      <w:r w:rsidRPr="003948AE">
        <w:rPr>
          <w:b/>
          <w:sz w:val="18"/>
          <w:szCs w:val="18"/>
        </w:rPr>
        <w:t>Затраты на приобретение хозяйственных товаров и принадлежностей*</w:t>
      </w:r>
    </w:p>
    <w:p w:rsidR="00B526BC" w:rsidRPr="003948AE" w:rsidRDefault="00B526BC" w:rsidP="003948AE">
      <w:pPr>
        <w:tabs>
          <w:tab w:val="left" w:pos="5415"/>
        </w:tabs>
        <w:jc w:val="center"/>
        <w:rPr>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4"/>
        <w:gridCol w:w="1195"/>
        <w:gridCol w:w="2233"/>
        <w:gridCol w:w="2217"/>
        <w:gridCol w:w="1416"/>
      </w:tblGrid>
      <w:tr w:rsidR="003948AE" w:rsidRPr="003948AE" w:rsidTr="003948AE">
        <w:tc>
          <w:tcPr>
            <w:tcW w:w="3227" w:type="dxa"/>
          </w:tcPr>
          <w:p w:rsidR="003948AE" w:rsidRPr="003948AE" w:rsidRDefault="003948AE" w:rsidP="003948AE">
            <w:pPr>
              <w:tabs>
                <w:tab w:val="left" w:pos="5415"/>
              </w:tabs>
              <w:jc w:val="center"/>
              <w:rPr>
                <w:sz w:val="18"/>
                <w:szCs w:val="18"/>
              </w:rPr>
            </w:pPr>
            <w:r w:rsidRPr="003948AE">
              <w:rPr>
                <w:sz w:val="18"/>
                <w:szCs w:val="18"/>
              </w:rPr>
              <w:t>Наименование хозяйственных товаров и принадлежностей</w:t>
            </w:r>
          </w:p>
        </w:tc>
        <w:tc>
          <w:tcPr>
            <w:tcW w:w="1206" w:type="dxa"/>
          </w:tcPr>
          <w:p w:rsidR="003948AE" w:rsidRPr="003948AE" w:rsidRDefault="003948AE" w:rsidP="003948AE">
            <w:pPr>
              <w:tabs>
                <w:tab w:val="left" w:pos="5415"/>
              </w:tabs>
              <w:jc w:val="center"/>
              <w:rPr>
                <w:sz w:val="18"/>
                <w:szCs w:val="18"/>
              </w:rPr>
            </w:pPr>
            <w:r w:rsidRPr="003948AE">
              <w:rPr>
                <w:sz w:val="18"/>
                <w:szCs w:val="18"/>
              </w:rPr>
              <w:t>Единица измерения</w:t>
            </w:r>
          </w:p>
        </w:tc>
        <w:tc>
          <w:tcPr>
            <w:tcW w:w="2278" w:type="dxa"/>
          </w:tcPr>
          <w:p w:rsidR="003948AE" w:rsidRPr="003948AE" w:rsidRDefault="003948AE" w:rsidP="003948AE">
            <w:pPr>
              <w:tabs>
                <w:tab w:val="left" w:pos="5415"/>
              </w:tabs>
              <w:jc w:val="center"/>
              <w:rPr>
                <w:sz w:val="18"/>
                <w:szCs w:val="18"/>
              </w:rPr>
            </w:pPr>
            <w:r w:rsidRPr="003948AE">
              <w:rPr>
                <w:sz w:val="18"/>
                <w:szCs w:val="18"/>
              </w:rPr>
              <w:t>Количество предметов хозяйственных товаров и принадлежности, шт.</w:t>
            </w:r>
          </w:p>
        </w:tc>
        <w:tc>
          <w:tcPr>
            <w:tcW w:w="2256" w:type="dxa"/>
          </w:tcPr>
          <w:p w:rsidR="003948AE" w:rsidRPr="003948AE" w:rsidRDefault="003948AE" w:rsidP="003948AE">
            <w:pPr>
              <w:tabs>
                <w:tab w:val="left" w:pos="5415"/>
              </w:tabs>
              <w:jc w:val="center"/>
              <w:rPr>
                <w:sz w:val="18"/>
                <w:szCs w:val="18"/>
              </w:rPr>
            </w:pPr>
            <w:r w:rsidRPr="003948AE">
              <w:rPr>
                <w:sz w:val="18"/>
                <w:szCs w:val="18"/>
              </w:rPr>
              <w:t>Цена хозяйственных товаров и принадлежностей, руб.</w:t>
            </w:r>
          </w:p>
        </w:tc>
        <w:tc>
          <w:tcPr>
            <w:tcW w:w="1454" w:type="dxa"/>
          </w:tcPr>
          <w:p w:rsidR="003948AE" w:rsidRPr="003948AE" w:rsidRDefault="003948AE" w:rsidP="003948AE">
            <w:pPr>
              <w:tabs>
                <w:tab w:val="left" w:pos="5415"/>
              </w:tabs>
              <w:jc w:val="center"/>
              <w:rPr>
                <w:sz w:val="18"/>
                <w:szCs w:val="18"/>
              </w:rPr>
            </w:pPr>
            <w:r w:rsidRPr="003948AE">
              <w:rPr>
                <w:sz w:val="18"/>
                <w:szCs w:val="18"/>
              </w:rPr>
              <w:t>Затраты на год, руб.</w:t>
            </w:r>
          </w:p>
        </w:tc>
      </w:tr>
      <w:tr w:rsidR="003948AE" w:rsidRPr="003948AE" w:rsidTr="003948AE">
        <w:tc>
          <w:tcPr>
            <w:tcW w:w="3227" w:type="dxa"/>
          </w:tcPr>
          <w:p w:rsidR="003948AE" w:rsidRPr="003948AE" w:rsidRDefault="003948AE" w:rsidP="003948AE">
            <w:pPr>
              <w:tabs>
                <w:tab w:val="left" w:pos="5415"/>
              </w:tabs>
              <w:rPr>
                <w:sz w:val="18"/>
                <w:szCs w:val="18"/>
              </w:rPr>
            </w:pPr>
            <w:r w:rsidRPr="003948AE">
              <w:rPr>
                <w:sz w:val="18"/>
                <w:szCs w:val="18"/>
              </w:rPr>
              <w:t>Чистящие средства для пола, 500 мл</w:t>
            </w:r>
          </w:p>
        </w:tc>
        <w:tc>
          <w:tcPr>
            <w:tcW w:w="1206" w:type="dxa"/>
          </w:tcPr>
          <w:p w:rsidR="003948AE" w:rsidRPr="003948AE" w:rsidRDefault="003948AE" w:rsidP="003948AE">
            <w:pPr>
              <w:tabs>
                <w:tab w:val="left" w:pos="5415"/>
              </w:tabs>
              <w:jc w:val="center"/>
              <w:rPr>
                <w:sz w:val="18"/>
                <w:szCs w:val="18"/>
              </w:rPr>
            </w:pPr>
            <w:r w:rsidRPr="003948AE">
              <w:rPr>
                <w:sz w:val="18"/>
                <w:szCs w:val="18"/>
              </w:rPr>
              <w:t>шт.</w:t>
            </w:r>
          </w:p>
        </w:tc>
        <w:tc>
          <w:tcPr>
            <w:tcW w:w="2278" w:type="dxa"/>
          </w:tcPr>
          <w:p w:rsidR="003948AE" w:rsidRPr="003948AE" w:rsidRDefault="003948AE" w:rsidP="003948AE">
            <w:pPr>
              <w:tabs>
                <w:tab w:val="left" w:pos="5415"/>
              </w:tabs>
              <w:jc w:val="center"/>
              <w:rPr>
                <w:sz w:val="18"/>
                <w:szCs w:val="18"/>
              </w:rPr>
            </w:pPr>
            <w:r w:rsidRPr="003948AE">
              <w:rPr>
                <w:sz w:val="18"/>
                <w:szCs w:val="18"/>
              </w:rPr>
              <w:t>Не более 4</w:t>
            </w:r>
          </w:p>
        </w:tc>
        <w:tc>
          <w:tcPr>
            <w:tcW w:w="2256" w:type="dxa"/>
          </w:tcPr>
          <w:p w:rsidR="003948AE" w:rsidRPr="003948AE" w:rsidRDefault="003948AE" w:rsidP="003948AE">
            <w:pPr>
              <w:tabs>
                <w:tab w:val="left" w:pos="5415"/>
              </w:tabs>
              <w:jc w:val="center"/>
              <w:rPr>
                <w:sz w:val="18"/>
                <w:szCs w:val="18"/>
              </w:rPr>
            </w:pPr>
            <w:r w:rsidRPr="003948AE">
              <w:rPr>
                <w:sz w:val="18"/>
                <w:szCs w:val="18"/>
              </w:rPr>
              <w:t>Не более 235,00</w:t>
            </w:r>
          </w:p>
        </w:tc>
        <w:tc>
          <w:tcPr>
            <w:tcW w:w="1454" w:type="dxa"/>
          </w:tcPr>
          <w:p w:rsidR="003948AE" w:rsidRPr="003948AE" w:rsidRDefault="003948AE" w:rsidP="003948AE">
            <w:pPr>
              <w:tabs>
                <w:tab w:val="left" w:pos="5415"/>
              </w:tabs>
              <w:jc w:val="center"/>
              <w:rPr>
                <w:sz w:val="18"/>
                <w:szCs w:val="18"/>
              </w:rPr>
            </w:pPr>
            <w:r w:rsidRPr="003948AE">
              <w:rPr>
                <w:sz w:val="18"/>
                <w:szCs w:val="18"/>
              </w:rPr>
              <w:t>не более 940,00</w:t>
            </w:r>
          </w:p>
        </w:tc>
      </w:tr>
      <w:tr w:rsidR="003948AE" w:rsidRPr="003948AE" w:rsidTr="003948AE">
        <w:tc>
          <w:tcPr>
            <w:tcW w:w="3227" w:type="dxa"/>
          </w:tcPr>
          <w:p w:rsidR="003948AE" w:rsidRPr="003948AE" w:rsidRDefault="003948AE" w:rsidP="003948AE">
            <w:pPr>
              <w:tabs>
                <w:tab w:val="left" w:pos="5415"/>
              </w:tabs>
              <w:rPr>
                <w:sz w:val="18"/>
                <w:szCs w:val="18"/>
              </w:rPr>
            </w:pPr>
            <w:r w:rsidRPr="003948AE">
              <w:rPr>
                <w:sz w:val="18"/>
                <w:szCs w:val="18"/>
              </w:rPr>
              <w:t>Чистящие средства для стекол, 500 мл</w:t>
            </w:r>
          </w:p>
        </w:tc>
        <w:tc>
          <w:tcPr>
            <w:tcW w:w="1206" w:type="dxa"/>
          </w:tcPr>
          <w:p w:rsidR="003948AE" w:rsidRPr="003948AE" w:rsidRDefault="003948AE" w:rsidP="003948AE">
            <w:pPr>
              <w:jc w:val="center"/>
              <w:rPr>
                <w:sz w:val="18"/>
                <w:szCs w:val="18"/>
              </w:rPr>
            </w:pPr>
            <w:r w:rsidRPr="003948AE">
              <w:rPr>
                <w:sz w:val="18"/>
                <w:szCs w:val="18"/>
              </w:rPr>
              <w:t>шт.</w:t>
            </w:r>
          </w:p>
        </w:tc>
        <w:tc>
          <w:tcPr>
            <w:tcW w:w="2278" w:type="dxa"/>
          </w:tcPr>
          <w:p w:rsidR="003948AE" w:rsidRPr="003948AE" w:rsidRDefault="003948AE" w:rsidP="003948AE">
            <w:pPr>
              <w:tabs>
                <w:tab w:val="left" w:pos="5415"/>
              </w:tabs>
              <w:jc w:val="center"/>
              <w:rPr>
                <w:sz w:val="18"/>
                <w:szCs w:val="18"/>
              </w:rPr>
            </w:pPr>
            <w:r w:rsidRPr="003948AE">
              <w:rPr>
                <w:sz w:val="18"/>
                <w:szCs w:val="18"/>
              </w:rPr>
              <w:t>Не более 4</w:t>
            </w:r>
          </w:p>
        </w:tc>
        <w:tc>
          <w:tcPr>
            <w:tcW w:w="2256" w:type="dxa"/>
          </w:tcPr>
          <w:p w:rsidR="003948AE" w:rsidRPr="003948AE" w:rsidRDefault="003948AE" w:rsidP="003948AE">
            <w:pPr>
              <w:tabs>
                <w:tab w:val="left" w:pos="5415"/>
              </w:tabs>
              <w:jc w:val="center"/>
              <w:rPr>
                <w:sz w:val="18"/>
                <w:szCs w:val="18"/>
              </w:rPr>
            </w:pPr>
            <w:r w:rsidRPr="003948AE">
              <w:rPr>
                <w:sz w:val="18"/>
                <w:szCs w:val="18"/>
              </w:rPr>
              <w:t>Не более 55,00</w:t>
            </w:r>
          </w:p>
        </w:tc>
        <w:tc>
          <w:tcPr>
            <w:tcW w:w="1454" w:type="dxa"/>
          </w:tcPr>
          <w:p w:rsidR="003948AE" w:rsidRPr="003948AE" w:rsidRDefault="003948AE" w:rsidP="003948AE">
            <w:pPr>
              <w:tabs>
                <w:tab w:val="left" w:pos="5415"/>
              </w:tabs>
              <w:jc w:val="center"/>
              <w:rPr>
                <w:sz w:val="18"/>
                <w:szCs w:val="18"/>
              </w:rPr>
            </w:pPr>
            <w:r w:rsidRPr="003948AE">
              <w:rPr>
                <w:sz w:val="18"/>
                <w:szCs w:val="18"/>
              </w:rPr>
              <w:t>не более 220,00</w:t>
            </w:r>
          </w:p>
        </w:tc>
      </w:tr>
      <w:tr w:rsidR="003948AE" w:rsidRPr="003948AE" w:rsidTr="003948AE">
        <w:tc>
          <w:tcPr>
            <w:tcW w:w="3227" w:type="dxa"/>
          </w:tcPr>
          <w:p w:rsidR="003948AE" w:rsidRPr="003948AE" w:rsidRDefault="003948AE" w:rsidP="003948AE">
            <w:pPr>
              <w:tabs>
                <w:tab w:val="left" w:pos="5415"/>
              </w:tabs>
              <w:rPr>
                <w:sz w:val="18"/>
                <w:szCs w:val="18"/>
              </w:rPr>
            </w:pPr>
            <w:r w:rsidRPr="003948AE">
              <w:rPr>
                <w:sz w:val="18"/>
                <w:szCs w:val="18"/>
              </w:rPr>
              <w:t>Мыло туалетное, 90 гр</w:t>
            </w:r>
          </w:p>
        </w:tc>
        <w:tc>
          <w:tcPr>
            <w:tcW w:w="1206" w:type="dxa"/>
          </w:tcPr>
          <w:p w:rsidR="003948AE" w:rsidRPr="003948AE" w:rsidRDefault="003948AE" w:rsidP="003948AE">
            <w:pPr>
              <w:jc w:val="center"/>
              <w:rPr>
                <w:sz w:val="18"/>
                <w:szCs w:val="18"/>
              </w:rPr>
            </w:pPr>
            <w:r w:rsidRPr="003948AE">
              <w:rPr>
                <w:sz w:val="18"/>
                <w:szCs w:val="18"/>
              </w:rPr>
              <w:t>шт.</w:t>
            </w:r>
          </w:p>
        </w:tc>
        <w:tc>
          <w:tcPr>
            <w:tcW w:w="2278" w:type="dxa"/>
          </w:tcPr>
          <w:p w:rsidR="003948AE" w:rsidRPr="003948AE" w:rsidRDefault="003948AE" w:rsidP="003948AE">
            <w:pPr>
              <w:tabs>
                <w:tab w:val="left" w:pos="5415"/>
              </w:tabs>
              <w:jc w:val="center"/>
              <w:rPr>
                <w:sz w:val="18"/>
                <w:szCs w:val="18"/>
              </w:rPr>
            </w:pPr>
            <w:r w:rsidRPr="003948AE">
              <w:rPr>
                <w:sz w:val="18"/>
                <w:szCs w:val="18"/>
              </w:rPr>
              <w:t>Не более 5</w:t>
            </w:r>
          </w:p>
        </w:tc>
        <w:tc>
          <w:tcPr>
            <w:tcW w:w="2256" w:type="dxa"/>
          </w:tcPr>
          <w:p w:rsidR="003948AE" w:rsidRPr="003948AE" w:rsidRDefault="003948AE" w:rsidP="003948AE">
            <w:pPr>
              <w:tabs>
                <w:tab w:val="left" w:pos="5415"/>
              </w:tabs>
              <w:jc w:val="center"/>
              <w:rPr>
                <w:sz w:val="18"/>
                <w:szCs w:val="18"/>
              </w:rPr>
            </w:pPr>
            <w:r w:rsidRPr="003948AE">
              <w:rPr>
                <w:sz w:val="18"/>
                <w:szCs w:val="18"/>
              </w:rPr>
              <w:t>Не более 20,00</w:t>
            </w:r>
          </w:p>
        </w:tc>
        <w:tc>
          <w:tcPr>
            <w:tcW w:w="1454" w:type="dxa"/>
          </w:tcPr>
          <w:p w:rsidR="003948AE" w:rsidRPr="003948AE" w:rsidRDefault="003948AE" w:rsidP="003948AE">
            <w:pPr>
              <w:tabs>
                <w:tab w:val="left" w:pos="5415"/>
              </w:tabs>
              <w:jc w:val="center"/>
              <w:rPr>
                <w:sz w:val="18"/>
                <w:szCs w:val="18"/>
              </w:rPr>
            </w:pPr>
            <w:r w:rsidRPr="003948AE">
              <w:rPr>
                <w:sz w:val="18"/>
                <w:szCs w:val="18"/>
              </w:rPr>
              <w:t>не более 100,00</w:t>
            </w:r>
          </w:p>
        </w:tc>
      </w:tr>
      <w:tr w:rsidR="003948AE" w:rsidRPr="003948AE" w:rsidTr="003948AE">
        <w:tc>
          <w:tcPr>
            <w:tcW w:w="3227" w:type="dxa"/>
          </w:tcPr>
          <w:p w:rsidR="003948AE" w:rsidRPr="003948AE" w:rsidRDefault="003948AE" w:rsidP="003948AE">
            <w:pPr>
              <w:tabs>
                <w:tab w:val="left" w:pos="5415"/>
              </w:tabs>
              <w:rPr>
                <w:sz w:val="18"/>
                <w:szCs w:val="18"/>
              </w:rPr>
            </w:pPr>
            <w:r w:rsidRPr="003948AE">
              <w:rPr>
                <w:sz w:val="18"/>
                <w:szCs w:val="18"/>
              </w:rPr>
              <w:t>Отбеливатель «Белизна»,1000мл</w:t>
            </w:r>
          </w:p>
        </w:tc>
        <w:tc>
          <w:tcPr>
            <w:tcW w:w="1206" w:type="dxa"/>
          </w:tcPr>
          <w:p w:rsidR="003948AE" w:rsidRPr="003948AE" w:rsidRDefault="003948AE" w:rsidP="003948AE">
            <w:pPr>
              <w:jc w:val="center"/>
              <w:rPr>
                <w:sz w:val="18"/>
                <w:szCs w:val="18"/>
              </w:rPr>
            </w:pPr>
            <w:r w:rsidRPr="003948AE">
              <w:rPr>
                <w:sz w:val="18"/>
                <w:szCs w:val="18"/>
              </w:rPr>
              <w:t>шт.</w:t>
            </w:r>
          </w:p>
        </w:tc>
        <w:tc>
          <w:tcPr>
            <w:tcW w:w="2278" w:type="dxa"/>
          </w:tcPr>
          <w:p w:rsidR="003948AE" w:rsidRPr="003948AE" w:rsidRDefault="003948AE" w:rsidP="003948AE">
            <w:pPr>
              <w:tabs>
                <w:tab w:val="left" w:pos="5415"/>
              </w:tabs>
              <w:jc w:val="center"/>
              <w:rPr>
                <w:sz w:val="18"/>
                <w:szCs w:val="18"/>
              </w:rPr>
            </w:pPr>
            <w:r w:rsidRPr="003948AE">
              <w:rPr>
                <w:sz w:val="18"/>
                <w:szCs w:val="18"/>
              </w:rPr>
              <w:t>Не более 4</w:t>
            </w:r>
          </w:p>
        </w:tc>
        <w:tc>
          <w:tcPr>
            <w:tcW w:w="2256" w:type="dxa"/>
          </w:tcPr>
          <w:p w:rsidR="003948AE" w:rsidRPr="003948AE" w:rsidRDefault="003948AE" w:rsidP="003948AE">
            <w:pPr>
              <w:tabs>
                <w:tab w:val="left" w:pos="5415"/>
              </w:tabs>
              <w:jc w:val="center"/>
              <w:rPr>
                <w:sz w:val="18"/>
                <w:szCs w:val="18"/>
              </w:rPr>
            </w:pPr>
            <w:r w:rsidRPr="003948AE">
              <w:rPr>
                <w:sz w:val="18"/>
                <w:szCs w:val="18"/>
              </w:rPr>
              <w:t>Не более 45,00</w:t>
            </w:r>
          </w:p>
        </w:tc>
        <w:tc>
          <w:tcPr>
            <w:tcW w:w="1454" w:type="dxa"/>
          </w:tcPr>
          <w:p w:rsidR="003948AE" w:rsidRPr="003948AE" w:rsidRDefault="003948AE" w:rsidP="003948AE">
            <w:pPr>
              <w:tabs>
                <w:tab w:val="left" w:pos="5415"/>
              </w:tabs>
              <w:jc w:val="center"/>
              <w:rPr>
                <w:sz w:val="18"/>
                <w:szCs w:val="18"/>
              </w:rPr>
            </w:pPr>
            <w:r w:rsidRPr="003948AE">
              <w:rPr>
                <w:sz w:val="18"/>
                <w:szCs w:val="18"/>
              </w:rPr>
              <w:t>не более 180,00</w:t>
            </w:r>
          </w:p>
        </w:tc>
      </w:tr>
      <w:tr w:rsidR="003948AE" w:rsidRPr="003948AE" w:rsidTr="003948AE">
        <w:trPr>
          <w:trHeight w:hRule="exact" w:val="205"/>
        </w:trPr>
        <w:tc>
          <w:tcPr>
            <w:tcW w:w="3227" w:type="dxa"/>
          </w:tcPr>
          <w:p w:rsidR="003948AE" w:rsidRPr="003948AE" w:rsidRDefault="003948AE" w:rsidP="003948AE">
            <w:pPr>
              <w:pStyle w:val="11"/>
              <w:spacing w:before="0" w:after="0"/>
              <w:rPr>
                <w:rFonts w:ascii="Times New Roman" w:hAnsi="Times New Roman" w:cs="Times New Roman"/>
                <w:i w:val="0"/>
                <w:sz w:val="18"/>
                <w:szCs w:val="18"/>
              </w:rPr>
            </w:pPr>
            <w:r w:rsidRPr="003948AE">
              <w:rPr>
                <w:rFonts w:ascii="Times New Roman" w:hAnsi="Times New Roman" w:cs="Times New Roman"/>
                <w:b w:val="0"/>
                <w:i w:val="0"/>
                <w:sz w:val="18"/>
                <w:szCs w:val="18"/>
              </w:rPr>
              <w:t>Ведро пластмассовое,10 л</w:t>
            </w:r>
          </w:p>
        </w:tc>
        <w:tc>
          <w:tcPr>
            <w:tcW w:w="1206" w:type="dxa"/>
          </w:tcPr>
          <w:p w:rsidR="003948AE" w:rsidRPr="003948AE" w:rsidRDefault="003948AE" w:rsidP="003948AE">
            <w:pPr>
              <w:jc w:val="center"/>
              <w:rPr>
                <w:sz w:val="18"/>
                <w:szCs w:val="18"/>
              </w:rPr>
            </w:pPr>
            <w:r w:rsidRPr="003948AE">
              <w:rPr>
                <w:sz w:val="18"/>
                <w:szCs w:val="18"/>
              </w:rPr>
              <w:t>шт.</w:t>
            </w:r>
          </w:p>
        </w:tc>
        <w:tc>
          <w:tcPr>
            <w:tcW w:w="2278" w:type="dxa"/>
          </w:tcPr>
          <w:p w:rsidR="003948AE" w:rsidRPr="003948AE" w:rsidRDefault="003948AE" w:rsidP="003948AE">
            <w:pPr>
              <w:tabs>
                <w:tab w:val="left" w:pos="5415"/>
              </w:tabs>
              <w:jc w:val="center"/>
              <w:rPr>
                <w:sz w:val="18"/>
                <w:szCs w:val="18"/>
              </w:rPr>
            </w:pPr>
            <w:r w:rsidRPr="003948AE">
              <w:rPr>
                <w:sz w:val="18"/>
                <w:szCs w:val="18"/>
              </w:rPr>
              <w:t>Не более 2</w:t>
            </w:r>
          </w:p>
        </w:tc>
        <w:tc>
          <w:tcPr>
            <w:tcW w:w="2256" w:type="dxa"/>
          </w:tcPr>
          <w:p w:rsidR="003948AE" w:rsidRPr="003948AE" w:rsidRDefault="003948AE" w:rsidP="003948AE">
            <w:pPr>
              <w:tabs>
                <w:tab w:val="left" w:pos="5415"/>
              </w:tabs>
              <w:jc w:val="center"/>
              <w:rPr>
                <w:sz w:val="18"/>
                <w:szCs w:val="18"/>
              </w:rPr>
            </w:pPr>
            <w:r w:rsidRPr="003948AE">
              <w:rPr>
                <w:sz w:val="18"/>
                <w:szCs w:val="18"/>
              </w:rPr>
              <w:t>Не более 150,00</w:t>
            </w:r>
          </w:p>
        </w:tc>
        <w:tc>
          <w:tcPr>
            <w:tcW w:w="1454" w:type="dxa"/>
          </w:tcPr>
          <w:p w:rsidR="003948AE" w:rsidRPr="003948AE" w:rsidRDefault="003948AE" w:rsidP="003948AE">
            <w:pPr>
              <w:tabs>
                <w:tab w:val="left" w:pos="5415"/>
              </w:tabs>
              <w:jc w:val="center"/>
              <w:rPr>
                <w:sz w:val="18"/>
                <w:szCs w:val="18"/>
              </w:rPr>
            </w:pPr>
            <w:r w:rsidRPr="003948AE">
              <w:rPr>
                <w:sz w:val="18"/>
                <w:szCs w:val="18"/>
              </w:rPr>
              <w:t>не более 300,00</w:t>
            </w:r>
          </w:p>
        </w:tc>
      </w:tr>
      <w:tr w:rsidR="003948AE" w:rsidRPr="003948AE" w:rsidTr="003948AE">
        <w:trPr>
          <w:trHeight w:hRule="exact" w:val="421"/>
        </w:trPr>
        <w:tc>
          <w:tcPr>
            <w:tcW w:w="3227" w:type="dxa"/>
          </w:tcPr>
          <w:p w:rsidR="003948AE" w:rsidRPr="003948AE" w:rsidRDefault="003948AE" w:rsidP="003948AE">
            <w:pPr>
              <w:pStyle w:val="11"/>
              <w:spacing w:before="0" w:after="0"/>
              <w:rPr>
                <w:rFonts w:ascii="Times New Roman" w:hAnsi="Times New Roman" w:cs="Times New Roman"/>
                <w:b w:val="0"/>
                <w:i w:val="0"/>
                <w:sz w:val="18"/>
                <w:szCs w:val="18"/>
              </w:rPr>
            </w:pPr>
            <w:r w:rsidRPr="003948AE">
              <w:rPr>
                <w:rFonts w:ascii="Times New Roman" w:hAnsi="Times New Roman" w:cs="Times New Roman"/>
                <w:b w:val="0"/>
                <w:i w:val="0"/>
                <w:sz w:val="18"/>
                <w:szCs w:val="18"/>
              </w:rPr>
              <w:t>Перчатки хлопчатобумажные с полимерным покрытием</w:t>
            </w:r>
          </w:p>
        </w:tc>
        <w:tc>
          <w:tcPr>
            <w:tcW w:w="1206" w:type="dxa"/>
          </w:tcPr>
          <w:p w:rsidR="003948AE" w:rsidRPr="003948AE" w:rsidRDefault="003948AE" w:rsidP="003948AE">
            <w:pPr>
              <w:tabs>
                <w:tab w:val="left" w:pos="5415"/>
              </w:tabs>
              <w:jc w:val="center"/>
              <w:rPr>
                <w:sz w:val="18"/>
                <w:szCs w:val="18"/>
              </w:rPr>
            </w:pPr>
            <w:r w:rsidRPr="003948AE">
              <w:rPr>
                <w:sz w:val="18"/>
                <w:szCs w:val="18"/>
              </w:rPr>
              <w:t>пар.</w:t>
            </w:r>
          </w:p>
        </w:tc>
        <w:tc>
          <w:tcPr>
            <w:tcW w:w="2278" w:type="dxa"/>
          </w:tcPr>
          <w:p w:rsidR="003948AE" w:rsidRPr="003948AE" w:rsidRDefault="003948AE" w:rsidP="003948AE">
            <w:pPr>
              <w:tabs>
                <w:tab w:val="left" w:pos="5415"/>
              </w:tabs>
              <w:jc w:val="center"/>
              <w:rPr>
                <w:sz w:val="18"/>
                <w:szCs w:val="18"/>
              </w:rPr>
            </w:pPr>
            <w:r w:rsidRPr="003948AE">
              <w:rPr>
                <w:sz w:val="18"/>
                <w:szCs w:val="18"/>
              </w:rPr>
              <w:t xml:space="preserve">Не более 8 </w:t>
            </w:r>
          </w:p>
        </w:tc>
        <w:tc>
          <w:tcPr>
            <w:tcW w:w="2256" w:type="dxa"/>
          </w:tcPr>
          <w:p w:rsidR="003948AE" w:rsidRPr="003948AE" w:rsidRDefault="003948AE" w:rsidP="003948AE">
            <w:pPr>
              <w:tabs>
                <w:tab w:val="left" w:pos="5415"/>
              </w:tabs>
              <w:jc w:val="center"/>
              <w:rPr>
                <w:sz w:val="18"/>
                <w:szCs w:val="18"/>
              </w:rPr>
            </w:pPr>
            <w:r w:rsidRPr="003948AE">
              <w:rPr>
                <w:sz w:val="18"/>
                <w:szCs w:val="18"/>
              </w:rPr>
              <w:t>Не более 26,00</w:t>
            </w:r>
          </w:p>
        </w:tc>
        <w:tc>
          <w:tcPr>
            <w:tcW w:w="1454" w:type="dxa"/>
          </w:tcPr>
          <w:p w:rsidR="003948AE" w:rsidRPr="003948AE" w:rsidRDefault="003948AE" w:rsidP="003948AE">
            <w:pPr>
              <w:tabs>
                <w:tab w:val="left" w:pos="5415"/>
              </w:tabs>
              <w:jc w:val="center"/>
              <w:rPr>
                <w:sz w:val="18"/>
                <w:szCs w:val="18"/>
              </w:rPr>
            </w:pPr>
            <w:r w:rsidRPr="003948AE">
              <w:rPr>
                <w:sz w:val="18"/>
                <w:szCs w:val="18"/>
              </w:rPr>
              <w:t>не более 208,00</w:t>
            </w:r>
          </w:p>
        </w:tc>
      </w:tr>
      <w:tr w:rsidR="003948AE" w:rsidRPr="003948AE" w:rsidTr="003948AE">
        <w:trPr>
          <w:trHeight w:hRule="exact" w:val="281"/>
        </w:trPr>
        <w:tc>
          <w:tcPr>
            <w:tcW w:w="3227" w:type="dxa"/>
          </w:tcPr>
          <w:p w:rsidR="003948AE" w:rsidRPr="003948AE" w:rsidRDefault="003948AE" w:rsidP="003948AE">
            <w:pPr>
              <w:pStyle w:val="11"/>
              <w:spacing w:before="0" w:after="0"/>
              <w:rPr>
                <w:rFonts w:ascii="Times New Roman" w:hAnsi="Times New Roman" w:cs="Times New Roman"/>
                <w:b w:val="0"/>
                <w:i w:val="0"/>
                <w:sz w:val="18"/>
                <w:szCs w:val="18"/>
              </w:rPr>
            </w:pPr>
            <w:r w:rsidRPr="003948AE">
              <w:rPr>
                <w:rFonts w:ascii="Times New Roman" w:hAnsi="Times New Roman" w:cs="Times New Roman"/>
                <w:b w:val="0"/>
                <w:i w:val="0"/>
                <w:sz w:val="18"/>
                <w:szCs w:val="18"/>
              </w:rPr>
              <w:t xml:space="preserve">Пакеты для мусора (на 30л.) </w:t>
            </w:r>
          </w:p>
        </w:tc>
        <w:tc>
          <w:tcPr>
            <w:tcW w:w="1206" w:type="dxa"/>
          </w:tcPr>
          <w:p w:rsidR="003948AE" w:rsidRPr="003948AE" w:rsidRDefault="003948AE" w:rsidP="003948AE">
            <w:pPr>
              <w:tabs>
                <w:tab w:val="left" w:pos="5415"/>
              </w:tabs>
              <w:jc w:val="center"/>
              <w:rPr>
                <w:sz w:val="18"/>
                <w:szCs w:val="18"/>
              </w:rPr>
            </w:pPr>
            <w:r w:rsidRPr="003948AE">
              <w:rPr>
                <w:sz w:val="18"/>
                <w:szCs w:val="18"/>
              </w:rPr>
              <w:t>шт.</w:t>
            </w:r>
          </w:p>
        </w:tc>
        <w:tc>
          <w:tcPr>
            <w:tcW w:w="2278" w:type="dxa"/>
          </w:tcPr>
          <w:p w:rsidR="003948AE" w:rsidRPr="003948AE" w:rsidRDefault="003948AE" w:rsidP="003948AE">
            <w:pPr>
              <w:tabs>
                <w:tab w:val="left" w:pos="5415"/>
              </w:tabs>
              <w:jc w:val="center"/>
              <w:rPr>
                <w:sz w:val="18"/>
                <w:szCs w:val="18"/>
              </w:rPr>
            </w:pPr>
            <w:r w:rsidRPr="003948AE">
              <w:rPr>
                <w:sz w:val="18"/>
                <w:szCs w:val="18"/>
              </w:rPr>
              <w:t xml:space="preserve">Не более 10 </w:t>
            </w:r>
          </w:p>
        </w:tc>
        <w:tc>
          <w:tcPr>
            <w:tcW w:w="2256" w:type="dxa"/>
          </w:tcPr>
          <w:p w:rsidR="003948AE" w:rsidRPr="003948AE" w:rsidRDefault="003948AE" w:rsidP="003948AE">
            <w:pPr>
              <w:tabs>
                <w:tab w:val="left" w:pos="5415"/>
              </w:tabs>
              <w:jc w:val="center"/>
              <w:rPr>
                <w:sz w:val="18"/>
                <w:szCs w:val="18"/>
              </w:rPr>
            </w:pPr>
            <w:r w:rsidRPr="003948AE">
              <w:rPr>
                <w:sz w:val="18"/>
                <w:szCs w:val="18"/>
              </w:rPr>
              <w:t>Не более 70,00</w:t>
            </w:r>
          </w:p>
        </w:tc>
        <w:tc>
          <w:tcPr>
            <w:tcW w:w="1454" w:type="dxa"/>
          </w:tcPr>
          <w:p w:rsidR="003948AE" w:rsidRPr="003948AE" w:rsidRDefault="003948AE" w:rsidP="003948AE">
            <w:pPr>
              <w:tabs>
                <w:tab w:val="left" w:pos="5415"/>
              </w:tabs>
              <w:jc w:val="center"/>
              <w:rPr>
                <w:sz w:val="18"/>
                <w:szCs w:val="18"/>
              </w:rPr>
            </w:pPr>
            <w:r w:rsidRPr="003948AE">
              <w:rPr>
                <w:sz w:val="18"/>
                <w:szCs w:val="18"/>
              </w:rPr>
              <w:t>не более 700,00</w:t>
            </w:r>
          </w:p>
        </w:tc>
      </w:tr>
    </w:tbl>
    <w:p w:rsidR="003948AE" w:rsidRDefault="003948AE" w:rsidP="003948AE">
      <w:pPr>
        <w:pStyle w:val="11"/>
        <w:tabs>
          <w:tab w:val="num" w:pos="0"/>
        </w:tabs>
        <w:spacing w:before="0" w:after="0"/>
        <w:jc w:val="both"/>
        <w:rPr>
          <w:rFonts w:ascii="Times New Roman" w:hAnsi="Times New Roman" w:cs="Times New Roman"/>
          <w:b w:val="0"/>
          <w:i w:val="0"/>
          <w:sz w:val="18"/>
          <w:szCs w:val="18"/>
        </w:rPr>
      </w:pPr>
      <w:r w:rsidRPr="003948AE">
        <w:rPr>
          <w:rFonts w:ascii="Times New Roman" w:hAnsi="Times New Roman" w:cs="Times New Roman"/>
          <w:b w:val="0"/>
          <w:i w:val="0"/>
          <w:sz w:val="18"/>
          <w:szCs w:val="18"/>
        </w:rPr>
        <w:t>* Состав и количество хозяйственных товаров и принадлежностей могут отличаться от приведенных,  при этом закупка не указанная в настоящей таблице хозяйственных товаров принадлежностей осуществляется в пределах доведенных лимитов бюджетных обязательств на обеспечение функций администрации Мошковского сельсовета Бековского района Пензенской области.</w:t>
      </w:r>
    </w:p>
    <w:p w:rsidR="003948AE" w:rsidRDefault="003948AE" w:rsidP="003948AE">
      <w:pPr>
        <w:rPr>
          <w:sz w:val="18"/>
          <w:szCs w:val="18"/>
        </w:rPr>
      </w:pPr>
    </w:p>
    <w:p w:rsidR="00265CE6" w:rsidRPr="00265CE6" w:rsidRDefault="003948AE" w:rsidP="003A4E23">
      <w:pPr>
        <w:pStyle w:val="11"/>
        <w:spacing w:before="0" w:after="0"/>
        <w:jc w:val="center"/>
      </w:pPr>
      <w:r w:rsidRPr="003948AE">
        <w:rPr>
          <w:rFonts w:ascii="Times New Roman" w:hAnsi="Times New Roman"/>
          <w:b w:val="0"/>
          <w:i w:val="0"/>
          <w:sz w:val="18"/>
          <w:szCs w:val="18"/>
        </w:rPr>
        <w:t xml:space="preserve">Приложение № 27 </w:t>
      </w:r>
      <w:r w:rsidR="003A4E23" w:rsidRPr="008B795D">
        <w:rPr>
          <w:rFonts w:ascii="Times New Roman" w:hAnsi="Times New Roman" w:cs="Times New Roman"/>
          <w:b w:val="0"/>
          <w:i w:val="0"/>
          <w:sz w:val="18"/>
          <w:szCs w:val="18"/>
        </w:rPr>
        <w:t xml:space="preserve">к постановлению администрации Мошковского сельсовета </w:t>
      </w:r>
      <w:r w:rsidR="003A4E23" w:rsidRPr="003A4E23">
        <w:rPr>
          <w:rFonts w:ascii="Times New Roman" w:hAnsi="Times New Roman" w:cs="Times New Roman"/>
          <w:b w:val="0"/>
          <w:i w:val="0"/>
          <w:sz w:val="18"/>
          <w:szCs w:val="18"/>
        </w:rPr>
        <w:t>от 16.11.2020 № 87</w:t>
      </w:r>
    </w:p>
    <w:p w:rsidR="003948AE" w:rsidRPr="003948AE" w:rsidRDefault="003948AE" w:rsidP="003948AE">
      <w:pPr>
        <w:pStyle w:val="ConsPlusNormal2"/>
        <w:jc w:val="center"/>
        <w:rPr>
          <w:rFonts w:ascii="Times New Roman" w:hAnsi="Times New Roman"/>
          <w:b/>
          <w:sz w:val="18"/>
          <w:szCs w:val="18"/>
        </w:rPr>
      </w:pPr>
      <w:r w:rsidRPr="003948AE">
        <w:rPr>
          <w:rFonts w:ascii="Times New Roman" w:hAnsi="Times New Roman"/>
          <w:b/>
          <w:sz w:val="18"/>
          <w:szCs w:val="18"/>
        </w:rPr>
        <w:t>Нормативные затраты на дополнительное профессиональное образование</w:t>
      </w:r>
    </w:p>
    <w:p w:rsidR="003948AE" w:rsidRPr="003948AE" w:rsidRDefault="003948AE" w:rsidP="003948AE">
      <w:pPr>
        <w:pStyle w:val="11"/>
        <w:spacing w:before="0" w:after="0"/>
        <w:jc w:val="center"/>
        <w:rPr>
          <w:rFonts w:ascii="Times New Roman" w:hAnsi="Times New Roman"/>
          <w:i w:val="0"/>
          <w:sz w:val="18"/>
          <w:szCs w:val="18"/>
        </w:rPr>
      </w:pPr>
      <w:r w:rsidRPr="003948AE">
        <w:rPr>
          <w:rFonts w:ascii="Times New Roman" w:hAnsi="Times New Roman"/>
          <w:i w:val="0"/>
          <w:sz w:val="18"/>
          <w:szCs w:val="18"/>
        </w:rPr>
        <w:t>Затраты на приобретение образовательных услуг  профессиональной</w:t>
      </w:r>
    </w:p>
    <w:p w:rsidR="003948AE" w:rsidRDefault="003948AE" w:rsidP="003948AE">
      <w:pPr>
        <w:pStyle w:val="11"/>
        <w:spacing w:before="0" w:after="0"/>
        <w:jc w:val="center"/>
        <w:rPr>
          <w:rFonts w:ascii="Times New Roman" w:hAnsi="Times New Roman"/>
          <w:i w:val="0"/>
          <w:sz w:val="18"/>
          <w:szCs w:val="18"/>
        </w:rPr>
      </w:pPr>
      <w:r w:rsidRPr="003948AE">
        <w:rPr>
          <w:rFonts w:ascii="Times New Roman" w:hAnsi="Times New Roman"/>
          <w:i w:val="0"/>
          <w:sz w:val="18"/>
          <w:szCs w:val="18"/>
        </w:rPr>
        <w:t>переподготовке и повышению квалификации</w:t>
      </w:r>
    </w:p>
    <w:p w:rsidR="00B526BC" w:rsidRPr="00B526BC" w:rsidRDefault="00B526BC" w:rsidP="00B526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8"/>
        <w:gridCol w:w="2460"/>
        <w:gridCol w:w="2464"/>
        <w:gridCol w:w="2852"/>
        <w:gridCol w:w="1791"/>
      </w:tblGrid>
      <w:tr w:rsidR="003948AE" w:rsidRPr="003948AE" w:rsidTr="003948AE">
        <w:tc>
          <w:tcPr>
            <w:tcW w:w="637" w:type="dxa"/>
          </w:tcPr>
          <w:p w:rsidR="003948AE" w:rsidRPr="003948AE" w:rsidRDefault="003948AE" w:rsidP="003948AE">
            <w:pPr>
              <w:jc w:val="center"/>
              <w:rPr>
                <w:sz w:val="18"/>
                <w:szCs w:val="18"/>
              </w:rPr>
            </w:pPr>
            <w:r w:rsidRPr="003948AE">
              <w:rPr>
                <w:sz w:val="18"/>
                <w:szCs w:val="18"/>
              </w:rPr>
              <w:t>№ п/п</w:t>
            </w:r>
          </w:p>
        </w:tc>
        <w:tc>
          <w:tcPr>
            <w:tcW w:w="2515" w:type="dxa"/>
          </w:tcPr>
          <w:p w:rsidR="003948AE" w:rsidRPr="003948AE" w:rsidRDefault="003948AE" w:rsidP="003948AE">
            <w:pPr>
              <w:jc w:val="center"/>
              <w:rPr>
                <w:sz w:val="18"/>
                <w:szCs w:val="18"/>
              </w:rPr>
            </w:pPr>
            <w:r w:rsidRPr="003948AE">
              <w:rPr>
                <w:sz w:val="18"/>
                <w:szCs w:val="18"/>
              </w:rPr>
              <w:t>Наименование должностей</w:t>
            </w:r>
          </w:p>
        </w:tc>
        <w:tc>
          <w:tcPr>
            <w:tcW w:w="2519" w:type="dxa"/>
          </w:tcPr>
          <w:p w:rsidR="003948AE" w:rsidRPr="003948AE" w:rsidRDefault="003948AE" w:rsidP="003948AE">
            <w:pPr>
              <w:jc w:val="center"/>
              <w:rPr>
                <w:sz w:val="18"/>
                <w:szCs w:val="18"/>
              </w:rPr>
            </w:pPr>
            <w:r w:rsidRPr="003948AE">
              <w:rPr>
                <w:sz w:val="18"/>
                <w:szCs w:val="18"/>
              </w:rPr>
              <w:t>Наименование ДПО</w:t>
            </w:r>
          </w:p>
        </w:tc>
        <w:tc>
          <w:tcPr>
            <w:tcW w:w="2916" w:type="dxa"/>
          </w:tcPr>
          <w:p w:rsidR="003948AE" w:rsidRPr="003948AE" w:rsidRDefault="003948AE" w:rsidP="003948AE">
            <w:pPr>
              <w:jc w:val="center"/>
              <w:rPr>
                <w:sz w:val="18"/>
                <w:szCs w:val="18"/>
              </w:rPr>
            </w:pPr>
            <w:r w:rsidRPr="003948AE">
              <w:rPr>
                <w:sz w:val="18"/>
                <w:szCs w:val="18"/>
              </w:rPr>
              <w:t>Количество работников, направляемых для прохождения дополнительного профессионального образования</w:t>
            </w:r>
          </w:p>
        </w:tc>
        <w:tc>
          <w:tcPr>
            <w:tcW w:w="1834" w:type="dxa"/>
          </w:tcPr>
          <w:p w:rsidR="003948AE" w:rsidRPr="003948AE" w:rsidRDefault="003948AE" w:rsidP="003948AE">
            <w:pPr>
              <w:jc w:val="center"/>
              <w:rPr>
                <w:sz w:val="18"/>
                <w:szCs w:val="18"/>
              </w:rPr>
            </w:pPr>
            <w:r w:rsidRPr="003948AE">
              <w:rPr>
                <w:sz w:val="18"/>
                <w:szCs w:val="18"/>
              </w:rPr>
              <w:t>Стоимость обучения, руб.</w:t>
            </w:r>
          </w:p>
        </w:tc>
      </w:tr>
      <w:tr w:rsidR="003948AE" w:rsidRPr="003948AE" w:rsidTr="003948AE">
        <w:tc>
          <w:tcPr>
            <w:tcW w:w="637" w:type="dxa"/>
          </w:tcPr>
          <w:p w:rsidR="003948AE" w:rsidRPr="003948AE" w:rsidRDefault="003948AE" w:rsidP="003948AE">
            <w:pPr>
              <w:rPr>
                <w:sz w:val="18"/>
                <w:szCs w:val="18"/>
              </w:rPr>
            </w:pPr>
            <w:r w:rsidRPr="003948AE">
              <w:rPr>
                <w:sz w:val="18"/>
                <w:szCs w:val="18"/>
              </w:rPr>
              <w:t>1</w:t>
            </w:r>
          </w:p>
        </w:tc>
        <w:tc>
          <w:tcPr>
            <w:tcW w:w="2515" w:type="dxa"/>
          </w:tcPr>
          <w:p w:rsidR="003948AE" w:rsidRPr="003948AE" w:rsidRDefault="003948AE" w:rsidP="003948AE">
            <w:pPr>
              <w:rPr>
                <w:sz w:val="18"/>
                <w:szCs w:val="18"/>
              </w:rPr>
            </w:pPr>
            <w:r w:rsidRPr="003948AE">
              <w:rPr>
                <w:sz w:val="18"/>
                <w:szCs w:val="18"/>
              </w:rPr>
              <w:t>Муниципальные служащие</w:t>
            </w:r>
          </w:p>
        </w:tc>
        <w:tc>
          <w:tcPr>
            <w:tcW w:w="2519" w:type="dxa"/>
          </w:tcPr>
          <w:p w:rsidR="003948AE" w:rsidRPr="003948AE" w:rsidRDefault="003948AE" w:rsidP="003948AE">
            <w:pPr>
              <w:rPr>
                <w:sz w:val="18"/>
                <w:szCs w:val="18"/>
              </w:rPr>
            </w:pPr>
            <w:r w:rsidRPr="003948AE">
              <w:rPr>
                <w:sz w:val="18"/>
                <w:szCs w:val="18"/>
              </w:rPr>
              <w:t>Переподготовка, повышение квалификации, семинары</w:t>
            </w:r>
          </w:p>
        </w:tc>
        <w:tc>
          <w:tcPr>
            <w:tcW w:w="2916" w:type="dxa"/>
          </w:tcPr>
          <w:p w:rsidR="003948AE" w:rsidRPr="003948AE" w:rsidRDefault="003948AE" w:rsidP="003948AE">
            <w:pPr>
              <w:jc w:val="center"/>
              <w:rPr>
                <w:sz w:val="18"/>
                <w:szCs w:val="18"/>
              </w:rPr>
            </w:pPr>
            <w:r w:rsidRPr="003948AE">
              <w:rPr>
                <w:sz w:val="18"/>
                <w:szCs w:val="18"/>
              </w:rPr>
              <w:t>2</w:t>
            </w:r>
          </w:p>
        </w:tc>
        <w:tc>
          <w:tcPr>
            <w:tcW w:w="1834" w:type="dxa"/>
          </w:tcPr>
          <w:p w:rsidR="003948AE" w:rsidRPr="003948AE" w:rsidRDefault="003948AE" w:rsidP="003948AE">
            <w:pPr>
              <w:jc w:val="center"/>
              <w:rPr>
                <w:sz w:val="18"/>
                <w:szCs w:val="18"/>
              </w:rPr>
            </w:pPr>
            <w:r w:rsidRPr="003948AE">
              <w:rPr>
                <w:sz w:val="18"/>
                <w:szCs w:val="18"/>
              </w:rPr>
              <w:t>не более 6500,00</w:t>
            </w:r>
          </w:p>
        </w:tc>
      </w:tr>
      <w:tr w:rsidR="003948AE" w:rsidRPr="003948AE" w:rsidTr="003948AE">
        <w:tc>
          <w:tcPr>
            <w:tcW w:w="637" w:type="dxa"/>
          </w:tcPr>
          <w:p w:rsidR="003948AE" w:rsidRPr="003948AE" w:rsidRDefault="003948AE" w:rsidP="003948AE">
            <w:pPr>
              <w:rPr>
                <w:sz w:val="18"/>
                <w:szCs w:val="18"/>
              </w:rPr>
            </w:pPr>
            <w:r w:rsidRPr="003948AE">
              <w:rPr>
                <w:sz w:val="18"/>
                <w:szCs w:val="18"/>
              </w:rPr>
              <w:t>2</w:t>
            </w:r>
          </w:p>
        </w:tc>
        <w:tc>
          <w:tcPr>
            <w:tcW w:w="2515" w:type="dxa"/>
          </w:tcPr>
          <w:p w:rsidR="003948AE" w:rsidRPr="003948AE" w:rsidRDefault="003948AE" w:rsidP="003948AE">
            <w:pPr>
              <w:rPr>
                <w:sz w:val="18"/>
                <w:szCs w:val="18"/>
              </w:rPr>
            </w:pPr>
            <w:r w:rsidRPr="003948AE">
              <w:rPr>
                <w:sz w:val="18"/>
                <w:szCs w:val="18"/>
              </w:rPr>
              <w:t>Работники, не относящиеся к лицам муниципальной службы</w:t>
            </w:r>
          </w:p>
        </w:tc>
        <w:tc>
          <w:tcPr>
            <w:tcW w:w="2519" w:type="dxa"/>
          </w:tcPr>
          <w:p w:rsidR="003948AE" w:rsidRPr="003948AE" w:rsidRDefault="003948AE" w:rsidP="003948AE">
            <w:pPr>
              <w:rPr>
                <w:sz w:val="18"/>
                <w:szCs w:val="18"/>
              </w:rPr>
            </w:pPr>
            <w:r w:rsidRPr="003948AE">
              <w:rPr>
                <w:sz w:val="18"/>
                <w:szCs w:val="18"/>
              </w:rPr>
              <w:t>Переподготовка, повышение квалификации, семинары</w:t>
            </w:r>
          </w:p>
        </w:tc>
        <w:tc>
          <w:tcPr>
            <w:tcW w:w="2916" w:type="dxa"/>
          </w:tcPr>
          <w:p w:rsidR="003948AE" w:rsidRPr="003948AE" w:rsidRDefault="003948AE" w:rsidP="003948AE">
            <w:pPr>
              <w:jc w:val="center"/>
              <w:rPr>
                <w:sz w:val="18"/>
                <w:szCs w:val="18"/>
              </w:rPr>
            </w:pPr>
            <w:r w:rsidRPr="003948AE">
              <w:rPr>
                <w:sz w:val="18"/>
                <w:szCs w:val="18"/>
              </w:rPr>
              <w:t>1</w:t>
            </w:r>
          </w:p>
        </w:tc>
        <w:tc>
          <w:tcPr>
            <w:tcW w:w="1834" w:type="dxa"/>
          </w:tcPr>
          <w:p w:rsidR="003948AE" w:rsidRPr="003948AE" w:rsidRDefault="003948AE" w:rsidP="003948AE">
            <w:pPr>
              <w:jc w:val="center"/>
              <w:rPr>
                <w:sz w:val="18"/>
                <w:szCs w:val="18"/>
              </w:rPr>
            </w:pPr>
            <w:r w:rsidRPr="003948AE">
              <w:rPr>
                <w:sz w:val="18"/>
                <w:szCs w:val="18"/>
              </w:rPr>
              <w:t>не более 3500,00</w:t>
            </w:r>
          </w:p>
        </w:tc>
      </w:tr>
    </w:tbl>
    <w:p w:rsidR="003948AE" w:rsidRPr="00486E16" w:rsidRDefault="003948AE" w:rsidP="003948AE">
      <w:pPr>
        <w:rPr>
          <w:sz w:val="26"/>
          <w:szCs w:val="26"/>
        </w:rPr>
      </w:pPr>
    </w:p>
    <w:p w:rsidR="003A4E23" w:rsidRDefault="002E3D4B" w:rsidP="002E3D4B">
      <w:pPr>
        <w:pStyle w:val="11"/>
        <w:spacing w:before="0" w:after="0"/>
        <w:jc w:val="center"/>
        <w:rPr>
          <w:rFonts w:ascii="Times New Roman" w:hAnsi="Times New Roman" w:cs="Times New Roman"/>
          <w:b w:val="0"/>
          <w:i w:val="0"/>
          <w:sz w:val="18"/>
          <w:szCs w:val="18"/>
        </w:rPr>
      </w:pPr>
      <w:r w:rsidRPr="002E3D4B">
        <w:rPr>
          <w:rFonts w:ascii="Times New Roman" w:hAnsi="Times New Roman" w:cs="Times New Roman"/>
          <w:b w:val="0"/>
          <w:i w:val="0"/>
          <w:sz w:val="18"/>
          <w:szCs w:val="18"/>
        </w:rPr>
        <w:t xml:space="preserve">Приложение № 28 </w:t>
      </w:r>
      <w:r w:rsidR="003A4E23" w:rsidRPr="008B795D">
        <w:rPr>
          <w:rFonts w:ascii="Times New Roman" w:hAnsi="Times New Roman" w:cs="Times New Roman"/>
          <w:b w:val="0"/>
          <w:i w:val="0"/>
          <w:sz w:val="18"/>
          <w:szCs w:val="18"/>
        </w:rPr>
        <w:t xml:space="preserve">к постановлению администрации Мошковского сельсовета </w:t>
      </w:r>
      <w:r w:rsidR="003A4E23" w:rsidRPr="003A4E23">
        <w:rPr>
          <w:rFonts w:ascii="Times New Roman" w:hAnsi="Times New Roman" w:cs="Times New Roman"/>
          <w:b w:val="0"/>
          <w:i w:val="0"/>
          <w:sz w:val="18"/>
          <w:szCs w:val="18"/>
        </w:rPr>
        <w:t>от 16.11.2020 № 87</w:t>
      </w:r>
    </w:p>
    <w:p w:rsidR="002E3D4B" w:rsidRDefault="002E3D4B" w:rsidP="002E3D4B">
      <w:pPr>
        <w:pStyle w:val="ConsPlusNormal2"/>
        <w:jc w:val="center"/>
        <w:rPr>
          <w:rFonts w:ascii="Times New Roman" w:hAnsi="Times New Roman"/>
          <w:b/>
          <w:sz w:val="18"/>
          <w:szCs w:val="18"/>
        </w:rPr>
      </w:pPr>
      <w:r w:rsidRPr="002E3D4B">
        <w:rPr>
          <w:rFonts w:ascii="Times New Roman" w:hAnsi="Times New Roman"/>
          <w:b/>
          <w:sz w:val="18"/>
          <w:szCs w:val="18"/>
        </w:rPr>
        <w:t>Затраты на приобретение прочих работ и услуг</w:t>
      </w:r>
    </w:p>
    <w:p w:rsidR="00B526BC" w:rsidRPr="002E3D4B" w:rsidRDefault="00B526BC" w:rsidP="002E3D4B">
      <w:pPr>
        <w:pStyle w:val="ConsPlusNormal2"/>
        <w:jc w:val="center"/>
        <w:rPr>
          <w:rFonts w:ascii="Times New Roman" w:hAnsi="Times New Roman"/>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1"/>
        <w:gridCol w:w="3505"/>
        <w:gridCol w:w="2469"/>
      </w:tblGrid>
      <w:tr w:rsidR="002E3D4B" w:rsidRPr="002E3D4B" w:rsidTr="002E3D4B">
        <w:tc>
          <w:tcPr>
            <w:tcW w:w="4314" w:type="dxa"/>
          </w:tcPr>
          <w:p w:rsidR="002E3D4B" w:rsidRPr="002E3D4B" w:rsidRDefault="002E3D4B" w:rsidP="002E3D4B">
            <w:pPr>
              <w:pStyle w:val="ConsPlusNormal2"/>
              <w:jc w:val="center"/>
              <w:rPr>
                <w:rFonts w:ascii="Times New Roman" w:hAnsi="Times New Roman"/>
                <w:sz w:val="18"/>
                <w:szCs w:val="18"/>
              </w:rPr>
            </w:pPr>
            <w:r w:rsidRPr="002E3D4B">
              <w:rPr>
                <w:rFonts w:ascii="Times New Roman" w:hAnsi="Times New Roman"/>
                <w:sz w:val="18"/>
                <w:szCs w:val="18"/>
              </w:rPr>
              <w:t>Наименование услуг</w:t>
            </w:r>
          </w:p>
        </w:tc>
        <w:tc>
          <w:tcPr>
            <w:tcW w:w="3591" w:type="dxa"/>
          </w:tcPr>
          <w:p w:rsidR="002E3D4B" w:rsidRPr="002E3D4B" w:rsidRDefault="002E3D4B" w:rsidP="002E3D4B">
            <w:pPr>
              <w:pStyle w:val="ConsPlusNormal2"/>
              <w:jc w:val="center"/>
              <w:rPr>
                <w:rFonts w:ascii="Times New Roman" w:hAnsi="Times New Roman"/>
                <w:sz w:val="18"/>
                <w:szCs w:val="18"/>
              </w:rPr>
            </w:pPr>
            <w:r w:rsidRPr="002E3D4B">
              <w:rPr>
                <w:rFonts w:ascii="Times New Roman" w:hAnsi="Times New Roman"/>
                <w:sz w:val="18"/>
                <w:szCs w:val="18"/>
              </w:rPr>
              <w:t>Норматив затрат по видам услуг</w:t>
            </w:r>
          </w:p>
        </w:tc>
        <w:tc>
          <w:tcPr>
            <w:tcW w:w="2516" w:type="dxa"/>
          </w:tcPr>
          <w:p w:rsidR="002E3D4B" w:rsidRPr="002E3D4B" w:rsidRDefault="002E3D4B" w:rsidP="002E3D4B">
            <w:pPr>
              <w:pStyle w:val="ConsPlusNormal2"/>
              <w:jc w:val="center"/>
              <w:rPr>
                <w:rFonts w:ascii="Times New Roman" w:hAnsi="Times New Roman"/>
                <w:sz w:val="18"/>
                <w:szCs w:val="18"/>
              </w:rPr>
            </w:pPr>
            <w:r w:rsidRPr="002E3D4B">
              <w:rPr>
                <w:rFonts w:ascii="Times New Roman" w:hAnsi="Times New Roman"/>
                <w:sz w:val="18"/>
                <w:szCs w:val="18"/>
              </w:rPr>
              <w:t>Сумма затрат на приобретение услуг в год, руб.</w:t>
            </w:r>
          </w:p>
        </w:tc>
      </w:tr>
      <w:tr w:rsidR="002E3D4B" w:rsidRPr="002E3D4B" w:rsidTr="002E3D4B">
        <w:tc>
          <w:tcPr>
            <w:tcW w:w="4314" w:type="dxa"/>
          </w:tcPr>
          <w:p w:rsidR="002E3D4B" w:rsidRPr="002E3D4B" w:rsidRDefault="002E3D4B" w:rsidP="002E3D4B">
            <w:pPr>
              <w:pStyle w:val="ConsPlusNormal2"/>
              <w:tabs>
                <w:tab w:val="left" w:pos="5760"/>
              </w:tabs>
              <w:rPr>
                <w:rFonts w:ascii="Times New Roman" w:hAnsi="Times New Roman"/>
                <w:sz w:val="18"/>
                <w:szCs w:val="18"/>
              </w:rPr>
            </w:pPr>
            <w:r w:rsidRPr="002E3D4B">
              <w:rPr>
                <w:rFonts w:ascii="Times New Roman" w:hAnsi="Times New Roman"/>
                <w:sz w:val="18"/>
                <w:szCs w:val="18"/>
              </w:rPr>
              <w:t>Затраты на проведение расчетов индекса изменения стоимости строительно-монтажных</w:t>
            </w:r>
          </w:p>
          <w:p w:rsidR="002E3D4B" w:rsidRPr="002E3D4B" w:rsidRDefault="002E3D4B" w:rsidP="002E3D4B">
            <w:pPr>
              <w:pStyle w:val="ConsPlusNormal2"/>
              <w:rPr>
                <w:rFonts w:ascii="Times New Roman" w:hAnsi="Times New Roman"/>
                <w:sz w:val="18"/>
                <w:szCs w:val="18"/>
              </w:rPr>
            </w:pPr>
            <w:r w:rsidRPr="002E3D4B">
              <w:rPr>
                <w:rFonts w:ascii="Times New Roman" w:hAnsi="Times New Roman"/>
                <w:sz w:val="18"/>
                <w:szCs w:val="18"/>
              </w:rPr>
              <w:t xml:space="preserve"> работ в условиях рынка</w:t>
            </w:r>
          </w:p>
        </w:tc>
        <w:tc>
          <w:tcPr>
            <w:tcW w:w="3591" w:type="dxa"/>
          </w:tcPr>
          <w:p w:rsidR="002E3D4B" w:rsidRPr="002E3D4B" w:rsidRDefault="002E3D4B" w:rsidP="002E3D4B">
            <w:pPr>
              <w:pStyle w:val="ConsPlusNormal2"/>
              <w:rPr>
                <w:rFonts w:ascii="Times New Roman" w:hAnsi="Times New Roman"/>
                <w:sz w:val="18"/>
                <w:szCs w:val="18"/>
              </w:rPr>
            </w:pPr>
            <w:r w:rsidRPr="002E3D4B">
              <w:rPr>
                <w:rFonts w:ascii="Times New Roman" w:hAnsi="Times New Roman"/>
                <w:sz w:val="18"/>
                <w:szCs w:val="18"/>
              </w:rPr>
              <w:t>Определяются по фактическим затратам в отчетном финансовом году</w:t>
            </w:r>
          </w:p>
        </w:tc>
        <w:tc>
          <w:tcPr>
            <w:tcW w:w="2516" w:type="dxa"/>
          </w:tcPr>
          <w:p w:rsidR="002E3D4B" w:rsidRPr="002E3D4B" w:rsidRDefault="002E3D4B" w:rsidP="002E3D4B">
            <w:pPr>
              <w:pStyle w:val="ConsPlusNormal2"/>
              <w:jc w:val="center"/>
              <w:rPr>
                <w:rFonts w:ascii="Times New Roman" w:hAnsi="Times New Roman"/>
                <w:sz w:val="18"/>
                <w:szCs w:val="18"/>
              </w:rPr>
            </w:pPr>
            <w:r w:rsidRPr="002E3D4B">
              <w:rPr>
                <w:rFonts w:ascii="Times New Roman" w:hAnsi="Times New Roman"/>
                <w:sz w:val="18"/>
                <w:szCs w:val="18"/>
              </w:rPr>
              <w:t xml:space="preserve">не более 21000,00 </w:t>
            </w:r>
          </w:p>
        </w:tc>
      </w:tr>
      <w:tr w:rsidR="002E3D4B" w:rsidRPr="002E3D4B" w:rsidTr="002E3D4B">
        <w:tc>
          <w:tcPr>
            <w:tcW w:w="4314" w:type="dxa"/>
          </w:tcPr>
          <w:p w:rsidR="002E3D4B" w:rsidRPr="002E3D4B" w:rsidRDefault="002E3D4B" w:rsidP="002E3D4B">
            <w:pPr>
              <w:pStyle w:val="ConsPlusNormal2"/>
              <w:rPr>
                <w:rFonts w:ascii="Times New Roman" w:hAnsi="Times New Roman"/>
                <w:sz w:val="18"/>
                <w:szCs w:val="18"/>
              </w:rPr>
            </w:pPr>
            <w:r w:rsidRPr="002E3D4B">
              <w:rPr>
                <w:rFonts w:ascii="Times New Roman" w:hAnsi="Times New Roman"/>
                <w:sz w:val="18"/>
                <w:szCs w:val="18"/>
              </w:rPr>
              <w:t>Экспертная оценка технического состояния конструкций ремонтируемых объектов</w:t>
            </w:r>
          </w:p>
        </w:tc>
        <w:tc>
          <w:tcPr>
            <w:tcW w:w="3591" w:type="dxa"/>
          </w:tcPr>
          <w:p w:rsidR="002E3D4B" w:rsidRPr="002E3D4B" w:rsidRDefault="002E3D4B" w:rsidP="002E3D4B">
            <w:pPr>
              <w:rPr>
                <w:sz w:val="18"/>
                <w:szCs w:val="18"/>
              </w:rPr>
            </w:pPr>
            <w:r w:rsidRPr="002E3D4B">
              <w:rPr>
                <w:sz w:val="18"/>
                <w:szCs w:val="18"/>
              </w:rPr>
              <w:t>Определяются по фактическим затратам в отчетном финансовом году</w:t>
            </w:r>
          </w:p>
        </w:tc>
        <w:tc>
          <w:tcPr>
            <w:tcW w:w="2516" w:type="dxa"/>
          </w:tcPr>
          <w:p w:rsidR="002E3D4B" w:rsidRPr="002E3D4B" w:rsidRDefault="002E3D4B" w:rsidP="002E3D4B">
            <w:pPr>
              <w:jc w:val="center"/>
              <w:rPr>
                <w:sz w:val="18"/>
                <w:szCs w:val="18"/>
              </w:rPr>
            </w:pPr>
            <w:r w:rsidRPr="002E3D4B">
              <w:rPr>
                <w:sz w:val="18"/>
                <w:szCs w:val="18"/>
              </w:rPr>
              <w:t>не более 16000,00</w:t>
            </w:r>
          </w:p>
        </w:tc>
      </w:tr>
      <w:tr w:rsidR="002E3D4B" w:rsidRPr="002E3D4B" w:rsidTr="002E3D4B">
        <w:tc>
          <w:tcPr>
            <w:tcW w:w="4314" w:type="dxa"/>
          </w:tcPr>
          <w:p w:rsidR="002E3D4B" w:rsidRPr="002E3D4B" w:rsidRDefault="002E3D4B" w:rsidP="002E3D4B">
            <w:pPr>
              <w:pStyle w:val="ConsPlusNormal2"/>
              <w:rPr>
                <w:rFonts w:ascii="Times New Roman" w:hAnsi="Times New Roman"/>
                <w:sz w:val="18"/>
                <w:szCs w:val="18"/>
              </w:rPr>
            </w:pPr>
            <w:r w:rsidRPr="002E3D4B">
              <w:rPr>
                <w:rFonts w:ascii="Times New Roman" w:hAnsi="Times New Roman"/>
                <w:sz w:val="18"/>
                <w:szCs w:val="18"/>
              </w:rPr>
              <w:t>Подтверждение достоверности определения сметных расчетов</w:t>
            </w:r>
          </w:p>
        </w:tc>
        <w:tc>
          <w:tcPr>
            <w:tcW w:w="3591" w:type="dxa"/>
          </w:tcPr>
          <w:p w:rsidR="002E3D4B" w:rsidRPr="002E3D4B" w:rsidRDefault="002E3D4B" w:rsidP="002E3D4B">
            <w:pPr>
              <w:rPr>
                <w:sz w:val="18"/>
                <w:szCs w:val="18"/>
              </w:rPr>
            </w:pPr>
            <w:r w:rsidRPr="002E3D4B">
              <w:rPr>
                <w:sz w:val="18"/>
                <w:szCs w:val="18"/>
              </w:rPr>
              <w:t>Определяются по фактическим затратам в отчетном финансовом году</w:t>
            </w:r>
          </w:p>
        </w:tc>
        <w:tc>
          <w:tcPr>
            <w:tcW w:w="2516" w:type="dxa"/>
          </w:tcPr>
          <w:p w:rsidR="002E3D4B" w:rsidRPr="002E3D4B" w:rsidRDefault="002E3D4B" w:rsidP="002E3D4B">
            <w:pPr>
              <w:jc w:val="center"/>
              <w:rPr>
                <w:sz w:val="18"/>
                <w:szCs w:val="18"/>
              </w:rPr>
            </w:pPr>
            <w:r w:rsidRPr="002E3D4B">
              <w:rPr>
                <w:sz w:val="18"/>
                <w:szCs w:val="18"/>
              </w:rPr>
              <w:t>не более 22000,00</w:t>
            </w:r>
          </w:p>
        </w:tc>
      </w:tr>
      <w:tr w:rsidR="002E3D4B" w:rsidRPr="002E3D4B" w:rsidTr="002E3D4B">
        <w:tc>
          <w:tcPr>
            <w:tcW w:w="4314" w:type="dxa"/>
          </w:tcPr>
          <w:p w:rsidR="002E3D4B" w:rsidRPr="002E3D4B" w:rsidRDefault="002E3D4B" w:rsidP="002E3D4B">
            <w:pPr>
              <w:pStyle w:val="ConsPlusNormal2"/>
              <w:rPr>
                <w:rFonts w:ascii="Times New Roman" w:hAnsi="Times New Roman"/>
                <w:sz w:val="18"/>
                <w:szCs w:val="18"/>
              </w:rPr>
            </w:pPr>
            <w:r w:rsidRPr="002E3D4B">
              <w:rPr>
                <w:rFonts w:ascii="Times New Roman" w:hAnsi="Times New Roman"/>
                <w:sz w:val="18"/>
                <w:szCs w:val="18"/>
              </w:rPr>
              <w:t>Разгрузка, расскредитация вагона с углем и погрузка угля на транспорт</w:t>
            </w:r>
          </w:p>
        </w:tc>
        <w:tc>
          <w:tcPr>
            <w:tcW w:w="3591" w:type="dxa"/>
          </w:tcPr>
          <w:p w:rsidR="002E3D4B" w:rsidRPr="002E3D4B" w:rsidRDefault="002E3D4B" w:rsidP="002E3D4B">
            <w:pPr>
              <w:rPr>
                <w:sz w:val="18"/>
                <w:szCs w:val="18"/>
              </w:rPr>
            </w:pPr>
            <w:r w:rsidRPr="002E3D4B">
              <w:rPr>
                <w:sz w:val="18"/>
                <w:szCs w:val="18"/>
              </w:rPr>
              <w:t>Определяются по фактическим затратам в отчетном финансовом году</w:t>
            </w:r>
          </w:p>
        </w:tc>
        <w:tc>
          <w:tcPr>
            <w:tcW w:w="2516" w:type="dxa"/>
          </w:tcPr>
          <w:p w:rsidR="002E3D4B" w:rsidRPr="002E3D4B" w:rsidRDefault="002E3D4B" w:rsidP="002E3D4B">
            <w:pPr>
              <w:jc w:val="center"/>
              <w:rPr>
                <w:sz w:val="18"/>
                <w:szCs w:val="18"/>
              </w:rPr>
            </w:pPr>
            <w:r w:rsidRPr="002E3D4B">
              <w:rPr>
                <w:sz w:val="18"/>
                <w:szCs w:val="18"/>
              </w:rPr>
              <w:t>не более 20000,00</w:t>
            </w:r>
          </w:p>
        </w:tc>
      </w:tr>
      <w:tr w:rsidR="002E3D4B" w:rsidRPr="002E3D4B" w:rsidTr="002E3D4B">
        <w:tc>
          <w:tcPr>
            <w:tcW w:w="4314" w:type="dxa"/>
          </w:tcPr>
          <w:p w:rsidR="002E3D4B" w:rsidRPr="002E3D4B" w:rsidRDefault="002E3D4B" w:rsidP="002E3D4B">
            <w:pPr>
              <w:pStyle w:val="ConsPlusNormal2"/>
              <w:rPr>
                <w:rFonts w:ascii="Times New Roman" w:hAnsi="Times New Roman"/>
                <w:sz w:val="18"/>
                <w:szCs w:val="18"/>
              </w:rPr>
            </w:pPr>
            <w:r w:rsidRPr="002E3D4B">
              <w:rPr>
                <w:rFonts w:ascii="Times New Roman" w:hAnsi="Times New Roman"/>
                <w:sz w:val="18"/>
                <w:szCs w:val="18"/>
              </w:rPr>
              <w:t>Подготовка межевых планов на образование земельных участков</w:t>
            </w:r>
          </w:p>
        </w:tc>
        <w:tc>
          <w:tcPr>
            <w:tcW w:w="3591" w:type="dxa"/>
          </w:tcPr>
          <w:p w:rsidR="002E3D4B" w:rsidRPr="002E3D4B" w:rsidRDefault="002E3D4B" w:rsidP="002E3D4B">
            <w:pPr>
              <w:rPr>
                <w:sz w:val="18"/>
                <w:szCs w:val="18"/>
              </w:rPr>
            </w:pPr>
            <w:r w:rsidRPr="002E3D4B">
              <w:rPr>
                <w:sz w:val="18"/>
                <w:szCs w:val="18"/>
              </w:rPr>
              <w:t>Определяются по фактическим затратам в отчетном финансовом году</w:t>
            </w:r>
          </w:p>
        </w:tc>
        <w:tc>
          <w:tcPr>
            <w:tcW w:w="2516" w:type="dxa"/>
          </w:tcPr>
          <w:p w:rsidR="002E3D4B" w:rsidRPr="002E3D4B" w:rsidRDefault="002E3D4B" w:rsidP="002E3D4B">
            <w:pPr>
              <w:jc w:val="center"/>
              <w:rPr>
                <w:sz w:val="18"/>
                <w:szCs w:val="18"/>
              </w:rPr>
            </w:pPr>
            <w:r w:rsidRPr="002E3D4B">
              <w:rPr>
                <w:sz w:val="18"/>
                <w:szCs w:val="18"/>
              </w:rPr>
              <w:t>не более 90000,00</w:t>
            </w:r>
          </w:p>
        </w:tc>
      </w:tr>
      <w:tr w:rsidR="002E3D4B" w:rsidRPr="002E3D4B" w:rsidTr="002E3D4B">
        <w:tc>
          <w:tcPr>
            <w:tcW w:w="4314" w:type="dxa"/>
          </w:tcPr>
          <w:p w:rsidR="002E3D4B" w:rsidRPr="002E3D4B" w:rsidRDefault="002E3D4B" w:rsidP="002E3D4B">
            <w:pPr>
              <w:pStyle w:val="ConsPlusNormal2"/>
              <w:rPr>
                <w:rFonts w:ascii="Times New Roman" w:hAnsi="Times New Roman"/>
                <w:sz w:val="18"/>
                <w:szCs w:val="18"/>
              </w:rPr>
            </w:pPr>
            <w:r w:rsidRPr="002E3D4B">
              <w:rPr>
                <w:rFonts w:ascii="Times New Roman" w:hAnsi="Times New Roman"/>
                <w:sz w:val="18"/>
                <w:szCs w:val="18"/>
              </w:rPr>
              <w:t>Выполнение кадастровых работ по оформлению объектов, в том числе бесхозяйных</w:t>
            </w:r>
          </w:p>
        </w:tc>
        <w:tc>
          <w:tcPr>
            <w:tcW w:w="3591" w:type="dxa"/>
          </w:tcPr>
          <w:p w:rsidR="002E3D4B" w:rsidRPr="002E3D4B" w:rsidRDefault="002E3D4B" w:rsidP="002E3D4B">
            <w:pPr>
              <w:rPr>
                <w:sz w:val="18"/>
                <w:szCs w:val="18"/>
              </w:rPr>
            </w:pPr>
            <w:r w:rsidRPr="002E3D4B">
              <w:rPr>
                <w:sz w:val="18"/>
                <w:szCs w:val="18"/>
              </w:rPr>
              <w:t>Определяются по фактическим затратам в отчетном финансовом году</w:t>
            </w:r>
          </w:p>
        </w:tc>
        <w:tc>
          <w:tcPr>
            <w:tcW w:w="2516" w:type="dxa"/>
          </w:tcPr>
          <w:p w:rsidR="002E3D4B" w:rsidRPr="002E3D4B" w:rsidRDefault="002E3D4B" w:rsidP="002E3D4B">
            <w:pPr>
              <w:jc w:val="center"/>
              <w:rPr>
                <w:sz w:val="18"/>
                <w:szCs w:val="18"/>
              </w:rPr>
            </w:pPr>
            <w:r w:rsidRPr="002E3D4B">
              <w:rPr>
                <w:sz w:val="18"/>
                <w:szCs w:val="18"/>
              </w:rPr>
              <w:t>не более 90000,00</w:t>
            </w:r>
          </w:p>
        </w:tc>
      </w:tr>
      <w:tr w:rsidR="002E3D4B" w:rsidRPr="002E3D4B" w:rsidTr="002E3D4B">
        <w:tc>
          <w:tcPr>
            <w:tcW w:w="4314" w:type="dxa"/>
          </w:tcPr>
          <w:p w:rsidR="002E3D4B" w:rsidRPr="002E3D4B" w:rsidRDefault="002E3D4B" w:rsidP="002E3D4B">
            <w:pPr>
              <w:pStyle w:val="ConsPlusNormal2"/>
              <w:rPr>
                <w:rFonts w:ascii="Times New Roman" w:hAnsi="Times New Roman"/>
                <w:sz w:val="18"/>
                <w:szCs w:val="18"/>
              </w:rPr>
            </w:pPr>
            <w:r w:rsidRPr="002E3D4B">
              <w:rPr>
                <w:rFonts w:ascii="Times New Roman" w:hAnsi="Times New Roman"/>
                <w:sz w:val="18"/>
                <w:szCs w:val="18"/>
              </w:rPr>
              <w:t>Подключение к сетям газораспределения теплогенераторной  нежилого помещения</w:t>
            </w:r>
          </w:p>
        </w:tc>
        <w:tc>
          <w:tcPr>
            <w:tcW w:w="3591" w:type="dxa"/>
          </w:tcPr>
          <w:p w:rsidR="002E3D4B" w:rsidRPr="002E3D4B" w:rsidRDefault="002E3D4B" w:rsidP="002E3D4B">
            <w:pPr>
              <w:rPr>
                <w:sz w:val="18"/>
                <w:szCs w:val="18"/>
              </w:rPr>
            </w:pPr>
            <w:r w:rsidRPr="002E3D4B">
              <w:rPr>
                <w:sz w:val="18"/>
                <w:szCs w:val="18"/>
              </w:rPr>
              <w:t>Определяются по фактическим затратам в отчетном финансовом году</w:t>
            </w:r>
          </w:p>
        </w:tc>
        <w:tc>
          <w:tcPr>
            <w:tcW w:w="2516" w:type="dxa"/>
          </w:tcPr>
          <w:p w:rsidR="002E3D4B" w:rsidRPr="002E3D4B" w:rsidRDefault="002E3D4B" w:rsidP="002E3D4B">
            <w:pPr>
              <w:jc w:val="center"/>
              <w:rPr>
                <w:sz w:val="18"/>
                <w:szCs w:val="18"/>
              </w:rPr>
            </w:pPr>
            <w:r w:rsidRPr="002E3D4B">
              <w:rPr>
                <w:sz w:val="18"/>
                <w:szCs w:val="18"/>
              </w:rPr>
              <w:t>не более 180000,00</w:t>
            </w:r>
          </w:p>
        </w:tc>
      </w:tr>
      <w:tr w:rsidR="002E3D4B" w:rsidRPr="002E3D4B" w:rsidTr="002E3D4B">
        <w:tc>
          <w:tcPr>
            <w:tcW w:w="4314" w:type="dxa"/>
          </w:tcPr>
          <w:p w:rsidR="002E3D4B" w:rsidRPr="002E3D4B" w:rsidRDefault="002E3D4B" w:rsidP="002E3D4B">
            <w:pPr>
              <w:pStyle w:val="ConsPlusNormal2"/>
              <w:rPr>
                <w:rFonts w:ascii="Times New Roman" w:hAnsi="Times New Roman"/>
                <w:sz w:val="18"/>
                <w:szCs w:val="18"/>
              </w:rPr>
            </w:pPr>
            <w:r w:rsidRPr="002E3D4B">
              <w:rPr>
                <w:rFonts w:ascii="Times New Roman" w:hAnsi="Times New Roman"/>
                <w:sz w:val="18"/>
                <w:szCs w:val="18"/>
              </w:rPr>
              <w:t>Экспертная оценка стоимости муниципального имущества</w:t>
            </w:r>
          </w:p>
        </w:tc>
        <w:tc>
          <w:tcPr>
            <w:tcW w:w="3591" w:type="dxa"/>
          </w:tcPr>
          <w:p w:rsidR="002E3D4B" w:rsidRPr="002E3D4B" w:rsidRDefault="002E3D4B" w:rsidP="002E3D4B">
            <w:pPr>
              <w:rPr>
                <w:sz w:val="18"/>
                <w:szCs w:val="18"/>
              </w:rPr>
            </w:pPr>
            <w:r w:rsidRPr="002E3D4B">
              <w:rPr>
                <w:sz w:val="18"/>
                <w:szCs w:val="18"/>
              </w:rPr>
              <w:t>Определяются по фактическим затратам в отчетном финансовом году</w:t>
            </w:r>
          </w:p>
        </w:tc>
        <w:tc>
          <w:tcPr>
            <w:tcW w:w="2516" w:type="dxa"/>
          </w:tcPr>
          <w:p w:rsidR="002E3D4B" w:rsidRPr="002E3D4B" w:rsidRDefault="002E3D4B" w:rsidP="002E3D4B">
            <w:pPr>
              <w:jc w:val="center"/>
              <w:rPr>
                <w:sz w:val="18"/>
                <w:szCs w:val="18"/>
              </w:rPr>
            </w:pPr>
            <w:r w:rsidRPr="002E3D4B">
              <w:rPr>
                <w:sz w:val="18"/>
                <w:szCs w:val="18"/>
              </w:rPr>
              <w:t>не более 10000,00</w:t>
            </w:r>
          </w:p>
        </w:tc>
      </w:tr>
      <w:tr w:rsidR="002E3D4B" w:rsidRPr="002E3D4B" w:rsidTr="002E3D4B">
        <w:tc>
          <w:tcPr>
            <w:tcW w:w="4314" w:type="dxa"/>
          </w:tcPr>
          <w:p w:rsidR="002E3D4B" w:rsidRPr="002E3D4B" w:rsidRDefault="002E3D4B" w:rsidP="002E3D4B">
            <w:pPr>
              <w:pStyle w:val="ConsPlusNormal2"/>
              <w:rPr>
                <w:rFonts w:ascii="Times New Roman" w:hAnsi="Times New Roman"/>
                <w:sz w:val="18"/>
                <w:szCs w:val="18"/>
              </w:rPr>
            </w:pPr>
            <w:r w:rsidRPr="002E3D4B">
              <w:rPr>
                <w:rFonts w:ascii="Times New Roman" w:hAnsi="Times New Roman"/>
                <w:sz w:val="18"/>
                <w:szCs w:val="18"/>
              </w:rPr>
              <w:t>Затраты на разработку паспортов опасных объектов</w:t>
            </w:r>
          </w:p>
        </w:tc>
        <w:tc>
          <w:tcPr>
            <w:tcW w:w="3591" w:type="dxa"/>
          </w:tcPr>
          <w:p w:rsidR="002E3D4B" w:rsidRPr="002E3D4B" w:rsidRDefault="002E3D4B" w:rsidP="002E3D4B">
            <w:pPr>
              <w:rPr>
                <w:sz w:val="18"/>
                <w:szCs w:val="18"/>
              </w:rPr>
            </w:pPr>
            <w:r w:rsidRPr="002E3D4B">
              <w:rPr>
                <w:sz w:val="18"/>
                <w:szCs w:val="18"/>
              </w:rPr>
              <w:t>Определяются по фактическим затратам в отчетном финансовом году</w:t>
            </w:r>
          </w:p>
        </w:tc>
        <w:tc>
          <w:tcPr>
            <w:tcW w:w="2516" w:type="dxa"/>
          </w:tcPr>
          <w:p w:rsidR="002E3D4B" w:rsidRPr="002E3D4B" w:rsidRDefault="002E3D4B" w:rsidP="002E3D4B">
            <w:pPr>
              <w:jc w:val="center"/>
              <w:rPr>
                <w:sz w:val="18"/>
                <w:szCs w:val="18"/>
              </w:rPr>
            </w:pPr>
            <w:r w:rsidRPr="002E3D4B">
              <w:rPr>
                <w:sz w:val="18"/>
                <w:szCs w:val="18"/>
              </w:rPr>
              <w:t>не более 10000,00</w:t>
            </w:r>
          </w:p>
        </w:tc>
      </w:tr>
      <w:tr w:rsidR="002E3D4B" w:rsidRPr="002E3D4B" w:rsidTr="002E3D4B">
        <w:tc>
          <w:tcPr>
            <w:tcW w:w="4314" w:type="dxa"/>
          </w:tcPr>
          <w:p w:rsidR="002E3D4B" w:rsidRPr="002E3D4B" w:rsidRDefault="002E3D4B" w:rsidP="002E3D4B">
            <w:pPr>
              <w:pStyle w:val="ConsPlusNormal2"/>
              <w:rPr>
                <w:rFonts w:ascii="Times New Roman" w:hAnsi="Times New Roman"/>
                <w:sz w:val="18"/>
                <w:szCs w:val="18"/>
              </w:rPr>
            </w:pPr>
            <w:r w:rsidRPr="002E3D4B">
              <w:rPr>
                <w:rFonts w:ascii="Times New Roman" w:hAnsi="Times New Roman"/>
                <w:sz w:val="18"/>
                <w:szCs w:val="18"/>
              </w:rPr>
              <w:lastRenderedPageBreak/>
              <w:t>Доставка угля до места хранения, 10т.</w:t>
            </w:r>
          </w:p>
        </w:tc>
        <w:tc>
          <w:tcPr>
            <w:tcW w:w="3591" w:type="dxa"/>
          </w:tcPr>
          <w:p w:rsidR="002E3D4B" w:rsidRPr="002E3D4B" w:rsidRDefault="002E3D4B" w:rsidP="002E3D4B">
            <w:pPr>
              <w:rPr>
                <w:sz w:val="18"/>
                <w:szCs w:val="18"/>
              </w:rPr>
            </w:pPr>
            <w:r w:rsidRPr="002E3D4B">
              <w:rPr>
                <w:sz w:val="18"/>
                <w:szCs w:val="18"/>
              </w:rPr>
              <w:t>Определяются по фактическим затратам в отчетном финансовом году</w:t>
            </w:r>
          </w:p>
        </w:tc>
        <w:tc>
          <w:tcPr>
            <w:tcW w:w="2516" w:type="dxa"/>
          </w:tcPr>
          <w:p w:rsidR="002E3D4B" w:rsidRPr="002E3D4B" w:rsidRDefault="002E3D4B" w:rsidP="002E3D4B">
            <w:pPr>
              <w:jc w:val="center"/>
              <w:rPr>
                <w:sz w:val="18"/>
                <w:szCs w:val="18"/>
              </w:rPr>
            </w:pPr>
            <w:r w:rsidRPr="002E3D4B">
              <w:rPr>
                <w:sz w:val="18"/>
                <w:szCs w:val="18"/>
              </w:rPr>
              <w:t>не более 15000,00</w:t>
            </w:r>
          </w:p>
        </w:tc>
      </w:tr>
      <w:tr w:rsidR="002E3D4B" w:rsidRPr="002E3D4B" w:rsidTr="002E3D4B">
        <w:tc>
          <w:tcPr>
            <w:tcW w:w="4314" w:type="dxa"/>
          </w:tcPr>
          <w:p w:rsidR="002E3D4B" w:rsidRPr="002E3D4B" w:rsidRDefault="002E3D4B" w:rsidP="002E3D4B">
            <w:pPr>
              <w:pStyle w:val="ConsPlusNormal2"/>
              <w:rPr>
                <w:rFonts w:ascii="Times New Roman" w:hAnsi="Times New Roman"/>
                <w:sz w:val="18"/>
                <w:szCs w:val="18"/>
              </w:rPr>
            </w:pPr>
            <w:r w:rsidRPr="002E3D4B">
              <w:rPr>
                <w:rFonts w:ascii="Times New Roman" w:hAnsi="Times New Roman"/>
                <w:sz w:val="18"/>
                <w:szCs w:val="18"/>
              </w:rPr>
              <w:t>Разгрузка и раскредитация груза (уголь), 10т.</w:t>
            </w:r>
          </w:p>
        </w:tc>
        <w:tc>
          <w:tcPr>
            <w:tcW w:w="3591" w:type="dxa"/>
          </w:tcPr>
          <w:p w:rsidR="002E3D4B" w:rsidRPr="002E3D4B" w:rsidRDefault="002E3D4B" w:rsidP="002E3D4B">
            <w:pPr>
              <w:rPr>
                <w:sz w:val="18"/>
                <w:szCs w:val="18"/>
              </w:rPr>
            </w:pPr>
            <w:r w:rsidRPr="002E3D4B">
              <w:rPr>
                <w:sz w:val="18"/>
                <w:szCs w:val="18"/>
              </w:rPr>
              <w:t>Определяются по фактическим затратам в отчетном финансовом году</w:t>
            </w:r>
          </w:p>
        </w:tc>
        <w:tc>
          <w:tcPr>
            <w:tcW w:w="2516" w:type="dxa"/>
          </w:tcPr>
          <w:p w:rsidR="002E3D4B" w:rsidRPr="002E3D4B" w:rsidRDefault="002E3D4B" w:rsidP="002E3D4B">
            <w:pPr>
              <w:jc w:val="center"/>
              <w:rPr>
                <w:sz w:val="18"/>
                <w:szCs w:val="18"/>
              </w:rPr>
            </w:pPr>
            <w:r w:rsidRPr="002E3D4B">
              <w:rPr>
                <w:sz w:val="18"/>
                <w:szCs w:val="18"/>
              </w:rPr>
              <w:t>не более 15000,00</w:t>
            </w:r>
          </w:p>
        </w:tc>
      </w:tr>
      <w:tr w:rsidR="002E3D4B" w:rsidRPr="002E3D4B" w:rsidTr="002E3D4B">
        <w:tc>
          <w:tcPr>
            <w:tcW w:w="4314" w:type="dxa"/>
          </w:tcPr>
          <w:p w:rsidR="002E3D4B" w:rsidRPr="002E3D4B" w:rsidRDefault="002E3D4B" w:rsidP="002E3D4B">
            <w:pPr>
              <w:pStyle w:val="ConsPlusNormal2"/>
              <w:rPr>
                <w:rFonts w:ascii="Times New Roman" w:hAnsi="Times New Roman"/>
                <w:sz w:val="18"/>
                <w:szCs w:val="18"/>
              </w:rPr>
            </w:pPr>
            <w:r w:rsidRPr="002E3D4B">
              <w:rPr>
                <w:rFonts w:ascii="Times New Roman" w:hAnsi="Times New Roman"/>
                <w:sz w:val="18"/>
                <w:szCs w:val="18"/>
              </w:rPr>
              <w:t>Погрузка угля на транспорт,10 т.</w:t>
            </w:r>
          </w:p>
        </w:tc>
        <w:tc>
          <w:tcPr>
            <w:tcW w:w="3591" w:type="dxa"/>
          </w:tcPr>
          <w:p w:rsidR="002E3D4B" w:rsidRPr="002E3D4B" w:rsidRDefault="002E3D4B" w:rsidP="002E3D4B">
            <w:pPr>
              <w:rPr>
                <w:sz w:val="18"/>
                <w:szCs w:val="18"/>
              </w:rPr>
            </w:pPr>
            <w:r w:rsidRPr="002E3D4B">
              <w:rPr>
                <w:sz w:val="18"/>
                <w:szCs w:val="18"/>
              </w:rPr>
              <w:t>Определяются по фактическим затратам в отчетном финансовом году</w:t>
            </w:r>
          </w:p>
        </w:tc>
        <w:tc>
          <w:tcPr>
            <w:tcW w:w="2516" w:type="dxa"/>
          </w:tcPr>
          <w:p w:rsidR="002E3D4B" w:rsidRPr="002E3D4B" w:rsidRDefault="002E3D4B" w:rsidP="002E3D4B">
            <w:pPr>
              <w:jc w:val="center"/>
              <w:rPr>
                <w:sz w:val="18"/>
                <w:szCs w:val="18"/>
              </w:rPr>
            </w:pPr>
            <w:r w:rsidRPr="002E3D4B">
              <w:rPr>
                <w:sz w:val="18"/>
                <w:szCs w:val="18"/>
              </w:rPr>
              <w:t>не более 10000,00</w:t>
            </w:r>
          </w:p>
        </w:tc>
      </w:tr>
      <w:tr w:rsidR="002E3D4B" w:rsidRPr="002E3D4B" w:rsidTr="002E3D4B">
        <w:tc>
          <w:tcPr>
            <w:tcW w:w="4314" w:type="dxa"/>
          </w:tcPr>
          <w:p w:rsidR="002E3D4B" w:rsidRPr="002E3D4B" w:rsidRDefault="002E3D4B" w:rsidP="002E3D4B">
            <w:pPr>
              <w:pStyle w:val="ConsPlusNormal2"/>
              <w:rPr>
                <w:rFonts w:ascii="Times New Roman" w:hAnsi="Times New Roman"/>
                <w:sz w:val="18"/>
                <w:szCs w:val="18"/>
              </w:rPr>
            </w:pPr>
            <w:r w:rsidRPr="002E3D4B">
              <w:rPr>
                <w:rFonts w:ascii="Times New Roman" w:hAnsi="Times New Roman"/>
                <w:sz w:val="18"/>
                <w:szCs w:val="18"/>
              </w:rPr>
              <w:t>Создание квалифицированного сертификата ключа проверки электронной подписи</w:t>
            </w:r>
          </w:p>
        </w:tc>
        <w:tc>
          <w:tcPr>
            <w:tcW w:w="3591" w:type="dxa"/>
          </w:tcPr>
          <w:p w:rsidR="002E3D4B" w:rsidRPr="002E3D4B" w:rsidRDefault="002E3D4B" w:rsidP="002E3D4B">
            <w:pPr>
              <w:rPr>
                <w:sz w:val="18"/>
                <w:szCs w:val="18"/>
              </w:rPr>
            </w:pPr>
            <w:r w:rsidRPr="002E3D4B">
              <w:rPr>
                <w:sz w:val="18"/>
                <w:szCs w:val="18"/>
              </w:rPr>
              <w:t>Определяются по фактическим затратам в отчетном финансовом году</w:t>
            </w:r>
          </w:p>
        </w:tc>
        <w:tc>
          <w:tcPr>
            <w:tcW w:w="2516" w:type="dxa"/>
          </w:tcPr>
          <w:p w:rsidR="002E3D4B" w:rsidRPr="002E3D4B" w:rsidRDefault="002E3D4B" w:rsidP="002E3D4B">
            <w:pPr>
              <w:jc w:val="center"/>
              <w:rPr>
                <w:sz w:val="18"/>
                <w:szCs w:val="18"/>
              </w:rPr>
            </w:pPr>
            <w:r w:rsidRPr="002E3D4B">
              <w:rPr>
                <w:sz w:val="18"/>
                <w:szCs w:val="18"/>
              </w:rPr>
              <w:t>не более 3500,00</w:t>
            </w:r>
          </w:p>
        </w:tc>
      </w:tr>
      <w:tr w:rsidR="002E3D4B" w:rsidRPr="002E3D4B" w:rsidTr="002E3D4B">
        <w:tc>
          <w:tcPr>
            <w:tcW w:w="4314" w:type="dxa"/>
          </w:tcPr>
          <w:p w:rsidR="002E3D4B" w:rsidRPr="002E3D4B" w:rsidRDefault="002E3D4B" w:rsidP="002E3D4B">
            <w:pPr>
              <w:pStyle w:val="ConsPlusNormal2"/>
              <w:rPr>
                <w:rFonts w:ascii="Times New Roman" w:hAnsi="Times New Roman"/>
                <w:sz w:val="18"/>
                <w:szCs w:val="18"/>
              </w:rPr>
            </w:pPr>
            <w:r w:rsidRPr="002E3D4B">
              <w:rPr>
                <w:rFonts w:ascii="Times New Roman" w:hAnsi="Times New Roman"/>
                <w:sz w:val="18"/>
                <w:szCs w:val="18"/>
              </w:rPr>
              <w:t>Обустройство площадок накопления ТКО, и игровых и спортивных площадок</w:t>
            </w:r>
          </w:p>
        </w:tc>
        <w:tc>
          <w:tcPr>
            <w:tcW w:w="3591" w:type="dxa"/>
          </w:tcPr>
          <w:p w:rsidR="002E3D4B" w:rsidRPr="002E3D4B" w:rsidRDefault="002E3D4B" w:rsidP="002E3D4B">
            <w:pPr>
              <w:rPr>
                <w:sz w:val="18"/>
                <w:szCs w:val="18"/>
              </w:rPr>
            </w:pPr>
            <w:r w:rsidRPr="002E3D4B">
              <w:rPr>
                <w:sz w:val="18"/>
                <w:szCs w:val="18"/>
              </w:rPr>
              <w:t>Определяются по фактическим затратам в отчетном финансовом году</w:t>
            </w:r>
          </w:p>
        </w:tc>
        <w:tc>
          <w:tcPr>
            <w:tcW w:w="2516" w:type="dxa"/>
          </w:tcPr>
          <w:p w:rsidR="002E3D4B" w:rsidRPr="002E3D4B" w:rsidRDefault="002E3D4B" w:rsidP="002E3D4B">
            <w:pPr>
              <w:jc w:val="center"/>
              <w:rPr>
                <w:sz w:val="18"/>
                <w:szCs w:val="18"/>
              </w:rPr>
            </w:pPr>
            <w:r w:rsidRPr="002E3D4B">
              <w:rPr>
                <w:sz w:val="18"/>
                <w:szCs w:val="18"/>
              </w:rPr>
              <w:t>не более 200000,00</w:t>
            </w:r>
          </w:p>
        </w:tc>
      </w:tr>
      <w:tr w:rsidR="002E3D4B" w:rsidRPr="002E3D4B" w:rsidTr="002E3D4B">
        <w:tc>
          <w:tcPr>
            <w:tcW w:w="4314" w:type="dxa"/>
          </w:tcPr>
          <w:p w:rsidR="002E3D4B" w:rsidRPr="002E3D4B" w:rsidRDefault="002E3D4B" w:rsidP="002E3D4B">
            <w:pPr>
              <w:pStyle w:val="ConsPlusNormal2"/>
              <w:rPr>
                <w:rFonts w:ascii="Times New Roman" w:hAnsi="Times New Roman"/>
                <w:sz w:val="18"/>
                <w:szCs w:val="18"/>
              </w:rPr>
            </w:pPr>
            <w:r w:rsidRPr="002E3D4B">
              <w:rPr>
                <w:rFonts w:ascii="Times New Roman" w:hAnsi="Times New Roman"/>
                <w:sz w:val="18"/>
                <w:szCs w:val="18"/>
              </w:rPr>
              <w:t>Оформление технических условий</w:t>
            </w:r>
          </w:p>
        </w:tc>
        <w:tc>
          <w:tcPr>
            <w:tcW w:w="3591" w:type="dxa"/>
          </w:tcPr>
          <w:p w:rsidR="002E3D4B" w:rsidRPr="002E3D4B" w:rsidRDefault="002E3D4B" w:rsidP="002E3D4B">
            <w:pPr>
              <w:rPr>
                <w:sz w:val="18"/>
                <w:szCs w:val="18"/>
              </w:rPr>
            </w:pPr>
            <w:r w:rsidRPr="002E3D4B">
              <w:rPr>
                <w:sz w:val="18"/>
                <w:szCs w:val="18"/>
              </w:rPr>
              <w:t>Определяются по фактическим затратам в отчетном финансовом году</w:t>
            </w:r>
          </w:p>
        </w:tc>
        <w:tc>
          <w:tcPr>
            <w:tcW w:w="2516" w:type="dxa"/>
          </w:tcPr>
          <w:p w:rsidR="002E3D4B" w:rsidRPr="002E3D4B" w:rsidRDefault="002E3D4B" w:rsidP="002E3D4B">
            <w:pPr>
              <w:jc w:val="center"/>
              <w:rPr>
                <w:sz w:val="18"/>
                <w:szCs w:val="18"/>
              </w:rPr>
            </w:pPr>
            <w:r w:rsidRPr="002E3D4B">
              <w:rPr>
                <w:sz w:val="18"/>
                <w:szCs w:val="18"/>
              </w:rPr>
              <w:t>не более 5000,00</w:t>
            </w:r>
          </w:p>
        </w:tc>
      </w:tr>
    </w:tbl>
    <w:p w:rsidR="002E3D4B" w:rsidRPr="002E3D4B" w:rsidRDefault="002E3D4B" w:rsidP="002E3D4B">
      <w:pPr>
        <w:pStyle w:val="ConsPlusNormal2"/>
        <w:jc w:val="center"/>
        <w:rPr>
          <w:rFonts w:ascii="Times New Roman" w:hAnsi="Times New Roman"/>
          <w:sz w:val="18"/>
          <w:szCs w:val="18"/>
          <w:u w:val="single"/>
        </w:rPr>
      </w:pPr>
    </w:p>
    <w:p w:rsidR="00265CE6" w:rsidRPr="00265CE6" w:rsidRDefault="002E3D4B" w:rsidP="003A4E23">
      <w:pPr>
        <w:pStyle w:val="11"/>
        <w:spacing w:before="0" w:after="0"/>
        <w:jc w:val="center"/>
      </w:pPr>
      <w:r w:rsidRPr="002E3D4B">
        <w:rPr>
          <w:rFonts w:ascii="Times New Roman" w:hAnsi="Times New Roman"/>
          <w:b w:val="0"/>
          <w:i w:val="0"/>
          <w:sz w:val="18"/>
          <w:szCs w:val="18"/>
        </w:rPr>
        <w:t xml:space="preserve">Приложение № 29 </w:t>
      </w:r>
      <w:r w:rsidR="003A4E23" w:rsidRPr="008B795D">
        <w:rPr>
          <w:rFonts w:ascii="Times New Roman" w:hAnsi="Times New Roman" w:cs="Times New Roman"/>
          <w:b w:val="0"/>
          <w:i w:val="0"/>
          <w:sz w:val="18"/>
          <w:szCs w:val="18"/>
        </w:rPr>
        <w:t xml:space="preserve">к постановлению администрации Мошковского сельсовета </w:t>
      </w:r>
      <w:r w:rsidR="003A4E23" w:rsidRPr="003A4E23">
        <w:rPr>
          <w:rFonts w:ascii="Times New Roman" w:hAnsi="Times New Roman" w:cs="Times New Roman"/>
          <w:b w:val="0"/>
          <w:i w:val="0"/>
          <w:sz w:val="18"/>
          <w:szCs w:val="18"/>
        </w:rPr>
        <w:t>от 16.11.2020 № 87</w:t>
      </w:r>
    </w:p>
    <w:p w:rsidR="002E3D4B" w:rsidRPr="002E3D4B" w:rsidRDefault="002E3D4B" w:rsidP="002E3D4B">
      <w:pPr>
        <w:pStyle w:val="ConsPlusNormal2"/>
        <w:jc w:val="center"/>
        <w:rPr>
          <w:rFonts w:ascii="Times New Roman" w:hAnsi="Times New Roman"/>
          <w:b/>
          <w:sz w:val="18"/>
          <w:szCs w:val="18"/>
        </w:rPr>
      </w:pPr>
      <w:r w:rsidRPr="002E3D4B">
        <w:rPr>
          <w:rFonts w:ascii="Times New Roman" w:hAnsi="Times New Roman"/>
          <w:b/>
          <w:sz w:val="18"/>
          <w:szCs w:val="18"/>
        </w:rPr>
        <w:t>Нормативные затраты на приобретение материальных запасов, не отнесенные</w:t>
      </w:r>
    </w:p>
    <w:p w:rsidR="002E3D4B" w:rsidRPr="002E3D4B" w:rsidRDefault="002E3D4B" w:rsidP="002E3D4B">
      <w:pPr>
        <w:pStyle w:val="ConsPlusNormal2"/>
        <w:jc w:val="center"/>
        <w:rPr>
          <w:rFonts w:ascii="Times New Roman" w:hAnsi="Times New Roman"/>
          <w:b/>
          <w:sz w:val="18"/>
          <w:szCs w:val="18"/>
        </w:rPr>
      </w:pPr>
      <w:r w:rsidRPr="002E3D4B">
        <w:rPr>
          <w:rFonts w:ascii="Times New Roman" w:hAnsi="Times New Roman"/>
          <w:b/>
          <w:sz w:val="18"/>
          <w:szCs w:val="18"/>
        </w:rPr>
        <w:t xml:space="preserve"> к затратам на приобретение материальных запасов в рамках затрат  на информационно-коммуникационные технологии</w:t>
      </w:r>
    </w:p>
    <w:p w:rsidR="002E3D4B" w:rsidRDefault="002E3D4B" w:rsidP="002E3D4B">
      <w:pPr>
        <w:pStyle w:val="ConsPlusNormal2"/>
        <w:jc w:val="center"/>
        <w:rPr>
          <w:rFonts w:ascii="Times New Roman" w:hAnsi="Times New Roman"/>
          <w:b/>
          <w:sz w:val="18"/>
          <w:szCs w:val="18"/>
        </w:rPr>
      </w:pPr>
      <w:r w:rsidRPr="002E3D4B">
        <w:rPr>
          <w:rFonts w:ascii="Times New Roman" w:hAnsi="Times New Roman"/>
          <w:b/>
          <w:sz w:val="18"/>
          <w:szCs w:val="18"/>
        </w:rPr>
        <w:t xml:space="preserve">Затраты на приобретение прочих материальных запасов </w:t>
      </w:r>
    </w:p>
    <w:p w:rsidR="00B526BC" w:rsidRPr="002E3D4B" w:rsidRDefault="00B526BC" w:rsidP="002E3D4B">
      <w:pPr>
        <w:pStyle w:val="ConsPlusNormal2"/>
        <w:jc w:val="center"/>
        <w:rPr>
          <w:rFonts w:ascii="Times New Roman" w:hAnsi="Times New Roman"/>
          <w:b/>
          <w:sz w:val="18"/>
          <w:szCs w:val="18"/>
        </w:rPr>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828"/>
        <w:gridCol w:w="5953"/>
      </w:tblGrid>
      <w:tr w:rsidR="002E3D4B" w:rsidRPr="002E3D4B" w:rsidTr="002E3D4B">
        <w:trPr>
          <w:trHeight w:val="126"/>
        </w:trPr>
        <w:tc>
          <w:tcPr>
            <w:tcW w:w="709" w:type="dxa"/>
            <w:shd w:val="clear" w:color="auto" w:fill="auto"/>
          </w:tcPr>
          <w:p w:rsidR="002E3D4B" w:rsidRPr="002E3D4B" w:rsidRDefault="002E3D4B" w:rsidP="002E3D4B">
            <w:pPr>
              <w:pStyle w:val="11"/>
              <w:tabs>
                <w:tab w:val="num" w:pos="0"/>
              </w:tabs>
              <w:autoSpaceDE w:val="0"/>
              <w:autoSpaceDN w:val="0"/>
              <w:adjustRightInd w:val="0"/>
              <w:spacing w:before="0" w:after="0"/>
              <w:rPr>
                <w:rFonts w:ascii="Times New Roman" w:hAnsi="Times New Roman"/>
                <w:b w:val="0"/>
                <w:i w:val="0"/>
                <w:sz w:val="18"/>
                <w:szCs w:val="18"/>
                <w:lang w:eastAsia="en-US"/>
              </w:rPr>
            </w:pPr>
            <w:r w:rsidRPr="002E3D4B">
              <w:rPr>
                <w:rFonts w:ascii="Times New Roman" w:hAnsi="Times New Roman"/>
                <w:b w:val="0"/>
                <w:i w:val="0"/>
                <w:sz w:val="18"/>
                <w:szCs w:val="18"/>
                <w:lang w:eastAsia="en-US"/>
              </w:rPr>
              <w:t>№ п/п</w:t>
            </w:r>
          </w:p>
        </w:tc>
        <w:tc>
          <w:tcPr>
            <w:tcW w:w="3828" w:type="dxa"/>
          </w:tcPr>
          <w:p w:rsidR="002E3D4B" w:rsidRPr="002E3D4B" w:rsidRDefault="002E3D4B" w:rsidP="002E3D4B">
            <w:pPr>
              <w:pStyle w:val="11"/>
              <w:tabs>
                <w:tab w:val="num" w:pos="0"/>
              </w:tabs>
              <w:autoSpaceDE w:val="0"/>
              <w:autoSpaceDN w:val="0"/>
              <w:adjustRightInd w:val="0"/>
              <w:spacing w:before="0" w:after="0"/>
              <w:jc w:val="center"/>
              <w:rPr>
                <w:rFonts w:ascii="Times New Roman" w:hAnsi="Times New Roman"/>
                <w:b w:val="0"/>
                <w:i w:val="0"/>
                <w:sz w:val="18"/>
                <w:szCs w:val="18"/>
              </w:rPr>
            </w:pPr>
            <w:r w:rsidRPr="002E3D4B">
              <w:rPr>
                <w:rFonts w:ascii="Times New Roman" w:hAnsi="Times New Roman"/>
                <w:b w:val="0"/>
                <w:i w:val="0"/>
                <w:sz w:val="18"/>
                <w:szCs w:val="18"/>
              </w:rPr>
              <w:t>Наименование прочих материальных запасов</w:t>
            </w:r>
          </w:p>
        </w:tc>
        <w:tc>
          <w:tcPr>
            <w:tcW w:w="5953" w:type="dxa"/>
          </w:tcPr>
          <w:p w:rsidR="002E3D4B" w:rsidRPr="002E3D4B" w:rsidRDefault="002E3D4B" w:rsidP="002E3D4B">
            <w:pPr>
              <w:pStyle w:val="11"/>
              <w:autoSpaceDE w:val="0"/>
              <w:autoSpaceDN w:val="0"/>
              <w:adjustRightInd w:val="0"/>
              <w:spacing w:before="0" w:after="0"/>
              <w:jc w:val="center"/>
              <w:rPr>
                <w:rFonts w:ascii="Times New Roman" w:hAnsi="Times New Roman"/>
                <w:b w:val="0"/>
                <w:i w:val="0"/>
                <w:sz w:val="18"/>
                <w:szCs w:val="18"/>
                <w:lang w:eastAsia="en-US"/>
              </w:rPr>
            </w:pPr>
            <w:r w:rsidRPr="002E3D4B">
              <w:rPr>
                <w:rFonts w:ascii="Times New Roman" w:hAnsi="Times New Roman"/>
                <w:b w:val="0"/>
                <w:i w:val="0"/>
                <w:sz w:val="18"/>
                <w:szCs w:val="18"/>
              </w:rPr>
              <w:t>Сумма затрат на приобретение прочих материальных запасов, руб.</w:t>
            </w:r>
          </w:p>
        </w:tc>
      </w:tr>
      <w:tr w:rsidR="002E3D4B" w:rsidRPr="002E3D4B" w:rsidTr="002E3D4B">
        <w:trPr>
          <w:trHeight w:val="386"/>
        </w:trPr>
        <w:tc>
          <w:tcPr>
            <w:tcW w:w="709" w:type="dxa"/>
            <w:shd w:val="clear" w:color="auto" w:fill="auto"/>
          </w:tcPr>
          <w:p w:rsidR="002E3D4B" w:rsidRPr="002E3D4B" w:rsidRDefault="002E3D4B" w:rsidP="002E3D4B">
            <w:pPr>
              <w:pStyle w:val="11"/>
              <w:autoSpaceDE w:val="0"/>
              <w:autoSpaceDN w:val="0"/>
              <w:adjustRightInd w:val="0"/>
              <w:spacing w:before="0" w:after="0"/>
              <w:rPr>
                <w:rFonts w:ascii="Times New Roman" w:hAnsi="Times New Roman"/>
                <w:b w:val="0"/>
                <w:i w:val="0"/>
                <w:sz w:val="18"/>
                <w:szCs w:val="18"/>
                <w:lang w:eastAsia="en-US"/>
              </w:rPr>
            </w:pPr>
          </w:p>
          <w:p w:rsidR="002E3D4B" w:rsidRPr="002E3D4B" w:rsidRDefault="002E3D4B" w:rsidP="002E3D4B">
            <w:pPr>
              <w:rPr>
                <w:sz w:val="18"/>
                <w:szCs w:val="18"/>
                <w:lang w:eastAsia="en-US"/>
              </w:rPr>
            </w:pPr>
            <w:r w:rsidRPr="002E3D4B">
              <w:rPr>
                <w:sz w:val="18"/>
                <w:szCs w:val="18"/>
                <w:lang w:eastAsia="en-US"/>
              </w:rPr>
              <w:t>1</w:t>
            </w:r>
          </w:p>
        </w:tc>
        <w:tc>
          <w:tcPr>
            <w:tcW w:w="3828" w:type="dxa"/>
          </w:tcPr>
          <w:p w:rsidR="002E3D4B" w:rsidRPr="002E3D4B" w:rsidRDefault="002E3D4B" w:rsidP="002E3D4B">
            <w:pPr>
              <w:pStyle w:val="11"/>
              <w:tabs>
                <w:tab w:val="num" w:pos="0"/>
              </w:tabs>
              <w:autoSpaceDE w:val="0"/>
              <w:autoSpaceDN w:val="0"/>
              <w:adjustRightInd w:val="0"/>
              <w:spacing w:before="0" w:after="0"/>
              <w:rPr>
                <w:rFonts w:ascii="Times New Roman" w:hAnsi="Times New Roman"/>
                <w:b w:val="0"/>
                <w:i w:val="0"/>
                <w:sz w:val="18"/>
                <w:szCs w:val="18"/>
              </w:rPr>
            </w:pPr>
            <w:r w:rsidRPr="002E3D4B">
              <w:rPr>
                <w:rFonts w:ascii="Times New Roman" w:hAnsi="Times New Roman"/>
                <w:b w:val="0"/>
                <w:i w:val="0"/>
                <w:sz w:val="18"/>
                <w:szCs w:val="18"/>
              </w:rPr>
              <w:t>Светильники для уличного освещения</w:t>
            </w:r>
          </w:p>
        </w:tc>
        <w:tc>
          <w:tcPr>
            <w:tcW w:w="5953" w:type="dxa"/>
          </w:tcPr>
          <w:p w:rsidR="002E3D4B" w:rsidRPr="002E3D4B" w:rsidRDefault="002E3D4B" w:rsidP="002E3D4B">
            <w:pPr>
              <w:pStyle w:val="11"/>
              <w:tabs>
                <w:tab w:val="num" w:pos="0"/>
              </w:tabs>
              <w:autoSpaceDE w:val="0"/>
              <w:autoSpaceDN w:val="0"/>
              <w:adjustRightInd w:val="0"/>
              <w:spacing w:before="0" w:after="0"/>
              <w:jc w:val="center"/>
              <w:rPr>
                <w:rFonts w:ascii="Times New Roman" w:eastAsia="Calibri" w:hAnsi="Times New Roman"/>
                <w:b w:val="0"/>
                <w:i w:val="0"/>
                <w:color w:val="000000"/>
                <w:sz w:val="18"/>
                <w:szCs w:val="18"/>
                <w:lang w:eastAsia="en-US"/>
              </w:rPr>
            </w:pPr>
            <w:r w:rsidRPr="002E3D4B">
              <w:rPr>
                <w:rFonts w:ascii="Times New Roman" w:hAnsi="Times New Roman"/>
                <w:b w:val="0"/>
                <w:i w:val="0"/>
                <w:sz w:val="18"/>
                <w:szCs w:val="18"/>
              </w:rPr>
              <w:t xml:space="preserve">по фактическим затратам в отчетном финансовом году – не более 40000,00 </w:t>
            </w:r>
          </w:p>
        </w:tc>
      </w:tr>
      <w:tr w:rsidR="002E3D4B" w:rsidRPr="002E3D4B" w:rsidTr="00871329">
        <w:trPr>
          <w:trHeight w:val="402"/>
        </w:trPr>
        <w:tc>
          <w:tcPr>
            <w:tcW w:w="709" w:type="dxa"/>
            <w:shd w:val="clear" w:color="auto" w:fill="auto"/>
          </w:tcPr>
          <w:p w:rsidR="002E3D4B" w:rsidRPr="002E3D4B" w:rsidRDefault="002E3D4B" w:rsidP="002E3D4B">
            <w:pPr>
              <w:autoSpaceDE w:val="0"/>
              <w:autoSpaceDN w:val="0"/>
              <w:adjustRightInd w:val="0"/>
              <w:jc w:val="both"/>
              <w:rPr>
                <w:sz w:val="18"/>
                <w:szCs w:val="18"/>
              </w:rPr>
            </w:pPr>
          </w:p>
          <w:p w:rsidR="002E3D4B" w:rsidRPr="002E3D4B" w:rsidRDefault="002E3D4B" w:rsidP="002E3D4B">
            <w:pPr>
              <w:autoSpaceDE w:val="0"/>
              <w:autoSpaceDN w:val="0"/>
              <w:adjustRightInd w:val="0"/>
              <w:jc w:val="both"/>
              <w:rPr>
                <w:sz w:val="18"/>
                <w:szCs w:val="18"/>
              </w:rPr>
            </w:pPr>
            <w:r w:rsidRPr="002E3D4B">
              <w:rPr>
                <w:sz w:val="18"/>
                <w:szCs w:val="18"/>
              </w:rPr>
              <w:t>2</w:t>
            </w:r>
          </w:p>
        </w:tc>
        <w:tc>
          <w:tcPr>
            <w:tcW w:w="3828" w:type="dxa"/>
          </w:tcPr>
          <w:p w:rsidR="002E3D4B" w:rsidRPr="002E3D4B" w:rsidRDefault="002E3D4B" w:rsidP="002E3D4B">
            <w:pPr>
              <w:pStyle w:val="11"/>
              <w:tabs>
                <w:tab w:val="num" w:pos="0"/>
              </w:tabs>
              <w:autoSpaceDE w:val="0"/>
              <w:autoSpaceDN w:val="0"/>
              <w:adjustRightInd w:val="0"/>
              <w:spacing w:before="0" w:after="0"/>
              <w:rPr>
                <w:rFonts w:ascii="Times New Roman" w:hAnsi="Times New Roman"/>
                <w:b w:val="0"/>
                <w:i w:val="0"/>
                <w:color w:val="000000"/>
                <w:sz w:val="18"/>
                <w:szCs w:val="18"/>
                <w:lang w:eastAsia="en-US"/>
              </w:rPr>
            </w:pPr>
            <w:r w:rsidRPr="002E3D4B">
              <w:rPr>
                <w:rFonts w:ascii="Times New Roman" w:hAnsi="Times New Roman"/>
                <w:b w:val="0"/>
                <w:i w:val="0"/>
                <w:color w:val="000000"/>
                <w:sz w:val="18"/>
                <w:szCs w:val="18"/>
                <w:lang w:eastAsia="en-US"/>
              </w:rPr>
              <w:t>Лампы энергосберегающие для уличного освещения – 25 шт.</w:t>
            </w:r>
          </w:p>
        </w:tc>
        <w:tc>
          <w:tcPr>
            <w:tcW w:w="5953" w:type="dxa"/>
          </w:tcPr>
          <w:p w:rsidR="002E3D4B" w:rsidRPr="002E3D4B" w:rsidRDefault="002E3D4B" w:rsidP="002E3D4B">
            <w:pPr>
              <w:pStyle w:val="11"/>
              <w:tabs>
                <w:tab w:val="num" w:pos="0"/>
              </w:tabs>
              <w:autoSpaceDE w:val="0"/>
              <w:autoSpaceDN w:val="0"/>
              <w:adjustRightInd w:val="0"/>
              <w:spacing w:before="0" w:after="0"/>
              <w:jc w:val="center"/>
              <w:rPr>
                <w:rFonts w:ascii="Times New Roman" w:eastAsia="Calibri" w:hAnsi="Times New Roman"/>
                <w:b w:val="0"/>
                <w:i w:val="0"/>
                <w:color w:val="000000"/>
                <w:sz w:val="18"/>
                <w:szCs w:val="18"/>
                <w:lang w:eastAsia="en-US"/>
              </w:rPr>
            </w:pPr>
            <w:r w:rsidRPr="002E3D4B">
              <w:rPr>
                <w:rFonts w:ascii="Times New Roman" w:hAnsi="Times New Roman"/>
                <w:b w:val="0"/>
                <w:i w:val="0"/>
                <w:sz w:val="18"/>
                <w:szCs w:val="18"/>
              </w:rPr>
              <w:t xml:space="preserve">по фактическим затратам в отчетном финансовом году – не более 100000,00 </w:t>
            </w:r>
          </w:p>
        </w:tc>
      </w:tr>
      <w:tr w:rsidR="002E3D4B" w:rsidRPr="002E3D4B" w:rsidTr="00871329">
        <w:trPr>
          <w:trHeight w:val="395"/>
        </w:trPr>
        <w:tc>
          <w:tcPr>
            <w:tcW w:w="709" w:type="dxa"/>
            <w:shd w:val="clear" w:color="auto" w:fill="auto"/>
          </w:tcPr>
          <w:p w:rsidR="002E3D4B" w:rsidRPr="002E3D4B" w:rsidRDefault="002E3D4B" w:rsidP="002E3D4B">
            <w:pPr>
              <w:autoSpaceDE w:val="0"/>
              <w:autoSpaceDN w:val="0"/>
              <w:adjustRightInd w:val="0"/>
              <w:jc w:val="both"/>
              <w:rPr>
                <w:sz w:val="18"/>
                <w:szCs w:val="18"/>
              </w:rPr>
            </w:pPr>
            <w:r>
              <w:rPr>
                <w:sz w:val="18"/>
                <w:szCs w:val="18"/>
              </w:rPr>
              <w:t>3</w:t>
            </w:r>
          </w:p>
        </w:tc>
        <w:tc>
          <w:tcPr>
            <w:tcW w:w="3828" w:type="dxa"/>
          </w:tcPr>
          <w:p w:rsidR="002E3D4B" w:rsidRPr="002E3D4B" w:rsidRDefault="002E3D4B" w:rsidP="002E3D4B">
            <w:pPr>
              <w:pStyle w:val="11"/>
              <w:tabs>
                <w:tab w:val="num" w:pos="0"/>
              </w:tabs>
              <w:autoSpaceDE w:val="0"/>
              <w:autoSpaceDN w:val="0"/>
              <w:adjustRightInd w:val="0"/>
              <w:spacing w:before="0" w:after="0"/>
              <w:rPr>
                <w:rFonts w:ascii="Times New Roman" w:hAnsi="Times New Roman"/>
                <w:b w:val="0"/>
                <w:i w:val="0"/>
                <w:color w:val="000000"/>
                <w:sz w:val="18"/>
                <w:szCs w:val="18"/>
                <w:lang w:eastAsia="en-US"/>
              </w:rPr>
            </w:pPr>
            <w:r w:rsidRPr="002E3D4B">
              <w:rPr>
                <w:rFonts w:ascii="Times New Roman" w:hAnsi="Times New Roman"/>
                <w:b w:val="0"/>
                <w:i w:val="0"/>
                <w:color w:val="000000"/>
                <w:sz w:val="18"/>
                <w:szCs w:val="18"/>
                <w:lang w:eastAsia="en-US"/>
              </w:rPr>
              <w:t xml:space="preserve">Лампы ртутные </w:t>
            </w:r>
            <w:r w:rsidRPr="002E3D4B">
              <w:rPr>
                <w:rFonts w:ascii="Times New Roman" w:hAnsi="Times New Roman"/>
                <w:b w:val="0"/>
                <w:i w:val="0"/>
                <w:color w:val="000000"/>
                <w:sz w:val="18"/>
                <w:szCs w:val="18"/>
                <w:lang w:val="en-US" w:eastAsia="en-US"/>
              </w:rPr>
              <w:t>PHILIPS</w:t>
            </w:r>
            <w:r w:rsidRPr="002E3D4B">
              <w:rPr>
                <w:rFonts w:ascii="Times New Roman" w:hAnsi="Times New Roman"/>
                <w:b w:val="0"/>
                <w:i w:val="0"/>
                <w:color w:val="000000"/>
                <w:sz w:val="18"/>
                <w:szCs w:val="18"/>
                <w:lang w:eastAsia="en-US"/>
              </w:rPr>
              <w:t xml:space="preserve"> </w:t>
            </w:r>
            <w:r w:rsidRPr="002E3D4B">
              <w:rPr>
                <w:rFonts w:ascii="Times New Roman" w:hAnsi="Times New Roman"/>
                <w:b w:val="0"/>
                <w:i w:val="0"/>
                <w:color w:val="000000"/>
                <w:sz w:val="18"/>
                <w:szCs w:val="18"/>
                <w:lang w:val="en-US" w:eastAsia="en-US"/>
              </w:rPr>
              <w:t>E</w:t>
            </w:r>
            <w:r w:rsidRPr="002E3D4B">
              <w:rPr>
                <w:rFonts w:ascii="Times New Roman" w:hAnsi="Times New Roman"/>
                <w:b w:val="0"/>
                <w:i w:val="0"/>
                <w:color w:val="000000"/>
                <w:sz w:val="18"/>
                <w:szCs w:val="18"/>
                <w:lang w:eastAsia="en-US"/>
              </w:rPr>
              <w:t>-40  для уличного освещения– 96 шт.</w:t>
            </w:r>
          </w:p>
        </w:tc>
        <w:tc>
          <w:tcPr>
            <w:tcW w:w="5953" w:type="dxa"/>
          </w:tcPr>
          <w:p w:rsidR="002E3D4B" w:rsidRPr="002E3D4B" w:rsidRDefault="002E3D4B" w:rsidP="002E3D4B">
            <w:pPr>
              <w:pStyle w:val="11"/>
              <w:tabs>
                <w:tab w:val="num" w:pos="0"/>
              </w:tabs>
              <w:autoSpaceDE w:val="0"/>
              <w:autoSpaceDN w:val="0"/>
              <w:adjustRightInd w:val="0"/>
              <w:spacing w:before="0" w:after="0"/>
              <w:jc w:val="center"/>
              <w:rPr>
                <w:rFonts w:ascii="Times New Roman" w:eastAsia="Calibri" w:hAnsi="Times New Roman"/>
                <w:b w:val="0"/>
                <w:i w:val="0"/>
                <w:color w:val="000000"/>
                <w:sz w:val="18"/>
                <w:szCs w:val="18"/>
                <w:lang w:eastAsia="en-US"/>
              </w:rPr>
            </w:pPr>
            <w:r w:rsidRPr="002E3D4B">
              <w:rPr>
                <w:rFonts w:ascii="Times New Roman" w:hAnsi="Times New Roman"/>
                <w:b w:val="0"/>
                <w:i w:val="0"/>
                <w:sz w:val="18"/>
                <w:szCs w:val="18"/>
              </w:rPr>
              <w:t xml:space="preserve">по фактическим затратам в отчетном финансовом году – не более 40000,00 </w:t>
            </w:r>
          </w:p>
        </w:tc>
      </w:tr>
      <w:tr w:rsidR="002E3D4B" w:rsidRPr="002E3D4B" w:rsidTr="002E3D4B">
        <w:tc>
          <w:tcPr>
            <w:tcW w:w="709" w:type="dxa"/>
            <w:shd w:val="clear" w:color="auto" w:fill="auto"/>
          </w:tcPr>
          <w:p w:rsidR="002E3D4B" w:rsidRPr="002E3D4B" w:rsidRDefault="002E3D4B" w:rsidP="002E3D4B">
            <w:pPr>
              <w:autoSpaceDE w:val="0"/>
              <w:autoSpaceDN w:val="0"/>
              <w:adjustRightInd w:val="0"/>
              <w:jc w:val="both"/>
              <w:rPr>
                <w:sz w:val="18"/>
                <w:szCs w:val="18"/>
              </w:rPr>
            </w:pPr>
            <w:r>
              <w:rPr>
                <w:sz w:val="18"/>
                <w:szCs w:val="18"/>
              </w:rPr>
              <w:t>4</w:t>
            </w:r>
          </w:p>
        </w:tc>
        <w:tc>
          <w:tcPr>
            <w:tcW w:w="3828" w:type="dxa"/>
          </w:tcPr>
          <w:p w:rsidR="002E3D4B" w:rsidRPr="002E3D4B" w:rsidRDefault="002E3D4B" w:rsidP="002E3D4B">
            <w:pPr>
              <w:pStyle w:val="11"/>
              <w:tabs>
                <w:tab w:val="num" w:pos="0"/>
              </w:tabs>
              <w:autoSpaceDE w:val="0"/>
              <w:autoSpaceDN w:val="0"/>
              <w:adjustRightInd w:val="0"/>
              <w:spacing w:before="0" w:after="0"/>
              <w:rPr>
                <w:rFonts w:ascii="Times New Roman" w:hAnsi="Times New Roman"/>
                <w:b w:val="0"/>
                <w:i w:val="0"/>
                <w:color w:val="000000"/>
                <w:sz w:val="18"/>
                <w:szCs w:val="18"/>
                <w:lang w:eastAsia="en-US"/>
              </w:rPr>
            </w:pPr>
            <w:r w:rsidRPr="002E3D4B">
              <w:rPr>
                <w:rFonts w:ascii="Times New Roman" w:hAnsi="Times New Roman"/>
                <w:b w:val="0"/>
                <w:i w:val="0"/>
                <w:color w:val="000000"/>
                <w:sz w:val="18"/>
                <w:szCs w:val="18"/>
                <w:lang w:eastAsia="en-US"/>
              </w:rPr>
              <w:t>Фотореле ФР  для уличного освещения – 40 шт.</w:t>
            </w:r>
          </w:p>
        </w:tc>
        <w:tc>
          <w:tcPr>
            <w:tcW w:w="5953" w:type="dxa"/>
          </w:tcPr>
          <w:p w:rsidR="002E3D4B" w:rsidRPr="002E3D4B" w:rsidRDefault="002E3D4B" w:rsidP="002E3D4B">
            <w:pPr>
              <w:pStyle w:val="11"/>
              <w:tabs>
                <w:tab w:val="num" w:pos="0"/>
              </w:tabs>
              <w:autoSpaceDE w:val="0"/>
              <w:autoSpaceDN w:val="0"/>
              <w:adjustRightInd w:val="0"/>
              <w:spacing w:before="0" w:after="0"/>
              <w:jc w:val="center"/>
              <w:rPr>
                <w:rFonts w:ascii="Times New Roman" w:eastAsia="Calibri" w:hAnsi="Times New Roman"/>
                <w:b w:val="0"/>
                <w:i w:val="0"/>
                <w:color w:val="000000"/>
                <w:sz w:val="18"/>
                <w:szCs w:val="18"/>
                <w:lang w:eastAsia="en-US"/>
              </w:rPr>
            </w:pPr>
            <w:r w:rsidRPr="002E3D4B">
              <w:rPr>
                <w:rFonts w:ascii="Times New Roman" w:hAnsi="Times New Roman"/>
                <w:b w:val="0"/>
                <w:i w:val="0"/>
                <w:sz w:val="18"/>
                <w:szCs w:val="18"/>
              </w:rPr>
              <w:t xml:space="preserve">по фактическим затратам в отчетном финансовом году – не более 10000,00 </w:t>
            </w:r>
          </w:p>
        </w:tc>
      </w:tr>
      <w:tr w:rsidR="002E3D4B" w:rsidRPr="002E3D4B" w:rsidTr="002E3D4B">
        <w:tc>
          <w:tcPr>
            <w:tcW w:w="709" w:type="dxa"/>
            <w:shd w:val="clear" w:color="auto" w:fill="auto"/>
          </w:tcPr>
          <w:p w:rsidR="002E3D4B" w:rsidRPr="002E3D4B" w:rsidRDefault="002E3D4B" w:rsidP="002E3D4B">
            <w:pPr>
              <w:autoSpaceDE w:val="0"/>
              <w:autoSpaceDN w:val="0"/>
              <w:adjustRightInd w:val="0"/>
              <w:jc w:val="both"/>
              <w:rPr>
                <w:sz w:val="18"/>
                <w:szCs w:val="18"/>
              </w:rPr>
            </w:pPr>
            <w:r>
              <w:rPr>
                <w:sz w:val="18"/>
                <w:szCs w:val="18"/>
              </w:rPr>
              <w:t>5</w:t>
            </w:r>
          </w:p>
        </w:tc>
        <w:tc>
          <w:tcPr>
            <w:tcW w:w="3828" w:type="dxa"/>
          </w:tcPr>
          <w:p w:rsidR="002E3D4B" w:rsidRPr="002E3D4B" w:rsidRDefault="002E3D4B" w:rsidP="002E3D4B">
            <w:pPr>
              <w:pStyle w:val="11"/>
              <w:tabs>
                <w:tab w:val="num" w:pos="0"/>
              </w:tabs>
              <w:autoSpaceDE w:val="0"/>
              <w:autoSpaceDN w:val="0"/>
              <w:adjustRightInd w:val="0"/>
              <w:spacing w:before="0" w:after="0"/>
              <w:rPr>
                <w:rFonts w:ascii="Times New Roman" w:hAnsi="Times New Roman"/>
                <w:b w:val="0"/>
                <w:i w:val="0"/>
                <w:color w:val="000000"/>
                <w:sz w:val="18"/>
                <w:szCs w:val="18"/>
                <w:lang w:eastAsia="en-US"/>
              </w:rPr>
            </w:pPr>
            <w:r w:rsidRPr="002E3D4B">
              <w:rPr>
                <w:rFonts w:ascii="Times New Roman" w:hAnsi="Times New Roman"/>
                <w:b w:val="0"/>
                <w:i w:val="0"/>
                <w:color w:val="000000"/>
                <w:sz w:val="18"/>
                <w:szCs w:val="18"/>
                <w:lang w:eastAsia="en-US"/>
              </w:rPr>
              <w:t>Живые цветы, венки для возложения к памятникам в день Победы 9 Мая</w:t>
            </w:r>
          </w:p>
        </w:tc>
        <w:tc>
          <w:tcPr>
            <w:tcW w:w="5953" w:type="dxa"/>
          </w:tcPr>
          <w:p w:rsidR="002E3D4B" w:rsidRPr="002E3D4B" w:rsidRDefault="002E3D4B" w:rsidP="002E3D4B">
            <w:pPr>
              <w:pStyle w:val="11"/>
              <w:tabs>
                <w:tab w:val="num" w:pos="0"/>
              </w:tabs>
              <w:autoSpaceDE w:val="0"/>
              <w:autoSpaceDN w:val="0"/>
              <w:adjustRightInd w:val="0"/>
              <w:spacing w:before="0" w:after="0"/>
              <w:jc w:val="center"/>
              <w:rPr>
                <w:rFonts w:ascii="Times New Roman" w:eastAsia="Calibri" w:hAnsi="Times New Roman"/>
                <w:b w:val="0"/>
                <w:i w:val="0"/>
                <w:color w:val="000000"/>
                <w:sz w:val="18"/>
                <w:szCs w:val="18"/>
                <w:lang w:eastAsia="en-US"/>
              </w:rPr>
            </w:pPr>
            <w:r w:rsidRPr="002E3D4B">
              <w:rPr>
                <w:rFonts w:ascii="Times New Roman" w:hAnsi="Times New Roman"/>
                <w:b w:val="0"/>
                <w:i w:val="0"/>
                <w:sz w:val="18"/>
                <w:szCs w:val="18"/>
              </w:rPr>
              <w:t xml:space="preserve">по фактическим затратам в отчетном финансовом году – не более 6000,00 </w:t>
            </w:r>
          </w:p>
        </w:tc>
      </w:tr>
    </w:tbl>
    <w:p w:rsidR="003948AE" w:rsidRDefault="003948AE" w:rsidP="002E3D4B">
      <w:pPr>
        <w:rPr>
          <w:sz w:val="18"/>
          <w:szCs w:val="18"/>
        </w:rPr>
      </w:pPr>
    </w:p>
    <w:p w:rsidR="002E3D4B" w:rsidRPr="002E3D4B" w:rsidRDefault="002E3D4B" w:rsidP="003A4E23">
      <w:pPr>
        <w:pStyle w:val="11"/>
        <w:spacing w:before="0" w:after="0"/>
        <w:jc w:val="center"/>
        <w:rPr>
          <w:rFonts w:ascii="Times New Roman" w:hAnsi="Times New Roman"/>
          <w:sz w:val="18"/>
          <w:szCs w:val="18"/>
        </w:rPr>
      </w:pPr>
      <w:r w:rsidRPr="002E3D4B">
        <w:rPr>
          <w:rFonts w:ascii="Times New Roman" w:hAnsi="Times New Roman"/>
          <w:b w:val="0"/>
          <w:i w:val="0"/>
          <w:sz w:val="18"/>
          <w:szCs w:val="18"/>
        </w:rPr>
        <w:t xml:space="preserve">Приложение № 30 </w:t>
      </w:r>
      <w:r w:rsidR="003A4E23" w:rsidRPr="008B795D">
        <w:rPr>
          <w:rFonts w:ascii="Times New Roman" w:hAnsi="Times New Roman" w:cs="Times New Roman"/>
          <w:b w:val="0"/>
          <w:i w:val="0"/>
          <w:sz w:val="18"/>
          <w:szCs w:val="18"/>
        </w:rPr>
        <w:t xml:space="preserve">к постановлению администрации Мошковского сельсовета </w:t>
      </w:r>
      <w:r w:rsidR="003A4E23" w:rsidRPr="003A4E23">
        <w:rPr>
          <w:rFonts w:ascii="Times New Roman" w:hAnsi="Times New Roman" w:cs="Times New Roman"/>
          <w:b w:val="0"/>
          <w:i w:val="0"/>
          <w:sz w:val="18"/>
          <w:szCs w:val="18"/>
        </w:rPr>
        <w:t>от 16.11.2020 № 87</w:t>
      </w:r>
    </w:p>
    <w:p w:rsidR="002E3D4B" w:rsidRDefault="002E3D4B" w:rsidP="002E3D4B">
      <w:pPr>
        <w:jc w:val="center"/>
        <w:rPr>
          <w:b/>
          <w:sz w:val="18"/>
          <w:szCs w:val="18"/>
        </w:rPr>
      </w:pPr>
      <w:r w:rsidRPr="002E3D4B">
        <w:rPr>
          <w:b/>
          <w:sz w:val="18"/>
          <w:szCs w:val="18"/>
        </w:rPr>
        <w:t>Нормативные затраты на приобретение полисов обязательного страхования гражданской ответственности владельцев транспортных средств</w:t>
      </w:r>
    </w:p>
    <w:p w:rsidR="00B526BC" w:rsidRPr="002E3D4B" w:rsidRDefault="00B526BC" w:rsidP="002E3D4B">
      <w:pPr>
        <w:jc w:val="center"/>
        <w:rPr>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2588"/>
        <w:gridCol w:w="4901"/>
        <w:gridCol w:w="2123"/>
      </w:tblGrid>
      <w:tr w:rsidR="002E3D4B" w:rsidRPr="002E3D4B" w:rsidTr="001D4451">
        <w:tc>
          <w:tcPr>
            <w:tcW w:w="675" w:type="dxa"/>
          </w:tcPr>
          <w:p w:rsidR="002E3D4B" w:rsidRPr="002E3D4B" w:rsidRDefault="002E3D4B" w:rsidP="002E3D4B">
            <w:pPr>
              <w:jc w:val="center"/>
              <w:rPr>
                <w:sz w:val="18"/>
                <w:szCs w:val="18"/>
              </w:rPr>
            </w:pPr>
            <w:r w:rsidRPr="002E3D4B">
              <w:rPr>
                <w:sz w:val="18"/>
                <w:szCs w:val="18"/>
              </w:rPr>
              <w:t>№ п/п</w:t>
            </w:r>
          </w:p>
        </w:tc>
        <w:tc>
          <w:tcPr>
            <w:tcW w:w="3544" w:type="dxa"/>
          </w:tcPr>
          <w:p w:rsidR="002E3D4B" w:rsidRPr="002E3D4B" w:rsidRDefault="002E3D4B" w:rsidP="002E3D4B">
            <w:pPr>
              <w:jc w:val="center"/>
              <w:rPr>
                <w:sz w:val="18"/>
                <w:szCs w:val="18"/>
              </w:rPr>
            </w:pPr>
            <w:r w:rsidRPr="002E3D4B">
              <w:rPr>
                <w:sz w:val="18"/>
                <w:szCs w:val="18"/>
              </w:rPr>
              <w:t>Количество транспортных средств, шт.</w:t>
            </w:r>
          </w:p>
        </w:tc>
        <w:tc>
          <w:tcPr>
            <w:tcW w:w="7371" w:type="dxa"/>
          </w:tcPr>
          <w:p w:rsidR="002E3D4B" w:rsidRPr="002E3D4B" w:rsidRDefault="002E3D4B" w:rsidP="002E3D4B">
            <w:pPr>
              <w:jc w:val="center"/>
              <w:rPr>
                <w:sz w:val="18"/>
                <w:szCs w:val="18"/>
              </w:rPr>
            </w:pPr>
            <w:r w:rsidRPr="002E3D4B">
              <w:rPr>
                <w:sz w:val="18"/>
                <w:szCs w:val="18"/>
                <w:lang w:eastAsia="en-US"/>
              </w:rPr>
              <w:t xml:space="preserve">Предельный размер базовой ставки страхового тарифа по </w:t>
            </w:r>
            <w:r w:rsidRPr="002E3D4B">
              <w:rPr>
                <w:sz w:val="18"/>
                <w:szCs w:val="18"/>
                <w:lang w:val="en-US" w:eastAsia="en-US"/>
              </w:rPr>
              <w:t>i</w:t>
            </w:r>
            <w:r w:rsidRPr="002E3D4B">
              <w:rPr>
                <w:sz w:val="18"/>
                <w:szCs w:val="18"/>
                <w:lang w:eastAsia="en-US"/>
              </w:rPr>
              <w:t>-му транспортному средству с коэффициентами, руб.</w:t>
            </w:r>
          </w:p>
        </w:tc>
        <w:tc>
          <w:tcPr>
            <w:tcW w:w="3056" w:type="dxa"/>
          </w:tcPr>
          <w:p w:rsidR="002E3D4B" w:rsidRPr="002E3D4B" w:rsidRDefault="002E3D4B" w:rsidP="002E3D4B">
            <w:pPr>
              <w:jc w:val="center"/>
              <w:rPr>
                <w:sz w:val="18"/>
                <w:szCs w:val="18"/>
              </w:rPr>
            </w:pPr>
            <w:r w:rsidRPr="002E3D4B">
              <w:rPr>
                <w:sz w:val="18"/>
                <w:szCs w:val="18"/>
              </w:rPr>
              <w:t>Расходы – всего, руб.</w:t>
            </w:r>
          </w:p>
        </w:tc>
      </w:tr>
      <w:tr w:rsidR="002E3D4B" w:rsidRPr="002E3D4B" w:rsidTr="001D4451">
        <w:tc>
          <w:tcPr>
            <w:tcW w:w="675" w:type="dxa"/>
          </w:tcPr>
          <w:p w:rsidR="002E3D4B" w:rsidRPr="002E3D4B" w:rsidRDefault="002E3D4B" w:rsidP="002E3D4B">
            <w:pPr>
              <w:jc w:val="center"/>
              <w:rPr>
                <w:sz w:val="18"/>
                <w:szCs w:val="18"/>
              </w:rPr>
            </w:pPr>
            <w:r w:rsidRPr="002E3D4B">
              <w:rPr>
                <w:sz w:val="18"/>
                <w:szCs w:val="18"/>
              </w:rPr>
              <w:t>1</w:t>
            </w:r>
          </w:p>
        </w:tc>
        <w:tc>
          <w:tcPr>
            <w:tcW w:w="3544" w:type="dxa"/>
          </w:tcPr>
          <w:p w:rsidR="002E3D4B" w:rsidRPr="002E3D4B" w:rsidRDefault="002E3D4B" w:rsidP="002E3D4B">
            <w:pPr>
              <w:jc w:val="center"/>
              <w:rPr>
                <w:sz w:val="18"/>
                <w:szCs w:val="18"/>
              </w:rPr>
            </w:pPr>
            <w:r w:rsidRPr="002E3D4B">
              <w:rPr>
                <w:sz w:val="18"/>
                <w:szCs w:val="18"/>
              </w:rPr>
              <w:t>1</w:t>
            </w:r>
          </w:p>
        </w:tc>
        <w:tc>
          <w:tcPr>
            <w:tcW w:w="7371" w:type="dxa"/>
          </w:tcPr>
          <w:p w:rsidR="002E3D4B" w:rsidRPr="002E3D4B" w:rsidRDefault="002E3D4B" w:rsidP="002E3D4B">
            <w:pPr>
              <w:jc w:val="center"/>
              <w:rPr>
                <w:sz w:val="18"/>
                <w:szCs w:val="18"/>
              </w:rPr>
            </w:pPr>
            <w:r w:rsidRPr="002E3D4B">
              <w:rPr>
                <w:sz w:val="18"/>
                <w:szCs w:val="18"/>
              </w:rPr>
              <w:t>до 5000,00</w:t>
            </w:r>
          </w:p>
        </w:tc>
        <w:tc>
          <w:tcPr>
            <w:tcW w:w="3056" w:type="dxa"/>
          </w:tcPr>
          <w:p w:rsidR="002E3D4B" w:rsidRPr="002E3D4B" w:rsidRDefault="002E3D4B" w:rsidP="002E3D4B">
            <w:pPr>
              <w:jc w:val="center"/>
              <w:rPr>
                <w:sz w:val="18"/>
                <w:szCs w:val="18"/>
              </w:rPr>
            </w:pPr>
            <w:r w:rsidRPr="002E3D4B">
              <w:rPr>
                <w:sz w:val="18"/>
                <w:szCs w:val="18"/>
              </w:rPr>
              <w:t>до 5000,00</w:t>
            </w:r>
          </w:p>
        </w:tc>
      </w:tr>
    </w:tbl>
    <w:p w:rsidR="002E3D4B" w:rsidRDefault="002E3D4B" w:rsidP="002E3D4B">
      <w:pPr>
        <w:jc w:val="center"/>
      </w:pPr>
    </w:p>
    <w:p w:rsidR="00265CE6" w:rsidRPr="002E3D4B" w:rsidRDefault="002E3D4B" w:rsidP="003A4E23">
      <w:pPr>
        <w:pStyle w:val="11"/>
        <w:spacing w:before="0" w:after="0"/>
        <w:jc w:val="center"/>
        <w:rPr>
          <w:rFonts w:ascii="Times New Roman" w:hAnsi="Times New Roman"/>
          <w:sz w:val="18"/>
          <w:szCs w:val="18"/>
        </w:rPr>
      </w:pPr>
      <w:r w:rsidRPr="002E3D4B">
        <w:rPr>
          <w:rFonts w:ascii="Times New Roman" w:hAnsi="Times New Roman"/>
          <w:b w:val="0"/>
          <w:i w:val="0"/>
          <w:sz w:val="18"/>
          <w:szCs w:val="18"/>
        </w:rPr>
        <w:t xml:space="preserve">Приложение </w:t>
      </w:r>
      <w:r w:rsidR="003A4E23" w:rsidRPr="002E3D4B">
        <w:rPr>
          <w:rFonts w:ascii="Times New Roman" w:hAnsi="Times New Roman"/>
          <w:b w:val="0"/>
          <w:i w:val="0"/>
          <w:sz w:val="18"/>
          <w:szCs w:val="18"/>
        </w:rPr>
        <w:t>№ 31</w:t>
      </w:r>
      <w:r w:rsidR="003A4E23">
        <w:rPr>
          <w:rFonts w:ascii="Times New Roman" w:hAnsi="Times New Roman"/>
          <w:b w:val="0"/>
          <w:i w:val="0"/>
          <w:sz w:val="18"/>
          <w:szCs w:val="18"/>
        </w:rPr>
        <w:t xml:space="preserve"> </w:t>
      </w:r>
      <w:r w:rsidR="003A4E23" w:rsidRPr="008B795D">
        <w:rPr>
          <w:rFonts w:ascii="Times New Roman" w:hAnsi="Times New Roman" w:cs="Times New Roman"/>
          <w:b w:val="0"/>
          <w:i w:val="0"/>
          <w:sz w:val="18"/>
          <w:szCs w:val="18"/>
        </w:rPr>
        <w:t xml:space="preserve">к постановлению администрации Мошковского сельсовета </w:t>
      </w:r>
      <w:r w:rsidR="003A4E23" w:rsidRPr="003A4E23">
        <w:rPr>
          <w:rFonts w:ascii="Times New Roman" w:hAnsi="Times New Roman" w:cs="Times New Roman"/>
          <w:b w:val="0"/>
          <w:i w:val="0"/>
          <w:sz w:val="18"/>
          <w:szCs w:val="18"/>
        </w:rPr>
        <w:t>от 16.11.2020 № 87</w:t>
      </w:r>
    </w:p>
    <w:p w:rsidR="002E3D4B" w:rsidRDefault="002E3D4B" w:rsidP="002E3D4B">
      <w:pPr>
        <w:jc w:val="center"/>
        <w:rPr>
          <w:b/>
          <w:sz w:val="18"/>
          <w:szCs w:val="18"/>
        </w:rPr>
      </w:pPr>
      <w:r w:rsidRPr="002E3D4B">
        <w:rPr>
          <w:b/>
          <w:sz w:val="18"/>
          <w:szCs w:val="18"/>
        </w:rPr>
        <w:t>Затраты на приобретение бланочной продукции</w:t>
      </w:r>
    </w:p>
    <w:p w:rsidR="00B526BC" w:rsidRPr="002E3D4B" w:rsidRDefault="00B526BC" w:rsidP="002E3D4B">
      <w:pPr>
        <w:jc w:val="center"/>
        <w:rPr>
          <w:b/>
          <w:sz w:val="18"/>
          <w:szCs w:val="18"/>
        </w:rPr>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409"/>
        <w:gridCol w:w="1560"/>
        <w:gridCol w:w="1134"/>
        <w:gridCol w:w="1842"/>
        <w:gridCol w:w="1701"/>
        <w:gridCol w:w="1276"/>
      </w:tblGrid>
      <w:tr w:rsidR="002E3D4B" w:rsidRPr="002E3D4B" w:rsidTr="002E3D4B">
        <w:tc>
          <w:tcPr>
            <w:tcW w:w="568" w:type="dxa"/>
          </w:tcPr>
          <w:p w:rsidR="002E3D4B" w:rsidRPr="002E3D4B" w:rsidRDefault="002E3D4B" w:rsidP="002E3D4B">
            <w:pPr>
              <w:pStyle w:val="11"/>
              <w:tabs>
                <w:tab w:val="num" w:pos="0"/>
              </w:tabs>
              <w:autoSpaceDE w:val="0"/>
              <w:autoSpaceDN w:val="0"/>
              <w:adjustRightInd w:val="0"/>
              <w:rPr>
                <w:rFonts w:ascii="Times New Roman" w:hAnsi="Times New Roman"/>
                <w:b w:val="0"/>
                <w:i w:val="0"/>
                <w:sz w:val="18"/>
                <w:szCs w:val="18"/>
                <w:lang w:eastAsia="en-US"/>
              </w:rPr>
            </w:pPr>
            <w:r w:rsidRPr="002E3D4B">
              <w:rPr>
                <w:rFonts w:ascii="Times New Roman" w:hAnsi="Times New Roman"/>
                <w:b w:val="0"/>
                <w:i w:val="0"/>
                <w:sz w:val="18"/>
                <w:szCs w:val="18"/>
                <w:lang w:eastAsia="en-US"/>
              </w:rPr>
              <w:t>№ п/п</w:t>
            </w:r>
          </w:p>
        </w:tc>
        <w:tc>
          <w:tcPr>
            <w:tcW w:w="2409" w:type="dxa"/>
          </w:tcPr>
          <w:p w:rsidR="002E3D4B" w:rsidRPr="002E3D4B" w:rsidRDefault="002E3D4B" w:rsidP="001D4451">
            <w:pPr>
              <w:tabs>
                <w:tab w:val="left" w:pos="2130"/>
              </w:tabs>
              <w:jc w:val="center"/>
              <w:rPr>
                <w:sz w:val="18"/>
                <w:szCs w:val="18"/>
              </w:rPr>
            </w:pPr>
            <w:r w:rsidRPr="002E3D4B">
              <w:rPr>
                <w:sz w:val="18"/>
                <w:szCs w:val="18"/>
              </w:rPr>
              <w:t>Наименование приобретаемой продукции</w:t>
            </w:r>
          </w:p>
        </w:tc>
        <w:tc>
          <w:tcPr>
            <w:tcW w:w="1560" w:type="dxa"/>
          </w:tcPr>
          <w:p w:rsidR="002E3D4B" w:rsidRPr="002E3D4B" w:rsidRDefault="002E3D4B" w:rsidP="001D4451">
            <w:pPr>
              <w:tabs>
                <w:tab w:val="left" w:pos="2130"/>
              </w:tabs>
              <w:jc w:val="center"/>
              <w:rPr>
                <w:sz w:val="18"/>
                <w:szCs w:val="18"/>
              </w:rPr>
            </w:pPr>
            <w:r w:rsidRPr="002E3D4B">
              <w:rPr>
                <w:sz w:val="18"/>
                <w:szCs w:val="18"/>
              </w:rPr>
              <w:t>Планируемое к приобретению количество бланочной продукции</w:t>
            </w:r>
          </w:p>
        </w:tc>
        <w:tc>
          <w:tcPr>
            <w:tcW w:w="1134" w:type="dxa"/>
          </w:tcPr>
          <w:p w:rsidR="002E3D4B" w:rsidRPr="002E3D4B" w:rsidRDefault="002E3D4B" w:rsidP="001D4451">
            <w:pPr>
              <w:tabs>
                <w:tab w:val="left" w:pos="2130"/>
              </w:tabs>
              <w:jc w:val="center"/>
              <w:rPr>
                <w:sz w:val="18"/>
                <w:szCs w:val="18"/>
              </w:rPr>
            </w:pPr>
            <w:r w:rsidRPr="002E3D4B">
              <w:rPr>
                <w:sz w:val="18"/>
                <w:szCs w:val="18"/>
              </w:rPr>
              <w:t>Цена 1 бланка, руб.</w:t>
            </w:r>
          </w:p>
        </w:tc>
        <w:tc>
          <w:tcPr>
            <w:tcW w:w="1842" w:type="dxa"/>
          </w:tcPr>
          <w:p w:rsidR="002E3D4B" w:rsidRPr="002E3D4B" w:rsidRDefault="002E3D4B" w:rsidP="001D4451">
            <w:pPr>
              <w:tabs>
                <w:tab w:val="left" w:pos="2130"/>
              </w:tabs>
              <w:jc w:val="center"/>
              <w:rPr>
                <w:sz w:val="18"/>
                <w:szCs w:val="18"/>
              </w:rPr>
            </w:pPr>
            <w:r w:rsidRPr="002E3D4B">
              <w:rPr>
                <w:sz w:val="18"/>
                <w:szCs w:val="18"/>
              </w:rPr>
              <w:t>Планируемое к приобретению количество прочей продукции, изготовляемой типографией</w:t>
            </w:r>
          </w:p>
        </w:tc>
        <w:tc>
          <w:tcPr>
            <w:tcW w:w="1701" w:type="dxa"/>
          </w:tcPr>
          <w:p w:rsidR="002E3D4B" w:rsidRPr="002E3D4B" w:rsidRDefault="002E3D4B" w:rsidP="001D4451">
            <w:pPr>
              <w:tabs>
                <w:tab w:val="left" w:pos="2130"/>
              </w:tabs>
              <w:jc w:val="center"/>
              <w:rPr>
                <w:sz w:val="18"/>
                <w:szCs w:val="18"/>
              </w:rPr>
            </w:pPr>
            <w:r w:rsidRPr="002E3D4B">
              <w:rPr>
                <w:sz w:val="18"/>
                <w:szCs w:val="18"/>
              </w:rPr>
              <w:t>Цена 1 единицы прочей продукции, изготовляемой типографией, руб.</w:t>
            </w:r>
          </w:p>
        </w:tc>
        <w:tc>
          <w:tcPr>
            <w:tcW w:w="1276" w:type="dxa"/>
          </w:tcPr>
          <w:p w:rsidR="002E3D4B" w:rsidRPr="002E3D4B" w:rsidRDefault="002E3D4B" w:rsidP="001D4451">
            <w:pPr>
              <w:tabs>
                <w:tab w:val="left" w:pos="2130"/>
              </w:tabs>
              <w:jc w:val="center"/>
              <w:rPr>
                <w:sz w:val="18"/>
                <w:szCs w:val="18"/>
              </w:rPr>
            </w:pPr>
            <w:r w:rsidRPr="002E3D4B">
              <w:rPr>
                <w:sz w:val="18"/>
                <w:szCs w:val="18"/>
              </w:rPr>
              <w:t>Сумма затрат на год</w:t>
            </w:r>
          </w:p>
          <w:p w:rsidR="002E3D4B" w:rsidRPr="002E3D4B" w:rsidRDefault="002E3D4B" w:rsidP="001D4451">
            <w:pPr>
              <w:jc w:val="center"/>
              <w:rPr>
                <w:sz w:val="18"/>
                <w:szCs w:val="18"/>
              </w:rPr>
            </w:pPr>
            <w:r w:rsidRPr="002E3D4B">
              <w:rPr>
                <w:sz w:val="18"/>
                <w:szCs w:val="18"/>
              </w:rPr>
              <w:t>руб.</w:t>
            </w:r>
          </w:p>
        </w:tc>
      </w:tr>
      <w:tr w:rsidR="002E3D4B" w:rsidRPr="002E3D4B" w:rsidTr="002E3D4B">
        <w:tc>
          <w:tcPr>
            <w:tcW w:w="568" w:type="dxa"/>
          </w:tcPr>
          <w:p w:rsidR="002E3D4B" w:rsidRPr="002E3D4B" w:rsidRDefault="002E3D4B" w:rsidP="001D4451">
            <w:pPr>
              <w:tabs>
                <w:tab w:val="left" w:pos="2130"/>
              </w:tabs>
              <w:jc w:val="center"/>
              <w:rPr>
                <w:sz w:val="18"/>
                <w:szCs w:val="18"/>
              </w:rPr>
            </w:pPr>
            <w:r w:rsidRPr="002E3D4B">
              <w:rPr>
                <w:sz w:val="18"/>
                <w:szCs w:val="18"/>
              </w:rPr>
              <w:t>1</w:t>
            </w:r>
          </w:p>
        </w:tc>
        <w:tc>
          <w:tcPr>
            <w:tcW w:w="2409" w:type="dxa"/>
          </w:tcPr>
          <w:p w:rsidR="002E3D4B" w:rsidRPr="002E3D4B" w:rsidRDefault="002E3D4B" w:rsidP="001D4451">
            <w:pPr>
              <w:tabs>
                <w:tab w:val="left" w:pos="2130"/>
              </w:tabs>
              <w:jc w:val="center"/>
              <w:rPr>
                <w:sz w:val="18"/>
                <w:szCs w:val="18"/>
              </w:rPr>
            </w:pPr>
            <w:r w:rsidRPr="002E3D4B">
              <w:rPr>
                <w:sz w:val="18"/>
                <w:szCs w:val="18"/>
              </w:rPr>
              <w:t>2</w:t>
            </w:r>
          </w:p>
        </w:tc>
        <w:tc>
          <w:tcPr>
            <w:tcW w:w="1560" w:type="dxa"/>
          </w:tcPr>
          <w:p w:rsidR="002E3D4B" w:rsidRPr="002E3D4B" w:rsidRDefault="002E3D4B" w:rsidP="001D4451">
            <w:pPr>
              <w:tabs>
                <w:tab w:val="left" w:pos="2130"/>
              </w:tabs>
              <w:jc w:val="center"/>
              <w:rPr>
                <w:sz w:val="18"/>
                <w:szCs w:val="18"/>
              </w:rPr>
            </w:pPr>
            <w:r w:rsidRPr="002E3D4B">
              <w:rPr>
                <w:sz w:val="18"/>
                <w:szCs w:val="18"/>
              </w:rPr>
              <w:t>3</w:t>
            </w:r>
          </w:p>
        </w:tc>
        <w:tc>
          <w:tcPr>
            <w:tcW w:w="1134" w:type="dxa"/>
          </w:tcPr>
          <w:p w:rsidR="002E3D4B" w:rsidRPr="002E3D4B" w:rsidRDefault="002E3D4B" w:rsidP="001D4451">
            <w:pPr>
              <w:tabs>
                <w:tab w:val="left" w:pos="2130"/>
              </w:tabs>
              <w:jc w:val="center"/>
              <w:rPr>
                <w:sz w:val="18"/>
                <w:szCs w:val="18"/>
              </w:rPr>
            </w:pPr>
            <w:r w:rsidRPr="002E3D4B">
              <w:rPr>
                <w:sz w:val="18"/>
                <w:szCs w:val="18"/>
              </w:rPr>
              <w:t>4</w:t>
            </w:r>
          </w:p>
        </w:tc>
        <w:tc>
          <w:tcPr>
            <w:tcW w:w="1842" w:type="dxa"/>
          </w:tcPr>
          <w:p w:rsidR="002E3D4B" w:rsidRPr="002E3D4B" w:rsidRDefault="002E3D4B" w:rsidP="001D4451">
            <w:pPr>
              <w:tabs>
                <w:tab w:val="left" w:pos="2130"/>
              </w:tabs>
              <w:jc w:val="center"/>
              <w:rPr>
                <w:sz w:val="18"/>
                <w:szCs w:val="18"/>
              </w:rPr>
            </w:pPr>
            <w:r w:rsidRPr="002E3D4B">
              <w:rPr>
                <w:sz w:val="18"/>
                <w:szCs w:val="18"/>
              </w:rPr>
              <w:t>5</w:t>
            </w:r>
          </w:p>
        </w:tc>
        <w:tc>
          <w:tcPr>
            <w:tcW w:w="1701" w:type="dxa"/>
          </w:tcPr>
          <w:p w:rsidR="002E3D4B" w:rsidRPr="002E3D4B" w:rsidRDefault="002E3D4B" w:rsidP="001D4451">
            <w:pPr>
              <w:tabs>
                <w:tab w:val="left" w:pos="2130"/>
              </w:tabs>
              <w:jc w:val="center"/>
              <w:rPr>
                <w:sz w:val="18"/>
                <w:szCs w:val="18"/>
              </w:rPr>
            </w:pPr>
            <w:r w:rsidRPr="002E3D4B">
              <w:rPr>
                <w:sz w:val="18"/>
                <w:szCs w:val="18"/>
              </w:rPr>
              <w:t>6</w:t>
            </w:r>
          </w:p>
        </w:tc>
        <w:tc>
          <w:tcPr>
            <w:tcW w:w="1276" w:type="dxa"/>
          </w:tcPr>
          <w:p w:rsidR="002E3D4B" w:rsidRPr="002E3D4B" w:rsidRDefault="002E3D4B" w:rsidP="001D4451">
            <w:pPr>
              <w:tabs>
                <w:tab w:val="left" w:pos="2130"/>
              </w:tabs>
              <w:jc w:val="center"/>
              <w:rPr>
                <w:sz w:val="18"/>
                <w:szCs w:val="18"/>
              </w:rPr>
            </w:pPr>
            <w:r w:rsidRPr="002E3D4B">
              <w:rPr>
                <w:sz w:val="18"/>
                <w:szCs w:val="18"/>
              </w:rPr>
              <w:t>7</w:t>
            </w:r>
          </w:p>
        </w:tc>
      </w:tr>
      <w:tr w:rsidR="002E3D4B" w:rsidRPr="002E3D4B" w:rsidTr="002E3D4B">
        <w:tc>
          <w:tcPr>
            <w:tcW w:w="568" w:type="dxa"/>
          </w:tcPr>
          <w:p w:rsidR="002E3D4B" w:rsidRPr="002E3D4B" w:rsidRDefault="002E3D4B" w:rsidP="001D4451">
            <w:pPr>
              <w:tabs>
                <w:tab w:val="left" w:pos="2130"/>
              </w:tabs>
              <w:rPr>
                <w:sz w:val="18"/>
                <w:szCs w:val="18"/>
              </w:rPr>
            </w:pPr>
            <w:r w:rsidRPr="002E3D4B">
              <w:rPr>
                <w:sz w:val="18"/>
                <w:szCs w:val="18"/>
              </w:rPr>
              <w:t>1</w:t>
            </w:r>
          </w:p>
        </w:tc>
        <w:tc>
          <w:tcPr>
            <w:tcW w:w="2409" w:type="dxa"/>
          </w:tcPr>
          <w:p w:rsidR="002E3D4B" w:rsidRPr="002E3D4B" w:rsidRDefault="002E3D4B" w:rsidP="001D4451">
            <w:pPr>
              <w:tabs>
                <w:tab w:val="left" w:pos="2130"/>
              </w:tabs>
              <w:rPr>
                <w:sz w:val="18"/>
                <w:szCs w:val="18"/>
              </w:rPr>
            </w:pPr>
            <w:r w:rsidRPr="002E3D4B">
              <w:rPr>
                <w:sz w:val="18"/>
                <w:szCs w:val="18"/>
              </w:rPr>
              <w:t>Похозяйственные книги на 100 листов</w:t>
            </w:r>
          </w:p>
        </w:tc>
        <w:tc>
          <w:tcPr>
            <w:tcW w:w="1560" w:type="dxa"/>
            <w:vAlign w:val="center"/>
          </w:tcPr>
          <w:p w:rsidR="002E3D4B" w:rsidRPr="002E3D4B" w:rsidRDefault="002E3D4B" w:rsidP="001D4451">
            <w:pPr>
              <w:tabs>
                <w:tab w:val="left" w:pos="2130"/>
              </w:tabs>
              <w:jc w:val="center"/>
              <w:rPr>
                <w:sz w:val="18"/>
                <w:szCs w:val="18"/>
              </w:rPr>
            </w:pPr>
            <w:r w:rsidRPr="002E3D4B">
              <w:rPr>
                <w:sz w:val="18"/>
                <w:szCs w:val="18"/>
              </w:rPr>
              <w:t>4 шт</w:t>
            </w:r>
          </w:p>
        </w:tc>
        <w:tc>
          <w:tcPr>
            <w:tcW w:w="1134" w:type="dxa"/>
            <w:vAlign w:val="center"/>
          </w:tcPr>
          <w:p w:rsidR="002E3D4B" w:rsidRPr="002E3D4B" w:rsidRDefault="002E3D4B" w:rsidP="001D4451">
            <w:pPr>
              <w:tabs>
                <w:tab w:val="left" w:pos="2130"/>
              </w:tabs>
              <w:jc w:val="center"/>
              <w:rPr>
                <w:sz w:val="18"/>
                <w:szCs w:val="18"/>
              </w:rPr>
            </w:pPr>
            <w:r w:rsidRPr="002E3D4B">
              <w:rPr>
                <w:sz w:val="18"/>
                <w:szCs w:val="18"/>
              </w:rPr>
              <w:t>500,00</w:t>
            </w:r>
          </w:p>
        </w:tc>
        <w:tc>
          <w:tcPr>
            <w:tcW w:w="1842" w:type="dxa"/>
            <w:vAlign w:val="center"/>
          </w:tcPr>
          <w:p w:rsidR="002E3D4B" w:rsidRPr="002E3D4B" w:rsidRDefault="002E3D4B" w:rsidP="001D4451">
            <w:pPr>
              <w:tabs>
                <w:tab w:val="left" w:pos="2130"/>
              </w:tabs>
              <w:jc w:val="center"/>
              <w:rPr>
                <w:sz w:val="18"/>
                <w:szCs w:val="18"/>
              </w:rPr>
            </w:pPr>
            <w:r w:rsidRPr="002E3D4B">
              <w:rPr>
                <w:sz w:val="18"/>
                <w:szCs w:val="18"/>
              </w:rPr>
              <w:t>Х</w:t>
            </w:r>
          </w:p>
        </w:tc>
        <w:tc>
          <w:tcPr>
            <w:tcW w:w="1701" w:type="dxa"/>
            <w:vAlign w:val="center"/>
          </w:tcPr>
          <w:p w:rsidR="002E3D4B" w:rsidRPr="002E3D4B" w:rsidRDefault="002E3D4B" w:rsidP="001D4451">
            <w:pPr>
              <w:tabs>
                <w:tab w:val="left" w:pos="2130"/>
              </w:tabs>
              <w:jc w:val="center"/>
              <w:rPr>
                <w:sz w:val="18"/>
                <w:szCs w:val="18"/>
              </w:rPr>
            </w:pPr>
            <w:r w:rsidRPr="002E3D4B">
              <w:rPr>
                <w:sz w:val="18"/>
                <w:szCs w:val="18"/>
              </w:rPr>
              <w:t>Х</w:t>
            </w:r>
          </w:p>
        </w:tc>
        <w:tc>
          <w:tcPr>
            <w:tcW w:w="1276" w:type="dxa"/>
            <w:vAlign w:val="center"/>
          </w:tcPr>
          <w:p w:rsidR="002E3D4B" w:rsidRPr="002E3D4B" w:rsidRDefault="002E3D4B" w:rsidP="001D4451">
            <w:pPr>
              <w:tabs>
                <w:tab w:val="left" w:pos="2130"/>
              </w:tabs>
              <w:jc w:val="center"/>
              <w:rPr>
                <w:sz w:val="18"/>
                <w:szCs w:val="18"/>
              </w:rPr>
            </w:pPr>
            <w:r w:rsidRPr="002E3D4B">
              <w:rPr>
                <w:sz w:val="18"/>
                <w:szCs w:val="18"/>
              </w:rPr>
              <w:t>2000,00</w:t>
            </w:r>
          </w:p>
        </w:tc>
      </w:tr>
      <w:tr w:rsidR="002E3D4B" w:rsidRPr="002E3D4B" w:rsidTr="002E3D4B">
        <w:tc>
          <w:tcPr>
            <w:tcW w:w="568" w:type="dxa"/>
          </w:tcPr>
          <w:p w:rsidR="002E3D4B" w:rsidRPr="002E3D4B" w:rsidRDefault="002E3D4B" w:rsidP="001D4451">
            <w:pPr>
              <w:tabs>
                <w:tab w:val="left" w:pos="2130"/>
              </w:tabs>
              <w:rPr>
                <w:sz w:val="18"/>
                <w:szCs w:val="18"/>
              </w:rPr>
            </w:pPr>
            <w:r w:rsidRPr="002E3D4B">
              <w:rPr>
                <w:sz w:val="18"/>
                <w:szCs w:val="18"/>
              </w:rPr>
              <w:t>2</w:t>
            </w:r>
          </w:p>
        </w:tc>
        <w:tc>
          <w:tcPr>
            <w:tcW w:w="2409" w:type="dxa"/>
          </w:tcPr>
          <w:p w:rsidR="002E3D4B" w:rsidRPr="002E3D4B" w:rsidRDefault="002E3D4B" w:rsidP="001D4451">
            <w:pPr>
              <w:tabs>
                <w:tab w:val="left" w:pos="2130"/>
              </w:tabs>
              <w:rPr>
                <w:sz w:val="18"/>
                <w:szCs w:val="18"/>
              </w:rPr>
            </w:pPr>
            <w:r w:rsidRPr="002E3D4B">
              <w:rPr>
                <w:sz w:val="18"/>
                <w:szCs w:val="18"/>
              </w:rPr>
              <w:t>Похозяйственные книги на 200 листов</w:t>
            </w:r>
          </w:p>
        </w:tc>
        <w:tc>
          <w:tcPr>
            <w:tcW w:w="1560" w:type="dxa"/>
            <w:vAlign w:val="center"/>
          </w:tcPr>
          <w:p w:rsidR="002E3D4B" w:rsidRPr="002E3D4B" w:rsidRDefault="002E3D4B" w:rsidP="001D4451">
            <w:pPr>
              <w:tabs>
                <w:tab w:val="left" w:pos="2130"/>
              </w:tabs>
              <w:jc w:val="center"/>
              <w:rPr>
                <w:sz w:val="18"/>
                <w:szCs w:val="18"/>
              </w:rPr>
            </w:pPr>
            <w:r w:rsidRPr="002E3D4B">
              <w:rPr>
                <w:sz w:val="18"/>
                <w:szCs w:val="18"/>
              </w:rPr>
              <w:t>4 шт.</w:t>
            </w:r>
          </w:p>
        </w:tc>
        <w:tc>
          <w:tcPr>
            <w:tcW w:w="1134" w:type="dxa"/>
            <w:vAlign w:val="center"/>
          </w:tcPr>
          <w:p w:rsidR="002E3D4B" w:rsidRPr="002E3D4B" w:rsidRDefault="002E3D4B" w:rsidP="001D4451">
            <w:pPr>
              <w:tabs>
                <w:tab w:val="left" w:pos="2130"/>
              </w:tabs>
              <w:jc w:val="center"/>
              <w:rPr>
                <w:sz w:val="18"/>
                <w:szCs w:val="18"/>
              </w:rPr>
            </w:pPr>
            <w:r w:rsidRPr="002E3D4B">
              <w:rPr>
                <w:sz w:val="18"/>
                <w:szCs w:val="18"/>
              </w:rPr>
              <w:t>900,00</w:t>
            </w:r>
          </w:p>
        </w:tc>
        <w:tc>
          <w:tcPr>
            <w:tcW w:w="1842" w:type="dxa"/>
            <w:vAlign w:val="center"/>
          </w:tcPr>
          <w:p w:rsidR="002E3D4B" w:rsidRPr="002E3D4B" w:rsidRDefault="002E3D4B" w:rsidP="001D4451">
            <w:pPr>
              <w:tabs>
                <w:tab w:val="left" w:pos="2130"/>
              </w:tabs>
              <w:jc w:val="center"/>
              <w:rPr>
                <w:sz w:val="18"/>
                <w:szCs w:val="18"/>
              </w:rPr>
            </w:pPr>
            <w:r w:rsidRPr="002E3D4B">
              <w:rPr>
                <w:sz w:val="18"/>
                <w:szCs w:val="18"/>
              </w:rPr>
              <w:t>Х</w:t>
            </w:r>
          </w:p>
        </w:tc>
        <w:tc>
          <w:tcPr>
            <w:tcW w:w="1701" w:type="dxa"/>
            <w:vAlign w:val="center"/>
          </w:tcPr>
          <w:p w:rsidR="002E3D4B" w:rsidRPr="002E3D4B" w:rsidRDefault="002E3D4B" w:rsidP="001D4451">
            <w:pPr>
              <w:tabs>
                <w:tab w:val="left" w:pos="2130"/>
              </w:tabs>
              <w:jc w:val="center"/>
              <w:rPr>
                <w:sz w:val="18"/>
                <w:szCs w:val="18"/>
              </w:rPr>
            </w:pPr>
            <w:r w:rsidRPr="002E3D4B">
              <w:rPr>
                <w:sz w:val="18"/>
                <w:szCs w:val="18"/>
              </w:rPr>
              <w:t>Х</w:t>
            </w:r>
          </w:p>
        </w:tc>
        <w:tc>
          <w:tcPr>
            <w:tcW w:w="1276" w:type="dxa"/>
            <w:vAlign w:val="center"/>
          </w:tcPr>
          <w:p w:rsidR="002E3D4B" w:rsidRPr="002E3D4B" w:rsidRDefault="002E3D4B" w:rsidP="001D4451">
            <w:pPr>
              <w:tabs>
                <w:tab w:val="left" w:pos="2130"/>
              </w:tabs>
              <w:jc w:val="center"/>
              <w:rPr>
                <w:sz w:val="18"/>
                <w:szCs w:val="18"/>
              </w:rPr>
            </w:pPr>
            <w:r w:rsidRPr="002E3D4B">
              <w:rPr>
                <w:sz w:val="18"/>
                <w:szCs w:val="18"/>
              </w:rPr>
              <w:t>3600,00</w:t>
            </w:r>
          </w:p>
        </w:tc>
      </w:tr>
    </w:tbl>
    <w:p w:rsidR="002E3D4B" w:rsidRPr="002E3D4B" w:rsidRDefault="002E3D4B" w:rsidP="002E3D4B">
      <w:pPr>
        <w:rPr>
          <w:sz w:val="18"/>
          <w:szCs w:val="18"/>
        </w:rPr>
      </w:pPr>
      <w:r>
        <w:rPr>
          <w:sz w:val="18"/>
          <w:szCs w:val="18"/>
        </w:rPr>
        <w:t>_________________________________________________________________________________________________________________</w:t>
      </w:r>
    </w:p>
    <w:p w:rsidR="002E3D4B" w:rsidRDefault="002E3D4B" w:rsidP="00BC70F5">
      <w:pPr>
        <w:jc w:val="center"/>
        <w:rPr>
          <w:b/>
          <w:sz w:val="18"/>
          <w:szCs w:val="18"/>
        </w:rPr>
      </w:pPr>
    </w:p>
    <w:p w:rsidR="00641294" w:rsidRPr="00641294" w:rsidRDefault="00641294" w:rsidP="00BC70F5">
      <w:pPr>
        <w:jc w:val="center"/>
        <w:rPr>
          <w:b/>
          <w:sz w:val="18"/>
          <w:szCs w:val="18"/>
        </w:rPr>
      </w:pPr>
      <w:r>
        <w:rPr>
          <w:b/>
          <w:sz w:val="18"/>
          <w:szCs w:val="18"/>
        </w:rPr>
        <w:t>Постановление администрации Мошковского сельсовета Бековского района Пензенской области от 16.11.2020 № 88 «</w:t>
      </w:r>
      <w:r w:rsidRPr="00641294">
        <w:rPr>
          <w:b/>
          <w:sz w:val="18"/>
          <w:szCs w:val="18"/>
        </w:rPr>
        <w:t>О внесении изменений в постановление администрации Мошковского сельсовета Бековского района Пензенской области от 25.02.2019 № 17 «Об утверждении Реестра муниципальных услуг Мошковского сельсовета Бековского района Пензенской области»</w:t>
      </w:r>
    </w:p>
    <w:p w:rsidR="00641294" w:rsidRPr="00641294" w:rsidRDefault="00641294" w:rsidP="00641294">
      <w:pPr>
        <w:jc w:val="both"/>
        <w:rPr>
          <w:sz w:val="18"/>
          <w:szCs w:val="18"/>
        </w:rPr>
      </w:pPr>
      <w:r w:rsidRPr="00641294">
        <w:rPr>
          <w:sz w:val="18"/>
          <w:szCs w:val="18"/>
        </w:rPr>
        <w:t xml:space="preserve">В соответствии с Федеральным законом от 27.07.2010 № 210-ФЗ «Об организации предоставления государственных и муниципальных услуг» (с последующими изменениями), руководствуясь статьей 23 Устава Мошковского сельсовета Бековского района Пензенской области, </w:t>
      </w:r>
    </w:p>
    <w:p w:rsidR="00641294" w:rsidRPr="00641294" w:rsidRDefault="00641294" w:rsidP="00641294">
      <w:pPr>
        <w:shd w:val="clear" w:color="auto" w:fill="FFFFFF"/>
        <w:jc w:val="center"/>
        <w:rPr>
          <w:sz w:val="18"/>
          <w:szCs w:val="18"/>
        </w:rPr>
      </w:pPr>
      <w:r w:rsidRPr="00641294">
        <w:rPr>
          <w:sz w:val="18"/>
          <w:szCs w:val="18"/>
        </w:rPr>
        <w:t xml:space="preserve">администрация Мошковского сельсовета </w:t>
      </w:r>
      <w:r w:rsidRPr="00641294">
        <w:rPr>
          <w:b/>
          <w:sz w:val="18"/>
          <w:szCs w:val="18"/>
        </w:rPr>
        <w:t>постановляет:</w:t>
      </w:r>
    </w:p>
    <w:p w:rsidR="00641294" w:rsidRPr="00641294" w:rsidRDefault="00641294" w:rsidP="00641294">
      <w:pPr>
        <w:autoSpaceDE w:val="0"/>
        <w:autoSpaceDN w:val="0"/>
        <w:adjustRightInd w:val="0"/>
        <w:jc w:val="both"/>
        <w:rPr>
          <w:sz w:val="18"/>
          <w:szCs w:val="18"/>
        </w:rPr>
      </w:pPr>
      <w:r w:rsidRPr="00641294">
        <w:rPr>
          <w:sz w:val="18"/>
          <w:szCs w:val="18"/>
        </w:rPr>
        <w:t>1. Внести изменения в постановление администрации Мошковского сельсовета Бековского района Пензенской области от 25.02.2019 № 17 «Об утверждении Реестра муниципальных услуг Мошковского сельсовета Бековского района Пензенской области», изложив приложение в новой редакции согласно приложению к настоящему постановлению.</w:t>
      </w:r>
    </w:p>
    <w:p w:rsidR="00641294" w:rsidRPr="00641294" w:rsidRDefault="00641294" w:rsidP="00641294">
      <w:pPr>
        <w:autoSpaceDE w:val="0"/>
        <w:autoSpaceDN w:val="0"/>
        <w:adjustRightInd w:val="0"/>
        <w:jc w:val="both"/>
        <w:rPr>
          <w:sz w:val="18"/>
          <w:szCs w:val="18"/>
        </w:rPr>
      </w:pPr>
      <w:r w:rsidRPr="00641294">
        <w:rPr>
          <w:sz w:val="18"/>
          <w:szCs w:val="18"/>
        </w:rPr>
        <w:t>2. Опубликовать настоящее постановление в информационном бюллетене «Ведомости Мошковского сельсовета».</w:t>
      </w:r>
    </w:p>
    <w:p w:rsidR="00641294" w:rsidRPr="00641294" w:rsidRDefault="00641294" w:rsidP="00641294">
      <w:pPr>
        <w:shd w:val="clear" w:color="auto" w:fill="FFFFFF"/>
        <w:jc w:val="both"/>
        <w:rPr>
          <w:color w:val="000000"/>
          <w:spacing w:val="-7"/>
          <w:sz w:val="18"/>
          <w:szCs w:val="18"/>
        </w:rPr>
      </w:pPr>
      <w:r w:rsidRPr="00641294">
        <w:rPr>
          <w:color w:val="000000"/>
          <w:spacing w:val="-7"/>
          <w:sz w:val="18"/>
          <w:szCs w:val="18"/>
        </w:rPr>
        <w:t xml:space="preserve">3. Контроль за исполнением настоящего постановления возложить на главу администрации </w:t>
      </w:r>
      <w:r w:rsidRPr="00641294">
        <w:rPr>
          <w:sz w:val="18"/>
          <w:szCs w:val="18"/>
        </w:rPr>
        <w:t>Мошковского</w:t>
      </w:r>
      <w:r w:rsidRPr="00641294">
        <w:rPr>
          <w:color w:val="000000"/>
          <w:spacing w:val="-7"/>
          <w:sz w:val="18"/>
          <w:szCs w:val="18"/>
        </w:rPr>
        <w:t xml:space="preserve"> сельсовета Гнивковского И.Б.</w:t>
      </w:r>
    </w:p>
    <w:p w:rsidR="00641294" w:rsidRPr="00641294" w:rsidRDefault="00641294" w:rsidP="00641294">
      <w:pPr>
        <w:shd w:val="clear" w:color="auto" w:fill="FFFFFF"/>
        <w:rPr>
          <w:sz w:val="18"/>
          <w:szCs w:val="18"/>
        </w:rPr>
      </w:pPr>
      <w:r w:rsidRPr="00641294">
        <w:rPr>
          <w:color w:val="000000"/>
          <w:spacing w:val="-7"/>
          <w:sz w:val="18"/>
          <w:szCs w:val="18"/>
        </w:rPr>
        <w:t xml:space="preserve">Глава администрации </w:t>
      </w:r>
    </w:p>
    <w:p w:rsidR="00641294" w:rsidRDefault="00641294" w:rsidP="00641294">
      <w:pPr>
        <w:rPr>
          <w:sz w:val="18"/>
          <w:szCs w:val="18"/>
        </w:rPr>
      </w:pPr>
      <w:r w:rsidRPr="00641294">
        <w:rPr>
          <w:sz w:val="18"/>
          <w:szCs w:val="18"/>
        </w:rPr>
        <w:lastRenderedPageBreak/>
        <w:t>Мошковского сельсовета                                                          И.Б. Гнивковский</w:t>
      </w:r>
    </w:p>
    <w:p w:rsidR="00641294" w:rsidRPr="00641294" w:rsidRDefault="00641294" w:rsidP="00641294">
      <w:pPr>
        <w:rPr>
          <w:b/>
          <w:sz w:val="18"/>
          <w:szCs w:val="18"/>
        </w:rPr>
      </w:pPr>
    </w:p>
    <w:p w:rsidR="00641294" w:rsidRDefault="00641294" w:rsidP="00641294">
      <w:pPr>
        <w:jc w:val="center"/>
        <w:rPr>
          <w:sz w:val="18"/>
          <w:szCs w:val="18"/>
        </w:rPr>
      </w:pPr>
      <w:r w:rsidRPr="00641294">
        <w:rPr>
          <w:sz w:val="18"/>
          <w:szCs w:val="18"/>
        </w:rPr>
        <w:t>Приложение</w:t>
      </w:r>
      <w:r>
        <w:rPr>
          <w:sz w:val="18"/>
          <w:szCs w:val="18"/>
        </w:rPr>
        <w:t xml:space="preserve"> </w:t>
      </w:r>
      <w:r w:rsidRPr="00641294">
        <w:rPr>
          <w:sz w:val="18"/>
          <w:szCs w:val="18"/>
        </w:rPr>
        <w:t>к постановлению администрации</w:t>
      </w:r>
      <w:r>
        <w:rPr>
          <w:sz w:val="18"/>
          <w:szCs w:val="18"/>
        </w:rPr>
        <w:t xml:space="preserve"> </w:t>
      </w:r>
      <w:r w:rsidRPr="00641294">
        <w:rPr>
          <w:sz w:val="18"/>
          <w:szCs w:val="18"/>
        </w:rPr>
        <w:t>Мошковского сельсовета</w:t>
      </w:r>
      <w:r>
        <w:rPr>
          <w:sz w:val="18"/>
          <w:szCs w:val="18"/>
        </w:rPr>
        <w:t xml:space="preserve"> </w:t>
      </w:r>
      <w:r w:rsidRPr="00641294">
        <w:rPr>
          <w:sz w:val="18"/>
          <w:szCs w:val="18"/>
        </w:rPr>
        <w:t>от 16.11.2020 № 88</w:t>
      </w:r>
    </w:p>
    <w:p w:rsidR="00641294" w:rsidRDefault="00641294" w:rsidP="00641294">
      <w:pPr>
        <w:pStyle w:val="ConsPlusTitle"/>
        <w:widowControl/>
        <w:jc w:val="center"/>
        <w:rPr>
          <w:rFonts w:ascii="Times New Roman" w:hAnsi="Times New Roman" w:cs="Times New Roman"/>
          <w:sz w:val="18"/>
          <w:szCs w:val="18"/>
        </w:rPr>
      </w:pPr>
      <w:r w:rsidRPr="00641294">
        <w:rPr>
          <w:rFonts w:ascii="Times New Roman" w:hAnsi="Times New Roman" w:cs="Times New Roman"/>
          <w:sz w:val="18"/>
          <w:szCs w:val="18"/>
        </w:rPr>
        <w:t>Р</w:t>
      </w:r>
      <w:r>
        <w:rPr>
          <w:rFonts w:ascii="Times New Roman" w:hAnsi="Times New Roman" w:cs="Times New Roman"/>
          <w:sz w:val="18"/>
          <w:szCs w:val="18"/>
        </w:rPr>
        <w:t xml:space="preserve">еестр </w:t>
      </w:r>
      <w:r w:rsidRPr="00641294">
        <w:rPr>
          <w:rFonts w:ascii="Times New Roman" w:hAnsi="Times New Roman" w:cs="Times New Roman"/>
          <w:sz w:val="18"/>
          <w:szCs w:val="18"/>
        </w:rPr>
        <w:t>муниципальных услуг Мошковского сельсовета Бековского района Пензенской области</w:t>
      </w:r>
    </w:p>
    <w:p w:rsidR="003A4E23" w:rsidRPr="00641294" w:rsidRDefault="003A4E23" w:rsidP="00641294">
      <w:pPr>
        <w:pStyle w:val="ConsPlusTitle"/>
        <w:widowControl/>
        <w:jc w:val="center"/>
        <w:rPr>
          <w:rFonts w:ascii="Times New Roman" w:hAnsi="Times New Roman" w:cs="Times New Roman"/>
          <w:sz w:val="18"/>
          <w:szCs w:val="18"/>
        </w:rPr>
      </w:pPr>
    </w:p>
    <w:tbl>
      <w:tblPr>
        <w:tblW w:w="10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0"/>
        <w:gridCol w:w="2126"/>
        <w:gridCol w:w="1864"/>
        <w:gridCol w:w="2825"/>
        <w:gridCol w:w="3108"/>
      </w:tblGrid>
      <w:tr w:rsidR="00641294" w:rsidRPr="00641294" w:rsidTr="00641294">
        <w:trPr>
          <w:jc w:val="center"/>
        </w:trPr>
        <w:tc>
          <w:tcPr>
            <w:tcW w:w="10493" w:type="dxa"/>
            <w:gridSpan w:val="5"/>
          </w:tcPr>
          <w:p w:rsidR="00641294" w:rsidRPr="00641294" w:rsidRDefault="00641294" w:rsidP="00641294">
            <w:pPr>
              <w:jc w:val="center"/>
              <w:rPr>
                <w:sz w:val="18"/>
                <w:szCs w:val="18"/>
              </w:rPr>
            </w:pPr>
            <w:r w:rsidRPr="00641294">
              <w:rPr>
                <w:b/>
                <w:sz w:val="18"/>
                <w:szCs w:val="18"/>
              </w:rPr>
              <w:t>Перечень муниципальных услуг, предоставляемых органами местного самоуправления Мошковского сельсовета Бековского района Пензенской области</w:t>
            </w:r>
          </w:p>
        </w:tc>
      </w:tr>
      <w:tr w:rsidR="00641294" w:rsidRPr="00641294" w:rsidTr="00871329">
        <w:trPr>
          <w:jc w:val="center"/>
        </w:trPr>
        <w:tc>
          <w:tcPr>
            <w:tcW w:w="570" w:type="dxa"/>
          </w:tcPr>
          <w:p w:rsidR="00641294" w:rsidRPr="00641294" w:rsidRDefault="00641294" w:rsidP="00641294">
            <w:pPr>
              <w:pStyle w:val="ConsPlusCell"/>
              <w:widowControl/>
              <w:suppressAutoHyphens/>
              <w:jc w:val="center"/>
              <w:rPr>
                <w:rFonts w:ascii="Times New Roman" w:hAnsi="Times New Roman" w:cs="Times New Roman"/>
                <w:b/>
                <w:sz w:val="18"/>
                <w:szCs w:val="18"/>
              </w:rPr>
            </w:pPr>
            <w:r w:rsidRPr="00641294">
              <w:rPr>
                <w:rFonts w:ascii="Times New Roman" w:hAnsi="Times New Roman" w:cs="Times New Roman"/>
                <w:b/>
                <w:sz w:val="18"/>
                <w:szCs w:val="18"/>
              </w:rPr>
              <w:t>№ п/п</w:t>
            </w:r>
          </w:p>
        </w:tc>
        <w:tc>
          <w:tcPr>
            <w:tcW w:w="2126" w:type="dxa"/>
          </w:tcPr>
          <w:p w:rsidR="00641294" w:rsidRPr="00641294" w:rsidRDefault="00641294" w:rsidP="00641294">
            <w:pPr>
              <w:pStyle w:val="ConsPlusCell"/>
              <w:widowControl/>
              <w:suppressAutoHyphens/>
              <w:jc w:val="center"/>
              <w:rPr>
                <w:rFonts w:ascii="Times New Roman" w:hAnsi="Times New Roman" w:cs="Times New Roman"/>
                <w:b/>
                <w:sz w:val="18"/>
                <w:szCs w:val="18"/>
              </w:rPr>
            </w:pPr>
            <w:r w:rsidRPr="00641294">
              <w:rPr>
                <w:rFonts w:ascii="Times New Roman" w:hAnsi="Times New Roman" w:cs="Times New Roman"/>
                <w:b/>
                <w:sz w:val="18"/>
                <w:szCs w:val="18"/>
              </w:rPr>
              <w:t>Наименование муниципальной услуги</w:t>
            </w:r>
          </w:p>
        </w:tc>
        <w:tc>
          <w:tcPr>
            <w:tcW w:w="1864" w:type="dxa"/>
          </w:tcPr>
          <w:p w:rsidR="00641294" w:rsidRPr="00641294" w:rsidRDefault="00641294" w:rsidP="00641294">
            <w:pPr>
              <w:pStyle w:val="ConsPlusCell"/>
              <w:widowControl/>
              <w:suppressAutoHyphens/>
              <w:jc w:val="center"/>
              <w:rPr>
                <w:rFonts w:ascii="Times New Roman" w:hAnsi="Times New Roman" w:cs="Times New Roman"/>
                <w:b/>
                <w:sz w:val="18"/>
                <w:szCs w:val="18"/>
              </w:rPr>
            </w:pPr>
            <w:r w:rsidRPr="00641294">
              <w:rPr>
                <w:rFonts w:ascii="Times New Roman" w:hAnsi="Times New Roman" w:cs="Times New Roman"/>
                <w:b/>
                <w:sz w:val="18"/>
                <w:szCs w:val="18"/>
              </w:rPr>
              <w:t>Орган местного самоуправления Мошковского сельсовета Бековского района Пензенской области, предоставляющий муниципальную услугу</w:t>
            </w:r>
          </w:p>
        </w:tc>
        <w:tc>
          <w:tcPr>
            <w:tcW w:w="2825" w:type="dxa"/>
          </w:tcPr>
          <w:p w:rsidR="00641294" w:rsidRPr="00641294" w:rsidRDefault="00641294" w:rsidP="00641294">
            <w:pPr>
              <w:pStyle w:val="ConsPlusCell"/>
              <w:widowControl/>
              <w:suppressAutoHyphens/>
              <w:jc w:val="center"/>
              <w:rPr>
                <w:rFonts w:ascii="Times New Roman" w:hAnsi="Times New Roman" w:cs="Times New Roman"/>
                <w:b/>
                <w:sz w:val="18"/>
                <w:szCs w:val="18"/>
              </w:rPr>
            </w:pPr>
            <w:r w:rsidRPr="00641294">
              <w:rPr>
                <w:rFonts w:ascii="Times New Roman" w:hAnsi="Times New Roman" w:cs="Times New Roman"/>
                <w:b/>
                <w:sz w:val="18"/>
                <w:szCs w:val="18"/>
              </w:rPr>
              <w:t>Наименование услуги, которая является необходимой и обязательной для предоставления муниципальной услуги</w:t>
            </w:r>
          </w:p>
        </w:tc>
        <w:tc>
          <w:tcPr>
            <w:tcW w:w="3108" w:type="dxa"/>
          </w:tcPr>
          <w:p w:rsidR="00641294" w:rsidRPr="00641294" w:rsidRDefault="00641294" w:rsidP="00641294">
            <w:pPr>
              <w:pStyle w:val="ConsPlusCell"/>
              <w:widowControl/>
              <w:suppressAutoHyphens/>
              <w:jc w:val="center"/>
              <w:rPr>
                <w:rFonts w:ascii="Times New Roman" w:hAnsi="Times New Roman" w:cs="Times New Roman"/>
                <w:b/>
                <w:sz w:val="18"/>
                <w:szCs w:val="18"/>
              </w:rPr>
            </w:pPr>
            <w:r w:rsidRPr="00641294">
              <w:rPr>
                <w:rFonts w:ascii="Times New Roman" w:hAnsi="Times New Roman" w:cs="Times New Roman"/>
                <w:b/>
                <w:sz w:val="18"/>
                <w:szCs w:val="18"/>
              </w:rPr>
              <w:t>Результат предоставления муниципальной услуги</w:t>
            </w:r>
          </w:p>
        </w:tc>
      </w:tr>
      <w:tr w:rsidR="00641294" w:rsidRPr="00641294" w:rsidTr="00871329">
        <w:trPr>
          <w:jc w:val="center"/>
        </w:trPr>
        <w:tc>
          <w:tcPr>
            <w:tcW w:w="570" w:type="dxa"/>
          </w:tcPr>
          <w:p w:rsidR="00641294" w:rsidRPr="00641294" w:rsidRDefault="00641294" w:rsidP="00641294">
            <w:pPr>
              <w:pStyle w:val="ConsPlusCell"/>
              <w:widowControl/>
              <w:suppressAutoHyphens/>
              <w:jc w:val="center"/>
              <w:rPr>
                <w:rFonts w:ascii="Times New Roman" w:hAnsi="Times New Roman" w:cs="Times New Roman"/>
                <w:sz w:val="18"/>
                <w:szCs w:val="18"/>
              </w:rPr>
            </w:pPr>
            <w:r w:rsidRPr="00641294">
              <w:rPr>
                <w:rFonts w:ascii="Times New Roman" w:hAnsi="Times New Roman" w:cs="Times New Roman"/>
                <w:sz w:val="18"/>
                <w:szCs w:val="18"/>
              </w:rPr>
              <w:t>1</w:t>
            </w:r>
          </w:p>
        </w:tc>
        <w:tc>
          <w:tcPr>
            <w:tcW w:w="2126" w:type="dxa"/>
          </w:tcPr>
          <w:p w:rsidR="00641294" w:rsidRPr="00641294" w:rsidRDefault="00641294" w:rsidP="00641294">
            <w:pPr>
              <w:pStyle w:val="ConsPlusCell"/>
              <w:widowControl/>
              <w:suppressAutoHyphens/>
              <w:jc w:val="center"/>
              <w:rPr>
                <w:rFonts w:ascii="Times New Roman" w:hAnsi="Times New Roman" w:cs="Times New Roman"/>
                <w:sz w:val="18"/>
                <w:szCs w:val="18"/>
              </w:rPr>
            </w:pPr>
            <w:r w:rsidRPr="00641294">
              <w:rPr>
                <w:rFonts w:ascii="Times New Roman" w:hAnsi="Times New Roman" w:cs="Times New Roman"/>
                <w:sz w:val="18"/>
                <w:szCs w:val="18"/>
              </w:rPr>
              <w:t>2</w:t>
            </w:r>
          </w:p>
        </w:tc>
        <w:tc>
          <w:tcPr>
            <w:tcW w:w="1864" w:type="dxa"/>
          </w:tcPr>
          <w:p w:rsidR="00641294" w:rsidRPr="00641294" w:rsidRDefault="00641294" w:rsidP="00641294">
            <w:pPr>
              <w:pStyle w:val="ConsPlusCell"/>
              <w:widowControl/>
              <w:suppressAutoHyphens/>
              <w:jc w:val="center"/>
              <w:rPr>
                <w:rFonts w:ascii="Times New Roman" w:hAnsi="Times New Roman" w:cs="Times New Roman"/>
                <w:sz w:val="18"/>
                <w:szCs w:val="18"/>
              </w:rPr>
            </w:pPr>
            <w:r w:rsidRPr="00641294">
              <w:rPr>
                <w:rFonts w:ascii="Times New Roman" w:hAnsi="Times New Roman" w:cs="Times New Roman"/>
                <w:sz w:val="18"/>
                <w:szCs w:val="18"/>
              </w:rPr>
              <w:t>3</w:t>
            </w:r>
          </w:p>
        </w:tc>
        <w:tc>
          <w:tcPr>
            <w:tcW w:w="2825" w:type="dxa"/>
          </w:tcPr>
          <w:p w:rsidR="00641294" w:rsidRPr="00641294" w:rsidRDefault="00641294" w:rsidP="00641294">
            <w:pPr>
              <w:pStyle w:val="ConsPlusCell"/>
              <w:widowControl/>
              <w:suppressAutoHyphens/>
              <w:jc w:val="center"/>
              <w:rPr>
                <w:rFonts w:ascii="Times New Roman" w:hAnsi="Times New Roman" w:cs="Times New Roman"/>
                <w:sz w:val="18"/>
                <w:szCs w:val="18"/>
              </w:rPr>
            </w:pPr>
            <w:r w:rsidRPr="00641294">
              <w:rPr>
                <w:rFonts w:ascii="Times New Roman" w:hAnsi="Times New Roman" w:cs="Times New Roman"/>
                <w:sz w:val="18"/>
                <w:szCs w:val="18"/>
              </w:rPr>
              <w:t>4</w:t>
            </w:r>
          </w:p>
        </w:tc>
        <w:tc>
          <w:tcPr>
            <w:tcW w:w="3108" w:type="dxa"/>
          </w:tcPr>
          <w:p w:rsidR="00641294" w:rsidRPr="00641294" w:rsidRDefault="00641294" w:rsidP="00641294">
            <w:pPr>
              <w:pStyle w:val="ConsPlusCell"/>
              <w:widowControl/>
              <w:suppressAutoHyphens/>
              <w:jc w:val="center"/>
              <w:rPr>
                <w:rFonts w:ascii="Times New Roman" w:hAnsi="Times New Roman" w:cs="Times New Roman"/>
                <w:sz w:val="18"/>
                <w:szCs w:val="18"/>
              </w:rPr>
            </w:pPr>
            <w:r w:rsidRPr="00641294">
              <w:rPr>
                <w:rFonts w:ascii="Times New Roman" w:hAnsi="Times New Roman" w:cs="Times New Roman"/>
                <w:sz w:val="18"/>
                <w:szCs w:val="18"/>
              </w:rPr>
              <w:t>5</w:t>
            </w:r>
          </w:p>
        </w:tc>
      </w:tr>
      <w:tr w:rsidR="00641294" w:rsidRPr="00641294" w:rsidTr="00871329">
        <w:trPr>
          <w:jc w:val="center"/>
        </w:trPr>
        <w:tc>
          <w:tcPr>
            <w:tcW w:w="570" w:type="dxa"/>
          </w:tcPr>
          <w:p w:rsidR="00641294" w:rsidRPr="00641294" w:rsidRDefault="00641294" w:rsidP="00641294">
            <w:pPr>
              <w:pStyle w:val="ConsPlusCell"/>
              <w:widowControl/>
              <w:suppressAutoHyphens/>
              <w:jc w:val="center"/>
              <w:rPr>
                <w:rFonts w:ascii="Times New Roman" w:hAnsi="Times New Roman" w:cs="Times New Roman"/>
                <w:sz w:val="18"/>
                <w:szCs w:val="18"/>
              </w:rPr>
            </w:pPr>
            <w:r w:rsidRPr="00641294">
              <w:rPr>
                <w:rFonts w:ascii="Times New Roman" w:hAnsi="Times New Roman" w:cs="Times New Roman"/>
                <w:sz w:val="18"/>
                <w:szCs w:val="18"/>
              </w:rPr>
              <w:t>1</w:t>
            </w:r>
          </w:p>
        </w:tc>
        <w:tc>
          <w:tcPr>
            <w:tcW w:w="2126" w:type="dxa"/>
          </w:tcPr>
          <w:p w:rsidR="00641294" w:rsidRPr="00641294" w:rsidRDefault="00641294" w:rsidP="00641294">
            <w:pPr>
              <w:rPr>
                <w:sz w:val="18"/>
                <w:szCs w:val="18"/>
              </w:rPr>
            </w:pPr>
            <w:r w:rsidRPr="00641294">
              <w:rPr>
                <w:sz w:val="18"/>
                <w:szCs w:val="18"/>
              </w:rPr>
              <w:t>Перевод жилого помещения в нежилое или нежилого помещения в жилое</w:t>
            </w:r>
          </w:p>
        </w:tc>
        <w:tc>
          <w:tcPr>
            <w:tcW w:w="1864" w:type="dxa"/>
          </w:tcPr>
          <w:p w:rsidR="00641294" w:rsidRPr="00641294" w:rsidRDefault="00641294" w:rsidP="00641294">
            <w:pPr>
              <w:rPr>
                <w:sz w:val="18"/>
                <w:szCs w:val="18"/>
              </w:rPr>
            </w:pPr>
            <w:r w:rsidRPr="00641294">
              <w:rPr>
                <w:sz w:val="18"/>
                <w:szCs w:val="18"/>
              </w:rPr>
              <w:t xml:space="preserve">Администрация </w:t>
            </w:r>
            <w:r w:rsidRPr="00641294">
              <w:rPr>
                <w:sz w:val="18"/>
                <w:szCs w:val="18"/>
              </w:rPr>
              <w:br/>
              <w:t>Мошковского сельсовета Бековского района Пензенской области</w:t>
            </w:r>
          </w:p>
        </w:tc>
        <w:tc>
          <w:tcPr>
            <w:tcW w:w="2825" w:type="dxa"/>
          </w:tcPr>
          <w:p w:rsidR="00641294" w:rsidRPr="00641294" w:rsidRDefault="00641294" w:rsidP="00641294">
            <w:pPr>
              <w:rPr>
                <w:sz w:val="18"/>
                <w:szCs w:val="18"/>
              </w:rPr>
            </w:pPr>
            <w:r w:rsidRPr="00641294">
              <w:rPr>
                <w:sz w:val="18"/>
                <w:szCs w:val="18"/>
              </w:rPr>
              <w:t>1. Подготовка плана переводимого помещения с его техническим описанием</w:t>
            </w:r>
          </w:p>
          <w:p w:rsidR="00641294" w:rsidRPr="00641294" w:rsidRDefault="00641294" w:rsidP="00641294">
            <w:pPr>
              <w:rPr>
                <w:sz w:val="18"/>
                <w:szCs w:val="18"/>
              </w:rPr>
            </w:pPr>
            <w:r w:rsidRPr="00641294">
              <w:rPr>
                <w:sz w:val="18"/>
                <w:szCs w:val="18"/>
              </w:rPr>
              <w:t>2. Изготовление поэтажного плана дома, в котором находится переводимое помещение</w:t>
            </w:r>
          </w:p>
          <w:p w:rsidR="00641294" w:rsidRPr="00641294" w:rsidRDefault="00641294" w:rsidP="00641294">
            <w:pPr>
              <w:rPr>
                <w:sz w:val="18"/>
                <w:szCs w:val="18"/>
              </w:rPr>
            </w:pPr>
            <w:r w:rsidRPr="00641294">
              <w:rPr>
                <w:sz w:val="18"/>
                <w:szCs w:val="18"/>
              </w:rPr>
              <w:t>3. Изготовление и оформление в установленном порядке проекта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tc>
        <w:tc>
          <w:tcPr>
            <w:tcW w:w="3108" w:type="dxa"/>
          </w:tcPr>
          <w:p w:rsidR="00641294" w:rsidRPr="00641294" w:rsidRDefault="00641294" w:rsidP="00641294">
            <w:pPr>
              <w:rPr>
                <w:sz w:val="18"/>
                <w:szCs w:val="18"/>
              </w:rPr>
            </w:pPr>
            <w:r w:rsidRPr="00641294">
              <w:rPr>
                <w:sz w:val="18"/>
                <w:szCs w:val="18"/>
              </w:rPr>
              <w:t xml:space="preserve">1. Принятие решения о переводе жилого помещения в нежилое или нежилого помещения в жилое. </w:t>
            </w:r>
          </w:p>
          <w:p w:rsidR="00641294" w:rsidRPr="00641294" w:rsidRDefault="00641294" w:rsidP="00641294">
            <w:pPr>
              <w:rPr>
                <w:sz w:val="18"/>
                <w:szCs w:val="18"/>
              </w:rPr>
            </w:pPr>
            <w:r w:rsidRPr="00641294">
              <w:rPr>
                <w:sz w:val="18"/>
                <w:szCs w:val="18"/>
              </w:rPr>
              <w:t xml:space="preserve">2. Мотивированный отказ в переводе жилого помещения в нежилое или нежилого помещения в жилое </w:t>
            </w:r>
          </w:p>
          <w:p w:rsidR="00641294" w:rsidRPr="00641294" w:rsidRDefault="00641294" w:rsidP="00641294">
            <w:pPr>
              <w:rPr>
                <w:sz w:val="18"/>
                <w:szCs w:val="18"/>
              </w:rPr>
            </w:pPr>
          </w:p>
        </w:tc>
      </w:tr>
      <w:tr w:rsidR="00641294" w:rsidRPr="00641294" w:rsidTr="00871329">
        <w:trPr>
          <w:jc w:val="center"/>
        </w:trPr>
        <w:tc>
          <w:tcPr>
            <w:tcW w:w="570" w:type="dxa"/>
          </w:tcPr>
          <w:p w:rsidR="00641294" w:rsidRPr="00641294" w:rsidRDefault="00641294" w:rsidP="00641294">
            <w:pPr>
              <w:pStyle w:val="ConsPlusCell"/>
              <w:widowControl/>
              <w:suppressAutoHyphens/>
              <w:jc w:val="center"/>
              <w:rPr>
                <w:rFonts w:ascii="Times New Roman" w:hAnsi="Times New Roman" w:cs="Times New Roman"/>
                <w:sz w:val="18"/>
                <w:szCs w:val="18"/>
              </w:rPr>
            </w:pPr>
            <w:r w:rsidRPr="00641294">
              <w:rPr>
                <w:rFonts w:ascii="Times New Roman" w:hAnsi="Times New Roman" w:cs="Times New Roman"/>
                <w:sz w:val="18"/>
                <w:szCs w:val="18"/>
              </w:rPr>
              <w:t>2</w:t>
            </w:r>
          </w:p>
        </w:tc>
        <w:tc>
          <w:tcPr>
            <w:tcW w:w="2126" w:type="dxa"/>
          </w:tcPr>
          <w:p w:rsidR="00641294" w:rsidRPr="00641294" w:rsidRDefault="00641294" w:rsidP="00641294">
            <w:pPr>
              <w:rPr>
                <w:sz w:val="18"/>
                <w:szCs w:val="18"/>
              </w:rPr>
            </w:pPr>
            <w:r w:rsidRPr="00641294">
              <w:rPr>
                <w:sz w:val="18"/>
                <w:szCs w:val="18"/>
              </w:rPr>
              <w:t>Присвоение и аннулирование адресов</w:t>
            </w:r>
          </w:p>
        </w:tc>
        <w:tc>
          <w:tcPr>
            <w:tcW w:w="1864" w:type="dxa"/>
          </w:tcPr>
          <w:p w:rsidR="00641294" w:rsidRPr="00641294" w:rsidRDefault="00641294" w:rsidP="00641294">
            <w:pPr>
              <w:rPr>
                <w:sz w:val="18"/>
                <w:szCs w:val="18"/>
              </w:rPr>
            </w:pPr>
            <w:r w:rsidRPr="00641294">
              <w:rPr>
                <w:sz w:val="18"/>
                <w:szCs w:val="18"/>
              </w:rPr>
              <w:t xml:space="preserve">Администрация </w:t>
            </w:r>
            <w:r w:rsidRPr="00641294">
              <w:rPr>
                <w:sz w:val="18"/>
                <w:szCs w:val="18"/>
              </w:rPr>
              <w:br/>
              <w:t>Мошковского сельсовета Бековского района Пензенской области</w:t>
            </w:r>
          </w:p>
        </w:tc>
        <w:tc>
          <w:tcPr>
            <w:tcW w:w="2825" w:type="dxa"/>
          </w:tcPr>
          <w:p w:rsidR="00641294" w:rsidRPr="00641294" w:rsidRDefault="00641294" w:rsidP="00641294">
            <w:pPr>
              <w:rPr>
                <w:sz w:val="18"/>
                <w:szCs w:val="18"/>
              </w:rPr>
            </w:pPr>
            <w:r w:rsidRPr="00641294">
              <w:rPr>
                <w:sz w:val="18"/>
                <w:szCs w:val="18"/>
              </w:rPr>
              <w:t>нет</w:t>
            </w:r>
          </w:p>
        </w:tc>
        <w:tc>
          <w:tcPr>
            <w:tcW w:w="3108" w:type="dxa"/>
          </w:tcPr>
          <w:p w:rsidR="00641294" w:rsidRPr="00641294" w:rsidRDefault="00641294" w:rsidP="00641294">
            <w:pPr>
              <w:rPr>
                <w:sz w:val="18"/>
                <w:szCs w:val="18"/>
              </w:rPr>
            </w:pPr>
            <w:r w:rsidRPr="00641294">
              <w:rPr>
                <w:sz w:val="18"/>
                <w:szCs w:val="18"/>
              </w:rPr>
              <w:t>1. Принятие решений о присвоении объекту адресации адреса или аннулировании его адреса.</w:t>
            </w:r>
          </w:p>
          <w:p w:rsidR="00641294" w:rsidRPr="00641294" w:rsidRDefault="00641294" w:rsidP="00641294">
            <w:pPr>
              <w:rPr>
                <w:sz w:val="18"/>
                <w:szCs w:val="18"/>
              </w:rPr>
            </w:pPr>
            <w:r w:rsidRPr="00641294">
              <w:rPr>
                <w:sz w:val="18"/>
                <w:szCs w:val="18"/>
              </w:rPr>
              <w:t>2. Принятие решения об отказе в присвоении объекту адресации адреса или аннулировании его адреса</w:t>
            </w:r>
          </w:p>
        </w:tc>
      </w:tr>
      <w:tr w:rsidR="00641294" w:rsidRPr="00641294" w:rsidTr="00871329">
        <w:trPr>
          <w:jc w:val="center"/>
        </w:trPr>
        <w:tc>
          <w:tcPr>
            <w:tcW w:w="570" w:type="dxa"/>
          </w:tcPr>
          <w:p w:rsidR="00641294" w:rsidRPr="00641294" w:rsidRDefault="00641294" w:rsidP="00641294">
            <w:pPr>
              <w:pStyle w:val="ConsPlusCell"/>
              <w:widowControl/>
              <w:suppressAutoHyphens/>
              <w:jc w:val="center"/>
              <w:rPr>
                <w:rFonts w:ascii="Times New Roman" w:hAnsi="Times New Roman" w:cs="Times New Roman"/>
                <w:sz w:val="18"/>
                <w:szCs w:val="18"/>
              </w:rPr>
            </w:pPr>
            <w:r w:rsidRPr="00641294">
              <w:rPr>
                <w:rFonts w:ascii="Times New Roman" w:hAnsi="Times New Roman" w:cs="Times New Roman"/>
                <w:sz w:val="18"/>
                <w:szCs w:val="18"/>
              </w:rPr>
              <w:t>3</w:t>
            </w:r>
          </w:p>
        </w:tc>
        <w:tc>
          <w:tcPr>
            <w:tcW w:w="2126" w:type="dxa"/>
          </w:tcPr>
          <w:p w:rsidR="00641294" w:rsidRPr="00641294" w:rsidRDefault="00641294" w:rsidP="00641294">
            <w:pPr>
              <w:pStyle w:val="ConsPlusCell"/>
              <w:widowControl/>
              <w:suppressAutoHyphens/>
              <w:rPr>
                <w:rFonts w:ascii="Times New Roman" w:hAnsi="Times New Roman" w:cs="Times New Roman"/>
                <w:sz w:val="18"/>
                <w:szCs w:val="18"/>
              </w:rPr>
            </w:pPr>
            <w:r w:rsidRPr="00641294">
              <w:rPr>
                <w:rFonts w:ascii="Times New Roman" w:hAnsi="Times New Roman" w:cs="Times New Roman"/>
                <w:sz w:val="18"/>
                <w:szCs w:val="18"/>
              </w:rPr>
              <w:t>Предоставление земельных участков без проведения торгов в собственность, аренду, безвозмездное пользование</w:t>
            </w:r>
          </w:p>
        </w:tc>
        <w:tc>
          <w:tcPr>
            <w:tcW w:w="1864" w:type="dxa"/>
          </w:tcPr>
          <w:p w:rsidR="00641294" w:rsidRPr="00641294" w:rsidRDefault="00641294" w:rsidP="00641294">
            <w:pPr>
              <w:rPr>
                <w:sz w:val="18"/>
                <w:szCs w:val="18"/>
              </w:rPr>
            </w:pPr>
            <w:r w:rsidRPr="00641294">
              <w:rPr>
                <w:sz w:val="18"/>
                <w:szCs w:val="18"/>
              </w:rPr>
              <w:t xml:space="preserve">Администрация </w:t>
            </w:r>
            <w:r w:rsidRPr="00641294">
              <w:rPr>
                <w:sz w:val="18"/>
                <w:szCs w:val="18"/>
              </w:rPr>
              <w:br/>
              <w:t>Мошковского сельсовета Бековского района Пензенской области</w:t>
            </w:r>
          </w:p>
        </w:tc>
        <w:tc>
          <w:tcPr>
            <w:tcW w:w="2825" w:type="dxa"/>
          </w:tcPr>
          <w:p w:rsidR="00641294" w:rsidRPr="00641294" w:rsidRDefault="00641294" w:rsidP="00641294">
            <w:pPr>
              <w:pStyle w:val="ConsPlusCell"/>
              <w:widowControl/>
              <w:suppressAutoHyphens/>
              <w:rPr>
                <w:rFonts w:ascii="Times New Roman" w:hAnsi="Times New Roman" w:cs="Times New Roman"/>
                <w:sz w:val="18"/>
                <w:szCs w:val="18"/>
              </w:rPr>
            </w:pPr>
            <w:r w:rsidRPr="00641294">
              <w:rPr>
                <w:rFonts w:ascii="Times New Roman" w:hAnsi="Times New Roman" w:cs="Times New Roman"/>
                <w:sz w:val="18"/>
                <w:szCs w:val="18"/>
              </w:rPr>
              <w:t>нет</w:t>
            </w:r>
          </w:p>
        </w:tc>
        <w:tc>
          <w:tcPr>
            <w:tcW w:w="3108" w:type="dxa"/>
          </w:tcPr>
          <w:p w:rsidR="00641294" w:rsidRPr="00641294" w:rsidRDefault="00641294" w:rsidP="00641294">
            <w:pPr>
              <w:pStyle w:val="ConsPlusCell"/>
              <w:widowControl/>
              <w:suppressAutoHyphens/>
              <w:rPr>
                <w:rFonts w:ascii="Times New Roman" w:hAnsi="Times New Roman" w:cs="Times New Roman"/>
                <w:sz w:val="18"/>
                <w:szCs w:val="18"/>
              </w:rPr>
            </w:pPr>
            <w:r w:rsidRPr="00641294">
              <w:rPr>
                <w:rFonts w:ascii="Times New Roman" w:hAnsi="Times New Roman" w:cs="Times New Roman"/>
                <w:sz w:val="18"/>
                <w:szCs w:val="18"/>
              </w:rPr>
              <w:t>1. Принятие решения о предоставлении земельного участка в собственность, аренду, безвозмездное пользование.</w:t>
            </w:r>
          </w:p>
          <w:p w:rsidR="00641294" w:rsidRPr="00641294" w:rsidRDefault="00641294" w:rsidP="00641294">
            <w:pPr>
              <w:pStyle w:val="ConsPlusCell"/>
              <w:widowControl/>
              <w:suppressAutoHyphens/>
              <w:rPr>
                <w:rFonts w:ascii="Times New Roman" w:hAnsi="Times New Roman" w:cs="Times New Roman"/>
                <w:sz w:val="18"/>
                <w:szCs w:val="18"/>
              </w:rPr>
            </w:pPr>
            <w:r w:rsidRPr="00641294">
              <w:rPr>
                <w:rFonts w:ascii="Times New Roman" w:hAnsi="Times New Roman" w:cs="Times New Roman"/>
                <w:sz w:val="18"/>
                <w:szCs w:val="18"/>
              </w:rPr>
              <w:t>2. Мотивированный отказ в предоставлении земельного участка в собственность, аренду, безвозмездное пользование</w:t>
            </w:r>
          </w:p>
        </w:tc>
      </w:tr>
      <w:tr w:rsidR="00641294" w:rsidRPr="00641294" w:rsidTr="00871329">
        <w:trPr>
          <w:jc w:val="center"/>
        </w:trPr>
        <w:tc>
          <w:tcPr>
            <w:tcW w:w="570" w:type="dxa"/>
          </w:tcPr>
          <w:p w:rsidR="00641294" w:rsidRPr="00641294" w:rsidRDefault="00641294" w:rsidP="00641294">
            <w:pPr>
              <w:pStyle w:val="ConsPlusCell"/>
              <w:widowControl/>
              <w:suppressAutoHyphens/>
              <w:jc w:val="center"/>
              <w:rPr>
                <w:rFonts w:ascii="Times New Roman" w:hAnsi="Times New Roman" w:cs="Times New Roman"/>
                <w:sz w:val="18"/>
                <w:szCs w:val="18"/>
                <w:highlight w:val="yellow"/>
              </w:rPr>
            </w:pPr>
            <w:r w:rsidRPr="00641294">
              <w:rPr>
                <w:rFonts w:ascii="Times New Roman" w:hAnsi="Times New Roman" w:cs="Times New Roman"/>
                <w:sz w:val="18"/>
                <w:szCs w:val="18"/>
              </w:rPr>
              <w:t>4</w:t>
            </w:r>
          </w:p>
        </w:tc>
        <w:tc>
          <w:tcPr>
            <w:tcW w:w="2126" w:type="dxa"/>
          </w:tcPr>
          <w:p w:rsidR="00641294" w:rsidRPr="00641294" w:rsidRDefault="00641294" w:rsidP="00641294">
            <w:pPr>
              <w:pStyle w:val="ConsPlusCell"/>
              <w:widowControl/>
              <w:suppressAutoHyphens/>
              <w:rPr>
                <w:rFonts w:ascii="Times New Roman" w:hAnsi="Times New Roman" w:cs="Times New Roman"/>
                <w:sz w:val="18"/>
                <w:szCs w:val="18"/>
              </w:rPr>
            </w:pPr>
            <w:r w:rsidRPr="00641294">
              <w:rPr>
                <w:rFonts w:ascii="Times New Roman" w:hAnsi="Times New Roman" w:cs="Times New Roman"/>
                <w:sz w:val="18"/>
                <w:szCs w:val="18"/>
              </w:rPr>
              <w:t>Принятие решения о предоставлении в собственность земельного участка для индивидуального жилищного строительства гражданам, имеющим трех и более детей</w:t>
            </w:r>
          </w:p>
        </w:tc>
        <w:tc>
          <w:tcPr>
            <w:tcW w:w="1864" w:type="dxa"/>
          </w:tcPr>
          <w:p w:rsidR="00641294" w:rsidRPr="00641294" w:rsidRDefault="00641294" w:rsidP="00641294">
            <w:pPr>
              <w:rPr>
                <w:sz w:val="18"/>
                <w:szCs w:val="18"/>
              </w:rPr>
            </w:pPr>
            <w:r w:rsidRPr="00641294">
              <w:rPr>
                <w:sz w:val="18"/>
                <w:szCs w:val="18"/>
              </w:rPr>
              <w:t xml:space="preserve">Администрация </w:t>
            </w:r>
            <w:r w:rsidRPr="00641294">
              <w:rPr>
                <w:sz w:val="18"/>
                <w:szCs w:val="18"/>
              </w:rPr>
              <w:br/>
              <w:t>Мошковского сельсовета Бековского района Пензенской области</w:t>
            </w:r>
          </w:p>
        </w:tc>
        <w:tc>
          <w:tcPr>
            <w:tcW w:w="2825" w:type="dxa"/>
          </w:tcPr>
          <w:p w:rsidR="00641294" w:rsidRPr="00641294" w:rsidRDefault="00641294" w:rsidP="00641294">
            <w:pPr>
              <w:pStyle w:val="ConsPlusCell"/>
              <w:widowControl/>
              <w:suppressAutoHyphens/>
              <w:rPr>
                <w:rFonts w:ascii="Times New Roman" w:hAnsi="Times New Roman" w:cs="Times New Roman"/>
                <w:sz w:val="18"/>
                <w:szCs w:val="18"/>
              </w:rPr>
            </w:pPr>
            <w:r w:rsidRPr="00641294">
              <w:rPr>
                <w:rFonts w:ascii="Times New Roman" w:hAnsi="Times New Roman" w:cs="Times New Roman"/>
                <w:sz w:val="18"/>
                <w:szCs w:val="18"/>
              </w:rPr>
              <w:t>Постановка на учет в качестве нуждающихся в жилых помещениях</w:t>
            </w:r>
          </w:p>
        </w:tc>
        <w:tc>
          <w:tcPr>
            <w:tcW w:w="3108" w:type="dxa"/>
          </w:tcPr>
          <w:p w:rsidR="00641294" w:rsidRPr="00641294" w:rsidRDefault="00641294" w:rsidP="00641294">
            <w:pPr>
              <w:pStyle w:val="ConsPlusCell"/>
              <w:widowControl/>
              <w:suppressAutoHyphens/>
              <w:rPr>
                <w:rFonts w:ascii="Times New Roman" w:hAnsi="Times New Roman" w:cs="Times New Roman"/>
                <w:sz w:val="18"/>
                <w:szCs w:val="18"/>
              </w:rPr>
            </w:pPr>
            <w:r w:rsidRPr="00641294">
              <w:rPr>
                <w:rFonts w:ascii="Times New Roman" w:hAnsi="Times New Roman" w:cs="Times New Roman"/>
                <w:sz w:val="18"/>
                <w:szCs w:val="18"/>
              </w:rPr>
              <w:t>1. Принятие решения о предоставлении земельного участка в собственность бесплатно для индивидуального жилищного строительства.</w:t>
            </w:r>
          </w:p>
          <w:p w:rsidR="00641294" w:rsidRPr="00641294" w:rsidRDefault="00641294" w:rsidP="00641294">
            <w:pPr>
              <w:pStyle w:val="ConsPlusCell"/>
              <w:widowControl/>
              <w:suppressAutoHyphens/>
              <w:rPr>
                <w:rFonts w:ascii="Times New Roman" w:hAnsi="Times New Roman" w:cs="Times New Roman"/>
                <w:sz w:val="18"/>
                <w:szCs w:val="18"/>
              </w:rPr>
            </w:pPr>
            <w:r w:rsidRPr="00641294">
              <w:rPr>
                <w:rFonts w:ascii="Times New Roman" w:hAnsi="Times New Roman" w:cs="Times New Roman"/>
                <w:sz w:val="18"/>
                <w:szCs w:val="18"/>
              </w:rPr>
              <w:t>2. Мотивированный отказ в предоставлении земельного участка</w:t>
            </w:r>
          </w:p>
        </w:tc>
      </w:tr>
      <w:tr w:rsidR="00641294" w:rsidRPr="00641294" w:rsidTr="00871329">
        <w:trPr>
          <w:jc w:val="center"/>
        </w:trPr>
        <w:tc>
          <w:tcPr>
            <w:tcW w:w="570" w:type="dxa"/>
          </w:tcPr>
          <w:p w:rsidR="00641294" w:rsidRPr="00641294" w:rsidRDefault="00641294" w:rsidP="00641294">
            <w:pPr>
              <w:pStyle w:val="ConsPlusCell"/>
              <w:widowControl/>
              <w:suppressAutoHyphens/>
              <w:jc w:val="center"/>
              <w:rPr>
                <w:rFonts w:ascii="Times New Roman" w:hAnsi="Times New Roman" w:cs="Times New Roman"/>
                <w:sz w:val="18"/>
                <w:szCs w:val="18"/>
              </w:rPr>
            </w:pPr>
            <w:r w:rsidRPr="00641294">
              <w:rPr>
                <w:rFonts w:ascii="Times New Roman" w:hAnsi="Times New Roman" w:cs="Times New Roman"/>
                <w:sz w:val="18"/>
                <w:szCs w:val="18"/>
              </w:rPr>
              <w:t>5</w:t>
            </w:r>
          </w:p>
        </w:tc>
        <w:tc>
          <w:tcPr>
            <w:tcW w:w="2126" w:type="dxa"/>
          </w:tcPr>
          <w:p w:rsidR="00641294" w:rsidRPr="00641294" w:rsidRDefault="00641294" w:rsidP="00641294">
            <w:pPr>
              <w:pStyle w:val="ConsPlusCell"/>
              <w:widowControl/>
              <w:suppressAutoHyphens/>
              <w:rPr>
                <w:rFonts w:ascii="Times New Roman" w:hAnsi="Times New Roman" w:cs="Times New Roman"/>
                <w:sz w:val="18"/>
                <w:szCs w:val="18"/>
              </w:rPr>
            </w:pPr>
            <w:r w:rsidRPr="00641294">
              <w:rPr>
                <w:rFonts w:ascii="Times New Roman" w:hAnsi="Times New Roman" w:cs="Times New Roman"/>
                <w:sz w:val="18"/>
                <w:szCs w:val="18"/>
              </w:rPr>
              <w:t xml:space="preserve">Перераспределение земель и (или) земельных участков, находящихся в ведении органов местного самоуправления Мошковского сельсовета Бековского района Пензенской области, и земельных </w:t>
            </w:r>
            <w:r w:rsidRPr="00641294">
              <w:rPr>
                <w:rFonts w:ascii="Times New Roman" w:hAnsi="Times New Roman" w:cs="Times New Roman"/>
                <w:sz w:val="18"/>
                <w:szCs w:val="18"/>
              </w:rPr>
              <w:lastRenderedPageBreak/>
              <w:t>участков, находящихся в частной собственности</w:t>
            </w:r>
          </w:p>
        </w:tc>
        <w:tc>
          <w:tcPr>
            <w:tcW w:w="1864" w:type="dxa"/>
          </w:tcPr>
          <w:p w:rsidR="00641294" w:rsidRPr="00641294" w:rsidRDefault="00641294" w:rsidP="00641294">
            <w:pPr>
              <w:rPr>
                <w:sz w:val="18"/>
                <w:szCs w:val="18"/>
              </w:rPr>
            </w:pPr>
            <w:r w:rsidRPr="00641294">
              <w:rPr>
                <w:sz w:val="18"/>
                <w:szCs w:val="18"/>
              </w:rPr>
              <w:lastRenderedPageBreak/>
              <w:t xml:space="preserve">Администрация </w:t>
            </w:r>
            <w:r w:rsidRPr="00641294">
              <w:rPr>
                <w:sz w:val="18"/>
                <w:szCs w:val="18"/>
              </w:rPr>
              <w:br/>
              <w:t>Мошковского сельсовета Бековского района Пензенской области</w:t>
            </w:r>
          </w:p>
        </w:tc>
        <w:tc>
          <w:tcPr>
            <w:tcW w:w="2825" w:type="dxa"/>
          </w:tcPr>
          <w:p w:rsidR="00641294" w:rsidRPr="00641294" w:rsidRDefault="00641294" w:rsidP="00641294">
            <w:pPr>
              <w:pStyle w:val="ConsPlusCell"/>
              <w:widowControl/>
              <w:suppressAutoHyphens/>
              <w:rPr>
                <w:rFonts w:ascii="Times New Roman" w:hAnsi="Times New Roman" w:cs="Times New Roman"/>
                <w:sz w:val="18"/>
                <w:szCs w:val="18"/>
              </w:rPr>
            </w:pPr>
            <w:r w:rsidRPr="00641294">
              <w:rPr>
                <w:rFonts w:ascii="Times New Roman" w:hAnsi="Times New Roman" w:cs="Times New Roman"/>
                <w:sz w:val="18"/>
                <w:szCs w:val="18"/>
              </w:rPr>
              <w:t>Изготовление схемы расположения земельного участка на кадастровом плане территории</w:t>
            </w:r>
          </w:p>
        </w:tc>
        <w:tc>
          <w:tcPr>
            <w:tcW w:w="3108" w:type="dxa"/>
          </w:tcPr>
          <w:p w:rsidR="00641294" w:rsidRPr="00641294" w:rsidRDefault="00641294" w:rsidP="00641294">
            <w:pPr>
              <w:rPr>
                <w:sz w:val="18"/>
                <w:szCs w:val="18"/>
              </w:rPr>
            </w:pPr>
            <w:r w:rsidRPr="00641294">
              <w:rPr>
                <w:sz w:val="18"/>
                <w:szCs w:val="18"/>
              </w:rPr>
              <w:t>1. Принятие решения о предоставлении земельного участка и договора купли-продажи земельного участка или договора аренды земельного участка.</w:t>
            </w:r>
          </w:p>
          <w:p w:rsidR="00641294" w:rsidRPr="00641294" w:rsidRDefault="00641294" w:rsidP="00641294">
            <w:pPr>
              <w:pStyle w:val="ConsPlusCell"/>
              <w:widowControl/>
              <w:suppressAutoHyphens/>
              <w:rPr>
                <w:rFonts w:ascii="Times New Roman" w:hAnsi="Times New Roman" w:cs="Times New Roman"/>
                <w:sz w:val="18"/>
                <w:szCs w:val="18"/>
              </w:rPr>
            </w:pPr>
            <w:r w:rsidRPr="00641294">
              <w:rPr>
                <w:rFonts w:ascii="Times New Roman" w:hAnsi="Times New Roman" w:cs="Times New Roman"/>
                <w:sz w:val="18"/>
                <w:szCs w:val="18"/>
              </w:rPr>
              <w:t>2. Мотивированный отказ в предоставлении земельного участка</w:t>
            </w:r>
          </w:p>
        </w:tc>
      </w:tr>
      <w:tr w:rsidR="00641294" w:rsidRPr="00641294" w:rsidTr="00871329">
        <w:trPr>
          <w:jc w:val="center"/>
        </w:trPr>
        <w:tc>
          <w:tcPr>
            <w:tcW w:w="570" w:type="dxa"/>
          </w:tcPr>
          <w:p w:rsidR="00641294" w:rsidRPr="00641294" w:rsidRDefault="00641294" w:rsidP="00641294">
            <w:pPr>
              <w:pStyle w:val="ConsPlusCell"/>
              <w:widowControl/>
              <w:suppressAutoHyphens/>
              <w:jc w:val="center"/>
              <w:rPr>
                <w:rFonts w:ascii="Times New Roman" w:hAnsi="Times New Roman" w:cs="Times New Roman"/>
                <w:sz w:val="18"/>
                <w:szCs w:val="18"/>
              </w:rPr>
            </w:pPr>
            <w:r w:rsidRPr="00641294">
              <w:rPr>
                <w:rFonts w:ascii="Times New Roman" w:hAnsi="Times New Roman" w:cs="Times New Roman"/>
                <w:sz w:val="18"/>
                <w:szCs w:val="18"/>
              </w:rPr>
              <w:lastRenderedPageBreak/>
              <w:t>6</w:t>
            </w:r>
          </w:p>
        </w:tc>
        <w:tc>
          <w:tcPr>
            <w:tcW w:w="2126" w:type="dxa"/>
          </w:tcPr>
          <w:p w:rsidR="00641294" w:rsidRPr="00641294" w:rsidRDefault="00641294" w:rsidP="00641294">
            <w:pPr>
              <w:pStyle w:val="ConsPlusCell"/>
              <w:widowControl/>
              <w:suppressAutoHyphens/>
              <w:rPr>
                <w:rFonts w:ascii="Times New Roman" w:hAnsi="Times New Roman" w:cs="Times New Roman"/>
                <w:sz w:val="18"/>
                <w:szCs w:val="18"/>
              </w:rPr>
            </w:pPr>
            <w:r w:rsidRPr="00641294">
              <w:rPr>
                <w:rFonts w:ascii="Times New Roman" w:hAnsi="Times New Roman" w:cs="Times New Roman"/>
                <w:sz w:val="18"/>
                <w:szCs w:val="18"/>
              </w:rPr>
              <w:t>Предварительное согласование предоставления земельного участка</w:t>
            </w:r>
          </w:p>
        </w:tc>
        <w:tc>
          <w:tcPr>
            <w:tcW w:w="1864" w:type="dxa"/>
          </w:tcPr>
          <w:p w:rsidR="00641294" w:rsidRPr="00641294" w:rsidRDefault="00641294" w:rsidP="00641294">
            <w:pPr>
              <w:rPr>
                <w:sz w:val="18"/>
                <w:szCs w:val="18"/>
              </w:rPr>
            </w:pPr>
            <w:r w:rsidRPr="00641294">
              <w:rPr>
                <w:sz w:val="18"/>
                <w:szCs w:val="18"/>
              </w:rPr>
              <w:t xml:space="preserve">Администрация </w:t>
            </w:r>
            <w:r w:rsidRPr="00641294">
              <w:rPr>
                <w:sz w:val="18"/>
                <w:szCs w:val="18"/>
              </w:rPr>
              <w:br/>
              <w:t>Мошковского сельсовета Бековского района Пензенской области</w:t>
            </w:r>
          </w:p>
        </w:tc>
        <w:tc>
          <w:tcPr>
            <w:tcW w:w="2825" w:type="dxa"/>
          </w:tcPr>
          <w:p w:rsidR="00641294" w:rsidRPr="00641294" w:rsidRDefault="00641294" w:rsidP="00641294">
            <w:pPr>
              <w:pStyle w:val="ConsPlusCell"/>
              <w:widowControl/>
              <w:suppressAutoHyphens/>
              <w:rPr>
                <w:rFonts w:ascii="Times New Roman" w:hAnsi="Times New Roman" w:cs="Times New Roman"/>
                <w:sz w:val="18"/>
                <w:szCs w:val="18"/>
              </w:rPr>
            </w:pPr>
            <w:r w:rsidRPr="00641294">
              <w:rPr>
                <w:rFonts w:ascii="Times New Roman" w:hAnsi="Times New Roman" w:cs="Times New Roman"/>
                <w:sz w:val="18"/>
                <w:szCs w:val="18"/>
              </w:rPr>
              <w:t>Изготовление схемы расположения земельного участка на кадастровом плане территории</w:t>
            </w:r>
          </w:p>
        </w:tc>
        <w:tc>
          <w:tcPr>
            <w:tcW w:w="3108" w:type="dxa"/>
          </w:tcPr>
          <w:p w:rsidR="00641294" w:rsidRPr="00641294" w:rsidRDefault="00641294" w:rsidP="00641294">
            <w:pPr>
              <w:shd w:val="clear" w:color="auto" w:fill="FFFFFF"/>
              <w:rPr>
                <w:sz w:val="18"/>
                <w:szCs w:val="18"/>
              </w:rPr>
            </w:pPr>
            <w:r w:rsidRPr="00641294">
              <w:rPr>
                <w:sz w:val="18"/>
                <w:szCs w:val="18"/>
              </w:rPr>
              <w:t>1. Принятие решения о предварительном согласовании предоставления земельного участка.</w:t>
            </w:r>
          </w:p>
          <w:p w:rsidR="00641294" w:rsidRPr="00641294" w:rsidRDefault="00641294" w:rsidP="00641294">
            <w:pPr>
              <w:shd w:val="clear" w:color="auto" w:fill="FFFFFF"/>
              <w:rPr>
                <w:sz w:val="18"/>
                <w:szCs w:val="18"/>
              </w:rPr>
            </w:pPr>
            <w:r w:rsidRPr="00641294">
              <w:rPr>
                <w:sz w:val="18"/>
                <w:szCs w:val="18"/>
              </w:rPr>
              <w:t>2. Мотивированный отказ в предварительном согласовании предоставления земельного участка.</w:t>
            </w:r>
          </w:p>
          <w:p w:rsidR="00641294" w:rsidRPr="00641294" w:rsidRDefault="00641294" w:rsidP="00641294">
            <w:pPr>
              <w:pStyle w:val="ConsPlusCell"/>
              <w:widowControl/>
              <w:suppressAutoHyphens/>
              <w:rPr>
                <w:rFonts w:ascii="Times New Roman" w:hAnsi="Times New Roman" w:cs="Times New Roman"/>
                <w:sz w:val="18"/>
                <w:szCs w:val="18"/>
              </w:rPr>
            </w:pPr>
            <w:r w:rsidRPr="00641294">
              <w:rPr>
                <w:rFonts w:ascii="Times New Roman" w:hAnsi="Times New Roman" w:cs="Times New Roman"/>
                <w:sz w:val="18"/>
                <w:szCs w:val="18"/>
              </w:rPr>
              <w:t>3. Уведомление заявителя о приостановлении срока рассмотрения поданного позднее заявления о предварительном согласовании предоставления земельного участка.</w:t>
            </w:r>
          </w:p>
        </w:tc>
      </w:tr>
      <w:tr w:rsidR="00641294" w:rsidRPr="00641294" w:rsidTr="00871329">
        <w:trPr>
          <w:jc w:val="center"/>
        </w:trPr>
        <w:tc>
          <w:tcPr>
            <w:tcW w:w="570" w:type="dxa"/>
          </w:tcPr>
          <w:p w:rsidR="00641294" w:rsidRPr="00641294" w:rsidRDefault="00641294" w:rsidP="00641294">
            <w:pPr>
              <w:pStyle w:val="ConsPlusCell"/>
              <w:widowControl/>
              <w:suppressAutoHyphens/>
              <w:jc w:val="center"/>
              <w:rPr>
                <w:rFonts w:ascii="Times New Roman" w:hAnsi="Times New Roman" w:cs="Times New Roman"/>
                <w:sz w:val="18"/>
                <w:szCs w:val="18"/>
              </w:rPr>
            </w:pPr>
            <w:r w:rsidRPr="00641294">
              <w:rPr>
                <w:rFonts w:ascii="Times New Roman" w:hAnsi="Times New Roman" w:cs="Times New Roman"/>
                <w:sz w:val="18"/>
                <w:szCs w:val="18"/>
              </w:rPr>
              <w:t>7</w:t>
            </w:r>
          </w:p>
        </w:tc>
        <w:tc>
          <w:tcPr>
            <w:tcW w:w="2126" w:type="dxa"/>
          </w:tcPr>
          <w:p w:rsidR="00641294" w:rsidRPr="00641294" w:rsidRDefault="00641294" w:rsidP="00641294">
            <w:pPr>
              <w:pStyle w:val="ConsPlusCell"/>
              <w:widowControl/>
              <w:suppressAutoHyphens/>
              <w:rPr>
                <w:rFonts w:ascii="Times New Roman" w:hAnsi="Times New Roman" w:cs="Times New Roman"/>
                <w:sz w:val="18"/>
                <w:szCs w:val="18"/>
              </w:rPr>
            </w:pPr>
            <w:r w:rsidRPr="00641294">
              <w:rPr>
                <w:rFonts w:ascii="Times New Roman" w:hAnsi="Times New Roman" w:cs="Times New Roman"/>
                <w:sz w:val="18"/>
                <w:szCs w:val="18"/>
              </w:rPr>
              <w:t>Подготовка и утверждение схемы расположения земельного участка или земельных участков на кадастровом плане территории</w:t>
            </w:r>
          </w:p>
        </w:tc>
        <w:tc>
          <w:tcPr>
            <w:tcW w:w="1864" w:type="dxa"/>
          </w:tcPr>
          <w:p w:rsidR="00641294" w:rsidRPr="00641294" w:rsidRDefault="00641294" w:rsidP="00641294">
            <w:pPr>
              <w:rPr>
                <w:sz w:val="18"/>
                <w:szCs w:val="18"/>
              </w:rPr>
            </w:pPr>
            <w:r w:rsidRPr="00641294">
              <w:rPr>
                <w:sz w:val="18"/>
                <w:szCs w:val="18"/>
              </w:rPr>
              <w:t xml:space="preserve">Администрация </w:t>
            </w:r>
            <w:r w:rsidRPr="00641294">
              <w:rPr>
                <w:sz w:val="18"/>
                <w:szCs w:val="18"/>
              </w:rPr>
              <w:br/>
              <w:t>Мошковского сельсовета Бековского района Пензенской области</w:t>
            </w:r>
          </w:p>
        </w:tc>
        <w:tc>
          <w:tcPr>
            <w:tcW w:w="2825" w:type="dxa"/>
          </w:tcPr>
          <w:p w:rsidR="00641294" w:rsidRPr="00641294" w:rsidRDefault="00641294" w:rsidP="00641294">
            <w:pPr>
              <w:pStyle w:val="ConsPlusNormal2"/>
              <w:rPr>
                <w:rFonts w:ascii="Times New Roman" w:hAnsi="Times New Roman"/>
                <w:sz w:val="18"/>
                <w:szCs w:val="18"/>
              </w:rPr>
            </w:pPr>
            <w:r w:rsidRPr="00641294">
              <w:rPr>
                <w:rFonts w:ascii="Times New Roman" w:hAnsi="Times New Roman"/>
                <w:sz w:val="18"/>
                <w:szCs w:val="18"/>
              </w:rPr>
              <w:t>нет</w:t>
            </w:r>
          </w:p>
        </w:tc>
        <w:tc>
          <w:tcPr>
            <w:tcW w:w="3108" w:type="dxa"/>
          </w:tcPr>
          <w:p w:rsidR="00641294" w:rsidRPr="00641294" w:rsidRDefault="00641294" w:rsidP="00641294">
            <w:pPr>
              <w:pStyle w:val="ConsPlusCell"/>
              <w:widowControl/>
              <w:suppressAutoHyphens/>
              <w:rPr>
                <w:rFonts w:ascii="Times New Roman" w:hAnsi="Times New Roman" w:cs="Times New Roman"/>
                <w:sz w:val="18"/>
                <w:szCs w:val="18"/>
              </w:rPr>
            </w:pPr>
            <w:r w:rsidRPr="00641294">
              <w:rPr>
                <w:rFonts w:ascii="Times New Roman" w:hAnsi="Times New Roman" w:cs="Times New Roman"/>
                <w:sz w:val="18"/>
                <w:szCs w:val="18"/>
              </w:rPr>
              <w:t>1. Принятие решения об утверждении схемы расположения земельного участка.</w:t>
            </w:r>
          </w:p>
          <w:p w:rsidR="00641294" w:rsidRPr="00641294" w:rsidRDefault="00641294" w:rsidP="00641294">
            <w:pPr>
              <w:pStyle w:val="ConsPlusCell"/>
              <w:widowControl/>
              <w:suppressAutoHyphens/>
              <w:rPr>
                <w:rFonts w:ascii="Times New Roman" w:hAnsi="Times New Roman" w:cs="Times New Roman"/>
                <w:sz w:val="18"/>
                <w:szCs w:val="18"/>
              </w:rPr>
            </w:pPr>
            <w:r w:rsidRPr="00641294">
              <w:rPr>
                <w:rFonts w:ascii="Times New Roman" w:hAnsi="Times New Roman" w:cs="Times New Roman"/>
                <w:sz w:val="18"/>
                <w:szCs w:val="18"/>
              </w:rPr>
              <w:t>2. Мотивированный отказ в утверждении схемы расположения земельного участка</w:t>
            </w:r>
          </w:p>
        </w:tc>
      </w:tr>
      <w:tr w:rsidR="00641294" w:rsidRPr="00641294" w:rsidTr="00871329">
        <w:trPr>
          <w:jc w:val="center"/>
        </w:trPr>
        <w:tc>
          <w:tcPr>
            <w:tcW w:w="570" w:type="dxa"/>
          </w:tcPr>
          <w:p w:rsidR="00641294" w:rsidRPr="00641294" w:rsidRDefault="00641294" w:rsidP="00641294">
            <w:pPr>
              <w:pStyle w:val="ConsPlusCell"/>
              <w:widowControl/>
              <w:suppressAutoHyphens/>
              <w:jc w:val="center"/>
              <w:rPr>
                <w:rFonts w:ascii="Times New Roman" w:hAnsi="Times New Roman" w:cs="Times New Roman"/>
                <w:sz w:val="18"/>
                <w:szCs w:val="18"/>
              </w:rPr>
            </w:pPr>
            <w:r w:rsidRPr="00641294">
              <w:rPr>
                <w:rFonts w:ascii="Times New Roman" w:hAnsi="Times New Roman" w:cs="Times New Roman"/>
                <w:sz w:val="18"/>
                <w:szCs w:val="18"/>
              </w:rPr>
              <w:t>8</w:t>
            </w:r>
          </w:p>
        </w:tc>
        <w:tc>
          <w:tcPr>
            <w:tcW w:w="2126" w:type="dxa"/>
          </w:tcPr>
          <w:p w:rsidR="00641294" w:rsidRPr="00641294" w:rsidRDefault="00641294" w:rsidP="00641294">
            <w:pPr>
              <w:pStyle w:val="ConsPlusCell"/>
              <w:widowControl/>
              <w:suppressAutoHyphens/>
              <w:rPr>
                <w:rFonts w:ascii="Times New Roman" w:hAnsi="Times New Roman" w:cs="Times New Roman"/>
                <w:sz w:val="18"/>
                <w:szCs w:val="18"/>
              </w:rPr>
            </w:pPr>
            <w:r w:rsidRPr="00641294">
              <w:rPr>
                <w:rFonts w:ascii="Times New Roman" w:hAnsi="Times New Roman" w:cs="Times New Roman"/>
                <w:sz w:val="18"/>
                <w:szCs w:val="18"/>
              </w:rPr>
              <w:t>Продажа и предоставление в аренду земельных участков на торгах</w:t>
            </w:r>
          </w:p>
        </w:tc>
        <w:tc>
          <w:tcPr>
            <w:tcW w:w="1864" w:type="dxa"/>
          </w:tcPr>
          <w:p w:rsidR="00641294" w:rsidRPr="00641294" w:rsidRDefault="00641294" w:rsidP="00641294">
            <w:pPr>
              <w:rPr>
                <w:sz w:val="18"/>
                <w:szCs w:val="18"/>
              </w:rPr>
            </w:pPr>
            <w:r w:rsidRPr="00641294">
              <w:rPr>
                <w:sz w:val="18"/>
                <w:szCs w:val="18"/>
              </w:rPr>
              <w:t xml:space="preserve">Администрация </w:t>
            </w:r>
            <w:r w:rsidRPr="00641294">
              <w:rPr>
                <w:sz w:val="18"/>
                <w:szCs w:val="18"/>
              </w:rPr>
              <w:br/>
              <w:t>Мошковского сельсовета Бековского района Пензенской области</w:t>
            </w:r>
          </w:p>
        </w:tc>
        <w:tc>
          <w:tcPr>
            <w:tcW w:w="2825" w:type="dxa"/>
          </w:tcPr>
          <w:p w:rsidR="00641294" w:rsidRPr="00641294" w:rsidRDefault="00641294" w:rsidP="00641294">
            <w:pPr>
              <w:rPr>
                <w:sz w:val="18"/>
                <w:szCs w:val="18"/>
              </w:rPr>
            </w:pPr>
            <w:r w:rsidRPr="00641294">
              <w:rPr>
                <w:sz w:val="18"/>
                <w:szCs w:val="18"/>
              </w:rPr>
              <w:t>нет</w:t>
            </w:r>
          </w:p>
        </w:tc>
        <w:tc>
          <w:tcPr>
            <w:tcW w:w="3108" w:type="dxa"/>
          </w:tcPr>
          <w:p w:rsidR="00641294" w:rsidRPr="00641294" w:rsidRDefault="00641294" w:rsidP="00641294">
            <w:pPr>
              <w:rPr>
                <w:sz w:val="18"/>
                <w:szCs w:val="18"/>
              </w:rPr>
            </w:pPr>
            <w:r w:rsidRPr="00641294">
              <w:rPr>
                <w:sz w:val="18"/>
                <w:szCs w:val="18"/>
              </w:rPr>
              <w:t>1. Принятие решения о заключении договора купли-продажи или договора аренды земельного участка.</w:t>
            </w:r>
          </w:p>
          <w:p w:rsidR="00641294" w:rsidRPr="00641294" w:rsidRDefault="00641294" w:rsidP="00641294">
            <w:pPr>
              <w:pStyle w:val="ConsPlusCell"/>
              <w:widowControl/>
              <w:suppressAutoHyphens/>
              <w:rPr>
                <w:rFonts w:ascii="Times New Roman" w:hAnsi="Times New Roman" w:cs="Times New Roman"/>
                <w:sz w:val="18"/>
                <w:szCs w:val="18"/>
              </w:rPr>
            </w:pPr>
            <w:r w:rsidRPr="00641294">
              <w:rPr>
                <w:rFonts w:ascii="Times New Roman" w:hAnsi="Times New Roman" w:cs="Times New Roman"/>
                <w:sz w:val="18"/>
                <w:szCs w:val="18"/>
              </w:rPr>
              <w:t>2. Мотивированный отказ в заключение договора купли-продажи или договора аренды земельного участка</w:t>
            </w:r>
          </w:p>
        </w:tc>
      </w:tr>
      <w:tr w:rsidR="00641294" w:rsidRPr="00641294" w:rsidTr="00871329">
        <w:trPr>
          <w:jc w:val="center"/>
        </w:trPr>
        <w:tc>
          <w:tcPr>
            <w:tcW w:w="570" w:type="dxa"/>
          </w:tcPr>
          <w:p w:rsidR="00641294" w:rsidRPr="00641294" w:rsidRDefault="00641294" w:rsidP="00641294">
            <w:pPr>
              <w:pStyle w:val="ConsPlusCell"/>
              <w:widowControl/>
              <w:suppressAutoHyphens/>
              <w:jc w:val="center"/>
              <w:rPr>
                <w:rFonts w:ascii="Times New Roman" w:hAnsi="Times New Roman" w:cs="Times New Roman"/>
                <w:sz w:val="18"/>
                <w:szCs w:val="18"/>
              </w:rPr>
            </w:pPr>
            <w:r w:rsidRPr="00641294">
              <w:rPr>
                <w:rFonts w:ascii="Times New Roman" w:hAnsi="Times New Roman" w:cs="Times New Roman"/>
                <w:sz w:val="18"/>
                <w:szCs w:val="18"/>
              </w:rPr>
              <w:t>9</w:t>
            </w:r>
          </w:p>
        </w:tc>
        <w:tc>
          <w:tcPr>
            <w:tcW w:w="2126" w:type="dxa"/>
          </w:tcPr>
          <w:p w:rsidR="00641294" w:rsidRPr="00641294" w:rsidRDefault="00641294" w:rsidP="00641294">
            <w:pPr>
              <w:pStyle w:val="ConsPlusCell"/>
              <w:widowControl/>
              <w:suppressAutoHyphens/>
              <w:rPr>
                <w:rFonts w:ascii="Times New Roman" w:hAnsi="Times New Roman" w:cs="Times New Roman"/>
                <w:sz w:val="18"/>
                <w:szCs w:val="18"/>
              </w:rPr>
            </w:pPr>
            <w:r w:rsidRPr="00641294">
              <w:rPr>
                <w:rFonts w:ascii="Times New Roman" w:hAnsi="Times New Roman" w:cs="Times New Roman"/>
                <w:sz w:val="18"/>
                <w:szCs w:val="18"/>
              </w:rPr>
              <w:t>Предоставление земельного участка в постоянное (бессрочное) пользование</w:t>
            </w:r>
          </w:p>
        </w:tc>
        <w:tc>
          <w:tcPr>
            <w:tcW w:w="1864" w:type="dxa"/>
          </w:tcPr>
          <w:p w:rsidR="00641294" w:rsidRPr="00641294" w:rsidRDefault="00641294" w:rsidP="00641294">
            <w:pPr>
              <w:rPr>
                <w:sz w:val="18"/>
                <w:szCs w:val="18"/>
              </w:rPr>
            </w:pPr>
            <w:r w:rsidRPr="00641294">
              <w:rPr>
                <w:sz w:val="18"/>
                <w:szCs w:val="18"/>
              </w:rPr>
              <w:t xml:space="preserve">Администрация </w:t>
            </w:r>
            <w:r w:rsidRPr="00641294">
              <w:rPr>
                <w:sz w:val="18"/>
                <w:szCs w:val="18"/>
              </w:rPr>
              <w:br/>
              <w:t>Мошковского сельсовета Бековского района Пензенской области</w:t>
            </w:r>
          </w:p>
        </w:tc>
        <w:tc>
          <w:tcPr>
            <w:tcW w:w="2825" w:type="dxa"/>
          </w:tcPr>
          <w:p w:rsidR="00641294" w:rsidRPr="00641294" w:rsidRDefault="00641294" w:rsidP="00641294">
            <w:pPr>
              <w:pStyle w:val="ConsPlusNormal2"/>
              <w:rPr>
                <w:rFonts w:ascii="Times New Roman" w:hAnsi="Times New Roman"/>
                <w:sz w:val="18"/>
                <w:szCs w:val="18"/>
              </w:rPr>
            </w:pPr>
            <w:r w:rsidRPr="00641294">
              <w:rPr>
                <w:rFonts w:ascii="Times New Roman" w:hAnsi="Times New Roman"/>
                <w:sz w:val="18"/>
                <w:szCs w:val="18"/>
              </w:rPr>
              <w:t>нет</w:t>
            </w:r>
          </w:p>
        </w:tc>
        <w:tc>
          <w:tcPr>
            <w:tcW w:w="3108" w:type="dxa"/>
          </w:tcPr>
          <w:p w:rsidR="00641294" w:rsidRPr="00641294" w:rsidRDefault="00641294" w:rsidP="00641294">
            <w:pPr>
              <w:rPr>
                <w:sz w:val="18"/>
                <w:szCs w:val="18"/>
              </w:rPr>
            </w:pPr>
            <w:r w:rsidRPr="00641294">
              <w:rPr>
                <w:sz w:val="18"/>
                <w:szCs w:val="18"/>
              </w:rPr>
              <w:t>1. Принятие решения о предоставлении земельного участка в постоянное (бессрочное) пользование.</w:t>
            </w:r>
          </w:p>
          <w:p w:rsidR="00641294" w:rsidRPr="00641294" w:rsidRDefault="00641294" w:rsidP="00641294">
            <w:pPr>
              <w:pStyle w:val="ConsPlusCell"/>
              <w:widowControl/>
              <w:suppressAutoHyphens/>
              <w:rPr>
                <w:rFonts w:ascii="Times New Roman" w:hAnsi="Times New Roman" w:cs="Times New Roman"/>
                <w:sz w:val="18"/>
                <w:szCs w:val="18"/>
              </w:rPr>
            </w:pPr>
            <w:r w:rsidRPr="00641294">
              <w:rPr>
                <w:rFonts w:ascii="Times New Roman" w:hAnsi="Times New Roman" w:cs="Times New Roman"/>
                <w:sz w:val="18"/>
                <w:szCs w:val="18"/>
              </w:rPr>
              <w:t>2. Мотивированный отказ в предоставлении земельного участка в постоянное (бессрочное) пользование</w:t>
            </w:r>
          </w:p>
        </w:tc>
      </w:tr>
      <w:tr w:rsidR="00641294" w:rsidRPr="00641294" w:rsidTr="00871329">
        <w:trPr>
          <w:jc w:val="center"/>
        </w:trPr>
        <w:tc>
          <w:tcPr>
            <w:tcW w:w="570" w:type="dxa"/>
          </w:tcPr>
          <w:p w:rsidR="00641294" w:rsidRPr="00641294" w:rsidRDefault="00641294" w:rsidP="00641294">
            <w:pPr>
              <w:pStyle w:val="ConsPlusCell"/>
              <w:widowControl/>
              <w:suppressAutoHyphens/>
              <w:jc w:val="center"/>
              <w:rPr>
                <w:rFonts w:ascii="Times New Roman" w:hAnsi="Times New Roman" w:cs="Times New Roman"/>
                <w:sz w:val="18"/>
                <w:szCs w:val="18"/>
              </w:rPr>
            </w:pPr>
            <w:r w:rsidRPr="00641294">
              <w:rPr>
                <w:rFonts w:ascii="Times New Roman" w:hAnsi="Times New Roman" w:cs="Times New Roman"/>
                <w:sz w:val="18"/>
                <w:szCs w:val="18"/>
              </w:rPr>
              <w:t>10</w:t>
            </w:r>
          </w:p>
        </w:tc>
        <w:tc>
          <w:tcPr>
            <w:tcW w:w="2126" w:type="dxa"/>
          </w:tcPr>
          <w:p w:rsidR="00641294" w:rsidRPr="00641294" w:rsidRDefault="00641294" w:rsidP="00641294">
            <w:pPr>
              <w:pStyle w:val="ConsPlusCell"/>
              <w:widowControl/>
              <w:suppressAutoHyphens/>
              <w:rPr>
                <w:rFonts w:ascii="Times New Roman" w:hAnsi="Times New Roman" w:cs="Times New Roman"/>
                <w:sz w:val="18"/>
                <w:szCs w:val="18"/>
              </w:rPr>
            </w:pPr>
            <w:r w:rsidRPr="00641294">
              <w:rPr>
                <w:rFonts w:ascii="Times New Roman" w:hAnsi="Times New Roman" w:cs="Times New Roman"/>
                <w:sz w:val="18"/>
                <w:szCs w:val="18"/>
              </w:rPr>
              <w:t>Признание жилых помещений муниципального жилищного фонда непригодными для проживания</w:t>
            </w:r>
          </w:p>
        </w:tc>
        <w:tc>
          <w:tcPr>
            <w:tcW w:w="1864" w:type="dxa"/>
          </w:tcPr>
          <w:p w:rsidR="00641294" w:rsidRPr="00641294" w:rsidRDefault="00641294" w:rsidP="00641294">
            <w:pPr>
              <w:rPr>
                <w:sz w:val="18"/>
                <w:szCs w:val="18"/>
              </w:rPr>
            </w:pPr>
            <w:r w:rsidRPr="00641294">
              <w:rPr>
                <w:sz w:val="18"/>
                <w:szCs w:val="18"/>
              </w:rPr>
              <w:t xml:space="preserve">Администрация </w:t>
            </w:r>
            <w:r w:rsidRPr="00641294">
              <w:rPr>
                <w:sz w:val="18"/>
                <w:szCs w:val="18"/>
              </w:rPr>
              <w:br/>
              <w:t>Мошковского сельсовета Бековского района Пензенской области</w:t>
            </w:r>
          </w:p>
        </w:tc>
        <w:tc>
          <w:tcPr>
            <w:tcW w:w="2825" w:type="dxa"/>
          </w:tcPr>
          <w:p w:rsidR="00641294" w:rsidRPr="00641294" w:rsidRDefault="00641294" w:rsidP="00641294">
            <w:pPr>
              <w:rPr>
                <w:sz w:val="18"/>
                <w:szCs w:val="18"/>
              </w:rPr>
            </w:pPr>
            <w:r w:rsidRPr="00641294">
              <w:rPr>
                <w:sz w:val="18"/>
                <w:szCs w:val="18"/>
              </w:rPr>
              <w:t>Подготовка плана жилого помещения с его техническим паспортом</w:t>
            </w:r>
          </w:p>
        </w:tc>
        <w:tc>
          <w:tcPr>
            <w:tcW w:w="3108" w:type="dxa"/>
          </w:tcPr>
          <w:p w:rsidR="00641294" w:rsidRPr="00641294" w:rsidRDefault="00641294" w:rsidP="00641294">
            <w:pPr>
              <w:rPr>
                <w:sz w:val="18"/>
                <w:szCs w:val="18"/>
              </w:rPr>
            </w:pPr>
            <w:r w:rsidRPr="00641294">
              <w:rPr>
                <w:sz w:val="18"/>
                <w:szCs w:val="18"/>
              </w:rPr>
              <w:t>1. Выдача заключения межведомственной комиссии по признанию помещений жилыми помещениями, жилых помещений непригодными для проживания и многоквартирных домов аварийными и подлежащими сносу или реконструкции.</w:t>
            </w:r>
          </w:p>
          <w:p w:rsidR="00641294" w:rsidRPr="00641294" w:rsidRDefault="00641294" w:rsidP="00641294">
            <w:pPr>
              <w:pStyle w:val="ConsPlusCell"/>
              <w:widowControl/>
              <w:suppressAutoHyphens/>
              <w:rPr>
                <w:rFonts w:ascii="Times New Roman" w:hAnsi="Times New Roman" w:cs="Times New Roman"/>
                <w:sz w:val="18"/>
                <w:szCs w:val="18"/>
              </w:rPr>
            </w:pPr>
            <w:r w:rsidRPr="00641294">
              <w:rPr>
                <w:rFonts w:ascii="Times New Roman" w:hAnsi="Times New Roman" w:cs="Times New Roman"/>
                <w:sz w:val="18"/>
                <w:szCs w:val="18"/>
              </w:rPr>
              <w:t>2. Выдача постановления с указанием о дальнейшем использовании помещения, сроках отселения в случае признания дома аварийным и подлежащим сносу или реконструкции или о признании необходимости проведения ремонтно-восстановительных работ</w:t>
            </w:r>
          </w:p>
        </w:tc>
      </w:tr>
      <w:tr w:rsidR="00641294" w:rsidRPr="00641294" w:rsidTr="00871329">
        <w:trPr>
          <w:jc w:val="center"/>
        </w:trPr>
        <w:tc>
          <w:tcPr>
            <w:tcW w:w="570" w:type="dxa"/>
          </w:tcPr>
          <w:p w:rsidR="00641294" w:rsidRPr="00641294" w:rsidRDefault="00641294" w:rsidP="00641294">
            <w:pPr>
              <w:pStyle w:val="ConsPlusCell"/>
              <w:widowControl/>
              <w:suppressAutoHyphens/>
              <w:jc w:val="center"/>
              <w:rPr>
                <w:rFonts w:ascii="Times New Roman" w:hAnsi="Times New Roman" w:cs="Times New Roman"/>
                <w:sz w:val="18"/>
                <w:szCs w:val="18"/>
              </w:rPr>
            </w:pPr>
            <w:r w:rsidRPr="00641294">
              <w:rPr>
                <w:rFonts w:ascii="Times New Roman" w:hAnsi="Times New Roman" w:cs="Times New Roman"/>
                <w:sz w:val="18"/>
                <w:szCs w:val="18"/>
              </w:rPr>
              <w:t>11</w:t>
            </w:r>
          </w:p>
        </w:tc>
        <w:tc>
          <w:tcPr>
            <w:tcW w:w="2126" w:type="dxa"/>
          </w:tcPr>
          <w:p w:rsidR="00641294" w:rsidRPr="00641294" w:rsidRDefault="00641294" w:rsidP="00641294">
            <w:pPr>
              <w:pStyle w:val="ConsPlusCell"/>
              <w:widowControl/>
              <w:suppressAutoHyphens/>
              <w:rPr>
                <w:rFonts w:ascii="Times New Roman" w:hAnsi="Times New Roman" w:cs="Times New Roman"/>
                <w:sz w:val="18"/>
                <w:szCs w:val="18"/>
              </w:rPr>
            </w:pPr>
            <w:r w:rsidRPr="00641294">
              <w:rPr>
                <w:rFonts w:ascii="Times New Roman" w:hAnsi="Times New Roman" w:cs="Times New Roman"/>
                <w:sz w:val="18"/>
                <w:szCs w:val="18"/>
              </w:rPr>
              <w:t>Признание частных жилых помещений пригодными (непригодными) для проживания граждан</w:t>
            </w:r>
          </w:p>
        </w:tc>
        <w:tc>
          <w:tcPr>
            <w:tcW w:w="1864" w:type="dxa"/>
          </w:tcPr>
          <w:p w:rsidR="00641294" w:rsidRPr="00641294" w:rsidRDefault="00641294" w:rsidP="00641294">
            <w:pPr>
              <w:rPr>
                <w:sz w:val="18"/>
                <w:szCs w:val="18"/>
              </w:rPr>
            </w:pPr>
            <w:r w:rsidRPr="00641294">
              <w:rPr>
                <w:sz w:val="18"/>
                <w:szCs w:val="18"/>
              </w:rPr>
              <w:t xml:space="preserve">Администрация </w:t>
            </w:r>
            <w:r w:rsidRPr="00641294">
              <w:rPr>
                <w:sz w:val="18"/>
                <w:szCs w:val="18"/>
              </w:rPr>
              <w:br/>
              <w:t>Мошковского сельсовета Бековского района Пензенской области</w:t>
            </w:r>
          </w:p>
        </w:tc>
        <w:tc>
          <w:tcPr>
            <w:tcW w:w="2825" w:type="dxa"/>
          </w:tcPr>
          <w:p w:rsidR="00641294" w:rsidRPr="00641294" w:rsidRDefault="00641294" w:rsidP="00641294">
            <w:pPr>
              <w:pStyle w:val="ConsPlusCell"/>
              <w:widowControl/>
              <w:suppressAutoHyphens/>
              <w:rPr>
                <w:rFonts w:ascii="Times New Roman" w:hAnsi="Times New Roman" w:cs="Times New Roman"/>
                <w:sz w:val="18"/>
                <w:szCs w:val="18"/>
              </w:rPr>
            </w:pPr>
            <w:r w:rsidRPr="00641294">
              <w:rPr>
                <w:rFonts w:ascii="Times New Roman" w:hAnsi="Times New Roman" w:cs="Times New Roman"/>
                <w:sz w:val="18"/>
                <w:szCs w:val="18"/>
              </w:rPr>
              <w:t>нет</w:t>
            </w:r>
          </w:p>
        </w:tc>
        <w:tc>
          <w:tcPr>
            <w:tcW w:w="3108" w:type="dxa"/>
          </w:tcPr>
          <w:p w:rsidR="00641294" w:rsidRPr="00641294" w:rsidRDefault="00641294" w:rsidP="00641294">
            <w:pPr>
              <w:pStyle w:val="ConsPlusCell"/>
              <w:widowControl/>
              <w:suppressAutoHyphens/>
              <w:rPr>
                <w:rFonts w:ascii="Times New Roman" w:hAnsi="Times New Roman" w:cs="Times New Roman"/>
                <w:sz w:val="18"/>
                <w:szCs w:val="18"/>
              </w:rPr>
            </w:pPr>
            <w:r w:rsidRPr="00641294">
              <w:rPr>
                <w:rFonts w:ascii="Times New Roman" w:hAnsi="Times New Roman" w:cs="Times New Roman"/>
                <w:sz w:val="18"/>
                <w:szCs w:val="18"/>
              </w:rPr>
              <w:t>Принятие постановления о признании частного жилого помещения пригодным (непригодным) для проживания граждан</w:t>
            </w:r>
          </w:p>
        </w:tc>
      </w:tr>
      <w:tr w:rsidR="00641294" w:rsidRPr="00641294" w:rsidTr="00871329">
        <w:trPr>
          <w:jc w:val="center"/>
        </w:trPr>
        <w:tc>
          <w:tcPr>
            <w:tcW w:w="570" w:type="dxa"/>
          </w:tcPr>
          <w:p w:rsidR="00641294" w:rsidRPr="00641294" w:rsidRDefault="00641294" w:rsidP="00641294">
            <w:pPr>
              <w:pStyle w:val="ConsPlusCell"/>
              <w:widowControl/>
              <w:suppressAutoHyphens/>
              <w:jc w:val="center"/>
              <w:rPr>
                <w:rFonts w:ascii="Times New Roman" w:hAnsi="Times New Roman" w:cs="Times New Roman"/>
                <w:sz w:val="18"/>
                <w:szCs w:val="18"/>
              </w:rPr>
            </w:pPr>
            <w:r w:rsidRPr="00641294">
              <w:rPr>
                <w:rFonts w:ascii="Times New Roman" w:hAnsi="Times New Roman" w:cs="Times New Roman"/>
                <w:sz w:val="18"/>
                <w:szCs w:val="18"/>
              </w:rPr>
              <w:t>12</w:t>
            </w:r>
          </w:p>
        </w:tc>
        <w:tc>
          <w:tcPr>
            <w:tcW w:w="2126" w:type="dxa"/>
          </w:tcPr>
          <w:p w:rsidR="00641294" w:rsidRPr="00641294" w:rsidRDefault="00641294" w:rsidP="00641294">
            <w:pPr>
              <w:pStyle w:val="ConsPlusCell"/>
              <w:widowControl/>
              <w:suppressAutoHyphens/>
              <w:rPr>
                <w:rFonts w:ascii="Times New Roman" w:hAnsi="Times New Roman" w:cs="Times New Roman"/>
                <w:sz w:val="18"/>
                <w:szCs w:val="18"/>
              </w:rPr>
            </w:pPr>
            <w:r w:rsidRPr="00641294">
              <w:rPr>
                <w:rFonts w:ascii="Times New Roman" w:hAnsi="Times New Roman" w:cs="Times New Roman"/>
                <w:sz w:val="18"/>
                <w:szCs w:val="18"/>
              </w:rPr>
              <w:t>Предоставление права на размещение нестационарных торговых объектов, расположенных на территории Мошковского сельсовета Бековского района Пензенской области</w:t>
            </w:r>
          </w:p>
        </w:tc>
        <w:tc>
          <w:tcPr>
            <w:tcW w:w="1864" w:type="dxa"/>
          </w:tcPr>
          <w:p w:rsidR="00641294" w:rsidRPr="00641294" w:rsidRDefault="00641294" w:rsidP="00641294">
            <w:pPr>
              <w:rPr>
                <w:sz w:val="18"/>
                <w:szCs w:val="18"/>
              </w:rPr>
            </w:pPr>
            <w:r w:rsidRPr="00641294">
              <w:rPr>
                <w:sz w:val="18"/>
                <w:szCs w:val="18"/>
              </w:rPr>
              <w:t xml:space="preserve">Администрация </w:t>
            </w:r>
            <w:r w:rsidRPr="00641294">
              <w:rPr>
                <w:sz w:val="18"/>
                <w:szCs w:val="18"/>
              </w:rPr>
              <w:br/>
              <w:t>Мошковского сельсовета Бековского района Пензенской области</w:t>
            </w:r>
          </w:p>
        </w:tc>
        <w:tc>
          <w:tcPr>
            <w:tcW w:w="2825" w:type="dxa"/>
          </w:tcPr>
          <w:p w:rsidR="00641294" w:rsidRPr="00641294" w:rsidRDefault="00641294" w:rsidP="00641294">
            <w:pPr>
              <w:pStyle w:val="ConsPlusCell"/>
              <w:widowControl/>
              <w:suppressAutoHyphens/>
              <w:rPr>
                <w:rFonts w:ascii="Times New Roman" w:hAnsi="Times New Roman" w:cs="Times New Roman"/>
                <w:sz w:val="18"/>
                <w:szCs w:val="18"/>
              </w:rPr>
            </w:pPr>
            <w:r w:rsidRPr="00641294">
              <w:rPr>
                <w:rFonts w:ascii="Times New Roman" w:hAnsi="Times New Roman" w:cs="Times New Roman"/>
                <w:sz w:val="18"/>
                <w:szCs w:val="18"/>
              </w:rPr>
              <w:t>нет</w:t>
            </w:r>
          </w:p>
        </w:tc>
        <w:tc>
          <w:tcPr>
            <w:tcW w:w="3108" w:type="dxa"/>
          </w:tcPr>
          <w:p w:rsidR="00641294" w:rsidRPr="00641294" w:rsidRDefault="00641294" w:rsidP="00641294">
            <w:pPr>
              <w:rPr>
                <w:sz w:val="18"/>
                <w:szCs w:val="18"/>
              </w:rPr>
            </w:pPr>
            <w:r w:rsidRPr="00641294">
              <w:rPr>
                <w:sz w:val="18"/>
                <w:szCs w:val="18"/>
              </w:rPr>
              <w:t>1. Принятие решения о заключении договора на размещение нестационарного торгового объекта.</w:t>
            </w:r>
          </w:p>
          <w:p w:rsidR="00641294" w:rsidRPr="00641294" w:rsidRDefault="00641294" w:rsidP="00641294">
            <w:pPr>
              <w:pStyle w:val="ConsPlusCell"/>
              <w:widowControl/>
              <w:suppressAutoHyphens/>
              <w:rPr>
                <w:rFonts w:ascii="Times New Roman" w:hAnsi="Times New Roman" w:cs="Times New Roman"/>
                <w:sz w:val="18"/>
                <w:szCs w:val="18"/>
              </w:rPr>
            </w:pPr>
            <w:r w:rsidRPr="00641294">
              <w:rPr>
                <w:rFonts w:ascii="Times New Roman" w:hAnsi="Times New Roman" w:cs="Times New Roman"/>
                <w:sz w:val="18"/>
                <w:szCs w:val="18"/>
              </w:rPr>
              <w:t>2. Принятие решения об отказе в заключении договора на размещение нестационарного торгового объекта</w:t>
            </w:r>
          </w:p>
        </w:tc>
      </w:tr>
      <w:tr w:rsidR="00641294" w:rsidRPr="00641294" w:rsidTr="00871329">
        <w:trPr>
          <w:jc w:val="center"/>
        </w:trPr>
        <w:tc>
          <w:tcPr>
            <w:tcW w:w="570" w:type="dxa"/>
          </w:tcPr>
          <w:p w:rsidR="00641294" w:rsidRPr="00641294" w:rsidRDefault="00641294" w:rsidP="00641294">
            <w:pPr>
              <w:pStyle w:val="ConsPlusCell"/>
              <w:widowControl/>
              <w:suppressAutoHyphens/>
              <w:jc w:val="center"/>
              <w:rPr>
                <w:rFonts w:ascii="Times New Roman" w:hAnsi="Times New Roman" w:cs="Times New Roman"/>
                <w:sz w:val="18"/>
                <w:szCs w:val="18"/>
              </w:rPr>
            </w:pPr>
            <w:r w:rsidRPr="00641294">
              <w:rPr>
                <w:rFonts w:ascii="Times New Roman" w:hAnsi="Times New Roman" w:cs="Times New Roman"/>
                <w:sz w:val="18"/>
                <w:szCs w:val="18"/>
              </w:rPr>
              <w:t>13</w:t>
            </w:r>
          </w:p>
        </w:tc>
        <w:tc>
          <w:tcPr>
            <w:tcW w:w="2126" w:type="dxa"/>
          </w:tcPr>
          <w:p w:rsidR="00641294" w:rsidRPr="00641294" w:rsidRDefault="00641294" w:rsidP="00641294">
            <w:pPr>
              <w:rPr>
                <w:sz w:val="18"/>
                <w:szCs w:val="18"/>
              </w:rPr>
            </w:pPr>
            <w:r w:rsidRPr="00641294">
              <w:rPr>
                <w:sz w:val="18"/>
                <w:szCs w:val="18"/>
              </w:rPr>
              <w:t>П</w:t>
            </w:r>
            <w:r w:rsidRPr="00641294">
              <w:rPr>
                <w:rFonts w:eastAsia="PMingLiU"/>
                <w:sz w:val="18"/>
                <w:szCs w:val="18"/>
              </w:rPr>
              <w:t xml:space="preserve">редоставление информации об </w:t>
            </w:r>
            <w:r w:rsidRPr="00641294">
              <w:rPr>
                <w:rFonts w:eastAsia="PMingLiU"/>
                <w:sz w:val="18"/>
                <w:szCs w:val="18"/>
              </w:rPr>
              <w:lastRenderedPageBreak/>
              <w:t xml:space="preserve">объектах недвижимого имущества, находящихся в муниципальной собственности </w:t>
            </w:r>
            <w:r w:rsidRPr="00641294">
              <w:rPr>
                <w:sz w:val="18"/>
                <w:szCs w:val="18"/>
              </w:rPr>
              <w:t xml:space="preserve">Мошковского </w:t>
            </w:r>
            <w:r w:rsidRPr="00641294">
              <w:rPr>
                <w:rFonts w:eastAsia="PMingLiU"/>
                <w:sz w:val="18"/>
                <w:szCs w:val="18"/>
              </w:rPr>
              <w:t>сельсовета Бековского района Пензенской области, и предназначенных для сдачи в аренду</w:t>
            </w:r>
          </w:p>
        </w:tc>
        <w:tc>
          <w:tcPr>
            <w:tcW w:w="1864" w:type="dxa"/>
          </w:tcPr>
          <w:p w:rsidR="00641294" w:rsidRPr="00641294" w:rsidRDefault="00641294" w:rsidP="00641294">
            <w:pPr>
              <w:rPr>
                <w:sz w:val="18"/>
                <w:szCs w:val="18"/>
              </w:rPr>
            </w:pPr>
            <w:r w:rsidRPr="00641294">
              <w:rPr>
                <w:sz w:val="18"/>
                <w:szCs w:val="18"/>
              </w:rPr>
              <w:lastRenderedPageBreak/>
              <w:t xml:space="preserve">Администрация </w:t>
            </w:r>
            <w:r w:rsidRPr="00641294">
              <w:rPr>
                <w:sz w:val="18"/>
                <w:szCs w:val="18"/>
              </w:rPr>
              <w:br/>
              <w:t xml:space="preserve">Мошковского </w:t>
            </w:r>
            <w:r w:rsidRPr="00641294">
              <w:rPr>
                <w:sz w:val="18"/>
                <w:szCs w:val="18"/>
              </w:rPr>
              <w:lastRenderedPageBreak/>
              <w:t>сельсовета Бековского района Пензенской области</w:t>
            </w:r>
          </w:p>
        </w:tc>
        <w:tc>
          <w:tcPr>
            <w:tcW w:w="2825" w:type="dxa"/>
          </w:tcPr>
          <w:p w:rsidR="00641294" w:rsidRPr="00641294" w:rsidRDefault="00641294" w:rsidP="00641294">
            <w:pPr>
              <w:pStyle w:val="ConsPlusCell"/>
              <w:widowControl/>
              <w:suppressAutoHyphens/>
              <w:rPr>
                <w:rFonts w:ascii="Times New Roman" w:hAnsi="Times New Roman" w:cs="Times New Roman"/>
                <w:sz w:val="18"/>
                <w:szCs w:val="18"/>
              </w:rPr>
            </w:pPr>
            <w:r w:rsidRPr="00641294">
              <w:rPr>
                <w:rFonts w:ascii="Times New Roman" w:hAnsi="Times New Roman" w:cs="Times New Roman"/>
                <w:sz w:val="18"/>
                <w:szCs w:val="18"/>
              </w:rPr>
              <w:lastRenderedPageBreak/>
              <w:t>нет</w:t>
            </w:r>
          </w:p>
        </w:tc>
        <w:tc>
          <w:tcPr>
            <w:tcW w:w="3108" w:type="dxa"/>
          </w:tcPr>
          <w:p w:rsidR="00641294" w:rsidRPr="00641294" w:rsidRDefault="00641294" w:rsidP="00641294">
            <w:pPr>
              <w:rPr>
                <w:sz w:val="18"/>
                <w:szCs w:val="18"/>
              </w:rPr>
            </w:pPr>
            <w:r w:rsidRPr="00641294">
              <w:rPr>
                <w:sz w:val="18"/>
                <w:szCs w:val="18"/>
              </w:rPr>
              <w:t xml:space="preserve">1. Предоставление информации об объектах недвижимого имущества, </w:t>
            </w:r>
            <w:r w:rsidRPr="00641294">
              <w:rPr>
                <w:sz w:val="18"/>
                <w:szCs w:val="18"/>
              </w:rPr>
              <w:lastRenderedPageBreak/>
              <w:t>находящихся в муниципальной собственности Мошковского сельсовета Бековского района Пензенской области, и предназначенных для сдачи в аренду.</w:t>
            </w:r>
          </w:p>
          <w:p w:rsidR="00641294" w:rsidRPr="00641294" w:rsidRDefault="00641294" w:rsidP="00641294">
            <w:pPr>
              <w:rPr>
                <w:sz w:val="18"/>
                <w:szCs w:val="18"/>
              </w:rPr>
            </w:pPr>
            <w:r w:rsidRPr="00641294">
              <w:rPr>
                <w:sz w:val="18"/>
                <w:szCs w:val="18"/>
              </w:rPr>
              <w:t>2. Мотивированный отказ в предоставлении информации об объектах недвижимого имущества, находящихся в муниципальной собственности Мошковского сельсовета Бековского района Пензенской области, и предназначенных для сдачи в аренду</w:t>
            </w:r>
          </w:p>
        </w:tc>
      </w:tr>
      <w:tr w:rsidR="00641294" w:rsidRPr="00641294" w:rsidTr="00871329">
        <w:trPr>
          <w:jc w:val="center"/>
        </w:trPr>
        <w:tc>
          <w:tcPr>
            <w:tcW w:w="570" w:type="dxa"/>
          </w:tcPr>
          <w:p w:rsidR="00641294" w:rsidRPr="00641294" w:rsidRDefault="00641294" w:rsidP="00641294">
            <w:pPr>
              <w:pStyle w:val="ConsPlusCell"/>
              <w:widowControl/>
              <w:suppressAutoHyphens/>
              <w:jc w:val="center"/>
              <w:rPr>
                <w:rFonts w:ascii="Times New Roman" w:hAnsi="Times New Roman" w:cs="Times New Roman"/>
                <w:sz w:val="18"/>
                <w:szCs w:val="18"/>
              </w:rPr>
            </w:pPr>
            <w:r w:rsidRPr="00641294">
              <w:rPr>
                <w:rFonts w:ascii="Times New Roman" w:hAnsi="Times New Roman" w:cs="Times New Roman"/>
                <w:sz w:val="18"/>
                <w:szCs w:val="18"/>
              </w:rPr>
              <w:lastRenderedPageBreak/>
              <w:t>14</w:t>
            </w:r>
          </w:p>
        </w:tc>
        <w:tc>
          <w:tcPr>
            <w:tcW w:w="2126" w:type="dxa"/>
          </w:tcPr>
          <w:p w:rsidR="00641294" w:rsidRPr="00641294" w:rsidRDefault="00641294" w:rsidP="00641294">
            <w:pPr>
              <w:rPr>
                <w:sz w:val="18"/>
                <w:szCs w:val="18"/>
              </w:rPr>
            </w:pPr>
            <w:r w:rsidRPr="00641294">
              <w:rPr>
                <w:sz w:val="18"/>
                <w:szCs w:val="18"/>
              </w:rPr>
              <w:t>Предоставление информации и выписок из Реестра муниципального имущества Мошковского сельсовета Бековского района Пензенской области</w:t>
            </w:r>
          </w:p>
        </w:tc>
        <w:tc>
          <w:tcPr>
            <w:tcW w:w="1864" w:type="dxa"/>
          </w:tcPr>
          <w:p w:rsidR="00641294" w:rsidRPr="00641294" w:rsidRDefault="00641294" w:rsidP="00641294">
            <w:pPr>
              <w:rPr>
                <w:sz w:val="18"/>
                <w:szCs w:val="18"/>
              </w:rPr>
            </w:pPr>
            <w:r w:rsidRPr="00641294">
              <w:rPr>
                <w:sz w:val="18"/>
                <w:szCs w:val="18"/>
              </w:rPr>
              <w:t xml:space="preserve">Администрация </w:t>
            </w:r>
            <w:r w:rsidRPr="00641294">
              <w:rPr>
                <w:sz w:val="18"/>
                <w:szCs w:val="18"/>
              </w:rPr>
              <w:br/>
              <w:t>Мошковского сельсовета Бековского района Пензенской области</w:t>
            </w:r>
          </w:p>
        </w:tc>
        <w:tc>
          <w:tcPr>
            <w:tcW w:w="2825" w:type="dxa"/>
          </w:tcPr>
          <w:p w:rsidR="00641294" w:rsidRPr="00641294" w:rsidRDefault="00641294" w:rsidP="00641294">
            <w:pPr>
              <w:rPr>
                <w:sz w:val="18"/>
                <w:szCs w:val="18"/>
              </w:rPr>
            </w:pPr>
            <w:r w:rsidRPr="00641294">
              <w:rPr>
                <w:sz w:val="18"/>
                <w:szCs w:val="18"/>
              </w:rPr>
              <w:t>нет</w:t>
            </w:r>
          </w:p>
        </w:tc>
        <w:tc>
          <w:tcPr>
            <w:tcW w:w="3108" w:type="dxa"/>
          </w:tcPr>
          <w:p w:rsidR="00641294" w:rsidRPr="00641294" w:rsidRDefault="00641294" w:rsidP="00641294">
            <w:pPr>
              <w:rPr>
                <w:sz w:val="18"/>
                <w:szCs w:val="18"/>
              </w:rPr>
            </w:pPr>
            <w:r w:rsidRPr="00641294">
              <w:rPr>
                <w:sz w:val="18"/>
                <w:szCs w:val="18"/>
              </w:rPr>
              <w:t>1. Предоставление выписки из Реестра муниципального имущества о запрошенных объектах учета.</w:t>
            </w:r>
          </w:p>
          <w:p w:rsidR="00641294" w:rsidRPr="00641294" w:rsidRDefault="00641294" w:rsidP="00641294">
            <w:pPr>
              <w:rPr>
                <w:sz w:val="18"/>
                <w:szCs w:val="18"/>
              </w:rPr>
            </w:pPr>
            <w:r w:rsidRPr="00641294">
              <w:rPr>
                <w:sz w:val="18"/>
                <w:szCs w:val="18"/>
              </w:rPr>
              <w:t>2. Предоставление сообщения об отсутствии в Реестре муниципального имущества сведений о запрошенных объектах.</w:t>
            </w:r>
          </w:p>
          <w:p w:rsidR="00641294" w:rsidRPr="00641294" w:rsidRDefault="00641294" w:rsidP="00641294">
            <w:pPr>
              <w:rPr>
                <w:sz w:val="18"/>
                <w:szCs w:val="18"/>
              </w:rPr>
            </w:pPr>
            <w:r w:rsidRPr="00641294">
              <w:rPr>
                <w:sz w:val="18"/>
                <w:szCs w:val="18"/>
              </w:rPr>
              <w:t xml:space="preserve">3. Мотивированный отказ в информации и выписок из Реестра муниципального имущества </w:t>
            </w:r>
          </w:p>
        </w:tc>
      </w:tr>
      <w:tr w:rsidR="00641294" w:rsidRPr="00641294" w:rsidTr="00871329">
        <w:trPr>
          <w:jc w:val="center"/>
        </w:trPr>
        <w:tc>
          <w:tcPr>
            <w:tcW w:w="570" w:type="dxa"/>
          </w:tcPr>
          <w:p w:rsidR="00641294" w:rsidRPr="00641294" w:rsidRDefault="00641294" w:rsidP="00641294">
            <w:pPr>
              <w:pStyle w:val="ConsPlusCell"/>
              <w:widowControl/>
              <w:suppressAutoHyphens/>
              <w:jc w:val="center"/>
              <w:rPr>
                <w:rFonts w:ascii="Times New Roman" w:hAnsi="Times New Roman" w:cs="Times New Roman"/>
                <w:sz w:val="18"/>
                <w:szCs w:val="18"/>
              </w:rPr>
            </w:pPr>
            <w:r w:rsidRPr="00641294">
              <w:rPr>
                <w:rFonts w:ascii="Times New Roman" w:hAnsi="Times New Roman" w:cs="Times New Roman"/>
                <w:sz w:val="18"/>
                <w:szCs w:val="18"/>
              </w:rPr>
              <w:t>15</w:t>
            </w:r>
          </w:p>
        </w:tc>
        <w:tc>
          <w:tcPr>
            <w:tcW w:w="2126" w:type="dxa"/>
          </w:tcPr>
          <w:p w:rsidR="00641294" w:rsidRPr="00641294" w:rsidRDefault="00641294" w:rsidP="00641294">
            <w:pPr>
              <w:rPr>
                <w:sz w:val="18"/>
                <w:szCs w:val="18"/>
              </w:rPr>
            </w:pPr>
            <w:r w:rsidRPr="00641294">
              <w:rPr>
                <w:sz w:val="18"/>
                <w:szCs w:val="18"/>
              </w:rPr>
              <w:t>Предоставление муниципального имущества в аренду</w:t>
            </w:r>
          </w:p>
        </w:tc>
        <w:tc>
          <w:tcPr>
            <w:tcW w:w="1864" w:type="dxa"/>
          </w:tcPr>
          <w:p w:rsidR="00641294" w:rsidRPr="00641294" w:rsidRDefault="00641294" w:rsidP="00641294">
            <w:pPr>
              <w:rPr>
                <w:sz w:val="18"/>
                <w:szCs w:val="18"/>
              </w:rPr>
            </w:pPr>
            <w:r w:rsidRPr="00641294">
              <w:rPr>
                <w:sz w:val="18"/>
                <w:szCs w:val="18"/>
              </w:rPr>
              <w:t xml:space="preserve">Администрация </w:t>
            </w:r>
            <w:r w:rsidRPr="00641294">
              <w:rPr>
                <w:sz w:val="18"/>
                <w:szCs w:val="18"/>
              </w:rPr>
              <w:br/>
              <w:t>Мошковского сельсовета Бековского района Пензенской области</w:t>
            </w:r>
          </w:p>
        </w:tc>
        <w:tc>
          <w:tcPr>
            <w:tcW w:w="2825" w:type="dxa"/>
          </w:tcPr>
          <w:p w:rsidR="00641294" w:rsidRPr="00641294" w:rsidRDefault="00641294" w:rsidP="00641294">
            <w:pPr>
              <w:pStyle w:val="ConsPlusCell"/>
              <w:widowControl/>
              <w:suppressAutoHyphens/>
              <w:rPr>
                <w:rFonts w:ascii="Times New Roman" w:hAnsi="Times New Roman" w:cs="Times New Roman"/>
                <w:sz w:val="18"/>
                <w:szCs w:val="18"/>
              </w:rPr>
            </w:pPr>
            <w:r w:rsidRPr="00641294">
              <w:rPr>
                <w:rFonts w:ascii="Times New Roman" w:hAnsi="Times New Roman" w:cs="Times New Roman"/>
                <w:sz w:val="18"/>
                <w:szCs w:val="18"/>
              </w:rPr>
              <w:t>нет</w:t>
            </w:r>
          </w:p>
        </w:tc>
        <w:tc>
          <w:tcPr>
            <w:tcW w:w="3108" w:type="dxa"/>
          </w:tcPr>
          <w:p w:rsidR="00641294" w:rsidRPr="00641294" w:rsidRDefault="00641294" w:rsidP="00641294">
            <w:pPr>
              <w:rPr>
                <w:sz w:val="18"/>
                <w:szCs w:val="18"/>
              </w:rPr>
            </w:pPr>
            <w:r w:rsidRPr="00641294">
              <w:rPr>
                <w:sz w:val="18"/>
                <w:szCs w:val="18"/>
              </w:rPr>
              <w:t>1. Заключение договора аренды муниципального имущества.</w:t>
            </w:r>
          </w:p>
          <w:p w:rsidR="00641294" w:rsidRPr="00641294" w:rsidRDefault="00641294" w:rsidP="00641294">
            <w:pPr>
              <w:rPr>
                <w:sz w:val="18"/>
                <w:szCs w:val="18"/>
              </w:rPr>
            </w:pPr>
            <w:r w:rsidRPr="00641294">
              <w:rPr>
                <w:sz w:val="18"/>
                <w:szCs w:val="18"/>
              </w:rPr>
              <w:t>2. Мотивированный отказ в предоставлении муниципального имущества в аренду</w:t>
            </w:r>
          </w:p>
        </w:tc>
      </w:tr>
      <w:tr w:rsidR="00641294" w:rsidRPr="00641294" w:rsidTr="00871329">
        <w:trPr>
          <w:jc w:val="center"/>
        </w:trPr>
        <w:tc>
          <w:tcPr>
            <w:tcW w:w="570" w:type="dxa"/>
          </w:tcPr>
          <w:p w:rsidR="00641294" w:rsidRPr="00641294" w:rsidRDefault="00641294" w:rsidP="00641294">
            <w:pPr>
              <w:pStyle w:val="ConsPlusCell"/>
              <w:widowControl/>
              <w:suppressAutoHyphens/>
              <w:jc w:val="center"/>
              <w:rPr>
                <w:rFonts w:ascii="Times New Roman" w:hAnsi="Times New Roman" w:cs="Times New Roman"/>
                <w:sz w:val="18"/>
                <w:szCs w:val="18"/>
              </w:rPr>
            </w:pPr>
            <w:r w:rsidRPr="00641294">
              <w:rPr>
                <w:rFonts w:ascii="Times New Roman" w:hAnsi="Times New Roman" w:cs="Times New Roman"/>
                <w:sz w:val="18"/>
                <w:szCs w:val="18"/>
              </w:rPr>
              <w:t>16</w:t>
            </w:r>
          </w:p>
        </w:tc>
        <w:tc>
          <w:tcPr>
            <w:tcW w:w="2126" w:type="dxa"/>
          </w:tcPr>
          <w:p w:rsidR="00641294" w:rsidRPr="00641294" w:rsidRDefault="00641294" w:rsidP="00641294">
            <w:pPr>
              <w:rPr>
                <w:sz w:val="18"/>
                <w:szCs w:val="18"/>
              </w:rPr>
            </w:pPr>
            <w:r w:rsidRPr="00641294">
              <w:rPr>
                <w:sz w:val="18"/>
                <w:szCs w:val="18"/>
              </w:rPr>
              <w:t>Постановка на учет малоимущих граждан в качестве нуждающихся в жилых помещениях</w:t>
            </w:r>
          </w:p>
        </w:tc>
        <w:tc>
          <w:tcPr>
            <w:tcW w:w="1864" w:type="dxa"/>
          </w:tcPr>
          <w:p w:rsidR="00641294" w:rsidRPr="00641294" w:rsidRDefault="00641294" w:rsidP="00641294">
            <w:pPr>
              <w:rPr>
                <w:sz w:val="18"/>
                <w:szCs w:val="18"/>
              </w:rPr>
            </w:pPr>
            <w:r w:rsidRPr="00641294">
              <w:rPr>
                <w:sz w:val="18"/>
                <w:szCs w:val="18"/>
              </w:rPr>
              <w:t xml:space="preserve">Администрация </w:t>
            </w:r>
            <w:r w:rsidRPr="00641294">
              <w:rPr>
                <w:sz w:val="18"/>
                <w:szCs w:val="18"/>
              </w:rPr>
              <w:br/>
              <w:t>Мошковского сельсовета Бековского района Пензенской области</w:t>
            </w:r>
          </w:p>
        </w:tc>
        <w:tc>
          <w:tcPr>
            <w:tcW w:w="2825" w:type="dxa"/>
          </w:tcPr>
          <w:p w:rsidR="00641294" w:rsidRPr="00641294" w:rsidRDefault="00641294" w:rsidP="00641294">
            <w:pPr>
              <w:pStyle w:val="ConsPlusCell"/>
              <w:widowControl/>
              <w:suppressAutoHyphens/>
              <w:rPr>
                <w:rFonts w:ascii="Times New Roman" w:hAnsi="Times New Roman" w:cs="Times New Roman"/>
                <w:sz w:val="18"/>
                <w:szCs w:val="18"/>
              </w:rPr>
            </w:pPr>
            <w:r w:rsidRPr="00641294">
              <w:rPr>
                <w:rFonts w:ascii="Times New Roman" w:hAnsi="Times New Roman" w:cs="Times New Roman"/>
                <w:sz w:val="18"/>
                <w:szCs w:val="18"/>
              </w:rPr>
              <w:t>Предоставление документов, содержащих сведения о стоимости объектов недвижимости (отчет о рыночной стоимости имущества)</w:t>
            </w:r>
          </w:p>
        </w:tc>
        <w:tc>
          <w:tcPr>
            <w:tcW w:w="3108" w:type="dxa"/>
          </w:tcPr>
          <w:p w:rsidR="00641294" w:rsidRPr="00641294" w:rsidRDefault="00641294" w:rsidP="00641294">
            <w:pPr>
              <w:rPr>
                <w:sz w:val="18"/>
                <w:szCs w:val="18"/>
              </w:rPr>
            </w:pPr>
            <w:r w:rsidRPr="00641294">
              <w:rPr>
                <w:sz w:val="18"/>
                <w:szCs w:val="18"/>
              </w:rPr>
              <w:t xml:space="preserve">1. Принятие решения о принятии заявителя на учет в качестве нуждающегося в жилом помещении, предоставляемом по договору социального найма. </w:t>
            </w:r>
          </w:p>
          <w:p w:rsidR="00641294" w:rsidRPr="00641294" w:rsidRDefault="00641294" w:rsidP="00641294">
            <w:pPr>
              <w:rPr>
                <w:sz w:val="18"/>
                <w:szCs w:val="18"/>
              </w:rPr>
            </w:pPr>
            <w:r w:rsidRPr="00641294">
              <w:rPr>
                <w:sz w:val="18"/>
                <w:szCs w:val="18"/>
              </w:rPr>
              <w:t>2. Принятие решения об отказе заявителю в принятии на учет в качестве нуждающегося в жилом помещении, предоставляемом по договору социального найма.</w:t>
            </w:r>
          </w:p>
        </w:tc>
      </w:tr>
      <w:tr w:rsidR="00641294" w:rsidRPr="00641294" w:rsidTr="00871329">
        <w:trPr>
          <w:jc w:val="center"/>
        </w:trPr>
        <w:tc>
          <w:tcPr>
            <w:tcW w:w="570" w:type="dxa"/>
          </w:tcPr>
          <w:p w:rsidR="00641294" w:rsidRPr="00641294" w:rsidRDefault="00641294" w:rsidP="00641294">
            <w:pPr>
              <w:pStyle w:val="ConsPlusCell"/>
              <w:widowControl/>
              <w:suppressAutoHyphens/>
              <w:jc w:val="center"/>
              <w:rPr>
                <w:rFonts w:ascii="Times New Roman" w:hAnsi="Times New Roman" w:cs="Times New Roman"/>
                <w:sz w:val="18"/>
                <w:szCs w:val="18"/>
              </w:rPr>
            </w:pPr>
            <w:r w:rsidRPr="00641294">
              <w:rPr>
                <w:rFonts w:ascii="Times New Roman" w:hAnsi="Times New Roman" w:cs="Times New Roman"/>
                <w:sz w:val="18"/>
                <w:szCs w:val="18"/>
              </w:rPr>
              <w:t>17</w:t>
            </w:r>
          </w:p>
        </w:tc>
        <w:tc>
          <w:tcPr>
            <w:tcW w:w="2126" w:type="dxa"/>
          </w:tcPr>
          <w:p w:rsidR="00641294" w:rsidRPr="00641294" w:rsidRDefault="00641294" w:rsidP="00641294">
            <w:pPr>
              <w:rPr>
                <w:sz w:val="18"/>
                <w:szCs w:val="18"/>
              </w:rPr>
            </w:pPr>
            <w:r w:rsidRPr="00641294">
              <w:rPr>
                <w:sz w:val="18"/>
                <w:szCs w:val="18"/>
              </w:rPr>
              <w:t>Предоставление малоимущим гражданам по договорам социального найма жилых помещений муниципального жилищного фонда</w:t>
            </w:r>
          </w:p>
        </w:tc>
        <w:tc>
          <w:tcPr>
            <w:tcW w:w="1864" w:type="dxa"/>
          </w:tcPr>
          <w:p w:rsidR="00641294" w:rsidRPr="00641294" w:rsidRDefault="00641294" w:rsidP="00641294">
            <w:pPr>
              <w:rPr>
                <w:sz w:val="18"/>
                <w:szCs w:val="18"/>
              </w:rPr>
            </w:pPr>
            <w:r w:rsidRPr="00641294">
              <w:rPr>
                <w:sz w:val="18"/>
                <w:szCs w:val="18"/>
              </w:rPr>
              <w:t xml:space="preserve">Администрация </w:t>
            </w:r>
            <w:r w:rsidRPr="00641294">
              <w:rPr>
                <w:sz w:val="18"/>
                <w:szCs w:val="18"/>
              </w:rPr>
              <w:br/>
              <w:t>Мошковского сельсовета Бековского района Пензенской области</w:t>
            </w:r>
          </w:p>
        </w:tc>
        <w:tc>
          <w:tcPr>
            <w:tcW w:w="2825" w:type="dxa"/>
          </w:tcPr>
          <w:p w:rsidR="00641294" w:rsidRPr="00641294" w:rsidRDefault="00641294" w:rsidP="00641294">
            <w:pPr>
              <w:pStyle w:val="ConsPlusCell"/>
              <w:widowControl/>
              <w:suppressAutoHyphens/>
              <w:rPr>
                <w:rFonts w:ascii="Times New Roman" w:hAnsi="Times New Roman" w:cs="Times New Roman"/>
                <w:sz w:val="18"/>
                <w:szCs w:val="18"/>
              </w:rPr>
            </w:pPr>
            <w:r w:rsidRPr="00641294">
              <w:rPr>
                <w:rFonts w:ascii="Times New Roman" w:hAnsi="Times New Roman" w:cs="Times New Roman"/>
                <w:sz w:val="18"/>
                <w:szCs w:val="18"/>
              </w:rPr>
              <w:t>нет</w:t>
            </w:r>
          </w:p>
        </w:tc>
        <w:tc>
          <w:tcPr>
            <w:tcW w:w="3108" w:type="dxa"/>
          </w:tcPr>
          <w:p w:rsidR="00641294" w:rsidRPr="00641294" w:rsidRDefault="00641294" w:rsidP="00641294">
            <w:pPr>
              <w:rPr>
                <w:sz w:val="18"/>
                <w:szCs w:val="18"/>
              </w:rPr>
            </w:pPr>
            <w:r w:rsidRPr="00641294">
              <w:rPr>
                <w:sz w:val="18"/>
                <w:szCs w:val="18"/>
              </w:rPr>
              <w:t>1. Принятие решения о предоставлении заявителю жилого помещения муниципального жилищного фонда по договору социального найма.</w:t>
            </w:r>
          </w:p>
          <w:p w:rsidR="00641294" w:rsidRPr="00641294" w:rsidRDefault="00641294" w:rsidP="00641294">
            <w:pPr>
              <w:rPr>
                <w:sz w:val="18"/>
                <w:szCs w:val="18"/>
              </w:rPr>
            </w:pPr>
            <w:r w:rsidRPr="00641294">
              <w:rPr>
                <w:sz w:val="18"/>
                <w:szCs w:val="18"/>
              </w:rPr>
              <w:t>2. Принятие решения об отказе в предоставлении заявителю жилого помещения муниципального жилищного фонда по договору социального найма.</w:t>
            </w:r>
          </w:p>
        </w:tc>
      </w:tr>
      <w:tr w:rsidR="00641294" w:rsidRPr="00641294" w:rsidTr="00871329">
        <w:trPr>
          <w:jc w:val="center"/>
        </w:trPr>
        <w:tc>
          <w:tcPr>
            <w:tcW w:w="570" w:type="dxa"/>
          </w:tcPr>
          <w:p w:rsidR="00641294" w:rsidRPr="00641294" w:rsidRDefault="00641294" w:rsidP="00641294">
            <w:pPr>
              <w:pStyle w:val="ConsPlusCell"/>
              <w:widowControl/>
              <w:suppressAutoHyphens/>
              <w:jc w:val="center"/>
              <w:rPr>
                <w:rFonts w:ascii="Times New Roman" w:hAnsi="Times New Roman" w:cs="Times New Roman"/>
                <w:sz w:val="18"/>
                <w:szCs w:val="18"/>
              </w:rPr>
            </w:pPr>
            <w:r w:rsidRPr="00641294">
              <w:rPr>
                <w:rFonts w:ascii="Times New Roman" w:hAnsi="Times New Roman" w:cs="Times New Roman"/>
                <w:sz w:val="18"/>
                <w:szCs w:val="18"/>
              </w:rPr>
              <w:t>18</w:t>
            </w:r>
          </w:p>
        </w:tc>
        <w:tc>
          <w:tcPr>
            <w:tcW w:w="2126" w:type="dxa"/>
          </w:tcPr>
          <w:p w:rsidR="00641294" w:rsidRPr="00641294" w:rsidRDefault="00641294" w:rsidP="00641294">
            <w:pPr>
              <w:rPr>
                <w:sz w:val="18"/>
                <w:szCs w:val="18"/>
              </w:rPr>
            </w:pPr>
            <w:r w:rsidRPr="00641294">
              <w:rPr>
                <w:sz w:val="18"/>
                <w:szCs w:val="18"/>
              </w:rPr>
              <w:t>Выдача копий муниципальных правовых актов</w:t>
            </w:r>
          </w:p>
        </w:tc>
        <w:tc>
          <w:tcPr>
            <w:tcW w:w="1864" w:type="dxa"/>
          </w:tcPr>
          <w:p w:rsidR="00641294" w:rsidRPr="00641294" w:rsidRDefault="00641294" w:rsidP="00641294">
            <w:pPr>
              <w:rPr>
                <w:sz w:val="18"/>
                <w:szCs w:val="18"/>
              </w:rPr>
            </w:pPr>
            <w:r w:rsidRPr="00641294">
              <w:rPr>
                <w:sz w:val="18"/>
                <w:szCs w:val="18"/>
              </w:rPr>
              <w:t xml:space="preserve">Администрация </w:t>
            </w:r>
            <w:r w:rsidRPr="00641294">
              <w:rPr>
                <w:sz w:val="18"/>
                <w:szCs w:val="18"/>
              </w:rPr>
              <w:br/>
              <w:t>Мошковского сельсовета Бековского района Пензенской области</w:t>
            </w:r>
          </w:p>
        </w:tc>
        <w:tc>
          <w:tcPr>
            <w:tcW w:w="2825" w:type="dxa"/>
          </w:tcPr>
          <w:p w:rsidR="00641294" w:rsidRPr="00641294" w:rsidRDefault="00641294" w:rsidP="00641294">
            <w:pPr>
              <w:pStyle w:val="ConsPlusCell"/>
              <w:widowControl/>
              <w:suppressAutoHyphens/>
              <w:rPr>
                <w:rFonts w:ascii="Times New Roman" w:hAnsi="Times New Roman" w:cs="Times New Roman"/>
                <w:sz w:val="18"/>
                <w:szCs w:val="18"/>
              </w:rPr>
            </w:pPr>
            <w:r w:rsidRPr="00641294">
              <w:rPr>
                <w:rFonts w:ascii="Times New Roman" w:hAnsi="Times New Roman" w:cs="Times New Roman"/>
                <w:sz w:val="18"/>
                <w:szCs w:val="18"/>
              </w:rPr>
              <w:t>нет</w:t>
            </w:r>
          </w:p>
        </w:tc>
        <w:tc>
          <w:tcPr>
            <w:tcW w:w="3108" w:type="dxa"/>
          </w:tcPr>
          <w:p w:rsidR="00641294" w:rsidRPr="00641294" w:rsidRDefault="00641294" w:rsidP="00641294">
            <w:pPr>
              <w:rPr>
                <w:sz w:val="18"/>
                <w:szCs w:val="18"/>
              </w:rPr>
            </w:pPr>
            <w:r w:rsidRPr="00641294">
              <w:rPr>
                <w:sz w:val="18"/>
                <w:szCs w:val="18"/>
              </w:rPr>
              <w:t>1. Предоставление копии муниципального правового акта.</w:t>
            </w:r>
          </w:p>
          <w:p w:rsidR="00641294" w:rsidRPr="00641294" w:rsidRDefault="00641294" w:rsidP="00641294">
            <w:pPr>
              <w:rPr>
                <w:sz w:val="18"/>
                <w:szCs w:val="18"/>
              </w:rPr>
            </w:pPr>
            <w:r w:rsidRPr="00641294">
              <w:rPr>
                <w:sz w:val="18"/>
                <w:szCs w:val="18"/>
              </w:rPr>
              <w:t>2. Предоставление уведомления об отказе в предоставлении копии муниципального правового акта.</w:t>
            </w:r>
          </w:p>
          <w:p w:rsidR="00641294" w:rsidRPr="00641294" w:rsidRDefault="00641294" w:rsidP="00641294">
            <w:pPr>
              <w:rPr>
                <w:sz w:val="18"/>
                <w:szCs w:val="18"/>
              </w:rPr>
            </w:pPr>
            <w:r w:rsidRPr="00641294">
              <w:rPr>
                <w:sz w:val="18"/>
                <w:szCs w:val="18"/>
              </w:rPr>
              <w:t>3. Предоставление уведомления об отсутствии запрашиваемого муниципального правового акта.</w:t>
            </w:r>
          </w:p>
        </w:tc>
      </w:tr>
      <w:tr w:rsidR="00641294" w:rsidRPr="00641294" w:rsidTr="00871329">
        <w:trPr>
          <w:jc w:val="center"/>
        </w:trPr>
        <w:tc>
          <w:tcPr>
            <w:tcW w:w="570" w:type="dxa"/>
          </w:tcPr>
          <w:p w:rsidR="00641294" w:rsidRPr="00641294" w:rsidRDefault="00641294" w:rsidP="00641294">
            <w:pPr>
              <w:pStyle w:val="ConsPlusCell"/>
              <w:widowControl/>
              <w:suppressAutoHyphens/>
              <w:jc w:val="center"/>
              <w:rPr>
                <w:rFonts w:ascii="Times New Roman" w:hAnsi="Times New Roman" w:cs="Times New Roman"/>
                <w:sz w:val="18"/>
                <w:szCs w:val="18"/>
              </w:rPr>
            </w:pPr>
            <w:r w:rsidRPr="00641294">
              <w:rPr>
                <w:rFonts w:ascii="Times New Roman" w:hAnsi="Times New Roman" w:cs="Times New Roman"/>
                <w:sz w:val="18"/>
                <w:szCs w:val="18"/>
              </w:rPr>
              <w:t>19</w:t>
            </w:r>
          </w:p>
        </w:tc>
        <w:tc>
          <w:tcPr>
            <w:tcW w:w="2126" w:type="dxa"/>
          </w:tcPr>
          <w:p w:rsidR="00641294" w:rsidRPr="00641294" w:rsidRDefault="00641294" w:rsidP="00641294">
            <w:pPr>
              <w:rPr>
                <w:sz w:val="18"/>
                <w:szCs w:val="18"/>
              </w:rPr>
            </w:pPr>
            <w:r w:rsidRPr="00641294">
              <w:rPr>
                <w:sz w:val="18"/>
                <w:szCs w:val="18"/>
              </w:rPr>
              <w:t>Выдача разрешения на право организации розничного рынка, расположенного на территории Мошковского сельсовета Бековского района Пензенской области</w:t>
            </w:r>
          </w:p>
        </w:tc>
        <w:tc>
          <w:tcPr>
            <w:tcW w:w="1864" w:type="dxa"/>
          </w:tcPr>
          <w:p w:rsidR="00641294" w:rsidRPr="00641294" w:rsidRDefault="00641294" w:rsidP="00641294">
            <w:pPr>
              <w:rPr>
                <w:sz w:val="18"/>
                <w:szCs w:val="18"/>
              </w:rPr>
            </w:pPr>
            <w:r w:rsidRPr="00641294">
              <w:rPr>
                <w:sz w:val="18"/>
                <w:szCs w:val="18"/>
              </w:rPr>
              <w:t xml:space="preserve">Администрация </w:t>
            </w:r>
            <w:r w:rsidRPr="00641294">
              <w:rPr>
                <w:sz w:val="18"/>
                <w:szCs w:val="18"/>
              </w:rPr>
              <w:br/>
              <w:t>Мошковского сельсовета Бековского района Пензенской области</w:t>
            </w:r>
          </w:p>
        </w:tc>
        <w:tc>
          <w:tcPr>
            <w:tcW w:w="2825" w:type="dxa"/>
          </w:tcPr>
          <w:p w:rsidR="00641294" w:rsidRPr="00641294" w:rsidRDefault="00641294" w:rsidP="00641294">
            <w:pPr>
              <w:pStyle w:val="ConsPlusCell"/>
              <w:widowControl/>
              <w:suppressAutoHyphens/>
              <w:rPr>
                <w:rFonts w:ascii="Times New Roman" w:hAnsi="Times New Roman" w:cs="Times New Roman"/>
                <w:sz w:val="18"/>
                <w:szCs w:val="18"/>
              </w:rPr>
            </w:pPr>
            <w:r w:rsidRPr="00641294">
              <w:rPr>
                <w:rFonts w:ascii="Times New Roman" w:hAnsi="Times New Roman" w:cs="Times New Roman"/>
                <w:sz w:val="18"/>
                <w:szCs w:val="18"/>
              </w:rPr>
              <w:t>нет</w:t>
            </w:r>
          </w:p>
        </w:tc>
        <w:tc>
          <w:tcPr>
            <w:tcW w:w="3108" w:type="dxa"/>
          </w:tcPr>
          <w:p w:rsidR="00641294" w:rsidRPr="00641294" w:rsidRDefault="00641294" w:rsidP="00641294">
            <w:pPr>
              <w:tabs>
                <w:tab w:val="left" w:pos="1260"/>
              </w:tabs>
              <w:rPr>
                <w:sz w:val="18"/>
                <w:szCs w:val="18"/>
              </w:rPr>
            </w:pPr>
            <w:r w:rsidRPr="00641294">
              <w:rPr>
                <w:sz w:val="18"/>
                <w:szCs w:val="18"/>
              </w:rPr>
              <w:t>1. Вручение (направление) уведомления о выдаче разрешения на право организации розничного рынка с приложением оформленного разрешения.</w:t>
            </w:r>
          </w:p>
          <w:p w:rsidR="00641294" w:rsidRPr="00641294" w:rsidRDefault="00641294" w:rsidP="00641294">
            <w:pPr>
              <w:tabs>
                <w:tab w:val="left" w:pos="1260"/>
              </w:tabs>
              <w:rPr>
                <w:sz w:val="18"/>
                <w:szCs w:val="18"/>
              </w:rPr>
            </w:pPr>
            <w:r w:rsidRPr="00641294">
              <w:rPr>
                <w:sz w:val="18"/>
                <w:szCs w:val="18"/>
              </w:rPr>
              <w:t>2. Вручение (направление) уведомления об отказе в выдаче разрешения на право организации розничного рынка.</w:t>
            </w:r>
          </w:p>
        </w:tc>
      </w:tr>
      <w:tr w:rsidR="00641294" w:rsidRPr="00641294" w:rsidTr="00871329">
        <w:trPr>
          <w:jc w:val="center"/>
        </w:trPr>
        <w:tc>
          <w:tcPr>
            <w:tcW w:w="570" w:type="dxa"/>
          </w:tcPr>
          <w:p w:rsidR="00641294" w:rsidRPr="00641294" w:rsidRDefault="00641294" w:rsidP="00641294">
            <w:pPr>
              <w:pStyle w:val="ConsPlusCell"/>
              <w:widowControl/>
              <w:suppressAutoHyphens/>
              <w:jc w:val="center"/>
              <w:rPr>
                <w:rFonts w:ascii="Times New Roman" w:hAnsi="Times New Roman" w:cs="Times New Roman"/>
                <w:sz w:val="18"/>
                <w:szCs w:val="18"/>
              </w:rPr>
            </w:pPr>
            <w:r w:rsidRPr="00641294">
              <w:rPr>
                <w:rFonts w:ascii="Times New Roman" w:hAnsi="Times New Roman" w:cs="Times New Roman"/>
                <w:sz w:val="18"/>
                <w:szCs w:val="18"/>
              </w:rPr>
              <w:t>20</w:t>
            </w:r>
          </w:p>
        </w:tc>
        <w:tc>
          <w:tcPr>
            <w:tcW w:w="2126" w:type="dxa"/>
          </w:tcPr>
          <w:p w:rsidR="00641294" w:rsidRPr="00641294" w:rsidRDefault="00641294" w:rsidP="00641294">
            <w:pPr>
              <w:pStyle w:val="ConsPlusTitle"/>
              <w:rPr>
                <w:rFonts w:ascii="Times New Roman" w:hAnsi="Times New Roman" w:cs="Times New Roman"/>
                <w:sz w:val="18"/>
                <w:szCs w:val="18"/>
              </w:rPr>
            </w:pPr>
            <w:r w:rsidRPr="00641294">
              <w:rPr>
                <w:rFonts w:ascii="Times New Roman" w:hAnsi="Times New Roman" w:cs="Times New Roman"/>
                <w:b w:val="0"/>
                <w:sz w:val="18"/>
                <w:szCs w:val="18"/>
              </w:rPr>
              <w:t xml:space="preserve">Регистрация устава территориального общественного </w:t>
            </w:r>
            <w:r w:rsidRPr="00641294">
              <w:rPr>
                <w:rFonts w:ascii="Times New Roman" w:hAnsi="Times New Roman" w:cs="Times New Roman"/>
                <w:b w:val="0"/>
                <w:sz w:val="18"/>
                <w:szCs w:val="18"/>
              </w:rPr>
              <w:lastRenderedPageBreak/>
              <w:t>самоуправления</w:t>
            </w:r>
          </w:p>
        </w:tc>
        <w:tc>
          <w:tcPr>
            <w:tcW w:w="1864" w:type="dxa"/>
          </w:tcPr>
          <w:p w:rsidR="00641294" w:rsidRPr="00641294" w:rsidRDefault="00641294" w:rsidP="00641294">
            <w:pPr>
              <w:rPr>
                <w:sz w:val="18"/>
                <w:szCs w:val="18"/>
              </w:rPr>
            </w:pPr>
            <w:r w:rsidRPr="00641294">
              <w:rPr>
                <w:sz w:val="18"/>
                <w:szCs w:val="18"/>
              </w:rPr>
              <w:lastRenderedPageBreak/>
              <w:t xml:space="preserve">Администрация </w:t>
            </w:r>
            <w:r w:rsidRPr="00641294">
              <w:rPr>
                <w:sz w:val="18"/>
                <w:szCs w:val="18"/>
              </w:rPr>
              <w:br/>
              <w:t xml:space="preserve">Мошковского сельсовета </w:t>
            </w:r>
            <w:r w:rsidRPr="00641294">
              <w:rPr>
                <w:sz w:val="18"/>
                <w:szCs w:val="18"/>
              </w:rPr>
              <w:lastRenderedPageBreak/>
              <w:t>Бековского района Пензенской области</w:t>
            </w:r>
          </w:p>
        </w:tc>
        <w:tc>
          <w:tcPr>
            <w:tcW w:w="2825" w:type="dxa"/>
          </w:tcPr>
          <w:p w:rsidR="00641294" w:rsidRPr="00641294" w:rsidRDefault="00641294" w:rsidP="00641294">
            <w:pPr>
              <w:pStyle w:val="ConsPlusCell"/>
              <w:widowControl/>
              <w:suppressAutoHyphens/>
              <w:rPr>
                <w:rFonts w:ascii="Times New Roman" w:hAnsi="Times New Roman" w:cs="Times New Roman"/>
                <w:sz w:val="18"/>
                <w:szCs w:val="18"/>
              </w:rPr>
            </w:pPr>
            <w:r w:rsidRPr="00641294">
              <w:rPr>
                <w:rFonts w:ascii="Times New Roman" w:hAnsi="Times New Roman" w:cs="Times New Roman"/>
                <w:sz w:val="18"/>
                <w:szCs w:val="18"/>
              </w:rPr>
              <w:lastRenderedPageBreak/>
              <w:t>нет</w:t>
            </w:r>
          </w:p>
        </w:tc>
        <w:tc>
          <w:tcPr>
            <w:tcW w:w="3108" w:type="dxa"/>
          </w:tcPr>
          <w:p w:rsidR="00641294" w:rsidRPr="00641294" w:rsidRDefault="00641294" w:rsidP="00641294">
            <w:pPr>
              <w:pStyle w:val="a0"/>
              <w:spacing w:after="0"/>
              <w:rPr>
                <w:b w:val="0"/>
                <w:i w:val="0"/>
                <w:sz w:val="18"/>
                <w:szCs w:val="18"/>
              </w:rPr>
            </w:pPr>
            <w:r w:rsidRPr="00641294">
              <w:rPr>
                <w:b w:val="0"/>
                <w:i w:val="0"/>
                <w:sz w:val="18"/>
                <w:szCs w:val="18"/>
              </w:rPr>
              <w:t xml:space="preserve">1. Выдача постановления о регистрации устава </w:t>
            </w:r>
            <w:r w:rsidRPr="00641294">
              <w:rPr>
                <w:b w:val="0"/>
                <w:i w:val="0"/>
                <w:sz w:val="18"/>
                <w:szCs w:val="18"/>
              </w:rPr>
              <w:lastRenderedPageBreak/>
              <w:t>территориального общественного самоуправления.</w:t>
            </w:r>
          </w:p>
          <w:p w:rsidR="00641294" w:rsidRPr="00641294" w:rsidRDefault="00641294" w:rsidP="00641294">
            <w:pPr>
              <w:tabs>
                <w:tab w:val="left" w:pos="1260"/>
              </w:tabs>
              <w:rPr>
                <w:sz w:val="18"/>
                <w:szCs w:val="18"/>
              </w:rPr>
            </w:pPr>
            <w:r w:rsidRPr="00641294">
              <w:rPr>
                <w:color w:val="000000"/>
                <w:sz w:val="18"/>
                <w:szCs w:val="18"/>
              </w:rPr>
              <w:t>2. Выдача уведомления об отказе в регистрации устава территориального общественного самоуправления.</w:t>
            </w:r>
          </w:p>
        </w:tc>
      </w:tr>
      <w:tr w:rsidR="00641294" w:rsidRPr="00641294" w:rsidTr="00871329">
        <w:trPr>
          <w:jc w:val="center"/>
        </w:trPr>
        <w:tc>
          <w:tcPr>
            <w:tcW w:w="570" w:type="dxa"/>
          </w:tcPr>
          <w:p w:rsidR="00641294" w:rsidRPr="00641294" w:rsidRDefault="00641294" w:rsidP="00641294">
            <w:pPr>
              <w:pStyle w:val="ConsPlusCell"/>
              <w:widowControl/>
              <w:suppressAutoHyphens/>
              <w:jc w:val="center"/>
              <w:rPr>
                <w:rFonts w:ascii="Times New Roman" w:hAnsi="Times New Roman" w:cs="Times New Roman"/>
                <w:sz w:val="18"/>
                <w:szCs w:val="18"/>
              </w:rPr>
            </w:pPr>
            <w:r w:rsidRPr="00641294">
              <w:rPr>
                <w:rFonts w:ascii="Times New Roman" w:hAnsi="Times New Roman" w:cs="Times New Roman"/>
                <w:sz w:val="18"/>
                <w:szCs w:val="18"/>
              </w:rPr>
              <w:lastRenderedPageBreak/>
              <w:t>21</w:t>
            </w:r>
          </w:p>
        </w:tc>
        <w:tc>
          <w:tcPr>
            <w:tcW w:w="2126" w:type="dxa"/>
          </w:tcPr>
          <w:p w:rsidR="00641294" w:rsidRPr="00641294" w:rsidRDefault="00641294" w:rsidP="00641294">
            <w:pPr>
              <w:rPr>
                <w:color w:val="000000"/>
                <w:sz w:val="18"/>
                <w:szCs w:val="18"/>
              </w:rPr>
            </w:pPr>
            <w:r w:rsidRPr="00641294">
              <w:rPr>
                <w:bCs/>
                <w:color w:val="000000"/>
                <w:sz w:val="18"/>
                <w:szCs w:val="18"/>
              </w:rPr>
              <w:t>Согласование создания места (площадки) накопления твердых коммунальных отходов</w:t>
            </w:r>
          </w:p>
          <w:p w:rsidR="00641294" w:rsidRPr="00641294" w:rsidRDefault="00641294" w:rsidP="00641294">
            <w:pPr>
              <w:pStyle w:val="ConsPlusTitle"/>
              <w:rPr>
                <w:rFonts w:ascii="Times New Roman" w:hAnsi="Times New Roman" w:cs="Times New Roman"/>
                <w:b w:val="0"/>
                <w:bCs w:val="0"/>
                <w:sz w:val="18"/>
                <w:szCs w:val="18"/>
              </w:rPr>
            </w:pPr>
          </w:p>
        </w:tc>
        <w:tc>
          <w:tcPr>
            <w:tcW w:w="1864" w:type="dxa"/>
          </w:tcPr>
          <w:p w:rsidR="00641294" w:rsidRPr="00641294" w:rsidRDefault="00641294" w:rsidP="00641294">
            <w:pPr>
              <w:rPr>
                <w:sz w:val="18"/>
                <w:szCs w:val="18"/>
              </w:rPr>
            </w:pPr>
            <w:r w:rsidRPr="00641294">
              <w:rPr>
                <w:sz w:val="18"/>
                <w:szCs w:val="18"/>
              </w:rPr>
              <w:t xml:space="preserve">Администрация </w:t>
            </w:r>
            <w:r w:rsidRPr="00641294">
              <w:rPr>
                <w:sz w:val="18"/>
                <w:szCs w:val="18"/>
              </w:rPr>
              <w:br/>
              <w:t>Мошковского сельсовета Бековского района Пензенской области</w:t>
            </w:r>
          </w:p>
        </w:tc>
        <w:tc>
          <w:tcPr>
            <w:tcW w:w="2825" w:type="dxa"/>
          </w:tcPr>
          <w:p w:rsidR="00641294" w:rsidRPr="00641294" w:rsidRDefault="00641294" w:rsidP="00641294">
            <w:pPr>
              <w:pStyle w:val="ConsPlusCell"/>
              <w:widowControl/>
              <w:suppressAutoHyphens/>
              <w:rPr>
                <w:rFonts w:ascii="Times New Roman" w:hAnsi="Times New Roman" w:cs="Times New Roman"/>
                <w:sz w:val="18"/>
                <w:szCs w:val="18"/>
              </w:rPr>
            </w:pPr>
            <w:r w:rsidRPr="00641294">
              <w:rPr>
                <w:rFonts w:ascii="Times New Roman" w:hAnsi="Times New Roman" w:cs="Times New Roman"/>
                <w:sz w:val="18"/>
                <w:szCs w:val="18"/>
              </w:rPr>
              <w:t>нет</w:t>
            </w:r>
          </w:p>
        </w:tc>
        <w:tc>
          <w:tcPr>
            <w:tcW w:w="3108" w:type="dxa"/>
          </w:tcPr>
          <w:p w:rsidR="00641294" w:rsidRPr="00641294" w:rsidRDefault="00641294" w:rsidP="00641294">
            <w:pPr>
              <w:rPr>
                <w:bCs/>
                <w:color w:val="000000"/>
                <w:sz w:val="18"/>
                <w:szCs w:val="18"/>
              </w:rPr>
            </w:pPr>
            <w:r w:rsidRPr="00641294">
              <w:rPr>
                <w:bCs/>
                <w:color w:val="000000"/>
                <w:sz w:val="18"/>
                <w:szCs w:val="18"/>
              </w:rPr>
              <w:t>1. Решение о согласовании создания места (площадки) накопления твердых коммунальных отходов.</w:t>
            </w:r>
          </w:p>
          <w:p w:rsidR="00641294" w:rsidRPr="00641294" w:rsidRDefault="00641294" w:rsidP="00641294">
            <w:pPr>
              <w:rPr>
                <w:sz w:val="18"/>
                <w:szCs w:val="18"/>
              </w:rPr>
            </w:pPr>
            <w:r w:rsidRPr="00641294">
              <w:rPr>
                <w:bCs/>
                <w:color w:val="000000"/>
                <w:sz w:val="18"/>
                <w:szCs w:val="18"/>
              </w:rPr>
              <w:t>2. Мотивированное решение об отказе в согласовании создания места (площадки) накопления твердых коммунальных отходов</w:t>
            </w:r>
          </w:p>
        </w:tc>
      </w:tr>
      <w:tr w:rsidR="00641294" w:rsidRPr="00641294" w:rsidTr="00871329">
        <w:trPr>
          <w:jc w:val="center"/>
        </w:trPr>
        <w:tc>
          <w:tcPr>
            <w:tcW w:w="570" w:type="dxa"/>
          </w:tcPr>
          <w:p w:rsidR="00641294" w:rsidRPr="00641294" w:rsidRDefault="00641294" w:rsidP="00641294">
            <w:pPr>
              <w:pStyle w:val="ConsPlusCell"/>
              <w:widowControl/>
              <w:suppressAutoHyphens/>
              <w:jc w:val="center"/>
              <w:rPr>
                <w:rFonts w:ascii="Times New Roman" w:hAnsi="Times New Roman" w:cs="Times New Roman"/>
                <w:sz w:val="18"/>
                <w:szCs w:val="18"/>
              </w:rPr>
            </w:pPr>
            <w:r w:rsidRPr="00641294">
              <w:rPr>
                <w:rFonts w:ascii="Times New Roman" w:hAnsi="Times New Roman" w:cs="Times New Roman"/>
                <w:sz w:val="18"/>
                <w:szCs w:val="18"/>
              </w:rPr>
              <w:t>22</w:t>
            </w:r>
          </w:p>
        </w:tc>
        <w:tc>
          <w:tcPr>
            <w:tcW w:w="2126" w:type="dxa"/>
          </w:tcPr>
          <w:p w:rsidR="00641294" w:rsidRPr="00641294" w:rsidRDefault="00641294" w:rsidP="00641294">
            <w:pPr>
              <w:pStyle w:val="ConsPlusTitle"/>
              <w:rPr>
                <w:rFonts w:ascii="Times New Roman" w:hAnsi="Times New Roman" w:cs="Times New Roman"/>
                <w:b w:val="0"/>
                <w:sz w:val="18"/>
                <w:szCs w:val="18"/>
              </w:rPr>
            </w:pPr>
            <w:r w:rsidRPr="00641294">
              <w:rPr>
                <w:rFonts w:ascii="Times New Roman" w:hAnsi="Times New Roman" w:cs="Times New Roman"/>
                <w:b w:val="0"/>
                <w:bCs w:val="0"/>
                <w:sz w:val="18"/>
                <w:szCs w:val="18"/>
              </w:rPr>
              <w:t>Признание садового дома жилым домом или жилого дома садовым домом</w:t>
            </w:r>
          </w:p>
        </w:tc>
        <w:tc>
          <w:tcPr>
            <w:tcW w:w="1864" w:type="dxa"/>
          </w:tcPr>
          <w:p w:rsidR="00641294" w:rsidRPr="00641294" w:rsidRDefault="00641294" w:rsidP="00641294">
            <w:pPr>
              <w:rPr>
                <w:sz w:val="18"/>
                <w:szCs w:val="18"/>
              </w:rPr>
            </w:pPr>
            <w:r w:rsidRPr="00641294">
              <w:rPr>
                <w:sz w:val="18"/>
                <w:szCs w:val="18"/>
              </w:rPr>
              <w:t xml:space="preserve">Администрация </w:t>
            </w:r>
            <w:r w:rsidRPr="00641294">
              <w:rPr>
                <w:sz w:val="18"/>
                <w:szCs w:val="18"/>
              </w:rPr>
              <w:br/>
              <w:t>Мошковского сельсовета Бековского района Пензенской области</w:t>
            </w:r>
          </w:p>
        </w:tc>
        <w:tc>
          <w:tcPr>
            <w:tcW w:w="2825" w:type="dxa"/>
          </w:tcPr>
          <w:p w:rsidR="00641294" w:rsidRPr="00641294" w:rsidRDefault="00641294" w:rsidP="00641294">
            <w:pPr>
              <w:pStyle w:val="ConsPlusCell"/>
              <w:widowControl/>
              <w:suppressAutoHyphens/>
              <w:rPr>
                <w:rFonts w:ascii="Times New Roman" w:hAnsi="Times New Roman" w:cs="Times New Roman"/>
                <w:sz w:val="18"/>
                <w:szCs w:val="18"/>
              </w:rPr>
            </w:pPr>
            <w:r w:rsidRPr="00641294">
              <w:rPr>
                <w:rFonts w:ascii="Times New Roman" w:hAnsi="Times New Roman" w:cs="Times New Roman"/>
                <w:sz w:val="18"/>
                <w:szCs w:val="18"/>
              </w:rPr>
              <w:t>нет</w:t>
            </w:r>
          </w:p>
        </w:tc>
        <w:tc>
          <w:tcPr>
            <w:tcW w:w="3108" w:type="dxa"/>
          </w:tcPr>
          <w:p w:rsidR="00641294" w:rsidRPr="00641294" w:rsidRDefault="00641294" w:rsidP="00641294">
            <w:pPr>
              <w:tabs>
                <w:tab w:val="left" w:pos="9921"/>
              </w:tabs>
              <w:autoSpaceDE w:val="0"/>
              <w:autoSpaceDN w:val="0"/>
              <w:rPr>
                <w:sz w:val="18"/>
                <w:szCs w:val="18"/>
              </w:rPr>
            </w:pPr>
            <w:r w:rsidRPr="00641294">
              <w:rPr>
                <w:sz w:val="18"/>
                <w:szCs w:val="18"/>
              </w:rPr>
              <w:t>1. Решение о признании садового дома жилым домом или жилого дома садовым домом.</w:t>
            </w:r>
          </w:p>
          <w:p w:rsidR="00641294" w:rsidRPr="00641294" w:rsidRDefault="00641294" w:rsidP="00641294">
            <w:pPr>
              <w:pStyle w:val="a0"/>
              <w:spacing w:after="0"/>
              <w:rPr>
                <w:b w:val="0"/>
                <w:i w:val="0"/>
                <w:sz w:val="18"/>
                <w:szCs w:val="18"/>
              </w:rPr>
            </w:pPr>
            <w:r w:rsidRPr="00641294">
              <w:rPr>
                <w:b w:val="0"/>
                <w:i w:val="0"/>
                <w:sz w:val="18"/>
                <w:szCs w:val="18"/>
              </w:rPr>
              <w:t>2. Решение об отказе в признании садового дома жилым домом или жилого дома садовым домом</w:t>
            </w:r>
          </w:p>
        </w:tc>
      </w:tr>
      <w:tr w:rsidR="00641294" w:rsidRPr="00641294" w:rsidTr="00871329">
        <w:trPr>
          <w:jc w:val="center"/>
        </w:trPr>
        <w:tc>
          <w:tcPr>
            <w:tcW w:w="570" w:type="dxa"/>
          </w:tcPr>
          <w:p w:rsidR="00641294" w:rsidRPr="00641294" w:rsidRDefault="00641294" w:rsidP="00641294">
            <w:pPr>
              <w:pStyle w:val="ConsPlusCell"/>
              <w:widowControl/>
              <w:suppressAutoHyphens/>
              <w:jc w:val="center"/>
              <w:rPr>
                <w:rFonts w:ascii="Times New Roman" w:hAnsi="Times New Roman" w:cs="Times New Roman"/>
                <w:sz w:val="18"/>
                <w:szCs w:val="18"/>
              </w:rPr>
            </w:pPr>
            <w:r w:rsidRPr="00641294">
              <w:rPr>
                <w:rFonts w:ascii="Times New Roman" w:hAnsi="Times New Roman" w:cs="Times New Roman"/>
                <w:sz w:val="18"/>
                <w:szCs w:val="18"/>
              </w:rPr>
              <w:t>23</w:t>
            </w:r>
          </w:p>
        </w:tc>
        <w:tc>
          <w:tcPr>
            <w:tcW w:w="2126" w:type="dxa"/>
          </w:tcPr>
          <w:p w:rsidR="00641294" w:rsidRPr="00641294" w:rsidRDefault="00641294" w:rsidP="00641294">
            <w:pPr>
              <w:rPr>
                <w:bCs/>
                <w:color w:val="000000"/>
                <w:sz w:val="18"/>
                <w:szCs w:val="18"/>
              </w:rPr>
            </w:pPr>
            <w:r w:rsidRPr="00641294">
              <w:rPr>
                <w:bCs/>
                <w:color w:val="000000"/>
                <w:sz w:val="18"/>
                <w:szCs w:val="18"/>
              </w:rPr>
              <w:t xml:space="preserve">Выдача разрешения на осуществление земляных работ </w:t>
            </w:r>
          </w:p>
        </w:tc>
        <w:tc>
          <w:tcPr>
            <w:tcW w:w="1864" w:type="dxa"/>
          </w:tcPr>
          <w:p w:rsidR="00641294" w:rsidRPr="00641294" w:rsidRDefault="00641294" w:rsidP="00641294">
            <w:pPr>
              <w:rPr>
                <w:sz w:val="18"/>
                <w:szCs w:val="18"/>
              </w:rPr>
            </w:pPr>
            <w:r w:rsidRPr="00641294">
              <w:rPr>
                <w:sz w:val="18"/>
                <w:szCs w:val="18"/>
              </w:rPr>
              <w:t xml:space="preserve">Администрация </w:t>
            </w:r>
            <w:r w:rsidRPr="00641294">
              <w:rPr>
                <w:sz w:val="18"/>
                <w:szCs w:val="18"/>
              </w:rPr>
              <w:br/>
              <w:t>Мошковского сельсовета Бековского района Пензенской области</w:t>
            </w:r>
          </w:p>
        </w:tc>
        <w:tc>
          <w:tcPr>
            <w:tcW w:w="2825" w:type="dxa"/>
          </w:tcPr>
          <w:p w:rsidR="00641294" w:rsidRPr="00641294" w:rsidRDefault="00641294" w:rsidP="00641294">
            <w:pPr>
              <w:pStyle w:val="ConsPlusCell"/>
              <w:widowControl/>
              <w:suppressAutoHyphens/>
              <w:rPr>
                <w:rFonts w:ascii="Times New Roman" w:hAnsi="Times New Roman" w:cs="Times New Roman"/>
                <w:sz w:val="18"/>
                <w:szCs w:val="18"/>
              </w:rPr>
            </w:pPr>
            <w:r w:rsidRPr="00641294">
              <w:rPr>
                <w:rFonts w:ascii="Times New Roman" w:hAnsi="Times New Roman" w:cs="Times New Roman"/>
                <w:sz w:val="18"/>
                <w:szCs w:val="18"/>
              </w:rPr>
              <w:t>нет</w:t>
            </w:r>
          </w:p>
        </w:tc>
        <w:tc>
          <w:tcPr>
            <w:tcW w:w="3108" w:type="dxa"/>
          </w:tcPr>
          <w:p w:rsidR="00641294" w:rsidRPr="00641294" w:rsidRDefault="00641294" w:rsidP="00641294">
            <w:pPr>
              <w:pStyle w:val="ConsPlusNormal2"/>
              <w:rPr>
                <w:rFonts w:ascii="Times New Roman" w:hAnsi="Times New Roman"/>
                <w:color w:val="000000"/>
                <w:position w:val="-2"/>
                <w:sz w:val="18"/>
                <w:szCs w:val="18"/>
              </w:rPr>
            </w:pPr>
            <w:r w:rsidRPr="00641294">
              <w:rPr>
                <w:rFonts w:ascii="Times New Roman" w:hAnsi="Times New Roman"/>
                <w:color w:val="000000"/>
                <w:position w:val="-2"/>
                <w:sz w:val="18"/>
                <w:szCs w:val="18"/>
              </w:rPr>
              <w:t>1. Выдача разрешения на осуществление земляных работ.</w:t>
            </w:r>
          </w:p>
          <w:p w:rsidR="00641294" w:rsidRPr="00641294" w:rsidRDefault="00641294" w:rsidP="00641294">
            <w:pPr>
              <w:rPr>
                <w:bCs/>
                <w:color w:val="000000"/>
                <w:sz w:val="18"/>
                <w:szCs w:val="18"/>
              </w:rPr>
            </w:pPr>
            <w:r w:rsidRPr="00641294">
              <w:rPr>
                <w:position w:val="-2"/>
                <w:sz w:val="18"/>
                <w:szCs w:val="18"/>
              </w:rPr>
              <w:t>2. Выдача уведомления об отказе в выдаче разрешения на осуществление земляных работ</w:t>
            </w:r>
          </w:p>
        </w:tc>
      </w:tr>
      <w:tr w:rsidR="00641294" w:rsidRPr="00641294" w:rsidTr="00871329">
        <w:trPr>
          <w:jc w:val="center"/>
        </w:trPr>
        <w:tc>
          <w:tcPr>
            <w:tcW w:w="570" w:type="dxa"/>
          </w:tcPr>
          <w:p w:rsidR="00641294" w:rsidRPr="00641294" w:rsidRDefault="00641294" w:rsidP="00641294">
            <w:pPr>
              <w:pStyle w:val="ConsPlusCell"/>
              <w:widowControl/>
              <w:suppressAutoHyphens/>
              <w:jc w:val="center"/>
              <w:rPr>
                <w:rFonts w:ascii="Times New Roman" w:hAnsi="Times New Roman" w:cs="Times New Roman"/>
                <w:sz w:val="18"/>
                <w:szCs w:val="18"/>
              </w:rPr>
            </w:pPr>
            <w:r w:rsidRPr="00641294">
              <w:rPr>
                <w:rFonts w:ascii="Times New Roman" w:hAnsi="Times New Roman" w:cs="Times New Roman"/>
                <w:sz w:val="18"/>
                <w:szCs w:val="18"/>
              </w:rPr>
              <w:t>24</w:t>
            </w:r>
          </w:p>
        </w:tc>
        <w:tc>
          <w:tcPr>
            <w:tcW w:w="2126" w:type="dxa"/>
          </w:tcPr>
          <w:p w:rsidR="00641294" w:rsidRPr="00641294" w:rsidRDefault="00641294" w:rsidP="00641294">
            <w:pPr>
              <w:rPr>
                <w:bCs/>
                <w:color w:val="000000"/>
                <w:sz w:val="18"/>
                <w:szCs w:val="18"/>
              </w:rPr>
            </w:pPr>
            <w:r w:rsidRPr="00641294">
              <w:rPr>
                <w:position w:val="-2"/>
                <w:sz w:val="18"/>
                <w:szCs w:val="18"/>
              </w:rPr>
              <w:t>Предоставление выписки из похозяйственной книги</w:t>
            </w:r>
          </w:p>
        </w:tc>
        <w:tc>
          <w:tcPr>
            <w:tcW w:w="1864" w:type="dxa"/>
          </w:tcPr>
          <w:p w:rsidR="00641294" w:rsidRPr="00641294" w:rsidRDefault="00641294" w:rsidP="00641294">
            <w:pPr>
              <w:rPr>
                <w:sz w:val="18"/>
                <w:szCs w:val="18"/>
              </w:rPr>
            </w:pPr>
            <w:r w:rsidRPr="00641294">
              <w:rPr>
                <w:sz w:val="18"/>
                <w:szCs w:val="18"/>
              </w:rPr>
              <w:t xml:space="preserve">Администрация </w:t>
            </w:r>
            <w:r w:rsidRPr="00641294">
              <w:rPr>
                <w:sz w:val="18"/>
                <w:szCs w:val="18"/>
              </w:rPr>
              <w:br/>
              <w:t>Мошковского сельсовета Бековского района Пензенской области</w:t>
            </w:r>
          </w:p>
        </w:tc>
        <w:tc>
          <w:tcPr>
            <w:tcW w:w="2825" w:type="dxa"/>
          </w:tcPr>
          <w:p w:rsidR="00641294" w:rsidRPr="00641294" w:rsidRDefault="00641294" w:rsidP="00641294">
            <w:pPr>
              <w:pStyle w:val="ConsPlusCell"/>
              <w:widowControl/>
              <w:suppressAutoHyphens/>
              <w:rPr>
                <w:rFonts w:ascii="Times New Roman" w:hAnsi="Times New Roman" w:cs="Times New Roman"/>
                <w:sz w:val="18"/>
                <w:szCs w:val="18"/>
              </w:rPr>
            </w:pPr>
            <w:r w:rsidRPr="00641294">
              <w:rPr>
                <w:rFonts w:ascii="Times New Roman" w:hAnsi="Times New Roman" w:cs="Times New Roman"/>
                <w:sz w:val="18"/>
                <w:szCs w:val="18"/>
              </w:rPr>
              <w:t>нет</w:t>
            </w:r>
          </w:p>
        </w:tc>
        <w:tc>
          <w:tcPr>
            <w:tcW w:w="3108" w:type="dxa"/>
          </w:tcPr>
          <w:p w:rsidR="00641294" w:rsidRPr="00641294" w:rsidRDefault="00641294" w:rsidP="00641294">
            <w:pPr>
              <w:autoSpaceDE w:val="0"/>
              <w:autoSpaceDN w:val="0"/>
              <w:rPr>
                <w:position w:val="-2"/>
                <w:sz w:val="18"/>
                <w:szCs w:val="18"/>
              </w:rPr>
            </w:pPr>
            <w:r w:rsidRPr="00641294">
              <w:rPr>
                <w:position w:val="-2"/>
                <w:sz w:val="18"/>
                <w:szCs w:val="18"/>
              </w:rPr>
              <w:t>1. Выдача выписки из похозяйственной книги.</w:t>
            </w:r>
          </w:p>
          <w:p w:rsidR="00641294" w:rsidRPr="00641294" w:rsidRDefault="00641294" w:rsidP="00641294">
            <w:pPr>
              <w:pStyle w:val="ConsPlusNormal2"/>
              <w:rPr>
                <w:rFonts w:ascii="Times New Roman" w:hAnsi="Times New Roman"/>
                <w:color w:val="000000"/>
                <w:position w:val="-2"/>
                <w:sz w:val="18"/>
                <w:szCs w:val="18"/>
              </w:rPr>
            </w:pPr>
            <w:r w:rsidRPr="00641294">
              <w:rPr>
                <w:rFonts w:ascii="Times New Roman" w:hAnsi="Times New Roman"/>
                <w:position w:val="-2"/>
                <w:sz w:val="18"/>
                <w:szCs w:val="18"/>
              </w:rPr>
              <w:t>2. Выдача уведомления об отказе в выдаче выписки из похозяйственной книги</w:t>
            </w:r>
          </w:p>
        </w:tc>
      </w:tr>
      <w:tr w:rsidR="00641294" w:rsidRPr="00641294" w:rsidTr="00871329">
        <w:trPr>
          <w:jc w:val="center"/>
        </w:trPr>
        <w:tc>
          <w:tcPr>
            <w:tcW w:w="570" w:type="dxa"/>
          </w:tcPr>
          <w:p w:rsidR="00641294" w:rsidRPr="00641294" w:rsidRDefault="00641294" w:rsidP="00641294">
            <w:pPr>
              <w:pStyle w:val="ConsPlusCell"/>
              <w:widowControl/>
              <w:suppressAutoHyphens/>
              <w:jc w:val="center"/>
              <w:rPr>
                <w:rFonts w:ascii="Times New Roman" w:hAnsi="Times New Roman" w:cs="Times New Roman"/>
                <w:sz w:val="18"/>
                <w:szCs w:val="18"/>
              </w:rPr>
            </w:pPr>
            <w:r w:rsidRPr="00641294">
              <w:rPr>
                <w:rFonts w:ascii="Times New Roman" w:hAnsi="Times New Roman" w:cs="Times New Roman"/>
                <w:sz w:val="18"/>
                <w:szCs w:val="18"/>
              </w:rPr>
              <w:t>25</w:t>
            </w:r>
          </w:p>
        </w:tc>
        <w:tc>
          <w:tcPr>
            <w:tcW w:w="2126" w:type="dxa"/>
          </w:tcPr>
          <w:p w:rsidR="00641294" w:rsidRPr="00641294" w:rsidRDefault="00641294" w:rsidP="00641294">
            <w:pPr>
              <w:rPr>
                <w:position w:val="-2"/>
                <w:sz w:val="18"/>
                <w:szCs w:val="18"/>
              </w:rPr>
            </w:pPr>
            <w:r w:rsidRPr="00641294">
              <w:rPr>
                <w:sz w:val="18"/>
                <w:szCs w:val="18"/>
              </w:rPr>
              <w:t>Предоставление муниципального имущества в безвозмездное пользование</w:t>
            </w:r>
          </w:p>
        </w:tc>
        <w:tc>
          <w:tcPr>
            <w:tcW w:w="1864" w:type="dxa"/>
          </w:tcPr>
          <w:p w:rsidR="00641294" w:rsidRPr="00641294" w:rsidRDefault="00641294" w:rsidP="00641294">
            <w:pPr>
              <w:rPr>
                <w:sz w:val="18"/>
                <w:szCs w:val="18"/>
              </w:rPr>
            </w:pPr>
            <w:r w:rsidRPr="00641294">
              <w:rPr>
                <w:sz w:val="18"/>
                <w:szCs w:val="18"/>
              </w:rPr>
              <w:t xml:space="preserve">Администрация </w:t>
            </w:r>
            <w:r w:rsidRPr="00641294">
              <w:rPr>
                <w:sz w:val="18"/>
                <w:szCs w:val="18"/>
              </w:rPr>
              <w:br/>
              <w:t>Мошковского сельсовета Бековского района Пензенской области</w:t>
            </w:r>
          </w:p>
        </w:tc>
        <w:tc>
          <w:tcPr>
            <w:tcW w:w="2825" w:type="dxa"/>
          </w:tcPr>
          <w:p w:rsidR="00641294" w:rsidRPr="00641294" w:rsidRDefault="00641294" w:rsidP="00641294">
            <w:pPr>
              <w:pStyle w:val="ConsPlusCell"/>
              <w:widowControl/>
              <w:suppressAutoHyphens/>
              <w:rPr>
                <w:rFonts w:ascii="Times New Roman" w:hAnsi="Times New Roman" w:cs="Times New Roman"/>
                <w:sz w:val="18"/>
                <w:szCs w:val="18"/>
              </w:rPr>
            </w:pPr>
            <w:r w:rsidRPr="00641294">
              <w:rPr>
                <w:rFonts w:ascii="Times New Roman" w:hAnsi="Times New Roman" w:cs="Times New Roman"/>
                <w:sz w:val="18"/>
                <w:szCs w:val="18"/>
              </w:rPr>
              <w:t>нет</w:t>
            </w:r>
          </w:p>
        </w:tc>
        <w:tc>
          <w:tcPr>
            <w:tcW w:w="3108" w:type="dxa"/>
          </w:tcPr>
          <w:p w:rsidR="00641294" w:rsidRPr="00641294" w:rsidRDefault="00641294" w:rsidP="00641294">
            <w:pPr>
              <w:pStyle w:val="ConsPlusNormal2"/>
              <w:rPr>
                <w:rFonts w:ascii="Times New Roman" w:hAnsi="Times New Roman"/>
                <w:sz w:val="18"/>
                <w:szCs w:val="18"/>
              </w:rPr>
            </w:pPr>
            <w:r w:rsidRPr="00641294">
              <w:rPr>
                <w:rFonts w:ascii="Times New Roman" w:hAnsi="Times New Roman"/>
                <w:sz w:val="18"/>
                <w:szCs w:val="18"/>
              </w:rPr>
              <w:t>1. Заключение договора безвозмездного пользования муниципальным имуществом;</w:t>
            </w:r>
          </w:p>
          <w:p w:rsidR="00641294" w:rsidRPr="00641294" w:rsidRDefault="00641294" w:rsidP="00641294">
            <w:pPr>
              <w:pStyle w:val="ConsPlusNormal2"/>
              <w:rPr>
                <w:rFonts w:ascii="Times New Roman" w:hAnsi="Times New Roman"/>
                <w:sz w:val="18"/>
                <w:szCs w:val="18"/>
              </w:rPr>
            </w:pPr>
            <w:r w:rsidRPr="00641294">
              <w:rPr>
                <w:rFonts w:ascii="Times New Roman" w:hAnsi="Times New Roman"/>
                <w:sz w:val="18"/>
                <w:szCs w:val="18"/>
              </w:rPr>
              <w:t>2. Мотивированный отказ в предоставлении муниципальной услуги</w:t>
            </w:r>
          </w:p>
        </w:tc>
      </w:tr>
      <w:tr w:rsidR="00641294" w:rsidRPr="00641294" w:rsidTr="00871329">
        <w:trPr>
          <w:jc w:val="center"/>
        </w:trPr>
        <w:tc>
          <w:tcPr>
            <w:tcW w:w="570" w:type="dxa"/>
          </w:tcPr>
          <w:p w:rsidR="00641294" w:rsidRPr="00641294" w:rsidRDefault="00641294" w:rsidP="00641294">
            <w:pPr>
              <w:pStyle w:val="ConsPlusCell"/>
              <w:widowControl/>
              <w:suppressAutoHyphens/>
              <w:jc w:val="center"/>
              <w:rPr>
                <w:rFonts w:ascii="Times New Roman" w:hAnsi="Times New Roman" w:cs="Times New Roman"/>
                <w:sz w:val="18"/>
                <w:szCs w:val="18"/>
              </w:rPr>
            </w:pPr>
            <w:r w:rsidRPr="00641294">
              <w:rPr>
                <w:rFonts w:ascii="Times New Roman" w:hAnsi="Times New Roman" w:cs="Times New Roman"/>
                <w:sz w:val="18"/>
                <w:szCs w:val="18"/>
              </w:rPr>
              <w:t>26</w:t>
            </w:r>
          </w:p>
        </w:tc>
        <w:tc>
          <w:tcPr>
            <w:tcW w:w="2126" w:type="dxa"/>
          </w:tcPr>
          <w:p w:rsidR="00641294" w:rsidRPr="00641294" w:rsidRDefault="00641294" w:rsidP="00641294">
            <w:pPr>
              <w:rPr>
                <w:position w:val="-2"/>
                <w:sz w:val="18"/>
                <w:szCs w:val="18"/>
              </w:rPr>
            </w:pPr>
            <w:r w:rsidRPr="00641294">
              <w:rPr>
                <w:sz w:val="18"/>
                <w:szCs w:val="18"/>
              </w:rPr>
              <w:t>Предоставление муниципального имущества в доверительное управление</w:t>
            </w:r>
          </w:p>
        </w:tc>
        <w:tc>
          <w:tcPr>
            <w:tcW w:w="1864" w:type="dxa"/>
          </w:tcPr>
          <w:p w:rsidR="00641294" w:rsidRPr="00641294" w:rsidRDefault="00641294" w:rsidP="00641294">
            <w:pPr>
              <w:rPr>
                <w:sz w:val="18"/>
                <w:szCs w:val="18"/>
              </w:rPr>
            </w:pPr>
            <w:r w:rsidRPr="00641294">
              <w:rPr>
                <w:sz w:val="18"/>
                <w:szCs w:val="18"/>
              </w:rPr>
              <w:t xml:space="preserve">Администрация </w:t>
            </w:r>
            <w:r w:rsidRPr="00641294">
              <w:rPr>
                <w:sz w:val="18"/>
                <w:szCs w:val="18"/>
              </w:rPr>
              <w:br/>
              <w:t>Мошковского сельсовета Бековского района Пензенской области</w:t>
            </w:r>
          </w:p>
        </w:tc>
        <w:tc>
          <w:tcPr>
            <w:tcW w:w="2825" w:type="dxa"/>
          </w:tcPr>
          <w:p w:rsidR="00641294" w:rsidRPr="00641294" w:rsidRDefault="00641294" w:rsidP="00641294">
            <w:pPr>
              <w:pStyle w:val="ConsPlusCell"/>
              <w:widowControl/>
              <w:suppressAutoHyphens/>
              <w:rPr>
                <w:rFonts w:ascii="Times New Roman" w:hAnsi="Times New Roman" w:cs="Times New Roman"/>
                <w:sz w:val="18"/>
                <w:szCs w:val="18"/>
              </w:rPr>
            </w:pPr>
            <w:r w:rsidRPr="00641294">
              <w:rPr>
                <w:rFonts w:ascii="Times New Roman" w:hAnsi="Times New Roman" w:cs="Times New Roman"/>
                <w:sz w:val="18"/>
                <w:szCs w:val="18"/>
              </w:rPr>
              <w:t>нет</w:t>
            </w:r>
          </w:p>
        </w:tc>
        <w:tc>
          <w:tcPr>
            <w:tcW w:w="3108" w:type="dxa"/>
          </w:tcPr>
          <w:p w:rsidR="00641294" w:rsidRPr="00641294" w:rsidRDefault="00641294" w:rsidP="00641294">
            <w:pPr>
              <w:pStyle w:val="ConsPlusNormal2"/>
              <w:rPr>
                <w:rFonts w:ascii="Times New Roman" w:hAnsi="Times New Roman"/>
                <w:sz w:val="18"/>
                <w:szCs w:val="18"/>
              </w:rPr>
            </w:pPr>
            <w:r w:rsidRPr="00641294">
              <w:rPr>
                <w:rFonts w:ascii="Times New Roman" w:hAnsi="Times New Roman"/>
                <w:sz w:val="18"/>
                <w:szCs w:val="18"/>
              </w:rPr>
              <w:t>1. Заключение договора доверительного управления муниципальным имуществом;</w:t>
            </w:r>
          </w:p>
          <w:p w:rsidR="00641294" w:rsidRPr="00641294" w:rsidRDefault="00641294" w:rsidP="00641294">
            <w:pPr>
              <w:rPr>
                <w:sz w:val="18"/>
                <w:szCs w:val="18"/>
              </w:rPr>
            </w:pPr>
            <w:r w:rsidRPr="00641294">
              <w:rPr>
                <w:sz w:val="18"/>
                <w:szCs w:val="18"/>
              </w:rPr>
              <w:t xml:space="preserve">2. Мотивированный отказ в предоставлении муниципальной услуги </w:t>
            </w:r>
          </w:p>
        </w:tc>
      </w:tr>
      <w:tr w:rsidR="00641294" w:rsidRPr="00641294" w:rsidTr="00871329">
        <w:trPr>
          <w:jc w:val="center"/>
        </w:trPr>
        <w:tc>
          <w:tcPr>
            <w:tcW w:w="570" w:type="dxa"/>
          </w:tcPr>
          <w:p w:rsidR="00641294" w:rsidRPr="00641294" w:rsidRDefault="00641294" w:rsidP="00641294">
            <w:pPr>
              <w:pStyle w:val="ConsPlusCell"/>
              <w:widowControl/>
              <w:suppressAutoHyphens/>
              <w:jc w:val="center"/>
              <w:rPr>
                <w:rFonts w:ascii="Times New Roman" w:hAnsi="Times New Roman" w:cs="Times New Roman"/>
                <w:sz w:val="18"/>
                <w:szCs w:val="18"/>
              </w:rPr>
            </w:pPr>
            <w:r w:rsidRPr="00641294">
              <w:rPr>
                <w:rFonts w:ascii="Times New Roman" w:hAnsi="Times New Roman" w:cs="Times New Roman"/>
                <w:sz w:val="18"/>
                <w:szCs w:val="18"/>
              </w:rPr>
              <w:t>27</w:t>
            </w:r>
          </w:p>
        </w:tc>
        <w:tc>
          <w:tcPr>
            <w:tcW w:w="2126" w:type="dxa"/>
          </w:tcPr>
          <w:p w:rsidR="00641294" w:rsidRPr="00641294" w:rsidRDefault="00641294" w:rsidP="00641294">
            <w:pPr>
              <w:rPr>
                <w:color w:val="000000"/>
                <w:sz w:val="18"/>
                <w:szCs w:val="18"/>
              </w:rPr>
            </w:pPr>
            <w:r w:rsidRPr="00641294">
              <w:rPr>
                <w:color w:val="000000"/>
                <w:sz w:val="18"/>
                <w:szCs w:val="18"/>
              </w:rPr>
              <w:t>Предоставление разрешения на условно разрешенный вид использования земельного участка или объекта капитального строительства</w:t>
            </w:r>
          </w:p>
        </w:tc>
        <w:tc>
          <w:tcPr>
            <w:tcW w:w="1864" w:type="dxa"/>
          </w:tcPr>
          <w:p w:rsidR="00641294" w:rsidRPr="00641294" w:rsidRDefault="00641294" w:rsidP="00641294">
            <w:pPr>
              <w:rPr>
                <w:color w:val="000000"/>
                <w:sz w:val="18"/>
                <w:szCs w:val="18"/>
              </w:rPr>
            </w:pPr>
            <w:r w:rsidRPr="00641294">
              <w:rPr>
                <w:color w:val="000000"/>
                <w:sz w:val="18"/>
                <w:szCs w:val="18"/>
              </w:rPr>
              <w:t xml:space="preserve">Администрация </w:t>
            </w:r>
            <w:r w:rsidRPr="00641294">
              <w:rPr>
                <w:color w:val="000000"/>
                <w:sz w:val="18"/>
                <w:szCs w:val="18"/>
              </w:rPr>
              <w:br/>
            </w:r>
            <w:r w:rsidRPr="00641294">
              <w:rPr>
                <w:sz w:val="18"/>
                <w:szCs w:val="18"/>
              </w:rPr>
              <w:t xml:space="preserve">Мошковского </w:t>
            </w:r>
            <w:r w:rsidRPr="00641294">
              <w:rPr>
                <w:color w:val="000000"/>
                <w:sz w:val="18"/>
                <w:szCs w:val="18"/>
              </w:rPr>
              <w:t>сельсовета Бековского района Пензенской области</w:t>
            </w:r>
          </w:p>
        </w:tc>
        <w:tc>
          <w:tcPr>
            <w:tcW w:w="2825" w:type="dxa"/>
          </w:tcPr>
          <w:p w:rsidR="00641294" w:rsidRPr="00641294" w:rsidRDefault="00641294" w:rsidP="00641294">
            <w:pPr>
              <w:rPr>
                <w:color w:val="000000"/>
                <w:sz w:val="18"/>
                <w:szCs w:val="18"/>
              </w:rPr>
            </w:pPr>
            <w:r w:rsidRPr="00641294">
              <w:rPr>
                <w:color w:val="000000"/>
                <w:sz w:val="18"/>
                <w:szCs w:val="18"/>
              </w:rPr>
              <w:t>нет</w:t>
            </w:r>
          </w:p>
        </w:tc>
        <w:tc>
          <w:tcPr>
            <w:tcW w:w="3108" w:type="dxa"/>
          </w:tcPr>
          <w:p w:rsidR="00641294" w:rsidRPr="00641294" w:rsidRDefault="00641294" w:rsidP="00641294">
            <w:pPr>
              <w:rPr>
                <w:color w:val="000000"/>
                <w:sz w:val="18"/>
                <w:szCs w:val="18"/>
              </w:rPr>
            </w:pPr>
            <w:r w:rsidRPr="00641294">
              <w:rPr>
                <w:color w:val="000000"/>
                <w:sz w:val="18"/>
                <w:szCs w:val="18"/>
              </w:rPr>
              <w:t xml:space="preserve">1. Принятие решения о предоставлении разрешения на условно разрешенный вид использования земельного участка или объекта капитального строительства. </w:t>
            </w:r>
          </w:p>
          <w:p w:rsidR="00641294" w:rsidRPr="00641294" w:rsidRDefault="00641294" w:rsidP="00641294">
            <w:pPr>
              <w:rPr>
                <w:color w:val="000000"/>
                <w:sz w:val="18"/>
                <w:szCs w:val="18"/>
              </w:rPr>
            </w:pPr>
            <w:r w:rsidRPr="00641294">
              <w:rPr>
                <w:color w:val="000000"/>
                <w:sz w:val="18"/>
                <w:szCs w:val="18"/>
              </w:rPr>
              <w:t>2. Мотивированный отказ в предоставлении разрешения на условно разрешенный вид использования земельного участка или объекта капитального строительства</w:t>
            </w:r>
          </w:p>
        </w:tc>
      </w:tr>
      <w:tr w:rsidR="00641294" w:rsidRPr="00641294" w:rsidTr="00871329">
        <w:trPr>
          <w:jc w:val="center"/>
        </w:trPr>
        <w:tc>
          <w:tcPr>
            <w:tcW w:w="570" w:type="dxa"/>
          </w:tcPr>
          <w:p w:rsidR="00641294" w:rsidRPr="00641294" w:rsidRDefault="00641294" w:rsidP="00641294">
            <w:pPr>
              <w:pStyle w:val="ConsPlusCell"/>
              <w:widowControl/>
              <w:suppressAutoHyphens/>
              <w:jc w:val="center"/>
              <w:rPr>
                <w:rFonts w:ascii="Times New Roman" w:hAnsi="Times New Roman" w:cs="Times New Roman"/>
                <w:sz w:val="18"/>
                <w:szCs w:val="18"/>
              </w:rPr>
            </w:pPr>
            <w:r w:rsidRPr="00641294">
              <w:rPr>
                <w:rFonts w:ascii="Times New Roman" w:hAnsi="Times New Roman" w:cs="Times New Roman"/>
                <w:sz w:val="18"/>
                <w:szCs w:val="18"/>
              </w:rPr>
              <w:t>28</w:t>
            </w:r>
          </w:p>
        </w:tc>
        <w:tc>
          <w:tcPr>
            <w:tcW w:w="2126" w:type="dxa"/>
          </w:tcPr>
          <w:p w:rsidR="00641294" w:rsidRPr="00641294" w:rsidRDefault="00641294" w:rsidP="00641294">
            <w:pPr>
              <w:rPr>
                <w:color w:val="000000"/>
                <w:sz w:val="18"/>
                <w:szCs w:val="18"/>
              </w:rPr>
            </w:pPr>
            <w:r w:rsidRPr="00641294">
              <w:rPr>
                <w:color w:val="000000"/>
                <w:sz w:val="18"/>
                <w:szCs w:val="18"/>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p>
        </w:tc>
        <w:tc>
          <w:tcPr>
            <w:tcW w:w="1864" w:type="dxa"/>
          </w:tcPr>
          <w:p w:rsidR="00641294" w:rsidRPr="00641294" w:rsidRDefault="00641294" w:rsidP="00641294">
            <w:pPr>
              <w:rPr>
                <w:color w:val="000000"/>
                <w:sz w:val="18"/>
                <w:szCs w:val="18"/>
              </w:rPr>
            </w:pPr>
            <w:r w:rsidRPr="00641294">
              <w:rPr>
                <w:color w:val="000000"/>
                <w:sz w:val="18"/>
                <w:szCs w:val="18"/>
              </w:rPr>
              <w:t xml:space="preserve">Администрация </w:t>
            </w:r>
            <w:r w:rsidRPr="00641294">
              <w:rPr>
                <w:color w:val="000000"/>
                <w:sz w:val="18"/>
                <w:szCs w:val="18"/>
              </w:rPr>
              <w:br/>
            </w:r>
            <w:r w:rsidRPr="00641294">
              <w:rPr>
                <w:sz w:val="18"/>
                <w:szCs w:val="18"/>
              </w:rPr>
              <w:t xml:space="preserve">Мошковского </w:t>
            </w:r>
            <w:r w:rsidRPr="00641294">
              <w:rPr>
                <w:color w:val="000000"/>
                <w:sz w:val="18"/>
                <w:szCs w:val="18"/>
              </w:rPr>
              <w:t>сельсовета Бековского района Пензенской области</w:t>
            </w:r>
          </w:p>
        </w:tc>
        <w:tc>
          <w:tcPr>
            <w:tcW w:w="2825" w:type="dxa"/>
          </w:tcPr>
          <w:p w:rsidR="00641294" w:rsidRPr="00641294" w:rsidRDefault="00641294" w:rsidP="00641294">
            <w:pPr>
              <w:rPr>
                <w:color w:val="000000"/>
                <w:sz w:val="18"/>
                <w:szCs w:val="18"/>
              </w:rPr>
            </w:pPr>
            <w:r w:rsidRPr="00641294">
              <w:rPr>
                <w:color w:val="000000"/>
                <w:sz w:val="18"/>
                <w:szCs w:val="18"/>
              </w:rPr>
              <w:t>нет</w:t>
            </w:r>
          </w:p>
        </w:tc>
        <w:tc>
          <w:tcPr>
            <w:tcW w:w="3108" w:type="dxa"/>
          </w:tcPr>
          <w:p w:rsidR="00641294" w:rsidRPr="00641294" w:rsidRDefault="00641294" w:rsidP="00641294">
            <w:pPr>
              <w:rPr>
                <w:color w:val="000000"/>
                <w:sz w:val="18"/>
                <w:szCs w:val="18"/>
              </w:rPr>
            </w:pPr>
            <w:r w:rsidRPr="00641294">
              <w:rPr>
                <w:color w:val="000000"/>
                <w:sz w:val="18"/>
                <w:szCs w:val="18"/>
              </w:rPr>
              <w:t>1. 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641294" w:rsidRPr="00641294" w:rsidRDefault="00641294" w:rsidP="00641294">
            <w:pPr>
              <w:rPr>
                <w:color w:val="000000"/>
                <w:sz w:val="18"/>
                <w:szCs w:val="18"/>
              </w:rPr>
            </w:pPr>
            <w:r w:rsidRPr="00641294">
              <w:rPr>
                <w:color w:val="000000"/>
                <w:sz w:val="18"/>
                <w:szCs w:val="18"/>
              </w:rPr>
              <w:t>2. Мотивированный отказ в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tc>
      </w:tr>
    </w:tbl>
    <w:p w:rsidR="00641294" w:rsidRDefault="00641294" w:rsidP="00641294">
      <w:pPr>
        <w:jc w:val="both"/>
        <w:rPr>
          <w:b/>
          <w:sz w:val="18"/>
          <w:szCs w:val="18"/>
        </w:rPr>
      </w:pPr>
      <w:r>
        <w:rPr>
          <w:b/>
          <w:sz w:val="18"/>
          <w:szCs w:val="18"/>
        </w:rPr>
        <w:t>______________________________________________________________________________________________________</w:t>
      </w:r>
      <w:r w:rsidR="003A4E23">
        <w:rPr>
          <w:b/>
          <w:sz w:val="18"/>
          <w:szCs w:val="18"/>
        </w:rPr>
        <w:t>___________</w:t>
      </w:r>
    </w:p>
    <w:p w:rsidR="00641294" w:rsidRDefault="00641294" w:rsidP="00BC70F5">
      <w:pPr>
        <w:jc w:val="center"/>
        <w:rPr>
          <w:b/>
          <w:sz w:val="18"/>
          <w:szCs w:val="18"/>
        </w:rPr>
      </w:pPr>
    </w:p>
    <w:p w:rsidR="00650753" w:rsidRPr="00650753" w:rsidRDefault="00650753" w:rsidP="00BC70F5">
      <w:pPr>
        <w:jc w:val="center"/>
        <w:rPr>
          <w:b/>
          <w:color w:val="000000"/>
          <w:sz w:val="18"/>
          <w:szCs w:val="18"/>
        </w:rPr>
      </w:pPr>
      <w:r>
        <w:rPr>
          <w:b/>
          <w:sz w:val="18"/>
          <w:szCs w:val="18"/>
        </w:rPr>
        <w:lastRenderedPageBreak/>
        <w:t xml:space="preserve">Решение Комитета местного самоуправления Мошковского сельсовета Бековского района Пензенской области от 16.11.2020 № 115-24/ </w:t>
      </w:r>
      <w:r>
        <w:rPr>
          <w:b/>
          <w:sz w:val="18"/>
          <w:szCs w:val="18"/>
          <w:lang w:val="en-US"/>
        </w:rPr>
        <w:t>VII</w:t>
      </w:r>
      <w:r>
        <w:rPr>
          <w:b/>
          <w:sz w:val="18"/>
          <w:szCs w:val="18"/>
        </w:rPr>
        <w:t xml:space="preserve"> «</w:t>
      </w:r>
      <w:r w:rsidRPr="00650753">
        <w:rPr>
          <w:b/>
          <w:sz w:val="18"/>
          <w:szCs w:val="18"/>
        </w:rPr>
        <w:t xml:space="preserve">О внесении изменений в местные нормативы градостроительного проектирования Мошковского сельсовета Бековского района Пензенской области, утвержденные решением Комитета местного самоуправления Мошковского сельсовета Бековского района Пензенской области от </w:t>
      </w:r>
      <w:r w:rsidRPr="00650753">
        <w:rPr>
          <w:b/>
          <w:color w:val="000000"/>
          <w:sz w:val="18"/>
          <w:szCs w:val="18"/>
        </w:rPr>
        <w:t xml:space="preserve">27.03.2020 № </w:t>
      </w:r>
      <w:r w:rsidRPr="00650753">
        <w:rPr>
          <w:b/>
          <w:sz w:val="18"/>
          <w:szCs w:val="18"/>
        </w:rPr>
        <w:t>74-12/</w:t>
      </w:r>
      <w:r w:rsidRPr="00650753">
        <w:rPr>
          <w:b/>
          <w:sz w:val="18"/>
          <w:szCs w:val="18"/>
          <w:lang w:val="en-US"/>
        </w:rPr>
        <w:t>VII</w:t>
      </w:r>
      <w:r>
        <w:rPr>
          <w:b/>
          <w:sz w:val="18"/>
          <w:szCs w:val="18"/>
        </w:rPr>
        <w:t>»</w:t>
      </w:r>
    </w:p>
    <w:p w:rsidR="00650753" w:rsidRPr="00650753" w:rsidRDefault="00650753" w:rsidP="00650753">
      <w:pPr>
        <w:autoSpaceDE w:val="0"/>
        <w:autoSpaceDN w:val="0"/>
        <w:adjustRightInd w:val="0"/>
        <w:jc w:val="both"/>
        <w:rPr>
          <w:color w:val="000000"/>
          <w:sz w:val="18"/>
          <w:szCs w:val="18"/>
        </w:rPr>
      </w:pPr>
      <w:r w:rsidRPr="00650753">
        <w:rPr>
          <w:sz w:val="18"/>
          <w:szCs w:val="18"/>
        </w:rPr>
        <w:t>Руководствуясь ст. 8, 29.4 Градостроительного кодекса Российской Федерации, ст. 14 Федерального закона от 06.10.2003 № 131-ФЗ «Об общих принципах организации местного самоуправления в Российской Федерации» (с последующими изменениями)</w:t>
      </w:r>
      <w:r w:rsidRPr="00650753">
        <w:rPr>
          <w:bCs/>
          <w:sz w:val="18"/>
          <w:szCs w:val="18"/>
        </w:rPr>
        <w:t>,</w:t>
      </w:r>
      <w:r w:rsidRPr="00650753">
        <w:rPr>
          <w:sz w:val="18"/>
          <w:szCs w:val="18"/>
        </w:rPr>
        <w:t xml:space="preserve"> статьей 20 Устава Мошковского сельсовета Бековского района Пензенской области, Соглашением о передаче осуществления части полномочий по вопросу местного значения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r w:rsidRPr="00650753">
        <w:rPr>
          <w:bCs/>
          <w:sz w:val="18"/>
          <w:szCs w:val="18"/>
        </w:rPr>
        <w:t>»</w:t>
      </w:r>
      <w:r w:rsidRPr="00650753">
        <w:rPr>
          <w:sz w:val="18"/>
          <w:szCs w:val="18"/>
        </w:rPr>
        <w:t>, утвержденным решением Собрания представителей Бековского района Пензенской области от 29.11.2019 № 293-34/</w:t>
      </w:r>
      <w:r w:rsidRPr="00650753">
        <w:rPr>
          <w:sz w:val="18"/>
          <w:szCs w:val="18"/>
          <w:lang w:val="en-US"/>
        </w:rPr>
        <w:t>IV</w:t>
      </w:r>
      <w:r w:rsidRPr="00650753">
        <w:rPr>
          <w:sz w:val="18"/>
          <w:szCs w:val="18"/>
        </w:rPr>
        <w:t xml:space="preserve"> и решением Комитета местного самоуправления Мошковского сельсовета Бековского района Пензенской области от </w:t>
      </w:r>
      <w:r w:rsidRPr="00650753">
        <w:rPr>
          <w:color w:val="000000"/>
          <w:sz w:val="18"/>
          <w:szCs w:val="18"/>
        </w:rPr>
        <w:t xml:space="preserve">29.11.2019 № </w:t>
      </w:r>
      <w:r w:rsidRPr="00650753">
        <w:rPr>
          <w:sz w:val="18"/>
          <w:szCs w:val="18"/>
        </w:rPr>
        <w:t>40-5/</w:t>
      </w:r>
      <w:r w:rsidRPr="00650753">
        <w:rPr>
          <w:sz w:val="18"/>
          <w:szCs w:val="18"/>
          <w:lang w:val="en-US"/>
        </w:rPr>
        <w:t>VII</w:t>
      </w:r>
      <w:r w:rsidRPr="00650753">
        <w:rPr>
          <w:color w:val="000000"/>
          <w:sz w:val="18"/>
          <w:szCs w:val="18"/>
        </w:rPr>
        <w:t>,</w:t>
      </w:r>
    </w:p>
    <w:p w:rsidR="00650753" w:rsidRPr="00650753" w:rsidRDefault="00650753" w:rsidP="00650753">
      <w:pPr>
        <w:autoSpaceDE w:val="0"/>
        <w:autoSpaceDN w:val="0"/>
        <w:adjustRightInd w:val="0"/>
        <w:jc w:val="center"/>
        <w:rPr>
          <w:b/>
          <w:sz w:val="18"/>
          <w:szCs w:val="18"/>
        </w:rPr>
      </w:pPr>
      <w:r w:rsidRPr="00650753">
        <w:rPr>
          <w:sz w:val="18"/>
          <w:szCs w:val="18"/>
        </w:rPr>
        <w:t xml:space="preserve">Комитет местного самоуправления Мошковского сельсовета </w:t>
      </w:r>
      <w:r w:rsidRPr="00650753">
        <w:rPr>
          <w:b/>
          <w:sz w:val="18"/>
          <w:szCs w:val="18"/>
        </w:rPr>
        <w:t>решил:</w:t>
      </w:r>
    </w:p>
    <w:p w:rsidR="00650753" w:rsidRPr="00650753" w:rsidRDefault="00650753" w:rsidP="00650753">
      <w:pPr>
        <w:jc w:val="both"/>
        <w:rPr>
          <w:sz w:val="18"/>
          <w:szCs w:val="18"/>
        </w:rPr>
      </w:pPr>
      <w:r w:rsidRPr="00650753">
        <w:rPr>
          <w:sz w:val="18"/>
          <w:szCs w:val="18"/>
        </w:rPr>
        <w:t xml:space="preserve">1. Внести изменения в местные нормативы градостроительного проектирования Мошковского сельсовета Бековского района Пензенской области, утвержденные решением Комитета местного самоуправления Мошковского сельсовета Бековского района Пензенской области от </w:t>
      </w:r>
      <w:r w:rsidRPr="00650753">
        <w:rPr>
          <w:color w:val="000000"/>
          <w:sz w:val="18"/>
          <w:szCs w:val="18"/>
        </w:rPr>
        <w:t xml:space="preserve">27.03.2020 № </w:t>
      </w:r>
      <w:r w:rsidRPr="00650753">
        <w:rPr>
          <w:sz w:val="18"/>
          <w:szCs w:val="18"/>
        </w:rPr>
        <w:t>74-12/</w:t>
      </w:r>
      <w:r w:rsidRPr="00650753">
        <w:rPr>
          <w:sz w:val="18"/>
          <w:szCs w:val="18"/>
          <w:lang w:val="en-US"/>
        </w:rPr>
        <w:t>VII</w:t>
      </w:r>
      <w:r w:rsidRPr="00650753">
        <w:rPr>
          <w:color w:val="000000"/>
          <w:sz w:val="18"/>
          <w:szCs w:val="18"/>
        </w:rPr>
        <w:t>,</w:t>
      </w:r>
      <w:r w:rsidRPr="00650753">
        <w:rPr>
          <w:sz w:val="18"/>
          <w:szCs w:val="18"/>
        </w:rPr>
        <w:t xml:space="preserve"> изложив их в новой редакции согласно приложению к настоящему решению.</w:t>
      </w:r>
    </w:p>
    <w:p w:rsidR="00650753" w:rsidRPr="00650753" w:rsidRDefault="00650753" w:rsidP="00650753">
      <w:pPr>
        <w:jc w:val="both"/>
        <w:rPr>
          <w:sz w:val="18"/>
          <w:szCs w:val="18"/>
        </w:rPr>
      </w:pPr>
      <w:r w:rsidRPr="00650753">
        <w:rPr>
          <w:sz w:val="18"/>
          <w:szCs w:val="18"/>
        </w:rPr>
        <w:t>2. Опубликовать настоящее решение в информационном бюллетене «Ведомости Мошковского сельсовета» и разместить на официальном сайте администрации Мошковского сельсовета Бековского района Пензенской области в информационно-телекоммуникационной сети «Интернет».</w:t>
      </w:r>
    </w:p>
    <w:p w:rsidR="00650753" w:rsidRPr="00650753" w:rsidRDefault="00650753" w:rsidP="00650753">
      <w:pPr>
        <w:tabs>
          <w:tab w:val="left" w:pos="7200"/>
        </w:tabs>
        <w:jc w:val="both"/>
        <w:rPr>
          <w:sz w:val="18"/>
          <w:szCs w:val="18"/>
        </w:rPr>
      </w:pPr>
      <w:r w:rsidRPr="00650753">
        <w:rPr>
          <w:sz w:val="18"/>
          <w:szCs w:val="18"/>
        </w:rPr>
        <w:t>3. Настоящее решение вступает в силу после его официального опубликования.</w:t>
      </w:r>
    </w:p>
    <w:p w:rsidR="00650753" w:rsidRPr="00650753" w:rsidRDefault="00650753" w:rsidP="00650753">
      <w:pPr>
        <w:jc w:val="both"/>
        <w:rPr>
          <w:sz w:val="18"/>
          <w:szCs w:val="18"/>
        </w:rPr>
      </w:pPr>
      <w:r w:rsidRPr="00650753">
        <w:rPr>
          <w:sz w:val="18"/>
          <w:szCs w:val="18"/>
        </w:rPr>
        <w:t>4. Контроль за исполнением настоящего решения возложить на главу Мошковского сельсовета Артамошкину И.А.</w:t>
      </w:r>
    </w:p>
    <w:p w:rsidR="00650753" w:rsidRPr="00650753" w:rsidRDefault="00650753" w:rsidP="00650753">
      <w:pPr>
        <w:rPr>
          <w:sz w:val="18"/>
          <w:szCs w:val="18"/>
        </w:rPr>
      </w:pPr>
      <w:r w:rsidRPr="00650753">
        <w:rPr>
          <w:sz w:val="18"/>
          <w:szCs w:val="18"/>
        </w:rPr>
        <w:t>Глава Мошковского сельсовета                                                         И.А. Артамошкина</w:t>
      </w:r>
    </w:p>
    <w:p w:rsidR="00650753" w:rsidRPr="00650753" w:rsidRDefault="00650753" w:rsidP="00650753">
      <w:pPr>
        <w:jc w:val="right"/>
        <w:rPr>
          <w:sz w:val="18"/>
          <w:szCs w:val="18"/>
        </w:rPr>
      </w:pPr>
    </w:p>
    <w:p w:rsidR="00650753" w:rsidRPr="00650753" w:rsidRDefault="00650753" w:rsidP="00650753">
      <w:pPr>
        <w:jc w:val="center"/>
        <w:rPr>
          <w:sz w:val="18"/>
          <w:szCs w:val="18"/>
        </w:rPr>
      </w:pPr>
      <w:r w:rsidRPr="00650753">
        <w:rPr>
          <w:sz w:val="18"/>
          <w:szCs w:val="18"/>
        </w:rPr>
        <w:t>Приложение Утверждены решением Комитета местного самоуправления Мошковского сельсовета от 16.11.2020 № 115-24/</w:t>
      </w:r>
      <w:r w:rsidRPr="00650753">
        <w:rPr>
          <w:sz w:val="18"/>
          <w:szCs w:val="18"/>
          <w:lang w:val="en-US"/>
        </w:rPr>
        <w:t>VII</w:t>
      </w:r>
    </w:p>
    <w:p w:rsidR="00650753" w:rsidRPr="00650753" w:rsidRDefault="00650753" w:rsidP="00650753">
      <w:pPr>
        <w:jc w:val="center"/>
        <w:rPr>
          <w:b/>
          <w:sz w:val="18"/>
          <w:szCs w:val="18"/>
        </w:rPr>
      </w:pPr>
      <w:r w:rsidRPr="00650753">
        <w:rPr>
          <w:b/>
          <w:sz w:val="18"/>
          <w:szCs w:val="18"/>
        </w:rPr>
        <w:t>Местные нормативы градостроительного проектирования Мошковского сельсовета Бековского района Пензенской области</w:t>
      </w:r>
    </w:p>
    <w:p w:rsidR="00650753" w:rsidRPr="00650753" w:rsidRDefault="00650753" w:rsidP="00650753">
      <w:pPr>
        <w:jc w:val="center"/>
        <w:rPr>
          <w:b/>
          <w:sz w:val="18"/>
          <w:szCs w:val="18"/>
        </w:rPr>
      </w:pPr>
    </w:p>
    <w:p w:rsidR="00650753" w:rsidRPr="00650753" w:rsidRDefault="00650753" w:rsidP="00650753">
      <w:pPr>
        <w:jc w:val="center"/>
        <w:rPr>
          <w:b/>
          <w:sz w:val="18"/>
          <w:szCs w:val="18"/>
        </w:rPr>
      </w:pPr>
      <w:r w:rsidRPr="00650753">
        <w:rPr>
          <w:b/>
          <w:sz w:val="18"/>
          <w:szCs w:val="18"/>
        </w:rPr>
        <w:t>1. Основная часть</w:t>
      </w:r>
    </w:p>
    <w:p w:rsidR="00650753" w:rsidRPr="00650753" w:rsidRDefault="00650753" w:rsidP="00650753">
      <w:pPr>
        <w:jc w:val="both"/>
        <w:rPr>
          <w:sz w:val="18"/>
          <w:szCs w:val="18"/>
        </w:rPr>
      </w:pPr>
      <w:r w:rsidRPr="00650753">
        <w:rPr>
          <w:sz w:val="18"/>
          <w:szCs w:val="18"/>
        </w:rPr>
        <w:t>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муниципального образования Мошковский сельсовет Бековского района Пензенской области.</w:t>
      </w:r>
    </w:p>
    <w:p w:rsidR="00650753" w:rsidRPr="00650753" w:rsidRDefault="00650753" w:rsidP="00650753">
      <w:pPr>
        <w:jc w:val="both"/>
        <w:rPr>
          <w:b/>
          <w:sz w:val="18"/>
          <w:szCs w:val="18"/>
        </w:rPr>
      </w:pPr>
      <w:r w:rsidRPr="00650753">
        <w:rPr>
          <w:b/>
          <w:sz w:val="18"/>
          <w:szCs w:val="18"/>
        </w:rPr>
        <w:t>1.1. Объекты электро- и газоснабжения.</w:t>
      </w:r>
    </w:p>
    <w:p w:rsidR="00650753" w:rsidRPr="00650753" w:rsidRDefault="00650753" w:rsidP="00650753">
      <w:pPr>
        <w:jc w:val="both"/>
        <w:rPr>
          <w:sz w:val="18"/>
          <w:szCs w:val="18"/>
        </w:rPr>
      </w:pPr>
      <w:r w:rsidRPr="00650753">
        <w:rPr>
          <w:sz w:val="18"/>
          <w:szCs w:val="18"/>
        </w:rPr>
        <w:t>Расчетные показатели по объектам, относящимся к областям электро- и газоснабжения поселения.</w:t>
      </w:r>
    </w:p>
    <w:p w:rsidR="00650753" w:rsidRPr="00650753" w:rsidRDefault="00650753" w:rsidP="00650753">
      <w:pPr>
        <w:widowControl w:val="0"/>
        <w:numPr>
          <w:ilvl w:val="2"/>
          <w:numId w:val="8"/>
        </w:numPr>
        <w:ind w:left="0" w:firstLine="0"/>
        <w:jc w:val="both"/>
        <w:rPr>
          <w:sz w:val="18"/>
          <w:szCs w:val="18"/>
        </w:rPr>
      </w:pPr>
      <w:r w:rsidRPr="00650753">
        <w:rPr>
          <w:sz w:val="18"/>
          <w:szCs w:val="18"/>
        </w:rPr>
        <w:t>Объекты электроснабжения.</w:t>
      </w:r>
    </w:p>
    <w:p w:rsidR="00650753" w:rsidRPr="00650753" w:rsidRDefault="00650753" w:rsidP="00650753">
      <w:pPr>
        <w:jc w:val="both"/>
        <w:rPr>
          <w:sz w:val="18"/>
          <w:szCs w:val="18"/>
        </w:rPr>
      </w:pPr>
      <w:r w:rsidRPr="00650753">
        <w:rPr>
          <w:sz w:val="18"/>
          <w:szCs w:val="18"/>
        </w:rPr>
        <w:t xml:space="preserve">Расчетные показатели объектов, относящихся к области электроснабжения: </w:t>
      </w:r>
    </w:p>
    <w:p w:rsidR="00650753" w:rsidRPr="00650753" w:rsidRDefault="00650753" w:rsidP="00650753">
      <w:pPr>
        <w:jc w:val="both"/>
        <w:rPr>
          <w:sz w:val="18"/>
          <w:szCs w:val="18"/>
        </w:rPr>
      </w:pPr>
      <w:r w:rsidRPr="00650753">
        <w:rPr>
          <w:sz w:val="18"/>
          <w:szCs w:val="18"/>
        </w:rPr>
        <w:t>- в жилых домах специализированного и служебного жилищного фонда Мошковского сельсовета Бековского района Пензенской области.</w:t>
      </w:r>
    </w:p>
    <w:p w:rsidR="00650753" w:rsidRPr="00650753" w:rsidRDefault="00650753" w:rsidP="00650753">
      <w:pPr>
        <w:jc w:val="both"/>
        <w:rPr>
          <w:sz w:val="18"/>
          <w:szCs w:val="18"/>
        </w:rPr>
      </w:pPr>
      <w:r w:rsidRPr="00650753">
        <w:rPr>
          <w:sz w:val="18"/>
          <w:szCs w:val="18"/>
        </w:rPr>
        <w:t>- на территории для строительства объектов специализированного и служебного жилищного фонда Мошковского сельсовета Бековского района Пензенской области.</w:t>
      </w:r>
    </w:p>
    <w:p w:rsidR="00650753" w:rsidRPr="00650753" w:rsidRDefault="00650753" w:rsidP="00650753">
      <w:pPr>
        <w:jc w:val="both"/>
        <w:rPr>
          <w:sz w:val="18"/>
          <w:szCs w:val="18"/>
        </w:rPr>
      </w:pPr>
      <w:r w:rsidRPr="00650753">
        <w:rPr>
          <w:sz w:val="18"/>
          <w:szCs w:val="18"/>
        </w:rPr>
        <w:t>- на территории для комплексного освоения в целях жилищного строительства, находящейся в муниципальной собственности Мошковского сельсовета Бековского района Пензенской области или государственной собственности, права на которую не разграничены.</w:t>
      </w:r>
    </w:p>
    <w:tbl>
      <w:tblPr>
        <w:tblW w:w="501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9"/>
        <w:gridCol w:w="3693"/>
        <w:gridCol w:w="1771"/>
        <w:gridCol w:w="1142"/>
        <w:gridCol w:w="1790"/>
        <w:gridCol w:w="1367"/>
      </w:tblGrid>
      <w:tr w:rsidR="00650753" w:rsidRPr="00650753" w:rsidTr="00650753">
        <w:trPr>
          <w:trHeight w:val="387"/>
          <w:jc w:val="center"/>
        </w:trPr>
        <w:tc>
          <w:tcPr>
            <w:tcW w:w="406" w:type="dxa"/>
            <w:vMerge w:val="restart"/>
          </w:tcPr>
          <w:p w:rsidR="00650753" w:rsidRPr="00650753" w:rsidRDefault="00650753" w:rsidP="002E3D4B">
            <w:pPr>
              <w:jc w:val="center"/>
              <w:rPr>
                <w:sz w:val="18"/>
                <w:szCs w:val="18"/>
              </w:rPr>
            </w:pPr>
            <w:r w:rsidRPr="00650753">
              <w:rPr>
                <w:sz w:val="18"/>
                <w:szCs w:val="18"/>
              </w:rPr>
              <w:t>№ п/п</w:t>
            </w:r>
          </w:p>
        </w:tc>
        <w:tc>
          <w:tcPr>
            <w:tcW w:w="3827" w:type="dxa"/>
            <w:vMerge w:val="restart"/>
          </w:tcPr>
          <w:p w:rsidR="00650753" w:rsidRPr="00650753" w:rsidRDefault="00650753" w:rsidP="002E3D4B">
            <w:pPr>
              <w:jc w:val="center"/>
              <w:rPr>
                <w:sz w:val="18"/>
                <w:szCs w:val="18"/>
              </w:rPr>
            </w:pPr>
            <w:r w:rsidRPr="00650753">
              <w:rPr>
                <w:sz w:val="18"/>
                <w:szCs w:val="18"/>
              </w:rPr>
              <w:t>Наименование объекта</w:t>
            </w:r>
          </w:p>
          <w:p w:rsidR="00650753" w:rsidRPr="00650753" w:rsidRDefault="00650753" w:rsidP="002E3D4B">
            <w:pPr>
              <w:jc w:val="center"/>
              <w:rPr>
                <w:sz w:val="18"/>
                <w:szCs w:val="18"/>
              </w:rPr>
            </w:pPr>
            <w:r w:rsidRPr="00650753">
              <w:rPr>
                <w:sz w:val="18"/>
                <w:szCs w:val="18"/>
              </w:rPr>
              <w:t>(Наименование ресурса)</w:t>
            </w:r>
          </w:p>
        </w:tc>
        <w:tc>
          <w:tcPr>
            <w:tcW w:w="2977" w:type="dxa"/>
            <w:gridSpan w:val="2"/>
          </w:tcPr>
          <w:p w:rsidR="00650753" w:rsidRPr="00650753" w:rsidRDefault="00650753" w:rsidP="002E3D4B">
            <w:pPr>
              <w:jc w:val="center"/>
              <w:rPr>
                <w:sz w:val="18"/>
                <w:szCs w:val="18"/>
              </w:rPr>
            </w:pPr>
            <w:r w:rsidRPr="00650753">
              <w:rPr>
                <w:sz w:val="18"/>
                <w:szCs w:val="18"/>
              </w:rPr>
              <w:t>Минимально допустимый уровень обеспеченности</w:t>
            </w:r>
          </w:p>
        </w:tc>
        <w:tc>
          <w:tcPr>
            <w:tcW w:w="3238" w:type="dxa"/>
            <w:gridSpan w:val="2"/>
          </w:tcPr>
          <w:p w:rsidR="00650753" w:rsidRPr="00650753" w:rsidRDefault="00650753" w:rsidP="002E3D4B">
            <w:pPr>
              <w:jc w:val="center"/>
              <w:rPr>
                <w:sz w:val="18"/>
                <w:szCs w:val="18"/>
              </w:rPr>
            </w:pPr>
            <w:r w:rsidRPr="00650753">
              <w:rPr>
                <w:sz w:val="18"/>
                <w:szCs w:val="18"/>
              </w:rPr>
              <w:t>Максимально допустимый уровень территориальной доступности</w:t>
            </w:r>
          </w:p>
        </w:tc>
      </w:tr>
      <w:tr w:rsidR="00650753" w:rsidRPr="00650753" w:rsidTr="00650753">
        <w:trPr>
          <w:trHeight w:val="109"/>
          <w:jc w:val="center"/>
        </w:trPr>
        <w:tc>
          <w:tcPr>
            <w:tcW w:w="406" w:type="dxa"/>
            <w:vMerge/>
          </w:tcPr>
          <w:p w:rsidR="00650753" w:rsidRPr="00650753" w:rsidRDefault="00650753" w:rsidP="002E3D4B">
            <w:pPr>
              <w:jc w:val="center"/>
              <w:rPr>
                <w:sz w:val="18"/>
                <w:szCs w:val="18"/>
              </w:rPr>
            </w:pPr>
          </w:p>
        </w:tc>
        <w:tc>
          <w:tcPr>
            <w:tcW w:w="3827" w:type="dxa"/>
            <w:vMerge/>
          </w:tcPr>
          <w:p w:rsidR="00650753" w:rsidRPr="00650753" w:rsidRDefault="00650753" w:rsidP="002E3D4B">
            <w:pPr>
              <w:jc w:val="center"/>
              <w:rPr>
                <w:sz w:val="18"/>
                <w:szCs w:val="18"/>
              </w:rPr>
            </w:pPr>
          </w:p>
        </w:tc>
        <w:tc>
          <w:tcPr>
            <w:tcW w:w="1823" w:type="dxa"/>
          </w:tcPr>
          <w:p w:rsidR="00650753" w:rsidRPr="00650753" w:rsidRDefault="00650753" w:rsidP="002E3D4B">
            <w:pPr>
              <w:jc w:val="center"/>
              <w:rPr>
                <w:sz w:val="18"/>
                <w:szCs w:val="18"/>
              </w:rPr>
            </w:pPr>
            <w:r w:rsidRPr="00650753">
              <w:rPr>
                <w:sz w:val="18"/>
                <w:szCs w:val="18"/>
              </w:rPr>
              <w:t>Единица измерения</w:t>
            </w:r>
          </w:p>
        </w:tc>
        <w:tc>
          <w:tcPr>
            <w:tcW w:w="1154" w:type="dxa"/>
          </w:tcPr>
          <w:p w:rsidR="00650753" w:rsidRPr="00650753" w:rsidRDefault="00650753" w:rsidP="002E3D4B">
            <w:pPr>
              <w:jc w:val="center"/>
              <w:rPr>
                <w:sz w:val="18"/>
                <w:szCs w:val="18"/>
              </w:rPr>
            </w:pPr>
            <w:r w:rsidRPr="00650753">
              <w:rPr>
                <w:sz w:val="18"/>
                <w:szCs w:val="18"/>
              </w:rPr>
              <w:t>Величина</w:t>
            </w:r>
          </w:p>
        </w:tc>
        <w:tc>
          <w:tcPr>
            <w:tcW w:w="1843" w:type="dxa"/>
          </w:tcPr>
          <w:p w:rsidR="00650753" w:rsidRPr="00650753" w:rsidRDefault="00650753" w:rsidP="002E3D4B">
            <w:pPr>
              <w:jc w:val="center"/>
              <w:rPr>
                <w:sz w:val="18"/>
                <w:szCs w:val="18"/>
              </w:rPr>
            </w:pPr>
            <w:r w:rsidRPr="00650753">
              <w:rPr>
                <w:sz w:val="18"/>
                <w:szCs w:val="18"/>
              </w:rPr>
              <w:t>Единица измерения</w:t>
            </w:r>
          </w:p>
        </w:tc>
        <w:tc>
          <w:tcPr>
            <w:tcW w:w="1395" w:type="dxa"/>
          </w:tcPr>
          <w:p w:rsidR="00650753" w:rsidRPr="00650753" w:rsidRDefault="00650753" w:rsidP="002E3D4B">
            <w:pPr>
              <w:jc w:val="center"/>
              <w:rPr>
                <w:sz w:val="18"/>
                <w:szCs w:val="18"/>
              </w:rPr>
            </w:pPr>
            <w:r w:rsidRPr="00650753">
              <w:rPr>
                <w:sz w:val="18"/>
                <w:szCs w:val="18"/>
              </w:rPr>
              <w:t>Величина</w:t>
            </w:r>
          </w:p>
        </w:tc>
      </w:tr>
      <w:tr w:rsidR="00650753" w:rsidRPr="00650753" w:rsidTr="00650753">
        <w:trPr>
          <w:trHeight w:val="269"/>
          <w:jc w:val="center"/>
        </w:trPr>
        <w:tc>
          <w:tcPr>
            <w:tcW w:w="406" w:type="dxa"/>
          </w:tcPr>
          <w:p w:rsidR="00650753" w:rsidRPr="00650753" w:rsidRDefault="00650753" w:rsidP="002E3D4B">
            <w:pPr>
              <w:jc w:val="center"/>
              <w:rPr>
                <w:sz w:val="18"/>
                <w:szCs w:val="18"/>
              </w:rPr>
            </w:pPr>
            <w:r w:rsidRPr="00650753">
              <w:rPr>
                <w:sz w:val="18"/>
                <w:szCs w:val="18"/>
              </w:rPr>
              <w:t>1.</w:t>
            </w:r>
          </w:p>
        </w:tc>
        <w:tc>
          <w:tcPr>
            <w:tcW w:w="3827" w:type="dxa"/>
          </w:tcPr>
          <w:p w:rsidR="00650753" w:rsidRPr="00650753" w:rsidRDefault="00650753" w:rsidP="002E3D4B">
            <w:pPr>
              <w:jc w:val="center"/>
              <w:rPr>
                <w:sz w:val="18"/>
                <w:szCs w:val="18"/>
              </w:rPr>
            </w:pPr>
            <w:r w:rsidRPr="00650753">
              <w:rPr>
                <w:sz w:val="18"/>
                <w:szCs w:val="18"/>
              </w:rPr>
              <w:t>Электроэнергия, электропотребление</w:t>
            </w:r>
          </w:p>
        </w:tc>
        <w:tc>
          <w:tcPr>
            <w:tcW w:w="1823" w:type="dxa"/>
          </w:tcPr>
          <w:p w:rsidR="00650753" w:rsidRPr="00650753" w:rsidRDefault="00650753" w:rsidP="002E3D4B">
            <w:pPr>
              <w:jc w:val="center"/>
              <w:rPr>
                <w:sz w:val="18"/>
                <w:szCs w:val="18"/>
              </w:rPr>
            </w:pPr>
            <w:r w:rsidRPr="00650753">
              <w:rPr>
                <w:sz w:val="18"/>
                <w:szCs w:val="18"/>
              </w:rPr>
              <w:t>кВт·ч / год на 1 чел.</w:t>
            </w:r>
          </w:p>
        </w:tc>
        <w:tc>
          <w:tcPr>
            <w:tcW w:w="1154" w:type="dxa"/>
          </w:tcPr>
          <w:p w:rsidR="00650753" w:rsidRPr="00650753" w:rsidRDefault="00650753" w:rsidP="002E3D4B">
            <w:pPr>
              <w:jc w:val="center"/>
              <w:rPr>
                <w:sz w:val="18"/>
                <w:szCs w:val="18"/>
              </w:rPr>
            </w:pPr>
          </w:p>
        </w:tc>
        <w:tc>
          <w:tcPr>
            <w:tcW w:w="3238" w:type="dxa"/>
            <w:gridSpan w:val="2"/>
            <w:vMerge w:val="restart"/>
          </w:tcPr>
          <w:p w:rsidR="00650753" w:rsidRPr="00650753" w:rsidRDefault="00650753" w:rsidP="002E3D4B">
            <w:pPr>
              <w:jc w:val="center"/>
              <w:rPr>
                <w:sz w:val="18"/>
                <w:szCs w:val="18"/>
              </w:rPr>
            </w:pPr>
            <w:r w:rsidRPr="00650753">
              <w:rPr>
                <w:sz w:val="18"/>
                <w:szCs w:val="18"/>
              </w:rPr>
              <w:t>Не нормируется</w:t>
            </w:r>
          </w:p>
        </w:tc>
      </w:tr>
      <w:tr w:rsidR="00650753" w:rsidRPr="00650753" w:rsidTr="00650753">
        <w:trPr>
          <w:trHeight w:val="415"/>
          <w:jc w:val="center"/>
        </w:trPr>
        <w:tc>
          <w:tcPr>
            <w:tcW w:w="406" w:type="dxa"/>
            <w:vMerge w:val="restart"/>
          </w:tcPr>
          <w:p w:rsidR="00650753" w:rsidRPr="00650753" w:rsidRDefault="00650753" w:rsidP="002E3D4B">
            <w:pPr>
              <w:jc w:val="center"/>
              <w:rPr>
                <w:sz w:val="18"/>
                <w:szCs w:val="18"/>
              </w:rPr>
            </w:pPr>
          </w:p>
        </w:tc>
        <w:tc>
          <w:tcPr>
            <w:tcW w:w="3827" w:type="dxa"/>
          </w:tcPr>
          <w:p w:rsidR="00650753" w:rsidRPr="00650753" w:rsidRDefault="00650753" w:rsidP="002E3D4B">
            <w:pPr>
              <w:jc w:val="center"/>
              <w:rPr>
                <w:sz w:val="18"/>
                <w:szCs w:val="18"/>
              </w:rPr>
            </w:pPr>
            <w:r w:rsidRPr="00650753">
              <w:rPr>
                <w:sz w:val="18"/>
                <w:szCs w:val="18"/>
              </w:rPr>
              <w:t>Поселки и сельские поселения</w:t>
            </w:r>
          </w:p>
          <w:p w:rsidR="00650753" w:rsidRPr="00650753" w:rsidRDefault="00650753" w:rsidP="002E3D4B">
            <w:pPr>
              <w:jc w:val="center"/>
              <w:rPr>
                <w:sz w:val="18"/>
                <w:szCs w:val="18"/>
              </w:rPr>
            </w:pPr>
            <w:r w:rsidRPr="00650753">
              <w:rPr>
                <w:sz w:val="18"/>
                <w:szCs w:val="18"/>
              </w:rPr>
              <w:t>(без кондиционеров):</w:t>
            </w:r>
          </w:p>
        </w:tc>
        <w:tc>
          <w:tcPr>
            <w:tcW w:w="1823" w:type="dxa"/>
          </w:tcPr>
          <w:p w:rsidR="00650753" w:rsidRPr="00650753" w:rsidRDefault="00650753" w:rsidP="002E3D4B">
            <w:pPr>
              <w:jc w:val="center"/>
              <w:rPr>
                <w:sz w:val="18"/>
                <w:szCs w:val="18"/>
              </w:rPr>
            </w:pPr>
          </w:p>
        </w:tc>
        <w:tc>
          <w:tcPr>
            <w:tcW w:w="1154" w:type="dxa"/>
          </w:tcPr>
          <w:p w:rsidR="00650753" w:rsidRPr="00650753" w:rsidRDefault="00650753" w:rsidP="002E3D4B">
            <w:pPr>
              <w:jc w:val="center"/>
              <w:rPr>
                <w:sz w:val="18"/>
                <w:szCs w:val="18"/>
              </w:rPr>
            </w:pPr>
          </w:p>
        </w:tc>
        <w:tc>
          <w:tcPr>
            <w:tcW w:w="3238" w:type="dxa"/>
            <w:gridSpan w:val="2"/>
            <w:vMerge/>
          </w:tcPr>
          <w:p w:rsidR="00650753" w:rsidRPr="00650753" w:rsidRDefault="00650753" w:rsidP="002E3D4B">
            <w:pPr>
              <w:jc w:val="center"/>
              <w:rPr>
                <w:sz w:val="18"/>
                <w:szCs w:val="18"/>
              </w:rPr>
            </w:pPr>
          </w:p>
        </w:tc>
      </w:tr>
      <w:tr w:rsidR="00650753" w:rsidRPr="00650753" w:rsidTr="00650753">
        <w:trPr>
          <w:trHeight w:val="407"/>
          <w:jc w:val="center"/>
        </w:trPr>
        <w:tc>
          <w:tcPr>
            <w:tcW w:w="406" w:type="dxa"/>
            <w:vMerge/>
          </w:tcPr>
          <w:p w:rsidR="00650753" w:rsidRPr="00650753" w:rsidRDefault="00650753" w:rsidP="002E3D4B">
            <w:pPr>
              <w:jc w:val="center"/>
              <w:rPr>
                <w:sz w:val="18"/>
                <w:szCs w:val="18"/>
              </w:rPr>
            </w:pPr>
          </w:p>
        </w:tc>
        <w:tc>
          <w:tcPr>
            <w:tcW w:w="3827" w:type="dxa"/>
          </w:tcPr>
          <w:p w:rsidR="00650753" w:rsidRPr="00650753" w:rsidRDefault="00650753" w:rsidP="002E3D4B">
            <w:pPr>
              <w:jc w:val="center"/>
              <w:rPr>
                <w:sz w:val="18"/>
                <w:szCs w:val="18"/>
              </w:rPr>
            </w:pPr>
            <w:r w:rsidRPr="00650753">
              <w:rPr>
                <w:sz w:val="18"/>
                <w:szCs w:val="18"/>
              </w:rPr>
              <w:t>- не оборудованные стационарными электроплитами;</w:t>
            </w:r>
          </w:p>
        </w:tc>
        <w:tc>
          <w:tcPr>
            <w:tcW w:w="1823" w:type="dxa"/>
          </w:tcPr>
          <w:p w:rsidR="00650753" w:rsidRPr="00650753" w:rsidRDefault="00650753" w:rsidP="002E3D4B">
            <w:pPr>
              <w:jc w:val="center"/>
              <w:rPr>
                <w:sz w:val="18"/>
                <w:szCs w:val="18"/>
              </w:rPr>
            </w:pPr>
          </w:p>
        </w:tc>
        <w:tc>
          <w:tcPr>
            <w:tcW w:w="1154" w:type="dxa"/>
          </w:tcPr>
          <w:p w:rsidR="00650753" w:rsidRPr="00650753" w:rsidRDefault="00650753" w:rsidP="002E3D4B">
            <w:pPr>
              <w:jc w:val="center"/>
              <w:rPr>
                <w:sz w:val="18"/>
                <w:szCs w:val="18"/>
              </w:rPr>
            </w:pPr>
            <w:r w:rsidRPr="00650753">
              <w:rPr>
                <w:sz w:val="18"/>
                <w:szCs w:val="18"/>
              </w:rPr>
              <w:t>950</w:t>
            </w:r>
          </w:p>
        </w:tc>
        <w:tc>
          <w:tcPr>
            <w:tcW w:w="3238" w:type="dxa"/>
            <w:gridSpan w:val="2"/>
            <w:vMerge/>
          </w:tcPr>
          <w:p w:rsidR="00650753" w:rsidRPr="00650753" w:rsidRDefault="00650753" w:rsidP="002E3D4B">
            <w:pPr>
              <w:jc w:val="center"/>
              <w:rPr>
                <w:sz w:val="18"/>
                <w:szCs w:val="18"/>
              </w:rPr>
            </w:pPr>
          </w:p>
        </w:tc>
      </w:tr>
      <w:tr w:rsidR="00650753" w:rsidRPr="00650753" w:rsidTr="00650753">
        <w:trPr>
          <w:trHeight w:val="413"/>
          <w:jc w:val="center"/>
        </w:trPr>
        <w:tc>
          <w:tcPr>
            <w:tcW w:w="406" w:type="dxa"/>
            <w:vMerge/>
          </w:tcPr>
          <w:p w:rsidR="00650753" w:rsidRPr="00650753" w:rsidRDefault="00650753" w:rsidP="002E3D4B">
            <w:pPr>
              <w:jc w:val="center"/>
              <w:rPr>
                <w:sz w:val="18"/>
                <w:szCs w:val="18"/>
              </w:rPr>
            </w:pPr>
          </w:p>
        </w:tc>
        <w:tc>
          <w:tcPr>
            <w:tcW w:w="3827" w:type="dxa"/>
          </w:tcPr>
          <w:p w:rsidR="00650753" w:rsidRPr="00650753" w:rsidRDefault="00650753" w:rsidP="002E3D4B">
            <w:pPr>
              <w:jc w:val="center"/>
              <w:rPr>
                <w:sz w:val="18"/>
                <w:szCs w:val="18"/>
              </w:rPr>
            </w:pPr>
            <w:r w:rsidRPr="00650753">
              <w:rPr>
                <w:sz w:val="18"/>
                <w:szCs w:val="18"/>
              </w:rPr>
              <w:t>- оборудованные стационарным электроплитами (100% охвата)</w:t>
            </w:r>
          </w:p>
        </w:tc>
        <w:tc>
          <w:tcPr>
            <w:tcW w:w="1823" w:type="dxa"/>
          </w:tcPr>
          <w:p w:rsidR="00650753" w:rsidRPr="00650753" w:rsidRDefault="00650753" w:rsidP="002E3D4B">
            <w:pPr>
              <w:jc w:val="center"/>
              <w:rPr>
                <w:sz w:val="18"/>
                <w:szCs w:val="18"/>
              </w:rPr>
            </w:pPr>
          </w:p>
        </w:tc>
        <w:tc>
          <w:tcPr>
            <w:tcW w:w="1154" w:type="dxa"/>
          </w:tcPr>
          <w:p w:rsidR="00650753" w:rsidRPr="00650753" w:rsidRDefault="00650753" w:rsidP="002E3D4B">
            <w:pPr>
              <w:jc w:val="center"/>
              <w:rPr>
                <w:sz w:val="18"/>
                <w:szCs w:val="18"/>
              </w:rPr>
            </w:pPr>
            <w:r w:rsidRPr="00650753">
              <w:rPr>
                <w:sz w:val="18"/>
                <w:szCs w:val="18"/>
              </w:rPr>
              <w:t>1350</w:t>
            </w:r>
          </w:p>
        </w:tc>
        <w:tc>
          <w:tcPr>
            <w:tcW w:w="3238" w:type="dxa"/>
            <w:gridSpan w:val="2"/>
            <w:vMerge/>
          </w:tcPr>
          <w:p w:rsidR="00650753" w:rsidRPr="00650753" w:rsidRDefault="00650753" w:rsidP="002E3D4B">
            <w:pPr>
              <w:jc w:val="center"/>
              <w:rPr>
                <w:sz w:val="18"/>
                <w:szCs w:val="18"/>
              </w:rPr>
            </w:pPr>
          </w:p>
        </w:tc>
      </w:tr>
      <w:tr w:rsidR="00650753" w:rsidRPr="00650753" w:rsidTr="00650753">
        <w:trPr>
          <w:trHeight w:val="418"/>
          <w:jc w:val="center"/>
        </w:trPr>
        <w:tc>
          <w:tcPr>
            <w:tcW w:w="406" w:type="dxa"/>
          </w:tcPr>
          <w:p w:rsidR="00650753" w:rsidRPr="00650753" w:rsidRDefault="00650753" w:rsidP="002E3D4B">
            <w:pPr>
              <w:jc w:val="center"/>
              <w:rPr>
                <w:sz w:val="18"/>
                <w:szCs w:val="18"/>
              </w:rPr>
            </w:pPr>
            <w:r w:rsidRPr="00650753">
              <w:rPr>
                <w:sz w:val="18"/>
                <w:szCs w:val="18"/>
              </w:rPr>
              <w:t>2.</w:t>
            </w:r>
          </w:p>
        </w:tc>
        <w:tc>
          <w:tcPr>
            <w:tcW w:w="3827" w:type="dxa"/>
          </w:tcPr>
          <w:p w:rsidR="00650753" w:rsidRPr="00650753" w:rsidRDefault="00650753" w:rsidP="002E3D4B">
            <w:pPr>
              <w:jc w:val="center"/>
              <w:rPr>
                <w:sz w:val="18"/>
                <w:szCs w:val="18"/>
              </w:rPr>
            </w:pPr>
            <w:r w:rsidRPr="00650753">
              <w:rPr>
                <w:sz w:val="18"/>
                <w:szCs w:val="18"/>
              </w:rPr>
              <w:t>Электроэнергия,</w:t>
            </w:r>
            <w:r>
              <w:rPr>
                <w:sz w:val="18"/>
                <w:szCs w:val="18"/>
              </w:rPr>
              <w:t xml:space="preserve"> </w:t>
            </w:r>
            <w:r w:rsidRPr="00650753">
              <w:rPr>
                <w:sz w:val="18"/>
                <w:szCs w:val="18"/>
              </w:rPr>
              <w:t>использование максимума электрической нагрузки **</w:t>
            </w:r>
          </w:p>
        </w:tc>
        <w:tc>
          <w:tcPr>
            <w:tcW w:w="1823" w:type="dxa"/>
          </w:tcPr>
          <w:p w:rsidR="00650753" w:rsidRPr="00650753" w:rsidRDefault="00650753" w:rsidP="002E3D4B">
            <w:pPr>
              <w:jc w:val="center"/>
              <w:rPr>
                <w:sz w:val="18"/>
                <w:szCs w:val="18"/>
              </w:rPr>
            </w:pPr>
            <w:r w:rsidRPr="00650753">
              <w:rPr>
                <w:sz w:val="18"/>
                <w:szCs w:val="18"/>
              </w:rPr>
              <w:t>ч / год</w:t>
            </w:r>
          </w:p>
        </w:tc>
        <w:tc>
          <w:tcPr>
            <w:tcW w:w="1154" w:type="dxa"/>
          </w:tcPr>
          <w:p w:rsidR="00650753" w:rsidRPr="00650753" w:rsidRDefault="00650753" w:rsidP="002E3D4B">
            <w:pPr>
              <w:jc w:val="center"/>
              <w:rPr>
                <w:sz w:val="18"/>
                <w:szCs w:val="18"/>
              </w:rPr>
            </w:pPr>
          </w:p>
        </w:tc>
        <w:tc>
          <w:tcPr>
            <w:tcW w:w="3238" w:type="dxa"/>
            <w:gridSpan w:val="2"/>
            <w:vMerge/>
          </w:tcPr>
          <w:p w:rsidR="00650753" w:rsidRPr="00650753" w:rsidRDefault="00650753" w:rsidP="002E3D4B">
            <w:pPr>
              <w:jc w:val="center"/>
              <w:rPr>
                <w:sz w:val="18"/>
                <w:szCs w:val="18"/>
              </w:rPr>
            </w:pPr>
          </w:p>
        </w:tc>
      </w:tr>
      <w:tr w:rsidR="00650753" w:rsidRPr="00650753" w:rsidTr="00650753">
        <w:trPr>
          <w:trHeight w:val="410"/>
          <w:jc w:val="center"/>
        </w:trPr>
        <w:tc>
          <w:tcPr>
            <w:tcW w:w="406" w:type="dxa"/>
          </w:tcPr>
          <w:p w:rsidR="00650753" w:rsidRPr="00650753" w:rsidRDefault="00650753" w:rsidP="002E3D4B">
            <w:pPr>
              <w:jc w:val="center"/>
              <w:rPr>
                <w:sz w:val="18"/>
                <w:szCs w:val="18"/>
              </w:rPr>
            </w:pPr>
          </w:p>
        </w:tc>
        <w:tc>
          <w:tcPr>
            <w:tcW w:w="3827" w:type="dxa"/>
          </w:tcPr>
          <w:p w:rsidR="00650753" w:rsidRPr="00650753" w:rsidRDefault="00650753" w:rsidP="002E3D4B">
            <w:pPr>
              <w:jc w:val="center"/>
              <w:rPr>
                <w:sz w:val="18"/>
                <w:szCs w:val="18"/>
              </w:rPr>
            </w:pPr>
            <w:r w:rsidRPr="00650753">
              <w:rPr>
                <w:sz w:val="18"/>
                <w:szCs w:val="18"/>
              </w:rPr>
              <w:t>Поселки и сельские поселения</w:t>
            </w:r>
          </w:p>
          <w:p w:rsidR="00650753" w:rsidRPr="00650753" w:rsidRDefault="00650753" w:rsidP="002E3D4B">
            <w:pPr>
              <w:jc w:val="center"/>
              <w:rPr>
                <w:sz w:val="18"/>
                <w:szCs w:val="18"/>
              </w:rPr>
            </w:pPr>
            <w:r w:rsidRPr="00650753">
              <w:rPr>
                <w:sz w:val="18"/>
                <w:szCs w:val="18"/>
              </w:rPr>
              <w:t>(без кондиционеров):</w:t>
            </w:r>
          </w:p>
        </w:tc>
        <w:tc>
          <w:tcPr>
            <w:tcW w:w="1823" w:type="dxa"/>
          </w:tcPr>
          <w:p w:rsidR="00650753" w:rsidRPr="00650753" w:rsidRDefault="00650753" w:rsidP="002E3D4B">
            <w:pPr>
              <w:jc w:val="center"/>
              <w:rPr>
                <w:sz w:val="18"/>
                <w:szCs w:val="18"/>
              </w:rPr>
            </w:pPr>
          </w:p>
        </w:tc>
        <w:tc>
          <w:tcPr>
            <w:tcW w:w="1154" w:type="dxa"/>
          </w:tcPr>
          <w:p w:rsidR="00650753" w:rsidRPr="00650753" w:rsidRDefault="00650753" w:rsidP="002E3D4B">
            <w:pPr>
              <w:jc w:val="center"/>
              <w:rPr>
                <w:sz w:val="18"/>
                <w:szCs w:val="18"/>
              </w:rPr>
            </w:pPr>
          </w:p>
        </w:tc>
        <w:tc>
          <w:tcPr>
            <w:tcW w:w="3238" w:type="dxa"/>
            <w:gridSpan w:val="2"/>
            <w:vMerge/>
          </w:tcPr>
          <w:p w:rsidR="00650753" w:rsidRPr="00650753" w:rsidRDefault="00650753" w:rsidP="002E3D4B">
            <w:pPr>
              <w:jc w:val="center"/>
              <w:rPr>
                <w:sz w:val="18"/>
                <w:szCs w:val="18"/>
              </w:rPr>
            </w:pPr>
          </w:p>
        </w:tc>
      </w:tr>
      <w:tr w:rsidR="00650753" w:rsidRPr="00650753" w:rsidTr="00650753">
        <w:trPr>
          <w:trHeight w:val="417"/>
          <w:jc w:val="center"/>
        </w:trPr>
        <w:tc>
          <w:tcPr>
            <w:tcW w:w="406" w:type="dxa"/>
          </w:tcPr>
          <w:p w:rsidR="00650753" w:rsidRPr="00650753" w:rsidRDefault="00650753" w:rsidP="002E3D4B">
            <w:pPr>
              <w:jc w:val="center"/>
              <w:rPr>
                <w:sz w:val="18"/>
                <w:szCs w:val="18"/>
              </w:rPr>
            </w:pPr>
          </w:p>
        </w:tc>
        <w:tc>
          <w:tcPr>
            <w:tcW w:w="3827" w:type="dxa"/>
          </w:tcPr>
          <w:p w:rsidR="00650753" w:rsidRPr="00650753" w:rsidRDefault="00650753" w:rsidP="002E3D4B">
            <w:pPr>
              <w:jc w:val="center"/>
              <w:rPr>
                <w:sz w:val="18"/>
                <w:szCs w:val="18"/>
              </w:rPr>
            </w:pPr>
            <w:r w:rsidRPr="00650753">
              <w:rPr>
                <w:sz w:val="18"/>
                <w:szCs w:val="18"/>
              </w:rPr>
              <w:t>- не оборудованные стационарными электроплитами</w:t>
            </w:r>
          </w:p>
        </w:tc>
        <w:tc>
          <w:tcPr>
            <w:tcW w:w="1823" w:type="dxa"/>
          </w:tcPr>
          <w:p w:rsidR="00650753" w:rsidRPr="00650753" w:rsidRDefault="00650753" w:rsidP="002E3D4B">
            <w:pPr>
              <w:jc w:val="center"/>
              <w:rPr>
                <w:sz w:val="18"/>
                <w:szCs w:val="18"/>
              </w:rPr>
            </w:pPr>
          </w:p>
        </w:tc>
        <w:tc>
          <w:tcPr>
            <w:tcW w:w="1154" w:type="dxa"/>
          </w:tcPr>
          <w:p w:rsidR="00650753" w:rsidRPr="00650753" w:rsidRDefault="00650753" w:rsidP="002E3D4B">
            <w:pPr>
              <w:jc w:val="center"/>
              <w:rPr>
                <w:sz w:val="18"/>
                <w:szCs w:val="18"/>
              </w:rPr>
            </w:pPr>
            <w:r w:rsidRPr="00650753">
              <w:rPr>
                <w:sz w:val="18"/>
                <w:szCs w:val="18"/>
              </w:rPr>
              <w:t>4100</w:t>
            </w:r>
          </w:p>
        </w:tc>
        <w:tc>
          <w:tcPr>
            <w:tcW w:w="3238" w:type="dxa"/>
            <w:gridSpan w:val="2"/>
            <w:vMerge/>
          </w:tcPr>
          <w:p w:rsidR="00650753" w:rsidRPr="00650753" w:rsidRDefault="00650753" w:rsidP="002E3D4B">
            <w:pPr>
              <w:jc w:val="center"/>
              <w:rPr>
                <w:sz w:val="18"/>
                <w:szCs w:val="18"/>
              </w:rPr>
            </w:pPr>
          </w:p>
        </w:tc>
      </w:tr>
      <w:tr w:rsidR="00650753" w:rsidRPr="00650753" w:rsidTr="00650753">
        <w:trPr>
          <w:trHeight w:val="409"/>
          <w:jc w:val="center"/>
        </w:trPr>
        <w:tc>
          <w:tcPr>
            <w:tcW w:w="406" w:type="dxa"/>
          </w:tcPr>
          <w:p w:rsidR="00650753" w:rsidRPr="00650753" w:rsidRDefault="00650753" w:rsidP="002E3D4B">
            <w:pPr>
              <w:jc w:val="center"/>
              <w:rPr>
                <w:sz w:val="18"/>
                <w:szCs w:val="18"/>
              </w:rPr>
            </w:pPr>
          </w:p>
        </w:tc>
        <w:tc>
          <w:tcPr>
            <w:tcW w:w="3827" w:type="dxa"/>
          </w:tcPr>
          <w:p w:rsidR="00650753" w:rsidRPr="00650753" w:rsidRDefault="00650753" w:rsidP="002E3D4B">
            <w:pPr>
              <w:jc w:val="center"/>
              <w:rPr>
                <w:sz w:val="18"/>
                <w:szCs w:val="18"/>
              </w:rPr>
            </w:pPr>
            <w:r w:rsidRPr="00650753">
              <w:rPr>
                <w:sz w:val="18"/>
                <w:szCs w:val="18"/>
              </w:rPr>
              <w:t>- оборудованные стационарным электроплитами (100% охвата)</w:t>
            </w:r>
          </w:p>
        </w:tc>
        <w:tc>
          <w:tcPr>
            <w:tcW w:w="1823" w:type="dxa"/>
          </w:tcPr>
          <w:p w:rsidR="00650753" w:rsidRPr="00650753" w:rsidRDefault="00650753" w:rsidP="002E3D4B">
            <w:pPr>
              <w:jc w:val="center"/>
              <w:rPr>
                <w:sz w:val="18"/>
                <w:szCs w:val="18"/>
              </w:rPr>
            </w:pPr>
          </w:p>
        </w:tc>
        <w:tc>
          <w:tcPr>
            <w:tcW w:w="1154" w:type="dxa"/>
          </w:tcPr>
          <w:p w:rsidR="00650753" w:rsidRPr="00650753" w:rsidRDefault="00650753" w:rsidP="002E3D4B">
            <w:pPr>
              <w:jc w:val="center"/>
              <w:rPr>
                <w:sz w:val="18"/>
                <w:szCs w:val="18"/>
              </w:rPr>
            </w:pPr>
            <w:r w:rsidRPr="00650753">
              <w:rPr>
                <w:sz w:val="18"/>
                <w:szCs w:val="18"/>
              </w:rPr>
              <w:t>4400</w:t>
            </w:r>
          </w:p>
        </w:tc>
        <w:tc>
          <w:tcPr>
            <w:tcW w:w="3238" w:type="dxa"/>
            <w:gridSpan w:val="2"/>
            <w:vMerge/>
          </w:tcPr>
          <w:p w:rsidR="00650753" w:rsidRPr="00650753" w:rsidRDefault="00650753" w:rsidP="002E3D4B">
            <w:pPr>
              <w:jc w:val="center"/>
              <w:rPr>
                <w:sz w:val="18"/>
                <w:szCs w:val="18"/>
              </w:rPr>
            </w:pPr>
          </w:p>
        </w:tc>
      </w:tr>
      <w:tr w:rsidR="00650753" w:rsidRPr="00650753" w:rsidTr="00650753">
        <w:trPr>
          <w:trHeight w:val="132"/>
          <w:jc w:val="center"/>
        </w:trPr>
        <w:tc>
          <w:tcPr>
            <w:tcW w:w="406" w:type="dxa"/>
          </w:tcPr>
          <w:p w:rsidR="00650753" w:rsidRPr="00650753" w:rsidRDefault="00650753" w:rsidP="002E3D4B">
            <w:pPr>
              <w:jc w:val="center"/>
              <w:rPr>
                <w:sz w:val="18"/>
                <w:szCs w:val="18"/>
              </w:rPr>
            </w:pPr>
            <w:r w:rsidRPr="00650753">
              <w:rPr>
                <w:sz w:val="18"/>
                <w:szCs w:val="18"/>
              </w:rPr>
              <w:t>3.</w:t>
            </w:r>
          </w:p>
        </w:tc>
        <w:tc>
          <w:tcPr>
            <w:tcW w:w="3827" w:type="dxa"/>
          </w:tcPr>
          <w:p w:rsidR="00650753" w:rsidRPr="00650753" w:rsidRDefault="00650753" w:rsidP="002E3D4B">
            <w:pPr>
              <w:jc w:val="center"/>
              <w:rPr>
                <w:sz w:val="18"/>
                <w:szCs w:val="18"/>
              </w:rPr>
            </w:pPr>
            <w:r w:rsidRPr="00650753">
              <w:rPr>
                <w:sz w:val="18"/>
                <w:szCs w:val="18"/>
              </w:rPr>
              <w:t>Электрические нагрузки *</w:t>
            </w:r>
          </w:p>
        </w:tc>
        <w:tc>
          <w:tcPr>
            <w:tcW w:w="1823" w:type="dxa"/>
          </w:tcPr>
          <w:p w:rsidR="00650753" w:rsidRPr="00650753" w:rsidRDefault="00650753" w:rsidP="002E3D4B">
            <w:pPr>
              <w:jc w:val="center"/>
              <w:rPr>
                <w:sz w:val="18"/>
                <w:szCs w:val="18"/>
              </w:rPr>
            </w:pPr>
            <w:r w:rsidRPr="00650753">
              <w:rPr>
                <w:sz w:val="18"/>
                <w:szCs w:val="18"/>
              </w:rPr>
              <w:t>кВт</w:t>
            </w:r>
          </w:p>
        </w:tc>
        <w:tc>
          <w:tcPr>
            <w:tcW w:w="1154" w:type="dxa"/>
          </w:tcPr>
          <w:p w:rsidR="00650753" w:rsidRPr="00650753" w:rsidRDefault="00650753" w:rsidP="002E3D4B">
            <w:pPr>
              <w:jc w:val="center"/>
              <w:rPr>
                <w:sz w:val="18"/>
                <w:szCs w:val="18"/>
              </w:rPr>
            </w:pPr>
            <w:r w:rsidRPr="00650753">
              <w:rPr>
                <w:sz w:val="18"/>
                <w:szCs w:val="18"/>
              </w:rPr>
              <w:t>-</w:t>
            </w:r>
          </w:p>
        </w:tc>
        <w:tc>
          <w:tcPr>
            <w:tcW w:w="3238" w:type="dxa"/>
            <w:gridSpan w:val="2"/>
            <w:vMerge/>
          </w:tcPr>
          <w:p w:rsidR="00650753" w:rsidRPr="00650753" w:rsidRDefault="00650753" w:rsidP="002E3D4B">
            <w:pPr>
              <w:jc w:val="center"/>
              <w:rPr>
                <w:sz w:val="18"/>
                <w:szCs w:val="18"/>
              </w:rPr>
            </w:pPr>
          </w:p>
        </w:tc>
      </w:tr>
    </w:tbl>
    <w:p w:rsidR="00650753" w:rsidRPr="00650753" w:rsidRDefault="00650753" w:rsidP="002E3D4B">
      <w:pPr>
        <w:jc w:val="both"/>
        <w:rPr>
          <w:sz w:val="18"/>
          <w:szCs w:val="18"/>
        </w:rPr>
      </w:pPr>
      <w:r w:rsidRPr="00650753">
        <w:rPr>
          <w:sz w:val="18"/>
          <w:szCs w:val="18"/>
        </w:rPr>
        <w:t>Примечания:</w:t>
      </w:r>
    </w:p>
    <w:p w:rsidR="00650753" w:rsidRPr="00650753" w:rsidRDefault="00650753" w:rsidP="00650753">
      <w:pPr>
        <w:jc w:val="both"/>
        <w:rPr>
          <w:sz w:val="18"/>
          <w:szCs w:val="18"/>
        </w:rPr>
      </w:pPr>
      <w:r w:rsidRPr="00650753">
        <w:rPr>
          <w:sz w:val="18"/>
          <w:szCs w:val="18"/>
        </w:rPr>
        <w:lastRenderedPageBreak/>
        <w:t>а) 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rsidR="00650753" w:rsidRPr="00650753" w:rsidRDefault="00650753" w:rsidP="00650753">
      <w:pPr>
        <w:jc w:val="both"/>
        <w:rPr>
          <w:b/>
          <w:i/>
          <w:sz w:val="18"/>
          <w:szCs w:val="18"/>
        </w:rPr>
      </w:pPr>
      <w:r w:rsidRPr="00650753">
        <w:rPr>
          <w:sz w:val="18"/>
          <w:szCs w:val="18"/>
        </w:rPr>
        <w:t xml:space="preserve">б) Условия применения стационарных электроплит в жилой застройке, а также районы применения населением бытовых кондиционеров принимать в соответствии с </w:t>
      </w:r>
      <w:hyperlink r:id="rId200" w:history="1">
        <w:r w:rsidRPr="00650753">
          <w:rPr>
            <w:rStyle w:val="ab"/>
            <w:b w:val="0"/>
            <w:i w:val="0"/>
            <w:color w:val="auto"/>
            <w:sz w:val="18"/>
            <w:szCs w:val="18"/>
            <w:lang w:val="ru-RU"/>
          </w:rPr>
          <w:t>СП 54.13330</w:t>
        </w:r>
      </w:hyperlink>
      <w:r w:rsidRPr="00650753">
        <w:rPr>
          <w:b/>
          <w:i/>
          <w:sz w:val="18"/>
          <w:szCs w:val="18"/>
        </w:rPr>
        <w:t>.</w:t>
      </w:r>
    </w:p>
    <w:p w:rsidR="00650753" w:rsidRPr="00650753" w:rsidRDefault="00650753" w:rsidP="00650753">
      <w:pPr>
        <w:jc w:val="both"/>
        <w:rPr>
          <w:sz w:val="18"/>
          <w:szCs w:val="18"/>
        </w:rPr>
      </w:pPr>
      <w:r w:rsidRPr="00650753">
        <w:rPr>
          <w:sz w:val="18"/>
          <w:szCs w:val="18"/>
        </w:rPr>
        <w:t>в) (*) Расчёт электрических нагрузок для разных типов застройки следует производить в соответствии с нормами РД 34.20.185-94.</w:t>
      </w:r>
    </w:p>
    <w:p w:rsidR="00650753" w:rsidRPr="00650753" w:rsidRDefault="00650753" w:rsidP="00650753">
      <w:pPr>
        <w:jc w:val="both"/>
        <w:rPr>
          <w:sz w:val="18"/>
          <w:szCs w:val="18"/>
        </w:rPr>
      </w:pPr>
      <w:r w:rsidRPr="00650753">
        <w:rPr>
          <w:sz w:val="18"/>
          <w:szCs w:val="18"/>
        </w:rPr>
        <w:t>1.1.2. Объекты газоснабжения.</w:t>
      </w:r>
    </w:p>
    <w:p w:rsidR="00650753" w:rsidRPr="00650753" w:rsidRDefault="00650753" w:rsidP="00650753">
      <w:pPr>
        <w:jc w:val="both"/>
        <w:rPr>
          <w:sz w:val="18"/>
          <w:szCs w:val="18"/>
        </w:rPr>
      </w:pPr>
      <w:r w:rsidRPr="00650753">
        <w:rPr>
          <w:sz w:val="18"/>
          <w:szCs w:val="18"/>
        </w:rPr>
        <w:t>Расчетные показатели объектов, относящихся к области газоснабжения:</w:t>
      </w:r>
    </w:p>
    <w:p w:rsidR="00650753" w:rsidRPr="00650753" w:rsidRDefault="00650753" w:rsidP="00650753">
      <w:pPr>
        <w:jc w:val="both"/>
        <w:rPr>
          <w:sz w:val="18"/>
          <w:szCs w:val="18"/>
        </w:rPr>
      </w:pPr>
      <w:r w:rsidRPr="00650753">
        <w:rPr>
          <w:sz w:val="18"/>
          <w:szCs w:val="18"/>
        </w:rPr>
        <w:t>- в жилых домах специализированного и служебного жилищного фонда Мошковского сельсовета Бековского района Пензенской области;</w:t>
      </w:r>
    </w:p>
    <w:p w:rsidR="00650753" w:rsidRPr="00650753" w:rsidRDefault="00650753" w:rsidP="00650753">
      <w:pPr>
        <w:jc w:val="both"/>
        <w:rPr>
          <w:sz w:val="18"/>
          <w:szCs w:val="18"/>
        </w:rPr>
      </w:pPr>
      <w:r w:rsidRPr="00650753">
        <w:rPr>
          <w:sz w:val="18"/>
          <w:szCs w:val="18"/>
        </w:rPr>
        <w:t>- на территории для строительства объектов специализированного и служебного жилищного фонда Мошковского сельсовета Бековского района Пензенской области;</w:t>
      </w:r>
    </w:p>
    <w:p w:rsidR="00650753" w:rsidRPr="00650753" w:rsidRDefault="00650753" w:rsidP="00650753">
      <w:pPr>
        <w:jc w:val="both"/>
        <w:rPr>
          <w:sz w:val="18"/>
          <w:szCs w:val="18"/>
        </w:rPr>
      </w:pPr>
      <w:r w:rsidRPr="00650753">
        <w:rPr>
          <w:sz w:val="18"/>
          <w:szCs w:val="18"/>
        </w:rPr>
        <w:t>- на территории для комплексного освоения в целях жилищного строительства, находящейся в муниципальной собственности Мошковского сельсовета Бековского района Пензенской области или государственной собственности, права на которую не разграничены.</w:t>
      </w:r>
    </w:p>
    <w:tbl>
      <w:tblPr>
        <w:tblW w:w="49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0"/>
        <w:gridCol w:w="3876"/>
        <w:gridCol w:w="1803"/>
        <w:gridCol w:w="1060"/>
        <w:gridCol w:w="1854"/>
        <w:gridCol w:w="1060"/>
      </w:tblGrid>
      <w:tr w:rsidR="00650753" w:rsidRPr="00650753" w:rsidTr="00E94F18">
        <w:trPr>
          <w:trHeight w:val="317"/>
          <w:jc w:val="center"/>
        </w:trPr>
        <w:tc>
          <w:tcPr>
            <w:tcW w:w="426" w:type="dxa"/>
            <w:vMerge w:val="restart"/>
          </w:tcPr>
          <w:p w:rsidR="00650753" w:rsidRPr="00650753" w:rsidRDefault="00650753" w:rsidP="00650753">
            <w:pPr>
              <w:ind w:left="-712" w:right="-672" w:firstLine="3"/>
              <w:jc w:val="center"/>
              <w:rPr>
                <w:sz w:val="18"/>
                <w:szCs w:val="18"/>
              </w:rPr>
            </w:pPr>
            <w:r w:rsidRPr="00650753">
              <w:rPr>
                <w:sz w:val="18"/>
                <w:szCs w:val="18"/>
              </w:rPr>
              <w:t>№</w:t>
            </w:r>
          </w:p>
          <w:p w:rsidR="00650753" w:rsidRPr="00650753" w:rsidRDefault="00650753" w:rsidP="00650753">
            <w:pPr>
              <w:ind w:left="-712" w:right="-672" w:firstLine="3"/>
              <w:jc w:val="center"/>
              <w:rPr>
                <w:sz w:val="18"/>
                <w:szCs w:val="18"/>
              </w:rPr>
            </w:pPr>
            <w:r w:rsidRPr="00650753">
              <w:rPr>
                <w:sz w:val="18"/>
                <w:szCs w:val="18"/>
              </w:rPr>
              <w:t>п/п</w:t>
            </w:r>
          </w:p>
        </w:tc>
        <w:tc>
          <w:tcPr>
            <w:tcW w:w="3969" w:type="dxa"/>
            <w:vMerge w:val="restart"/>
          </w:tcPr>
          <w:p w:rsidR="00650753" w:rsidRPr="00650753" w:rsidRDefault="00650753" w:rsidP="00650753">
            <w:pPr>
              <w:jc w:val="center"/>
              <w:rPr>
                <w:sz w:val="18"/>
                <w:szCs w:val="18"/>
              </w:rPr>
            </w:pPr>
            <w:r w:rsidRPr="00650753">
              <w:rPr>
                <w:sz w:val="18"/>
                <w:szCs w:val="18"/>
              </w:rPr>
              <w:t>Наименование объекта</w:t>
            </w:r>
          </w:p>
          <w:p w:rsidR="00650753" w:rsidRPr="00650753" w:rsidRDefault="00650753" w:rsidP="00650753">
            <w:pPr>
              <w:jc w:val="center"/>
              <w:rPr>
                <w:sz w:val="18"/>
                <w:szCs w:val="18"/>
              </w:rPr>
            </w:pPr>
            <w:r w:rsidRPr="00650753">
              <w:rPr>
                <w:sz w:val="18"/>
                <w:szCs w:val="18"/>
              </w:rPr>
              <w:t>(Наименование ресурса) *</w:t>
            </w:r>
          </w:p>
        </w:tc>
        <w:tc>
          <w:tcPr>
            <w:tcW w:w="2924" w:type="dxa"/>
            <w:gridSpan w:val="2"/>
          </w:tcPr>
          <w:p w:rsidR="00650753" w:rsidRPr="00650753" w:rsidRDefault="00650753" w:rsidP="00650753">
            <w:pPr>
              <w:jc w:val="center"/>
              <w:rPr>
                <w:sz w:val="18"/>
                <w:szCs w:val="18"/>
              </w:rPr>
            </w:pPr>
            <w:r w:rsidRPr="00650753">
              <w:rPr>
                <w:sz w:val="18"/>
                <w:szCs w:val="18"/>
              </w:rPr>
              <w:t>Минимально допустимый уровень обеспеченности</w:t>
            </w:r>
          </w:p>
        </w:tc>
        <w:tc>
          <w:tcPr>
            <w:tcW w:w="2976" w:type="dxa"/>
            <w:gridSpan w:val="2"/>
          </w:tcPr>
          <w:p w:rsidR="00650753" w:rsidRPr="00650753" w:rsidRDefault="00650753" w:rsidP="00650753">
            <w:pPr>
              <w:jc w:val="center"/>
              <w:rPr>
                <w:sz w:val="18"/>
                <w:szCs w:val="18"/>
              </w:rPr>
            </w:pPr>
            <w:r w:rsidRPr="00650753">
              <w:rPr>
                <w:sz w:val="18"/>
                <w:szCs w:val="18"/>
              </w:rPr>
              <w:t>Максимально допустимый уровень территориальной доступности</w:t>
            </w:r>
          </w:p>
        </w:tc>
      </w:tr>
      <w:tr w:rsidR="00650753" w:rsidRPr="00650753" w:rsidTr="00650753">
        <w:trPr>
          <w:trHeight w:val="133"/>
          <w:jc w:val="center"/>
        </w:trPr>
        <w:tc>
          <w:tcPr>
            <w:tcW w:w="426" w:type="dxa"/>
            <w:vMerge/>
          </w:tcPr>
          <w:p w:rsidR="00650753" w:rsidRPr="00650753" w:rsidRDefault="00650753" w:rsidP="00650753">
            <w:pPr>
              <w:ind w:left="-712" w:right="-672" w:firstLine="3"/>
              <w:jc w:val="center"/>
              <w:rPr>
                <w:sz w:val="18"/>
                <w:szCs w:val="18"/>
              </w:rPr>
            </w:pPr>
          </w:p>
        </w:tc>
        <w:tc>
          <w:tcPr>
            <w:tcW w:w="3969" w:type="dxa"/>
            <w:vMerge/>
          </w:tcPr>
          <w:p w:rsidR="00650753" w:rsidRPr="00650753" w:rsidRDefault="00650753" w:rsidP="00650753">
            <w:pPr>
              <w:jc w:val="center"/>
              <w:rPr>
                <w:sz w:val="18"/>
                <w:szCs w:val="18"/>
              </w:rPr>
            </w:pPr>
          </w:p>
        </w:tc>
        <w:tc>
          <w:tcPr>
            <w:tcW w:w="1843" w:type="dxa"/>
          </w:tcPr>
          <w:p w:rsidR="00650753" w:rsidRPr="00650753" w:rsidRDefault="00650753" w:rsidP="00650753">
            <w:pPr>
              <w:jc w:val="center"/>
              <w:rPr>
                <w:sz w:val="18"/>
                <w:szCs w:val="18"/>
              </w:rPr>
            </w:pPr>
            <w:r w:rsidRPr="00650753">
              <w:rPr>
                <w:sz w:val="18"/>
                <w:szCs w:val="18"/>
              </w:rPr>
              <w:t>Единица измерения</w:t>
            </w:r>
          </w:p>
        </w:tc>
        <w:tc>
          <w:tcPr>
            <w:tcW w:w="1081" w:type="dxa"/>
          </w:tcPr>
          <w:p w:rsidR="00650753" w:rsidRPr="00650753" w:rsidRDefault="00650753" w:rsidP="00650753">
            <w:pPr>
              <w:jc w:val="center"/>
              <w:rPr>
                <w:sz w:val="18"/>
                <w:szCs w:val="18"/>
              </w:rPr>
            </w:pPr>
            <w:r w:rsidRPr="00650753">
              <w:rPr>
                <w:sz w:val="18"/>
                <w:szCs w:val="18"/>
              </w:rPr>
              <w:t>Величина</w:t>
            </w:r>
          </w:p>
        </w:tc>
        <w:tc>
          <w:tcPr>
            <w:tcW w:w="1895" w:type="dxa"/>
          </w:tcPr>
          <w:p w:rsidR="00650753" w:rsidRPr="00650753" w:rsidRDefault="00650753" w:rsidP="00650753">
            <w:pPr>
              <w:jc w:val="center"/>
              <w:rPr>
                <w:sz w:val="18"/>
                <w:szCs w:val="18"/>
              </w:rPr>
            </w:pPr>
            <w:r w:rsidRPr="00650753">
              <w:rPr>
                <w:sz w:val="18"/>
                <w:szCs w:val="18"/>
              </w:rPr>
              <w:t>Единица измерения</w:t>
            </w:r>
          </w:p>
        </w:tc>
        <w:tc>
          <w:tcPr>
            <w:tcW w:w="1081" w:type="dxa"/>
          </w:tcPr>
          <w:p w:rsidR="00650753" w:rsidRPr="00650753" w:rsidRDefault="00650753" w:rsidP="00650753">
            <w:pPr>
              <w:jc w:val="center"/>
              <w:rPr>
                <w:sz w:val="18"/>
                <w:szCs w:val="18"/>
              </w:rPr>
            </w:pPr>
            <w:r w:rsidRPr="00650753">
              <w:rPr>
                <w:sz w:val="18"/>
                <w:szCs w:val="18"/>
              </w:rPr>
              <w:t>Величина</w:t>
            </w:r>
          </w:p>
        </w:tc>
      </w:tr>
      <w:tr w:rsidR="00650753" w:rsidRPr="00650753" w:rsidTr="00E94F18">
        <w:trPr>
          <w:trHeight w:val="369"/>
          <w:jc w:val="center"/>
        </w:trPr>
        <w:tc>
          <w:tcPr>
            <w:tcW w:w="426" w:type="dxa"/>
          </w:tcPr>
          <w:p w:rsidR="00650753" w:rsidRPr="00650753" w:rsidRDefault="00650753" w:rsidP="00650753">
            <w:pPr>
              <w:ind w:left="-712" w:right="-672" w:firstLine="3"/>
              <w:jc w:val="center"/>
              <w:rPr>
                <w:sz w:val="18"/>
                <w:szCs w:val="18"/>
              </w:rPr>
            </w:pPr>
            <w:r w:rsidRPr="00650753">
              <w:rPr>
                <w:sz w:val="18"/>
                <w:szCs w:val="18"/>
              </w:rPr>
              <w:t>1</w:t>
            </w:r>
          </w:p>
        </w:tc>
        <w:tc>
          <w:tcPr>
            <w:tcW w:w="3969" w:type="dxa"/>
          </w:tcPr>
          <w:p w:rsidR="00650753" w:rsidRPr="00650753" w:rsidRDefault="00650753" w:rsidP="00650753">
            <w:pPr>
              <w:jc w:val="center"/>
              <w:rPr>
                <w:sz w:val="18"/>
                <w:szCs w:val="18"/>
              </w:rPr>
            </w:pPr>
            <w:r w:rsidRPr="00650753">
              <w:rPr>
                <w:sz w:val="18"/>
                <w:szCs w:val="18"/>
              </w:rPr>
              <w:t>Природный газ, при наличии централизованного горячего водоснабжения **</w:t>
            </w:r>
          </w:p>
        </w:tc>
        <w:tc>
          <w:tcPr>
            <w:tcW w:w="1843" w:type="dxa"/>
          </w:tcPr>
          <w:p w:rsidR="00650753" w:rsidRPr="00650753" w:rsidRDefault="00650753" w:rsidP="00650753">
            <w:pPr>
              <w:jc w:val="center"/>
              <w:rPr>
                <w:sz w:val="18"/>
                <w:szCs w:val="18"/>
              </w:rPr>
            </w:pPr>
            <w:r w:rsidRPr="00650753">
              <w:rPr>
                <w:sz w:val="18"/>
                <w:szCs w:val="18"/>
              </w:rPr>
              <w:t>м3 / год</w:t>
            </w:r>
          </w:p>
          <w:p w:rsidR="00650753" w:rsidRPr="00650753" w:rsidRDefault="00650753" w:rsidP="00650753">
            <w:pPr>
              <w:jc w:val="center"/>
              <w:rPr>
                <w:sz w:val="18"/>
                <w:szCs w:val="18"/>
              </w:rPr>
            </w:pPr>
            <w:r w:rsidRPr="00650753">
              <w:rPr>
                <w:sz w:val="18"/>
                <w:szCs w:val="18"/>
              </w:rPr>
              <w:t>на 1 чел.</w:t>
            </w:r>
          </w:p>
        </w:tc>
        <w:tc>
          <w:tcPr>
            <w:tcW w:w="1081" w:type="dxa"/>
          </w:tcPr>
          <w:p w:rsidR="00650753" w:rsidRPr="00650753" w:rsidRDefault="00650753" w:rsidP="00650753">
            <w:pPr>
              <w:jc w:val="center"/>
              <w:rPr>
                <w:sz w:val="18"/>
                <w:szCs w:val="18"/>
              </w:rPr>
            </w:pPr>
            <w:r w:rsidRPr="00650753">
              <w:rPr>
                <w:sz w:val="18"/>
                <w:szCs w:val="18"/>
              </w:rPr>
              <w:t>120</w:t>
            </w:r>
          </w:p>
        </w:tc>
        <w:tc>
          <w:tcPr>
            <w:tcW w:w="2976" w:type="dxa"/>
            <w:gridSpan w:val="2"/>
            <w:vMerge w:val="restart"/>
          </w:tcPr>
          <w:p w:rsidR="00650753" w:rsidRPr="00650753" w:rsidRDefault="00650753" w:rsidP="00650753">
            <w:pPr>
              <w:jc w:val="center"/>
              <w:rPr>
                <w:sz w:val="18"/>
                <w:szCs w:val="18"/>
              </w:rPr>
            </w:pPr>
            <w:r w:rsidRPr="00650753">
              <w:rPr>
                <w:sz w:val="18"/>
                <w:szCs w:val="18"/>
              </w:rPr>
              <w:t>Не нормируется</w:t>
            </w:r>
          </w:p>
        </w:tc>
      </w:tr>
      <w:tr w:rsidR="00650753" w:rsidRPr="00650753" w:rsidTr="00650753">
        <w:trPr>
          <w:trHeight w:val="399"/>
          <w:jc w:val="center"/>
        </w:trPr>
        <w:tc>
          <w:tcPr>
            <w:tcW w:w="426" w:type="dxa"/>
          </w:tcPr>
          <w:p w:rsidR="00650753" w:rsidRPr="00650753" w:rsidRDefault="00650753" w:rsidP="00650753">
            <w:pPr>
              <w:ind w:left="-712" w:right="-672" w:firstLine="3"/>
              <w:jc w:val="center"/>
              <w:rPr>
                <w:sz w:val="18"/>
                <w:szCs w:val="18"/>
              </w:rPr>
            </w:pPr>
            <w:r w:rsidRPr="00650753">
              <w:rPr>
                <w:sz w:val="18"/>
                <w:szCs w:val="18"/>
              </w:rPr>
              <w:t>2.</w:t>
            </w:r>
          </w:p>
        </w:tc>
        <w:tc>
          <w:tcPr>
            <w:tcW w:w="3969" w:type="dxa"/>
          </w:tcPr>
          <w:p w:rsidR="00650753" w:rsidRPr="00650753" w:rsidRDefault="00650753" w:rsidP="00650753">
            <w:pPr>
              <w:jc w:val="center"/>
              <w:rPr>
                <w:sz w:val="18"/>
                <w:szCs w:val="18"/>
              </w:rPr>
            </w:pPr>
            <w:r w:rsidRPr="00650753">
              <w:rPr>
                <w:sz w:val="18"/>
                <w:szCs w:val="18"/>
              </w:rPr>
              <w:t>Природный газ, при горячем водоснабжении от газовых водонагревателей **</w:t>
            </w:r>
          </w:p>
        </w:tc>
        <w:tc>
          <w:tcPr>
            <w:tcW w:w="1843" w:type="dxa"/>
          </w:tcPr>
          <w:p w:rsidR="00650753" w:rsidRPr="00650753" w:rsidRDefault="00650753" w:rsidP="00650753">
            <w:pPr>
              <w:jc w:val="center"/>
              <w:rPr>
                <w:sz w:val="18"/>
                <w:szCs w:val="18"/>
              </w:rPr>
            </w:pPr>
            <w:r w:rsidRPr="00650753">
              <w:rPr>
                <w:sz w:val="18"/>
                <w:szCs w:val="18"/>
              </w:rPr>
              <w:t>м3 / год</w:t>
            </w:r>
          </w:p>
          <w:p w:rsidR="00650753" w:rsidRPr="00650753" w:rsidRDefault="00650753" w:rsidP="00650753">
            <w:pPr>
              <w:jc w:val="center"/>
              <w:rPr>
                <w:sz w:val="18"/>
                <w:szCs w:val="18"/>
              </w:rPr>
            </w:pPr>
            <w:r w:rsidRPr="00650753">
              <w:rPr>
                <w:sz w:val="18"/>
                <w:szCs w:val="18"/>
              </w:rPr>
              <w:t>на 1 чел.</w:t>
            </w:r>
          </w:p>
        </w:tc>
        <w:tc>
          <w:tcPr>
            <w:tcW w:w="1081" w:type="dxa"/>
          </w:tcPr>
          <w:p w:rsidR="00650753" w:rsidRPr="00650753" w:rsidRDefault="00650753" w:rsidP="00650753">
            <w:pPr>
              <w:jc w:val="center"/>
              <w:rPr>
                <w:sz w:val="18"/>
                <w:szCs w:val="18"/>
              </w:rPr>
            </w:pPr>
            <w:r w:rsidRPr="00650753">
              <w:rPr>
                <w:sz w:val="18"/>
                <w:szCs w:val="18"/>
              </w:rPr>
              <w:t>300</w:t>
            </w:r>
          </w:p>
        </w:tc>
        <w:tc>
          <w:tcPr>
            <w:tcW w:w="2976" w:type="dxa"/>
            <w:gridSpan w:val="2"/>
            <w:vMerge/>
          </w:tcPr>
          <w:p w:rsidR="00650753" w:rsidRPr="00650753" w:rsidRDefault="00650753" w:rsidP="00650753">
            <w:pPr>
              <w:jc w:val="center"/>
              <w:rPr>
                <w:sz w:val="18"/>
                <w:szCs w:val="18"/>
              </w:rPr>
            </w:pPr>
          </w:p>
        </w:tc>
      </w:tr>
      <w:tr w:rsidR="00650753" w:rsidRPr="00650753" w:rsidTr="00650753">
        <w:trPr>
          <w:trHeight w:val="405"/>
          <w:jc w:val="center"/>
        </w:trPr>
        <w:tc>
          <w:tcPr>
            <w:tcW w:w="426" w:type="dxa"/>
          </w:tcPr>
          <w:p w:rsidR="00650753" w:rsidRPr="00650753" w:rsidRDefault="00650753" w:rsidP="00650753">
            <w:pPr>
              <w:ind w:left="-712" w:right="-672" w:firstLine="3"/>
              <w:jc w:val="center"/>
              <w:rPr>
                <w:sz w:val="18"/>
                <w:szCs w:val="18"/>
              </w:rPr>
            </w:pPr>
            <w:r w:rsidRPr="00650753">
              <w:rPr>
                <w:sz w:val="18"/>
                <w:szCs w:val="18"/>
              </w:rPr>
              <w:t>3.</w:t>
            </w:r>
          </w:p>
        </w:tc>
        <w:tc>
          <w:tcPr>
            <w:tcW w:w="3969" w:type="dxa"/>
          </w:tcPr>
          <w:p w:rsidR="00650753" w:rsidRPr="00650753" w:rsidRDefault="00650753" w:rsidP="00650753">
            <w:pPr>
              <w:jc w:val="center"/>
              <w:rPr>
                <w:sz w:val="18"/>
                <w:szCs w:val="18"/>
              </w:rPr>
            </w:pPr>
            <w:r w:rsidRPr="00650753">
              <w:rPr>
                <w:sz w:val="18"/>
                <w:szCs w:val="18"/>
              </w:rPr>
              <w:t>Природный газ, при отсутствии всяких видов горячего водоснабжения**</w:t>
            </w:r>
          </w:p>
        </w:tc>
        <w:tc>
          <w:tcPr>
            <w:tcW w:w="1843" w:type="dxa"/>
          </w:tcPr>
          <w:p w:rsidR="00650753" w:rsidRPr="00650753" w:rsidRDefault="00650753" w:rsidP="00650753">
            <w:pPr>
              <w:jc w:val="center"/>
              <w:rPr>
                <w:sz w:val="18"/>
                <w:szCs w:val="18"/>
              </w:rPr>
            </w:pPr>
            <w:r w:rsidRPr="00650753">
              <w:rPr>
                <w:sz w:val="18"/>
                <w:szCs w:val="18"/>
              </w:rPr>
              <w:t>м3 / год</w:t>
            </w:r>
          </w:p>
          <w:p w:rsidR="00650753" w:rsidRPr="00650753" w:rsidRDefault="00650753" w:rsidP="00650753">
            <w:pPr>
              <w:jc w:val="center"/>
              <w:rPr>
                <w:sz w:val="18"/>
                <w:szCs w:val="18"/>
              </w:rPr>
            </w:pPr>
            <w:r w:rsidRPr="00650753">
              <w:rPr>
                <w:sz w:val="18"/>
                <w:szCs w:val="18"/>
              </w:rPr>
              <w:t>на 1 чел.</w:t>
            </w:r>
          </w:p>
        </w:tc>
        <w:tc>
          <w:tcPr>
            <w:tcW w:w="1081" w:type="dxa"/>
          </w:tcPr>
          <w:p w:rsidR="00650753" w:rsidRPr="00650753" w:rsidRDefault="00650753" w:rsidP="00650753">
            <w:pPr>
              <w:jc w:val="center"/>
              <w:rPr>
                <w:sz w:val="18"/>
                <w:szCs w:val="18"/>
              </w:rPr>
            </w:pPr>
            <w:r w:rsidRPr="00650753">
              <w:rPr>
                <w:sz w:val="18"/>
                <w:szCs w:val="18"/>
              </w:rPr>
              <w:t>220</w:t>
            </w:r>
          </w:p>
        </w:tc>
        <w:tc>
          <w:tcPr>
            <w:tcW w:w="2976" w:type="dxa"/>
            <w:gridSpan w:val="2"/>
            <w:vMerge/>
          </w:tcPr>
          <w:p w:rsidR="00650753" w:rsidRPr="00650753" w:rsidRDefault="00650753" w:rsidP="00650753">
            <w:pPr>
              <w:jc w:val="center"/>
              <w:rPr>
                <w:sz w:val="18"/>
                <w:szCs w:val="18"/>
              </w:rPr>
            </w:pPr>
          </w:p>
        </w:tc>
      </w:tr>
      <w:tr w:rsidR="00650753" w:rsidRPr="00650753" w:rsidTr="00650753">
        <w:trPr>
          <w:trHeight w:val="128"/>
          <w:jc w:val="center"/>
        </w:trPr>
        <w:tc>
          <w:tcPr>
            <w:tcW w:w="426" w:type="dxa"/>
          </w:tcPr>
          <w:p w:rsidR="00650753" w:rsidRPr="00650753" w:rsidRDefault="00650753" w:rsidP="00650753">
            <w:pPr>
              <w:ind w:left="-712"/>
              <w:jc w:val="center"/>
              <w:rPr>
                <w:sz w:val="18"/>
                <w:szCs w:val="18"/>
              </w:rPr>
            </w:pPr>
            <w:r w:rsidRPr="00650753">
              <w:rPr>
                <w:sz w:val="18"/>
                <w:szCs w:val="18"/>
              </w:rPr>
              <w:t>4.</w:t>
            </w:r>
          </w:p>
        </w:tc>
        <w:tc>
          <w:tcPr>
            <w:tcW w:w="3969" w:type="dxa"/>
          </w:tcPr>
          <w:p w:rsidR="00650753" w:rsidRPr="00650753" w:rsidRDefault="00650753" w:rsidP="00650753">
            <w:pPr>
              <w:jc w:val="center"/>
              <w:rPr>
                <w:sz w:val="18"/>
                <w:szCs w:val="18"/>
              </w:rPr>
            </w:pPr>
            <w:r w:rsidRPr="00650753">
              <w:rPr>
                <w:sz w:val="18"/>
                <w:szCs w:val="18"/>
              </w:rPr>
              <w:t>Расход газа ***</w:t>
            </w:r>
          </w:p>
        </w:tc>
        <w:tc>
          <w:tcPr>
            <w:tcW w:w="1843" w:type="dxa"/>
          </w:tcPr>
          <w:p w:rsidR="00650753" w:rsidRPr="00650753" w:rsidRDefault="00650753" w:rsidP="00650753">
            <w:pPr>
              <w:jc w:val="center"/>
              <w:rPr>
                <w:sz w:val="18"/>
                <w:szCs w:val="18"/>
              </w:rPr>
            </w:pPr>
            <w:r w:rsidRPr="00650753">
              <w:rPr>
                <w:sz w:val="18"/>
                <w:szCs w:val="18"/>
              </w:rPr>
              <w:t>м3/чел</w:t>
            </w:r>
          </w:p>
        </w:tc>
        <w:tc>
          <w:tcPr>
            <w:tcW w:w="1081" w:type="dxa"/>
          </w:tcPr>
          <w:p w:rsidR="00650753" w:rsidRPr="00650753" w:rsidRDefault="00650753" w:rsidP="00650753">
            <w:pPr>
              <w:jc w:val="center"/>
              <w:rPr>
                <w:sz w:val="18"/>
                <w:szCs w:val="18"/>
              </w:rPr>
            </w:pPr>
            <w:r w:rsidRPr="00650753">
              <w:rPr>
                <w:sz w:val="18"/>
                <w:szCs w:val="18"/>
              </w:rPr>
              <w:t>-</w:t>
            </w:r>
          </w:p>
        </w:tc>
        <w:tc>
          <w:tcPr>
            <w:tcW w:w="2976" w:type="dxa"/>
            <w:gridSpan w:val="2"/>
          </w:tcPr>
          <w:p w:rsidR="00650753" w:rsidRPr="00650753" w:rsidRDefault="00650753" w:rsidP="00650753">
            <w:pPr>
              <w:jc w:val="center"/>
              <w:rPr>
                <w:sz w:val="18"/>
                <w:szCs w:val="18"/>
              </w:rPr>
            </w:pPr>
          </w:p>
        </w:tc>
      </w:tr>
    </w:tbl>
    <w:p w:rsidR="00650753" w:rsidRPr="00650753" w:rsidRDefault="00650753" w:rsidP="00650753">
      <w:pPr>
        <w:jc w:val="both"/>
        <w:rPr>
          <w:sz w:val="18"/>
          <w:szCs w:val="18"/>
        </w:rPr>
      </w:pPr>
      <w:r w:rsidRPr="00650753">
        <w:rPr>
          <w:sz w:val="18"/>
          <w:szCs w:val="18"/>
        </w:rPr>
        <w:t>Примечания:</w:t>
      </w:r>
    </w:p>
    <w:p w:rsidR="00650753" w:rsidRPr="00650753" w:rsidRDefault="00650753" w:rsidP="00650753">
      <w:pPr>
        <w:jc w:val="both"/>
        <w:rPr>
          <w:sz w:val="18"/>
          <w:szCs w:val="18"/>
        </w:rPr>
      </w:pPr>
      <w:r w:rsidRPr="00650753">
        <w:rPr>
          <w:sz w:val="18"/>
          <w:szCs w:val="18"/>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650753" w:rsidRPr="00650753" w:rsidRDefault="00650753" w:rsidP="00650753">
      <w:pPr>
        <w:jc w:val="both"/>
        <w:rPr>
          <w:sz w:val="18"/>
          <w:szCs w:val="18"/>
        </w:rPr>
      </w:pPr>
      <w:r w:rsidRPr="00650753">
        <w:rPr>
          <w:sz w:val="18"/>
          <w:szCs w:val="18"/>
        </w:rPr>
        <w:t>б) (**) Нормы расхода природного газа следует использовать в целях градостроительного проектирования в качестве укрупнённых показателей расхода (потребления) газа при расчётной теплоте сгорания 34 МДж/м3 (8000 ккал/ м3).</w:t>
      </w:r>
    </w:p>
    <w:p w:rsidR="00650753" w:rsidRPr="00650753" w:rsidRDefault="00650753" w:rsidP="00650753">
      <w:pPr>
        <w:jc w:val="both"/>
        <w:rPr>
          <w:sz w:val="18"/>
          <w:szCs w:val="18"/>
        </w:rPr>
      </w:pPr>
      <w:r w:rsidRPr="00650753">
        <w:rPr>
          <w:sz w:val="18"/>
          <w:szCs w:val="18"/>
        </w:rPr>
        <w:t>в) (***) Расходы газа для различных потребителей следует принимать по нормам СП 42-101-2003.</w:t>
      </w:r>
    </w:p>
    <w:p w:rsidR="00650753" w:rsidRPr="00650753" w:rsidRDefault="00650753" w:rsidP="00650753">
      <w:pPr>
        <w:jc w:val="both"/>
        <w:rPr>
          <w:b/>
          <w:sz w:val="18"/>
          <w:szCs w:val="18"/>
        </w:rPr>
      </w:pPr>
      <w:r w:rsidRPr="00650753">
        <w:rPr>
          <w:b/>
          <w:sz w:val="18"/>
          <w:szCs w:val="18"/>
        </w:rPr>
        <w:t>1.2. Автомобильные дороги местного значения в улично-дорожной сети, объекты дорожного сервиса.</w:t>
      </w:r>
    </w:p>
    <w:p w:rsidR="00650753" w:rsidRPr="00650753" w:rsidRDefault="00650753" w:rsidP="00650753">
      <w:pPr>
        <w:jc w:val="both"/>
        <w:rPr>
          <w:sz w:val="18"/>
          <w:szCs w:val="18"/>
        </w:rPr>
      </w:pPr>
      <w:r w:rsidRPr="00650753">
        <w:rPr>
          <w:sz w:val="18"/>
          <w:szCs w:val="18"/>
        </w:rPr>
        <w:t>Расчетные показатели автомобильных дорог местного значения в улично-дорожной сети, объектов дорожного сервиса</w:t>
      </w:r>
    </w:p>
    <w:p w:rsidR="00650753" w:rsidRPr="00650753" w:rsidRDefault="00650753" w:rsidP="00650753">
      <w:pPr>
        <w:tabs>
          <w:tab w:val="left" w:pos="1500"/>
          <w:tab w:val="left" w:pos="1600"/>
          <w:tab w:val="num" w:pos="1800"/>
        </w:tabs>
        <w:jc w:val="both"/>
        <w:rPr>
          <w:sz w:val="18"/>
          <w:szCs w:val="18"/>
        </w:rPr>
      </w:pPr>
      <w:r w:rsidRPr="00650753">
        <w:rPr>
          <w:sz w:val="18"/>
          <w:szCs w:val="18"/>
        </w:rPr>
        <w:t>1.2.1. Автомобильные дороги местного значения поселения, улично-дорожной сети.</w:t>
      </w:r>
    </w:p>
    <w:p w:rsidR="00650753" w:rsidRPr="00650753" w:rsidRDefault="00650753" w:rsidP="00650753">
      <w:pPr>
        <w:tabs>
          <w:tab w:val="left" w:pos="1500"/>
          <w:tab w:val="left" w:pos="1600"/>
          <w:tab w:val="num" w:pos="1800"/>
        </w:tabs>
        <w:jc w:val="both"/>
        <w:rPr>
          <w:sz w:val="18"/>
          <w:szCs w:val="18"/>
        </w:rPr>
      </w:pPr>
      <w:r w:rsidRPr="00650753">
        <w:rPr>
          <w:sz w:val="18"/>
          <w:szCs w:val="18"/>
        </w:rPr>
        <w:t>Расчетные показатели автомобильных дорог местного значения поселения, улично-дорожная сеть.</w:t>
      </w:r>
    </w:p>
    <w:p w:rsidR="00650753" w:rsidRPr="00650753" w:rsidRDefault="00650753" w:rsidP="00650753">
      <w:pPr>
        <w:tabs>
          <w:tab w:val="left" w:pos="1500"/>
          <w:tab w:val="left" w:pos="1600"/>
          <w:tab w:val="num" w:pos="1800"/>
        </w:tabs>
        <w:jc w:val="both"/>
        <w:rPr>
          <w:color w:val="000000"/>
          <w:sz w:val="18"/>
          <w:szCs w:val="18"/>
        </w:rPr>
      </w:pPr>
      <w:r w:rsidRPr="00650753">
        <w:rPr>
          <w:color w:val="000000"/>
          <w:sz w:val="18"/>
          <w:szCs w:val="18"/>
        </w:rPr>
        <w:t>Протяженность дорог Мошковского сельсовета Бековского района Пензенской области составляет 14 км, из них 0,400 км - грунтово-щебеночная, 13,600 км - грунтовые.</w:t>
      </w:r>
    </w:p>
    <w:tbl>
      <w:tblPr>
        <w:tblW w:w="103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1"/>
        <w:gridCol w:w="3925"/>
        <w:gridCol w:w="1843"/>
        <w:gridCol w:w="1195"/>
        <w:gridCol w:w="1843"/>
        <w:gridCol w:w="1134"/>
      </w:tblGrid>
      <w:tr w:rsidR="00650753" w:rsidRPr="00650753" w:rsidTr="00650753">
        <w:trPr>
          <w:trHeight w:val="20"/>
          <w:jc w:val="center"/>
        </w:trPr>
        <w:tc>
          <w:tcPr>
            <w:tcW w:w="391" w:type="dxa"/>
            <w:vMerge w:val="restart"/>
            <w:tcBorders>
              <w:top w:val="single" w:sz="4" w:space="0" w:color="auto"/>
              <w:left w:val="single" w:sz="4" w:space="0" w:color="auto"/>
              <w:bottom w:val="single" w:sz="4" w:space="0" w:color="auto"/>
              <w:right w:val="single" w:sz="4" w:space="0" w:color="auto"/>
            </w:tcBorders>
          </w:tcPr>
          <w:p w:rsidR="00650753" w:rsidRPr="00650753" w:rsidRDefault="00650753" w:rsidP="00650753">
            <w:pPr>
              <w:ind w:left="-727" w:right="-675"/>
              <w:jc w:val="center"/>
              <w:rPr>
                <w:sz w:val="18"/>
                <w:szCs w:val="18"/>
              </w:rPr>
            </w:pPr>
            <w:r w:rsidRPr="00650753">
              <w:rPr>
                <w:sz w:val="18"/>
                <w:szCs w:val="18"/>
              </w:rPr>
              <w:t>№</w:t>
            </w:r>
          </w:p>
          <w:p w:rsidR="00650753" w:rsidRPr="00650753" w:rsidRDefault="00650753" w:rsidP="00650753">
            <w:pPr>
              <w:ind w:left="-727" w:right="-675"/>
              <w:jc w:val="center"/>
              <w:rPr>
                <w:sz w:val="18"/>
                <w:szCs w:val="18"/>
                <w:lang w:eastAsia="en-US"/>
              </w:rPr>
            </w:pPr>
            <w:r w:rsidRPr="00650753">
              <w:rPr>
                <w:sz w:val="18"/>
                <w:szCs w:val="18"/>
              </w:rPr>
              <w:t>п/п</w:t>
            </w:r>
          </w:p>
        </w:tc>
        <w:tc>
          <w:tcPr>
            <w:tcW w:w="3925" w:type="dxa"/>
            <w:vMerge w:val="restart"/>
            <w:tcBorders>
              <w:top w:val="single" w:sz="4" w:space="0" w:color="auto"/>
              <w:left w:val="single" w:sz="4" w:space="0" w:color="auto"/>
              <w:bottom w:val="single" w:sz="4" w:space="0" w:color="auto"/>
              <w:right w:val="single" w:sz="4" w:space="0" w:color="auto"/>
            </w:tcBorders>
          </w:tcPr>
          <w:p w:rsidR="00650753" w:rsidRPr="00650753" w:rsidRDefault="00650753" w:rsidP="00650753">
            <w:pPr>
              <w:jc w:val="center"/>
              <w:rPr>
                <w:sz w:val="18"/>
                <w:szCs w:val="18"/>
                <w:lang w:eastAsia="en-US"/>
              </w:rPr>
            </w:pPr>
            <w:r w:rsidRPr="00650753">
              <w:rPr>
                <w:sz w:val="18"/>
                <w:szCs w:val="18"/>
              </w:rPr>
              <w:t>Наименование объекта</w:t>
            </w:r>
          </w:p>
        </w:tc>
        <w:tc>
          <w:tcPr>
            <w:tcW w:w="3038" w:type="dxa"/>
            <w:gridSpan w:val="2"/>
            <w:tcBorders>
              <w:top w:val="single" w:sz="4" w:space="0" w:color="auto"/>
              <w:left w:val="single" w:sz="4" w:space="0" w:color="auto"/>
              <w:bottom w:val="single" w:sz="4" w:space="0" w:color="auto"/>
              <w:right w:val="single" w:sz="4" w:space="0" w:color="auto"/>
            </w:tcBorders>
          </w:tcPr>
          <w:p w:rsidR="00650753" w:rsidRPr="00650753" w:rsidRDefault="00650753" w:rsidP="00650753">
            <w:pPr>
              <w:jc w:val="center"/>
              <w:rPr>
                <w:sz w:val="18"/>
                <w:szCs w:val="18"/>
                <w:lang w:eastAsia="en-US"/>
              </w:rPr>
            </w:pPr>
            <w:r w:rsidRPr="00650753">
              <w:rPr>
                <w:sz w:val="18"/>
                <w:szCs w:val="18"/>
              </w:rPr>
              <w:t>Минимально допустимый уровень обеспеченности</w:t>
            </w:r>
          </w:p>
        </w:tc>
        <w:tc>
          <w:tcPr>
            <w:tcW w:w="2977" w:type="dxa"/>
            <w:gridSpan w:val="2"/>
            <w:tcBorders>
              <w:top w:val="single" w:sz="4" w:space="0" w:color="auto"/>
              <w:left w:val="single" w:sz="4" w:space="0" w:color="auto"/>
              <w:bottom w:val="single" w:sz="4" w:space="0" w:color="auto"/>
              <w:right w:val="single" w:sz="4" w:space="0" w:color="auto"/>
            </w:tcBorders>
          </w:tcPr>
          <w:p w:rsidR="00650753" w:rsidRPr="00650753" w:rsidRDefault="00650753" w:rsidP="00650753">
            <w:pPr>
              <w:jc w:val="center"/>
              <w:rPr>
                <w:sz w:val="18"/>
                <w:szCs w:val="18"/>
                <w:lang w:eastAsia="en-US"/>
              </w:rPr>
            </w:pPr>
            <w:r w:rsidRPr="00650753">
              <w:rPr>
                <w:sz w:val="18"/>
                <w:szCs w:val="18"/>
              </w:rPr>
              <w:t>Максимально допустимый уровень территориальной доступности</w:t>
            </w:r>
          </w:p>
        </w:tc>
      </w:tr>
      <w:tr w:rsidR="00650753" w:rsidRPr="00650753" w:rsidTr="00650753">
        <w:trPr>
          <w:trHeight w:val="20"/>
          <w:jc w:val="center"/>
        </w:trPr>
        <w:tc>
          <w:tcPr>
            <w:tcW w:w="391" w:type="dxa"/>
            <w:vMerge/>
            <w:tcBorders>
              <w:top w:val="single" w:sz="4" w:space="0" w:color="auto"/>
              <w:left w:val="single" w:sz="4" w:space="0" w:color="auto"/>
              <w:bottom w:val="single" w:sz="4" w:space="0" w:color="auto"/>
              <w:right w:val="single" w:sz="4" w:space="0" w:color="auto"/>
            </w:tcBorders>
          </w:tcPr>
          <w:p w:rsidR="00650753" w:rsidRPr="00650753" w:rsidRDefault="00650753" w:rsidP="00650753">
            <w:pPr>
              <w:ind w:left="-727" w:right="-675"/>
              <w:jc w:val="center"/>
              <w:rPr>
                <w:sz w:val="18"/>
                <w:szCs w:val="18"/>
                <w:lang w:eastAsia="en-US"/>
              </w:rPr>
            </w:pPr>
          </w:p>
        </w:tc>
        <w:tc>
          <w:tcPr>
            <w:tcW w:w="3925" w:type="dxa"/>
            <w:vMerge/>
            <w:tcBorders>
              <w:top w:val="single" w:sz="4" w:space="0" w:color="auto"/>
              <w:left w:val="single" w:sz="4" w:space="0" w:color="auto"/>
              <w:bottom w:val="single" w:sz="4" w:space="0" w:color="auto"/>
              <w:right w:val="single" w:sz="4" w:space="0" w:color="auto"/>
            </w:tcBorders>
          </w:tcPr>
          <w:p w:rsidR="00650753" w:rsidRPr="00650753" w:rsidRDefault="00650753" w:rsidP="00650753">
            <w:pPr>
              <w:jc w:val="center"/>
              <w:rPr>
                <w:sz w:val="18"/>
                <w:szCs w:val="18"/>
                <w:lang w:eastAsia="en-US"/>
              </w:rPr>
            </w:pPr>
          </w:p>
        </w:tc>
        <w:tc>
          <w:tcPr>
            <w:tcW w:w="1843" w:type="dxa"/>
            <w:tcBorders>
              <w:top w:val="single" w:sz="4" w:space="0" w:color="auto"/>
              <w:left w:val="single" w:sz="4" w:space="0" w:color="auto"/>
              <w:bottom w:val="single" w:sz="4" w:space="0" w:color="auto"/>
              <w:right w:val="single" w:sz="4" w:space="0" w:color="auto"/>
            </w:tcBorders>
          </w:tcPr>
          <w:p w:rsidR="00650753" w:rsidRPr="00650753" w:rsidRDefault="00650753" w:rsidP="00650753">
            <w:pPr>
              <w:jc w:val="center"/>
              <w:rPr>
                <w:sz w:val="18"/>
                <w:szCs w:val="18"/>
                <w:lang w:eastAsia="en-US"/>
              </w:rPr>
            </w:pPr>
            <w:r w:rsidRPr="00650753">
              <w:rPr>
                <w:sz w:val="18"/>
                <w:szCs w:val="18"/>
              </w:rPr>
              <w:t>Единица измерения</w:t>
            </w:r>
          </w:p>
        </w:tc>
        <w:tc>
          <w:tcPr>
            <w:tcW w:w="1195" w:type="dxa"/>
            <w:tcBorders>
              <w:top w:val="single" w:sz="4" w:space="0" w:color="auto"/>
              <w:left w:val="single" w:sz="4" w:space="0" w:color="auto"/>
              <w:bottom w:val="single" w:sz="4" w:space="0" w:color="auto"/>
              <w:right w:val="single" w:sz="4" w:space="0" w:color="auto"/>
            </w:tcBorders>
          </w:tcPr>
          <w:p w:rsidR="00650753" w:rsidRPr="00650753" w:rsidRDefault="00650753" w:rsidP="00650753">
            <w:pPr>
              <w:jc w:val="center"/>
              <w:rPr>
                <w:sz w:val="18"/>
                <w:szCs w:val="18"/>
                <w:lang w:eastAsia="en-US"/>
              </w:rPr>
            </w:pPr>
            <w:r w:rsidRPr="00650753">
              <w:rPr>
                <w:sz w:val="18"/>
                <w:szCs w:val="18"/>
              </w:rPr>
              <w:t>Величина</w:t>
            </w:r>
          </w:p>
        </w:tc>
        <w:tc>
          <w:tcPr>
            <w:tcW w:w="1843" w:type="dxa"/>
            <w:tcBorders>
              <w:top w:val="single" w:sz="4" w:space="0" w:color="auto"/>
              <w:left w:val="single" w:sz="4" w:space="0" w:color="auto"/>
              <w:bottom w:val="single" w:sz="4" w:space="0" w:color="auto"/>
              <w:right w:val="single" w:sz="4" w:space="0" w:color="auto"/>
            </w:tcBorders>
          </w:tcPr>
          <w:p w:rsidR="00650753" w:rsidRPr="00650753" w:rsidRDefault="00650753" w:rsidP="00650753">
            <w:pPr>
              <w:jc w:val="center"/>
              <w:rPr>
                <w:sz w:val="18"/>
                <w:szCs w:val="18"/>
                <w:lang w:eastAsia="en-US"/>
              </w:rPr>
            </w:pPr>
            <w:r w:rsidRPr="00650753">
              <w:rPr>
                <w:sz w:val="18"/>
                <w:szCs w:val="18"/>
              </w:rPr>
              <w:t>Единица измерения</w:t>
            </w:r>
          </w:p>
        </w:tc>
        <w:tc>
          <w:tcPr>
            <w:tcW w:w="1134" w:type="dxa"/>
            <w:tcBorders>
              <w:top w:val="single" w:sz="4" w:space="0" w:color="auto"/>
              <w:left w:val="single" w:sz="4" w:space="0" w:color="auto"/>
              <w:bottom w:val="single" w:sz="4" w:space="0" w:color="auto"/>
              <w:right w:val="single" w:sz="4" w:space="0" w:color="auto"/>
            </w:tcBorders>
          </w:tcPr>
          <w:p w:rsidR="00650753" w:rsidRPr="00650753" w:rsidRDefault="00650753" w:rsidP="00650753">
            <w:pPr>
              <w:jc w:val="center"/>
              <w:rPr>
                <w:sz w:val="18"/>
                <w:szCs w:val="18"/>
                <w:lang w:eastAsia="en-US"/>
              </w:rPr>
            </w:pPr>
            <w:r w:rsidRPr="00650753">
              <w:rPr>
                <w:sz w:val="18"/>
                <w:szCs w:val="18"/>
              </w:rPr>
              <w:t>Величина</w:t>
            </w:r>
          </w:p>
        </w:tc>
      </w:tr>
      <w:tr w:rsidR="00650753" w:rsidRPr="00650753" w:rsidTr="00650753">
        <w:trPr>
          <w:trHeight w:val="20"/>
          <w:jc w:val="center"/>
        </w:trPr>
        <w:tc>
          <w:tcPr>
            <w:tcW w:w="391" w:type="dxa"/>
            <w:tcBorders>
              <w:top w:val="single" w:sz="4" w:space="0" w:color="auto"/>
              <w:left w:val="single" w:sz="4" w:space="0" w:color="auto"/>
              <w:bottom w:val="single" w:sz="4" w:space="0" w:color="auto"/>
              <w:right w:val="single" w:sz="4" w:space="0" w:color="auto"/>
            </w:tcBorders>
          </w:tcPr>
          <w:p w:rsidR="00650753" w:rsidRPr="00650753" w:rsidRDefault="00650753" w:rsidP="00650753">
            <w:pPr>
              <w:ind w:left="-727" w:right="-675"/>
              <w:jc w:val="center"/>
              <w:rPr>
                <w:sz w:val="18"/>
                <w:szCs w:val="18"/>
                <w:lang w:eastAsia="en-US"/>
              </w:rPr>
            </w:pPr>
            <w:r w:rsidRPr="00650753">
              <w:rPr>
                <w:sz w:val="18"/>
                <w:szCs w:val="18"/>
              </w:rPr>
              <w:t>1</w:t>
            </w:r>
          </w:p>
        </w:tc>
        <w:tc>
          <w:tcPr>
            <w:tcW w:w="3925" w:type="dxa"/>
            <w:tcBorders>
              <w:top w:val="single" w:sz="4" w:space="0" w:color="auto"/>
              <w:left w:val="single" w:sz="4" w:space="0" w:color="auto"/>
              <w:bottom w:val="single" w:sz="4" w:space="0" w:color="auto"/>
              <w:right w:val="single" w:sz="4" w:space="0" w:color="auto"/>
            </w:tcBorders>
          </w:tcPr>
          <w:p w:rsidR="00650753" w:rsidRPr="00650753" w:rsidRDefault="00650753" w:rsidP="00650753">
            <w:pPr>
              <w:jc w:val="center"/>
              <w:rPr>
                <w:sz w:val="18"/>
                <w:szCs w:val="18"/>
                <w:lang w:eastAsia="en-US"/>
              </w:rPr>
            </w:pPr>
            <w:r w:rsidRPr="00650753">
              <w:rPr>
                <w:rFonts w:eastAsia="Calibri"/>
                <w:sz w:val="18"/>
                <w:szCs w:val="18"/>
                <w:lang w:eastAsia="en-US"/>
              </w:rPr>
              <w:t>Улично-дорожная сеть с твердым покрытием (улицы и дороги, проезды общего пользования, пешеходные и велосипедные дорожки)</w:t>
            </w:r>
          </w:p>
        </w:tc>
        <w:tc>
          <w:tcPr>
            <w:tcW w:w="1843" w:type="dxa"/>
            <w:tcBorders>
              <w:top w:val="single" w:sz="4" w:space="0" w:color="auto"/>
              <w:left w:val="single" w:sz="4" w:space="0" w:color="auto"/>
              <w:bottom w:val="single" w:sz="4" w:space="0" w:color="auto"/>
              <w:right w:val="single" w:sz="4" w:space="0" w:color="auto"/>
            </w:tcBorders>
          </w:tcPr>
          <w:p w:rsidR="00650753" w:rsidRPr="00650753" w:rsidRDefault="00650753" w:rsidP="00650753">
            <w:pPr>
              <w:jc w:val="center"/>
              <w:rPr>
                <w:sz w:val="18"/>
                <w:szCs w:val="18"/>
              </w:rPr>
            </w:pPr>
            <w:r w:rsidRPr="00650753">
              <w:rPr>
                <w:sz w:val="18"/>
                <w:szCs w:val="18"/>
              </w:rPr>
              <w:t>км / 1 км²</w:t>
            </w:r>
          </w:p>
          <w:p w:rsidR="00650753" w:rsidRPr="00650753" w:rsidRDefault="00650753" w:rsidP="00650753">
            <w:pPr>
              <w:jc w:val="center"/>
              <w:rPr>
                <w:sz w:val="18"/>
                <w:szCs w:val="18"/>
                <w:lang w:eastAsia="en-US"/>
              </w:rPr>
            </w:pPr>
            <w:r w:rsidRPr="00650753">
              <w:rPr>
                <w:sz w:val="18"/>
                <w:szCs w:val="18"/>
              </w:rPr>
              <w:t>территории</w:t>
            </w:r>
          </w:p>
        </w:tc>
        <w:tc>
          <w:tcPr>
            <w:tcW w:w="1195" w:type="dxa"/>
            <w:tcBorders>
              <w:top w:val="single" w:sz="4" w:space="0" w:color="auto"/>
              <w:left w:val="single" w:sz="4" w:space="0" w:color="auto"/>
              <w:bottom w:val="single" w:sz="4" w:space="0" w:color="auto"/>
              <w:right w:val="single" w:sz="4" w:space="0" w:color="auto"/>
            </w:tcBorders>
          </w:tcPr>
          <w:p w:rsidR="00650753" w:rsidRPr="00650753" w:rsidRDefault="00650753" w:rsidP="00650753">
            <w:pPr>
              <w:autoSpaceDE w:val="0"/>
              <w:autoSpaceDN w:val="0"/>
              <w:adjustRightInd w:val="0"/>
              <w:jc w:val="center"/>
              <w:rPr>
                <w:sz w:val="18"/>
                <w:szCs w:val="18"/>
                <w:lang w:eastAsia="en-US"/>
              </w:rPr>
            </w:pPr>
            <w:r w:rsidRPr="00650753">
              <w:rPr>
                <w:sz w:val="18"/>
                <w:szCs w:val="18"/>
                <w:lang w:eastAsia="en-US"/>
              </w:rPr>
              <w:t>3,1</w:t>
            </w:r>
          </w:p>
        </w:tc>
        <w:tc>
          <w:tcPr>
            <w:tcW w:w="2977" w:type="dxa"/>
            <w:gridSpan w:val="2"/>
            <w:tcBorders>
              <w:top w:val="single" w:sz="4" w:space="0" w:color="auto"/>
              <w:left w:val="single" w:sz="4" w:space="0" w:color="auto"/>
            </w:tcBorders>
          </w:tcPr>
          <w:p w:rsidR="00650753" w:rsidRPr="00650753" w:rsidRDefault="00650753" w:rsidP="00650753">
            <w:pPr>
              <w:autoSpaceDE w:val="0"/>
              <w:autoSpaceDN w:val="0"/>
              <w:adjustRightInd w:val="0"/>
              <w:jc w:val="center"/>
              <w:rPr>
                <w:sz w:val="18"/>
                <w:szCs w:val="18"/>
                <w:lang w:eastAsia="en-US"/>
              </w:rPr>
            </w:pPr>
            <w:r w:rsidRPr="00650753">
              <w:rPr>
                <w:sz w:val="18"/>
                <w:szCs w:val="18"/>
              </w:rPr>
              <w:t>Не нормируется</w:t>
            </w:r>
          </w:p>
        </w:tc>
      </w:tr>
      <w:tr w:rsidR="00650753" w:rsidRPr="00650753" w:rsidTr="00650753">
        <w:trPr>
          <w:trHeight w:val="20"/>
          <w:jc w:val="center"/>
        </w:trPr>
        <w:tc>
          <w:tcPr>
            <w:tcW w:w="391" w:type="dxa"/>
            <w:tcBorders>
              <w:top w:val="single" w:sz="4" w:space="0" w:color="auto"/>
              <w:left w:val="single" w:sz="4" w:space="0" w:color="auto"/>
              <w:bottom w:val="single" w:sz="4" w:space="0" w:color="auto"/>
              <w:right w:val="single" w:sz="4" w:space="0" w:color="auto"/>
            </w:tcBorders>
          </w:tcPr>
          <w:p w:rsidR="00650753" w:rsidRPr="00650753" w:rsidRDefault="00650753" w:rsidP="00650753">
            <w:pPr>
              <w:ind w:left="-727" w:right="-675"/>
              <w:jc w:val="center"/>
              <w:rPr>
                <w:rFonts w:eastAsia="Calibri"/>
                <w:sz w:val="18"/>
                <w:szCs w:val="18"/>
                <w:lang w:eastAsia="en-US"/>
              </w:rPr>
            </w:pPr>
            <w:r w:rsidRPr="00650753">
              <w:rPr>
                <w:rFonts w:eastAsia="Calibri"/>
                <w:sz w:val="18"/>
                <w:szCs w:val="18"/>
                <w:lang w:eastAsia="en-US"/>
              </w:rPr>
              <w:t>2.</w:t>
            </w:r>
          </w:p>
        </w:tc>
        <w:tc>
          <w:tcPr>
            <w:tcW w:w="3925" w:type="dxa"/>
            <w:tcBorders>
              <w:top w:val="single" w:sz="4" w:space="0" w:color="auto"/>
              <w:left w:val="single" w:sz="4" w:space="0" w:color="auto"/>
              <w:bottom w:val="single" w:sz="4" w:space="0" w:color="auto"/>
              <w:right w:val="single" w:sz="4" w:space="0" w:color="auto"/>
            </w:tcBorders>
          </w:tcPr>
          <w:p w:rsidR="00650753" w:rsidRPr="00650753" w:rsidRDefault="00650753" w:rsidP="00650753">
            <w:pPr>
              <w:jc w:val="center"/>
              <w:rPr>
                <w:rFonts w:eastAsia="Calibri"/>
                <w:sz w:val="18"/>
                <w:szCs w:val="18"/>
                <w:lang w:eastAsia="en-US"/>
              </w:rPr>
            </w:pPr>
            <w:r w:rsidRPr="00650753">
              <w:rPr>
                <w:rFonts w:eastAsia="Calibri"/>
                <w:sz w:val="18"/>
                <w:szCs w:val="18"/>
                <w:lang w:eastAsia="en-US"/>
              </w:rPr>
              <w:t>Улично-дорожная сеть с грунтовым покрытием (улицы и дороги, проезды общего пользования, пешеходные и велосипедные дорожки)</w:t>
            </w:r>
            <w:r w:rsidRPr="00650753">
              <w:rPr>
                <w:rFonts w:eastAsia="Calibri"/>
                <w:sz w:val="18"/>
                <w:szCs w:val="18"/>
                <w:vertAlign w:val="superscript"/>
                <w:lang w:eastAsia="en-US"/>
              </w:rPr>
              <w:t xml:space="preserve"> 1)</w:t>
            </w:r>
          </w:p>
        </w:tc>
        <w:tc>
          <w:tcPr>
            <w:tcW w:w="1843" w:type="dxa"/>
            <w:tcBorders>
              <w:top w:val="single" w:sz="4" w:space="0" w:color="auto"/>
              <w:left w:val="single" w:sz="4" w:space="0" w:color="auto"/>
              <w:bottom w:val="single" w:sz="4" w:space="0" w:color="auto"/>
              <w:right w:val="single" w:sz="4" w:space="0" w:color="auto"/>
            </w:tcBorders>
          </w:tcPr>
          <w:p w:rsidR="00650753" w:rsidRPr="00650753" w:rsidRDefault="00650753" w:rsidP="00650753">
            <w:pPr>
              <w:jc w:val="center"/>
              <w:rPr>
                <w:rFonts w:eastAsia="Calibri"/>
                <w:sz w:val="18"/>
                <w:szCs w:val="18"/>
                <w:lang w:eastAsia="en-US"/>
              </w:rPr>
            </w:pPr>
            <w:r w:rsidRPr="00650753">
              <w:rPr>
                <w:rFonts w:eastAsia="Calibri"/>
                <w:sz w:val="18"/>
                <w:szCs w:val="18"/>
                <w:lang w:eastAsia="en-US"/>
              </w:rPr>
              <w:t>км / 1 км²</w:t>
            </w:r>
          </w:p>
          <w:p w:rsidR="00650753" w:rsidRPr="00650753" w:rsidRDefault="00650753" w:rsidP="00650753">
            <w:pPr>
              <w:jc w:val="center"/>
              <w:rPr>
                <w:rFonts w:eastAsia="Calibri"/>
                <w:sz w:val="18"/>
                <w:szCs w:val="18"/>
                <w:lang w:eastAsia="en-US"/>
              </w:rPr>
            </w:pPr>
            <w:r w:rsidRPr="00650753">
              <w:rPr>
                <w:rFonts w:eastAsia="Calibri"/>
                <w:sz w:val="18"/>
                <w:szCs w:val="18"/>
                <w:lang w:eastAsia="en-US"/>
              </w:rPr>
              <w:t>территории</w:t>
            </w:r>
          </w:p>
        </w:tc>
        <w:tc>
          <w:tcPr>
            <w:tcW w:w="1195" w:type="dxa"/>
            <w:tcBorders>
              <w:top w:val="single" w:sz="4" w:space="0" w:color="auto"/>
              <w:left w:val="single" w:sz="4" w:space="0" w:color="auto"/>
              <w:bottom w:val="single" w:sz="4" w:space="0" w:color="auto"/>
              <w:right w:val="single" w:sz="4" w:space="0" w:color="auto"/>
            </w:tcBorders>
          </w:tcPr>
          <w:p w:rsidR="00650753" w:rsidRPr="00650753" w:rsidRDefault="00650753" w:rsidP="00650753">
            <w:pPr>
              <w:jc w:val="center"/>
              <w:rPr>
                <w:rFonts w:eastAsia="Calibri"/>
                <w:sz w:val="18"/>
                <w:szCs w:val="18"/>
                <w:lang w:eastAsia="en-US"/>
              </w:rPr>
            </w:pPr>
            <w:r w:rsidRPr="00650753">
              <w:rPr>
                <w:rFonts w:eastAsia="Calibri"/>
                <w:sz w:val="18"/>
                <w:szCs w:val="18"/>
                <w:lang w:eastAsia="en-US"/>
              </w:rPr>
              <w:t>0,5</w:t>
            </w:r>
          </w:p>
        </w:tc>
        <w:tc>
          <w:tcPr>
            <w:tcW w:w="2977" w:type="dxa"/>
            <w:gridSpan w:val="2"/>
            <w:tcBorders>
              <w:left w:val="single" w:sz="4" w:space="0" w:color="auto"/>
              <w:bottom w:val="single" w:sz="4" w:space="0" w:color="auto"/>
            </w:tcBorders>
          </w:tcPr>
          <w:p w:rsidR="00650753" w:rsidRPr="00650753" w:rsidRDefault="00650753" w:rsidP="00650753">
            <w:pPr>
              <w:jc w:val="center"/>
              <w:rPr>
                <w:rFonts w:eastAsia="Calibri"/>
                <w:sz w:val="18"/>
                <w:szCs w:val="18"/>
                <w:lang w:eastAsia="en-US"/>
              </w:rPr>
            </w:pPr>
            <w:r w:rsidRPr="00650753">
              <w:rPr>
                <w:rFonts w:eastAsia="Calibri"/>
                <w:sz w:val="18"/>
                <w:szCs w:val="18"/>
                <w:lang w:eastAsia="en-US"/>
              </w:rPr>
              <w:t>Не нормируется</w:t>
            </w:r>
          </w:p>
        </w:tc>
      </w:tr>
    </w:tbl>
    <w:p w:rsidR="00650753" w:rsidRPr="00650753" w:rsidRDefault="00650753" w:rsidP="00650753">
      <w:pPr>
        <w:jc w:val="both"/>
        <w:rPr>
          <w:rFonts w:eastAsia="Calibri"/>
          <w:sz w:val="18"/>
          <w:szCs w:val="18"/>
          <w:lang w:eastAsia="en-US"/>
        </w:rPr>
      </w:pPr>
      <w:r w:rsidRPr="00650753">
        <w:rPr>
          <w:rFonts w:eastAsia="Calibri"/>
          <w:sz w:val="18"/>
          <w:szCs w:val="18"/>
          <w:lang w:eastAsia="en-US"/>
        </w:rPr>
        <w:t>Примечания:</w:t>
      </w:r>
    </w:p>
    <w:p w:rsidR="00650753" w:rsidRPr="00650753" w:rsidRDefault="00650753" w:rsidP="00650753">
      <w:pPr>
        <w:jc w:val="both"/>
        <w:rPr>
          <w:rFonts w:eastAsia="Calibri"/>
          <w:sz w:val="18"/>
          <w:szCs w:val="18"/>
          <w:lang w:eastAsia="en-US"/>
        </w:rPr>
      </w:pPr>
      <w:r w:rsidRPr="00650753">
        <w:rPr>
          <w:rFonts w:eastAsia="Calibri"/>
          <w:sz w:val="18"/>
          <w:szCs w:val="18"/>
          <w:lang w:eastAsia="en-US"/>
        </w:rPr>
        <w:t>1) Параметры, включая размеры перечисленных элементов улично-дорожной сети, ширина основных улиц и дорог в красных линиях, определяются проектами планировки территорий Мошковского</w:t>
      </w:r>
      <w:r w:rsidRPr="00650753">
        <w:rPr>
          <w:sz w:val="18"/>
          <w:szCs w:val="18"/>
        </w:rPr>
        <w:t xml:space="preserve"> сельсовета Бековского района Пензенской области</w:t>
      </w:r>
      <w:r w:rsidRPr="00650753">
        <w:rPr>
          <w:rFonts w:eastAsia="Calibri"/>
          <w:sz w:val="18"/>
          <w:szCs w:val="18"/>
          <w:lang w:eastAsia="en-US"/>
        </w:rPr>
        <w:t>.</w:t>
      </w:r>
    </w:p>
    <w:p w:rsidR="00650753" w:rsidRPr="00650753" w:rsidRDefault="00650753" w:rsidP="00650753">
      <w:pPr>
        <w:pStyle w:val="Default"/>
        <w:jc w:val="both"/>
        <w:rPr>
          <w:color w:val="auto"/>
          <w:sz w:val="18"/>
          <w:szCs w:val="18"/>
        </w:rPr>
      </w:pPr>
      <w:r w:rsidRPr="00650753">
        <w:rPr>
          <w:color w:val="auto"/>
          <w:sz w:val="18"/>
          <w:szCs w:val="18"/>
        </w:rPr>
        <w:t xml:space="preserve">Расчетные параметры улиц и дорог сельских поселений следует принимать по таблице </w:t>
      </w:r>
    </w:p>
    <w:p w:rsidR="00650753" w:rsidRPr="00650753" w:rsidRDefault="00650753" w:rsidP="00650753">
      <w:pPr>
        <w:jc w:val="right"/>
        <w:rPr>
          <w:sz w:val="18"/>
          <w:szCs w:val="18"/>
        </w:rPr>
      </w:pPr>
      <w:r w:rsidRPr="00650753">
        <w:rPr>
          <w:sz w:val="18"/>
          <w:szCs w:val="18"/>
        </w:rPr>
        <w:t>Таблица 1.2.1.2</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29"/>
        <w:gridCol w:w="3459"/>
        <w:gridCol w:w="1119"/>
        <w:gridCol w:w="1014"/>
        <w:gridCol w:w="991"/>
        <w:gridCol w:w="1183"/>
      </w:tblGrid>
      <w:tr w:rsidR="00650753" w:rsidRPr="00650753" w:rsidTr="002E3D4B">
        <w:trPr>
          <w:cantSplit/>
          <w:trHeight w:val="814"/>
          <w:jc w:val="center"/>
        </w:trPr>
        <w:tc>
          <w:tcPr>
            <w:tcW w:w="2472" w:type="dxa"/>
            <w:tcBorders>
              <w:top w:val="single" w:sz="4" w:space="0" w:color="000000"/>
              <w:left w:val="single" w:sz="4" w:space="0" w:color="000000"/>
              <w:bottom w:val="single" w:sz="4" w:space="0" w:color="000000"/>
              <w:right w:val="single" w:sz="4" w:space="0" w:color="000000"/>
            </w:tcBorders>
            <w:shd w:val="clear" w:color="auto" w:fill="auto"/>
            <w:hideMark/>
          </w:tcPr>
          <w:p w:rsidR="00650753" w:rsidRPr="00650753" w:rsidRDefault="00650753" w:rsidP="00650753">
            <w:pPr>
              <w:pStyle w:val="aa"/>
              <w:spacing w:before="0" w:beforeAutospacing="0" w:after="0" w:afterAutospacing="0"/>
              <w:jc w:val="center"/>
              <w:rPr>
                <w:sz w:val="18"/>
                <w:szCs w:val="18"/>
              </w:rPr>
            </w:pPr>
            <w:r w:rsidRPr="00650753">
              <w:rPr>
                <w:sz w:val="18"/>
                <w:szCs w:val="18"/>
              </w:rPr>
              <w:t>Категория сельских улиц и дорог</w:t>
            </w:r>
          </w:p>
        </w:tc>
        <w:tc>
          <w:tcPr>
            <w:tcW w:w="3544" w:type="dxa"/>
            <w:tcBorders>
              <w:top w:val="single" w:sz="4" w:space="0" w:color="000000"/>
              <w:left w:val="single" w:sz="4" w:space="0" w:color="000000"/>
              <w:bottom w:val="single" w:sz="4" w:space="0" w:color="000000"/>
              <w:right w:val="single" w:sz="4" w:space="0" w:color="000000"/>
            </w:tcBorders>
            <w:shd w:val="clear" w:color="auto" w:fill="auto"/>
            <w:hideMark/>
          </w:tcPr>
          <w:p w:rsidR="00650753" w:rsidRPr="00650753" w:rsidRDefault="00650753" w:rsidP="00650753">
            <w:pPr>
              <w:pStyle w:val="aa"/>
              <w:spacing w:before="0" w:beforeAutospacing="0" w:after="0" w:afterAutospacing="0"/>
              <w:jc w:val="center"/>
              <w:rPr>
                <w:sz w:val="18"/>
                <w:szCs w:val="18"/>
              </w:rPr>
            </w:pPr>
            <w:r w:rsidRPr="00650753">
              <w:rPr>
                <w:sz w:val="18"/>
                <w:szCs w:val="18"/>
              </w:rPr>
              <w:t>Основное назначение</w:t>
            </w:r>
          </w:p>
        </w:tc>
        <w:tc>
          <w:tcPr>
            <w:tcW w:w="1123" w:type="dxa"/>
            <w:tcBorders>
              <w:top w:val="single" w:sz="4" w:space="0" w:color="000000"/>
              <w:left w:val="single" w:sz="4" w:space="0" w:color="000000"/>
              <w:bottom w:val="single" w:sz="4" w:space="0" w:color="000000"/>
              <w:right w:val="single" w:sz="4" w:space="0" w:color="000000"/>
            </w:tcBorders>
            <w:shd w:val="clear" w:color="auto" w:fill="auto"/>
            <w:hideMark/>
          </w:tcPr>
          <w:p w:rsidR="00650753" w:rsidRPr="00650753" w:rsidRDefault="00650753" w:rsidP="00650753">
            <w:pPr>
              <w:pStyle w:val="aa"/>
              <w:spacing w:before="0" w:beforeAutospacing="0" w:after="0" w:afterAutospacing="0"/>
              <w:jc w:val="center"/>
              <w:rPr>
                <w:sz w:val="18"/>
                <w:szCs w:val="18"/>
              </w:rPr>
            </w:pPr>
            <w:r w:rsidRPr="00650753">
              <w:rPr>
                <w:sz w:val="18"/>
                <w:szCs w:val="18"/>
              </w:rPr>
              <w:t>Расчетная скорость движения, км/ч</w:t>
            </w:r>
          </w:p>
        </w:tc>
        <w:tc>
          <w:tcPr>
            <w:tcW w:w="1014" w:type="dxa"/>
            <w:tcBorders>
              <w:top w:val="single" w:sz="4" w:space="0" w:color="000000"/>
              <w:left w:val="single" w:sz="4" w:space="0" w:color="000000"/>
              <w:bottom w:val="single" w:sz="4" w:space="0" w:color="000000"/>
              <w:right w:val="single" w:sz="4" w:space="0" w:color="000000"/>
            </w:tcBorders>
            <w:shd w:val="clear" w:color="auto" w:fill="auto"/>
            <w:hideMark/>
          </w:tcPr>
          <w:p w:rsidR="00650753" w:rsidRPr="00650753" w:rsidRDefault="00650753" w:rsidP="00650753">
            <w:pPr>
              <w:pStyle w:val="aa"/>
              <w:spacing w:before="0" w:beforeAutospacing="0" w:after="0" w:afterAutospacing="0"/>
              <w:jc w:val="center"/>
              <w:rPr>
                <w:sz w:val="18"/>
                <w:szCs w:val="18"/>
              </w:rPr>
            </w:pPr>
            <w:r w:rsidRPr="00650753">
              <w:rPr>
                <w:sz w:val="18"/>
                <w:szCs w:val="18"/>
              </w:rPr>
              <w:t>Ширина полосы движения, м</w:t>
            </w:r>
          </w:p>
        </w:tc>
        <w:tc>
          <w:tcPr>
            <w:tcW w:w="992" w:type="dxa"/>
            <w:tcBorders>
              <w:top w:val="single" w:sz="4" w:space="0" w:color="000000"/>
              <w:left w:val="single" w:sz="4" w:space="0" w:color="000000"/>
              <w:bottom w:val="single" w:sz="4" w:space="0" w:color="000000"/>
              <w:right w:val="single" w:sz="4" w:space="0" w:color="000000"/>
            </w:tcBorders>
            <w:shd w:val="clear" w:color="auto" w:fill="auto"/>
            <w:hideMark/>
          </w:tcPr>
          <w:p w:rsidR="00650753" w:rsidRPr="00650753" w:rsidRDefault="00650753" w:rsidP="00650753">
            <w:pPr>
              <w:pStyle w:val="aa"/>
              <w:spacing w:before="0" w:beforeAutospacing="0" w:after="0" w:afterAutospacing="0"/>
              <w:jc w:val="center"/>
              <w:rPr>
                <w:sz w:val="18"/>
                <w:szCs w:val="18"/>
              </w:rPr>
            </w:pPr>
            <w:r w:rsidRPr="00650753">
              <w:rPr>
                <w:sz w:val="18"/>
                <w:szCs w:val="18"/>
              </w:rPr>
              <w:t>Число полос движения</w:t>
            </w:r>
          </w:p>
        </w:tc>
        <w:tc>
          <w:tcPr>
            <w:tcW w:w="1184" w:type="dxa"/>
            <w:tcBorders>
              <w:top w:val="single" w:sz="4" w:space="0" w:color="000000"/>
              <w:left w:val="single" w:sz="4" w:space="0" w:color="000000"/>
              <w:bottom w:val="single" w:sz="4" w:space="0" w:color="000000"/>
              <w:right w:val="single" w:sz="4" w:space="0" w:color="000000"/>
            </w:tcBorders>
            <w:shd w:val="clear" w:color="auto" w:fill="auto"/>
            <w:hideMark/>
          </w:tcPr>
          <w:p w:rsidR="00650753" w:rsidRPr="00650753" w:rsidRDefault="00650753" w:rsidP="00650753">
            <w:pPr>
              <w:pStyle w:val="aa"/>
              <w:spacing w:before="0" w:beforeAutospacing="0" w:after="0" w:afterAutospacing="0"/>
              <w:jc w:val="center"/>
              <w:rPr>
                <w:sz w:val="18"/>
                <w:szCs w:val="18"/>
              </w:rPr>
            </w:pPr>
            <w:r w:rsidRPr="00650753">
              <w:rPr>
                <w:sz w:val="18"/>
                <w:szCs w:val="18"/>
              </w:rPr>
              <w:t>Ширина пешеходной части тротуара, м</w:t>
            </w:r>
          </w:p>
        </w:tc>
      </w:tr>
      <w:tr w:rsidR="00650753" w:rsidRPr="00650753" w:rsidTr="00650753">
        <w:trPr>
          <w:jc w:val="center"/>
        </w:trPr>
        <w:tc>
          <w:tcPr>
            <w:tcW w:w="2472" w:type="dxa"/>
            <w:tcBorders>
              <w:top w:val="single" w:sz="4" w:space="0" w:color="000000"/>
              <w:left w:val="single" w:sz="4" w:space="0" w:color="000000"/>
              <w:bottom w:val="single" w:sz="4" w:space="0" w:color="000000"/>
              <w:right w:val="single" w:sz="4" w:space="0" w:color="000000"/>
            </w:tcBorders>
            <w:hideMark/>
          </w:tcPr>
          <w:p w:rsidR="00650753" w:rsidRPr="00650753" w:rsidRDefault="00650753" w:rsidP="00650753">
            <w:pPr>
              <w:pStyle w:val="aa"/>
              <w:spacing w:before="0" w:beforeAutospacing="0" w:after="0" w:afterAutospacing="0"/>
              <w:jc w:val="center"/>
              <w:rPr>
                <w:sz w:val="18"/>
                <w:szCs w:val="18"/>
              </w:rPr>
            </w:pPr>
            <w:r w:rsidRPr="00650753">
              <w:rPr>
                <w:sz w:val="18"/>
                <w:szCs w:val="18"/>
              </w:rPr>
              <w:t>Поселковая дорога</w:t>
            </w:r>
          </w:p>
        </w:tc>
        <w:tc>
          <w:tcPr>
            <w:tcW w:w="3544" w:type="dxa"/>
            <w:tcBorders>
              <w:top w:val="single" w:sz="4" w:space="0" w:color="000000"/>
              <w:left w:val="single" w:sz="4" w:space="0" w:color="000000"/>
              <w:bottom w:val="single" w:sz="4" w:space="0" w:color="000000"/>
              <w:right w:val="single" w:sz="4" w:space="0" w:color="000000"/>
            </w:tcBorders>
            <w:hideMark/>
          </w:tcPr>
          <w:p w:rsidR="00650753" w:rsidRPr="00650753" w:rsidRDefault="00650753" w:rsidP="00650753">
            <w:pPr>
              <w:pStyle w:val="aa"/>
              <w:spacing w:before="0" w:beforeAutospacing="0" w:after="0" w:afterAutospacing="0"/>
              <w:jc w:val="center"/>
              <w:rPr>
                <w:sz w:val="18"/>
                <w:szCs w:val="18"/>
              </w:rPr>
            </w:pPr>
            <w:r w:rsidRPr="00650753">
              <w:rPr>
                <w:sz w:val="18"/>
                <w:szCs w:val="18"/>
              </w:rPr>
              <w:t>Связь сельского поселения с внешними дорогами общей сети</w:t>
            </w:r>
          </w:p>
        </w:tc>
        <w:tc>
          <w:tcPr>
            <w:tcW w:w="1123" w:type="dxa"/>
            <w:tcBorders>
              <w:top w:val="single" w:sz="4" w:space="0" w:color="000000"/>
              <w:left w:val="single" w:sz="4" w:space="0" w:color="000000"/>
              <w:bottom w:val="single" w:sz="4" w:space="0" w:color="000000"/>
              <w:right w:val="single" w:sz="4" w:space="0" w:color="000000"/>
            </w:tcBorders>
            <w:hideMark/>
          </w:tcPr>
          <w:p w:rsidR="00650753" w:rsidRPr="00650753" w:rsidRDefault="00650753" w:rsidP="00650753">
            <w:pPr>
              <w:pStyle w:val="aa"/>
              <w:spacing w:before="0" w:beforeAutospacing="0" w:after="0" w:afterAutospacing="0"/>
              <w:jc w:val="center"/>
              <w:rPr>
                <w:sz w:val="18"/>
                <w:szCs w:val="18"/>
              </w:rPr>
            </w:pPr>
            <w:r w:rsidRPr="00650753">
              <w:rPr>
                <w:sz w:val="18"/>
                <w:szCs w:val="18"/>
              </w:rPr>
              <w:t>60</w:t>
            </w:r>
          </w:p>
        </w:tc>
        <w:tc>
          <w:tcPr>
            <w:tcW w:w="1014" w:type="dxa"/>
            <w:tcBorders>
              <w:top w:val="single" w:sz="4" w:space="0" w:color="000000"/>
              <w:left w:val="single" w:sz="4" w:space="0" w:color="000000"/>
              <w:bottom w:val="single" w:sz="4" w:space="0" w:color="000000"/>
              <w:right w:val="single" w:sz="4" w:space="0" w:color="000000"/>
            </w:tcBorders>
            <w:hideMark/>
          </w:tcPr>
          <w:p w:rsidR="00650753" w:rsidRPr="00650753" w:rsidRDefault="00650753" w:rsidP="00650753">
            <w:pPr>
              <w:pStyle w:val="aa"/>
              <w:spacing w:before="0" w:beforeAutospacing="0" w:after="0" w:afterAutospacing="0"/>
              <w:jc w:val="center"/>
              <w:rPr>
                <w:sz w:val="18"/>
                <w:szCs w:val="18"/>
              </w:rPr>
            </w:pPr>
            <w:r w:rsidRPr="00650753">
              <w:rPr>
                <w:sz w:val="18"/>
                <w:szCs w:val="18"/>
              </w:rPr>
              <w:t>3,5</w:t>
            </w:r>
          </w:p>
        </w:tc>
        <w:tc>
          <w:tcPr>
            <w:tcW w:w="992" w:type="dxa"/>
            <w:tcBorders>
              <w:top w:val="single" w:sz="4" w:space="0" w:color="000000"/>
              <w:left w:val="single" w:sz="4" w:space="0" w:color="000000"/>
              <w:bottom w:val="single" w:sz="4" w:space="0" w:color="000000"/>
              <w:right w:val="single" w:sz="4" w:space="0" w:color="000000"/>
            </w:tcBorders>
            <w:hideMark/>
          </w:tcPr>
          <w:p w:rsidR="00650753" w:rsidRPr="00650753" w:rsidRDefault="00650753" w:rsidP="00650753">
            <w:pPr>
              <w:pStyle w:val="aa"/>
              <w:spacing w:before="0" w:beforeAutospacing="0" w:after="0" w:afterAutospacing="0"/>
              <w:jc w:val="center"/>
              <w:rPr>
                <w:sz w:val="18"/>
                <w:szCs w:val="18"/>
              </w:rPr>
            </w:pPr>
            <w:r w:rsidRPr="00650753">
              <w:rPr>
                <w:sz w:val="18"/>
                <w:szCs w:val="18"/>
              </w:rPr>
              <w:t>2</w:t>
            </w:r>
          </w:p>
        </w:tc>
        <w:tc>
          <w:tcPr>
            <w:tcW w:w="1184" w:type="dxa"/>
            <w:tcBorders>
              <w:top w:val="single" w:sz="4" w:space="0" w:color="000000"/>
              <w:left w:val="single" w:sz="4" w:space="0" w:color="000000"/>
              <w:bottom w:val="single" w:sz="4" w:space="0" w:color="000000"/>
              <w:right w:val="single" w:sz="4" w:space="0" w:color="000000"/>
            </w:tcBorders>
            <w:hideMark/>
          </w:tcPr>
          <w:p w:rsidR="00650753" w:rsidRPr="00650753" w:rsidRDefault="00650753" w:rsidP="00650753">
            <w:pPr>
              <w:pStyle w:val="aa"/>
              <w:spacing w:before="0" w:beforeAutospacing="0" w:after="0" w:afterAutospacing="0"/>
              <w:jc w:val="center"/>
              <w:rPr>
                <w:sz w:val="18"/>
                <w:szCs w:val="18"/>
              </w:rPr>
            </w:pPr>
            <w:r w:rsidRPr="00650753">
              <w:rPr>
                <w:sz w:val="18"/>
                <w:szCs w:val="18"/>
              </w:rPr>
              <w:t>-</w:t>
            </w:r>
          </w:p>
        </w:tc>
      </w:tr>
      <w:tr w:rsidR="00650753" w:rsidRPr="00650753" w:rsidTr="00650753">
        <w:trPr>
          <w:jc w:val="center"/>
        </w:trPr>
        <w:tc>
          <w:tcPr>
            <w:tcW w:w="2472" w:type="dxa"/>
            <w:tcBorders>
              <w:top w:val="single" w:sz="4" w:space="0" w:color="000000"/>
              <w:left w:val="single" w:sz="4" w:space="0" w:color="000000"/>
              <w:bottom w:val="single" w:sz="4" w:space="0" w:color="000000"/>
              <w:right w:val="single" w:sz="4" w:space="0" w:color="000000"/>
            </w:tcBorders>
            <w:hideMark/>
          </w:tcPr>
          <w:p w:rsidR="00650753" w:rsidRPr="00650753" w:rsidRDefault="00650753" w:rsidP="00650753">
            <w:pPr>
              <w:pStyle w:val="aa"/>
              <w:spacing w:before="0" w:beforeAutospacing="0" w:after="0" w:afterAutospacing="0"/>
              <w:jc w:val="center"/>
              <w:rPr>
                <w:sz w:val="18"/>
                <w:szCs w:val="18"/>
              </w:rPr>
            </w:pPr>
            <w:r w:rsidRPr="00650753">
              <w:rPr>
                <w:sz w:val="18"/>
                <w:szCs w:val="18"/>
              </w:rPr>
              <w:t>Главная улица</w:t>
            </w:r>
          </w:p>
        </w:tc>
        <w:tc>
          <w:tcPr>
            <w:tcW w:w="3544" w:type="dxa"/>
            <w:tcBorders>
              <w:top w:val="single" w:sz="4" w:space="0" w:color="000000"/>
              <w:left w:val="single" w:sz="4" w:space="0" w:color="000000"/>
              <w:bottom w:val="single" w:sz="4" w:space="0" w:color="000000"/>
              <w:right w:val="single" w:sz="4" w:space="0" w:color="000000"/>
            </w:tcBorders>
            <w:hideMark/>
          </w:tcPr>
          <w:p w:rsidR="00650753" w:rsidRPr="00650753" w:rsidRDefault="00650753" w:rsidP="00650753">
            <w:pPr>
              <w:pStyle w:val="aa"/>
              <w:spacing w:before="0" w:beforeAutospacing="0" w:after="0" w:afterAutospacing="0"/>
              <w:jc w:val="center"/>
              <w:rPr>
                <w:sz w:val="18"/>
                <w:szCs w:val="18"/>
              </w:rPr>
            </w:pPr>
            <w:r w:rsidRPr="00650753">
              <w:rPr>
                <w:sz w:val="18"/>
                <w:szCs w:val="18"/>
              </w:rPr>
              <w:t>Связь жилых территорий с общественным центром</w:t>
            </w:r>
          </w:p>
        </w:tc>
        <w:tc>
          <w:tcPr>
            <w:tcW w:w="1123" w:type="dxa"/>
            <w:tcBorders>
              <w:top w:val="single" w:sz="4" w:space="0" w:color="000000"/>
              <w:left w:val="single" w:sz="4" w:space="0" w:color="000000"/>
              <w:bottom w:val="single" w:sz="4" w:space="0" w:color="000000"/>
              <w:right w:val="single" w:sz="4" w:space="0" w:color="000000"/>
            </w:tcBorders>
            <w:hideMark/>
          </w:tcPr>
          <w:p w:rsidR="00650753" w:rsidRPr="00650753" w:rsidRDefault="00650753" w:rsidP="00650753">
            <w:pPr>
              <w:pStyle w:val="aa"/>
              <w:spacing w:before="0" w:beforeAutospacing="0" w:after="0" w:afterAutospacing="0"/>
              <w:jc w:val="center"/>
              <w:rPr>
                <w:sz w:val="18"/>
                <w:szCs w:val="18"/>
              </w:rPr>
            </w:pPr>
            <w:r w:rsidRPr="00650753">
              <w:rPr>
                <w:sz w:val="18"/>
                <w:szCs w:val="18"/>
              </w:rPr>
              <w:t>40</w:t>
            </w:r>
          </w:p>
        </w:tc>
        <w:tc>
          <w:tcPr>
            <w:tcW w:w="1014" w:type="dxa"/>
            <w:tcBorders>
              <w:top w:val="single" w:sz="4" w:space="0" w:color="000000"/>
              <w:left w:val="single" w:sz="4" w:space="0" w:color="000000"/>
              <w:bottom w:val="single" w:sz="4" w:space="0" w:color="000000"/>
              <w:right w:val="single" w:sz="4" w:space="0" w:color="000000"/>
            </w:tcBorders>
            <w:hideMark/>
          </w:tcPr>
          <w:p w:rsidR="00650753" w:rsidRPr="00650753" w:rsidRDefault="00650753" w:rsidP="00650753">
            <w:pPr>
              <w:pStyle w:val="aa"/>
              <w:spacing w:before="0" w:beforeAutospacing="0" w:after="0" w:afterAutospacing="0"/>
              <w:jc w:val="center"/>
              <w:rPr>
                <w:sz w:val="18"/>
                <w:szCs w:val="18"/>
              </w:rPr>
            </w:pPr>
            <w:r w:rsidRPr="00650753">
              <w:rPr>
                <w:sz w:val="18"/>
                <w:szCs w:val="18"/>
              </w:rPr>
              <w:t>3,5</w:t>
            </w:r>
          </w:p>
        </w:tc>
        <w:tc>
          <w:tcPr>
            <w:tcW w:w="992" w:type="dxa"/>
            <w:tcBorders>
              <w:top w:val="single" w:sz="4" w:space="0" w:color="000000"/>
              <w:left w:val="single" w:sz="4" w:space="0" w:color="000000"/>
              <w:bottom w:val="single" w:sz="4" w:space="0" w:color="000000"/>
              <w:right w:val="single" w:sz="4" w:space="0" w:color="000000"/>
            </w:tcBorders>
            <w:hideMark/>
          </w:tcPr>
          <w:p w:rsidR="00650753" w:rsidRPr="00650753" w:rsidRDefault="00650753" w:rsidP="00650753">
            <w:pPr>
              <w:pStyle w:val="aa"/>
              <w:spacing w:before="0" w:beforeAutospacing="0" w:after="0" w:afterAutospacing="0"/>
              <w:jc w:val="center"/>
              <w:rPr>
                <w:sz w:val="18"/>
                <w:szCs w:val="18"/>
              </w:rPr>
            </w:pPr>
            <w:r w:rsidRPr="00650753">
              <w:rPr>
                <w:sz w:val="18"/>
                <w:szCs w:val="18"/>
              </w:rPr>
              <w:t>2-3</w:t>
            </w:r>
          </w:p>
        </w:tc>
        <w:tc>
          <w:tcPr>
            <w:tcW w:w="1184" w:type="dxa"/>
            <w:tcBorders>
              <w:top w:val="single" w:sz="4" w:space="0" w:color="000000"/>
              <w:left w:val="single" w:sz="4" w:space="0" w:color="000000"/>
              <w:bottom w:val="single" w:sz="4" w:space="0" w:color="000000"/>
              <w:right w:val="single" w:sz="4" w:space="0" w:color="000000"/>
            </w:tcBorders>
            <w:hideMark/>
          </w:tcPr>
          <w:p w:rsidR="00650753" w:rsidRPr="00650753" w:rsidRDefault="00650753" w:rsidP="00650753">
            <w:pPr>
              <w:pStyle w:val="aa"/>
              <w:spacing w:before="0" w:beforeAutospacing="0" w:after="0" w:afterAutospacing="0"/>
              <w:jc w:val="center"/>
              <w:rPr>
                <w:sz w:val="18"/>
                <w:szCs w:val="18"/>
              </w:rPr>
            </w:pPr>
            <w:r w:rsidRPr="00650753">
              <w:rPr>
                <w:sz w:val="18"/>
                <w:szCs w:val="18"/>
              </w:rPr>
              <w:t>1,5-2,25</w:t>
            </w:r>
          </w:p>
        </w:tc>
      </w:tr>
      <w:tr w:rsidR="00650753" w:rsidRPr="00650753" w:rsidTr="00650753">
        <w:trPr>
          <w:jc w:val="center"/>
        </w:trPr>
        <w:tc>
          <w:tcPr>
            <w:tcW w:w="2472" w:type="dxa"/>
            <w:tcBorders>
              <w:top w:val="single" w:sz="4" w:space="0" w:color="000000"/>
              <w:left w:val="single" w:sz="4" w:space="0" w:color="000000"/>
              <w:bottom w:val="single" w:sz="4" w:space="0" w:color="000000"/>
              <w:right w:val="single" w:sz="4" w:space="0" w:color="000000"/>
            </w:tcBorders>
            <w:hideMark/>
          </w:tcPr>
          <w:p w:rsidR="00650753" w:rsidRPr="00650753" w:rsidRDefault="00650753" w:rsidP="00650753">
            <w:pPr>
              <w:pStyle w:val="aa"/>
              <w:spacing w:before="0" w:beforeAutospacing="0" w:after="0" w:afterAutospacing="0"/>
              <w:jc w:val="center"/>
              <w:rPr>
                <w:sz w:val="18"/>
                <w:szCs w:val="18"/>
              </w:rPr>
            </w:pPr>
            <w:r w:rsidRPr="00650753">
              <w:rPr>
                <w:sz w:val="18"/>
                <w:szCs w:val="18"/>
              </w:rPr>
              <w:t>Улица в жилой застройке:</w:t>
            </w:r>
          </w:p>
        </w:tc>
        <w:tc>
          <w:tcPr>
            <w:tcW w:w="3544" w:type="dxa"/>
            <w:tcBorders>
              <w:top w:val="single" w:sz="4" w:space="0" w:color="000000"/>
              <w:left w:val="single" w:sz="4" w:space="0" w:color="000000"/>
              <w:bottom w:val="single" w:sz="4" w:space="0" w:color="000000"/>
              <w:right w:val="single" w:sz="4" w:space="0" w:color="000000"/>
            </w:tcBorders>
          </w:tcPr>
          <w:p w:rsidR="00650753" w:rsidRPr="00650753" w:rsidRDefault="00650753" w:rsidP="00650753">
            <w:pPr>
              <w:pStyle w:val="aa"/>
              <w:spacing w:before="0" w:beforeAutospacing="0" w:after="0" w:afterAutospacing="0"/>
              <w:jc w:val="cente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650753" w:rsidRPr="00650753" w:rsidRDefault="00650753" w:rsidP="00650753">
            <w:pPr>
              <w:pStyle w:val="aa"/>
              <w:spacing w:before="0" w:beforeAutospacing="0" w:after="0" w:afterAutospacing="0"/>
              <w:jc w:val="center"/>
              <w:rPr>
                <w:sz w:val="18"/>
                <w:szCs w:val="18"/>
              </w:rPr>
            </w:pPr>
          </w:p>
        </w:tc>
        <w:tc>
          <w:tcPr>
            <w:tcW w:w="1014" w:type="dxa"/>
            <w:tcBorders>
              <w:top w:val="single" w:sz="4" w:space="0" w:color="000000"/>
              <w:left w:val="single" w:sz="4" w:space="0" w:color="000000"/>
              <w:bottom w:val="single" w:sz="4" w:space="0" w:color="000000"/>
              <w:right w:val="single" w:sz="4" w:space="0" w:color="000000"/>
            </w:tcBorders>
          </w:tcPr>
          <w:p w:rsidR="00650753" w:rsidRPr="00650753" w:rsidRDefault="00650753" w:rsidP="00650753">
            <w:pPr>
              <w:pStyle w:val="aa"/>
              <w:spacing w:before="0" w:beforeAutospacing="0" w:after="0" w:afterAutospacing="0"/>
              <w:jc w:val="center"/>
              <w:rPr>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650753" w:rsidRPr="00650753" w:rsidRDefault="00650753" w:rsidP="00650753">
            <w:pPr>
              <w:pStyle w:val="aa"/>
              <w:spacing w:before="0" w:beforeAutospacing="0" w:after="0" w:afterAutospacing="0"/>
              <w:jc w:val="center"/>
              <w:rPr>
                <w:sz w:val="18"/>
                <w:szCs w:val="18"/>
              </w:rPr>
            </w:pPr>
          </w:p>
        </w:tc>
        <w:tc>
          <w:tcPr>
            <w:tcW w:w="1184" w:type="dxa"/>
            <w:tcBorders>
              <w:top w:val="single" w:sz="4" w:space="0" w:color="000000"/>
              <w:left w:val="single" w:sz="4" w:space="0" w:color="000000"/>
              <w:bottom w:val="single" w:sz="4" w:space="0" w:color="000000"/>
              <w:right w:val="single" w:sz="4" w:space="0" w:color="000000"/>
            </w:tcBorders>
          </w:tcPr>
          <w:p w:rsidR="00650753" w:rsidRPr="00650753" w:rsidRDefault="00650753" w:rsidP="00650753">
            <w:pPr>
              <w:pStyle w:val="aa"/>
              <w:spacing w:before="0" w:beforeAutospacing="0" w:after="0" w:afterAutospacing="0"/>
              <w:jc w:val="center"/>
              <w:rPr>
                <w:sz w:val="18"/>
                <w:szCs w:val="18"/>
              </w:rPr>
            </w:pPr>
          </w:p>
        </w:tc>
      </w:tr>
      <w:tr w:rsidR="00650753" w:rsidRPr="00650753" w:rsidTr="00650753">
        <w:trPr>
          <w:jc w:val="center"/>
        </w:trPr>
        <w:tc>
          <w:tcPr>
            <w:tcW w:w="2472" w:type="dxa"/>
            <w:tcBorders>
              <w:top w:val="single" w:sz="4" w:space="0" w:color="000000"/>
              <w:left w:val="single" w:sz="4" w:space="0" w:color="000000"/>
              <w:bottom w:val="single" w:sz="4" w:space="0" w:color="000000"/>
              <w:right w:val="single" w:sz="4" w:space="0" w:color="000000"/>
            </w:tcBorders>
            <w:hideMark/>
          </w:tcPr>
          <w:p w:rsidR="00650753" w:rsidRPr="00650753" w:rsidRDefault="00650753" w:rsidP="00650753">
            <w:pPr>
              <w:pStyle w:val="aa"/>
              <w:spacing w:before="0" w:beforeAutospacing="0" w:after="0" w:afterAutospacing="0"/>
              <w:jc w:val="center"/>
              <w:rPr>
                <w:sz w:val="18"/>
                <w:szCs w:val="18"/>
              </w:rPr>
            </w:pPr>
            <w:r w:rsidRPr="00650753">
              <w:rPr>
                <w:sz w:val="18"/>
                <w:szCs w:val="18"/>
              </w:rPr>
              <w:t>основная</w:t>
            </w:r>
          </w:p>
        </w:tc>
        <w:tc>
          <w:tcPr>
            <w:tcW w:w="3544" w:type="dxa"/>
            <w:tcBorders>
              <w:top w:val="single" w:sz="4" w:space="0" w:color="000000"/>
              <w:left w:val="single" w:sz="4" w:space="0" w:color="000000"/>
              <w:bottom w:val="single" w:sz="4" w:space="0" w:color="000000"/>
              <w:right w:val="single" w:sz="4" w:space="0" w:color="000000"/>
            </w:tcBorders>
            <w:hideMark/>
          </w:tcPr>
          <w:p w:rsidR="00650753" w:rsidRPr="00650753" w:rsidRDefault="00650753" w:rsidP="00650753">
            <w:pPr>
              <w:pStyle w:val="aa"/>
              <w:spacing w:before="0" w:beforeAutospacing="0" w:after="0" w:afterAutospacing="0"/>
              <w:jc w:val="center"/>
              <w:rPr>
                <w:sz w:val="18"/>
                <w:szCs w:val="18"/>
              </w:rPr>
            </w:pPr>
            <w:r w:rsidRPr="00650753">
              <w:rPr>
                <w:sz w:val="18"/>
                <w:szCs w:val="18"/>
              </w:rPr>
              <w:t>Связь внутри жилых территорий и с главной улицей по направлениям с интенсивным движением</w:t>
            </w:r>
          </w:p>
        </w:tc>
        <w:tc>
          <w:tcPr>
            <w:tcW w:w="1123" w:type="dxa"/>
            <w:tcBorders>
              <w:top w:val="single" w:sz="4" w:space="0" w:color="000000"/>
              <w:left w:val="single" w:sz="4" w:space="0" w:color="000000"/>
              <w:bottom w:val="single" w:sz="4" w:space="0" w:color="000000"/>
              <w:right w:val="single" w:sz="4" w:space="0" w:color="000000"/>
            </w:tcBorders>
            <w:hideMark/>
          </w:tcPr>
          <w:p w:rsidR="00650753" w:rsidRPr="00650753" w:rsidRDefault="00650753" w:rsidP="00650753">
            <w:pPr>
              <w:pStyle w:val="aa"/>
              <w:spacing w:before="0" w:beforeAutospacing="0" w:after="0" w:afterAutospacing="0"/>
              <w:jc w:val="center"/>
              <w:rPr>
                <w:sz w:val="18"/>
                <w:szCs w:val="18"/>
              </w:rPr>
            </w:pPr>
            <w:r w:rsidRPr="00650753">
              <w:rPr>
                <w:sz w:val="18"/>
                <w:szCs w:val="18"/>
              </w:rPr>
              <w:t>40</w:t>
            </w:r>
          </w:p>
        </w:tc>
        <w:tc>
          <w:tcPr>
            <w:tcW w:w="1014" w:type="dxa"/>
            <w:tcBorders>
              <w:top w:val="single" w:sz="4" w:space="0" w:color="000000"/>
              <w:left w:val="single" w:sz="4" w:space="0" w:color="000000"/>
              <w:bottom w:val="single" w:sz="4" w:space="0" w:color="000000"/>
              <w:right w:val="single" w:sz="4" w:space="0" w:color="000000"/>
            </w:tcBorders>
            <w:hideMark/>
          </w:tcPr>
          <w:p w:rsidR="00650753" w:rsidRPr="00650753" w:rsidRDefault="00650753" w:rsidP="00650753">
            <w:pPr>
              <w:pStyle w:val="aa"/>
              <w:spacing w:before="0" w:beforeAutospacing="0" w:after="0" w:afterAutospacing="0"/>
              <w:jc w:val="center"/>
              <w:rPr>
                <w:sz w:val="18"/>
                <w:szCs w:val="18"/>
              </w:rPr>
            </w:pPr>
            <w:r w:rsidRPr="00650753">
              <w:rPr>
                <w:sz w:val="18"/>
                <w:szCs w:val="18"/>
              </w:rPr>
              <w:t>3,0</w:t>
            </w:r>
          </w:p>
        </w:tc>
        <w:tc>
          <w:tcPr>
            <w:tcW w:w="992" w:type="dxa"/>
            <w:tcBorders>
              <w:top w:val="single" w:sz="4" w:space="0" w:color="000000"/>
              <w:left w:val="single" w:sz="4" w:space="0" w:color="000000"/>
              <w:bottom w:val="single" w:sz="4" w:space="0" w:color="000000"/>
              <w:right w:val="single" w:sz="4" w:space="0" w:color="000000"/>
            </w:tcBorders>
            <w:hideMark/>
          </w:tcPr>
          <w:p w:rsidR="00650753" w:rsidRPr="00650753" w:rsidRDefault="00650753" w:rsidP="00650753">
            <w:pPr>
              <w:pStyle w:val="aa"/>
              <w:spacing w:before="0" w:beforeAutospacing="0" w:after="0" w:afterAutospacing="0"/>
              <w:jc w:val="center"/>
              <w:rPr>
                <w:sz w:val="18"/>
                <w:szCs w:val="18"/>
              </w:rPr>
            </w:pPr>
            <w:r w:rsidRPr="00650753">
              <w:rPr>
                <w:sz w:val="18"/>
                <w:szCs w:val="18"/>
              </w:rPr>
              <w:t>2</w:t>
            </w:r>
          </w:p>
        </w:tc>
        <w:tc>
          <w:tcPr>
            <w:tcW w:w="1184" w:type="dxa"/>
            <w:tcBorders>
              <w:top w:val="single" w:sz="4" w:space="0" w:color="000000"/>
              <w:left w:val="single" w:sz="4" w:space="0" w:color="000000"/>
              <w:bottom w:val="single" w:sz="4" w:space="0" w:color="000000"/>
              <w:right w:val="single" w:sz="4" w:space="0" w:color="000000"/>
            </w:tcBorders>
            <w:hideMark/>
          </w:tcPr>
          <w:p w:rsidR="00650753" w:rsidRPr="00650753" w:rsidRDefault="00650753" w:rsidP="00650753">
            <w:pPr>
              <w:pStyle w:val="aa"/>
              <w:spacing w:before="0" w:beforeAutospacing="0" w:after="0" w:afterAutospacing="0"/>
              <w:jc w:val="center"/>
              <w:rPr>
                <w:sz w:val="18"/>
                <w:szCs w:val="18"/>
              </w:rPr>
            </w:pPr>
            <w:r w:rsidRPr="00650753">
              <w:rPr>
                <w:sz w:val="18"/>
                <w:szCs w:val="18"/>
              </w:rPr>
              <w:t>1,0-1,5</w:t>
            </w:r>
          </w:p>
        </w:tc>
      </w:tr>
      <w:tr w:rsidR="00650753" w:rsidRPr="00650753" w:rsidTr="00650753">
        <w:trPr>
          <w:jc w:val="center"/>
        </w:trPr>
        <w:tc>
          <w:tcPr>
            <w:tcW w:w="2472" w:type="dxa"/>
            <w:tcBorders>
              <w:top w:val="single" w:sz="4" w:space="0" w:color="000000"/>
              <w:left w:val="single" w:sz="4" w:space="0" w:color="000000"/>
              <w:bottom w:val="single" w:sz="4" w:space="0" w:color="000000"/>
              <w:right w:val="single" w:sz="4" w:space="0" w:color="000000"/>
            </w:tcBorders>
            <w:hideMark/>
          </w:tcPr>
          <w:p w:rsidR="00650753" w:rsidRPr="00650753" w:rsidRDefault="00650753" w:rsidP="00650753">
            <w:pPr>
              <w:pStyle w:val="aa"/>
              <w:spacing w:before="0" w:beforeAutospacing="0" w:after="0" w:afterAutospacing="0"/>
              <w:ind w:right="-130"/>
              <w:jc w:val="center"/>
              <w:rPr>
                <w:sz w:val="18"/>
                <w:szCs w:val="18"/>
              </w:rPr>
            </w:pPr>
            <w:r w:rsidRPr="00650753">
              <w:rPr>
                <w:sz w:val="18"/>
                <w:szCs w:val="18"/>
              </w:rPr>
              <w:t>второстепенная (переулок)</w:t>
            </w:r>
          </w:p>
        </w:tc>
        <w:tc>
          <w:tcPr>
            <w:tcW w:w="3544" w:type="dxa"/>
            <w:tcBorders>
              <w:top w:val="single" w:sz="4" w:space="0" w:color="000000"/>
              <w:left w:val="single" w:sz="4" w:space="0" w:color="000000"/>
              <w:bottom w:val="single" w:sz="4" w:space="0" w:color="000000"/>
              <w:right w:val="single" w:sz="4" w:space="0" w:color="000000"/>
            </w:tcBorders>
            <w:hideMark/>
          </w:tcPr>
          <w:p w:rsidR="00650753" w:rsidRPr="00650753" w:rsidRDefault="00650753" w:rsidP="00650753">
            <w:pPr>
              <w:pStyle w:val="aa"/>
              <w:spacing w:before="0" w:beforeAutospacing="0" w:after="0" w:afterAutospacing="0"/>
              <w:jc w:val="center"/>
              <w:rPr>
                <w:sz w:val="18"/>
                <w:szCs w:val="18"/>
              </w:rPr>
            </w:pPr>
            <w:r w:rsidRPr="00650753">
              <w:rPr>
                <w:sz w:val="18"/>
                <w:szCs w:val="18"/>
              </w:rPr>
              <w:t>Связь между основными жилыми улицами</w:t>
            </w:r>
          </w:p>
        </w:tc>
        <w:tc>
          <w:tcPr>
            <w:tcW w:w="1123" w:type="dxa"/>
            <w:tcBorders>
              <w:top w:val="single" w:sz="4" w:space="0" w:color="000000"/>
              <w:left w:val="single" w:sz="4" w:space="0" w:color="000000"/>
              <w:bottom w:val="single" w:sz="4" w:space="0" w:color="000000"/>
              <w:right w:val="single" w:sz="4" w:space="0" w:color="000000"/>
            </w:tcBorders>
            <w:hideMark/>
          </w:tcPr>
          <w:p w:rsidR="00650753" w:rsidRPr="00650753" w:rsidRDefault="00650753" w:rsidP="00650753">
            <w:pPr>
              <w:pStyle w:val="aa"/>
              <w:spacing w:before="0" w:beforeAutospacing="0" w:after="0" w:afterAutospacing="0"/>
              <w:jc w:val="center"/>
              <w:rPr>
                <w:sz w:val="18"/>
                <w:szCs w:val="18"/>
              </w:rPr>
            </w:pPr>
            <w:r w:rsidRPr="00650753">
              <w:rPr>
                <w:sz w:val="18"/>
                <w:szCs w:val="18"/>
              </w:rPr>
              <w:t>30</w:t>
            </w:r>
          </w:p>
        </w:tc>
        <w:tc>
          <w:tcPr>
            <w:tcW w:w="1014" w:type="dxa"/>
            <w:tcBorders>
              <w:top w:val="single" w:sz="4" w:space="0" w:color="000000"/>
              <w:left w:val="single" w:sz="4" w:space="0" w:color="000000"/>
              <w:bottom w:val="single" w:sz="4" w:space="0" w:color="000000"/>
              <w:right w:val="single" w:sz="4" w:space="0" w:color="000000"/>
            </w:tcBorders>
            <w:hideMark/>
          </w:tcPr>
          <w:p w:rsidR="00650753" w:rsidRPr="00650753" w:rsidRDefault="00650753" w:rsidP="00650753">
            <w:pPr>
              <w:pStyle w:val="aa"/>
              <w:spacing w:before="0" w:beforeAutospacing="0" w:after="0" w:afterAutospacing="0"/>
              <w:jc w:val="center"/>
              <w:rPr>
                <w:sz w:val="18"/>
                <w:szCs w:val="18"/>
              </w:rPr>
            </w:pPr>
            <w:r w:rsidRPr="00650753">
              <w:rPr>
                <w:sz w:val="18"/>
                <w:szCs w:val="18"/>
              </w:rPr>
              <w:t>2,75</w:t>
            </w:r>
          </w:p>
        </w:tc>
        <w:tc>
          <w:tcPr>
            <w:tcW w:w="992" w:type="dxa"/>
            <w:tcBorders>
              <w:top w:val="single" w:sz="4" w:space="0" w:color="000000"/>
              <w:left w:val="single" w:sz="4" w:space="0" w:color="000000"/>
              <w:bottom w:val="single" w:sz="4" w:space="0" w:color="000000"/>
              <w:right w:val="single" w:sz="4" w:space="0" w:color="000000"/>
            </w:tcBorders>
            <w:hideMark/>
          </w:tcPr>
          <w:p w:rsidR="00650753" w:rsidRPr="00650753" w:rsidRDefault="00650753" w:rsidP="00650753">
            <w:pPr>
              <w:pStyle w:val="aa"/>
              <w:spacing w:before="0" w:beforeAutospacing="0" w:after="0" w:afterAutospacing="0"/>
              <w:jc w:val="center"/>
              <w:rPr>
                <w:sz w:val="18"/>
                <w:szCs w:val="18"/>
              </w:rPr>
            </w:pPr>
            <w:r w:rsidRPr="00650753">
              <w:rPr>
                <w:sz w:val="18"/>
                <w:szCs w:val="18"/>
              </w:rPr>
              <w:t>2</w:t>
            </w:r>
          </w:p>
        </w:tc>
        <w:tc>
          <w:tcPr>
            <w:tcW w:w="1184" w:type="dxa"/>
            <w:tcBorders>
              <w:top w:val="single" w:sz="4" w:space="0" w:color="000000"/>
              <w:left w:val="single" w:sz="4" w:space="0" w:color="000000"/>
              <w:bottom w:val="single" w:sz="4" w:space="0" w:color="000000"/>
              <w:right w:val="single" w:sz="4" w:space="0" w:color="000000"/>
            </w:tcBorders>
            <w:hideMark/>
          </w:tcPr>
          <w:p w:rsidR="00650753" w:rsidRPr="00650753" w:rsidRDefault="00650753" w:rsidP="00650753">
            <w:pPr>
              <w:pStyle w:val="aa"/>
              <w:spacing w:before="0" w:beforeAutospacing="0" w:after="0" w:afterAutospacing="0"/>
              <w:jc w:val="center"/>
              <w:rPr>
                <w:sz w:val="18"/>
                <w:szCs w:val="18"/>
              </w:rPr>
            </w:pPr>
            <w:r w:rsidRPr="00650753">
              <w:rPr>
                <w:sz w:val="18"/>
                <w:szCs w:val="18"/>
              </w:rPr>
              <w:t>1,0</w:t>
            </w:r>
          </w:p>
        </w:tc>
      </w:tr>
      <w:tr w:rsidR="00650753" w:rsidRPr="00650753" w:rsidTr="00650753">
        <w:trPr>
          <w:jc w:val="center"/>
        </w:trPr>
        <w:tc>
          <w:tcPr>
            <w:tcW w:w="2472" w:type="dxa"/>
            <w:tcBorders>
              <w:top w:val="single" w:sz="4" w:space="0" w:color="000000"/>
              <w:left w:val="single" w:sz="4" w:space="0" w:color="000000"/>
              <w:bottom w:val="single" w:sz="4" w:space="0" w:color="000000"/>
              <w:right w:val="single" w:sz="4" w:space="0" w:color="000000"/>
            </w:tcBorders>
            <w:hideMark/>
          </w:tcPr>
          <w:p w:rsidR="00650753" w:rsidRPr="00650753" w:rsidRDefault="00650753" w:rsidP="00650753">
            <w:pPr>
              <w:pStyle w:val="aa"/>
              <w:spacing w:before="0" w:beforeAutospacing="0" w:after="0" w:afterAutospacing="0"/>
              <w:jc w:val="center"/>
              <w:rPr>
                <w:sz w:val="18"/>
                <w:szCs w:val="18"/>
              </w:rPr>
            </w:pPr>
            <w:r w:rsidRPr="00650753">
              <w:rPr>
                <w:sz w:val="18"/>
                <w:szCs w:val="18"/>
              </w:rPr>
              <w:t>проезд</w:t>
            </w:r>
          </w:p>
        </w:tc>
        <w:tc>
          <w:tcPr>
            <w:tcW w:w="3544" w:type="dxa"/>
            <w:tcBorders>
              <w:top w:val="single" w:sz="4" w:space="0" w:color="000000"/>
              <w:left w:val="single" w:sz="4" w:space="0" w:color="000000"/>
              <w:bottom w:val="single" w:sz="4" w:space="0" w:color="000000"/>
              <w:right w:val="single" w:sz="4" w:space="0" w:color="000000"/>
            </w:tcBorders>
            <w:hideMark/>
          </w:tcPr>
          <w:p w:rsidR="00650753" w:rsidRPr="00650753" w:rsidRDefault="00650753" w:rsidP="00650753">
            <w:pPr>
              <w:pStyle w:val="aa"/>
              <w:spacing w:before="0" w:beforeAutospacing="0" w:after="0" w:afterAutospacing="0"/>
              <w:jc w:val="center"/>
              <w:rPr>
                <w:sz w:val="18"/>
                <w:szCs w:val="18"/>
              </w:rPr>
            </w:pPr>
            <w:r w:rsidRPr="00650753">
              <w:rPr>
                <w:sz w:val="18"/>
                <w:szCs w:val="18"/>
              </w:rPr>
              <w:t>Связь жилых домов, расположенных в глубине квартала, с улицей</w:t>
            </w:r>
          </w:p>
        </w:tc>
        <w:tc>
          <w:tcPr>
            <w:tcW w:w="1123" w:type="dxa"/>
            <w:tcBorders>
              <w:top w:val="single" w:sz="4" w:space="0" w:color="000000"/>
              <w:left w:val="single" w:sz="4" w:space="0" w:color="000000"/>
              <w:bottom w:val="single" w:sz="4" w:space="0" w:color="000000"/>
              <w:right w:val="single" w:sz="4" w:space="0" w:color="000000"/>
            </w:tcBorders>
            <w:hideMark/>
          </w:tcPr>
          <w:p w:rsidR="00650753" w:rsidRPr="00650753" w:rsidRDefault="00650753" w:rsidP="00650753">
            <w:pPr>
              <w:pStyle w:val="aa"/>
              <w:spacing w:before="0" w:beforeAutospacing="0" w:after="0" w:afterAutospacing="0"/>
              <w:jc w:val="center"/>
              <w:rPr>
                <w:sz w:val="18"/>
                <w:szCs w:val="18"/>
              </w:rPr>
            </w:pPr>
            <w:r w:rsidRPr="00650753">
              <w:rPr>
                <w:sz w:val="18"/>
                <w:szCs w:val="18"/>
              </w:rPr>
              <w:t>20</w:t>
            </w:r>
          </w:p>
        </w:tc>
        <w:tc>
          <w:tcPr>
            <w:tcW w:w="1014" w:type="dxa"/>
            <w:tcBorders>
              <w:top w:val="single" w:sz="4" w:space="0" w:color="000000"/>
              <w:left w:val="single" w:sz="4" w:space="0" w:color="000000"/>
              <w:bottom w:val="single" w:sz="4" w:space="0" w:color="000000"/>
              <w:right w:val="single" w:sz="4" w:space="0" w:color="000000"/>
            </w:tcBorders>
            <w:hideMark/>
          </w:tcPr>
          <w:p w:rsidR="00650753" w:rsidRPr="00650753" w:rsidRDefault="00650753" w:rsidP="00650753">
            <w:pPr>
              <w:pStyle w:val="aa"/>
              <w:spacing w:before="0" w:beforeAutospacing="0" w:after="0" w:afterAutospacing="0"/>
              <w:jc w:val="center"/>
              <w:rPr>
                <w:sz w:val="18"/>
                <w:szCs w:val="18"/>
              </w:rPr>
            </w:pPr>
            <w:r w:rsidRPr="00650753">
              <w:rPr>
                <w:sz w:val="18"/>
                <w:szCs w:val="18"/>
              </w:rPr>
              <w:t>2,75-3,0</w:t>
            </w:r>
          </w:p>
        </w:tc>
        <w:tc>
          <w:tcPr>
            <w:tcW w:w="992" w:type="dxa"/>
            <w:tcBorders>
              <w:top w:val="single" w:sz="4" w:space="0" w:color="000000"/>
              <w:left w:val="single" w:sz="4" w:space="0" w:color="000000"/>
              <w:bottom w:val="single" w:sz="4" w:space="0" w:color="000000"/>
              <w:right w:val="single" w:sz="4" w:space="0" w:color="000000"/>
            </w:tcBorders>
            <w:hideMark/>
          </w:tcPr>
          <w:p w:rsidR="00650753" w:rsidRPr="00650753" w:rsidRDefault="00650753" w:rsidP="00650753">
            <w:pPr>
              <w:pStyle w:val="aa"/>
              <w:spacing w:before="0" w:beforeAutospacing="0" w:after="0" w:afterAutospacing="0"/>
              <w:jc w:val="center"/>
              <w:rPr>
                <w:sz w:val="18"/>
                <w:szCs w:val="18"/>
              </w:rPr>
            </w:pPr>
            <w:r w:rsidRPr="00650753">
              <w:rPr>
                <w:sz w:val="18"/>
                <w:szCs w:val="18"/>
              </w:rPr>
              <w:t>1</w:t>
            </w:r>
          </w:p>
        </w:tc>
        <w:tc>
          <w:tcPr>
            <w:tcW w:w="1184" w:type="dxa"/>
            <w:tcBorders>
              <w:top w:val="single" w:sz="4" w:space="0" w:color="000000"/>
              <w:left w:val="single" w:sz="4" w:space="0" w:color="000000"/>
              <w:bottom w:val="single" w:sz="4" w:space="0" w:color="000000"/>
              <w:right w:val="single" w:sz="4" w:space="0" w:color="000000"/>
            </w:tcBorders>
            <w:hideMark/>
          </w:tcPr>
          <w:p w:rsidR="00650753" w:rsidRPr="00650753" w:rsidRDefault="00650753" w:rsidP="00650753">
            <w:pPr>
              <w:pStyle w:val="aa"/>
              <w:spacing w:before="0" w:beforeAutospacing="0" w:after="0" w:afterAutospacing="0"/>
              <w:jc w:val="center"/>
              <w:rPr>
                <w:sz w:val="18"/>
                <w:szCs w:val="18"/>
              </w:rPr>
            </w:pPr>
            <w:r w:rsidRPr="00650753">
              <w:rPr>
                <w:sz w:val="18"/>
                <w:szCs w:val="18"/>
              </w:rPr>
              <w:t>0-1,0</w:t>
            </w:r>
          </w:p>
        </w:tc>
      </w:tr>
      <w:tr w:rsidR="00650753" w:rsidRPr="00650753" w:rsidTr="00650753">
        <w:trPr>
          <w:jc w:val="center"/>
        </w:trPr>
        <w:tc>
          <w:tcPr>
            <w:tcW w:w="2472" w:type="dxa"/>
            <w:tcBorders>
              <w:top w:val="single" w:sz="4" w:space="0" w:color="000000"/>
              <w:left w:val="single" w:sz="4" w:space="0" w:color="000000"/>
              <w:bottom w:val="single" w:sz="4" w:space="0" w:color="000000"/>
              <w:right w:val="single" w:sz="4" w:space="0" w:color="000000"/>
            </w:tcBorders>
            <w:hideMark/>
          </w:tcPr>
          <w:p w:rsidR="00650753" w:rsidRPr="00650753" w:rsidRDefault="00650753" w:rsidP="00650753">
            <w:pPr>
              <w:pStyle w:val="aa"/>
              <w:spacing w:before="0" w:beforeAutospacing="0" w:after="0" w:afterAutospacing="0"/>
              <w:ind w:left="-108" w:right="-96"/>
              <w:jc w:val="center"/>
              <w:rPr>
                <w:sz w:val="18"/>
                <w:szCs w:val="18"/>
              </w:rPr>
            </w:pPr>
            <w:r w:rsidRPr="00650753">
              <w:rPr>
                <w:sz w:val="18"/>
                <w:szCs w:val="18"/>
              </w:rPr>
              <w:lastRenderedPageBreak/>
              <w:t>Хозяйственный проезд, скотопрогон</w:t>
            </w:r>
          </w:p>
        </w:tc>
        <w:tc>
          <w:tcPr>
            <w:tcW w:w="3544" w:type="dxa"/>
            <w:tcBorders>
              <w:top w:val="single" w:sz="4" w:space="0" w:color="000000"/>
              <w:left w:val="single" w:sz="4" w:space="0" w:color="000000"/>
              <w:bottom w:val="single" w:sz="4" w:space="0" w:color="000000"/>
              <w:right w:val="single" w:sz="4" w:space="0" w:color="000000"/>
            </w:tcBorders>
            <w:hideMark/>
          </w:tcPr>
          <w:p w:rsidR="00650753" w:rsidRPr="00650753" w:rsidRDefault="00650753" w:rsidP="00650753">
            <w:pPr>
              <w:pStyle w:val="aa"/>
              <w:spacing w:before="0" w:beforeAutospacing="0" w:after="0" w:afterAutospacing="0"/>
              <w:jc w:val="center"/>
              <w:rPr>
                <w:sz w:val="18"/>
                <w:szCs w:val="18"/>
              </w:rPr>
            </w:pPr>
            <w:r w:rsidRPr="00650753">
              <w:rPr>
                <w:sz w:val="18"/>
                <w:szCs w:val="18"/>
              </w:rPr>
              <w:t>Прогон личного скота и проезд грузового транспорта к приусадебным участкам</w:t>
            </w:r>
          </w:p>
        </w:tc>
        <w:tc>
          <w:tcPr>
            <w:tcW w:w="1123" w:type="dxa"/>
            <w:tcBorders>
              <w:top w:val="single" w:sz="4" w:space="0" w:color="000000"/>
              <w:left w:val="single" w:sz="4" w:space="0" w:color="000000"/>
              <w:bottom w:val="single" w:sz="4" w:space="0" w:color="000000"/>
              <w:right w:val="single" w:sz="4" w:space="0" w:color="000000"/>
            </w:tcBorders>
            <w:hideMark/>
          </w:tcPr>
          <w:p w:rsidR="00650753" w:rsidRPr="00650753" w:rsidRDefault="00650753" w:rsidP="00650753">
            <w:pPr>
              <w:pStyle w:val="aa"/>
              <w:spacing w:before="0" w:beforeAutospacing="0" w:after="0" w:afterAutospacing="0"/>
              <w:jc w:val="center"/>
              <w:rPr>
                <w:sz w:val="18"/>
                <w:szCs w:val="18"/>
              </w:rPr>
            </w:pPr>
            <w:r w:rsidRPr="00650753">
              <w:rPr>
                <w:sz w:val="18"/>
                <w:szCs w:val="18"/>
              </w:rPr>
              <w:t>30</w:t>
            </w:r>
          </w:p>
        </w:tc>
        <w:tc>
          <w:tcPr>
            <w:tcW w:w="1014" w:type="dxa"/>
            <w:tcBorders>
              <w:top w:val="single" w:sz="4" w:space="0" w:color="000000"/>
              <w:left w:val="single" w:sz="4" w:space="0" w:color="000000"/>
              <w:bottom w:val="single" w:sz="4" w:space="0" w:color="000000"/>
              <w:right w:val="single" w:sz="4" w:space="0" w:color="000000"/>
            </w:tcBorders>
            <w:hideMark/>
          </w:tcPr>
          <w:p w:rsidR="00650753" w:rsidRPr="00650753" w:rsidRDefault="00650753" w:rsidP="00650753">
            <w:pPr>
              <w:pStyle w:val="aa"/>
              <w:spacing w:before="0" w:beforeAutospacing="0" w:after="0" w:afterAutospacing="0"/>
              <w:jc w:val="center"/>
              <w:rPr>
                <w:sz w:val="18"/>
                <w:szCs w:val="18"/>
              </w:rPr>
            </w:pPr>
            <w:r w:rsidRPr="00650753">
              <w:rPr>
                <w:sz w:val="18"/>
                <w:szCs w:val="18"/>
              </w:rPr>
              <w:t>4,5</w:t>
            </w:r>
          </w:p>
        </w:tc>
        <w:tc>
          <w:tcPr>
            <w:tcW w:w="992" w:type="dxa"/>
            <w:tcBorders>
              <w:top w:val="single" w:sz="4" w:space="0" w:color="000000"/>
              <w:left w:val="single" w:sz="4" w:space="0" w:color="000000"/>
              <w:bottom w:val="single" w:sz="4" w:space="0" w:color="000000"/>
              <w:right w:val="single" w:sz="4" w:space="0" w:color="000000"/>
            </w:tcBorders>
            <w:hideMark/>
          </w:tcPr>
          <w:p w:rsidR="00650753" w:rsidRPr="00650753" w:rsidRDefault="00650753" w:rsidP="00650753">
            <w:pPr>
              <w:pStyle w:val="aa"/>
              <w:spacing w:before="0" w:beforeAutospacing="0" w:after="0" w:afterAutospacing="0"/>
              <w:jc w:val="center"/>
              <w:rPr>
                <w:sz w:val="18"/>
                <w:szCs w:val="18"/>
              </w:rPr>
            </w:pPr>
            <w:r w:rsidRPr="00650753">
              <w:rPr>
                <w:sz w:val="18"/>
                <w:szCs w:val="18"/>
              </w:rPr>
              <w:t>1</w:t>
            </w:r>
          </w:p>
        </w:tc>
        <w:tc>
          <w:tcPr>
            <w:tcW w:w="1184" w:type="dxa"/>
            <w:tcBorders>
              <w:top w:val="single" w:sz="4" w:space="0" w:color="000000"/>
              <w:left w:val="single" w:sz="4" w:space="0" w:color="000000"/>
              <w:bottom w:val="single" w:sz="4" w:space="0" w:color="000000"/>
              <w:right w:val="single" w:sz="4" w:space="0" w:color="000000"/>
            </w:tcBorders>
            <w:hideMark/>
          </w:tcPr>
          <w:p w:rsidR="00650753" w:rsidRPr="00650753" w:rsidRDefault="00650753" w:rsidP="00650753">
            <w:pPr>
              <w:pStyle w:val="aa"/>
              <w:spacing w:before="0" w:beforeAutospacing="0" w:after="0" w:afterAutospacing="0"/>
              <w:jc w:val="center"/>
              <w:rPr>
                <w:sz w:val="18"/>
                <w:szCs w:val="18"/>
              </w:rPr>
            </w:pPr>
            <w:r w:rsidRPr="00650753">
              <w:rPr>
                <w:sz w:val="18"/>
                <w:szCs w:val="18"/>
              </w:rPr>
              <w:t>-</w:t>
            </w:r>
          </w:p>
        </w:tc>
      </w:tr>
    </w:tbl>
    <w:p w:rsidR="00650753" w:rsidRPr="00650753" w:rsidRDefault="00650753" w:rsidP="00650753">
      <w:pPr>
        <w:rPr>
          <w:sz w:val="18"/>
          <w:szCs w:val="18"/>
        </w:rPr>
      </w:pPr>
      <w:r w:rsidRPr="00650753">
        <w:rPr>
          <w:sz w:val="18"/>
          <w:szCs w:val="18"/>
        </w:rPr>
        <w:t>Примечания:</w:t>
      </w:r>
    </w:p>
    <w:p w:rsidR="00650753" w:rsidRPr="00650753" w:rsidRDefault="00650753" w:rsidP="00871329">
      <w:pPr>
        <w:numPr>
          <w:ilvl w:val="0"/>
          <w:numId w:val="5"/>
        </w:numPr>
        <w:tabs>
          <w:tab w:val="left" w:pos="426"/>
        </w:tabs>
        <w:overflowPunct w:val="0"/>
        <w:autoSpaceDE w:val="0"/>
        <w:autoSpaceDN w:val="0"/>
        <w:adjustRightInd w:val="0"/>
        <w:ind w:left="0" w:firstLine="0"/>
        <w:jc w:val="both"/>
        <w:rPr>
          <w:sz w:val="18"/>
          <w:szCs w:val="18"/>
        </w:rPr>
      </w:pPr>
      <w:r w:rsidRPr="00650753">
        <w:rPr>
          <w:sz w:val="18"/>
          <w:szCs w:val="18"/>
        </w:rPr>
        <w:t>На однополосных проездах необходимо предусматривать разъездные площадки шириной 6 м и длиной 15 м на расстоянии не более 75 м между ними.</w:t>
      </w:r>
    </w:p>
    <w:p w:rsidR="00650753" w:rsidRPr="00650753" w:rsidRDefault="00650753" w:rsidP="00871329">
      <w:pPr>
        <w:numPr>
          <w:ilvl w:val="0"/>
          <w:numId w:val="5"/>
        </w:numPr>
        <w:tabs>
          <w:tab w:val="left" w:pos="426"/>
        </w:tabs>
        <w:overflowPunct w:val="0"/>
        <w:autoSpaceDE w:val="0"/>
        <w:autoSpaceDN w:val="0"/>
        <w:adjustRightInd w:val="0"/>
        <w:ind w:left="0" w:firstLine="0"/>
        <w:jc w:val="both"/>
        <w:rPr>
          <w:sz w:val="18"/>
          <w:szCs w:val="18"/>
        </w:rPr>
      </w:pPr>
      <w:r w:rsidRPr="00650753">
        <w:rPr>
          <w:sz w:val="18"/>
          <w:szCs w:val="18"/>
        </w:rPr>
        <w:t>Протяженность тупиковых проездов – не более 150 м.</w:t>
      </w:r>
    </w:p>
    <w:p w:rsidR="00650753" w:rsidRPr="00650753" w:rsidRDefault="00650753" w:rsidP="00650753">
      <w:pPr>
        <w:rPr>
          <w:sz w:val="18"/>
          <w:szCs w:val="18"/>
        </w:rPr>
      </w:pPr>
      <w:r w:rsidRPr="00650753">
        <w:rPr>
          <w:sz w:val="18"/>
          <w:szCs w:val="18"/>
        </w:rPr>
        <w:t>Размеры разворотных площадок на тупиковых улицах и дорогах, с учетом обеспечения радиуса разворота (не менее): для разворота легковых автомобилей – 12 м; для разворота пассажирского общественного транспорта – 15 м.</w:t>
      </w:r>
    </w:p>
    <w:p w:rsidR="00650753" w:rsidRPr="00650753" w:rsidRDefault="00650753" w:rsidP="00871329">
      <w:pPr>
        <w:pStyle w:val="af1"/>
        <w:numPr>
          <w:ilvl w:val="2"/>
          <w:numId w:val="7"/>
        </w:numPr>
        <w:tabs>
          <w:tab w:val="left" w:pos="567"/>
        </w:tabs>
        <w:ind w:left="0" w:firstLine="0"/>
        <w:contextualSpacing w:val="0"/>
        <w:jc w:val="both"/>
        <w:rPr>
          <w:sz w:val="18"/>
          <w:szCs w:val="18"/>
        </w:rPr>
      </w:pPr>
      <w:r w:rsidRPr="00650753">
        <w:rPr>
          <w:sz w:val="18"/>
          <w:szCs w:val="18"/>
        </w:rPr>
        <w:t>Территориальная доступность искусственных дорожных сооружений.</w:t>
      </w:r>
    </w:p>
    <w:p w:rsidR="00650753" w:rsidRPr="00650753" w:rsidRDefault="00650753" w:rsidP="00650753">
      <w:pPr>
        <w:pStyle w:val="af1"/>
        <w:ind w:left="0"/>
        <w:rPr>
          <w:sz w:val="18"/>
          <w:szCs w:val="18"/>
        </w:rPr>
      </w:pPr>
      <w:r w:rsidRPr="00650753">
        <w:rPr>
          <w:sz w:val="18"/>
          <w:szCs w:val="18"/>
        </w:rPr>
        <w:t>Расчетные показатели минимально допустимого уровня обеспеченности и максимально допустимого уровня территориальной доступности искусственных дорожных сооружений.</w:t>
      </w:r>
    </w:p>
    <w:p w:rsidR="00650753" w:rsidRPr="00650753" w:rsidRDefault="00650753" w:rsidP="00650753">
      <w:pPr>
        <w:pStyle w:val="Default"/>
        <w:jc w:val="both"/>
        <w:rPr>
          <w:color w:val="auto"/>
          <w:sz w:val="18"/>
          <w:szCs w:val="18"/>
        </w:rPr>
      </w:pPr>
      <w:r w:rsidRPr="00650753">
        <w:rPr>
          <w:color w:val="auto"/>
          <w:sz w:val="18"/>
          <w:szCs w:val="18"/>
        </w:rPr>
        <w:t xml:space="preserve">Искусственные дорожные сооружения, предназначенные для движения транспортных средств, пешеходов и прогона животных в местах пересечения автомобильных дорог иными автомобильными дорогами, водотоками, оврагами, в местах, которые являются препятствиями для такого движения, прогона (зимники, мосты, переправы по льду, путепроводы, трубопроводы, тоннели, эстакады, подобные сооружения), предусматриваются на стадии разработки проектной документации автомобильной дороги. </w:t>
      </w:r>
    </w:p>
    <w:p w:rsidR="00650753" w:rsidRPr="00650753" w:rsidRDefault="00650753" w:rsidP="00650753">
      <w:pPr>
        <w:pStyle w:val="Default"/>
        <w:jc w:val="both"/>
        <w:rPr>
          <w:color w:val="auto"/>
          <w:sz w:val="18"/>
          <w:szCs w:val="18"/>
        </w:rPr>
      </w:pPr>
      <w:r w:rsidRPr="00650753">
        <w:rPr>
          <w:color w:val="auto"/>
          <w:sz w:val="18"/>
          <w:szCs w:val="18"/>
        </w:rPr>
        <w:t xml:space="preserve"> Расчетные показатели минимально допустимого уровня обеспеченности искусственными дорожными сооружениями, и их территориальная доступность не нормируется. </w:t>
      </w:r>
    </w:p>
    <w:p w:rsidR="00650753" w:rsidRPr="00650753" w:rsidRDefault="00650753" w:rsidP="00871329">
      <w:pPr>
        <w:pStyle w:val="af1"/>
        <w:numPr>
          <w:ilvl w:val="2"/>
          <w:numId w:val="6"/>
        </w:numPr>
        <w:tabs>
          <w:tab w:val="left" w:pos="426"/>
        </w:tabs>
        <w:ind w:left="0" w:firstLine="0"/>
        <w:contextualSpacing w:val="0"/>
        <w:jc w:val="both"/>
        <w:rPr>
          <w:sz w:val="18"/>
          <w:szCs w:val="18"/>
        </w:rPr>
      </w:pPr>
      <w:r w:rsidRPr="00650753">
        <w:rPr>
          <w:sz w:val="18"/>
          <w:szCs w:val="18"/>
        </w:rPr>
        <w:t>Территориальная доступность защитных дорожных сооружений.</w:t>
      </w:r>
    </w:p>
    <w:p w:rsidR="00650753" w:rsidRPr="00650753" w:rsidRDefault="00650753" w:rsidP="00650753">
      <w:pPr>
        <w:pStyle w:val="af1"/>
        <w:ind w:left="0"/>
        <w:rPr>
          <w:sz w:val="18"/>
          <w:szCs w:val="18"/>
        </w:rPr>
      </w:pPr>
      <w:r w:rsidRPr="00650753">
        <w:rPr>
          <w:sz w:val="18"/>
          <w:szCs w:val="18"/>
        </w:rPr>
        <w:t>Расчетные показатели минимально допустимого уровня обеспеченности и максимально допустимого уровня территориальной доступности защитных дорожных сооружений.</w:t>
      </w:r>
    </w:p>
    <w:p w:rsidR="00650753" w:rsidRPr="00650753" w:rsidRDefault="00650753" w:rsidP="00650753">
      <w:pPr>
        <w:pStyle w:val="Default"/>
        <w:jc w:val="both"/>
        <w:rPr>
          <w:color w:val="auto"/>
          <w:sz w:val="18"/>
          <w:szCs w:val="18"/>
        </w:rPr>
      </w:pPr>
      <w:r w:rsidRPr="00650753">
        <w:rPr>
          <w:color w:val="auto"/>
          <w:sz w:val="18"/>
          <w:szCs w:val="18"/>
        </w:rPr>
        <w:t xml:space="preserve">Защитные дорожные сооружения, включают: 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шумозащитные и ветрозащитные устройства, а также подобные сооружения, предусматриваются на основе детальных инженерно-геологических изысканий с учетом местных конкретных условий на стадии разработки проектной документации автомобильной дороги. </w:t>
      </w:r>
    </w:p>
    <w:p w:rsidR="00650753" w:rsidRPr="00650753" w:rsidRDefault="00650753" w:rsidP="00650753">
      <w:pPr>
        <w:pStyle w:val="Default"/>
        <w:jc w:val="both"/>
        <w:rPr>
          <w:color w:val="auto"/>
          <w:sz w:val="18"/>
          <w:szCs w:val="18"/>
        </w:rPr>
      </w:pPr>
      <w:r w:rsidRPr="00650753">
        <w:rPr>
          <w:color w:val="auto"/>
          <w:sz w:val="18"/>
          <w:szCs w:val="18"/>
        </w:rPr>
        <w:t xml:space="preserve"> Расчетные показатели минимально допустимого уровня обеспеченности защитными дорожными сооружениями, и их территориальная доступность не нормируется. </w:t>
      </w:r>
    </w:p>
    <w:p w:rsidR="00650753" w:rsidRPr="00650753" w:rsidRDefault="00650753" w:rsidP="00871329">
      <w:pPr>
        <w:keepNext/>
        <w:keepLines/>
        <w:widowControl w:val="0"/>
        <w:numPr>
          <w:ilvl w:val="2"/>
          <w:numId w:val="6"/>
        </w:numPr>
        <w:tabs>
          <w:tab w:val="left" w:pos="426"/>
        </w:tabs>
        <w:ind w:left="0" w:firstLine="0"/>
        <w:contextualSpacing/>
        <w:jc w:val="both"/>
        <w:outlineLvl w:val="2"/>
        <w:rPr>
          <w:bCs/>
          <w:sz w:val="18"/>
          <w:szCs w:val="18"/>
        </w:rPr>
      </w:pPr>
      <w:r w:rsidRPr="00650753">
        <w:rPr>
          <w:bCs/>
          <w:sz w:val="18"/>
          <w:szCs w:val="18"/>
        </w:rPr>
        <w:t>Объекты дорожного сервиса, кроме предназначенных для предоставления транспортных услуг населению и организации транспортного обслуживания населения.</w:t>
      </w:r>
    </w:p>
    <w:p w:rsidR="00650753" w:rsidRPr="00650753" w:rsidRDefault="00650753" w:rsidP="00650753">
      <w:pPr>
        <w:keepNext/>
        <w:keepLines/>
        <w:contextualSpacing/>
        <w:jc w:val="both"/>
        <w:outlineLvl w:val="2"/>
        <w:rPr>
          <w:bCs/>
          <w:sz w:val="18"/>
          <w:szCs w:val="18"/>
        </w:rPr>
      </w:pPr>
      <w:r w:rsidRPr="00650753">
        <w:rPr>
          <w:bCs/>
          <w:sz w:val="18"/>
          <w:szCs w:val="18"/>
        </w:rPr>
        <w:t>Расчетные показатели объектов дорожного сервиса, кроме предназначенных для предоставления транспортных услуг населению и организации транспортного обслуживания населения.</w:t>
      </w:r>
    </w:p>
    <w:tbl>
      <w:tblPr>
        <w:tblW w:w="48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1"/>
        <w:gridCol w:w="3306"/>
        <w:gridCol w:w="2346"/>
        <w:gridCol w:w="1090"/>
        <w:gridCol w:w="1800"/>
        <w:gridCol w:w="1125"/>
      </w:tblGrid>
      <w:tr w:rsidR="00650753" w:rsidRPr="00650753" w:rsidTr="00E94F18">
        <w:trPr>
          <w:trHeight w:val="290"/>
          <w:jc w:val="center"/>
        </w:trPr>
        <w:tc>
          <w:tcPr>
            <w:tcW w:w="284" w:type="dxa"/>
            <w:vMerge w:val="restart"/>
          </w:tcPr>
          <w:p w:rsidR="00650753" w:rsidRPr="00650753" w:rsidRDefault="00650753" w:rsidP="00650753">
            <w:pPr>
              <w:ind w:left="-709" w:right="-675"/>
              <w:jc w:val="center"/>
              <w:rPr>
                <w:rFonts w:eastAsia="Calibri"/>
                <w:sz w:val="18"/>
                <w:szCs w:val="18"/>
                <w:lang w:eastAsia="en-US"/>
              </w:rPr>
            </w:pPr>
            <w:r w:rsidRPr="00650753">
              <w:rPr>
                <w:rFonts w:eastAsia="Calibri"/>
                <w:sz w:val="18"/>
                <w:szCs w:val="18"/>
                <w:lang w:eastAsia="en-US"/>
              </w:rPr>
              <w:t>№</w:t>
            </w:r>
          </w:p>
          <w:p w:rsidR="00650753" w:rsidRPr="00650753" w:rsidRDefault="00650753" w:rsidP="00650753">
            <w:pPr>
              <w:ind w:left="-709" w:right="-675"/>
              <w:jc w:val="center"/>
              <w:rPr>
                <w:rFonts w:eastAsia="Calibri"/>
                <w:sz w:val="18"/>
                <w:szCs w:val="18"/>
                <w:lang w:eastAsia="en-US"/>
              </w:rPr>
            </w:pPr>
            <w:r w:rsidRPr="00650753">
              <w:rPr>
                <w:rFonts w:eastAsia="Calibri"/>
                <w:sz w:val="18"/>
                <w:szCs w:val="18"/>
                <w:lang w:eastAsia="en-US"/>
              </w:rPr>
              <w:t>п/п</w:t>
            </w:r>
          </w:p>
        </w:tc>
        <w:tc>
          <w:tcPr>
            <w:tcW w:w="3402" w:type="dxa"/>
            <w:vMerge w:val="restart"/>
          </w:tcPr>
          <w:p w:rsidR="00650753" w:rsidRPr="00650753" w:rsidRDefault="00650753" w:rsidP="00650753">
            <w:pPr>
              <w:jc w:val="center"/>
              <w:rPr>
                <w:rFonts w:eastAsia="Calibri"/>
                <w:sz w:val="18"/>
                <w:szCs w:val="18"/>
                <w:lang w:eastAsia="en-US"/>
              </w:rPr>
            </w:pPr>
            <w:r w:rsidRPr="00650753">
              <w:rPr>
                <w:rFonts w:eastAsia="Calibri"/>
                <w:sz w:val="18"/>
                <w:szCs w:val="18"/>
                <w:lang w:eastAsia="en-US"/>
              </w:rPr>
              <w:t>Наименование объекта</w:t>
            </w:r>
          </w:p>
        </w:tc>
        <w:tc>
          <w:tcPr>
            <w:tcW w:w="3506" w:type="dxa"/>
            <w:gridSpan w:val="2"/>
          </w:tcPr>
          <w:p w:rsidR="00650753" w:rsidRPr="00650753" w:rsidRDefault="00650753" w:rsidP="00650753">
            <w:pPr>
              <w:jc w:val="center"/>
              <w:rPr>
                <w:rFonts w:eastAsia="Calibri"/>
                <w:sz w:val="18"/>
                <w:szCs w:val="18"/>
                <w:lang w:eastAsia="en-US"/>
              </w:rPr>
            </w:pPr>
            <w:r w:rsidRPr="00650753">
              <w:rPr>
                <w:rFonts w:eastAsia="Calibri"/>
                <w:sz w:val="18"/>
                <w:szCs w:val="18"/>
                <w:lang w:eastAsia="en-US"/>
              </w:rPr>
              <w:t>Минимально допустимый уровень обеспеченности</w:t>
            </w:r>
          </w:p>
        </w:tc>
        <w:tc>
          <w:tcPr>
            <w:tcW w:w="2977" w:type="dxa"/>
            <w:gridSpan w:val="2"/>
          </w:tcPr>
          <w:p w:rsidR="00650753" w:rsidRPr="00650753" w:rsidRDefault="00650753" w:rsidP="00650753">
            <w:pPr>
              <w:jc w:val="center"/>
              <w:rPr>
                <w:rFonts w:eastAsia="Calibri"/>
                <w:sz w:val="18"/>
                <w:szCs w:val="18"/>
                <w:lang w:eastAsia="en-US"/>
              </w:rPr>
            </w:pPr>
            <w:r w:rsidRPr="00650753">
              <w:rPr>
                <w:rFonts w:eastAsia="Calibri"/>
                <w:sz w:val="18"/>
                <w:szCs w:val="18"/>
                <w:lang w:eastAsia="en-US"/>
              </w:rPr>
              <w:t>Максимально допустимый уровень территориальной доступности</w:t>
            </w:r>
          </w:p>
        </w:tc>
      </w:tr>
      <w:tr w:rsidR="00650753" w:rsidRPr="00650753" w:rsidTr="001B393E">
        <w:trPr>
          <w:trHeight w:val="20"/>
          <w:jc w:val="center"/>
        </w:trPr>
        <w:tc>
          <w:tcPr>
            <w:tcW w:w="284" w:type="dxa"/>
            <w:vMerge/>
          </w:tcPr>
          <w:p w:rsidR="00650753" w:rsidRPr="00650753" w:rsidRDefault="00650753" w:rsidP="00650753">
            <w:pPr>
              <w:ind w:right="-675"/>
              <w:jc w:val="center"/>
              <w:rPr>
                <w:rFonts w:eastAsia="Calibri"/>
                <w:b/>
                <w:sz w:val="18"/>
                <w:szCs w:val="18"/>
                <w:lang w:eastAsia="en-US"/>
              </w:rPr>
            </w:pPr>
          </w:p>
        </w:tc>
        <w:tc>
          <w:tcPr>
            <w:tcW w:w="3402" w:type="dxa"/>
            <w:vMerge/>
          </w:tcPr>
          <w:p w:rsidR="00650753" w:rsidRPr="00650753" w:rsidRDefault="00650753" w:rsidP="00650753">
            <w:pPr>
              <w:jc w:val="center"/>
              <w:rPr>
                <w:rFonts w:eastAsia="Calibri"/>
                <w:b/>
                <w:sz w:val="18"/>
                <w:szCs w:val="18"/>
                <w:lang w:eastAsia="en-US"/>
              </w:rPr>
            </w:pPr>
          </w:p>
        </w:tc>
        <w:tc>
          <w:tcPr>
            <w:tcW w:w="2409" w:type="dxa"/>
          </w:tcPr>
          <w:p w:rsidR="00650753" w:rsidRPr="00650753" w:rsidRDefault="00650753" w:rsidP="00650753">
            <w:pPr>
              <w:jc w:val="center"/>
              <w:rPr>
                <w:rFonts w:eastAsia="Calibri"/>
                <w:sz w:val="18"/>
                <w:szCs w:val="18"/>
                <w:lang w:eastAsia="en-US"/>
              </w:rPr>
            </w:pPr>
            <w:r w:rsidRPr="00650753">
              <w:rPr>
                <w:rFonts w:eastAsia="Calibri"/>
                <w:sz w:val="18"/>
                <w:szCs w:val="18"/>
                <w:lang w:eastAsia="en-US"/>
              </w:rPr>
              <w:t>Единица измерения</w:t>
            </w:r>
          </w:p>
        </w:tc>
        <w:tc>
          <w:tcPr>
            <w:tcW w:w="1097" w:type="dxa"/>
          </w:tcPr>
          <w:p w:rsidR="00650753" w:rsidRPr="00650753" w:rsidRDefault="00650753" w:rsidP="00650753">
            <w:pPr>
              <w:jc w:val="center"/>
              <w:rPr>
                <w:rFonts w:eastAsia="Calibri"/>
                <w:sz w:val="18"/>
                <w:szCs w:val="18"/>
                <w:lang w:eastAsia="en-US"/>
              </w:rPr>
            </w:pPr>
            <w:r w:rsidRPr="00650753">
              <w:rPr>
                <w:rFonts w:eastAsia="Calibri"/>
                <w:sz w:val="18"/>
                <w:szCs w:val="18"/>
                <w:lang w:eastAsia="en-US"/>
              </w:rPr>
              <w:t>Величина</w:t>
            </w:r>
          </w:p>
        </w:tc>
        <w:tc>
          <w:tcPr>
            <w:tcW w:w="1843" w:type="dxa"/>
          </w:tcPr>
          <w:p w:rsidR="00650753" w:rsidRPr="00650753" w:rsidRDefault="00650753" w:rsidP="00650753">
            <w:pPr>
              <w:jc w:val="center"/>
              <w:rPr>
                <w:rFonts w:eastAsia="Calibri"/>
                <w:sz w:val="18"/>
                <w:szCs w:val="18"/>
                <w:lang w:eastAsia="en-US"/>
              </w:rPr>
            </w:pPr>
            <w:r w:rsidRPr="00650753">
              <w:rPr>
                <w:rFonts w:eastAsia="Calibri"/>
                <w:sz w:val="18"/>
                <w:szCs w:val="18"/>
                <w:lang w:eastAsia="en-US"/>
              </w:rPr>
              <w:t>Единица измерения</w:t>
            </w:r>
          </w:p>
        </w:tc>
        <w:tc>
          <w:tcPr>
            <w:tcW w:w="1134" w:type="dxa"/>
          </w:tcPr>
          <w:p w:rsidR="00650753" w:rsidRPr="00650753" w:rsidRDefault="00650753" w:rsidP="00650753">
            <w:pPr>
              <w:jc w:val="center"/>
              <w:rPr>
                <w:rFonts w:eastAsia="Calibri"/>
                <w:sz w:val="18"/>
                <w:szCs w:val="18"/>
                <w:lang w:eastAsia="en-US"/>
              </w:rPr>
            </w:pPr>
            <w:r w:rsidRPr="00650753">
              <w:rPr>
                <w:rFonts w:eastAsia="Calibri"/>
                <w:sz w:val="18"/>
                <w:szCs w:val="18"/>
                <w:lang w:eastAsia="en-US"/>
              </w:rPr>
              <w:t>Величина</w:t>
            </w:r>
          </w:p>
        </w:tc>
      </w:tr>
      <w:tr w:rsidR="00650753" w:rsidRPr="00650753" w:rsidTr="001B393E">
        <w:trPr>
          <w:trHeight w:val="20"/>
          <w:jc w:val="center"/>
        </w:trPr>
        <w:tc>
          <w:tcPr>
            <w:tcW w:w="284" w:type="dxa"/>
          </w:tcPr>
          <w:p w:rsidR="00650753" w:rsidRPr="00650753" w:rsidRDefault="00650753" w:rsidP="00650753">
            <w:pPr>
              <w:ind w:left="-739" w:right="-675"/>
              <w:jc w:val="center"/>
              <w:rPr>
                <w:rFonts w:eastAsia="Calibri"/>
                <w:sz w:val="18"/>
                <w:szCs w:val="18"/>
                <w:lang w:eastAsia="en-US"/>
              </w:rPr>
            </w:pPr>
            <w:r w:rsidRPr="00650753">
              <w:rPr>
                <w:rFonts w:eastAsia="Calibri"/>
                <w:sz w:val="18"/>
                <w:szCs w:val="18"/>
                <w:lang w:eastAsia="en-US"/>
              </w:rPr>
              <w:t>1.</w:t>
            </w:r>
          </w:p>
        </w:tc>
        <w:tc>
          <w:tcPr>
            <w:tcW w:w="3402" w:type="dxa"/>
          </w:tcPr>
          <w:p w:rsidR="00650753" w:rsidRPr="00650753" w:rsidRDefault="00650753" w:rsidP="00650753">
            <w:pPr>
              <w:jc w:val="center"/>
              <w:rPr>
                <w:rFonts w:eastAsia="Calibri"/>
                <w:b/>
                <w:sz w:val="18"/>
                <w:szCs w:val="18"/>
                <w:lang w:eastAsia="en-US"/>
              </w:rPr>
            </w:pPr>
            <w:r w:rsidRPr="00650753">
              <w:rPr>
                <w:rFonts w:eastAsia="Calibri"/>
                <w:sz w:val="18"/>
                <w:szCs w:val="18"/>
                <w:lang w:eastAsia="en-US"/>
              </w:rPr>
              <w:t>Объекты по техническому обслуживанию</w:t>
            </w:r>
            <w:r w:rsidRPr="00650753">
              <w:rPr>
                <w:rFonts w:eastAsia="Calibri"/>
                <w:bCs/>
                <w:sz w:val="18"/>
                <w:szCs w:val="18"/>
                <w:lang w:eastAsia="en-US"/>
              </w:rPr>
              <w:t xml:space="preserve"> автомобилей</w:t>
            </w:r>
            <w:r w:rsidRPr="00650753">
              <w:rPr>
                <w:rFonts w:eastAsia="Calibri"/>
                <w:sz w:val="18"/>
                <w:szCs w:val="18"/>
                <w:vertAlign w:val="superscript"/>
                <w:lang w:eastAsia="en-US"/>
              </w:rPr>
              <w:t>1)</w:t>
            </w:r>
          </w:p>
        </w:tc>
        <w:tc>
          <w:tcPr>
            <w:tcW w:w="2409" w:type="dxa"/>
          </w:tcPr>
          <w:p w:rsidR="00650753" w:rsidRPr="00650753" w:rsidRDefault="00650753" w:rsidP="00650753">
            <w:pPr>
              <w:jc w:val="center"/>
              <w:rPr>
                <w:rFonts w:eastAsia="Calibri"/>
                <w:sz w:val="18"/>
                <w:szCs w:val="18"/>
                <w:lang w:eastAsia="en-US"/>
              </w:rPr>
            </w:pPr>
            <w:r w:rsidRPr="00650753">
              <w:rPr>
                <w:rFonts w:eastAsia="Calibri"/>
                <w:sz w:val="18"/>
                <w:szCs w:val="18"/>
                <w:lang w:eastAsia="en-US"/>
              </w:rPr>
              <w:t>пост/ 200 автомобилей</w:t>
            </w:r>
          </w:p>
        </w:tc>
        <w:tc>
          <w:tcPr>
            <w:tcW w:w="1097" w:type="dxa"/>
          </w:tcPr>
          <w:p w:rsidR="00650753" w:rsidRPr="00650753" w:rsidRDefault="00650753" w:rsidP="00650753">
            <w:pPr>
              <w:jc w:val="center"/>
              <w:rPr>
                <w:rFonts w:eastAsia="Calibri"/>
                <w:sz w:val="18"/>
                <w:szCs w:val="18"/>
                <w:lang w:eastAsia="en-US"/>
              </w:rPr>
            </w:pPr>
            <w:r w:rsidRPr="00650753">
              <w:rPr>
                <w:rFonts w:eastAsia="Calibri"/>
                <w:sz w:val="18"/>
                <w:szCs w:val="18"/>
                <w:lang w:eastAsia="en-US"/>
              </w:rPr>
              <w:t>1</w:t>
            </w:r>
          </w:p>
        </w:tc>
        <w:tc>
          <w:tcPr>
            <w:tcW w:w="2977" w:type="dxa"/>
            <w:gridSpan w:val="2"/>
            <w:vMerge w:val="restart"/>
          </w:tcPr>
          <w:p w:rsidR="00650753" w:rsidRPr="00650753" w:rsidRDefault="00650753" w:rsidP="00650753">
            <w:pPr>
              <w:jc w:val="center"/>
              <w:rPr>
                <w:rFonts w:eastAsia="Calibri"/>
                <w:sz w:val="18"/>
                <w:szCs w:val="18"/>
                <w:lang w:eastAsia="en-US"/>
              </w:rPr>
            </w:pPr>
            <w:r w:rsidRPr="00650753">
              <w:rPr>
                <w:rFonts w:eastAsia="Calibri"/>
                <w:sz w:val="18"/>
                <w:szCs w:val="18"/>
                <w:lang w:eastAsia="en-US"/>
              </w:rPr>
              <w:t>Не нормируется</w:t>
            </w:r>
          </w:p>
        </w:tc>
      </w:tr>
      <w:tr w:rsidR="00650753" w:rsidRPr="00650753" w:rsidTr="001B393E">
        <w:trPr>
          <w:trHeight w:val="20"/>
          <w:jc w:val="center"/>
        </w:trPr>
        <w:tc>
          <w:tcPr>
            <w:tcW w:w="284" w:type="dxa"/>
          </w:tcPr>
          <w:p w:rsidR="00650753" w:rsidRPr="00650753" w:rsidRDefault="00650753" w:rsidP="00650753">
            <w:pPr>
              <w:ind w:left="-754" w:right="-675"/>
              <w:jc w:val="center"/>
              <w:rPr>
                <w:rFonts w:eastAsia="Calibri"/>
                <w:sz w:val="18"/>
                <w:szCs w:val="18"/>
                <w:lang w:eastAsia="en-US"/>
              </w:rPr>
            </w:pPr>
            <w:r w:rsidRPr="00650753">
              <w:rPr>
                <w:rFonts w:eastAsia="Calibri"/>
                <w:sz w:val="18"/>
                <w:szCs w:val="18"/>
                <w:lang w:eastAsia="en-US"/>
              </w:rPr>
              <w:t>2.</w:t>
            </w:r>
          </w:p>
        </w:tc>
        <w:tc>
          <w:tcPr>
            <w:tcW w:w="3402" w:type="dxa"/>
          </w:tcPr>
          <w:p w:rsidR="00650753" w:rsidRPr="00650753" w:rsidRDefault="00650753" w:rsidP="00650753">
            <w:pPr>
              <w:jc w:val="center"/>
              <w:rPr>
                <w:rFonts w:eastAsia="Calibri"/>
                <w:sz w:val="18"/>
                <w:szCs w:val="18"/>
                <w:lang w:eastAsia="en-US"/>
              </w:rPr>
            </w:pPr>
            <w:r w:rsidRPr="00650753">
              <w:rPr>
                <w:rFonts w:eastAsia="Calibri"/>
                <w:sz w:val="18"/>
                <w:szCs w:val="18"/>
                <w:lang w:eastAsia="en-US"/>
              </w:rPr>
              <w:t>Автозаправочные станции</w:t>
            </w:r>
            <w:r w:rsidRPr="00650753">
              <w:rPr>
                <w:rFonts w:eastAsia="Calibri"/>
                <w:sz w:val="18"/>
                <w:szCs w:val="18"/>
                <w:vertAlign w:val="superscript"/>
                <w:lang w:eastAsia="en-US"/>
              </w:rPr>
              <w:t>1)</w:t>
            </w:r>
          </w:p>
        </w:tc>
        <w:tc>
          <w:tcPr>
            <w:tcW w:w="2409" w:type="dxa"/>
          </w:tcPr>
          <w:p w:rsidR="00650753" w:rsidRPr="00650753" w:rsidRDefault="00650753" w:rsidP="00650753">
            <w:pPr>
              <w:jc w:val="center"/>
              <w:rPr>
                <w:rFonts w:eastAsia="Calibri"/>
                <w:sz w:val="18"/>
                <w:szCs w:val="18"/>
                <w:lang w:eastAsia="en-US"/>
              </w:rPr>
            </w:pPr>
            <w:r w:rsidRPr="00650753">
              <w:rPr>
                <w:rFonts w:eastAsia="Calibri"/>
                <w:sz w:val="18"/>
                <w:szCs w:val="18"/>
                <w:lang w:eastAsia="en-US"/>
              </w:rPr>
              <w:t>объект / 1200 автомобилей</w:t>
            </w:r>
          </w:p>
        </w:tc>
        <w:tc>
          <w:tcPr>
            <w:tcW w:w="1097" w:type="dxa"/>
          </w:tcPr>
          <w:p w:rsidR="00650753" w:rsidRPr="00650753" w:rsidRDefault="00650753" w:rsidP="00650753">
            <w:pPr>
              <w:jc w:val="center"/>
              <w:rPr>
                <w:rFonts w:eastAsia="Calibri"/>
                <w:sz w:val="18"/>
                <w:szCs w:val="18"/>
                <w:lang w:eastAsia="en-US"/>
              </w:rPr>
            </w:pPr>
            <w:r w:rsidRPr="00650753">
              <w:rPr>
                <w:rFonts w:eastAsia="Calibri"/>
                <w:sz w:val="18"/>
                <w:szCs w:val="18"/>
                <w:lang w:eastAsia="en-US"/>
              </w:rPr>
              <w:t>1</w:t>
            </w:r>
          </w:p>
        </w:tc>
        <w:tc>
          <w:tcPr>
            <w:tcW w:w="2977" w:type="dxa"/>
            <w:gridSpan w:val="2"/>
            <w:vMerge/>
          </w:tcPr>
          <w:p w:rsidR="00650753" w:rsidRPr="00650753" w:rsidRDefault="00650753" w:rsidP="00650753">
            <w:pPr>
              <w:jc w:val="center"/>
              <w:rPr>
                <w:rFonts w:eastAsia="Calibri"/>
                <w:sz w:val="18"/>
                <w:szCs w:val="18"/>
                <w:lang w:eastAsia="en-US"/>
              </w:rPr>
            </w:pPr>
          </w:p>
        </w:tc>
      </w:tr>
    </w:tbl>
    <w:p w:rsidR="00650753" w:rsidRPr="00650753" w:rsidRDefault="00650753" w:rsidP="00650753">
      <w:pPr>
        <w:contextualSpacing/>
        <w:jc w:val="both"/>
        <w:rPr>
          <w:rFonts w:eastAsia="Calibri"/>
          <w:sz w:val="18"/>
          <w:szCs w:val="18"/>
          <w:lang w:eastAsia="en-US"/>
        </w:rPr>
      </w:pPr>
      <w:r w:rsidRPr="00650753">
        <w:rPr>
          <w:rFonts w:eastAsia="Calibri"/>
          <w:sz w:val="18"/>
          <w:szCs w:val="18"/>
          <w:lang w:eastAsia="en-US"/>
        </w:rPr>
        <w:t>Примечания:</w:t>
      </w:r>
    </w:p>
    <w:p w:rsidR="00650753" w:rsidRPr="00650753" w:rsidRDefault="00650753" w:rsidP="00650753">
      <w:pPr>
        <w:jc w:val="both"/>
        <w:rPr>
          <w:rFonts w:eastAsia="Calibri"/>
          <w:sz w:val="18"/>
          <w:szCs w:val="18"/>
          <w:lang w:eastAsia="en-US"/>
        </w:rPr>
      </w:pPr>
      <w:r w:rsidRPr="00650753">
        <w:rPr>
          <w:rFonts w:eastAsia="Calibri"/>
          <w:sz w:val="18"/>
          <w:szCs w:val="18"/>
          <w:lang w:eastAsia="en-US"/>
        </w:rPr>
        <w:t>1) Размещение указанных объектов дорожного сервиса допускается на территориях, сопряжённых с территориями автодорог и улиц городского значения.</w:t>
      </w:r>
    </w:p>
    <w:p w:rsidR="00650753" w:rsidRPr="00650753" w:rsidRDefault="00650753" w:rsidP="00650753">
      <w:pPr>
        <w:jc w:val="both"/>
        <w:rPr>
          <w:rFonts w:eastAsia="Calibri"/>
          <w:sz w:val="18"/>
          <w:szCs w:val="18"/>
        </w:rPr>
      </w:pPr>
      <w:r w:rsidRPr="00650753">
        <w:rPr>
          <w:rFonts w:eastAsia="Calibri"/>
          <w:sz w:val="18"/>
          <w:szCs w:val="18"/>
        </w:rPr>
        <w:t>1.2.5. Объекты, предназначенные для предоставления транспортных услуг населению и организации транспортного обслуживания населения.</w:t>
      </w:r>
    </w:p>
    <w:p w:rsidR="00650753" w:rsidRPr="00650753" w:rsidRDefault="00650753" w:rsidP="00650753">
      <w:pPr>
        <w:jc w:val="both"/>
        <w:rPr>
          <w:rFonts w:eastAsia="Calibri"/>
          <w:sz w:val="18"/>
          <w:szCs w:val="18"/>
        </w:rPr>
      </w:pPr>
      <w:r w:rsidRPr="00650753">
        <w:rPr>
          <w:rFonts w:eastAsia="Calibri"/>
          <w:sz w:val="18"/>
          <w:szCs w:val="18"/>
        </w:rPr>
        <w:t>Расчетные показатели объектов, предназначенных для предоставления транспортных услуг населению и организации транспортного обслуживания населения.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7"/>
        <w:gridCol w:w="3276"/>
        <w:gridCol w:w="1831"/>
        <w:gridCol w:w="1231"/>
        <w:gridCol w:w="1938"/>
        <w:gridCol w:w="1362"/>
      </w:tblGrid>
      <w:tr w:rsidR="00650753" w:rsidRPr="00650753" w:rsidTr="000A2041">
        <w:trPr>
          <w:trHeight w:val="20"/>
          <w:jc w:val="center"/>
        </w:trPr>
        <w:tc>
          <w:tcPr>
            <w:tcW w:w="562" w:type="dxa"/>
            <w:vMerge w:val="restart"/>
          </w:tcPr>
          <w:p w:rsidR="00650753" w:rsidRPr="00650753" w:rsidRDefault="00650753" w:rsidP="00650753">
            <w:pPr>
              <w:jc w:val="center"/>
              <w:rPr>
                <w:rFonts w:eastAsia="Calibri"/>
                <w:sz w:val="18"/>
                <w:szCs w:val="18"/>
                <w:lang w:eastAsia="en-US"/>
              </w:rPr>
            </w:pPr>
            <w:r w:rsidRPr="00650753">
              <w:rPr>
                <w:rFonts w:eastAsia="Calibri"/>
                <w:sz w:val="18"/>
                <w:szCs w:val="18"/>
                <w:lang w:eastAsia="en-US"/>
              </w:rPr>
              <w:t>№</w:t>
            </w:r>
          </w:p>
          <w:p w:rsidR="00650753" w:rsidRPr="00650753" w:rsidRDefault="00650753" w:rsidP="00650753">
            <w:pPr>
              <w:jc w:val="center"/>
              <w:rPr>
                <w:rFonts w:eastAsia="Calibri"/>
                <w:sz w:val="18"/>
                <w:szCs w:val="18"/>
                <w:lang w:eastAsia="en-US"/>
              </w:rPr>
            </w:pPr>
            <w:r w:rsidRPr="00650753">
              <w:rPr>
                <w:rFonts w:eastAsia="Calibri"/>
                <w:sz w:val="18"/>
                <w:szCs w:val="18"/>
                <w:lang w:eastAsia="en-US"/>
              </w:rPr>
              <w:t>п/п</w:t>
            </w:r>
          </w:p>
        </w:tc>
        <w:tc>
          <w:tcPr>
            <w:tcW w:w="3374" w:type="dxa"/>
            <w:vMerge w:val="restart"/>
          </w:tcPr>
          <w:p w:rsidR="00650753" w:rsidRPr="00650753" w:rsidRDefault="00650753" w:rsidP="00650753">
            <w:pPr>
              <w:jc w:val="center"/>
              <w:rPr>
                <w:rFonts w:eastAsia="Calibri"/>
                <w:sz w:val="18"/>
                <w:szCs w:val="18"/>
                <w:lang w:eastAsia="en-US"/>
              </w:rPr>
            </w:pPr>
            <w:r w:rsidRPr="00650753">
              <w:rPr>
                <w:rFonts w:eastAsia="Calibri"/>
                <w:sz w:val="18"/>
                <w:szCs w:val="18"/>
                <w:lang w:eastAsia="en-US"/>
              </w:rPr>
              <w:t>Наименование объекта</w:t>
            </w:r>
          </w:p>
        </w:tc>
        <w:tc>
          <w:tcPr>
            <w:tcW w:w="3118" w:type="dxa"/>
            <w:gridSpan w:val="2"/>
          </w:tcPr>
          <w:p w:rsidR="00650753" w:rsidRPr="00650753" w:rsidRDefault="00650753" w:rsidP="00650753">
            <w:pPr>
              <w:jc w:val="center"/>
              <w:rPr>
                <w:rFonts w:eastAsia="Calibri"/>
                <w:sz w:val="18"/>
                <w:szCs w:val="18"/>
                <w:lang w:eastAsia="en-US"/>
              </w:rPr>
            </w:pPr>
            <w:r w:rsidRPr="00650753">
              <w:rPr>
                <w:rFonts w:eastAsia="Calibri"/>
                <w:sz w:val="18"/>
                <w:szCs w:val="18"/>
                <w:lang w:eastAsia="en-US"/>
              </w:rPr>
              <w:t>Минимально допустимый уровень обеспеченности</w:t>
            </w:r>
          </w:p>
        </w:tc>
        <w:tc>
          <w:tcPr>
            <w:tcW w:w="3367" w:type="dxa"/>
            <w:gridSpan w:val="2"/>
          </w:tcPr>
          <w:p w:rsidR="00650753" w:rsidRPr="00650753" w:rsidRDefault="00650753" w:rsidP="00650753">
            <w:pPr>
              <w:jc w:val="center"/>
              <w:rPr>
                <w:rFonts w:eastAsia="Calibri"/>
                <w:sz w:val="18"/>
                <w:szCs w:val="18"/>
                <w:lang w:eastAsia="en-US"/>
              </w:rPr>
            </w:pPr>
            <w:r w:rsidRPr="00650753">
              <w:rPr>
                <w:rFonts w:eastAsia="Calibri"/>
                <w:sz w:val="18"/>
                <w:szCs w:val="18"/>
                <w:lang w:eastAsia="en-US"/>
              </w:rPr>
              <w:t>Максимально допустимый уровень территориальной доступности</w:t>
            </w:r>
          </w:p>
        </w:tc>
      </w:tr>
      <w:tr w:rsidR="00650753" w:rsidRPr="00650753" w:rsidTr="000A2041">
        <w:trPr>
          <w:trHeight w:val="20"/>
          <w:jc w:val="center"/>
        </w:trPr>
        <w:tc>
          <w:tcPr>
            <w:tcW w:w="562" w:type="dxa"/>
            <w:vMerge/>
          </w:tcPr>
          <w:p w:rsidR="00650753" w:rsidRPr="00650753" w:rsidRDefault="00650753" w:rsidP="00650753">
            <w:pPr>
              <w:jc w:val="center"/>
              <w:rPr>
                <w:rFonts w:eastAsia="Calibri"/>
                <w:b/>
                <w:sz w:val="18"/>
                <w:szCs w:val="18"/>
                <w:lang w:eastAsia="en-US"/>
              </w:rPr>
            </w:pPr>
          </w:p>
        </w:tc>
        <w:tc>
          <w:tcPr>
            <w:tcW w:w="3374" w:type="dxa"/>
            <w:vMerge/>
          </w:tcPr>
          <w:p w:rsidR="00650753" w:rsidRPr="00650753" w:rsidRDefault="00650753" w:rsidP="00650753">
            <w:pPr>
              <w:jc w:val="center"/>
              <w:rPr>
                <w:rFonts w:eastAsia="Calibri"/>
                <w:b/>
                <w:sz w:val="18"/>
                <w:szCs w:val="18"/>
                <w:lang w:eastAsia="en-US"/>
              </w:rPr>
            </w:pPr>
          </w:p>
        </w:tc>
        <w:tc>
          <w:tcPr>
            <w:tcW w:w="1873" w:type="dxa"/>
          </w:tcPr>
          <w:p w:rsidR="00650753" w:rsidRPr="00650753" w:rsidRDefault="00650753" w:rsidP="00650753">
            <w:pPr>
              <w:jc w:val="center"/>
              <w:rPr>
                <w:rFonts w:eastAsia="Calibri"/>
                <w:sz w:val="18"/>
                <w:szCs w:val="18"/>
                <w:lang w:eastAsia="en-US"/>
              </w:rPr>
            </w:pPr>
            <w:r w:rsidRPr="00650753">
              <w:rPr>
                <w:rFonts w:eastAsia="Calibri"/>
                <w:sz w:val="18"/>
                <w:szCs w:val="18"/>
                <w:lang w:eastAsia="en-US"/>
              </w:rPr>
              <w:t>Единица измерения</w:t>
            </w:r>
          </w:p>
        </w:tc>
        <w:tc>
          <w:tcPr>
            <w:tcW w:w="1245" w:type="dxa"/>
          </w:tcPr>
          <w:p w:rsidR="00650753" w:rsidRPr="00650753" w:rsidRDefault="00650753" w:rsidP="00650753">
            <w:pPr>
              <w:jc w:val="center"/>
              <w:rPr>
                <w:rFonts w:eastAsia="Calibri"/>
                <w:sz w:val="18"/>
                <w:szCs w:val="18"/>
                <w:lang w:eastAsia="en-US"/>
              </w:rPr>
            </w:pPr>
            <w:r w:rsidRPr="00650753">
              <w:rPr>
                <w:rFonts w:eastAsia="Calibri"/>
                <w:sz w:val="18"/>
                <w:szCs w:val="18"/>
                <w:lang w:eastAsia="en-US"/>
              </w:rPr>
              <w:t>Величина</w:t>
            </w:r>
          </w:p>
        </w:tc>
        <w:tc>
          <w:tcPr>
            <w:tcW w:w="1985" w:type="dxa"/>
          </w:tcPr>
          <w:p w:rsidR="00650753" w:rsidRPr="00650753" w:rsidRDefault="00650753" w:rsidP="00650753">
            <w:pPr>
              <w:jc w:val="center"/>
              <w:rPr>
                <w:rFonts w:eastAsia="Calibri"/>
                <w:sz w:val="18"/>
                <w:szCs w:val="18"/>
                <w:lang w:eastAsia="en-US"/>
              </w:rPr>
            </w:pPr>
            <w:r w:rsidRPr="00650753">
              <w:rPr>
                <w:rFonts w:eastAsia="Calibri"/>
                <w:sz w:val="18"/>
                <w:szCs w:val="18"/>
                <w:lang w:eastAsia="en-US"/>
              </w:rPr>
              <w:t>Единица измерения</w:t>
            </w:r>
          </w:p>
        </w:tc>
        <w:tc>
          <w:tcPr>
            <w:tcW w:w="1382" w:type="dxa"/>
          </w:tcPr>
          <w:p w:rsidR="00650753" w:rsidRPr="00650753" w:rsidRDefault="00650753" w:rsidP="00650753">
            <w:pPr>
              <w:jc w:val="center"/>
              <w:rPr>
                <w:rFonts w:eastAsia="Calibri"/>
                <w:sz w:val="18"/>
                <w:szCs w:val="18"/>
                <w:lang w:eastAsia="en-US"/>
              </w:rPr>
            </w:pPr>
            <w:r w:rsidRPr="00650753">
              <w:rPr>
                <w:rFonts w:eastAsia="Calibri"/>
                <w:sz w:val="18"/>
                <w:szCs w:val="18"/>
                <w:lang w:eastAsia="en-US"/>
              </w:rPr>
              <w:t>Величина</w:t>
            </w:r>
          </w:p>
        </w:tc>
      </w:tr>
      <w:tr w:rsidR="00650753" w:rsidRPr="00650753" w:rsidTr="000A2041">
        <w:trPr>
          <w:trHeight w:val="20"/>
          <w:jc w:val="center"/>
        </w:trPr>
        <w:tc>
          <w:tcPr>
            <w:tcW w:w="562" w:type="dxa"/>
          </w:tcPr>
          <w:p w:rsidR="00650753" w:rsidRPr="00650753" w:rsidRDefault="00650753" w:rsidP="00650753">
            <w:pPr>
              <w:jc w:val="center"/>
              <w:rPr>
                <w:rFonts w:eastAsia="Calibri"/>
                <w:b/>
                <w:sz w:val="18"/>
                <w:szCs w:val="18"/>
                <w:lang w:eastAsia="en-US"/>
              </w:rPr>
            </w:pPr>
            <w:r w:rsidRPr="00650753">
              <w:rPr>
                <w:rFonts w:eastAsia="Calibri"/>
                <w:sz w:val="18"/>
                <w:szCs w:val="18"/>
                <w:lang w:val="en-US" w:eastAsia="en-US"/>
              </w:rPr>
              <w:t>1.</w:t>
            </w:r>
          </w:p>
        </w:tc>
        <w:tc>
          <w:tcPr>
            <w:tcW w:w="3374" w:type="dxa"/>
          </w:tcPr>
          <w:p w:rsidR="00650753" w:rsidRPr="00650753" w:rsidRDefault="00650753" w:rsidP="00650753">
            <w:pPr>
              <w:jc w:val="center"/>
              <w:rPr>
                <w:rFonts w:eastAsia="Calibri"/>
                <w:b/>
                <w:sz w:val="18"/>
                <w:szCs w:val="18"/>
                <w:lang w:eastAsia="en-US"/>
              </w:rPr>
            </w:pPr>
            <w:r w:rsidRPr="00650753">
              <w:rPr>
                <w:rFonts w:eastAsia="Calibri"/>
                <w:sz w:val="18"/>
                <w:szCs w:val="18"/>
                <w:lang w:eastAsia="en-US"/>
              </w:rPr>
              <w:t>Остановки общественного транспорта</w:t>
            </w:r>
          </w:p>
        </w:tc>
        <w:tc>
          <w:tcPr>
            <w:tcW w:w="3118" w:type="dxa"/>
            <w:gridSpan w:val="2"/>
          </w:tcPr>
          <w:p w:rsidR="00650753" w:rsidRPr="00650753" w:rsidRDefault="00650753" w:rsidP="00650753">
            <w:pPr>
              <w:jc w:val="center"/>
              <w:rPr>
                <w:rFonts w:eastAsia="Calibri"/>
                <w:sz w:val="18"/>
                <w:szCs w:val="18"/>
                <w:lang w:eastAsia="en-US"/>
              </w:rPr>
            </w:pPr>
            <w:r w:rsidRPr="00650753">
              <w:rPr>
                <w:rFonts w:eastAsia="Calibri"/>
                <w:sz w:val="18"/>
                <w:szCs w:val="18"/>
                <w:lang w:eastAsia="en-US"/>
              </w:rPr>
              <w:t>Не нормируется</w:t>
            </w:r>
          </w:p>
        </w:tc>
        <w:tc>
          <w:tcPr>
            <w:tcW w:w="1985" w:type="dxa"/>
          </w:tcPr>
          <w:p w:rsidR="00650753" w:rsidRPr="00650753" w:rsidRDefault="00650753" w:rsidP="00650753">
            <w:pPr>
              <w:jc w:val="center"/>
              <w:rPr>
                <w:rFonts w:eastAsia="Calibri"/>
                <w:sz w:val="18"/>
                <w:szCs w:val="18"/>
                <w:lang w:eastAsia="en-US"/>
              </w:rPr>
            </w:pPr>
            <w:r w:rsidRPr="00650753">
              <w:rPr>
                <w:rFonts w:eastAsia="Calibri"/>
                <w:sz w:val="18"/>
                <w:szCs w:val="18"/>
                <w:lang w:eastAsia="en-US"/>
              </w:rPr>
              <w:t>м</w:t>
            </w:r>
          </w:p>
        </w:tc>
        <w:tc>
          <w:tcPr>
            <w:tcW w:w="1382" w:type="dxa"/>
          </w:tcPr>
          <w:p w:rsidR="00650753" w:rsidRPr="00650753" w:rsidRDefault="00650753" w:rsidP="00650753">
            <w:pPr>
              <w:jc w:val="center"/>
              <w:rPr>
                <w:rFonts w:eastAsia="Calibri"/>
                <w:sz w:val="18"/>
                <w:szCs w:val="18"/>
                <w:lang w:eastAsia="en-US"/>
              </w:rPr>
            </w:pPr>
            <w:r w:rsidRPr="00650753">
              <w:rPr>
                <w:rFonts w:eastAsia="Calibri"/>
                <w:sz w:val="18"/>
                <w:szCs w:val="18"/>
                <w:lang w:eastAsia="en-US"/>
              </w:rPr>
              <w:t xml:space="preserve">500 </w:t>
            </w:r>
            <w:r w:rsidRPr="00650753">
              <w:rPr>
                <w:rFonts w:eastAsia="Calibri"/>
                <w:sz w:val="18"/>
                <w:szCs w:val="18"/>
                <w:vertAlign w:val="superscript"/>
                <w:lang w:eastAsia="en-US"/>
              </w:rPr>
              <w:t>1)</w:t>
            </w:r>
          </w:p>
        </w:tc>
      </w:tr>
    </w:tbl>
    <w:p w:rsidR="00650753" w:rsidRPr="00650753" w:rsidRDefault="00650753" w:rsidP="00650753">
      <w:pPr>
        <w:contextualSpacing/>
        <w:jc w:val="both"/>
        <w:rPr>
          <w:rFonts w:eastAsia="Calibri"/>
          <w:sz w:val="18"/>
          <w:szCs w:val="18"/>
          <w:lang w:eastAsia="en-US"/>
        </w:rPr>
      </w:pPr>
      <w:r w:rsidRPr="00650753">
        <w:rPr>
          <w:rFonts w:eastAsia="Calibri"/>
          <w:sz w:val="18"/>
          <w:szCs w:val="18"/>
          <w:lang w:eastAsia="en-US"/>
        </w:rPr>
        <w:t>Примечания:</w:t>
      </w:r>
    </w:p>
    <w:p w:rsidR="00650753" w:rsidRPr="00650753" w:rsidRDefault="00650753" w:rsidP="00650753">
      <w:pPr>
        <w:jc w:val="both"/>
        <w:rPr>
          <w:rFonts w:eastAsia="Calibri"/>
          <w:sz w:val="18"/>
          <w:szCs w:val="18"/>
          <w:lang w:eastAsia="en-US"/>
        </w:rPr>
      </w:pPr>
      <w:r w:rsidRPr="00650753">
        <w:rPr>
          <w:rFonts w:eastAsia="Calibri"/>
          <w:sz w:val="18"/>
          <w:szCs w:val="18"/>
          <w:lang w:eastAsia="en-US"/>
        </w:rPr>
        <w:t xml:space="preserve">1) </w:t>
      </w:r>
      <w:r w:rsidRPr="00650753">
        <w:rPr>
          <w:rFonts w:eastAsia="Calibri"/>
          <w:bCs/>
          <w:sz w:val="18"/>
          <w:szCs w:val="18"/>
          <w:lang w:eastAsia="en-US"/>
        </w:rPr>
        <w:t xml:space="preserve">Дальность пешеходных подходов до ближайшей остановки общественного пассажирского транспорта от объектов массового посещения должна быть не более </w:t>
      </w:r>
      <w:smartTag w:uri="urn:schemas-microsoft-com:office:smarttags" w:element="metricconverter">
        <w:smartTagPr>
          <w:attr w:name="ProductID" w:val="250 м"/>
        </w:smartTagPr>
        <w:r w:rsidRPr="00650753">
          <w:rPr>
            <w:rFonts w:eastAsia="Calibri"/>
            <w:bCs/>
            <w:sz w:val="18"/>
            <w:szCs w:val="18"/>
            <w:lang w:eastAsia="en-US"/>
          </w:rPr>
          <w:t>250 м</w:t>
        </w:r>
      </w:smartTag>
      <w:r w:rsidRPr="00650753">
        <w:rPr>
          <w:rFonts w:eastAsia="Calibri"/>
          <w:bCs/>
          <w:sz w:val="18"/>
          <w:szCs w:val="18"/>
          <w:lang w:eastAsia="en-US"/>
        </w:rPr>
        <w:t xml:space="preserve">; в производственных и коммунально-складских зонах – не более </w:t>
      </w:r>
      <w:smartTag w:uri="urn:schemas-microsoft-com:office:smarttags" w:element="metricconverter">
        <w:smartTagPr>
          <w:attr w:name="ProductID" w:val="400 м"/>
        </w:smartTagPr>
        <w:r w:rsidRPr="00650753">
          <w:rPr>
            <w:rFonts w:eastAsia="Calibri"/>
            <w:bCs/>
            <w:sz w:val="18"/>
            <w:szCs w:val="18"/>
            <w:lang w:eastAsia="en-US"/>
          </w:rPr>
          <w:t>400 м</w:t>
        </w:r>
      </w:smartTag>
      <w:r w:rsidRPr="00650753">
        <w:rPr>
          <w:rFonts w:eastAsia="Calibri"/>
          <w:bCs/>
          <w:sz w:val="18"/>
          <w:szCs w:val="18"/>
          <w:lang w:eastAsia="en-US"/>
        </w:rPr>
        <w:t xml:space="preserve"> от проходных предприятий; в зонах массового отдыха и спорта – не более </w:t>
      </w:r>
      <w:smartTag w:uri="urn:schemas-microsoft-com:office:smarttags" w:element="metricconverter">
        <w:smartTagPr>
          <w:attr w:name="ProductID" w:val="800 м"/>
        </w:smartTagPr>
        <w:r w:rsidRPr="00650753">
          <w:rPr>
            <w:rFonts w:eastAsia="Calibri"/>
            <w:bCs/>
            <w:sz w:val="18"/>
            <w:szCs w:val="18"/>
            <w:lang w:eastAsia="en-US"/>
          </w:rPr>
          <w:t>800 м</w:t>
        </w:r>
      </w:smartTag>
      <w:r w:rsidRPr="00650753">
        <w:rPr>
          <w:rFonts w:eastAsia="Calibri"/>
          <w:bCs/>
          <w:sz w:val="18"/>
          <w:szCs w:val="18"/>
          <w:lang w:eastAsia="en-US"/>
        </w:rPr>
        <w:t xml:space="preserve"> от главного входа. В районах индивидуальной жилой застройки </w:t>
      </w:r>
      <w:r w:rsidRPr="00650753">
        <w:rPr>
          <w:rFonts w:eastAsia="Calibri"/>
          <w:sz w:val="18"/>
          <w:szCs w:val="18"/>
          <w:lang w:eastAsia="en-US"/>
        </w:rPr>
        <w:t xml:space="preserve">дальность пешеходных подходов не должна быть более </w:t>
      </w:r>
      <w:smartTag w:uri="urn:schemas-microsoft-com:office:smarttags" w:element="metricconverter">
        <w:smartTagPr>
          <w:attr w:name="ProductID" w:val="600 м"/>
        </w:smartTagPr>
        <w:r w:rsidRPr="00650753">
          <w:rPr>
            <w:rFonts w:eastAsia="Calibri"/>
            <w:sz w:val="18"/>
            <w:szCs w:val="18"/>
            <w:lang w:eastAsia="en-US"/>
          </w:rPr>
          <w:t>600 м</w:t>
        </w:r>
      </w:smartTag>
      <w:r w:rsidRPr="00650753">
        <w:rPr>
          <w:rFonts w:eastAsia="Calibri"/>
          <w:sz w:val="18"/>
          <w:szCs w:val="18"/>
          <w:lang w:eastAsia="en-US"/>
        </w:rPr>
        <w:t>.</w:t>
      </w:r>
    </w:p>
    <w:p w:rsidR="00650753" w:rsidRPr="00650753" w:rsidRDefault="00650753" w:rsidP="00650753">
      <w:pPr>
        <w:jc w:val="both"/>
        <w:rPr>
          <w:sz w:val="18"/>
          <w:szCs w:val="18"/>
        </w:rPr>
      </w:pPr>
      <w:r w:rsidRPr="00650753">
        <w:rPr>
          <w:sz w:val="18"/>
          <w:szCs w:val="18"/>
        </w:rPr>
        <w:t>1.2.6. Объекты парковки (парковочные места).</w:t>
      </w:r>
    </w:p>
    <w:p w:rsidR="00650753" w:rsidRPr="00650753" w:rsidRDefault="00650753" w:rsidP="00650753">
      <w:pPr>
        <w:jc w:val="both"/>
        <w:rPr>
          <w:rFonts w:eastAsia="Calibri"/>
          <w:sz w:val="18"/>
          <w:szCs w:val="18"/>
          <w:lang w:eastAsia="en-US"/>
        </w:rPr>
      </w:pPr>
      <w:r w:rsidRPr="00650753">
        <w:rPr>
          <w:sz w:val="18"/>
          <w:szCs w:val="18"/>
        </w:rPr>
        <w:t>Расчетные показатели объектов парковки (парковочные места):</w:t>
      </w:r>
    </w:p>
    <w:p w:rsidR="00650753" w:rsidRPr="00650753" w:rsidRDefault="00650753" w:rsidP="00650753">
      <w:pPr>
        <w:ind w:right="-144"/>
        <w:contextualSpacing/>
        <w:jc w:val="both"/>
        <w:rPr>
          <w:sz w:val="18"/>
          <w:szCs w:val="18"/>
        </w:rPr>
      </w:pPr>
      <w:r w:rsidRPr="00650753">
        <w:rPr>
          <w:sz w:val="18"/>
          <w:szCs w:val="18"/>
        </w:rPr>
        <w:t>- в жилых домах муниципального жилищного фонда;</w:t>
      </w:r>
    </w:p>
    <w:p w:rsidR="00650753" w:rsidRPr="00650753" w:rsidRDefault="00650753" w:rsidP="00650753">
      <w:pPr>
        <w:ind w:right="-144"/>
        <w:contextualSpacing/>
        <w:jc w:val="both"/>
        <w:rPr>
          <w:sz w:val="18"/>
          <w:szCs w:val="18"/>
        </w:rPr>
      </w:pPr>
      <w:r w:rsidRPr="00650753">
        <w:rPr>
          <w:sz w:val="18"/>
          <w:szCs w:val="18"/>
        </w:rPr>
        <w:t>- на территории для строительства объектов муниципального жилищного фонда;</w:t>
      </w:r>
    </w:p>
    <w:p w:rsidR="00650753" w:rsidRPr="00650753" w:rsidRDefault="00650753" w:rsidP="00650753">
      <w:pPr>
        <w:jc w:val="both"/>
        <w:rPr>
          <w:sz w:val="18"/>
          <w:szCs w:val="18"/>
        </w:rPr>
      </w:pPr>
      <w:r w:rsidRPr="00650753">
        <w:rPr>
          <w:sz w:val="18"/>
          <w:szCs w:val="18"/>
        </w:rPr>
        <w:t>- на территории для комплексного освоения в целях жилищного строительства, находящейся в муниципальной собственности или государственная собственность на которую не разграничена;</w:t>
      </w:r>
    </w:p>
    <w:p w:rsidR="00650753" w:rsidRPr="00650753" w:rsidRDefault="00650753" w:rsidP="00650753">
      <w:pPr>
        <w:jc w:val="both"/>
        <w:rPr>
          <w:sz w:val="18"/>
          <w:szCs w:val="18"/>
        </w:rPr>
      </w:pPr>
      <w:r w:rsidRPr="00650753">
        <w:rPr>
          <w:sz w:val="18"/>
          <w:szCs w:val="18"/>
        </w:rPr>
        <w:t xml:space="preserve"> - на территориях объектов местного значения.</w:t>
      </w:r>
    </w:p>
    <w:tbl>
      <w:tblPr>
        <w:tblW w:w="103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
        <w:gridCol w:w="3747"/>
        <w:gridCol w:w="2126"/>
        <w:gridCol w:w="993"/>
        <w:gridCol w:w="1984"/>
        <w:gridCol w:w="1072"/>
      </w:tblGrid>
      <w:tr w:rsidR="00650753" w:rsidRPr="00650753" w:rsidTr="000A2041">
        <w:trPr>
          <w:trHeight w:val="429"/>
          <w:jc w:val="center"/>
        </w:trPr>
        <w:tc>
          <w:tcPr>
            <w:tcW w:w="445" w:type="dxa"/>
            <w:vMerge w:val="restart"/>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tabs>
                <w:tab w:val="left" w:pos="139"/>
              </w:tabs>
              <w:jc w:val="center"/>
              <w:rPr>
                <w:sz w:val="18"/>
                <w:szCs w:val="18"/>
              </w:rPr>
            </w:pPr>
            <w:r w:rsidRPr="00650753">
              <w:rPr>
                <w:sz w:val="18"/>
                <w:szCs w:val="18"/>
              </w:rPr>
              <w:t>№ п/п</w:t>
            </w:r>
          </w:p>
        </w:tc>
        <w:tc>
          <w:tcPr>
            <w:tcW w:w="3747" w:type="dxa"/>
            <w:vMerge w:val="restart"/>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Наименование объекта</w:t>
            </w:r>
          </w:p>
        </w:tc>
        <w:tc>
          <w:tcPr>
            <w:tcW w:w="3119" w:type="dxa"/>
            <w:gridSpan w:val="2"/>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Минимально допустимый уровень обеспеченности</w:t>
            </w:r>
          </w:p>
        </w:tc>
        <w:tc>
          <w:tcPr>
            <w:tcW w:w="3056" w:type="dxa"/>
            <w:gridSpan w:val="2"/>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Максимально допустимый уровень территориальной доступности</w:t>
            </w:r>
          </w:p>
        </w:tc>
      </w:tr>
      <w:tr w:rsidR="00650753" w:rsidRPr="00650753" w:rsidTr="000A2041">
        <w:trPr>
          <w:trHeight w:val="266"/>
          <w:jc w:val="center"/>
        </w:trPr>
        <w:tc>
          <w:tcPr>
            <w:tcW w:w="445" w:type="dxa"/>
            <w:vMerge/>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p>
        </w:tc>
        <w:tc>
          <w:tcPr>
            <w:tcW w:w="3747" w:type="dxa"/>
            <w:vMerge/>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p>
        </w:tc>
        <w:tc>
          <w:tcPr>
            <w:tcW w:w="2126"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Единица измерения</w:t>
            </w:r>
          </w:p>
        </w:tc>
        <w:tc>
          <w:tcPr>
            <w:tcW w:w="993"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Величина</w:t>
            </w:r>
          </w:p>
        </w:tc>
        <w:tc>
          <w:tcPr>
            <w:tcW w:w="1984"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Единица измерения</w:t>
            </w:r>
          </w:p>
        </w:tc>
        <w:tc>
          <w:tcPr>
            <w:tcW w:w="1072"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Величина</w:t>
            </w:r>
          </w:p>
        </w:tc>
      </w:tr>
      <w:tr w:rsidR="00650753" w:rsidRPr="00650753" w:rsidTr="000A2041">
        <w:trPr>
          <w:trHeight w:val="411"/>
          <w:jc w:val="center"/>
        </w:trPr>
        <w:tc>
          <w:tcPr>
            <w:tcW w:w="445"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1</w:t>
            </w:r>
          </w:p>
        </w:tc>
        <w:tc>
          <w:tcPr>
            <w:tcW w:w="3747"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Открытые гостевые стоянки</w:t>
            </w:r>
          </w:p>
        </w:tc>
        <w:tc>
          <w:tcPr>
            <w:tcW w:w="2126"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машино-мест</w:t>
            </w:r>
          </w:p>
          <w:p w:rsidR="00650753" w:rsidRPr="00650753" w:rsidRDefault="00650753" w:rsidP="00650753">
            <w:pPr>
              <w:jc w:val="center"/>
              <w:rPr>
                <w:sz w:val="18"/>
                <w:szCs w:val="18"/>
              </w:rPr>
            </w:pPr>
            <w:r w:rsidRPr="00650753">
              <w:rPr>
                <w:sz w:val="18"/>
                <w:szCs w:val="18"/>
              </w:rPr>
              <w:t>на 1 квартиру</w:t>
            </w:r>
          </w:p>
        </w:tc>
        <w:tc>
          <w:tcPr>
            <w:tcW w:w="993"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0,2**</w:t>
            </w:r>
          </w:p>
        </w:tc>
        <w:tc>
          <w:tcPr>
            <w:tcW w:w="1984"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м</w:t>
            </w:r>
          </w:p>
        </w:tc>
        <w:tc>
          <w:tcPr>
            <w:tcW w:w="1072"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100</w:t>
            </w:r>
          </w:p>
        </w:tc>
      </w:tr>
      <w:tr w:rsidR="00650753" w:rsidRPr="00650753" w:rsidTr="000A2041">
        <w:trPr>
          <w:trHeight w:val="417"/>
          <w:jc w:val="center"/>
        </w:trPr>
        <w:tc>
          <w:tcPr>
            <w:tcW w:w="445"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2</w:t>
            </w:r>
          </w:p>
        </w:tc>
        <w:tc>
          <w:tcPr>
            <w:tcW w:w="3747"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Стоянки постоянного хранения легковых автомобилей</w:t>
            </w:r>
          </w:p>
        </w:tc>
        <w:tc>
          <w:tcPr>
            <w:tcW w:w="2126"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машино-мест</w:t>
            </w:r>
          </w:p>
          <w:p w:rsidR="00650753" w:rsidRPr="00650753" w:rsidRDefault="00650753" w:rsidP="00650753">
            <w:pPr>
              <w:jc w:val="center"/>
              <w:rPr>
                <w:sz w:val="18"/>
                <w:szCs w:val="18"/>
              </w:rPr>
            </w:pPr>
            <w:r w:rsidRPr="00650753">
              <w:rPr>
                <w:sz w:val="18"/>
                <w:szCs w:val="18"/>
              </w:rPr>
              <w:t>на 1 квартиру</w:t>
            </w:r>
          </w:p>
        </w:tc>
        <w:tc>
          <w:tcPr>
            <w:tcW w:w="993"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0,7*</w:t>
            </w:r>
          </w:p>
        </w:tc>
        <w:tc>
          <w:tcPr>
            <w:tcW w:w="1984"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м</w:t>
            </w:r>
          </w:p>
        </w:tc>
        <w:tc>
          <w:tcPr>
            <w:tcW w:w="1072"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800</w:t>
            </w:r>
          </w:p>
        </w:tc>
      </w:tr>
      <w:tr w:rsidR="00650753" w:rsidRPr="00650753" w:rsidTr="000A2041">
        <w:trPr>
          <w:trHeight w:val="422"/>
          <w:jc w:val="center"/>
        </w:trPr>
        <w:tc>
          <w:tcPr>
            <w:tcW w:w="445"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3</w:t>
            </w:r>
          </w:p>
        </w:tc>
        <w:tc>
          <w:tcPr>
            <w:tcW w:w="3747"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Парковочные места объектов дошкольного, начального и среднего общего образования</w:t>
            </w:r>
          </w:p>
        </w:tc>
        <w:tc>
          <w:tcPr>
            <w:tcW w:w="2126"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машино-мест</w:t>
            </w:r>
          </w:p>
          <w:p w:rsidR="00650753" w:rsidRPr="00650753" w:rsidRDefault="00650753" w:rsidP="00650753">
            <w:pPr>
              <w:jc w:val="center"/>
              <w:rPr>
                <w:sz w:val="18"/>
                <w:szCs w:val="18"/>
              </w:rPr>
            </w:pPr>
            <w:r w:rsidRPr="00650753">
              <w:rPr>
                <w:sz w:val="18"/>
                <w:szCs w:val="18"/>
              </w:rPr>
              <w:t>на 100 работающих</w:t>
            </w:r>
          </w:p>
        </w:tc>
        <w:tc>
          <w:tcPr>
            <w:tcW w:w="993"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5</w:t>
            </w:r>
          </w:p>
        </w:tc>
        <w:tc>
          <w:tcPr>
            <w:tcW w:w="1984"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м</w:t>
            </w:r>
          </w:p>
        </w:tc>
        <w:tc>
          <w:tcPr>
            <w:tcW w:w="1072"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100</w:t>
            </w:r>
          </w:p>
        </w:tc>
      </w:tr>
      <w:tr w:rsidR="00650753" w:rsidRPr="00650753" w:rsidTr="000A2041">
        <w:trPr>
          <w:trHeight w:val="415"/>
          <w:jc w:val="center"/>
        </w:trPr>
        <w:tc>
          <w:tcPr>
            <w:tcW w:w="445"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pacing w:val="-14"/>
                <w:sz w:val="18"/>
                <w:szCs w:val="18"/>
              </w:rPr>
            </w:pPr>
            <w:r w:rsidRPr="00650753">
              <w:rPr>
                <w:spacing w:val="-14"/>
                <w:sz w:val="18"/>
                <w:szCs w:val="18"/>
              </w:rPr>
              <w:lastRenderedPageBreak/>
              <w:t>4</w:t>
            </w:r>
          </w:p>
        </w:tc>
        <w:tc>
          <w:tcPr>
            <w:tcW w:w="3747"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pacing w:val="-14"/>
                <w:sz w:val="18"/>
                <w:szCs w:val="18"/>
              </w:rPr>
            </w:pPr>
            <w:r w:rsidRPr="00650753">
              <w:rPr>
                <w:spacing w:val="-14"/>
                <w:sz w:val="18"/>
                <w:szCs w:val="18"/>
              </w:rPr>
              <w:t>Парковочные места офисных, административных зданий местного значения</w:t>
            </w:r>
          </w:p>
        </w:tc>
        <w:tc>
          <w:tcPr>
            <w:tcW w:w="2126"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машино-мест</w:t>
            </w:r>
          </w:p>
          <w:p w:rsidR="00650753" w:rsidRPr="00650753" w:rsidRDefault="00650753" w:rsidP="00650753">
            <w:pPr>
              <w:jc w:val="center"/>
              <w:rPr>
                <w:sz w:val="18"/>
                <w:szCs w:val="18"/>
              </w:rPr>
            </w:pPr>
            <w:r w:rsidRPr="00650753">
              <w:rPr>
                <w:sz w:val="18"/>
                <w:szCs w:val="18"/>
              </w:rPr>
              <w:t>на 100 работающих</w:t>
            </w:r>
          </w:p>
        </w:tc>
        <w:tc>
          <w:tcPr>
            <w:tcW w:w="993"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10-15</w:t>
            </w:r>
          </w:p>
        </w:tc>
        <w:tc>
          <w:tcPr>
            <w:tcW w:w="1984"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м</w:t>
            </w:r>
          </w:p>
        </w:tc>
        <w:tc>
          <w:tcPr>
            <w:tcW w:w="1072"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250</w:t>
            </w:r>
          </w:p>
        </w:tc>
      </w:tr>
      <w:tr w:rsidR="00650753" w:rsidRPr="00650753" w:rsidTr="000A2041">
        <w:trPr>
          <w:trHeight w:val="407"/>
          <w:jc w:val="center"/>
        </w:trPr>
        <w:tc>
          <w:tcPr>
            <w:tcW w:w="445"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pacing w:val="-14"/>
                <w:sz w:val="18"/>
                <w:szCs w:val="18"/>
              </w:rPr>
            </w:pPr>
            <w:r w:rsidRPr="00650753">
              <w:rPr>
                <w:spacing w:val="-14"/>
                <w:sz w:val="18"/>
                <w:szCs w:val="18"/>
              </w:rPr>
              <w:t>5</w:t>
            </w:r>
          </w:p>
        </w:tc>
        <w:tc>
          <w:tcPr>
            <w:tcW w:w="3747"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pacing w:val="-14"/>
                <w:sz w:val="18"/>
                <w:szCs w:val="18"/>
              </w:rPr>
            </w:pPr>
            <w:r w:rsidRPr="00650753">
              <w:rPr>
                <w:spacing w:val="-14"/>
                <w:sz w:val="18"/>
                <w:szCs w:val="18"/>
              </w:rPr>
              <w:t>Парковочные места объектов культуры (дома культуры, клубы, культурные центры)</w:t>
            </w:r>
          </w:p>
        </w:tc>
        <w:tc>
          <w:tcPr>
            <w:tcW w:w="2126"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машино-мест</w:t>
            </w:r>
          </w:p>
          <w:p w:rsidR="00650753" w:rsidRPr="00650753" w:rsidRDefault="00650753" w:rsidP="00650753">
            <w:pPr>
              <w:jc w:val="center"/>
              <w:rPr>
                <w:sz w:val="18"/>
                <w:szCs w:val="18"/>
              </w:rPr>
            </w:pPr>
            <w:r w:rsidRPr="00650753">
              <w:rPr>
                <w:sz w:val="18"/>
                <w:szCs w:val="18"/>
              </w:rPr>
              <w:t>на 100 зрителей</w:t>
            </w:r>
          </w:p>
        </w:tc>
        <w:tc>
          <w:tcPr>
            <w:tcW w:w="993"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10-15</w:t>
            </w:r>
          </w:p>
        </w:tc>
        <w:tc>
          <w:tcPr>
            <w:tcW w:w="1984"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м</w:t>
            </w:r>
          </w:p>
        </w:tc>
        <w:tc>
          <w:tcPr>
            <w:tcW w:w="1072"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250</w:t>
            </w:r>
          </w:p>
        </w:tc>
      </w:tr>
      <w:tr w:rsidR="00650753" w:rsidRPr="00650753" w:rsidTr="000A2041">
        <w:trPr>
          <w:trHeight w:val="413"/>
          <w:jc w:val="center"/>
        </w:trPr>
        <w:tc>
          <w:tcPr>
            <w:tcW w:w="445"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pacing w:val="-20"/>
                <w:sz w:val="18"/>
                <w:szCs w:val="18"/>
              </w:rPr>
            </w:pPr>
            <w:r w:rsidRPr="00650753">
              <w:rPr>
                <w:spacing w:val="-20"/>
                <w:sz w:val="18"/>
                <w:szCs w:val="18"/>
              </w:rPr>
              <w:t>6</w:t>
            </w:r>
          </w:p>
        </w:tc>
        <w:tc>
          <w:tcPr>
            <w:tcW w:w="3747"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pacing w:val="-20"/>
                <w:sz w:val="18"/>
                <w:szCs w:val="18"/>
              </w:rPr>
            </w:pPr>
            <w:r w:rsidRPr="00650753">
              <w:rPr>
                <w:spacing w:val="-20"/>
                <w:sz w:val="18"/>
                <w:szCs w:val="18"/>
              </w:rPr>
              <w:t xml:space="preserve">Парковочные места торговых центров, универмагов, магазинов с площадью торговых залов&gt; </w:t>
            </w:r>
            <w:smartTag w:uri="urn:schemas-microsoft-com:office:smarttags" w:element="metricconverter">
              <w:smartTagPr>
                <w:attr w:name="ProductID" w:val="200 м²"/>
              </w:smartTagPr>
              <w:r w:rsidRPr="00650753">
                <w:rPr>
                  <w:spacing w:val="-20"/>
                  <w:sz w:val="18"/>
                  <w:szCs w:val="18"/>
                </w:rPr>
                <w:t>200 м²</w:t>
              </w:r>
            </w:smartTag>
          </w:p>
        </w:tc>
        <w:tc>
          <w:tcPr>
            <w:tcW w:w="2126"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машино-мест</w:t>
            </w:r>
          </w:p>
          <w:p w:rsidR="00650753" w:rsidRPr="00650753" w:rsidRDefault="00650753" w:rsidP="00650753">
            <w:pPr>
              <w:jc w:val="center"/>
              <w:rPr>
                <w:spacing w:val="-20"/>
                <w:sz w:val="18"/>
                <w:szCs w:val="18"/>
              </w:rPr>
            </w:pPr>
            <w:r w:rsidRPr="00650753">
              <w:rPr>
                <w:spacing w:val="-20"/>
                <w:sz w:val="18"/>
                <w:szCs w:val="18"/>
              </w:rPr>
              <w:t xml:space="preserve">на </w:t>
            </w:r>
            <w:smartTag w:uri="urn:schemas-microsoft-com:office:smarttags" w:element="metricconverter">
              <w:smartTagPr>
                <w:attr w:name="ProductID" w:val="100 м²"/>
              </w:smartTagPr>
              <w:r w:rsidRPr="00650753">
                <w:rPr>
                  <w:spacing w:val="-20"/>
                  <w:sz w:val="18"/>
                  <w:szCs w:val="18"/>
                </w:rPr>
                <w:t>100 м²</w:t>
              </w:r>
            </w:smartTag>
            <w:r w:rsidRPr="00650753">
              <w:rPr>
                <w:spacing w:val="-20"/>
                <w:sz w:val="18"/>
                <w:szCs w:val="18"/>
              </w:rPr>
              <w:t xml:space="preserve"> торговой площади</w:t>
            </w:r>
          </w:p>
        </w:tc>
        <w:tc>
          <w:tcPr>
            <w:tcW w:w="993"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5-7</w:t>
            </w:r>
          </w:p>
        </w:tc>
        <w:tc>
          <w:tcPr>
            <w:tcW w:w="1984"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м</w:t>
            </w:r>
          </w:p>
        </w:tc>
        <w:tc>
          <w:tcPr>
            <w:tcW w:w="1072"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250</w:t>
            </w:r>
          </w:p>
        </w:tc>
      </w:tr>
      <w:tr w:rsidR="00650753" w:rsidRPr="00650753" w:rsidTr="000A2041">
        <w:trPr>
          <w:trHeight w:val="419"/>
          <w:jc w:val="center"/>
        </w:trPr>
        <w:tc>
          <w:tcPr>
            <w:tcW w:w="445"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7</w:t>
            </w:r>
          </w:p>
        </w:tc>
        <w:tc>
          <w:tcPr>
            <w:tcW w:w="3747"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Парковочные места рынков</w:t>
            </w:r>
          </w:p>
        </w:tc>
        <w:tc>
          <w:tcPr>
            <w:tcW w:w="2126"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машино-мест</w:t>
            </w:r>
          </w:p>
          <w:p w:rsidR="00650753" w:rsidRPr="00650753" w:rsidRDefault="00650753" w:rsidP="00650753">
            <w:pPr>
              <w:jc w:val="center"/>
              <w:rPr>
                <w:sz w:val="18"/>
                <w:szCs w:val="18"/>
              </w:rPr>
            </w:pPr>
            <w:r w:rsidRPr="00650753">
              <w:rPr>
                <w:sz w:val="18"/>
                <w:szCs w:val="18"/>
              </w:rPr>
              <w:t>на 50</w:t>
            </w:r>
            <w:r w:rsidRPr="00650753">
              <w:rPr>
                <w:spacing w:val="-14"/>
                <w:sz w:val="18"/>
                <w:szCs w:val="18"/>
              </w:rPr>
              <w:t>торговых мест</w:t>
            </w:r>
          </w:p>
        </w:tc>
        <w:tc>
          <w:tcPr>
            <w:tcW w:w="993"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20-25</w:t>
            </w:r>
          </w:p>
        </w:tc>
        <w:tc>
          <w:tcPr>
            <w:tcW w:w="1984"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м</w:t>
            </w:r>
          </w:p>
        </w:tc>
        <w:tc>
          <w:tcPr>
            <w:tcW w:w="1072"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250</w:t>
            </w:r>
          </w:p>
        </w:tc>
      </w:tr>
      <w:tr w:rsidR="00650753" w:rsidRPr="00650753" w:rsidTr="000A2041">
        <w:trPr>
          <w:trHeight w:val="396"/>
          <w:jc w:val="center"/>
        </w:trPr>
        <w:tc>
          <w:tcPr>
            <w:tcW w:w="445"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8</w:t>
            </w:r>
          </w:p>
        </w:tc>
        <w:tc>
          <w:tcPr>
            <w:tcW w:w="3747"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Парковочные места объектов здравоохранения</w:t>
            </w:r>
          </w:p>
        </w:tc>
        <w:tc>
          <w:tcPr>
            <w:tcW w:w="2126"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машино-мест</w:t>
            </w:r>
          </w:p>
          <w:p w:rsidR="00650753" w:rsidRPr="00650753" w:rsidRDefault="00650753" w:rsidP="00650753">
            <w:pPr>
              <w:jc w:val="center"/>
              <w:rPr>
                <w:sz w:val="18"/>
                <w:szCs w:val="18"/>
              </w:rPr>
            </w:pPr>
            <w:r w:rsidRPr="00650753">
              <w:rPr>
                <w:sz w:val="18"/>
                <w:szCs w:val="18"/>
              </w:rPr>
              <w:t>на 100 посетителей</w:t>
            </w:r>
          </w:p>
        </w:tc>
        <w:tc>
          <w:tcPr>
            <w:tcW w:w="993"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2-3</w:t>
            </w:r>
          </w:p>
        </w:tc>
        <w:tc>
          <w:tcPr>
            <w:tcW w:w="1984"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м</w:t>
            </w:r>
          </w:p>
        </w:tc>
        <w:tc>
          <w:tcPr>
            <w:tcW w:w="1072"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250</w:t>
            </w:r>
          </w:p>
        </w:tc>
      </w:tr>
      <w:tr w:rsidR="00650753" w:rsidRPr="00650753" w:rsidTr="000A2041">
        <w:trPr>
          <w:trHeight w:val="403"/>
          <w:jc w:val="center"/>
        </w:trPr>
        <w:tc>
          <w:tcPr>
            <w:tcW w:w="445"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9</w:t>
            </w:r>
          </w:p>
        </w:tc>
        <w:tc>
          <w:tcPr>
            <w:tcW w:w="3747"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Парковочные места ресторанов и кафе</w:t>
            </w:r>
          </w:p>
        </w:tc>
        <w:tc>
          <w:tcPr>
            <w:tcW w:w="2126"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машино-мест</w:t>
            </w:r>
          </w:p>
          <w:p w:rsidR="00650753" w:rsidRPr="00650753" w:rsidRDefault="00650753" w:rsidP="00650753">
            <w:pPr>
              <w:jc w:val="center"/>
              <w:rPr>
                <w:sz w:val="18"/>
                <w:szCs w:val="18"/>
              </w:rPr>
            </w:pPr>
            <w:r w:rsidRPr="00650753">
              <w:rPr>
                <w:sz w:val="18"/>
                <w:szCs w:val="18"/>
              </w:rPr>
              <w:t>на 100 мест</w:t>
            </w:r>
          </w:p>
        </w:tc>
        <w:tc>
          <w:tcPr>
            <w:tcW w:w="993"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10-15</w:t>
            </w:r>
          </w:p>
        </w:tc>
        <w:tc>
          <w:tcPr>
            <w:tcW w:w="1984"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м</w:t>
            </w:r>
          </w:p>
        </w:tc>
        <w:tc>
          <w:tcPr>
            <w:tcW w:w="1072"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250</w:t>
            </w:r>
          </w:p>
        </w:tc>
      </w:tr>
      <w:tr w:rsidR="00650753" w:rsidRPr="00650753" w:rsidTr="000A2041">
        <w:trPr>
          <w:trHeight w:val="409"/>
          <w:jc w:val="center"/>
        </w:trPr>
        <w:tc>
          <w:tcPr>
            <w:tcW w:w="445"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10</w:t>
            </w:r>
          </w:p>
        </w:tc>
        <w:tc>
          <w:tcPr>
            <w:tcW w:w="3747"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Парковочные места гостиниц</w:t>
            </w:r>
          </w:p>
        </w:tc>
        <w:tc>
          <w:tcPr>
            <w:tcW w:w="2126"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машино-мест</w:t>
            </w:r>
          </w:p>
          <w:p w:rsidR="00650753" w:rsidRPr="00650753" w:rsidRDefault="00650753" w:rsidP="00650753">
            <w:pPr>
              <w:jc w:val="center"/>
              <w:rPr>
                <w:sz w:val="18"/>
                <w:szCs w:val="18"/>
              </w:rPr>
            </w:pPr>
            <w:r w:rsidRPr="00650753">
              <w:rPr>
                <w:sz w:val="18"/>
                <w:szCs w:val="18"/>
              </w:rPr>
              <w:t>на 100 мест</w:t>
            </w:r>
          </w:p>
        </w:tc>
        <w:tc>
          <w:tcPr>
            <w:tcW w:w="993"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6-8</w:t>
            </w:r>
          </w:p>
        </w:tc>
        <w:tc>
          <w:tcPr>
            <w:tcW w:w="1984"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м</w:t>
            </w:r>
          </w:p>
        </w:tc>
        <w:tc>
          <w:tcPr>
            <w:tcW w:w="1072"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250</w:t>
            </w:r>
          </w:p>
        </w:tc>
      </w:tr>
      <w:tr w:rsidR="00650753" w:rsidRPr="00650753" w:rsidTr="000A2041">
        <w:trPr>
          <w:trHeight w:val="556"/>
          <w:jc w:val="center"/>
        </w:trPr>
        <w:tc>
          <w:tcPr>
            <w:tcW w:w="445"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11</w:t>
            </w:r>
          </w:p>
        </w:tc>
        <w:tc>
          <w:tcPr>
            <w:tcW w:w="3747"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Парковочные места промышленных предприятий местного значения</w:t>
            </w:r>
          </w:p>
        </w:tc>
        <w:tc>
          <w:tcPr>
            <w:tcW w:w="2126"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машино-мест</w:t>
            </w:r>
          </w:p>
          <w:p w:rsidR="00650753" w:rsidRPr="00650753" w:rsidRDefault="00650753" w:rsidP="00650753">
            <w:pPr>
              <w:jc w:val="center"/>
              <w:rPr>
                <w:spacing w:val="-20"/>
                <w:sz w:val="18"/>
                <w:szCs w:val="18"/>
              </w:rPr>
            </w:pPr>
            <w:r w:rsidRPr="00650753">
              <w:rPr>
                <w:spacing w:val="-20"/>
                <w:sz w:val="18"/>
                <w:szCs w:val="18"/>
              </w:rPr>
              <w:t>на 100 работающих двух смежных смен</w:t>
            </w:r>
          </w:p>
        </w:tc>
        <w:tc>
          <w:tcPr>
            <w:tcW w:w="993"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7-10</w:t>
            </w:r>
          </w:p>
        </w:tc>
        <w:tc>
          <w:tcPr>
            <w:tcW w:w="1984"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м</w:t>
            </w:r>
          </w:p>
        </w:tc>
        <w:tc>
          <w:tcPr>
            <w:tcW w:w="1072"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250</w:t>
            </w:r>
          </w:p>
        </w:tc>
      </w:tr>
      <w:tr w:rsidR="00650753" w:rsidRPr="00650753" w:rsidTr="000A2041">
        <w:trPr>
          <w:trHeight w:val="637"/>
          <w:jc w:val="center"/>
        </w:trPr>
        <w:tc>
          <w:tcPr>
            <w:tcW w:w="445"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12</w:t>
            </w:r>
          </w:p>
        </w:tc>
        <w:tc>
          <w:tcPr>
            <w:tcW w:w="3747"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Парковочные места пляжей и парков в зонах отдыха</w:t>
            </w:r>
          </w:p>
        </w:tc>
        <w:tc>
          <w:tcPr>
            <w:tcW w:w="2126"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машино-мест</w:t>
            </w:r>
          </w:p>
          <w:p w:rsidR="00650753" w:rsidRPr="00650753" w:rsidRDefault="00650753" w:rsidP="00650753">
            <w:pPr>
              <w:jc w:val="center"/>
              <w:rPr>
                <w:sz w:val="18"/>
                <w:szCs w:val="18"/>
              </w:rPr>
            </w:pPr>
            <w:r w:rsidRPr="00650753">
              <w:rPr>
                <w:sz w:val="18"/>
                <w:szCs w:val="18"/>
              </w:rPr>
              <w:t>на 100 единовременных посетителей</w:t>
            </w:r>
          </w:p>
        </w:tc>
        <w:tc>
          <w:tcPr>
            <w:tcW w:w="993"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15-20</w:t>
            </w:r>
          </w:p>
        </w:tc>
        <w:tc>
          <w:tcPr>
            <w:tcW w:w="1984"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м</w:t>
            </w:r>
          </w:p>
        </w:tc>
        <w:tc>
          <w:tcPr>
            <w:tcW w:w="1072"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400</w:t>
            </w:r>
          </w:p>
        </w:tc>
      </w:tr>
      <w:tr w:rsidR="00650753" w:rsidRPr="00650753" w:rsidTr="000A2041">
        <w:trPr>
          <w:trHeight w:val="547"/>
          <w:jc w:val="center"/>
        </w:trPr>
        <w:tc>
          <w:tcPr>
            <w:tcW w:w="445"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pacing w:val="-14"/>
                <w:sz w:val="18"/>
                <w:szCs w:val="18"/>
              </w:rPr>
            </w:pPr>
            <w:r w:rsidRPr="00650753">
              <w:rPr>
                <w:spacing w:val="-14"/>
                <w:sz w:val="18"/>
                <w:szCs w:val="18"/>
              </w:rPr>
              <w:t>13</w:t>
            </w:r>
          </w:p>
        </w:tc>
        <w:tc>
          <w:tcPr>
            <w:tcW w:w="3747"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pacing w:val="-14"/>
                <w:sz w:val="18"/>
                <w:szCs w:val="18"/>
              </w:rPr>
            </w:pPr>
            <w:r w:rsidRPr="00650753">
              <w:rPr>
                <w:spacing w:val="-14"/>
                <w:sz w:val="18"/>
                <w:szCs w:val="18"/>
              </w:rPr>
              <w:t>Парковочные места баз кратковременного отдыха (спортивных, лыжных, рыболовных, охотничьих)</w:t>
            </w:r>
          </w:p>
        </w:tc>
        <w:tc>
          <w:tcPr>
            <w:tcW w:w="2126"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машино-мест</w:t>
            </w:r>
          </w:p>
          <w:p w:rsidR="00650753" w:rsidRPr="00650753" w:rsidRDefault="00650753" w:rsidP="00650753">
            <w:pPr>
              <w:jc w:val="center"/>
              <w:rPr>
                <w:sz w:val="18"/>
                <w:szCs w:val="18"/>
              </w:rPr>
            </w:pPr>
            <w:r w:rsidRPr="00650753">
              <w:rPr>
                <w:sz w:val="18"/>
                <w:szCs w:val="18"/>
              </w:rPr>
              <w:t>на 100 единовременных посетителей</w:t>
            </w:r>
          </w:p>
        </w:tc>
        <w:tc>
          <w:tcPr>
            <w:tcW w:w="993"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10-15</w:t>
            </w:r>
          </w:p>
        </w:tc>
        <w:tc>
          <w:tcPr>
            <w:tcW w:w="1984"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м</w:t>
            </w:r>
          </w:p>
        </w:tc>
        <w:tc>
          <w:tcPr>
            <w:tcW w:w="1072"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400</w:t>
            </w:r>
          </w:p>
        </w:tc>
      </w:tr>
      <w:tr w:rsidR="00650753" w:rsidRPr="00650753" w:rsidTr="000A2041">
        <w:trPr>
          <w:trHeight w:val="363"/>
          <w:jc w:val="center"/>
        </w:trPr>
        <w:tc>
          <w:tcPr>
            <w:tcW w:w="445"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14</w:t>
            </w:r>
          </w:p>
        </w:tc>
        <w:tc>
          <w:tcPr>
            <w:tcW w:w="3747"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Парковочные места мотелей и кемпингов</w:t>
            </w:r>
          </w:p>
        </w:tc>
        <w:tc>
          <w:tcPr>
            <w:tcW w:w="2126"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машино-мест</w:t>
            </w:r>
          </w:p>
          <w:p w:rsidR="00650753" w:rsidRPr="00650753" w:rsidRDefault="00650753" w:rsidP="00650753">
            <w:pPr>
              <w:jc w:val="center"/>
              <w:rPr>
                <w:sz w:val="18"/>
                <w:szCs w:val="18"/>
              </w:rPr>
            </w:pPr>
            <w:r w:rsidRPr="00650753">
              <w:rPr>
                <w:sz w:val="18"/>
                <w:szCs w:val="18"/>
              </w:rPr>
              <w:t>на 1 номер</w:t>
            </w:r>
          </w:p>
        </w:tc>
        <w:tc>
          <w:tcPr>
            <w:tcW w:w="993"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1</w:t>
            </w:r>
          </w:p>
        </w:tc>
        <w:tc>
          <w:tcPr>
            <w:tcW w:w="1984"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м</w:t>
            </w:r>
          </w:p>
        </w:tc>
        <w:tc>
          <w:tcPr>
            <w:tcW w:w="1072"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250</w:t>
            </w:r>
          </w:p>
        </w:tc>
      </w:tr>
      <w:tr w:rsidR="00650753" w:rsidRPr="00650753" w:rsidTr="000A2041">
        <w:trPr>
          <w:trHeight w:val="354"/>
          <w:jc w:val="center"/>
        </w:trPr>
        <w:tc>
          <w:tcPr>
            <w:tcW w:w="445"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15</w:t>
            </w:r>
          </w:p>
        </w:tc>
        <w:tc>
          <w:tcPr>
            <w:tcW w:w="3747"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Парковочные места спортивных зданий и сооружений с трибунами</w:t>
            </w:r>
          </w:p>
        </w:tc>
        <w:tc>
          <w:tcPr>
            <w:tcW w:w="2126"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машино-мест</w:t>
            </w:r>
          </w:p>
          <w:p w:rsidR="00650753" w:rsidRPr="00650753" w:rsidRDefault="00650753" w:rsidP="00650753">
            <w:pPr>
              <w:jc w:val="center"/>
              <w:rPr>
                <w:sz w:val="18"/>
                <w:szCs w:val="18"/>
              </w:rPr>
            </w:pPr>
            <w:r w:rsidRPr="00650753">
              <w:rPr>
                <w:sz w:val="18"/>
                <w:szCs w:val="18"/>
              </w:rPr>
              <w:t>на 100 посетителей</w:t>
            </w:r>
          </w:p>
        </w:tc>
        <w:tc>
          <w:tcPr>
            <w:tcW w:w="993"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3-5</w:t>
            </w:r>
          </w:p>
        </w:tc>
        <w:tc>
          <w:tcPr>
            <w:tcW w:w="1984"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м</w:t>
            </w:r>
          </w:p>
        </w:tc>
        <w:tc>
          <w:tcPr>
            <w:tcW w:w="1072"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250</w:t>
            </w:r>
          </w:p>
        </w:tc>
      </w:tr>
      <w:tr w:rsidR="00650753" w:rsidRPr="00650753" w:rsidTr="000A2041">
        <w:trPr>
          <w:trHeight w:val="644"/>
          <w:jc w:val="center"/>
        </w:trPr>
        <w:tc>
          <w:tcPr>
            <w:tcW w:w="445"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16</w:t>
            </w:r>
          </w:p>
        </w:tc>
        <w:tc>
          <w:tcPr>
            <w:tcW w:w="3747"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Парковочные места вокзалов всех видов транспорта</w:t>
            </w:r>
          </w:p>
        </w:tc>
        <w:tc>
          <w:tcPr>
            <w:tcW w:w="2126"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машино-мест</w:t>
            </w:r>
          </w:p>
          <w:p w:rsidR="00650753" w:rsidRPr="00650753" w:rsidRDefault="00650753" w:rsidP="00650753">
            <w:pPr>
              <w:jc w:val="center"/>
              <w:rPr>
                <w:sz w:val="18"/>
                <w:szCs w:val="18"/>
              </w:rPr>
            </w:pPr>
            <w:r w:rsidRPr="00650753">
              <w:rPr>
                <w:sz w:val="18"/>
                <w:szCs w:val="18"/>
              </w:rPr>
              <w:t>на 100 пассажиров в "час пик"</w:t>
            </w:r>
          </w:p>
        </w:tc>
        <w:tc>
          <w:tcPr>
            <w:tcW w:w="993"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10-15</w:t>
            </w:r>
          </w:p>
        </w:tc>
        <w:tc>
          <w:tcPr>
            <w:tcW w:w="1984"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м</w:t>
            </w:r>
          </w:p>
        </w:tc>
        <w:tc>
          <w:tcPr>
            <w:tcW w:w="1072" w:type="dxa"/>
            <w:tcBorders>
              <w:top w:val="single" w:sz="4" w:space="0" w:color="auto"/>
              <w:left w:val="single" w:sz="4" w:space="0" w:color="auto"/>
              <w:bottom w:val="single" w:sz="4" w:space="0" w:color="auto"/>
              <w:right w:val="single" w:sz="4" w:space="0" w:color="auto"/>
            </w:tcBorders>
            <w:hideMark/>
          </w:tcPr>
          <w:p w:rsidR="00650753" w:rsidRPr="00650753" w:rsidRDefault="00650753" w:rsidP="00650753">
            <w:pPr>
              <w:jc w:val="center"/>
              <w:rPr>
                <w:sz w:val="18"/>
                <w:szCs w:val="18"/>
              </w:rPr>
            </w:pPr>
            <w:r w:rsidRPr="00650753">
              <w:rPr>
                <w:sz w:val="18"/>
                <w:szCs w:val="18"/>
              </w:rPr>
              <w:t>250</w:t>
            </w:r>
          </w:p>
        </w:tc>
      </w:tr>
    </w:tbl>
    <w:p w:rsidR="00650753" w:rsidRPr="00650753" w:rsidRDefault="00650753" w:rsidP="00650753">
      <w:pPr>
        <w:rPr>
          <w:sz w:val="18"/>
          <w:szCs w:val="18"/>
        </w:rPr>
      </w:pPr>
      <w:r w:rsidRPr="00650753">
        <w:rPr>
          <w:sz w:val="18"/>
          <w:szCs w:val="18"/>
        </w:rPr>
        <w:t>Примечания:</w:t>
      </w:r>
    </w:p>
    <w:p w:rsidR="00650753" w:rsidRPr="00650753" w:rsidRDefault="00650753" w:rsidP="00650753">
      <w:pPr>
        <w:jc w:val="both"/>
        <w:rPr>
          <w:sz w:val="18"/>
          <w:szCs w:val="18"/>
        </w:rPr>
      </w:pPr>
      <w:r w:rsidRPr="00650753">
        <w:rPr>
          <w:sz w:val="18"/>
          <w:szCs w:val="18"/>
        </w:rPr>
        <w:t>а) (*) Указанные машино-места следует размещать в</w:t>
      </w:r>
      <w:r w:rsidRPr="00650753">
        <w:rPr>
          <w:bCs/>
          <w:spacing w:val="-3"/>
          <w:sz w:val="18"/>
          <w:szCs w:val="18"/>
        </w:rPr>
        <w:t xml:space="preserve"> капитальных гаражах (паркингах):</w:t>
      </w:r>
      <w:r w:rsidRPr="00650753">
        <w:rPr>
          <w:sz w:val="18"/>
          <w:szCs w:val="18"/>
        </w:rPr>
        <w:t xml:space="preserve"> наземных, подземных, полуподземных, встроенных и пристроенных, на открытых охраняемых и неохраняемых стоянках за пределами земельных участков жилых домов в границах квартала (микрорайона) в радиусе пешеходной доступности не более </w:t>
      </w:r>
      <w:smartTag w:uri="urn:schemas-microsoft-com:office:smarttags" w:element="metricconverter">
        <w:smartTagPr>
          <w:attr w:name="ProductID" w:val="800 м"/>
        </w:smartTagPr>
        <w:r w:rsidRPr="00650753">
          <w:rPr>
            <w:sz w:val="18"/>
            <w:szCs w:val="18"/>
          </w:rPr>
          <w:t>800 м</w:t>
        </w:r>
      </w:smartTag>
      <w:r w:rsidRPr="00650753">
        <w:rPr>
          <w:sz w:val="18"/>
          <w:szCs w:val="18"/>
        </w:rPr>
        <w:t xml:space="preserve">, в районах реконструкции или с неблагоприятной гидрогеологической обстановкой - не более </w:t>
      </w:r>
      <w:smartTag w:uri="urn:schemas-microsoft-com:office:smarttags" w:element="metricconverter">
        <w:smartTagPr>
          <w:attr w:name="ProductID" w:val="1500 м"/>
        </w:smartTagPr>
        <w:r w:rsidRPr="00650753">
          <w:rPr>
            <w:sz w:val="18"/>
            <w:szCs w:val="18"/>
          </w:rPr>
          <w:t>1500 м</w:t>
        </w:r>
      </w:smartTag>
      <w:r w:rsidRPr="00650753">
        <w:rPr>
          <w:sz w:val="18"/>
          <w:szCs w:val="18"/>
        </w:rPr>
        <w:t xml:space="preserve">. В случае отсутствия такой возможности, размещение требуемого количества машино-мест должно быть обеспечено в подземных охраняемых </w:t>
      </w:r>
      <w:r w:rsidRPr="00650753">
        <w:rPr>
          <w:spacing w:val="-2"/>
          <w:sz w:val="18"/>
          <w:szCs w:val="18"/>
        </w:rPr>
        <w:t>автостоянках на придомовой территории</w:t>
      </w:r>
      <w:r w:rsidRPr="00650753">
        <w:rPr>
          <w:sz w:val="18"/>
          <w:szCs w:val="18"/>
        </w:rPr>
        <w:t xml:space="preserve"> многоквартирных жилых домов с соблюдением нормативного уровня благоустройства. </w:t>
      </w:r>
    </w:p>
    <w:p w:rsidR="00650753" w:rsidRPr="00650753" w:rsidRDefault="00650753" w:rsidP="00650753">
      <w:pPr>
        <w:pStyle w:val="S"/>
        <w:widowControl w:val="0"/>
        <w:spacing w:line="240" w:lineRule="auto"/>
        <w:ind w:firstLine="0"/>
        <w:rPr>
          <w:sz w:val="18"/>
          <w:szCs w:val="18"/>
        </w:rPr>
      </w:pPr>
      <w:r w:rsidRPr="00650753">
        <w:rPr>
          <w:sz w:val="18"/>
          <w:szCs w:val="18"/>
        </w:rPr>
        <w:t>б) (**) На гостевой стоянке осуществляется временная бесплатная (без извлечения прибыли) стоянка личного автомобильного транспорта посетителей и жителей жилого дома.</w:t>
      </w:r>
    </w:p>
    <w:p w:rsidR="00650753" w:rsidRPr="00650753" w:rsidRDefault="00650753" w:rsidP="00650753">
      <w:pPr>
        <w:widowControl w:val="0"/>
        <w:numPr>
          <w:ilvl w:val="1"/>
          <w:numId w:val="6"/>
        </w:numPr>
        <w:ind w:firstLine="0"/>
        <w:jc w:val="both"/>
        <w:rPr>
          <w:b/>
          <w:sz w:val="18"/>
          <w:szCs w:val="18"/>
        </w:rPr>
      </w:pPr>
      <w:r w:rsidRPr="00650753">
        <w:rPr>
          <w:b/>
          <w:sz w:val="18"/>
          <w:szCs w:val="18"/>
        </w:rPr>
        <w:t xml:space="preserve"> Объекты физической культуры и массового спорта.</w:t>
      </w:r>
    </w:p>
    <w:p w:rsidR="00650753" w:rsidRPr="00650753" w:rsidRDefault="00650753" w:rsidP="00650753">
      <w:pPr>
        <w:jc w:val="both"/>
        <w:rPr>
          <w:sz w:val="18"/>
          <w:szCs w:val="18"/>
        </w:rPr>
      </w:pPr>
      <w:r w:rsidRPr="00650753">
        <w:rPr>
          <w:sz w:val="18"/>
          <w:szCs w:val="18"/>
        </w:rPr>
        <w:t>Расчетные показатели объектов местного значения Мошковского сельсовета Бековского района Пензенской области, обеспечивающих условия для развития физической культуры и массового спорта:</w:t>
      </w:r>
    </w:p>
    <w:p w:rsidR="00650753" w:rsidRPr="00650753" w:rsidRDefault="00650753" w:rsidP="00650753">
      <w:pPr>
        <w:jc w:val="both"/>
        <w:rPr>
          <w:sz w:val="18"/>
          <w:szCs w:val="18"/>
        </w:rPr>
      </w:pPr>
      <w:r w:rsidRPr="00650753">
        <w:rPr>
          <w:sz w:val="18"/>
          <w:szCs w:val="18"/>
        </w:rPr>
        <w:t>- на территории для строительства объектов специализированного и служебного жилищного фонда Мошковского сельсовета Бековского района Пензенской области;</w:t>
      </w:r>
    </w:p>
    <w:p w:rsidR="00650753" w:rsidRPr="00650753" w:rsidRDefault="00650753" w:rsidP="00650753">
      <w:pPr>
        <w:jc w:val="both"/>
        <w:rPr>
          <w:sz w:val="18"/>
          <w:szCs w:val="18"/>
        </w:rPr>
      </w:pPr>
      <w:r w:rsidRPr="00650753">
        <w:rPr>
          <w:sz w:val="18"/>
          <w:szCs w:val="18"/>
        </w:rPr>
        <w:t>- на территории для комплексного освоения в целях жилищного строительства, находящейся в муниципальной собственности Мошковского сельсовета Бековского района Пензенской области или государственной собственности, права на которую не разграничены;</w:t>
      </w:r>
    </w:p>
    <w:p w:rsidR="00650753" w:rsidRPr="00650753" w:rsidRDefault="00650753" w:rsidP="00650753">
      <w:pPr>
        <w:jc w:val="both"/>
        <w:rPr>
          <w:sz w:val="18"/>
          <w:szCs w:val="18"/>
        </w:rPr>
      </w:pPr>
      <w:r w:rsidRPr="00650753">
        <w:rPr>
          <w:sz w:val="18"/>
          <w:szCs w:val="18"/>
        </w:rPr>
        <w:t>- на территориях для строительства объектов местного значения Мошковского сельсовета Бековского района Пензенской области.</w:t>
      </w:r>
    </w:p>
    <w:p w:rsidR="00650753" w:rsidRPr="00650753" w:rsidRDefault="00650753" w:rsidP="00650753">
      <w:pPr>
        <w:jc w:val="both"/>
        <w:rPr>
          <w:sz w:val="18"/>
          <w:szCs w:val="18"/>
        </w:rPr>
      </w:pPr>
    </w:p>
    <w:tbl>
      <w:tblPr>
        <w:tblW w:w="4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1"/>
        <w:gridCol w:w="3737"/>
        <w:gridCol w:w="1923"/>
        <w:gridCol w:w="1128"/>
        <w:gridCol w:w="1826"/>
        <w:gridCol w:w="1105"/>
      </w:tblGrid>
      <w:tr w:rsidR="00650753" w:rsidRPr="00650753" w:rsidTr="001B393E">
        <w:trPr>
          <w:trHeight w:val="413"/>
          <w:jc w:val="center"/>
        </w:trPr>
        <w:tc>
          <w:tcPr>
            <w:tcW w:w="426" w:type="dxa"/>
            <w:vMerge w:val="restart"/>
          </w:tcPr>
          <w:p w:rsidR="00650753" w:rsidRPr="00650753" w:rsidRDefault="00650753" w:rsidP="00650753">
            <w:pPr>
              <w:jc w:val="center"/>
              <w:rPr>
                <w:sz w:val="18"/>
                <w:szCs w:val="18"/>
              </w:rPr>
            </w:pPr>
            <w:r w:rsidRPr="00650753">
              <w:rPr>
                <w:sz w:val="18"/>
                <w:szCs w:val="18"/>
              </w:rPr>
              <w:t>№ п/п</w:t>
            </w:r>
          </w:p>
        </w:tc>
        <w:tc>
          <w:tcPr>
            <w:tcW w:w="3827" w:type="dxa"/>
            <w:vMerge w:val="restart"/>
          </w:tcPr>
          <w:p w:rsidR="00650753" w:rsidRPr="00650753" w:rsidRDefault="00650753" w:rsidP="00650753">
            <w:pPr>
              <w:jc w:val="center"/>
              <w:rPr>
                <w:sz w:val="18"/>
                <w:szCs w:val="18"/>
              </w:rPr>
            </w:pPr>
            <w:r w:rsidRPr="00650753">
              <w:rPr>
                <w:sz w:val="18"/>
                <w:szCs w:val="18"/>
              </w:rPr>
              <w:t>Наименование объекта</w:t>
            </w:r>
          </w:p>
        </w:tc>
        <w:tc>
          <w:tcPr>
            <w:tcW w:w="3118" w:type="dxa"/>
            <w:gridSpan w:val="2"/>
          </w:tcPr>
          <w:p w:rsidR="00650753" w:rsidRPr="00650753" w:rsidRDefault="00650753" w:rsidP="00650753">
            <w:pPr>
              <w:jc w:val="center"/>
              <w:rPr>
                <w:sz w:val="18"/>
                <w:szCs w:val="18"/>
              </w:rPr>
            </w:pPr>
            <w:r w:rsidRPr="00650753">
              <w:rPr>
                <w:sz w:val="18"/>
                <w:szCs w:val="18"/>
              </w:rPr>
              <w:t>Минимально допустимый уровень обеспеченности</w:t>
            </w:r>
          </w:p>
        </w:tc>
        <w:tc>
          <w:tcPr>
            <w:tcW w:w="2994" w:type="dxa"/>
            <w:gridSpan w:val="2"/>
          </w:tcPr>
          <w:p w:rsidR="00650753" w:rsidRPr="00650753" w:rsidRDefault="00650753" w:rsidP="00650753">
            <w:pPr>
              <w:jc w:val="center"/>
              <w:rPr>
                <w:sz w:val="18"/>
                <w:szCs w:val="18"/>
              </w:rPr>
            </w:pPr>
            <w:r w:rsidRPr="00650753">
              <w:rPr>
                <w:sz w:val="18"/>
                <w:szCs w:val="18"/>
              </w:rPr>
              <w:t>Максимально допустимый уровень территориальной доступности</w:t>
            </w:r>
          </w:p>
        </w:tc>
      </w:tr>
      <w:tr w:rsidR="00650753" w:rsidRPr="00650753" w:rsidTr="00E94F18">
        <w:trPr>
          <w:trHeight w:val="115"/>
          <w:jc w:val="center"/>
        </w:trPr>
        <w:tc>
          <w:tcPr>
            <w:tcW w:w="426" w:type="dxa"/>
            <w:vMerge/>
          </w:tcPr>
          <w:p w:rsidR="00650753" w:rsidRPr="00650753" w:rsidRDefault="00650753" w:rsidP="00650753">
            <w:pPr>
              <w:ind w:left="-697"/>
              <w:jc w:val="center"/>
              <w:rPr>
                <w:sz w:val="18"/>
                <w:szCs w:val="18"/>
              </w:rPr>
            </w:pPr>
          </w:p>
        </w:tc>
        <w:tc>
          <w:tcPr>
            <w:tcW w:w="3827" w:type="dxa"/>
            <w:vMerge/>
          </w:tcPr>
          <w:p w:rsidR="00650753" w:rsidRPr="00650753" w:rsidRDefault="00650753" w:rsidP="00650753">
            <w:pPr>
              <w:jc w:val="center"/>
              <w:rPr>
                <w:sz w:val="18"/>
                <w:szCs w:val="18"/>
              </w:rPr>
            </w:pPr>
          </w:p>
        </w:tc>
        <w:tc>
          <w:tcPr>
            <w:tcW w:w="1967" w:type="dxa"/>
          </w:tcPr>
          <w:p w:rsidR="00650753" w:rsidRPr="00650753" w:rsidRDefault="00650753" w:rsidP="00650753">
            <w:pPr>
              <w:tabs>
                <w:tab w:val="left" w:pos="48"/>
              </w:tabs>
              <w:ind w:left="-116" w:right="-119"/>
              <w:jc w:val="center"/>
              <w:rPr>
                <w:sz w:val="18"/>
                <w:szCs w:val="18"/>
              </w:rPr>
            </w:pPr>
            <w:r w:rsidRPr="00650753">
              <w:rPr>
                <w:sz w:val="18"/>
                <w:szCs w:val="18"/>
              </w:rPr>
              <w:t>Единица измерения</w:t>
            </w:r>
          </w:p>
        </w:tc>
        <w:tc>
          <w:tcPr>
            <w:tcW w:w="1151" w:type="dxa"/>
          </w:tcPr>
          <w:p w:rsidR="00650753" w:rsidRPr="00650753" w:rsidRDefault="00650753" w:rsidP="00650753">
            <w:pPr>
              <w:ind w:left="-97" w:right="-81"/>
              <w:jc w:val="center"/>
              <w:rPr>
                <w:sz w:val="18"/>
                <w:szCs w:val="18"/>
              </w:rPr>
            </w:pPr>
            <w:r w:rsidRPr="00650753">
              <w:rPr>
                <w:sz w:val="18"/>
                <w:szCs w:val="18"/>
              </w:rPr>
              <w:t>Величина</w:t>
            </w:r>
          </w:p>
        </w:tc>
        <w:tc>
          <w:tcPr>
            <w:tcW w:w="1867" w:type="dxa"/>
          </w:tcPr>
          <w:p w:rsidR="00650753" w:rsidRPr="00650753" w:rsidRDefault="00650753" w:rsidP="00650753">
            <w:pPr>
              <w:jc w:val="center"/>
              <w:rPr>
                <w:sz w:val="18"/>
                <w:szCs w:val="18"/>
              </w:rPr>
            </w:pPr>
            <w:r w:rsidRPr="00650753">
              <w:rPr>
                <w:sz w:val="18"/>
                <w:szCs w:val="18"/>
              </w:rPr>
              <w:t>Единица измерения</w:t>
            </w:r>
          </w:p>
        </w:tc>
        <w:tc>
          <w:tcPr>
            <w:tcW w:w="1127" w:type="dxa"/>
          </w:tcPr>
          <w:p w:rsidR="00650753" w:rsidRPr="00650753" w:rsidRDefault="00650753" w:rsidP="00650753">
            <w:pPr>
              <w:ind w:left="-104" w:right="-108"/>
              <w:jc w:val="center"/>
              <w:rPr>
                <w:sz w:val="18"/>
                <w:szCs w:val="18"/>
              </w:rPr>
            </w:pPr>
            <w:r w:rsidRPr="00650753">
              <w:rPr>
                <w:sz w:val="18"/>
                <w:szCs w:val="18"/>
              </w:rPr>
              <w:t>Величина</w:t>
            </w:r>
          </w:p>
        </w:tc>
      </w:tr>
      <w:tr w:rsidR="00650753" w:rsidRPr="00650753" w:rsidTr="001B393E">
        <w:trPr>
          <w:trHeight w:val="483"/>
          <w:jc w:val="center"/>
        </w:trPr>
        <w:tc>
          <w:tcPr>
            <w:tcW w:w="426" w:type="dxa"/>
          </w:tcPr>
          <w:p w:rsidR="00650753" w:rsidRPr="00650753" w:rsidRDefault="00650753" w:rsidP="000A2041">
            <w:pPr>
              <w:ind w:left="-697" w:right="-675"/>
              <w:jc w:val="center"/>
              <w:rPr>
                <w:sz w:val="18"/>
                <w:szCs w:val="18"/>
              </w:rPr>
            </w:pPr>
            <w:r w:rsidRPr="00650753">
              <w:rPr>
                <w:sz w:val="18"/>
                <w:szCs w:val="18"/>
              </w:rPr>
              <w:t>1.</w:t>
            </w:r>
          </w:p>
        </w:tc>
        <w:tc>
          <w:tcPr>
            <w:tcW w:w="3827" w:type="dxa"/>
          </w:tcPr>
          <w:p w:rsidR="00650753" w:rsidRPr="00650753" w:rsidRDefault="00650753" w:rsidP="00650753">
            <w:pPr>
              <w:jc w:val="center"/>
              <w:rPr>
                <w:sz w:val="18"/>
                <w:szCs w:val="18"/>
              </w:rPr>
            </w:pPr>
            <w:r w:rsidRPr="00650753">
              <w:rPr>
                <w:sz w:val="18"/>
                <w:szCs w:val="18"/>
              </w:rPr>
              <w:t>Помещения для физкультурно-оздоровительных занятий микрорайона</w:t>
            </w:r>
          </w:p>
        </w:tc>
        <w:tc>
          <w:tcPr>
            <w:tcW w:w="1967" w:type="dxa"/>
          </w:tcPr>
          <w:p w:rsidR="00650753" w:rsidRPr="00650753" w:rsidRDefault="00650753" w:rsidP="00650753">
            <w:pPr>
              <w:jc w:val="center"/>
              <w:rPr>
                <w:sz w:val="18"/>
                <w:szCs w:val="18"/>
              </w:rPr>
            </w:pPr>
            <w:r w:rsidRPr="00650753">
              <w:rPr>
                <w:sz w:val="18"/>
                <w:szCs w:val="18"/>
              </w:rPr>
              <w:t>м² общ. площади на 1000 чел.</w:t>
            </w:r>
          </w:p>
        </w:tc>
        <w:tc>
          <w:tcPr>
            <w:tcW w:w="1151" w:type="dxa"/>
          </w:tcPr>
          <w:p w:rsidR="00650753" w:rsidRPr="00650753" w:rsidRDefault="00650753" w:rsidP="00650753">
            <w:pPr>
              <w:jc w:val="center"/>
              <w:rPr>
                <w:sz w:val="18"/>
                <w:szCs w:val="18"/>
              </w:rPr>
            </w:pPr>
            <w:r w:rsidRPr="00650753">
              <w:rPr>
                <w:sz w:val="18"/>
                <w:szCs w:val="18"/>
              </w:rPr>
              <w:t>70-80</w:t>
            </w:r>
          </w:p>
        </w:tc>
        <w:tc>
          <w:tcPr>
            <w:tcW w:w="1867" w:type="dxa"/>
          </w:tcPr>
          <w:p w:rsidR="00650753" w:rsidRPr="00650753" w:rsidRDefault="00650753" w:rsidP="00650753">
            <w:pPr>
              <w:jc w:val="center"/>
              <w:rPr>
                <w:sz w:val="18"/>
                <w:szCs w:val="18"/>
              </w:rPr>
            </w:pPr>
            <w:r w:rsidRPr="00650753">
              <w:rPr>
                <w:sz w:val="18"/>
                <w:szCs w:val="18"/>
              </w:rPr>
              <w:t>м</w:t>
            </w:r>
          </w:p>
        </w:tc>
        <w:tc>
          <w:tcPr>
            <w:tcW w:w="1127" w:type="dxa"/>
          </w:tcPr>
          <w:p w:rsidR="00650753" w:rsidRPr="00650753" w:rsidRDefault="00650753" w:rsidP="00650753">
            <w:pPr>
              <w:jc w:val="center"/>
              <w:rPr>
                <w:sz w:val="18"/>
                <w:szCs w:val="18"/>
              </w:rPr>
            </w:pPr>
            <w:r w:rsidRPr="00650753">
              <w:rPr>
                <w:sz w:val="18"/>
                <w:szCs w:val="18"/>
              </w:rPr>
              <w:t>500</w:t>
            </w:r>
          </w:p>
        </w:tc>
      </w:tr>
    </w:tbl>
    <w:p w:rsidR="00650753" w:rsidRPr="00650753" w:rsidRDefault="00650753" w:rsidP="00650753">
      <w:pPr>
        <w:jc w:val="both"/>
        <w:rPr>
          <w:sz w:val="18"/>
          <w:szCs w:val="18"/>
        </w:rPr>
      </w:pPr>
      <w:r w:rsidRPr="00650753">
        <w:rPr>
          <w:sz w:val="18"/>
          <w:szCs w:val="18"/>
        </w:rPr>
        <w:t>Примечания:</w:t>
      </w:r>
    </w:p>
    <w:p w:rsidR="00650753" w:rsidRPr="00650753" w:rsidRDefault="00650753" w:rsidP="00650753">
      <w:pPr>
        <w:jc w:val="both"/>
        <w:rPr>
          <w:sz w:val="18"/>
          <w:szCs w:val="18"/>
        </w:rPr>
      </w:pPr>
      <w:r w:rsidRPr="00650753">
        <w:rPr>
          <w:sz w:val="18"/>
          <w:szCs w:val="18"/>
        </w:rPr>
        <w:t>а) 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w:t>
      </w:r>
    </w:p>
    <w:p w:rsidR="00650753" w:rsidRPr="00650753" w:rsidRDefault="00650753" w:rsidP="00650753">
      <w:pPr>
        <w:widowControl w:val="0"/>
        <w:numPr>
          <w:ilvl w:val="1"/>
          <w:numId w:val="6"/>
        </w:numPr>
        <w:ind w:left="0" w:firstLine="0"/>
        <w:jc w:val="both"/>
        <w:rPr>
          <w:b/>
          <w:sz w:val="18"/>
          <w:szCs w:val="18"/>
        </w:rPr>
      </w:pPr>
      <w:r w:rsidRPr="00650753">
        <w:rPr>
          <w:b/>
          <w:sz w:val="18"/>
          <w:szCs w:val="18"/>
        </w:rPr>
        <w:t>Услуги связи, общественного питания, торговли и бытового обслуживания.</w:t>
      </w:r>
    </w:p>
    <w:p w:rsidR="00650753" w:rsidRPr="00650753" w:rsidRDefault="00650753" w:rsidP="00650753">
      <w:pPr>
        <w:jc w:val="both"/>
        <w:rPr>
          <w:sz w:val="18"/>
          <w:szCs w:val="18"/>
        </w:rPr>
      </w:pPr>
      <w:r w:rsidRPr="00650753">
        <w:rPr>
          <w:sz w:val="18"/>
          <w:szCs w:val="18"/>
        </w:rPr>
        <w:t>Расчетные показатели для обеспечения населения Мошковского сельсовета Бековского района Пензенской области услугами связи, общественного питания, торговли и бытового обслуживания:</w:t>
      </w:r>
    </w:p>
    <w:p w:rsidR="00650753" w:rsidRPr="00650753" w:rsidRDefault="00650753" w:rsidP="00650753">
      <w:pPr>
        <w:jc w:val="both"/>
        <w:rPr>
          <w:sz w:val="18"/>
          <w:szCs w:val="18"/>
        </w:rPr>
      </w:pPr>
      <w:r w:rsidRPr="00650753">
        <w:rPr>
          <w:sz w:val="18"/>
          <w:szCs w:val="18"/>
        </w:rPr>
        <w:t>- на территории для строительства объектов специализированного и служебного жилищного фонда Мошковского сельсовета Бековского района Пензенской области;</w:t>
      </w:r>
    </w:p>
    <w:p w:rsidR="00650753" w:rsidRPr="00650753" w:rsidRDefault="00650753" w:rsidP="00650753">
      <w:pPr>
        <w:jc w:val="both"/>
        <w:rPr>
          <w:sz w:val="18"/>
          <w:szCs w:val="18"/>
        </w:rPr>
      </w:pPr>
      <w:r w:rsidRPr="00650753">
        <w:rPr>
          <w:sz w:val="18"/>
          <w:szCs w:val="18"/>
        </w:rPr>
        <w:t>- на территории для комплексного освоения в целях жилищного строительства, находящейся в муниципальной собственности Мошковского сельсовета Бековского района Пензенской области или государственной собственности, права на которую не разграничены;</w:t>
      </w:r>
    </w:p>
    <w:p w:rsidR="00650753" w:rsidRPr="00650753" w:rsidRDefault="00650753" w:rsidP="00650753">
      <w:pPr>
        <w:jc w:val="both"/>
        <w:rPr>
          <w:sz w:val="18"/>
          <w:szCs w:val="18"/>
        </w:rPr>
      </w:pPr>
      <w:r w:rsidRPr="00650753">
        <w:rPr>
          <w:sz w:val="18"/>
          <w:szCs w:val="18"/>
        </w:rPr>
        <w:t>- на территории для строительства объектов местного значения Мошковского сельсовета Бековского района Пензенской области.</w:t>
      </w:r>
    </w:p>
    <w:tbl>
      <w:tblPr>
        <w:tblW w:w="496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3"/>
        <w:gridCol w:w="2630"/>
        <w:gridCol w:w="2217"/>
        <w:gridCol w:w="1940"/>
        <w:gridCol w:w="1664"/>
        <w:gridCol w:w="139"/>
        <w:gridCol w:w="1111"/>
      </w:tblGrid>
      <w:tr w:rsidR="00650753" w:rsidRPr="00650753" w:rsidTr="002E3D4B">
        <w:trPr>
          <w:trHeight w:val="268"/>
        </w:trPr>
        <w:tc>
          <w:tcPr>
            <w:tcW w:w="427" w:type="dxa"/>
            <w:vMerge w:val="restart"/>
          </w:tcPr>
          <w:p w:rsidR="00650753" w:rsidRPr="00650753" w:rsidRDefault="00650753" w:rsidP="00650753">
            <w:pPr>
              <w:jc w:val="center"/>
              <w:rPr>
                <w:sz w:val="18"/>
                <w:szCs w:val="18"/>
              </w:rPr>
            </w:pPr>
            <w:r w:rsidRPr="00650753">
              <w:rPr>
                <w:sz w:val="18"/>
                <w:szCs w:val="18"/>
              </w:rPr>
              <w:lastRenderedPageBreak/>
              <w:t>№ п/п</w:t>
            </w:r>
          </w:p>
        </w:tc>
        <w:tc>
          <w:tcPr>
            <w:tcW w:w="2692" w:type="dxa"/>
            <w:vMerge w:val="restart"/>
          </w:tcPr>
          <w:p w:rsidR="00650753" w:rsidRPr="00650753" w:rsidRDefault="00650753" w:rsidP="00650753">
            <w:pPr>
              <w:jc w:val="center"/>
              <w:rPr>
                <w:sz w:val="18"/>
                <w:szCs w:val="18"/>
              </w:rPr>
            </w:pPr>
            <w:r w:rsidRPr="00650753">
              <w:rPr>
                <w:sz w:val="18"/>
                <w:szCs w:val="18"/>
              </w:rPr>
              <w:t>Наименование объекта</w:t>
            </w:r>
          </w:p>
        </w:tc>
        <w:tc>
          <w:tcPr>
            <w:tcW w:w="4252" w:type="dxa"/>
            <w:gridSpan w:val="2"/>
          </w:tcPr>
          <w:p w:rsidR="00650753" w:rsidRPr="00650753" w:rsidRDefault="00650753" w:rsidP="00650753">
            <w:pPr>
              <w:jc w:val="center"/>
              <w:rPr>
                <w:sz w:val="18"/>
                <w:szCs w:val="18"/>
              </w:rPr>
            </w:pPr>
            <w:r w:rsidRPr="00650753">
              <w:rPr>
                <w:sz w:val="18"/>
                <w:szCs w:val="18"/>
              </w:rPr>
              <w:t>Минимально допустимый уровень обеспеченности</w:t>
            </w:r>
          </w:p>
        </w:tc>
        <w:tc>
          <w:tcPr>
            <w:tcW w:w="2977" w:type="dxa"/>
            <w:gridSpan w:val="3"/>
          </w:tcPr>
          <w:p w:rsidR="00650753" w:rsidRPr="00650753" w:rsidRDefault="00650753" w:rsidP="00650753">
            <w:pPr>
              <w:ind w:right="488"/>
              <w:jc w:val="center"/>
              <w:rPr>
                <w:sz w:val="18"/>
                <w:szCs w:val="18"/>
              </w:rPr>
            </w:pPr>
            <w:r w:rsidRPr="00650753">
              <w:rPr>
                <w:sz w:val="18"/>
                <w:szCs w:val="18"/>
              </w:rPr>
              <w:t>Максимально допустимый уровень территориальной доступности</w:t>
            </w:r>
          </w:p>
        </w:tc>
      </w:tr>
      <w:tr w:rsidR="00650753" w:rsidRPr="00650753" w:rsidTr="002E3D4B">
        <w:trPr>
          <w:trHeight w:val="206"/>
        </w:trPr>
        <w:tc>
          <w:tcPr>
            <w:tcW w:w="427" w:type="dxa"/>
            <w:vMerge/>
          </w:tcPr>
          <w:p w:rsidR="00650753" w:rsidRPr="00650753" w:rsidRDefault="00650753" w:rsidP="00650753">
            <w:pPr>
              <w:jc w:val="center"/>
              <w:rPr>
                <w:sz w:val="18"/>
                <w:szCs w:val="18"/>
              </w:rPr>
            </w:pPr>
          </w:p>
        </w:tc>
        <w:tc>
          <w:tcPr>
            <w:tcW w:w="2692" w:type="dxa"/>
            <w:vMerge/>
          </w:tcPr>
          <w:p w:rsidR="00650753" w:rsidRPr="00650753" w:rsidRDefault="00650753" w:rsidP="00650753">
            <w:pPr>
              <w:jc w:val="center"/>
              <w:rPr>
                <w:sz w:val="18"/>
                <w:szCs w:val="18"/>
              </w:rPr>
            </w:pPr>
          </w:p>
        </w:tc>
        <w:tc>
          <w:tcPr>
            <w:tcW w:w="2268" w:type="dxa"/>
          </w:tcPr>
          <w:p w:rsidR="00650753" w:rsidRPr="00650753" w:rsidRDefault="00650753" w:rsidP="00650753">
            <w:pPr>
              <w:jc w:val="center"/>
              <w:rPr>
                <w:sz w:val="18"/>
                <w:szCs w:val="18"/>
              </w:rPr>
            </w:pPr>
            <w:r w:rsidRPr="00650753">
              <w:rPr>
                <w:sz w:val="18"/>
                <w:szCs w:val="18"/>
              </w:rPr>
              <w:t>Единица измерения</w:t>
            </w:r>
          </w:p>
        </w:tc>
        <w:tc>
          <w:tcPr>
            <w:tcW w:w="1984" w:type="dxa"/>
          </w:tcPr>
          <w:p w:rsidR="00650753" w:rsidRPr="00650753" w:rsidRDefault="00650753" w:rsidP="00650753">
            <w:pPr>
              <w:jc w:val="center"/>
              <w:rPr>
                <w:sz w:val="18"/>
                <w:szCs w:val="18"/>
              </w:rPr>
            </w:pPr>
            <w:r w:rsidRPr="00650753">
              <w:rPr>
                <w:sz w:val="18"/>
                <w:szCs w:val="18"/>
              </w:rPr>
              <w:t>Величина</w:t>
            </w:r>
          </w:p>
        </w:tc>
        <w:tc>
          <w:tcPr>
            <w:tcW w:w="1843" w:type="dxa"/>
            <w:gridSpan w:val="2"/>
          </w:tcPr>
          <w:p w:rsidR="00650753" w:rsidRPr="00650753" w:rsidRDefault="00650753" w:rsidP="00650753">
            <w:pPr>
              <w:jc w:val="center"/>
              <w:rPr>
                <w:sz w:val="18"/>
                <w:szCs w:val="18"/>
              </w:rPr>
            </w:pPr>
            <w:r w:rsidRPr="00650753">
              <w:rPr>
                <w:sz w:val="18"/>
                <w:szCs w:val="18"/>
              </w:rPr>
              <w:t>Единица измерения</w:t>
            </w:r>
          </w:p>
        </w:tc>
        <w:tc>
          <w:tcPr>
            <w:tcW w:w="1134" w:type="dxa"/>
          </w:tcPr>
          <w:p w:rsidR="00650753" w:rsidRPr="00650753" w:rsidRDefault="00650753" w:rsidP="00650753">
            <w:pPr>
              <w:jc w:val="center"/>
              <w:rPr>
                <w:sz w:val="18"/>
                <w:szCs w:val="18"/>
              </w:rPr>
            </w:pPr>
            <w:r w:rsidRPr="00650753">
              <w:rPr>
                <w:sz w:val="18"/>
                <w:szCs w:val="18"/>
              </w:rPr>
              <w:t>Величина</w:t>
            </w:r>
          </w:p>
        </w:tc>
      </w:tr>
      <w:tr w:rsidR="00650753" w:rsidRPr="00650753" w:rsidTr="000A2041">
        <w:trPr>
          <w:trHeight w:val="279"/>
        </w:trPr>
        <w:tc>
          <w:tcPr>
            <w:tcW w:w="10348" w:type="dxa"/>
            <w:gridSpan w:val="7"/>
          </w:tcPr>
          <w:p w:rsidR="00650753" w:rsidRPr="00650753" w:rsidRDefault="00650753" w:rsidP="00650753">
            <w:pPr>
              <w:jc w:val="center"/>
              <w:rPr>
                <w:sz w:val="18"/>
                <w:szCs w:val="18"/>
              </w:rPr>
            </w:pPr>
            <w:r w:rsidRPr="00650753">
              <w:rPr>
                <w:sz w:val="18"/>
                <w:szCs w:val="18"/>
              </w:rPr>
              <w:t>Объекты торговли и бытового обслуживания</w:t>
            </w:r>
          </w:p>
          <w:p w:rsidR="00650753" w:rsidRPr="00650753" w:rsidRDefault="00650753" w:rsidP="00650753">
            <w:pPr>
              <w:jc w:val="center"/>
              <w:rPr>
                <w:sz w:val="18"/>
                <w:szCs w:val="18"/>
              </w:rPr>
            </w:pPr>
            <w:r w:rsidRPr="00650753">
              <w:rPr>
                <w:sz w:val="18"/>
                <w:szCs w:val="18"/>
              </w:rPr>
              <w:t>квартального (микрорайонного) значения</w:t>
            </w:r>
          </w:p>
        </w:tc>
      </w:tr>
      <w:tr w:rsidR="00650753" w:rsidRPr="00650753" w:rsidTr="00E94F18">
        <w:trPr>
          <w:trHeight w:val="301"/>
        </w:trPr>
        <w:tc>
          <w:tcPr>
            <w:tcW w:w="427" w:type="dxa"/>
          </w:tcPr>
          <w:p w:rsidR="00650753" w:rsidRPr="00650753" w:rsidRDefault="00650753" w:rsidP="000A2041">
            <w:pPr>
              <w:ind w:left="-392" w:right="-390"/>
              <w:jc w:val="center"/>
              <w:rPr>
                <w:sz w:val="18"/>
                <w:szCs w:val="18"/>
              </w:rPr>
            </w:pPr>
            <w:r w:rsidRPr="00650753">
              <w:rPr>
                <w:sz w:val="18"/>
                <w:szCs w:val="18"/>
              </w:rPr>
              <w:t>1.</w:t>
            </w:r>
          </w:p>
        </w:tc>
        <w:tc>
          <w:tcPr>
            <w:tcW w:w="2692" w:type="dxa"/>
          </w:tcPr>
          <w:p w:rsidR="00650753" w:rsidRPr="00650753" w:rsidRDefault="00650753" w:rsidP="00650753">
            <w:pPr>
              <w:jc w:val="center"/>
              <w:rPr>
                <w:sz w:val="18"/>
                <w:szCs w:val="18"/>
              </w:rPr>
            </w:pPr>
            <w:r w:rsidRPr="00650753">
              <w:rPr>
                <w:sz w:val="18"/>
                <w:szCs w:val="18"/>
              </w:rPr>
              <w:t>Магазин продовольственных товаров</w:t>
            </w:r>
          </w:p>
        </w:tc>
        <w:tc>
          <w:tcPr>
            <w:tcW w:w="2268" w:type="dxa"/>
          </w:tcPr>
          <w:p w:rsidR="00650753" w:rsidRPr="00650753" w:rsidRDefault="00650753" w:rsidP="00650753">
            <w:pPr>
              <w:jc w:val="center"/>
              <w:rPr>
                <w:sz w:val="18"/>
                <w:szCs w:val="18"/>
              </w:rPr>
            </w:pPr>
            <w:r w:rsidRPr="00650753">
              <w:rPr>
                <w:sz w:val="18"/>
                <w:szCs w:val="18"/>
              </w:rPr>
              <w:t>м² торговой</w:t>
            </w:r>
          </w:p>
          <w:p w:rsidR="00650753" w:rsidRPr="00650753" w:rsidRDefault="00650753" w:rsidP="00E94F18">
            <w:pPr>
              <w:jc w:val="center"/>
              <w:rPr>
                <w:sz w:val="18"/>
                <w:szCs w:val="18"/>
              </w:rPr>
            </w:pPr>
            <w:r w:rsidRPr="00650753">
              <w:rPr>
                <w:sz w:val="18"/>
                <w:szCs w:val="18"/>
              </w:rPr>
              <w:t>площади</w:t>
            </w:r>
            <w:r w:rsidR="00E94F18">
              <w:rPr>
                <w:sz w:val="18"/>
                <w:szCs w:val="18"/>
              </w:rPr>
              <w:t xml:space="preserve"> </w:t>
            </w:r>
            <w:r w:rsidRPr="00650753">
              <w:rPr>
                <w:sz w:val="18"/>
                <w:szCs w:val="18"/>
              </w:rPr>
              <w:t>на 1000 чел.</w:t>
            </w:r>
          </w:p>
        </w:tc>
        <w:tc>
          <w:tcPr>
            <w:tcW w:w="1984" w:type="dxa"/>
          </w:tcPr>
          <w:p w:rsidR="00650753" w:rsidRPr="00650753" w:rsidRDefault="00650753" w:rsidP="00650753">
            <w:pPr>
              <w:jc w:val="center"/>
              <w:rPr>
                <w:sz w:val="18"/>
                <w:szCs w:val="18"/>
              </w:rPr>
            </w:pPr>
            <w:r w:rsidRPr="00650753">
              <w:rPr>
                <w:sz w:val="18"/>
                <w:szCs w:val="18"/>
              </w:rPr>
              <w:t>100 для сельских поселений</w:t>
            </w:r>
          </w:p>
        </w:tc>
        <w:tc>
          <w:tcPr>
            <w:tcW w:w="1701" w:type="dxa"/>
            <w:vMerge w:val="restart"/>
          </w:tcPr>
          <w:p w:rsidR="00650753" w:rsidRPr="00650753" w:rsidRDefault="00650753" w:rsidP="00650753">
            <w:pPr>
              <w:jc w:val="center"/>
              <w:rPr>
                <w:sz w:val="18"/>
                <w:szCs w:val="18"/>
              </w:rPr>
            </w:pPr>
            <w:r w:rsidRPr="00650753">
              <w:rPr>
                <w:sz w:val="18"/>
                <w:szCs w:val="18"/>
              </w:rPr>
              <w:t>м</w:t>
            </w:r>
          </w:p>
        </w:tc>
        <w:tc>
          <w:tcPr>
            <w:tcW w:w="1276" w:type="dxa"/>
            <w:gridSpan w:val="2"/>
            <w:vMerge w:val="restart"/>
          </w:tcPr>
          <w:p w:rsidR="00650753" w:rsidRPr="00650753" w:rsidRDefault="00650753" w:rsidP="00650753">
            <w:pPr>
              <w:jc w:val="center"/>
              <w:rPr>
                <w:sz w:val="18"/>
                <w:szCs w:val="18"/>
              </w:rPr>
            </w:pPr>
            <w:r w:rsidRPr="00650753">
              <w:rPr>
                <w:sz w:val="18"/>
                <w:szCs w:val="18"/>
              </w:rPr>
              <w:t>В сельских поселениях-2000</w:t>
            </w:r>
          </w:p>
        </w:tc>
      </w:tr>
      <w:tr w:rsidR="00650753" w:rsidRPr="00650753" w:rsidTr="00E94F18">
        <w:trPr>
          <w:trHeight w:val="437"/>
        </w:trPr>
        <w:tc>
          <w:tcPr>
            <w:tcW w:w="427" w:type="dxa"/>
          </w:tcPr>
          <w:p w:rsidR="00650753" w:rsidRPr="00650753" w:rsidRDefault="00650753" w:rsidP="000A2041">
            <w:pPr>
              <w:ind w:left="-817" w:right="-674"/>
              <w:jc w:val="center"/>
              <w:rPr>
                <w:sz w:val="18"/>
                <w:szCs w:val="18"/>
              </w:rPr>
            </w:pPr>
            <w:r w:rsidRPr="00650753">
              <w:rPr>
                <w:sz w:val="18"/>
                <w:szCs w:val="18"/>
              </w:rPr>
              <w:t>2.</w:t>
            </w:r>
          </w:p>
        </w:tc>
        <w:tc>
          <w:tcPr>
            <w:tcW w:w="2692" w:type="dxa"/>
          </w:tcPr>
          <w:p w:rsidR="00650753" w:rsidRPr="00650753" w:rsidRDefault="00650753" w:rsidP="00650753">
            <w:pPr>
              <w:jc w:val="center"/>
              <w:rPr>
                <w:sz w:val="18"/>
                <w:szCs w:val="18"/>
              </w:rPr>
            </w:pPr>
            <w:r w:rsidRPr="00650753">
              <w:rPr>
                <w:sz w:val="18"/>
                <w:szCs w:val="18"/>
              </w:rPr>
              <w:t>Магазин непродовольственных товаров повседневного спроса</w:t>
            </w:r>
          </w:p>
        </w:tc>
        <w:tc>
          <w:tcPr>
            <w:tcW w:w="2268" w:type="dxa"/>
          </w:tcPr>
          <w:p w:rsidR="00650753" w:rsidRPr="00650753" w:rsidRDefault="00650753" w:rsidP="00650753">
            <w:pPr>
              <w:jc w:val="center"/>
              <w:rPr>
                <w:sz w:val="18"/>
                <w:szCs w:val="18"/>
              </w:rPr>
            </w:pPr>
            <w:r w:rsidRPr="00650753">
              <w:rPr>
                <w:sz w:val="18"/>
                <w:szCs w:val="18"/>
              </w:rPr>
              <w:t>м² торговой</w:t>
            </w:r>
          </w:p>
          <w:p w:rsidR="00650753" w:rsidRPr="00650753" w:rsidRDefault="00650753" w:rsidP="00E94F18">
            <w:pPr>
              <w:jc w:val="center"/>
              <w:rPr>
                <w:sz w:val="18"/>
                <w:szCs w:val="18"/>
              </w:rPr>
            </w:pPr>
            <w:r w:rsidRPr="00650753">
              <w:rPr>
                <w:sz w:val="18"/>
                <w:szCs w:val="18"/>
              </w:rPr>
              <w:t>площади</w:t>
            </w:r>
            <w:r w:rsidR="00E94F18">
              <w:rPr>
                <w:sz w:val="18"/>
                <w:szCs w:val="18"/>
              </w:rPr>
              <w:t xml:space="preserve"> </w:t>
            </w:r>
            <w:r w:rsidRPr="00650753">
              <w:rPr>
                <w:sz w:val="18"/>
                <w:szCs w:val="18"/>
              </w:rPr>
              <w:t>на 1000 чел.</w:t>
            </w:r>
          </w:p>
        </w:tc>
        <w:tc>
          <w:tcPr>
            <w:tcW w:w="1984" w:type="dxa"/>
          </w:tcPr>
          <w:p w:rsidR="00650753" w:rsidRPr="00650753" w:rsidRDefault="00650753" w:rsidP="00650753">
            <w:pPr>
              <w:jc w:val="center"/>
              <w:rPr>
                <w:sz w:val="18"/>
                <w:szCs w:val="18"/>
              </w:rPr>
            </w:pPr>
            <w:r w:rsidRPr="00650753">
              <w:rPr>
                <w:sz w:val="18"/>
                <w:szCs w:val="18"/>
              </w:rPr>
              <w:t>200 для сельских поселений</w:t>
            </w:r>
          </w:p>
        </w:tc>
        <w:tc>
          <w:tcPr>
            <w:tcW w:w="1701" w:type="dxa"/>
            <w:vMerge/>
          </w:tcPr>
          <w:p w:rsidR="00650753" w:rsidRPr="00650753" w:rsidRDefault="00650753" w:rsidP="00650753">
            <w:pPr>
              <w:jc w:val="center"/>
              <w:rPr>
                <w:sz w:val="18"/>
                <w:szCs w:val="18"/>
              </w:rPr>
            </w:pPr>
          </w:p>
        </w:tc>
        <w:tc>
          <w:tcPr>
            <w:tcW w:w="1276" w:type="dxa"/>
            <w:gridSpan w:val="2"/>
            <w:vMerge/>
          </w:tcPr>
          <w:p w:rsidR="00650753" w:rsidRPr="00650753" w:rsidRDefault="00650753" w:rsidP="00650753">
            <w:pPr>
              <w:jc w:val="center"/>
              <w:rPr>
                <w:sz w:val="18"/>
                <w:szCs w:val="18"/>
              </w:rPr>
            </w:pPr>
          </w:p>
        </w:tc>
      </w:tr>
      <w:tr w:rsidR="00650753" w:rsidRPr="00650753" w:rsidTr="00E94F18">
        <w:trPr>
          <w:trHeight w:val="403"/>
        </w:trPr>
        <w:tc>
          <w:tcPr>
            <w:tcW w:w="427" w:type="dxa"/>
          </w:tcPr>
          <w:p w:rsidR="00650753" w:rsidRPr="00650753" w:rsidRDefault="00650753" w:rsidP="000A2041">
            <w:pPr>
              <w:ind w:left="-817" w:right="-674"/>
              <w:jc w:val="center"/>
              <w:rPr>
                <w:sz w:val="18"/>
                <w:szCs w:val="18"/>
              </w:rPr>
            </w:pPr>
            <w:r w:rsidRPr="00650753">
              <w:rPr>
                <w:sz w:val="18"/>
                <w:szCs w:val="18"/>
              </w:rPr>
              <w:t>3.</w:t>
            </w:r>
          </w:p>
        </w:tc>
        <w:tc>
          <w:tcPr>
            <w:tcW w:w="2692" w:type="dxa"/>
          </w:tcPr>
          <w:p w:rsidR="00650753" w:rsidRPr="00650753" w:rsidRDefault="00650753" w:rsidP="00650753">
            <w:pPr>
              <w:jc w:val="center"/>
              <w:rPr>
                <w:sz w:val="18"/>
                <w:szCs w:val="18"/>
              </w:rPr>
            </w:pPr>
            <w:r w:rsidRPr="00650753">
              <w:rPr>
                <w:sz w:val="18"/>
                <w:szCs w:val="18"/>
              </w:rPr>
              <w:t>Предприятие бытового обслуживания.</w:t>
            </w:r>
          </w:p>
        </w:tc>
        <w:tc>
          <w:tcPr>
            <w:tcW w:w="2268" w:type="dxa"/>
          </w:tcPr>
          <w:p w:rsidR="00E94F18" w:rsidRDefault="00650753" w:rsidP="00E94F18">
            <w:pPr>
              <w:jc w:val="center"/>
              <w:rPr>
                <w:sz w:val="18"/>
                <w:szCs w:val="18"/>
              </w:rPr>
            </w:pPr>
            <w:r w:rsidRPr="00650753">
              <w:rPr>
                <w:sz w:val="18"/>
                <w:szCs w:val="18"/>
              </w:rPr>
              <w:t>рабочее место</w:t>
            </w:r>
          </w:p>
          <w:p w:rsidR="00650753" w:rsidRPr="00650753" w:rsidRDefault="00650753" w:rsidP="00E94F18">
            <w:pPr>
              <w:jc w:val="center"/>
              <w:rPr>
                <w:sz w:val="18"/>
                <w:szCs w:val="18"/>
              </w:rPr>
            </w:pPr>
            <w:r w:rsidRPr="00650753">
              <w:rPr>
                <w:sz w:val="18"/>
                <w:szCs w:val="18"/>
              </w:rPr>
              <w:t>на 1000</w:t>
            </w:r>
            <w:r w:rsidR="00E94F18">
              <w:rPr>
                <w:sz w:val="18"/>
                <w:szCs w:val="18"/>
              </w:rPr>
              <w:t xml:space="preserve"> ч</w:t>
            </w:r>
            <w:r w:rsidRPr="00650753">
              <w:rPr>
                <w:sz w:val="18"/>
                <w:szCs w:val="18"/>
              </w:rPr>
              <w:t>ел.</w:t>
            </w:r>
          </w:p>
        </w:tc>
        <w:tc>
          <w:tcPr>
            <w:tcW w:w="1984" w:type="dxa"/>
          </w:tcPr>
          <w:p w:rsidR="00650753" w:rsidRPr="00650753" w:rsidRDefault="00650753" w:rsidP="00650753">
            <w:pPr>
              <w:jc w:val="center"/>
              <w:rPr>
                <w:sz w:val="18"/>
                <w:szCs w:val="18"/>
              </w:rPr>
            </w:pPr>
            <w:r w:rsidRPr="00650753">
              <w:rPr>
                <w:sz w:val="18"/>
                <w:szCs w:val="18"/>
              </w:rPr>
              <w:t>300 для сельских поселений</w:t>
            </w:r>
          </w:p>
        </w:tc>
        <w:tc>
          <w:tcPr>
            <w:tcW w:w="1701" w:type="dxa"/>
            <w:vMerge/>
          </w:tcPr>
          <w:p w:rsidR="00650753" w:rsidRPr="00650753" w:rsidRDefault="00650753" w:rsidP="00650753">
            <w:pPr>
              <w:jc w:val="center"/>
              <w:rPr>
                <w:sz w:val="18"/>
                <w:szCs w:val="18"/>
              </w:rPr>
            </w:pPr>
          </w:p>
        </w:tc>
        <w:tc>
          <w:tcPr>
            <w:tcW w:w="1276" w:type="dxa"/>
            <w:gridSpan w:val="2"/>
            <w:vMerge/>
          </w:tcPr>
          <w:p w:rsidR="00650753" w:rsidRPr="00650753" w:rsidRDefault="00650753" w:rsidP="00650753">
            <w:pPr>
              <w:jc w:val="center"/>
              <w:rPr>
                <w:sz w:val="18"/>
                <w:szCs w:val="18"/>
              </w:rPr>
            </w:pPr>
          </w:p>
        </w:tc>
      </w:tr>
      <w:tr w:rsidR="00650753" w:rsidRPr="00650753" w:rsidTr="00E94F18">
        <w:trPr>
          <w:trHeight w:val="574"/>
        </w:trPr>
        <w:tc>
          <w:tcPr>
            <w:tcW w:w="427" w:type="dxa"/>
          </w:tcPr>
          <w:p w:rsidR="00650753" w:rsidRPr="00650753" w:rsidRDefault="00650753" w:rsidP="000A2041">
            <w:pPr>
              <w:ind w:left="-817" w:right="-674"/>
              <w:jc w:val="center"/>
              <w:rPr>
                <w:sz w:val="18"/>
                <w:szCs w:val="18"/>
              </w:rPr>
            </w:pPr>
            <w:r w:rsidRPr="00650753">
              <w:rPr>
                <w:sz w:val="18"/>
                <w:szCs w:val="18"/>
              </w:rPr>
              <w:t>4.</w:t>
            </w:r>
          </w:p>
        </w:tc>
        <w:tc>
          <w:tcPr>
            <w:tcW w:w="2692" w:type="dxa"/>
          </w:tcPr>
          <w:p w:rsidR="00650753" w:rsidRPr="00650753" w:rsidRDefault="00650753" w:rsidP="00650753">
            <w:pPr>
              <w:jc w:val="center"/>
              <w:rPr>
                <w:sz w:val="18"/>
                <w:szCs w:val="18"/>
              </w:rPr>
            </w:pPr>
            <w:r w:rsidRPr="00650753">
              <w:rPr>
                <w:sz w:val="18"/>
                <w:szCs w:val="18"/>
              </w:rPr>
              <w:t>Отделения связи</w:t>
            </w:r>
          </w:p>
        </w:tc>
        <w:tc>
          <w:tcPr>
            <w:tcW w:w="2268" w:type="dxa"/>
          </w:tcPr>
          <w:p w:rsidR="00650753" w:rsidRPr="00650753" w:rsidRDefault="00650753" w:rsidP="00650753">
            <w:pPr>
              <w:jc w:val="center"/>
              <w:rPr>
                <w:sz w:val="18"/>
                <w:szCs w:val="18"/>
              </w:rPr>
            </w:pPr>
            <w:r w:rsidRPr="00650753">
              <w:rPr>
                <w:sz w:val="18"/>
                <w:szCs w:val="18"/>
              </w:rPr>
              <w:t>1 объект</w:t>
            </w:r>
          </w:p>
        </w:tc>
        <w:tc>
          <w:tcPr>
            <w:tcW w:w="1984" w:type="dxa"/>
          </w:tcPr>
          <w:p w:rsidR="00650753" w:rsidRPr="00650753" w:rsidRDefault="00650753" w:rsidP="00650753">
            <w:pPr>
              <w:jc w:val="center"/>
              <w:rPr>
                <w:sz w:val="18"/>
                <w:szCs w:val="18"/>
              </w:rPr>
            </w:pPr>
            <w:r w:rsidRPr="00650753">
              <w:rPr>
                <w:sz w:val="18"/>
                <w:szCs w:val="18"/>
              </w:rPr>
              <w:t>Принимать по нормам и правилам министерств связи РФ</w:t>
            </w:r>
          </w:p>
        </w:tc>
        <w:tc>
          <w:tcPr>
            <w:tcW w:w="1701" w:type="dxa"/>
          </w:tcPr>
          <w:p w:rsidR="00650753" w:rsidRPr="00650753" w:rsidRDefault="00650753" w:rsidP="00650753">
            <w:pPr>
              <w:jc w:val="center"/>
              <w:rPr>
                <w:sz w:val="18"/>
                <w:szCs w:val="18"/>
              </w:rPr>
            </w:pPr>
          </w:p>
        </w:tc>
        <w:tc>
          <w:tcPr>
            <w:tcW w:w="1276" w:type="dxa"/>
            <w:gridSpan w:val="2"/>
          </w:tcPr>
          <w:p w:rsidR="00650753" w:rsidRPr="00650753" w:rsidRDefault="00650753" w:rsidP="00650753">
            <w:pPr>
              <w:jc w:val="center"/>
              <w:rPr>
                <w:sz w:val="18"/>
                <w:szCs w:val="18"/>
              </w:rPr>
            </w:pPr>
            <w:r w:rsidRPr="00650753">
              <w:rPr>
                <w:sz w:val="18"/>
                <w:szCs w:val="18"/>
              </w:rPr>
              <w:t>Не нормируется</w:t>
            </w:r>
          </w:p>
        </w:tc>
      </w:tr>
    </w:tbl>
    <w:p w:rsidR="00650753" w:rsidRPr="00650753" w:rsidRDefault="00650753" w:rsidP="00650753">
      <w:pPr>
        <w:widowControl w:val="0"/>
        <w:numPr>
          <w:ilvl w:val="1"/>
          <w:numId w:val="6"/>
        </w:numPr>
        <w:ind w:left="0" w:firstLine="0"/>
        <w:jc w:val="both"/>
        <w:rPr>
          <w:b/>
          <w:sz w:val="18"/>
          <w:szCs w:val="18"/>
        </w:rPr>
      </w:pPr>
      <w:r w:rsidRPr="00650753">
        <w:rPr>
          <w:b/>
          <w:sz w:val="18"/>
          <w:szCs w:val="18"/>
        </w:rPr>
        <w:t>Объекты культуры и досуга.</w:t>
      </w:r>
    </w:p>
    <w:p w:rsidR="00650753" w:rsidRPr="00650753" w:rsidRDefault="00650753" w:rsidP="00650753">
      <w:pPr>
        <w:jc w:val="both"/>
        <w:rPr>
          <w:sz w:val="18"/>
          <w:szCs w:val="18"/>
        </w:rPr>
      </w:pPr>
      <w:r w:rsidRPr="00650753">
        <w:rPr>
          <w:sz w:val="18"/>
          <w:szCs w:val="18"/>
        </w:rPr>
        <w:t>Расчетные показатели по созданию условий для обеспечения населения Мошковского сельсовета Бековского района Пензенской области услугами по организации досуга и услугами организаций культуры.</w:t>
      </w:r>
    </w:p>
    <w:tbl>
      <w:tblPr>
        <w:tblW w:w="49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1"/>
        <w:gridCol w:w="3410"/>
        <w:gridCol w:w="1747"/>
        <w:gridCol w:w="1166"/>
        <w:gridCol w:w="2355"/>
        <w:gridCol w:w="1059"/>
      </w:tblGrid>
      <w:tr w:rsidR="000A2041" w:rsidRPr="00650753" w:rsidTr="00E94F18">
        <w:trPr>
          <w:trHeight w:val="358"/>
          <w:jc w:val="center"/>
        </w:trPr>
        <w:tc>
          <w:tcPr>
            <w:tcW w:w="425" w:type="dxa"/>
            <w:vMerge w:val="restart"/>
          </w:tcPr>
          <w:p w:rsidR="00650753" w:rsidRPr="00650753" w:rsidRDefault="00650753" w:rsidP="00650753">
            <w:pPr>
              <w:jc w:val="center"/>
              <w:rPr>
                <w:sz w:val="18"/>
                <w:szCs w:val="18"/>
              </w:rPr>
            </w:pPr>
            <w:r w:rsidRPr="00650753">
              <w:rPr>
                <w:sz w:val="18"/>
                <w:szCs w:val="18"/>
              </w:rPr>
              <w:t>№ п/п</w:t>
            </w:r>
          </w:p>
        </w:tc>
        <w:tc>
          <w:tcPr>
            <w:tcW w:w="3492" w:type="dxa"/>
            <w:vMerge w:val="restart"/>
          </w:tcPr>
          <w:p w:rsidR="00650753" w:rsidRPr="00650753" w:rsidRDefault="00650753" w:rsidP="00650753">
            <w:pPr>
              <w:jc w:val="center"/>
              <w:rPr>
                <w:sz w:val="18"/>
                <w:szCs w:val="18"/>
              </w:rPr>
            </w:pPr>
            <w:r w:rsidRPr="00650753">
              <w:rPr>
                <w:sz w:val="18"/>
                <w:szCs w:val="18"/>
              </w:rPr>
              <w:t>Наименование объекта</w:t>
            </w:r>
          </w:p>
        </w:tc>
        <w:tc>
          <w:tcPr>
            <w:tcW w:w="2976" w:type="dxa"/>
            <w:gridSpan w:val="2"/>
          </w:tcPr>
          <w:p w:rsidR="00650753" w:rsidRPr="00650753" w:rsidRDefault="00650753" w:rsidP="00650753">
            <w:pPr>
              <w:jc w:val="center"/>
              <w:rPr>
                <w:sz w:val="18"/>
                <w:szCs w:val="18"/>
              </w:rPr>
            </w:pPr>
            <w:r w:rsidRPr="00650753">
              <w:rPr>
                <w:sz w:val="18"/>
                <w:szCs w:val="18"/>
              </w:rPr>
              <w:t>Минимально допустимый уровень обеспеченности</w:t>
            </w:r>
          </w:p>
        </w:tc>
        <w:tc>
          <w:tcPr>
            <w:tcW w:w="3490" w:type="dxa"/>
            <w:gridSpan w:val="2"/>
          </w:tcPr>
          <w:p w:rsidR="00650753" w:rsidRPr="00650753" w:rsidRDefault="00650753" w:rsidP="00650753">
            <w:pPr>
              <w:jc w:val="center"/>
              <w:rPr>
                <w:sz w:val="18"/>
                <w:szCs w:val="18"/>
              </w:rPr>
            </w:pPr>
            <w:r w:rsidRPr="00650753">
              <w:rPr>
                <w:sz w:val="18"/>
                <w:szCs w:val="18"/>
              </w:rPr>
              <w:t>Максимально допустимый уровень территориальной доступности</w:t>
            </w:r>
          </w:p>
        </w:tc>
      </w:tr>
      <w:tr w:rsidR="000A2041" w:rsidRPr="00650753" w:rsidTr="00E94F18">
        <w:trPr>
          <w:trHeight w:val="209"/>
          <w:jc w:val="center"/>
        </w:trPr>
        <w:tc>
          <w:tcPr>
            <w:tcW w:w="425" w:type="dxa"/>
            <w:vMerge/>
          </w:tcPr>
          <w:p w:rsidR="00650753" w:rsidRPr="00650753" w:rsidRDefault="00650753" w:rsidP="00650753">
            <w:pPr>
              <w:jc w:val="center"/>
              <w:rPr>
                <w:sz w:val="18"/>
                <w:szCs w:val="18"/>
              </w:rPr>
            </w:pPr>
          </w:p>
        </w:tc>
        <w:tc>
          <w:tcPr>
            <w:tcW w:w="3492" w:type="dxa"/>
            <w:vMerge/>
          </w:tcPr>
          <w:p w:rsidR="00650753" w:rsidRPr="00650753" w:rsidRDefault="00650753" w:rsidP="00650753">
            <w:pPr>
              <w:jc w:val="center"/>
              <w:rPr>
                <w:sz w:val="18"/>
                <w:szCs w:val="18"/>
              </w:rPr>
            </w:pPr>
          </w:p>
        </w:tc>
        <w:tc>
          <w:tcPr>
            <w:tcW w:w="1786" w:type="dxa"/>
          </w:tcPr>
          <w:p w:rsidR="00650753" w:rsidRPr="00650753" w:rsidRDefault="00650753" w:rsidP="00650753">
            <w:pPr>
              <w:jc w:val="center"/>
              <w:rPr>
                <w:sz w:val="18"/>
                <w:szCs w:val="18"/>
              </w:rPr>
            </w:pPr>
            <w:r w:rsidRPr="00650753">
              <w:rPr>
                <w:sz w:val="18"/>
                <w:szCs w:val="18"/>
              </w:rPr>
              <w:t>Единица измерения</w:t>
            </w:r>
          </w:p>
        </w:tc>
        <w:tc>
          <w:tcPr>
            <w:tcW w:w="1190" w:type="dxa"/>
          </w:tcPr>
          <w:p w:rsidR="00650753" w:rsidRPr="00650753" w:rsidRDefault="00650753" w:rsidP="00650753">
            <w:pPr>
              <w:jc w:val="center"/>
              <w:rPr>
                <w:sz w:val="18"/>
                <w:szCs w:val="18"/>
              </w:rPr>
            </w:pPr>
            <w:r w:rsidRPr="00650753">
              <w:rPr>
                <w:sz w:val="18"/>
                <w:szCs w:val="18"/>
              </w:rPr>
              <w:t>Величина</w:t>
            </w:r>
          </w:p>
        </w:tc>
        <w:tc>
          <w:tcPr>
            <w:tcW w:w="2410" w:type="dxa"/>
          </w:tcPr>
          <w:p w:rsidR="00650753" w:rsidRPr="00650753" w:rsidRDefault="00650753" w:rsidP="00650753">
            <w:pPr>
              <w:jc w:val="center"/>
              <w:rPr>
                <w:sz w:val="18"/>
                <w:szCs w:val="18"/>
              </w:rPr>
            </w:pPr>
            <w:r w:rsidRPr="00650753">
              <w:rPr>
                <w:sz w:val="18"/>
                <w:szCs w:val="18"/>
              </w:rPr>
              <w:t>Единица измерения</w:t>
            </w:r>
          </w:p>
        </w:tc>
        <w:tc>
          <w:tcPr>
            <w:tcW w:w="1080" w:type="dxa"/>
          </w:tcPr>
          <w:p w:rsidR="00650753" w:rsidRPr="00650753" w:rsidRDefault="00650753" w:rsidP="00650753">
            <w:pPr>
              <w:jc w:val="center"/>
              <w:rPr>
                <w:sz w:val="18"/>
                <w:szCs w:val="18"/>
              </w:rPr>
            </w:pPr>
            <w:r w:rsidRPr="00650753">
              <w:rPr>
                <w:sz w:val="18"/>
                <w:szCs w:val="18"/>
              </w:rPr>
              <w:t>Величина</w:t>
            </w:r>
          </w:p>
        </w:tc>
      </w:tr>
      <w:tr w:rsidR="000A2041" w:rsidRPr="00650753" w:rsidTr="00E94F18">
        <w:trPr>
          <w:trHeight w:val="645"/>
          <w:jc w:val="center"/>
        </w:trPr>
        <w:tc>
          <w:tcPr>
            <w:tcW w:w="425" w:type="dxa"/>
            <w:vMerge w:val="restart"/>
          </w:tcPr>
          <w:p w:rsidR="00650753" w:rsidRPr="00650753" w:rsidRDefault="00650753" w:rsidP="000A2041">
            <w:pPr>
              <w:ind w:left="-675" w:right="-686"/>
              <w:jc w:val="center"/>
              <w:rPr>
                <w:sz w:val="18"/>
                <w:szCs w:val="18"/>
              </w:rPr>
            </w:pPr>
            <w:r w:rsidRPr="00650753">
              <w:rPr>
                <w:sz w:val="18"/>
                <w:szCs w:val="18"/>
              </w:rPr>
              <w:t>1.</w:t>
            </w:r>
          </w:p>
        </w:tc>
        <w:tc>
          <w:tcPr>
            <w:tcW w:w="3492" w:type="dxa"/>
            <w:vMerge w:val="restart"/>
          </w:tcPr>
          <w:p w:rsidR="00650753" w:rsidRPr="00650753" w:rsidRDefault="00650753" w:rsidP="00650753">
            <w:pPr>
              <w:jc w:val="center"/>
              <w:rPr>
                <w:sz w:val="18"/>
                <w:szCs w:val="18"/>
              </w:rPr>
            </w:pPr>
            <w:r w:rsidRPr="00650753">
              <w:rPr>
                <w:sz w:val="18"/>
                <w:szCs w:val="18"/>
              </w:rPr>
              <w:t>Помещения для культурно-массовой и политико-воспитательной работы с населением, досуга и любительской деятельности</w:t>
            </w:r>
          </w:p>
        </w:tc>
        <w:tc>
          <w:tcPr>
            <w:tcW w:w="1786" w:type="dxa"/>
            <w:vMerge w:val="restart"/>
          </w:tcPr>
          <w:p w:rsidR="00650753" w:rsidRPr="00650753" w:rsidRDefault="00650753" w:rsidP="00650753">
            <w:pPr>
              <w:jc w:val="center"/>
              <w:rPr>
                <w:sz w:val="18"/>
                <w:szCs w:val="18"/>
              </w:rPr>
            </w:pPr>
            <w:r w:rsidRPr="00650753">
              <w:rPr>
                <w:sz w:val="18"/>
                <w:szCs w:val="18"/>
              </w:rPr>
              <w:t>м2 площади пола на 1 тыс. чел.</w:t>
            </w:r>
          </w:p>
        </w:tc>
        <w:tc>
          <w:tcPr>
            <w:tcW w:w="1190" w:type="dxa"/>
            <w:vMerge w:val="restart"/>
          </w:tcPr>
          <w:p w:rsidR="00650753" w:rsidRPr="00650753" w:rsidRDefault="00650753" w:rsidP="00650753">
            <w:pPr>
              <w:jc w:val="center"/>
              <w:rPr>
                <w:sz w:val="18"/>
                <w:szCs w:val="18"/>
              </w:rPr>
            </w:pPr>
            <w:r w:rsidRPr="00650753">
              <w:rPr>
                <w:sz w:val="18"/>
                <w:szCs w:val="18"/>
              </w:rPr>
              <w:t>50-60</w:t>
            </w:r>
          </w:p>
        </w:tc>
        <w:tc>
          <w:tcPr>
            <w:tcW w:w="2410" w:type="dxa"/>
          </w:tcPr>
          <w:p w:rsidR="00650753" w:rsidRPr="00650753" w:rsidRDefault="00650753" w:rsidP="00650753">
            <w:pPr>
              <w:jc w:val="center"/>
              <w:rPr>
                <w:sz w:val="18"/>
                <w:szCs w:val="18"/>
              </w:rPr>
            </w:pPr>
            <w:r w:rsidRPr="00650753">
              <w:rPr>
                <w:sz w:val="18"/>
                <w:szCs w:val="18"/>
              </w:rPr>
              <w:t>В сельских поселениях Пешеходная доступность (минут)</w:t>
            </w:r>
          </w:p>
        </w:tc>
        <w:tc>
          <w:tcPr>
            <w:tcW w:w="1080" w:type="dxa"/>
          </w:tcPr>
          <w:p w:rsidR="00650753" w:rsidRPr="00650753" w:rsidRDefault="00650753" w:rsidP="00650753">
            <w:pPr>
              <w:jc w:val="center"/>
              <w:rPr>
                <w:sz w:val="18"/>
                <w:szCs w:val="18"/>
              </w:rPr>
            </w:pPr>
            <w:r w:rsidRPr="00650753">
              <w:rPr>
                <w:sz w:val="18"/>
                <w:szCs w:val="18"/>
              </w:rPr>
              <w:t>30</w:t>
            </w:r>
          </w:p>
        </w:tc>
      </w:tr>
      <w:tr w:rsidR="000A2041" w:rsidRPr="00650753" w:rsidTr="00E94F18">
        <w:trPr>
          <w:trHeight w:val="129"/>
          <w:jc w:val="center"/>
        </w:trPr>
        <w:tc>
          <w:tcPr>
            <w:tcW w:w="425" w:type="dxa"/>
            <w:vMerge/>
          </w:tcPr>
          <w:p w:rsidR="00650753" w:rsidRPr="00650753" w:rsidRDefault="00650753" w:rsidP="000A2041">
            <w:pPr>
              <w:ind w:left="-675" w:right="-686"/>
              <w:jc w:val="center"/>
              <w:rPr>
                <w:sz w:val="18"/>
                <w:szCs w:val="18"/>
              </w:rPr>
            </w:pPr>
          </w:p>
        </w:tc>
        <w:tc>
          <w:tcPr>
            <w:tcW w:w="3492" w:type="dxa"/>
            <w:vMerge/>
          </w:tcPr>
          <w:p w:rsidR="00650753" w:rsidRPr="00650753" w:rsidRDefault="00650753" w:rsidP="00650753">
            <w:pPr>
              <w:jc w:val="center"/>
              <w:rPr>
                <w:sz w:val="18"/>
                <w:szCs w:val="18"/>
              </w:rPr>
            </w:pPr>
          </w:p>
        </w:tc>
        <w:tc>
          <w:tcPr>
            <w:tcW w:w="1786" w:type="dxa"/>
            <w:vMerge/>
          </w:tcPr>
          <w:p w:rsidR="00650753" w:rsidRPr="00650753" w:rsidRDefault="00650753" w:rsidP="00650753">
            <w:pPr>
              <w:jc w:val="center"/>
              <w:rPr>
                <w:sz w:val="18"/>
                <w:szCs w:val="18"/>
              </w:rPr>
            </w:pPr>
          </w:p>
        </w:tc>
        <w:tc>
          <w:tcPr>
            <w:tcW w:w="1190" w:type="dxa"/>
            <w:vMerge/>
          </w:tcPr>
          <w:p w:rsidR="00650753" w:rsidRPr="00650753" w:rsidRDefault="00650753" w:rsidP="00650753">
            <w:pPr>
              <w:jc w:val="center"/>
              <w:rPr>
                <w:sz w:val="18"/>
                <w:szCs w:val="18"/>
              </w:rPr>
            </w:pPr>
          </w:p>
        </w:tc>
        <w:tc>
          <w:tcPr>
            <w:tcW w:w="2410" w:type="dxa"/>
          </w:tcPr>
          <w:p w:rsidR="00650753" w:rsidRPr="00650753" w:rsidRDefault="00650753" w:rsidP="00E94F18">
            <w:pPr>
              <w:jc w:val="center"/>
              <w:rPr>
                <w:sz w:val="18"/>
                <w:szCs w:val="18"/>
              </w:rPr>
            </w:pPr>
            <w:r w:rsidRPr="00650753">
              <w:rPr>
                <w:sz w:val="18"/>
                <w:szCs w:val="18"/>
              </w:rPr>
              <w:t>В городских поселениях</w:t>
            </w:r>
            <w:r w:rsidR="00E94F18">
              <w:rPr>
                <w:sz w:val="18"/>
                <w:szCs w:val="18"/>
              </w:rPr>
              <w:t xml:space="preserve"> </w:t>
            </w:r>
            <w:r w:rsidRPr="00650753">
              <w:rPr>
                <w:sz w:val="18"/>
                <w:szCs w:val="18"/>
              </w:rPr>
              <w:t>м</w:t>
            </w:r>
          </w:p>
        </w:tc>
        <w:tc>
          <w:tcPr>
            <w:tcW w:w="1080" w:type="dxa"/>
          </w:tcPr>
          <w:p w:rsidR="00650753" w:rsidRPr="00650753" w:rsidRDefault="00650753" w:rsidP="00650753">
            <w:pPr>
              <w:jc w:val="center"/>
              <w:rPr>
                <w:sz w:val="18"/>
                <w:szCs w:val="18"/>
              </w:rPr>
            </w:pPr>
            <w:r w:rsidRPr="00650753">
              <w:rPr>
                <w:sz w:val="18"/>
                <w:szCs w:val="18"/>
              </w:rPr>
              <w:t>1500</w:t>
            </w:r>
          </w:p>
        </w:tc>
      </w:tr>
      <w:tr w:rsidR="000A2041" w:rsidRPr="00650753" w:rsidTr="00E94F18">
        <w:trPr>
          <w:trHeight w:val="412"/>
          <w:jc w:val="center"/>
        </w:trPr>
        <w:tc>
          <w:tcPr>
            <w:tcW w:w="425" w:type="dxa"/>
          </w:tcPr>
          <w:p w:rsidR="00650753" w:rsidRPr="00650753" w:rsidRDefault="00650753" w:rsidP="000A2041">
            <w:pPr>
              <w:ind w:left="-675" w:right="-686"/>
              <w:jc w:val="center"/>
              <w:rPr>
                <w:sz w:val="18"/>
                <w:szCs w:val="18"/>
              </w:rPr>
            </w:pPr>
            <w:r w:rsidRPr="00650753">
              <w:rPr>
                <w:sz w:val="18"/>
                <w:szCs w:val="18"/>
              </w:rPr>
              <w:t>2.</w:t>
            </w:r>
          </w:p>
        </w:tc>
        <w:tc>
          <w:tcPr>
            <w:tcW w:w="3492" w:type="dxa"/>
          </w:tcPr>
          <w:p w:rsidR="00650753" w:rsidRPr="00650753" w:rsidRDefault="00650753" w:rsidP="00650753">
            <w:pPr>
              <w:jc w:val="center"/>
              <w:rPr>
                <w:sz w:val="18"/>
                <w:szCs w:val="18"/>
              </w:rPr>
            </w:pPr>
            <w:r w:rsidRPr="00650753">
              <w:rPr>
                <w:sz w:val="18"/>
                <w:szCs w:val="18"/>
              </w:rPr>
              <w:t>Кинотеатры</w:t>
            </w:r>
          </w:p>
        </w:tc>
        <w:tc>
          <w:tcPr>
            <w:tcW w:w="1786" w:type="dxa"/>
          </w:tcPr>
          <w:p w:rsidR="00650753" w:rsidRPr="00650753" w:rsidRDefault="00650753" w:rsidP="00650753">
            <w:pPr>
              <w:jc w:val="center"/>
              <w:rPr>
                <w:sz w:val="18"/>
                <w:szCs w:val="18"/>
              </w:rPr>
            </w:pPr>
            <w:r w:rsidRPr="00650753">
              <w:rPr>
                <w:sz w:val="18"/>
                <w:szCs w:val="18"/>
              </w:rPr>
              <w:t>Место на 1 тыс. чел</w:t>
            </w:r>
          </w:p>
        </w:tc>
        <w:tc>
          <w:tcPr>
            <w:tcW w:w="1190" w:type="dxa"/>
          </w:tcPr>
          <w:p w:rsidR="00650753" w:rsidRPr="00650753" w:rsidRDefault="00650753" w:rsidP="00650753">
            <w:pPr>
              <w:jc w:val="center"/>
              <w:rPr>
                <w:sz w:val="18"/>
                <w:szCs w:val="18"/>
              </w:rPr>
            </w:pPr>
            <w:r w:rsidRPr="00650753">
              <w:rPr>
                <w:sz w:val="18"/>
                <w:szCs w:val="18"/>
              </w:rPr>
              <w:t>25-35</w:t>
            </w:r>
          </w:p>
        </w:tc>
        <w:tc>
          <w:tcPr>
            <w:tcW w:w="2410" w:type="dxa"/>
          </w:tcPr>
          <w:p w:rsidR="00650753" w:rsidRPr="00650753" w:rsidRDefault="00650753" w:rsidP="00650753">
            <w:pPr>
              <w:jc w:val="center"/>
              <w:rPr>
                <w:sz w:val="18"/>
                <w:szCs w:val="18"/>
              </w:rPr>
            </w:pPr>
            <w:r w:rsidRPr="00650753">
              <w:rPr>
                <w:sz w:val="18"/>
                <w:szCs w:val="18"/>
              </w:rPr>
              <w:t>мин. Транспортной доступности</w:t>
            </w:r>
          </w:p>
        </w:tc>
        <w:tc>
          <w:tcPr>
            <w:tcW w:w="1080" w:type="dxa"/>
          </w:tcPr>
          <w:p w:rsidR="00650753" w:rsidRPr="00650753" w:rsidRDefault="00650753" w:rsidP="00650753">
            <w:pPr>
              <w:jc w:val="center"/>
              <w:rPr>
                <w:sz w:val="18"/>
                <w:szCs w:val="18"/>
              </w:rPr>
            </w:pPr>
            <w:r w:rsidRPr="00650753">
              <w:rPr>
                <w:sz w:val="18"/>
                <w:szCs w:val="18"/>
              </w:rPr>
              <w:t>30</w:t>
            </w:r>
          </w:p>
        </w:tc>
      </w:tr>
      <w:tr w:rsidR="000A2041" w:rsidRPr="00650753" w:rsidTr="00E94F18">
        <w:trPr>
          <w:trHeight w:val="836"/>
          <w:jc w:val="center"/>
        </w:trPr>
        <w:tc>
          <w:tcPr>
            <w:tcW w:w="425" w:type="dxa"/>
          </w:tcPr>
          <w:p w:rsidR="00650753" w:rsidRPr="00650753" w:rsidRDefault="00650753" w:rsidP="000A2041">
            <w:pPr>
              <w:ind w:left="-675" w:right="-675"/>
              <w:jc w:val="center"/>
              <w:rPr>
                <w:sz w:val="18"/>
                <w:szCs w:val="18"/>
              </w:rPr>
            </w:pPr>
            <w:r w:rsidRPr="00650753">
              <w:rPr>
                <w:sz w:val="18"/>
                <w:szCs w:val="18"/>
              </w:rPr>
              <w:t>3.</w:t>
            </w:r>
          </w:p>
        </w:tc>
        <w:tc>
          <w:tcPr>
            <w:tcW w:w="3492" w:type="dxa"/>
          </w:tcPr>
          <w:p w:rsidR="00650753" w:rsidRPr="00650753" w:rsidRDefault="00650753" w:rsidP="00E94F18">
            <w:pPr>
              <w:rPr>
                <w:sz w:val="18"/>
                <w:szCs w:val="18"/>
              </w:rPr>
            </w:pPr>
            <w:r w:rsidRPr="00650753">
              <w:rPr>
                <w:sz w:val="18"/>
                <w:szCs w:val="18"/>
              </w:rPr>
              <w:t>Клубы и библиотеки сельских поселений. Клубы, посетительское место на 1 тыс. чел. для сельских поселений или их групп, тыс. чел.:</w:t>
            </w:r>
          </w:p>
        </w:tc>
        <w:tc>
          <w:tcPr>
            <w:tcW w:w="1786" w:type="dxa"/>
          </w:tcPr>
          <w:p w:rsidR="00650753" w:rsidRPr="00650753" w:rsidRDefault="00650753" w:rsidP="00650753">
            <w:pPr>
              <w:jc w:val="center"/>
              <w:rPr>
                <w:sz w:val="18"/>
                <w:szCs w:val="18"/>
              </w:rPr>
            </w:pPr>
          </w:p>
        </w:tc>
        <w:tc>
          <w:tcPr>
            <w:tcW w:w="1190" w:type="dxa"/>
          </w:tcPr>
          <w:p w:rsidR="00650753" w:rsidRPr="00650753" w:rsidRDefault="00650753" w:rsidP="00650753">
            <w:pPr>
              <w:jc w:val="center"/>
              <w:rPr>
                <w:sz w:val="18"/>
                <w:szCs w:val="18"/>
              </w:rPr>
            </w:pPr>
          </w:p>
        </w:tc>
        <w:tc>
          <w:tcPr>
            <w:tcW w:w="2410" w:type="dxa"/>
          </w:tcPr>
          <w:p w:rsidR="00650753" w:rsidRPr="00650753" w:rsidRDefault="00650753" w:rsidP="00650753">
            <w:pPr>
              <w:jc w:val="center"/>
              <w:rPr>
                <w:sz w:val="18"/>
                <w:szCs w:val="18"/>
              </w:rPr>
            </w:pPr>
            <w:r w:rsidRPr="00650753">
              <w:rPr>
                <w:sz w:val="18"/>
                <w:szCs w:val="18"/>
              </w:rPr>
              <w:t>Пешеходная доступность (минут)</w:t>
            </w:r>
          </w:p>
        </w:tc>
        <w:tc>
          <w:tcPr>
            <w:tcW w:w="1080" w:type="dxa"/>
          </w:tcPr>
          <w:p w:rsidR="00650753" w:rsidRPr="00650753" w:rsidRDefault="00650753" w:rsidP="00650753">
            <w:pPr>
              <w:jc w:val="center"/>
              <w:rPr>
                <w:sz w:val="18"/>
                <w:szCs w:val="18"/>
              </w:rPr>
            </w:pPr>
            <w:r w:rsidRPr="00650753">
              <w:rPr>
                <w:sz w:val="18"/>
                <w:szCs w:val="18"/>
              </w:rPr>
              <w:t>30</w:t>
            </w:r>
          </w:p>
        </w:tc>
      </w:tr>
      <w:tr w:rsidR="000A2041" w:rsidRPr="00650753" w:rsidTr="00E94F18">
        <w:trPr>
          <w:trHeight w:val="349"/>
          <w:jc w:val="center"/>
        </w:trPr>
        <w:tc>
          <w:tcPr>
            <w:tcW w:w="425" w:type="dxa"/>
          </w:tcPr>
          <w:p w:rsidR="00650753" w:rsidRPr="00650753" w:rsidRDefault="00650753" w:rsidP="000A2041">
            <w:pPr>
              <w:ind w:left="-675" w:right="-675"/>
              <w:jc w:val="center"/>
              <w:rPr>
                <w:sz w:val="18"/>
                <w:szCs w:val="18"/>
              </w:rPr>
            </w:pPr>
          </w:p>
        </w:tc>
        <w:tc>
          <w:tcPr>
            <w:tcW w:w="3492" w:type="dxa"/>
          </w:tcPr>
          <w:p w:rsidR="00650753" w:rsidRPr="00650753" w:rsidRDefault="00650753" w:rsidP="00650753">
            <w:pPr>
              <w:jc w:val="center"/>
              <w:rPr>
                <w:sz w:val="18"/>
                <w:szCs w:val="18"/>
              </w:rPr>
            </w:pPr>
            <w:r w:rsidRPr="00650753">
              <w:rPr>
                <w:sz w:val="18"/>
                <w:szCs w:val="18"/>
              </w:rPr>
              <w:t>Свыше 0.2 до 1</w:t>
            </w:r>
          </w:p>
        </w:tc>
        <w:tc>
          <w:tcPr>
            <w:tcW w:w="1786" w:type="dxa"/>
          </w:tcPr>
          <w:p w:rsidR="00650753" w:rsidRPr="00650753" w:rsidRDefault="00650753" w:rsidP="00650753">
            <w:pPr>
              <w:jc w:val="center"/>
              <w:rPr>
                <w:sz w:val="18"/>
                <w:szCs w:val="18"/>
              </w:rPr>
            </w:pPr>
            <w:r w:rsidRPr="00650753">
              <w:rPr>
                <w:sz w:val="18"/>
                <w:szCs w:val="18"/>
              </w:rPr>
              <w:t>Посетительское место</w:t>
            </w:r>
          </w:p>
        </w:tc>
        <w:tc>
          <w:tcPr>
            <w:tcW w:w="1190" w:type="dxa"/>
          </w:tcPr>
          <w:p w:rsidR="00650753" w:rsidRPr="00650753" w:rsidRDefault="00650753" w:rsidP="00650753">
            <w:pPr>
              <w:jc w:val="center"/>
              <w:rPr>
                <w:sz w:val="18"/>
                <w:szCs w:val="18"/>
              </w:rPr>
            </w:pPr>
            <w:r w:rsidRPr="00650753">
              <w:rPr>
                <w:sz w:val="18"/>
                <w:szCs w:val="18"/>
              </w:rPr>
              <w:t>500-300</w:t>
            </w:r>
          </w:p>
        </w:tc>
        <w:tc>
          <w:tcPr>
            <w:tcW w:w="2410" w:type="dxa"/>
          </w:tcPr>
          <w:p w:rsidR="00650753" w:rsidRPr="00650753" w:rsidRDefault="00650753" w:rsidP="00650753">
            <w:pPr>
              <w:jc w:val="center"/>
              <w:rPr>
                <w:sz w:val="18"/>
                <w:szCs w:val="18"/>
              </w:rPr>
            </w:pPr>
          </w:p>
        </w:tc>
        <w:tc>
          <w:tcPr>
            <w:tcW w:w="1080" w:type="dxa"/>
          </w:tcPr>
          <w:p w:rsidR="00650753" w:rsidRPr="00650753" w:rsidRDefault="00650753" w:rsidP="00650753">
            <w:pPr>
              <w:jc w:val="center"/>
              <w:rPr>
                <w:sz w:val="18"/>
                <w:szCs w:val="18"/>
              </w:rPr>
            </w:pPr>
          </w:p>
        </w:tc>
      </w:tr>
      <w:tr w:rsidR="000A2041" w:rsidRPr="00650753" w:rsidTr="00E94F18">
        <w:trPr>
          <w:trHeight w:val="410"/>
          <w:jc w:val="center"/>
        </w:trPr>
        <w:tc>
          <w:tcPr>
            <w:tcW w:w="425" w:type="dxa"/>
          </w:tcPr>
          <w:p w:rsidR="00650753" w:rsidRPr="00650753" w:rsidRDefault="00650753" w:rsidP="000A2041">
            <w:pPr>
              <w:ind w:left="-675" w:right="-675"/>
              <w:jc w:val="center"/>
              <w:rPr>
                <w:sz w:val="18"/>
                <w:szCs w:val="18"/>
              </w:rPr>
            </w:pPr>
          </w:p>
        </w:tc>
        <w:tc>
          <w:tcPr>
            <w:tcW w:w="3492" w:type="dxa"/>
          </w:tcPr>
          <w:p w:rsidR="00650753" w:rsidRPr="00650753" w:rsidRDefault="00650753" w:rsidP="00650753">
            <w:pPr>
              <w:jc w:val="center"/>
              <w:rPr>
                <w:sz w:val="18"/>
                <w:szCs w:val="18"/>
              </w:rPr>
            </w:pPr>
            <w:r w:rsidRPr="00650753">
              <w:rPr>
                <w:sz w:val="18"/>
                <w:szCs w:val="18"/>
              </w:rPr>
              <w:t>Свыше 1 до 2</w:t>
            </w:r>
          </w:p>
        </w:tc>
        <w:tc>
          <w:tcPr>
            <w:tcW w:w="1786" w:type="dxa"/>
          </w:tcPr>
          <w:p w:rsidR="00650753" w:rsidRPr="00650753" w:rsidRDefault="00650753" w:rsidP="00650753">
            <w:pPr>
              <w:jc w:val="center"/>
              <w:rPr>
                <w:sz w:val="18"/>
                <w:szCs w:val="18"/>
              </w:rPr>
            </w:pPr>
            <w:r w:rsidRPr="00650753">
              <w:rPr>
                <w:sz w:val="18"/>
                <w:szCs w:val="18"/>
              </w:rPr>
              <w:t>Посетительское место</w:t>
            </w:r>
          </w:p>
        </w:tc>
        <w:tc>
          <w:tcPr>
            <w:tcW w:w="1190" w:type="dxa"/>
          </w:tcPr>
          <w:p w:rsidR="00650753" w:rsidRPr="00650753" w:rsidRDefault="00650753" w:rsidP="00650753">
            <w:pPr>
              <w:jc w:val="center"/>
              <w:rPr>
                <w:sz w:val="18"/>
                <w:szCs w:val="18"/>
              </w:rPr>
            </w:pPr>
            <w:r w:rsidRPr="00650753">
              <w:rPr>
                <w:sz w:val="18"/>
                <w:szCs w:val="18"/>
              </w:rPr>
              <w:t>300-230</w:t>
            </w:r>
          </w:p>
        </w:tc>
        <w:tc>
          <w:tcPr>
            <w:tcW w:w="2410" w:type="dxa"/>
          </w:tcPr>
          <w:p w:rsidR="00650753" w:rsidRPr="00650753" w:rsidRDefault="00650753" w:rsidP="00650753">
            <w:pPr>
              <w:jc w:val="center"/>
              <w:rPr>
                <w:sz w:val="18"/>
                <w:szCs w:val="18"/>
              </w:rPr>
            </w:pPr>
          </w:p>
        </w:tc>
        <w:tc>
          <w:tcPr>
            <w:tcW w:w="1080" w:type="dxa"/>
          </w:tcPr>
          <w:p w:rsidR="00650753" w:rsidRPr="00650753" w:rsidRDefault="00650753" w:rsidP="00650753">
            <w:pPr>
              <w:jc w:val="center"/>
              <w:rPr>
                <w:sz w:val="18"/>
                <w:szCs w:val="18"/>
              </w:rPr>
            </w:pPr>
          </w:p>
        </w:tc>
      </w:tr>
      <w:tr w:rsidR="000A2041" w:rsidRPr="00650753" w:rsidTr="00E94F18">
        <w:trPr>
          <w:trHeight w:val="409"/>
          <w:jc w:val="center"/>
        </w:trPr>
        <w:tc>
          <w:tcPr>
            <w:tcW w:w="425" w:type="dxa"/>
          </w:tcPr>
          <w:p w:rsidR="00650753" w:rsidRPr="00650753" w:rsidRDefault="00650753" w:rsidP="000A2041">
            <w:pPr>
              <w:ind w:left="-675" w:right="-675"/>
              <w:jc w:val="center"/>
              <w:rPr>
                <w:sz w:val="18"/>
                <w:szCs w:val="18"/>
              </w:rPr>
            </w:pPr>
            <w:r w:rsidRPr="00650753">
              <w:rPr>
                <w:sz w:val="18"/>
                <w:szCs w:val="18"/>
              </w:rPr>
              <w:t>4.</w:t>
            </w:r>
          </w:p>
        </w:tc>
        <w:tc>
          <w:tcPr>
            <w:tcW w:w="3492" w:type="dxa"/>
          </w:tcPr>
          <w:p w:rsidR="00650753" w:rsidRPr="00650753" w:rsidRDefault="00650753" w:rsidP="00650753">
            <w:pPr>
              <w:jc w:val="center"/>
              <w:rPr>
                <w:sz w:val="18"/>
                <w:szCs w:val="18"/>
              </w:rPr>
            </w:pPr>
            <w:r w:rsidRPr="00650753">
              <w:rPr>
                <w:sz w:val="18"/>
                <w:szCs w:val="18"/>
              </w:rPr>
              <w:t>Сельские массовые библиотеки на 1тыс. чел. зоны обслуживания (из расчета 30-минутной доступности) для сельских поселений или их групп, тыс. чел.:</w:t>
            </w:r>
          </w:p>
        </w:tc>
        <w:tc>
          <w:tcPr>
            <w:tcW w:w="1786" w:type="dxa"/>
          </w:tcPr>
          <w:p w:rsidR="00650753" w:rsidRPr="00650753" w:rsidRDefault="00650753" w:rsidP="00650753">
            <w:pPr>
              <w:jc w:val="center"/>
              <w:rPr>
                <w:sz w:val="18"/>
                <w:szCs w:val="18"/>
              </w:rPr>
            </w:pPr>
          </w:p>
        </w:tc>
        <w:tc>
          <w:tcPr>
            <w:tcW w:w="1190" w:type="dxa"/>
          </w:tcPr>
          <w:p w:rsidR="00650753" w:rsidRPr="00650753" w:rsidRDefault="00650753" w:rsidP="00650753">
            <w:pPr>
              <w:jc w:val="center"/>
              <w:rPr>
                <w:sz w:val="18"/>
                <w:szCs w:val="18"/>
              </w:rPr>
            </w:pPr>
          </w:p>
        </w:tc>
        <w:tc>
          <w:tcPr>
            <w:tcW w:w="2410" w:type="dxa"/>
          </w:tcPr>
          <w:p w:rsidR="00650753" w:rsidRPr="00650753" w:rsidRDefault="00650753" w:rsidP="00650753">
            <w:pPr>
              <w:jc w:val="center"/>
              <w:rPr>
                <w:sz w:val="18"/>
                <w:szCs w:val="18"/>
              </w:rPr>
            </w:pPr>
            <w:r w:rsidRPr="00650753">
              <w:rPr>
                <w:sz w:val="18"/>
                <w:szCs w:val="18"/>
              </w:rPr>
              <w:t>Пешеходная доступность (минут)</w:t>
            </w:r>
          </w:p>
        </w:tc>
        <w:tc>
          <w:tcPr>
            <w:tcW w:w="1080" w:type="dxa"/>
          </w:tcPr>
          <w:p w:rsidR="00650753" w:rsidRPr="00650753" w:rsidRDefault="00650753" w:rsidP="00650753">
            <w:pPr>
              <w:jc w:val="center"/>
              <w:rPr>
                <w:sz w:val="18"/>
                <w:szCs w:val="18"/>
              </w:rPr>
            </w:pPr>
            <w:r w:rsidRPr="00650753">
              <w:rPr>
                <w:sz w:val="18"/>
                <w:szCs w:val="18"/>
              </w:rPr>
              <w:t>30</w:t>
            </w:r>
          </w:p>
        </w:tc>
      </w:tr>
      <w:tr w:rsidR="000A2041" w:rsidRPr="00650753" w:rsidTr="00E94F18">
        <w:trPr>
          <w:trHeight w:val="577"/>
          <w:jc w:val="center"/>
        </w:trPr>
        <w:tc>
          <w:tcPr>
            <w:tcW w:w="425" w:type="dxa"/>
            <w:vMerge w:val="restart"/>
          </w:tcPr>
          <w:p w:rsidR="00650753" w:rsidRPr="00650753" w:rsidRDefault="00650753" w:rsidP="000A2041">
            <w:pPr>
              <w:ind w:left="-675" w:right="-675"/>
              <w:jc w:val="center"/>
              <w:rPr>
                <w:sz w:val="18"/>
                <w:szCs w:val="18"/>
              </w:rPr>
            </w:pPr>
          </w:p>
        </w:tc>
        <w:tc>
          <w:tcPr>
            <w:tcW w:w="3492" w:type="dxa"/>
            <w:vMerge w:val="restart"/>
          </w:tcPr>
          <w:p w:rsidR="00650753" w:rsidRPr="00650753" w:rsidRDefault="00650753" w:rsidP="00650753">
            <w:pPr>
              <w:jc w:val="center"/>
              <w:rPr>
                <w:sz w:val="18"/>
                <w:szCs w:val="18"/>
              </w:rPr>
            </w:pPr>
            <w:r w:rsidRPr="00650753">
              <w:rPr>
                <w:sz w:val="18"/>
                <w:szCs w:val="18"/>
              </w:rPr>
              <w:t>Свыше 1 до 2</w:t>
            </w:r>
          </w:p>
        </w:tc>
        <w:tc>
          <w:tcPr>
            <w:tcW w:w="1786" w:type="dxa"/>
          </w:tcPr>
          <w:p w:rsidR="00650753" w:rsidRPr="00650753" w:rsidRDefault="00650753" w:rsidP="00650753">
            <w:pPr>
              <w:jc w:val="center"/>
              <w:rPr>
                <w:sz w:val="18"/>
                <w:szCs w:val="18"/>
              </w:rPr>
            </w:pPr>
            <w:r w:rsidRPr="00650753">
              <w:rPr>
                <w:sz w:val="18"/>
                <w:szCs w:val="18"/>
              </w:rPr>
              <w:t>Тыс. единиц хранения на 1000 жителей</w:t>
            </w:r>
          </w:p>
        </w:tc>
        <w:tc>
          <w:tcPr>
            <w:tcW w:w="1190" w:type="dxa"/>
          </w:tcPr>
          <w:p w:rsidR="00650753" w:rsidRPr="00650753" w:rsidRDefault="00650753" w:rsidP="00650753">
            <w:pPr>
              <w:jc w:val="center"/>
              <w:rPr>
                <w:sz w:val="18"/>
                <w:szCs w:val="18"/>
              </w:rPr>
            </w:pPr>
            <w:r w:rsidRPr="00650753">
              <w:rPr>
                <w:sz w:val="18"/>
                <w:szCs w:val="18"/>
              </w:rPr>
              <w:t>6-7,5</w:t>
            </w:r>
          </w:p>
        </w:tc>
        <w:tc>
          <w:tcPr>
            <w:tcW w:w="2410" w:type="dxa"/>
          </w:tcPr>
          <w:p w:rsidR="00650753" w:rsidRPr="00650753" w:rsidRDefault="00650753" w:rsidP="00650753">
            <w:pPr>
              <w:jc w:val="center"/>
              <w:rPr>
                <w:sz w:val="18"/>
                <w:szCs w:val="18"/>
              </w:rPr>
            </w:pPr>
          </w:p>
        </w:tc>
        <w:tc>
          <w:tcPr>
            <w:tcW w:w="1080" w:type="dxa"/>
          </w:tcPr>
          <w:p w:rsidR="00650753" w:rsidRPr="00650753" w:rsidRDefault="00650753" w:rsidP="00650753">
            <w:pPr>
              <w:jc w:val="center"/>
              <w:rPr>
                <w:sz w:val="18"/>
                <w:szCs w:val="18"/>
              </w:rPr>
            </w:pPr>
          </w:p>
        </w:tc>
      </w:tr>
      <w:tr w:rsidR="000A2041" w:rsidRPr="00650753" w:rsidTr="00E94F18">
        <w:trPr>
          <w:trHeight w:val="657"/>
          <w:jc w:val="center"/>
        </w:trPr>
        <w:tc>
          <w:tcPr>
            <w:tcW w:w="425" w:type="dxa"/>
            <w:vMerge/>
          </w:tcPr>
          <w:p w:rsidR="00650753" w:rsidRPr="00650753" w:rsidRDefault="00650753" w:rsidP="00650753">
            <w:pPr>
              <w:jc w:val="center"/>
              <w:rPr>
                <w:sz w:val="18"/>
                <w:szCs w:val="18"/>
              </w:rPr>
            </w:pPr>
          </w:p>
        </w:tc>
        <w:tc>
          <w:tcPr>
            <w:tcW w:w="3492" w:type="dxa"/>
            <w:vMerge/>
          </w:tcPr>
          <w:p w:rsidR="00650753" w:rsidRPr="00650753" w:rsidRDefault="00650753" w:rsidP="00650753">
            <w:pPr>
              <w:jc w:val="center"/>
              <w:rPr>
                <w:sz w:val="18"/>
                <w:szCs w:val="18"/>
              </w:rPr>
            </w:pPr>
          </w:p>
        </w:tc>
        <w:tc>
          <w:tcPr>
            <w:tcW w:w="1786" w:type="dxa"/>
          </w:tcPr>
          <w:p w:rsidR="00650753" w:rsidRPr="00650753" w:rsidRDefault="00650753" w:rsidP="00650753">
            <w:pPr>
              <w:jc w:val="center"/>
              <w:rPr>
                <w:sz w:val="18"/>
                <w:szCs w:val="18"/>
              </w:rPr>
            </w:pPr>
            <w:r w:rsidRPr="00650753">
              <w:rPr>
                <w:sz w:val="18"/>
                <w:szCs w:val="18"/>
              </w:rPr>
              <w:t>мест в читальном зале на 1000 жителей</w:t>
            </w:r>
          </w:p>
        </w:tc>
        <w:tc>
          <w:tcPr>
            <w:tcW w:w="1190" w:type="dxa"/>
          </w:tcPr>
          <w:p w:rsidR="00650753" w:rsidRPr="00650753" w:rsidRDefault="00650753" w:rsidP="00650753">
            <w:pPr>
              <w:jc w:val="center"/>
              <w:rPr>
                <w:sz w:val="18"/>
                <w:szCs w:val="18"/>
              </w:rPr>
            </w:pPr>
            <w:r w:rsidRPr="00650753">
              <w:rPr>
                <w:sz w:val="18"/>
                <w:szCs w:val="18"/>
              </w:rPr>
              <w:t>5-6</w:t>
            </w:r>
          </w:p>
        </w:tc>
        <w:tc>
          <w:tcPr>
            <w:tcW w:w="2410" w:type="dxa"/>
          </w:tcPr>
          <w:p w:rsidR="00650753" w:rsidRPr="00650753" w:rsidRDefault="00650753" w:rsidP="00650753">
            <w:pPr>
              <w:jc w:val="center"/>
              <w:rPr>
                <w:sz w:val="18"/>
                <w:szCs w:val="18"/>
              </w:rPr>
            </w:pPr>
          </w:p>
        </w:tc>
        <w:tc>
          <w:tcPr>
            <w:tcW w:w="1080" w:type="dxa"/>
          </w:tcPr>
          <w:p w:rsidR="00650753" w:rsidRPr="00650753" w:rsidRDefault="00650753" w:rsidP="00650753">
            <w:pPr>
              <w:jc w:val="center"/>
              <w:rPr>
                <w:sz w:val="18"/>
                <w:szCs w:val="18"/>
              </w:rPr>
            </w:pPr>
          </w:p>
        </w:tc>
      </w:tr>
    </w:tbl>
    <w:p w:rsidR="00650753" w:rsidRPr="00650753" w:rsidRDefault="00650753" w:rsidP="00650753">
      <w:pPr>
        <w:jc w:val="both"/>
        <w:rPr>
          <w:b/>
          <w:sz w:val="18"/>
          <w:szCs w:val="18"/>
        </w:rPr>
      </w:pPr>
      <w:r w:rsidRPr="00650753">
        <w:rPr>
          <w:b/>
          <w:sz w:val="18"/>
          <w:szCs w:val="18"/>
        </w:rPr>
        <w:t>1.6.</w:t>
      </w:r>
      <w:r w:rsidRPr="00650753">
        <w:rPr>
          <w:sz w:val="18"/>
          <w:szCs w:val="18"/>
        </w:rPr>
        <w:t xml:space="preserve"> </w:t>
      </w:r>
      <w:r w:rsidRPr="00650753">
        <w:rPr>
          <w:b/>
          <w:sz w:val="18"/>
          <w:szCs w:val="18"/>
        </w:rPr>
        <w:t>Объекты, обеспечивающие осуществление деятельности органов власти Мошковского сельсовета Бековского района Пензенской области.</w:t>
      </w:r>
    </w:p>
    <w:p w:rsidR="00650753" w:rsidRPr="00650753" w:rsidRDefault="00650753" w:rsidP="00650753">
      <w:pPr>
        <w:jc w:val="both"/>
        <w:rPr>
          <w:sz w:val="18"/>
          <w:szCs w:val="18"/>
        </w:rPr>
      </w:pPr>
      <w:r w:rsidRPr="00650753">
        <w:rPr>
          <w:sz w:val="18"/>
          <w:szCs w:val="18"/>
        </w:rPr>
        <w:t>Расчетные показатели для объектов, обеспечивающих осуществление деятельности органов власти Мошковского сельсовета Бековского района Пензенской области.</w:t>
      </w:r>
    </w:p>
    <w:p w:rsidR="00650753" w:rsidRPr="00650753" w:rsidRDefault="00650753" w:rsidP="00650753">
      <w:pPr>
        <w:jc w:val="both"/>
        <w:rPr>
          <w:b/>
          <w:strike/>
          <w:sz w:val="18"/>
          <w:szCs w:val="18"/>
        </w:rPr>
      </w:pPr>
      <w:r w:rsidRPr="00650753">
        <w:rPr>
          <w:sz w:val="18"/>
          <w:szCs w:val="18"/>
        </w:rPr>
        <w:t>Объекты для размещения органов местного самоуправления Мошковского сельсовета Бековского района Пензенской области.</w:t>
      </w:r>
    </w:p>
    <w:tbl>
      <w:tblPr>
        <w:tblW w:w="49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5"/>
        <w:gridCol w:w="3063"/>
        <w:gridCol w:w="2054"/>
        <w:gridCol w:w="1247"/>
        <w:gridCol w:w="2078"/>
        <w:gridCol w:w="1162"/>
      </w:tblGrid>
      <w:tr w:rsidR="00650753" w:rsidRPr="00650753" w:rsidTr="000A2041">
        <w:trPr>
          <w:trHeight w:val="341"/>
          <w:jc w:val="center"/>
        </w:trPr>
        <w:tc>
          <w:tcPr>
            <w:tcW w:w="240" w:type="pct"/>
            <w:vMerge w:val="restart"/>
          </w:tcPr>
          <w:p w:rsidR="00650753" w:rsidRPr="00650753" w:rsidRDefault="00650753" w:rsidP="00650753">
            <w:pPr>
              <w:jc w:val="center"/>
              <w:rPr>
                <w:sz w:val="18"/>
                <w:szCs w:val="18"/>
              </w:rPr>
            </w:pPr>
          </w:p>
          <w:p w:rsidR="00650753" w:rsidRPr="00650753" w:rsidRDefault="00650753" w:rsidP="00650753">
            <w:pPr>
              <w:jc w:val="center"/>
              <w:rPr>
                <w:sz w:val="18"/>
                <w:szCs w:val="18"/>
              </w:rPr>
            </w:pPr>
          </w:p>
          <w:p w:rsidR="00650753" w:rsidRPr="00650753" w:rsidRDefault="00650753" w:rsidP="00650753">
            <w:pPr>
              <w:jc w:val="center"/>
              <w:rPr>
                <w:sz w:val="18"/>
                <w:szCs w:val="18"/>
              </w:rPr>
            </w:pPr>
            <w:r w:rsidRPr="00650753">
              <w:rPr>
                <w:sz w:val="18"/>
                <w:szCs w:val="18"/>
              </w:rPr>
              <w:t>№ п/п</w:t>
            </w:r>
          </w:p>
        </w:tc>
        <w:tc>
          <w:tcPr>
            <w:tcW w:w="1518" w:type="pct"/>
            <w:vMerge w:val="restart"/>
          </w:tcPr>
          <w:p w:rsidR="00650753" w:rsidRPr="00650753" w:rsidRDefault="00650753" w:rsidP="00650753">
            <w:pPr>
              <w:jc w:val="center"/>
              <w:rPr>
                <w:sz w:val="18"/>
                <w:szCs w:val="18"/>
              </w:rPr>
            </w:pPr>
            <w:r w:rsidRPr="00650753">
              <w:rPr>
                <w:sz w:val="18"/>
                <w:szCs w:val="18"/>
              </w:rPr>
              <w:t>Наименование объекта</w:t>
            </w:r>
          </w:p>
        </w:tc>
        <w:tc>
          <w:tcPr>
            <w:tcW w:w="1636" w:type="pct"/>
            <w:gridSpan w:val="2"/>
          </w:tcPr>
          <w:p w:rsidR="00650753" w:rsidRPr="00650753" w:rsidRDefault="00650753" w:rsidP="00650753">
            <w:pPr>
              <w:jc w:val="center"/>
              <w:rPr>
                <w:sz w:val="18"/>
                <w:szCs w:val="18"/>
              </w:rPr>
            </w:pPr>
            <w:r w:rsidRPr="00650753">
              <w:rPr>
                <w:sz w:val="18"/>
                <w:szCs w:val="18"/>
              </w:rPr>
              <w:t>Минимально допустимый уровень обеспеченности</w:t>
            </w:r>
          </w:p>
        </w:tc>
        <w:tc>
          <w:tcPr>
            <w:tcW w:w="1606" w:type="pct"/>
            <w:gridSpan w:val="2"/>
          </w:tcPr>
          <w:p w:rsidR="00650753" w:rsidRPr="00650753" w:rsidRDefault="00650753" w:rsidP="00650753">
            <w:pPr>
              <w:jc w:val="center"/>
              <w:rPr>
                <w:sz w:val="18"/>
                <w:szCs w:val="18"/>
              </w:rPr>
            </w:pPr>
            <w:r w:rsidRPr="00650753">
              <w:rPr>
                <w:sz w:val="18"/>
                <w:szCs w:val="18"/>
              </w:rPr>
              <w:t>Максимально допустимый уровень территориальной доступности</w:t>
            </w:r>
          </w:p>
        </w:tc>
      </w:tr>
      <w:tr w:rsidR="00650753" w:rsidRPr="00650753" w:rsidTr="000A2041">
        <w:trPr>
          <w:trHeight w:hRule="exact" w:val="225"/>
          <w:jc w:val="center"/>
        </w:trPr>
        <w:tc>
          <w:tcPr>
            <w:tcW w:w="240" w:type="pct"/>
            <w:vMerge/>
          </w:tcPr>
          <w:p w:rsidR="00650753" w:rsidRPr="00650753" w:rsidRDefault="00650753" w:rsidP="00650753">
            <w:pPr>
              <w:jc w:val="center"/>
              <w:rPr>
                <w:b/>
                <w:sz w:val="18"/>
                <w:szCs w:val="18"/>
              </w:rPr>
            </w:pPr>
          </w:p>
        </w:tc>
        <w:tc>
          <w:tcPr>
            <w:tcW w:w="1518" w:type="pct"/>
            <w:vMerge/>
          </w:tcPr>
          <w:p w:rsidR="00650753" w:rsidRPr="00650753" w:rsidRDefault="00650753" w:rsidP="00650753">
            <w:pPr>
              <w:jc w:val="center"/>
              <w:rPr>
                <w:b/>
                <w:sz w:val="18"/>
                <w:szCs w:val="18"/>
              </w:rPr>
            </w:pPr>
          </w:p>
        </w:tc>
        <w:tc>
          <w:tcPr>
            <w:tcW w:w="1018" w:type="pct"/>
          </w:tcPr>
          <w:p w:rsidR="00650753" w:rsidRPr="00650753" w:rsidRDefault="00650753" w:rsidP="00650753">
            <w:pPr>
              <w:jc w:val="center"/>
              <w:rPr>
                <w:sz w:val="18"/>
                <w:szCs w:val="18"/>
              </w:rPr>
            </w:pPr>
            <w:r w:rsidRPr="00650753">
              <w:rPr>
                <w:sz w:val="18"/>
                <w:szCs w:val="18"/>
              </w:rPr>
              <w:t>Единица измерения</w:t>
            </w:r>
          </w:p>
        </w:tc>
        <w:tc>
          <w:tcPr>
            <w:tcW w:w="618" w:type="pct"/>
          </w:tcPr>
          <w:p w:rsidR="00650753" w:rsidRPr="00650753" w:rsidRDefault="00650753" w:rsidP="00650753">
            <w:pPr>
              <w:jc w:val="center"/>
              <w:rPr>
                <w:sz w:val="18"/>
                <w:szCs w:val="18"/>
              </w:rPr>
            </w:pPr>
            <w:r w:rsidRPr="00650753">
              <w:rPr>
                <w:sz w:val="18"/>
                <w:szCs w:val="18"/>
              </w:rPr>
              <w:t>Величина</w:t>
            </w:r>
          </w:p>
        </w:tc>
        <w:tc>
          <w:tcPr>
            <w:tcW w:w="1030" w:type="pct"/>
          </w:tcPr>
          <w:p w:rsidR="00650753" w:rsidRPr="00650753" w:rsidRDefault="00650753" w:rsidP="00650753">
            <w:pPr>
              <w:jc w:val="center"/>
              <w:rPr>
                <w:sz w:val="18"/>
                <w:szCs w:val="18"/>
              </w:rPr>
            </w:pPr>
            <w:r w:rsidRPr="00650753">
              <w:rPr>
                <w:sz w:val="18"/>
                <w:szCs w:val="18"/>
              </w:rPr>
              <w:t>Единица измерения</w:t>
            </w:r>
          </w:p>
        </w:tc>
        <w:tc>
          <w:tcPr>
            <w:tcW w:w="575" w:type="pct"/>
          </w:tcPr>
          <w:p w:rsidR="00650753" w:rsidRPr="00650753" w:rsidRDefault="00650753" w:rsidP="00650753">
            <w:pPr>
              <w:jc w:val="center"/>
              <w:rPr>
                <w:sz w:val="18"/>
                <w:szCs w:val="18"/>
              </w:rPr>
            </w:pPr>
            <w:r w:rsidRPr="00650753">
              <w:rPr>
                <w:sz w:val="18"/>
                <w:szCs w:val="18"/>
              </w:rPr>
              <w:t>Величина</w:t>
            </w:r>
          </w:p>
        </w:tc>
      </w:tr>
      <w:tr w:rsidR="00650753" w:rsidRPr="00650753" w:rsidTr="000A2041">
        <w:trPr>
          <w:trHeight w:val="539"/>
          <w:jc w:val="center"/>
        </w:trPr>
        <w:tc>
          <w:tcPr>
            <w:tcW w:w="240" w:type="pct"/>
          </w:tcPr>
          <w:p w:rsidR="00650753" w:rsidRPr="00650753" w:rsidRDefault="00650753" w:rsidP="00650753">
            <w:pPr>
              <w:ind w:right="-230"/>
              <w:jc w:val="center"/>
              <w:rPr>
                <w:sz w:val="18"/>
                <w:szCs w:val="18"/>
              </w:rPr>
            </w:pPr>
            <w:r w:rsidRPr="00650753">
              <w:rPr>
                <w:sz w:val="18"/>
                <w:szCs w:val="18"/>
              </w:rPr>
              <w:t>1.</w:t>
            </w:r>
          </w:p>
        </w:tc>
        <w:tc>
          <w:tcPr>
            <w:tcW w:w="1518" w:type="pct"/>
          </w:tcPr>
          <w:p w:rsidR="00650753" w:rsidRPr="00650753" w:rsidRDefault="00650753" w:rsidP="00650753">
            <w:pPr>
              <w:jc w:val="center"/>
              <w:rPr>
                <w:sz w:val="18"/>
                <w:szCs w:val="18"/>
              </w:rPr>
            </w:pPr>
            <w:r w:rsidRPr="00650753">
              <w:rPr>
                <w:sz w:val="18"/>
                <w:szCs w:val="18"/>
              </w:rPr>
              <w:t>Объект для размещения органов местного самоуправления Мошковского сельсовета Бековского района Пензенской области</w:t>
            </w:r>
          </w:p>
        </w:tc>
        <w:tc>
          <w:tcPr>
            <w:tcW w:w="1018" w:type="pct"/>
          </w:tcPr>
          <w:p w:rsidR="00650753" w:rsidRPr="00650753" w:rsidRDefault="00650753" w:rsidP="00650753">
            <w:pPr>
              <w:jc w:val="center"/>
              <w:rPr>
                <w:sz w:val="18"/>
                <w:szCs w:val="18"/>
              </w:rPr>
            </w:pPr>
            <w:r w:rsidRPr="00650753">
              <w:rPr>
                <w:sz w:val="18"/>
                <w:szCs w:val="18"/>
              </w:rPr>
              <w:t>Площадь пола на 1 сотрудника, кв.м.</w:t>
            </w:r>
          </w:p>
        </w:tc>
        <w:tc>
          <w:tcPr>
            <w:tcW w:w="618" w:type="pct"/>
          </w:tcPr>
          <w:p w:rsidR="00650753" w:rsidRPr="00650753" w:rsidRDefault="00650753" w:rsidP="00650753">
            <w:pPr>
              <w:jc w:val="center"/>
              <w:rPr>
                <w:sz w:val="18"/>
                <w:szCs w:val="18"/>
              </w:rPr>
            </w:pPr>
            <w:r w:rsidRPr="00650753">
              <w:rPr>
                <w:sz w:val="18"/>
                <w:szCs w:val="18"/>
              </w:rPr>
              <w:t>6</w:t>
            </w:r>
          </w:p>
        </w:tc>
        <w:tc>
          <w:tcPr>
            <w:tcW w:w="1606" w:type="pct"/>
            <w:gridSpan w:val="2"/>
          </w:tcPr>
          <w:p w:rsidR="00650753" w:rsidRPr="00650753" w:rsidRDefault="00650753" w:rsidP="00650753">
            <w:pPr>
              <w:jc w:val="center"/>
              <w:rPr>
                <w:sz w:val="18"/>
                <w:szCs w:val="18"/>
              </w:rPr>
            </w:pPr>
            <w:r w:rsidRPr="00650753">
              <w:rPr>
                <w:sz w:val="18"/>
                <w:szCs w:val="18"/>
              </w:rPr>
              <w:t>Не нормируется</w:t>
            </w:r>
          </w:p>
        </w:tc>
      </w:tr>
    </w:tbl>
    <w:p w:rsidR="00650753" w:rsidRPr="00650753" w:rsidRDefault="00650753" w:rsidP="00650753">
      <w:pPr>
        <w:jc w:val="both"/>
        <w:rPr>
          <w:b/>
          <w:sz w:val="18"/>
          <w:szCs w:val="18"/>
        </w:rPr>
      </w:pPr>
      <w:r w:rsidRPr="00650753">
        <w:rPr>
          <w:b/>
          <w:sz w:val="18"/>
          <w:szCs w:val="18"/>
        </w:rPr>
        <w:t>1.7. Места погребения на территории Мошковского сельсовета Бековского района Пензенской области.</w:t>
      </w:r>
    </w:p>
    <w:p w:rsidR="00650753" w:rsidRPr="00650753" w:rsidRDefault="00650753" w:rsidP="00650753">
      <w:pPr>
        <w:autoSpaceDE w:val="0"/>
        <w:autoSpaceDN w:val="0"/>
        <w:adjustRightInd w:val="0"/>
        <w:jc w:val="both"/>
        <w:rPr>
          <w:sz w:val="18"/>
          <w:szCs w:val="18"/>
        </w:rPr>
      </w:pPr>
      <w:r w:rsidRPr="00650753">
        <w:rPr>
          <w:sz w:val="18"/>
          <w:szCs w:val="18"/>
        </w:rPr>
        <w:t>Значения расчетных показателей минимально допустимого уровня обеспеченности и максимально допустимого уровня территориальной доступности мест захоронения и объектов, необходимых для организации ритуальных услуг, приведены в таблице.</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4394"/>
        <w:gridCol w:w="3260"/>
      </w:tblGrid>
      <w:tr w:rsidR="00650753" w:rsidRPr="00650753" w:rsidTr="00873BD1">
        <w:tc>
          <w:tcPr>
            <w:tcW w:w="2660" w:type="dxa"/>
            <w:vMerge w:val="restart"/>
          </w:tcPr>
          <w:p w:rsidR="00650753" w:rsidRPr="00650753" w:rsidRDefault="00650753" w:rsidP="00650753">
            <w:pPr>
              <w:jc w:val="center"/>
              <w:rPr>
                <w:sz w:val="18"/>
                <w:szCs w:val="18"/>
              </w:rPr>
            </w:pPr>
            <w:r w:rsidRPr="00650753">
              <w:rPr>
                <w:sz w:val="18"/>
                <w:szCs w:val="18"/>
              </w:rPr>
              <w:t>Наименование объектов</w:t>
            </w:r>
          </w:p>
        </w:tc>
        <w:tc>
          <w:tcPr>
            <w:tcW w:w="7654" w:type="dxa"/>
            <w:gridSpan w:val="2"/>
          </w:tcPr>
          <w:p w:rsidR="00650753" w:rsidRPr="00650753" w:rsidRDefault="00650753" w:rsidP="00650753">
            <w:pPr>
              <w:jc w:val="center"/>
              <w:rPr>
                <w:sz w:val="18"/>
                <w:szCs w:val="18"/>
              </w:rPr>
            </w:pPr>
            <w:r w:rsidRPr="00650753">
              <w:rPr>
                <w:sz w:val="18"/>
                <w:szCs w:val="18"/>
              </w:rPr>
              <w:t>Значения расчетных показателей</w:t>
            </w:r>
          </w:p>
        </w:tc>
      </w:tr>
      <w:tr w:rsidR="00650753" w:rsidRPr="00650753" w:rsidTr="00873BD1">
        <w:tc>
          <w:tcPr>
            <w:tcW w:w="2660" w:type="dxa"/>
            <w:vMerge/>
          </w:tcPr>
          <w:p w:rsidR="00650753" w:rsidRPr="00650753" w:rsidRDefault="00650753" w:rsidP="00650753">
            <w:pPr>
              <w:jc w:val="center"/>
              <w:rPr>
                <w:sz w:val="18"/>
                <w:szCs w:val="18"/>
              </w:rPr>
            </w:pPr>
          </w:p>
        </w:tc>
        <w:tc>
          <w:tcPr>
            <w:tcW w:w="4394" w:type="dxa"/>
          </w:tcPr>
          <w:p w:rsidR="00650753" w:rsidRPr="00650753" w:rsidRDefault="00650753" w:rsidP="00650753">
            <w:pPr>
              <w:jc w:val="center"/>
              <w:rPr>
                <w:sz w:val="18"/>
                <w:szCs w:val="18"/>
              </w:rPr>
            </w:pPr>
            <w:r w:rsidRPr="00650753">
              <w:rPr>
                <w:sz w:val="18"/>
                <w:szCs w:val="18"/>
              </w:rPr>
              <w:t>минимально допустимого уровня обеспеченности</w:t>
            </w:r>
          </w:p>
        </w:tc>
        <w:tc>
          <w:tcPr>
            <w:tcW w:w="3260" w:type="dxa"/>
          </w:tcPr>
          <w:p w:rsidR="00650753" w:rsidRPr="00650753" w:rsidRDefault="00650753" w:rsidP="00650753">
            <w:pPr>
              <w:jc w:val="center"/>
              <w:rPr>
                <w:sz w:val="18"/>
                <w:szCs w:val="18"/>
              </w:rPr>
            </w:pPr>
            <w:r w:rsidRPr="00650753">
              <w:rPr>
                <w:sz w:val="18"/>
                <w:szCs w:val="18"/>
              </w:rPr>
              <w:t>максимально допустимого уровня территориальной доступности</w:t>
            </w:r>
          </w:p>
        </w:tc>
      </w:tr>
      <w:tr w:rsidR="00650753" w:rsidRPr="00650753" w:rsidTr="00873BD1">
        <w:trPr>
          <w:trHeight w:val="369"/>
        </w:trPr>
        <w:tc>
          <w:tcPr>
            <w:tcW w:w="2660" w:type="dxa"/>
          </w:tcPr>
          <w:p w:rsidR="00650753" w:rsidRPr="00650753" w:rsidRDefault="00650753" w:rsidP="00650753">
            <w:pPr>
              <w:jc w:val="center"/>
              <w:rPr>
                <w:sz w:val="18"/>
                <w:szCs w:val="18"/>
              </w:rPr>
            </w:pPr>
            <w:r w:rsidRPr="00650753">
              <w:rPr>
                <w:sz w:val="18"/>
                <w:szCs w:val="18"/>
              </w:rPr>
              <w:t>Кладбище традиционного захоронения</w:t>
            </w:r>
          </w:p>
        </w:tc>
        <w:tc>
          <w:tcPr>
            <w:tcW w:w="4394" w:type="dxa"/>
          </w:tcPr>
          <w:p w:rsidR="00650753" w:rsidRPr="00650753" w:rsidRDefault="00650753" w:rsidP="00650753">
            <w:pPr>
              <w:jc w:val="center"/>
              <w:rPr>
                <w:sz w:val="18"/>
                <w:szCs w:val="18"/>
              </w:rPr>
            </w:pPr>
            <w:smartTag w:uri="urn:schemas-microsoft-com:office:smarttags" w:element="metricconverter">
              <w:smartTagPr>
                <w:attr w:name="ProductID" w:val="0,24 га"/>
              </w:smartTagPr>
              <w:r w:rsidRPr="00650753">
                <w:rPr>
                  <w:sz w:val="18"/>
                  <w:szCs w:val="18"/>
                </w:rPr>
                <w:t>0,24 га</w:t>
              </w:r>
            </w:smartTag>
            <w:r w:rsidRPr="00650753">
              <w:rPr>
                <w:sz w:val="18"/>
                <w:szCs w:val="18"/>
              </w:rPr>
              <w:t xml:space="preserve"> на 1000 чел. *</w:t>
            </w:r>
          </w:p>
        </w:tc>
        <w:tc>
          <w:tcPr>
            <w:tcW w:w="3260" w:type="dxa"/>
            <w:vMerge w:val="restart"/>
          </w:tcPr>
          <w:p w:rsidR="00650753" w:rsidRPr="00650753" w:rsidRDefault="00650753" w:rsidP="00650753">
            <w:pPr>
              <w:jc w:val="center"/>
              <w:rPr>
                <w:sz w:val="18"/>
                <w:szCs w:val="18"/>
              </w:rPr>
            </w:pPr>
          </w:p>
          <w:p w:rsidR="00650753" w:rsidRPr="00650753" w:rsidRDefault="00650753" w:rsidP="00650753">
            <w:pPr>
              <w:jc w:val="center"/>
              <w:rPr>
                <w:sz w:val="18"/>
                <w:szCs w:val="18"/>
              </w:rPr>
            </w:pPr>
          </w:p>
          <w:p w:rsidR="00650753" w:rsidRPr="00650753" w:rsidRDefault="00650753" w:rsidP="00650753">
            <w:pPr>
              <w:jc w:val="center"/>
              <w:rPr>
                <w:sz w:val="18"/>
                <w:szCs w:val="18"/>
              </w:rPr>
            </w:pPr>
            <w:r w:rsidRPr="00650753">
              <w:rPr>
                <w:sz w:val="18"/>
                <w:szCs w:val="18"/>
              </w:rPr>
              <w:t>не нормируется</w:t>
            </w:r>
          </w:p>
        </w:tc>
      </w:tr>
      <w:tr w:rsidR="00650753" w:rsidRPr="00650753" w:rsidTr="00873BD1">
        <w:tc>
          <w:tcPr>
            <w:tcW w:w="2660" w:type="dxa"/>
          </w:tcPr>
          <w:p w:rsidR="00650753" w:rsidRPr="00650753" w:rsidRDefault="00650753" w:rsidP="00650753">
            <w:pPr>
              <w:jc w:val="center"/>
              <w:rPr>
                <w:sz w:val="18"/>
                <w:szCs w:val="18"/>
              </w:rPr>
            </w:pPr>
            <w:r w:rsidRPr="00650753">
              <w:rPr>
                <w:sz w:val="18"/>
                <w:szCs w:val="18"/>
              </w:rPr>
              <w:t>Бюро похоронного обслуживания</w:t>
            </w:r>
          </w:p>
        </w:tc>
        <w:tc>
          <w:tcPr>
            <w:tcW w:w="4394" w:type="dxa"/>
          </w:tcPr>
          <w:p w:rsidR="00650753" w:rsidRPr="00650753" w:rsidRDefault="00650753" w:rsidP="00650753">
            <w:pPr>
              <w:jc w:val="center"/>
              <w:rPr>
                <w:sz w:val="18"/>
                <w:szCs w:val="18"/>
              </w:rPr>
            </w:pPr>
            <w:r w:rsidRPr="00650753">
              <w:rPr>
                <w:sz w:val="18"/>
                <w:szCs w:val="18"/>
              </w:rPr>
              <w:t>По заданию на проектирование, но не менее 1 объекта на район</w:t>
            </w:r>
          </w:p>
        </w:tc>
        <w:tc>
          <w:tcPr>
            <w:tcW w:w="3260" w:type="dxa"/>
            <w:vMerge/>
          </w:tcPr>
          <w:p w:rsidR="00650753" w:rsidRPr="00650753" w:rsidRDefault="00650753" w:rsidP="00650753">
            <w:pPr>
              <w:jc w:val="center"/>
              <w:rPr>
                <w:sz w:val="18"/>
                <w:szCs w:val="18"/>
              </w:rPr>
            </w:pPr>
          </w:p>
        </w:tc>
      </w:tr>
      <w:tr w:rsidR="00650753" w:rsidRPr="00650753" w:rsidTr="00873BD1">
        <w:tc>
          <w:tcPr>
            <w:tcW w:w="2660" w:type="dxa"/>
          </w:tcPr>
          <w:p w:rsidR="00650753" w:rsidRPr="00650753" w:rsidRDefault="00650753" w:rsidP="00650753">
            <w:pPr>
              <w:jc w:val="center"/>
              <w:rPr>
                <w:sz w:val="18"/>
                <w:szCs w:val="18"/>
              </w:rPr>
            </w:pPr>
            <w:r w:rsidRPr="00650753">
              <w:rPr>
                <w:sz w:val="18"/>
                <w:szCs w:val="18"/>
              </w:rPr>
              <w:lastRenderedPageBreak/>
              <w:t>Дом траурных обрядов</w:t>
            </w:r>
          </w:p>
        </w:tc>
        <w:tc>
          <w:tcPr>
            <w:tcW w:w="4394" w:type="dxa"/>
          </w:tcPr>
          <w:p w:rsidR="00650753" w:rsidRPr="00650753" w:rsidRDefault="00650753" w:rsidP="00650753">
            <w:pPr>
              <w:jc w:val="center"/>
              <w:rPr>
                <w:sz w:val="18"/>
                <w:szCs w:val="18"/>
              </w:rPr>
            </w:pPr>
            <w:r w:rsidRPr="00650753">
              <w:rPr>
                <w:sz w:val="18"/>
                <w:szCs w:val="18"/>
              </w:rPr>
              <w:t>По заданию на проектирование</w:t>
            </w:r>
          </w:p>
        </w:tc>
        <w:tc>
          <w:tcPr>
            <w:tcW w:w="3260" w:type="dxa"/>
            <w:vMerge/>
          </w:tcPr>
          <w:p w:rsidR="00650753" w:rsidRPr="00650753" w:rsidRDefault="00650753" w:rsidP="00650753">
            <w:pPr>
              <w:jc w:val="center"/>
              <w:rPr>
                <w:sz w:val="18"/>
                <w:szCs w:val="18"/>
              </w:rPr>
            </w:pPr>
          </w:p>
        </w:tc>
      </w:tr>
    </w:tbl>
    <w:p w:rsidR="00650753" w:rsidRPr="00650753" w:rsidRDefault="00650753" w:rsidP="00650753">
      <w:pPr>
        <w:pStyle w:val="48"/>
        <w:numPr>
          <w:ilvl w:val="0"/>
          <w:numId w:val="9"/>
        </w:numPr>
        <w:shd w:val="clear" w:color="auto" w:fill="auto"/>
        <w:tabs>
          <w:tab w:val="left" w:pos="0"/>
        </w:tabs>
        <w:spacing w:before="0" w:line="240" w:lineRule="auto"/>
      </w:pPr>
      <w:r w:rsidRPr="00650753">
        <w:t xml:space="preserve">Размер земельного участка для кладбища не может превышать </w:t>
      </w:r>
      <w:smartTag w:uri="urn:schemas-microsoft-com:office:smarttags" w:element="metricconverter">
        <w:smartTagPr>
          <w:attr w:name="ProductID" w:val="40 га"/>
        </w:smartTagPr>
        <w:r w:rsidRPr="00650753">
          <w:t>40 га</w:t>
        </w:r>
      </w:smartTag>
      <w:r w:rsidRPr="00650753">
        <w:t>.</w:t>
      </w:r>
    </w:p>
    <w:p w:rsidR="00650753" w:rsidRPr="00650753" w:rsidRDefault="00650753" w:rsidP="00650753">
      <w:pPr>
        <w:jc w:val="both"/>
        <w:rPr>
          <w:b/>
          <w:sz w:val="18"/>
          <w:szCs w:val="18"/>
        </w:rPr>
      </w:pPr>
      <w:r w:rsidRPr="00650753">
        <w:rPr>
          <w:b/>
          <w:sz w:val="18"/>
          <w:szCs w:val="18"/>
        </w:rPr>
        <w:t>1.8. Места (площадки) накопления твердых коммунальных отходов, создание и содержание которых отнесено к полномочиям органов местного самоуправления Мошковского сельсовета Бековского района Пензенской области.</w:t>
      </w:r>
    </w:p>
    <w:p w:rsidR="00650753" w:rsidRPr="00650753" w:rsidRDefault="00650753" w:rsidP="00650753">
      <w:pPr>
        <w:jc w:val="both"/>
        <w:rPr>
          <w:b/>
          <w:sz w:val="18"/>
          <w:szCs w:val="18"/>
        </w:rPr>
      </w:pPr>
      <w:r w:rsidRPr="00650753">
        <w:rPr>
          <w:sz w:val="18"/>
          <w:szCs w:val="18"/>
        </w:rPr>
        <w:t>Расчетные показатели по организации мест (площадок) накопления твердых коммунальных отходов, создание и содержание которых отнесено к полномочиям органов местного самоуправления Мошковского сельсовета Бековского района Пензенской области.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6"/>
        <w:gridCol w:w="2081"/>
        <w:gridCol w:w="1660"/>
        <w:gridCol w:w="2048"/>
        <w:gridCol w:w="2200"/>
      </w:tblGrid>
      <w:tr w:rsidR="00650753" w:rsidRPr="00650753" w:rsidTr="00873BD1">
        <w:trPr>
          <w:trHeight w:val="278"/>
          <w:jc w:val="center"/>
        </w:trPr>
        <w:tc>
          <w:tcPr>
            <w:tcW w:w="2223" w:type="dxa"/>
            <w:vMerge w:val="restart"/>
          </w:tcPr>
          <w:p w:rsidR="00650753" w:rsidRPr="00650753" w:rsidRDefault="00650753" w:rsidP="00650753">
            <w:pPr>
              <w:pStyle w:val="empty"/>
              <w:spacing w:before="0" w:beforeAutospacing="0" w:after="0" w:afterAutospacing="0"/>
              <w:jc w:val="center"/>
              <w:rPr>
                <w:sz w:val="18"/>
                <w:szCs w:val="18"/>
              </w:rPr>
            </w:pPr>
            <w:r w:rsidRPr="00650753">
              <w:rPr>
                <w:sz w:val="18"/>
                <w:szCs w:val="18"/>
              </w:rPr>
              <w:t>Наименование объекта</w:t>
            </w:r>
          </w:p>
        </w:tc>
        <w:tc>
          <w:tcPr>
            <w:tcW w:w="3763" w:type="dxa"/>
            <w:gridSpan w:val="2"/>
          </w:tcPr>
          <w:p w:rsidR="00650753" w:rsidRPr="00650753" w:rsidRDefault="00650753" w:rsidP="00650753">
            <w:pPr>
              <w:pStyle w:val="empty"/>
              <w:spacing w:before="0" w:beforeAutospacing="0" w:after="0" w:afterAutospacing="0"/>
              <w:jc w:val="center"/>
              <w:rPr>
                <w:sz w:val="18"/>
                <w:szCs w:val="18"/>
              </w:rPr>
            </w:pPr>
            <w:r w:rsidRPr="00650753">
              <w:rPr>
                <w:sz w:val="18"/>
                <w:szCs w:val="18"/>
              </w:rPr>
              <w:t>Расчетный показатель минимально допустимого уровня обеспеченности</w:t>
            </w:r>
          </w:p>
        </w:tc>
        <w:tc>
          <w:tcPr>
            <w:tcW w:w="4283" w:type="dxa"/>
            <w:gridSpan w:val="2"/>
            <w:shd w:val="clear" w:color="auto" w:fill="auto"/>
          </w:tcPr>
          <w:p w:rsidR="00650753" w:rsidRPr="00650753" w:rsidRDefault="00650753" w:rsidP="00650753">
            <w:pPr>
              <w:pStyle w:val="empty"/>
              <w:spacing w:before="0" w:beforeAutospacing="0" w:after="0" w:afterAutospacing="0"/>
              <w:jc w:val="center"/>
              <w:rPr>
                <w:sz w:val="18"/>
                <w:szCs w:val="18"/>
              </w:rPr>
            </w:pPr>
            <w:r w:rsidRPr="00650753">
              <w:rPr>
                <w:sz w:val="18"/>
                <w:szCs w:val="18"/>
              </w:rPr>
              <w:t>Расчетный показатель максимально допустимого уровня территориальной доступности</w:t>
            </w:r>
          </w:p>
        </w:tc>
      </w:tr>
      <w:tr w:rsidR="00650753" w:rsidRPr="00650753" w:rsidTr="00873BD1">
        <w:trPr>
          <w:trHeight w:val="277"/>
          <w:jc w:val="center"/>
        </w:trPr>
        <w:tc>
          <w:tcPr>
            <w:tcW w:w="2223" w:type="dxa"/>
            <w:vMerge/>
          </w:tcPr>
          <w:p w:rsidR="00650753" w:rsidRPr="00650753" w:rsidRDefault="00650753" w:rsidP="00650753">
            <w:pPr>
              <w:pStyle w:val="empty"/>
              <w:spacing w:before="0" w:beforeAutospacing="0" w:after="0" w:afterAutospacing="0"/>
              <w:jc w:val="center"/>
              <w:rPr>
                <w:sz w:val="18"/>
                <w:szCs w:val="18"/>
              </w:rPr>
            </w:pPr>
          </w:p>
        </w:tc>
        <w:tc>
          <w:tcPr>
            <w:tcW w:w="2092" w:type="dxa"/>
          </w:tcPr>
          <w:p w:rsidR="00650753" w:rsidRPr="00650753" w:rsidRDefault="00650753" w:rsidP="00650753">
            <w:pPr>
              <w:pStyle w:val="empty"/>
              <w:spacing w:before="0" w:beforeAutospacing="0" w:after="0" w:afterAutospacing="0"/>
              <w:jc w:val="center"/>
              <w:rPr>
                <w:sz w:val="18"/>
                <w:szCs w:val="18"/>
              </w:rPr>
            </w:pPr>
            <w:r w:rsidRPr="00650753">
              <w:rPr>
                <w:sz w:val="18"/>
                <w:szCs w:val="18"/>
              </w:rPr>
              <w:t>Наименование расчетного показателя, единица измерения</w:t>
            </w:r>
          </w:p>
        </w:tc>
        <w:tc>
          <w:tcPr>
            <w:tcW w:w="1671" w:type="dxa"/>
          </w:tcPr>
          <w:p w:rsidR="00650753" w:rsidRPr="00650753" w:rsidRDefault="00650753" w:rsidP="00650753">
            <w:pPr>
              <w:pStyle w:val="empty"/>
              <w:spacing w:before="0" w:beforeAutospacing="0" w:after="0" w:afterAutospacing="0"/>
              <w:jc w:val="center"/>
              <w:rPr>
                <w:sz w:val="18"/>
                <w:szCs w:val="18"/>
              </w:rPr>
            </w:pPr>
            <w:r w:rsidRPr="00650753">
              <w:rPr>
                <w:sz w:val="18"/>
                <w:szCs w:val="18"/>
              </w:rPr>
              <w:t>Значение расчетного показателя</w:t>
            </w:r>
          </w:p>
        </w:tc>
        <w:tc>
          <w:tcPr>
            <w:tcW w:w="2061" w:type="dxa"/>
            <w:shd w:val="clear" w:color="auto" w:fill="auto"/>
          </w:tcPr>
          <w:p w:rsidR="00650753" w:rsidRPr="00650753" w:rsidRDefault="00650753" w:rsidP="00650753">
            <w:pPr>
              <w:pStyle w:val="empty"/>
              <w:spacing w:before="0" w:beforeAutospacing="0" w:after="0" w:afterAutospacing="0"/>
              <w:jc w:val="center"/>
              <w:rPr>
                <w:sz w:val="18"/>
                <w:szCs w:val="18"/>
              </w:rPr>
            </w:pPr>
            <w:r w:rsidRPr="00650753">
              <w:rPr>
                <w:sz w:val="18"/>
                <w:szCs w:val="18"/>
              </w:rPr>
              <w:t>Наименование расчетного показателя, единица измерения</w:t>
            </w:r>
          </w:p>
        </w:tc>
        <w:tc>
          <w:tcPr>
            <w:tcW w:w="2222" w:type="dxa"/>
            <w:shd w:val="clear" w:color="auto" w:fill="auto"/>
          </w:tcPr>
          <w:p w:rsidR="00650753" w:rsidRPr="00650753" w:rsidRDefault="00650753" w:rsidP="00650753">
            <w:pPr>
              <w:pStyle w:val="empty"/>
              <w:spacing w:before="0" w:beforeAutospacing="0" w:after="0" w:afterAutospacing="0"/>
              <w:jc w:val="center"/>
              <w:rPr>
                <w:sz w:val="18"/>
                <w:szCs w:val="18"/>
              </w:rPr>
            </w:pPr>
            <w:r w:rsidRPr="00650753">
              <w:rPr>
                <w:sz w:val="18"/>
                <w:szCs w:val="18"/>
              </w:rPr>
              <w:t>Значение расчетного показателя</w:t>
            </w:r>
          </w:p>
        </w:tc>
      </w:tr>
      <w:tr w:rsidR="00650753" w:rsidRPr="00650753" w:rsidTr="00873BD1">
        <w:trPr>
          <w:jc w:val="center"/>
        </w:trPr>
        <w:tc>
          <w:tcPr>
            <w:tcW w:w="2223" w:type="dxa"/>
          </w:tcPr>
          <w:p w:rsidR="00650753" w:rsidRPr="00650753" w:rsidRDefault="00650753" w:rsidP="00650753">
            <w:pPr>
              <w:pStyle w:val="empty"/>
              <w:spacing w:before="0" w:beforeAutospacing="0" w:after="0" w:afterAutospacing="0"/>
              <w:jc w:val="center"/>
              <w:rPr>
                <w:sz w:val="18"/>
                <w:szCs w:val="18"/>
              </w:rPr>
            </w:pPr>
            <w:r w:rsidRPr="00650753">
              <w:rPr>
                <w:sz w:val="18"/>
                <w:szCs w:val="18"/>
              </w:rPr>
              <w:t>Места (площадки) для сбора и накопления твердых коммунальных отходов</w:t>
            </w:r>
          </w:p>
        </w:tc>
        <w:tc>
          <w:tcPr>
            <w:tcW w:w="2092" w:type="dxa"/>
          </w:tcPr>
          <w:p w:rsidR="00650753" w:rsidRPr="00650753" w:rsidRDefault="00650753" w:rsidP="00650753">
            <w:pPr>
              <w:pStyle w:val="empty"/>
              <w:spacing w:before="0" w:beforeAutospacing="0" w:after="0" w:afterAutospacing="0"/>
              <w:jc w:val="center"/>
              <w:rPr>
                <w:sz w:val="18"/>
                <w:szCs w:val="18"/>
              </w:rPr>
            </w:pPr>
            <w:r w:rsidRPr="00650753">
              <w:rPr>
                <w:sz w:val="18"/>
                <w:szCs w:val="18"/>
              </w:rPr>
              <w:t>Уровень обеспеченности, контейнеров на 1000 чел. общей численности населения</w:t>
            </w:r>
          </w:p>
        </w:tc>
        <w:tc>
          <w:tcPr>
            <w:tcW w:w="1671" w:type="dxa"/>
          </w:tcPr>
          <w:p w:rsidR="00650753" w:rsidRPr="00650753" w:rsidRDefault="00650753" w:rsidP="00650753">
            <w:pPr>
              <w:pStyle w:val="empty"/>
              <w:spacing w:before="0" w:beforeAutospacing="0" w:after="0" w:afterAutospacing="0"/>
              <w:jc w:val="center"/>
              <w:rPr>
                <w:sz w:val="18"/>
                <w:szCs w:val="18"/>
              </w:rPr>
            </w:pPr>
            <w:r w:rsidRPr="00650753">
              <w:rPr>
                <w:sz w:val="18"/>
                <w:szCs w:val="18"/>
              </w:rPr>
              <w:t>9,3 *</w:t>
            </w:r>
          </w:p>
        </w:tc>
        <w:tc>
          <w:tcPr>
            <w:tcW w:w="2061" w:type="dxa"/>
          </w:tcPr>
          <w:p w:rsidR="00650753" w:rsidRPr="00650753" w:rsidRDefault="00650753" w:rsidP="00650753">
            <w:pPr>
              <w:pStyle w:val="empty"/>
              <w:spacing w:before="0" w:beforeAutospacing="0" w:after="0" w:afterAutospacing="0"/>
              <w:jc w:val="center"/>
              <w:rPr>
                <w:sz w:val="18"/>
                <w:szCs w:val="18"/>
              </w:rPr>
            </w:pPr>
            <w:r w:rsidRPr="00650753">
              <w:rPr>
                <w:sz w:val="18"/>
                <w:szCs w:val="18"/>
              </w:rPr>
              <w:t>Радиус обслуживания, м</w:t>
            </w:r>
          </w:p>
        </w:tc>
        <w:tc>
          <w:tcPr>
            <w:tcW w:w="2222" w:type="dxa"/>
          </w:tcPr>
          <w:p w:rsidR="00650753" w:rsidRPr="00650753" w:rsidRDefault="00650753" w:rsidP="00650753">
            <w:pPr>
              <w:pStyle w:val="empty"/>
              <w:spacing w:before="0" w:beforeAutospacing="0" w:after="0" w:afterAutospacing="0"/>
              <w:jc w:val="center"/>
              <w:rPr>
                <w:sz w:val="18"/>
                <w:szCs w:val="18"/>
              </w:rPr>
            </w:pPr>
            <w:r w:rsidRPr="00650753">
              <w:rPr>
                <w:sz w:val="18"/>
                <w:szCs w:val="18"/>
              </w:rPr>
              <w:t>100 **</w:t>
            </w:r>
          </w:p>
        </w:tc>
      </w:tr>
      <w:tr w:rsidR="00650753" w:rsidRPr="00650753" w:rsidTr="00873BD1">
        <w:trPr>
          <w:jc w:val="center"/>
        </w:trPr>
        <w:tc>
          <w:tcPr>
            <w:tcW w:w="10269" w:type="dxa"/>
            <w:gridSpan w:val="5"/>
          </w:tcPr>
          <w:p w:rsidR="00650753" w:rsidRPr="00650753" w:rsidRDefault="00873BD1" w:rsidP="00873BD1">
            <w:pPr>
              <w:rPr>
                <w:sz w:val="18"/>
                <w:szCs w:val="18"/>
              </w:rPr>
            </w:pPr>
            <w:r>
              <w:rPr>
                <w:sz w:val="18"/>
                <w:szCs w:val="18"/>
              </w:rPr>
              <w:t xml:space="preserve">  </w:t>
            </w:r>
            <w:r w:rsidR="00650753" w:rsidRPr="00650753">
              <w:rPr>
                <w:sz w:val="18"/>
                <w:szCs w:val="18"/>
              </w:rPr>
              <w:t xml:space="preserve">* Емкость контейнеров </w:t>
            </w:r>
            <w:smartTag w:uri="urn:schemas-microsoft-com:office:smarttags" w:element="metricconverter">
              <w:smartTagPr>
                <w:attr w:name="ProductID" w:val="1,1 м3"/>
              </w:smartTagPr>
              <w:r w:rsidR="00650753" w:rsidRPr="00650753">
                <w:rPr>
                  <w:sz w:val="18"/>
                  <w:szCs w:val="18"/>
                </w:rPr>
                <w:t>1,1 м3</w:t>
              </w:r>
            </w:smartTag>
            <w:r w:rsidR="00650753" w:rsidRPr="00650753">
              <w:rPr>
                <w:sz w:val="18"/>
                <w:szCs w:val="18"/>
              </w:rPr>
              <w:t>.</w:t>
            </w:r>
          </w:p>
          <w:p w:rsidR="00650753" w:rsidRPr="00650753" w:rsidRDefault="00650753" w:rsidP="00873BD1">
            <w:pPr>
              <w:rPr>
                <w:sz w:val="18"/>
                <w:szCs w:val="18"/>
              </w:rPr>
            </w:pPr>
            <w:r w:rsidRPr="00650753">
              <w:rPr>
                <w:sz w:val="18"/>
                <w:szCs w:val="18"/>
              </w:rPr>
              <w:t>** Площадки для установки контейнеров должны быть удалены от жилых домов, детских учреждений, спортивных площадок и от мест</w:t>
            </w:r>
            <w:r w:rsidR="00873BD1">
              <w:rPr>
                <w:sz w:val="18"/>
                <w:szCs w:val="18"/>
              </w:rPr>
              <w:t xml:space="preserve"> </w:t>
            </w:r>
            <w:r w:rsidRPr="00650753">
              <w:rPr>
                <w:sz w:val="18"/>
                <w:szCs w:val="18"/>
              </w:rPr>
              <w:t xml:space="preserve">отдыха населения на расстояние не менее </w:t>
            </w:r>
            <w:smartTag w:uri="urn:schemas-microsoft-com:office:smarttags" w:element="metricconverter">
              <w:smartTagPr>
                <w:attr w:name="ProductID" w:val="20 м"/>
              </w:smartTagPr>
              <w:r w:rsidRPr="00650753">
                <w:rPr>
                  <w:sz w:val="18"/>
                  <w:szCs w:val="18"/>
                </w:rPr>
                <w:t>20 м</w:t>
              </w:r>
            </w:smartTag>
            <w:r w:rsidRPr="00650753">
              <w:rPr>
                <w:sz w:val="18"/>
                <w:szCs w:val="18"/>
              </w:rPr>
              <w:t xml:space="preserve">, но не более </w:t>
            </w:r>
            <w:smartTag w:uri="urn:schemas-microsoft-com:office:smarttags" w:element="metricconverter">
              <w:smartTagPr>
                <w:attr w:name="ProductID" w:val="100 м"/>
              </w:smartTagPr>
              <w:r w:rsidRPr="00650753">
                <w:rPr>
                  <w:sz w:val="18"/>
                  <w:szCs w:val="18"/>
                </w:rPr>
                <w:t>100 м</w:t>
              </w:r>
            </w:smartTag>
            <w:r w:rsidRPr="00650753">
              <w:rPr>
                <w:sz w:val="18"/>
                <w:szCs w:val="18"/>
              </w:rPr>
              <w:t>. Размер площадок должен быть рассчитан на установку необходимого числа контейнеров, но не более 5.</w:t>
            </w:r>
          </w:p>
          <w:p w:rsidR="00650753" w:rsidRPr="00650753" w:rsidRDefault="00873BD1" w:rsidP="00873BD1">
            <w:pPr>
              <w:rPr>
                <w:sz w:val="18"/>
                <w:szCs w:val="18"/>
              </w:rPr>
            </w:pPr>
            <w:r>
              <w:rPr>
                <w:sz w:val="18"/>
                <w:szCs w:val="18"/>
              </w:rPr>
              <w:t xml:space="preserve">    </w:t>
            </w:r>
            <w:r w:rsidR="00650753" w:rsidRPr="00650753">
              <w:rPr>
                <w:sz w:val="18"/>
                <w:szCs w:val="18"/>
              </w:rPr>
              <w:t>На территории частных домовладений места расположения мусоросборников должны определяться самими домовладельцами, разрыв</w:t>
            </w:r>
            <w:r>
              <w:rPr>
                <w:sz w:val="18"/>
                <w:szCs w:val="18"/>
              </w:rPr>
              <w:t xml:space="preserve"> </w:t>
            </w:r>
            <w:r w:rsidR="00650753" w:rsidRPr="00650753">
              <w:rPr>
                <w:sz w:val="18"/>
                <w:szCs w:val="18"/>
              </w:rPr>
              <w:t>может быть сокращен до 8-</w:t>
            </w:r>
            <w:smartTag w:uri="urn:schemas-microsoft-com:office:smarttags" w:element="metricconverter">
              <w:smartTagPr>
                <w:attr w:name="ProductID" w:val="10 метров"/>
              </w:smartTagPr>
              <w:r w:rsidR="00650753" w:rsidRPr="00650753">
                <w:rPr>
                  <w:sz w:val="18"/>
                  <w:szCs w:val="18"/>
                </w:rPr>
                <w:t>10 метров</w:t>
              </w:r>
            </w:smartTag>
            <w:r w:rsidR="00650753" w:rsidRPr="00650753">
              <w:rPr>
                <w:sz w:val="18"/>
                <w:szCs w:val="18"/>
              </w:rPr>
              <w:t>.</w:t>
            </w:r>
          </w:p>
        </w:tc>
      </w:tr>
    </w:tbl>
    <w:p w:rsidR="00650753" w:rsidRPr="00650753" w:rsidRDefault="00650753" w:rsidP="00650753">
      <w:pPr>
        <w:jc w:val="both"/>
        <w:rPr>
          <w:b/>
          <w:sz w:val="18"/>
          <w:szCs w:val="18"/>
        </w:rPr>
      </w:pPr>
      <w:r w:rsidRPr="00650753">
        <w:rPr>
          <w:b/>
          <w:sz w:val="18"/>
          <w:szCs w:val="18"/>
        </w:rPr>
        <w:t>1.9. Объекты благоустройства территории.</w:t>
      </w:r>
    </w:p>
    <w:p w:rsidR="00650753" w:rsidRPr="00650753" w:rsidRDefault="00650753" w:rsidP="00650753">
      <w:pPr>
        <w:jc w:val="both"/>
        <w:rPr>
          <w:sz w:val="18"/>
          <w:szCs w:val="18"/>
        </w:rPr>
      </w:pPr>
      <w:r w:rsidRPr="00650753">
        <w:rPr>
          <w:sz w:val="18"/>
          <w:szCs w:val="18"/>
        </w:rPr>
        <w:t xml:space="preserve">Расчетные показатели объектов благоустройства территории Мошковского сельсовета Бековского района Пензенской области. </w:t>
      </w:r>
    </w:p>
    <w:tbl>
      <w:tblPr>
        <w:tblW w:w="105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3"/>
        <w:gridCol w:w="2835"/>
        <w:gridCol w:w="2693"/>
        <w:gridCol w:w="1134"/>
        <w:gridCol w:w="1498"/>
        <w:gridCol w:w="345"/>
        <w:gridCol w:w="1559"/>
      </w:tblGrid>
      <w:tr w:rsidR="00650753" w:rsidRPr="00650753" w:rsidTr="00873BD1">
        <w:trPr>
          <w:trHeight w:val="380"/>
          <w:jc w:val="center"/>
        </w:trPr>
        <w:tc>
          <w:tcPr>
            <w:tcW w:w="483" w:type="dxa"/>
            <w:vMerge w:val="restart"/>
          </w:tcPr>
          <w:p w:rsidR="00650753" w:rsidRPr="00650753" w:rsidRDefault="00650753" w:rsidP="00650753">
            <w:pPr>
              <w:pStyle w:val="ConsPlusNormal2"/>
              <w:numPr>
                <w:ilvl w:val="0"/>
                <w:numId w:val="10"/>
              </w:numPr>
              <w:autoSpaceDE/>
              <w:autoSpaceDN/>
              <w:adjustRightInd/>
              <w:jc w:val="center"/>
              <w:rPr>
                <w:rFonts w:ascii="Times New Roman" w:hAnsi="Times New Roman"/>
                <w:sz w:val="18"/>
                <w:szCs w:val="18"/>
              </w:rPr>
            </w:pPr>
            <w:r w:rsidRPr="00650753">
              <w:rPr>
                <w:rFonts w:ascii="Times New Roman" w:hAnsi="Times New Roman"/>
                <w:sz w:val="18"/>
                <w:szCs w:val="18"/>
              </w:rPr>
              <w:t>№ п/п</w:t>
            </w:r>
          </w:p>
        </w:tc>
        <w:tc>
          <w:tcPr>
            <w:tcW w:w="2835" w:type="dxa"/>
            <w:vMerge w:val="restart"/>
          </w:tcPr>
          <w:p w:rsidR="00650753" w:rsidRPr="00650753" w:rsidRDefault="00650753" w:rsidP="00650753">
            <w:pPr>
              <w:pStyle w:val="ConsPlusNormal2"/>
              <w:numPr>
                <w:ilvl w:val="0"/>
                <w:numId w:val="10"/>
              </w:numPr>
              <w:autoSpaceDE/>
              <w:autoSpaceDN/>
              <w:adjustRightInd/>
              <w:jc w:val="center"/>
              <w:rPr>
                <w:rFonts w:ascii="Times New Roman" w:hAnsi="Times New Roman"/>
                <w:sz w:val="18"/>
                <w:szCs w:val="18"/>
              </w:rPr>
            </w:pPr>
            <w:r w:rsidRPr="00650753">
              <w:rPr>
                <w:rFonts w:ascii="Times New Roman" w:hAnsi="Times New Roman"/>
                <w:sz w:val="18"/>
                <w:szCs w:val="18"/>
              </w:rPr>
              <w:t>Наименование объекта</w:t>
            </w:r>
          </w:p>
        </w:tc>
        <w:tc>
          <w:tcPr>
            <w:tcW w:w="3827" w:type="dxa"/>
            <w:gridSpan w:val="2"/>
          </w:tcPr>
          <w:p w:rsidR="00650753" w:rsidRPr="00650753" w:rsidRDefault="00650753" w:rsidP="00650753">
            <w:pPr>
              <w:numPr>
                <w:ilvl w:val="0"/>
                <w:numId w:val="10"/>
              </w:numPr>
              <w:contextualSpacing/>
              <w:jc w:val="center"/>
              <w:rPr>
                <w:rFonts w:eastAsia="Arial"/>
                <w:sz w:val="18"/>
                <w:szCs w:val="18"/>
              </w:rPr>
            </w:pPr>
            <w:r w:rsidRPr="00650753">
              <w:rPr>
                <w:sz w:val="18"/>
                <w:szCs w:val="18"/>
              </w:rPr>
              <w:t>Предельные показатели минимально допустимого уровня обеспеченности</w:t>
            </w:r>
          </w:p>
        </w:tc>
        <w:tc>
          <w:tcPr>
            <w:tcW w:w="3402" w:type="dxa"/>
            <w:gridSpan w:val="3"/>
          </w:tcPr>
          <w:p w:rsidR="00650753" w:rsidRPr="00650753" w:rsidRDefault="00650753" w:rsidP="00650753">
            <w:pPr>
              <w:pStyle w:val="ConsPlusNormal2"/>
              <w:numPr>
                <w:ilvl w:val="0"/>
                <w:numId w:val="10"/>
              </w:numPr>
              <w:autoSpaceDE/>
              <w:autoSpaceDN/>
              <w:adjustRightInd/>
              <w:jc w:val="center"/>
              <w:rPr>
                <w:rFonts w:ascii="Times New Roman" w:hAnsi="Times New Roman"/>
                <w:sz w:val="18"/>
                <w:szCs w:val="18"/>
              </w:rPr>
            </w:pPr>
            <w:r w:rsidRPr="00650753">
              <w:rPr>
                <w:rFonts w:ascii="Times New Roman" w:hAnsi="Times New Roman"/>
                <w:sz w:val="18"/>
                <w:szCs w:val="18"/>
              </w:rPr>
              <w:t>Предельные показатели максимально допустимого уровня территориальной доступности</w:t>
            </w:r>
          </w:p>
        </w:tc>
      </w:tr>
      <w:tr w:rsidR="00650753" w:rsidRPr="00650753" w:rsidTr="00873BD1">
        <w:trPr>
          <w:trHeight w:val="380"/>
          <w:jc w:val="center"/>
        </w:trPr>
        <w:tc>
          <w:tcPr>
            <w:tcW w:w="483" w:type="dxa"/>
            <w:vMerge/>
          </w:tcPr>
          <w:p w:rsidR="00650753" w:rsidRPr="00650753" w:rsidRDefault="00650753" w:rsidP="00650753">
            <w:pPr>
              <w:pStyle w:val="ConsPlusNormal2"/>
              <w:numPr>
                <w:ilvl w:val="0"/>
                <w:numId w:val="10"/>
              </w:numPr>
              <w:autoSpaceDE/>
              <w:autoSpaceDN/>
              <w:adjustRightInd/>
              <w:jc w:val="center"/>
              <w:rPr>
                <w:rFonts w:ascii="Times New Roman" w:hAnsi="Times New Roman"/>
                <w:sz w:val="18"/>
                <w:szCs w:val="18"/>
              </w:rPr>
            </w:pPr>
          </w:p>
        </w:tc>
        <w:tc>
          <w:tcPr>
            <w:tcW w:w="2835" w:type="dxa"/>
            <w:vMerge/>
          </w:tcPr>
          <w:p w:rsidR="00650753" w:rsidRPr="00650753" w:rsidRDefault="00650753" w:rsidP="00650753">
            <w:pPr>
              <w:pStyle w:val="ConsPlusNormal2"/>
              <w:numPr>
                <w:ilvl w:val="0"/>
                <w:numId w:val="10"/>
              </w:numPr>
              <w:autoSpaceDE/>
              <w:autoSpaceDN/>
              <w:adjustRightInd/>
              <w:jc w:val="center"/>
              <w:rPr>
                <w:rFonts w:ascii="Times New Roman" w:hAnsi="Times New Roman"/>
                <w:sz w:val="18"/>
                <w:szCs w:val="18"/>
              </w:rPr>
            </w:pPr>
          </w:p>
        </w:tc>
        <w:tc>
          <w:tcPr>
            <w:tcW w:w="2693" w:type="dxa"/>
          </w:tcPr>
          <w:p w:rsidR="00650753" w:rsidRPr="00650753" w:rsidRDefault="00650753" w:rsidP="00650753">
            <w:pPr>
              <w:pStyle w:val="ConsPlusNormal2"/>
              <w:numPr>
                <w:ilvl w:val="0"/>
                <w:numId w:val="10"/>
              </w:numPr>
              <w:autoSpaceDE/>
              <w:autoSpaceDN/>
              <w:adjustRightInd/>
              <w:jc w:val="center"/>
              <w:rPr>
                <w:rFonts w:ascii="Times New Roman" w:hAnsi="Times New Roman"/>
                <w:sz w:val="18"/>
                <w:szCs w:val="18"/>
              </w:rPr>
            </w:pPr>
            <w:r w:rsidRPr="00650753">
              <w:rPr>
                <w:rFonts w:ascii="Times New Roman" w:hAnsi="Times New Roman"/>
                <w:sz w:val="18"/>
                <w:szCs w:val="18"/>
              </w:rPr>
              <w:t>единица измерения</w:t>
            </w:r>
          </w:p>
        </w:tc>
        <w:tc>
          <w:tcPr>
            <w:tcW w:w="1134" w:type="dxa"/>
          </w:tcPr>
          <w:p w:rsidR="00650753" w:rsidRPr="00650753" w:rsidRDefault="00650753" w:rsidP="00650753">
            <w:pPr>
              <w:numPr>
                <w:ilvl w:val="0"/>
                <w:numId w:val="10"/>
              </w:numPr>
              <w:contextualSpacing/>
              <w:jc w:val="center"/>
              <w:rPr>
                <w:rFonts w:eastAsia="Arial"/>
                <w:sz w:val="18"/>
                <w:szCs w:val="18"/>
              </w:rPr>
            </w:pPr>
            <w:r w:rsidRPr="00650753">
              <w:rPr>
                <w:rFonts w:eastAsia="Arial"/>
                <w:sz w:val="18"/>
                <w:szCs w:val="18"/>
              </w:rPr>
              <w:t>величина</w:t>
            </w:r>
          </w:p>
        </w:tc>
        <w:tc>
          <w:tcPr>
            <w:tcW w:w="1843" w:type="dxa"/>
            <w:gridSpan w:val="2"/>
          </w:tcPr>
          <w:p w:rsidR="00650753" w:rsidRPr="00650753" w:rsidRDefault="00650753" w:rsidP="00650753">
            <w:pPr>
              <w:pStyle w:val="ConsPlusNormal2"/>
              <w:numPr>
                <w:ilvl w:val="0"/>
                <w:numId w:val="10"/>
              </w:numPr>
              <w:autoSpaceDE/>
              <w:autoSpaceDN/>
              <w:adjustRightInd/>
              <w:jc w:val="center"/>
              <w:rPr>
                <w:rFonts w:ascii="Times New Roman" w:hAnsi="Times New Roman"/>
                <w:sz w:val="18"/>
                <w:szCs w:val="18"/>
              </w:rPr>
            </w:pPr>
            <w:r w:rsidRPr="00650753">
              <w:rPr>
                <w:rFonts w:ascii="Times New Roman" w:hAnsi="Times New Roman"/>
                <w:sz w:val="18"/>
                <w:szCs w:val="18"/>
              </w:rPr>
              <w:t>единица измерения</w:t>
            </w:r>
          </w:p>
        </w:tc>
        <w:tc>
          <w:tcPr>
            <w:tcW w:w="1559" w:type="dxa"/>
          </w:tcPr>
          <w:p w:rsidR="00650753" w:rsidRPr="00650753" w:rsidRDefault="00650753" w:rsidP="00650753">
            <w:pPr>
              <w:pStyle w:val="ConsPlusNormal2"/>
              <w:numPr>
                <w:ilvl w:val="0"/>
                <w:numId w:val="10"/>
              </w:numPr>
              <w:autoSpaceDE/>
              <w:autoSpaceDN/>
              <w:adjustRightInd/>
              <w:jc w:val="center"/>
              <w:rPr>
                <w:rFonts w:ascii="Times New Roman" w:hAnsi="Times New Roman"/>
                <w:sz w:val="18"/>
                <w:szCs w:val="18"/>
              </w:rPr>
            </w:pPr>
            <w:r w:rsidRPr="00650753">
              <w:rPr>
                <w:rFonts w:ascii="Times New Roman" w:hAnsi="Times New Roman"/>
                <w:sz w:val="18"/>
                <w:szCs w:val="18"/>
              </w:rPr>
              <w:t>величина</w:t>
            </w:r>
          </w:p>
        </w:tc>
      </w:tr>
      <w:tr w:rsidR="00650753" w:rsidRPr="00650753" w:rsidTr="00873BD1">
        <w:trPr>
          <w:trHeight w:hRule="exact" w:val="207"/>
          <w:jc w:val="center"/>
        </w:trPr>
        <w:tc>
          <w:tcPr>
            <w:tcW w:w="483" w:type="dxa"/>
          </w:tcPr>
          <w:p w:rsidR="00650753" w:rsidRPr="00650753" w:rsidRDefault="00650753" w:rsidP="00650753">
            <w:pPr>
              <w:pStyle w:val="ConsPlusNormal2"/>
              <w:numPr>
                <w:ilvl w:val="0"/>
                <w:numId w:val="10"/>
              </w:numPr>
              <w:autoSpaceDE/>
              <w:autoSpaceDN/>
              <w:adjustRightInd/>
              <w:jc w:val="center"/>
              <w:rPr>
                <w:rFonts w:ascii="Times New Roman" w:hAnsi="Times New Roman"/>
                <w:sz w:val="18"/>
                <w:szCs w:val="18"/>
              </w:rPr>
            </w:pPr>
            <w:r w:rsidRPr="00650753">
              <w:rPr>
                <w:rFonts w:ascii="Times New Roman" w:hAnsi="Times New Roman"/>
                <w:sz w:val="18"/>
                <w:szCs w:val="18"/>
              </w:rPr>
              <w:t>1</w:t>
            </w:r>
          </w:p>
        </w:tc>
        <w:tc>
          <w:tcPr>
            <w:tcW w:w="2835" w:type="dxa"/>
          </w:tcPr>
          <w:p w:rsidR="00650753" w:rsidRPr="00650753" w:rsidRDefault="00650753" w:rsidP="00650753">
            <w:pPr>
              <w:pStyle w:val="ConsPlusNormal2"/>
              <w:numPr>
                <w:ilvl w:val="0"/>
                <w:numId w:val="10"/>
              </w:numPr>
              <w:autoSpaceDE/>
              <w:autoSpaceDN/>
              <w:adjustRightInd/>
              <w:jc w:val="center"/>
              <w:rPr>
                <w:rFonts w:ascii="Times New Roman" w:hAnsi="Times New Roman"/>
                <w:sz w:val="18"/>
                <w:szCs w:val="18"/>
              </w:rPr>
            </w:pPr>
            <w:r w:rsidRPr="00650753">
              <w:rPr>
                <w:rFonts w:ascii="Times New Roman" w:hAnsi="Times New Roman"/>
                <w:sz w:val="18"/>
                <w:szCs w:val="18"/>
              </w:rPr>
              <w:t>Сквер</w:t>
            </w:r>
          </w:p>
        </w:tc>
        <w:tc>
          <w:tcPr>
            <w:tcW w:w="2693" w:type="dxa"/>
          </w:tcPr>
          <w:p w:rsidR="00650753" w:rsidRPr="00650753" w:rsidRDefault="00650753" w:rsidP="00873BD1">
            <w:pPr>
              <w:pStyle w:val="ConsPlusNormal2"/>
              <w:numPr>
                <w:ilvl w:val="0"/>
                <w:numId w:val="10"/>
              </w:numPr>
              <w:autoSpaceDE/>
              <w:autoSpaceDN/>
              <w:adjustRightInd/>
              <w:jc w:val="center"/>
              <w:rPr>
                <w:rFonts w:ascii="Times New Roman" w:hAnsi="Times New Roman"/>
                <w:sz w:val="18"/>
                <w:szCs w:val="18"/>
              </w:rPr>
            </w:pPr>
            <w:r w:rsidRPr="00650753">
              <w:rPr>
                <w:rFonts w:ascii="Times New Roman" w:hAnsi="Times New Roman"/>
                <w:sz w:val="18"/>
                <w:szCs w:val="18"/>
              </w:rPr>
              <w:t>площадь территории,</w:t>
            </w:r>
            <w:r w:rsidR="00873BD1">
              <w:rPr>
                <w:rFonts w:ascii="Times New Roman" w:hAnsi="Times New Roman"/>
                <w:sz w:val="18"/>
                <w:szCs w:val="18"/>
              </w:rPr>
              <w:t xml:space="preserve"> </w:t>
            </w:r>
            <w:r w:rsidRPr="00650753">
              <w:rPr>
                <w:rFonts w:ascii="Times New Roman" w:hAnsi="Times New Roman"/>
                <w:sz w:val="18"/>
                <w:szCs w:val="18"/>
              </w:rPr>
              <w:t>га</w:t>
            </w:r>
          </w:p>
        </w:tc>
        <w:tc>
          <w:tcPr>
            <w:tcW w:w="1134" w:type="dxa"/>
          </w:tcPr>
          <w:p w:rsidR="00650753" w:rsidRPr="00650753" w:rsidRDefault="00650753" w:rsidP="00650753">
            <w:pPr>
              <w:numPr>
                <w:ilvl w:val="0"/>
                <w:numId w:val="10"/>
              </w:numPr>
              <w:contextualSpacing/>
              <w:jc w:val="center"/>
              <w:rPr>
                <w:rFonts w:eastAsia="Arial"/>
                <w:sz w:val="18"/>
                <w:szCs w:val="18"/>
              </w:rPr>
            </w:pPr>
            <w:r w:rsidRPr="00650753">
              <w:rPr>
                <w:rFonts w:eastAsia="Arial"/>
                <w:sz w:val="18"/>
                <w:szCs w:val="18"/>
              </w:rPr>
              <w:t>0,5</w:t>
            </w:r>
          </w:p>
        </w:tc>
        <w:tc>
          <w:tcPr>
            <w:tcW w:w="3402" w:type="dxa"/>
            <w:gridSpan w:val="3"/>
          </w:tcPr>
          <w:p w:rsidR="00650753" w:rsidRPr="00650753" w:rsidRDefault="00650753" w:rsidP="00650753">
            <w:pPr>
              <w:numPr>
                <w:ilvl w:val="0"/>
                <w:numId w:val="10"/>
              </w:numPr>
              <w:jc w:val="center"/>
              <w:rPr>
                <w:rFonts w:eastAsia="Arial"/>
                <w:sz w:val="18"/>
                <w:szCs w:val="18"/>
              </w:rPr>
            </w:pPr>
            <w:r w:rsidRPr="00650753">
              <w:rPr>
                <w:rFonts w:eastAsia="Arial"/>
                <w:sz w:val="18"/>
                <w:szCs w:val="18"/>
              </w:rPr>
              <w:t>не нормируется</w:t>
            </w:r>
          </w:p>
          <w:p w:rsidR="00650753" w:rsidRPr="00650753" w:rsidRDefault="00650753" w:rsidP="00650753">
            <w:pPr>
              <w:pStyle w:val="ConsPlusNormal2"/>
              <w:numPr>
                <w:ilvl w:val="0"/>
                <w:numId w:val="10"/>
              </w:numPr>
              <w:autoSpaceDE/>
              <w:autoSpaceDN/>
              <w:adjustRightInd/>
              <w:jc w:val="center"/>
              <w:rPr>
                <w:rFonts w:ascii="Times New Roman" w:hAnsi="Times New Roman"/>
                <w:sz w:val="18"/>
                <w:szCs w:val="18"/>
              </w:rPr>
            </w:pPr>
          </w:p>
        </w:tc>
      </w:tr>
      <w:tr w:rsidR="00650753" w:rsidRPr="00650753" w:rsidTr="00873BD1">
        <w:trPr>
          <w:trHeight w:hRule="exact" w:val="423"/>
          <w:jc w:val="center"/>
        </w:trPr>
        <w:tc>
          <w:tcPr>
            <w:tcW w:w="483" w:type="dxa"/>
          </w:tcPr>
          <w:p w:rsidR="00650753" w:rsidRPr="00650753" w:rsidRDefault="00650753" w:rsidP="00650753">
            <w:pPr>
              <w:pStyle w:val="ConsPlusNormal2"/>
              <w:numPr>
                <w:ilvl w:val="0"/>
                <w:numId w:val="10"/>
              </w:numPr>
              <w:autoSpaceDE/>
              <w:autoSpaceDN/>
              <w:adjustRightInd/>
              <w:jc w:val="center"/>
              <w:rPr>
                <w:rFonts w:ascii="Times New Roman" w:hAnsi="Times New Roman"/>
                <w:sz w:val="18"/>
                <w:szCs w:val="18"/>
              </w:rPr>
            </w:pPr>
            <w:r w:rsidRPr="00650753">
              <w:rPr>
                <w:rFonts w:ascii="Times New Roman" w:hAnsi="Times New Roman"/>
                <w:sz w:val="18"/>
                <w:szCs w:val="18"/>
              </w:rPr>
              <w:t>2</w:t>
            </w:r>
          </w:p>
        </w:tc>
        <w:tc>
          <w:tcPr>
            <w:tcW w:w="2835" w:type="dxa"/>
          </w:tcPr>
          <w:p w:rsidR="00650753" w:rsidRPr="00650753" w:rsidRDefault="00650753" w:rsidP="00650753">
            <w:pPr>
              <w:pStyle w:val="ConsPlusNormal2"/>
              <w:numPr>
                <w:ilvl w:val="0"/>
                <w:numId w:val="10"/>
              </w:numPr>
              <w:autoSpaceDE/>
              <w:autoSpaceDN/>
              <w:adjustRightInd/>
              <w:jc w:val="center"/>
              <w:rPr>
                <w:rFonts w:ascii="Times New Roman" w:hAnsi="Times New Roman"/>
                <w:sz w:val="18"/>
                <w:szCs w:val="18"/>
              </w:rPr>
            </w:pPr>
            <w:r w:rsidRPr="00650753">
              <w:rPr>
                <w:rFonts w:ascii="Times New Roman" w:hAnsi="Times New Roman"/>
                <w:sz w:val="18"/>
                <w:szCs w:val="18"/>
              </w:rPr>
              <w:t>Оборудованное место массовой околоводной рекреации (пляж)</w:t>
            </w:r>
          </w:p>
          <w:p w:rsidR="00650753" w:rsidRPr="00650753" w:rsidRDefault="00650753" w:rsidP="00650753">
            <w:pPr>
              <w:pStyle w:val="ConsPlusNormal2"/>
              <w:numPr>
                <w:ilvl w:val="0"/>
                <w:numId w:val="10"/>
              </w:numPr>
              <w:autoSpaceDE/>
              <w:autoSpaceDN/>
              <w:adjustRightInd/>
              <w:jc w:val="center"/>
              <w:rPr>
                <w:rFonts w:ascii="Times New Roman" w:hAnsi="Times New Roman"/>
                <w:sz w:val="18"/>
                <w:szCs w:val="18"/>
              </w:rPr>
            </w:pPr>
          </w:p>
        </w:tc>
        <w:tc>
          <w:tcPr>
            <w:tcW w:w="2693" w:type="dxa"/>
          </w:tcPr>
          <w:p w:rsidR="00650753" w:rsidRPr="00650753" w:rsidRDefault="00650753" w:rsidP="00650753">
            <w:pPr>
              <w:numPr>
                <w:ilvl w:val="0"/>
                <w:numId w:val="10"/>
              </w:numPr>
              <w:jc w:val="center"/>
              <w:rPr>
                <w:sz w:val="18"/>
                <w:szCs w:val="18"/>
              </w:rPr>
            </w:pPr>
            <w:r w:rsidRPr="00650753">
              <w:rPr>
                <w:sz w:val="18"/>
                <w:szCs w:val="18"/>
              </w:rPr>
              <w:t>площадь территории</w:t>
            </w:r>
          </w:p>
          <w:p w:rsidR="00650753" w:rsidRDefault="00650753" w:rsidP="00873BD1">
            <w:pPr>
              <w:numPr>
                <w:ilvl w:val="0"/>
                <w:numId w:val="10"/>
              </w:numPr>
              <w:jc w:val="center"/>
              <w:rPr>
                <w:sz w:val="18"/>
                <w:szCs w:val="18"/>
              </w:rPr>
            </w:pPr>
            <w:r w:rsidRPr="00650753">
              <w:rPr>
                <w:sz w:val="18"/>
                <w:szCs w:val="18"/>
              </w:rPr>
              <w:t>на человека (посетителя),кв. м</w:t>
            </w:r>
          </w:p>
          <w:p w:rsidR="00873BD1" w:rsidRPr="00650753" w:rsidRDefault="00873BD1" w:rsidP="00873BD1">
            <w:pPr>
              <w:jc w:val="center"/>
              <w:rPr>
                <w:sz w:val="18"/>
                <w:szCs w:val="18"/>
              </w:rPr>
            </w:pPr>
          </w:p>
        </w:tc>
        <w:tc>
          <w:tcPr>
            <w:tcW w:w="1134" w:type="dxa"/>
          </w:tcPr>
          <w:p w:rsidR="00650753" w:rsidRPr="00650753" w:rsidRDefault="00650753" w:rsidP="00650753">
            <w:pPr>
              <w:pStyle w:val="ConsPlusNormal2"/>
              <w:numPr>
                <w:ilvl w:val="0"/>
                <w:numId w:val="10"/>
              </w:numPr>
              <w:autoSpaceDE/>
              <w:autoSpaceDN/>
              <w:adjustRightInd/>
              <w:jc w:val="center"/>
              <w:rPr>
                <w:rFonts w:ascii="Times New Roman" w:hAnsi="Times New Roman"/>
                <w:sz w:val="18"/>
                <w:szCs w:val="18"/>
              </w:rPr>
            </w:pPr>
            <w:r w:rsidRPr="00650753">
              <w:rPr>
                <w:rFonts w:ascii="Times New Roman" w:hAnsi="Times New Roman"/>
                <w:sz w:val="18"/>
                <w:szCs w:val="18"/>
              </w:rPr>
              <w:t>5</w:t>
            </w:r>
          </w:p>
          <w:p w:rsidR="00650753" w:rsidRPr="00650753" w:rsidRDefault="00F30630" w:rsidP="00650753">
            <w:pPr>
              <w:pStyle w:val="ConsPlusNormal2"/>
              <w:numPr>
                <w:ilvl w:val="0"/>
                <w:numId w:val="10"/>
              </w:numPr>
              <w:autoSpaceDE/>
              <w:autoSpaceDN/>
              <w:adjustRightInd/>
              <w:jc w:val="center"/>
              <w:rPr>
                <w:rFonts w:ascii="Times New Roman" w:hAnsi="Times New Roman"/>
                <w:sz w:val="18"/>
                <w:szCs w:val="18"/>
              </w:rPr>
            </w:pPr>
            <w:hyperlink w:anchor="P2612">
              <w:r w:rsidR="00650753" w:rsidRPr="00650753">
                <w:rPr>
                  <w:rFonts w:ascii="Times New Roman" w:hAnsi="Times New Roman"/>
                  <w:sz w:val="18"/>
                  <w:szCs w:val="18"/>
                </w:rPr>
                <w:t>&lt;*&gt;</w:t>
              </w:r>
            </w:hyperlink>
          </w:p>
          <w:p w:rsidR="00650753" w:rsidRPr="00650753" w:rsidRDefault="00650753" w:rsidP="00650753">
            <w:pPr>
              <w:pStyle w:val="ConsPlusNormal2"/>
              <w:numPr>
                <w:ilvl w:val="0"/>
                <w:numId w:val="10"/>
              </w:numPr>
              <w:autoSpaceDE/>
              <w:autoSpaceDN/>
              <w:adjustRightInd/>
              <w:jc w:val="center"/>
              <w:rPr>
                <w:rFonts w:ascii="Times New Roman" w:hAnsi="Times New Roman"/>
                <w:sz w:val="18"/>
                <w:szCs w:val="18"/>
              </w:rPr>
            </w:pPr>
          </w:p>
        </w:tc>
        <w:tc>
          <w:tcPr>
            <w:tcW w:w="1843" w:type="dxa"/>
            <w:gridSpan w:val="2"/>
          </w:tcPr>
          <w:p w:rsidR="00650753" w:rsidRPr="00650753" w:rsidRDefault="00650753" w:rsidP="00650753">
            <w:pPr>
              <w:numPr>
                <w:ilvl w:val="0"/>
                <w:numId w:val="10"/>
              </w:numPr>
              <w:jc w:val="center"/>
              <w:rPr>
                <w:sz w:val="18"/>
                <w:szCs w:val="18"/>
              </w:rPr>
            </w:pPr>
            <w:r w:rsidRPr="00650753">
              <w:rPr>
                <w:sz w:val="18"/>
                <w:szCs w:val="18"/>
              </w:rPr>
              <w:t>транспортная доступность, мин.</w:t>
            </w:r>
          </w:p>
        </w:tc>
        <w:tc>
          <w:tcPr>
            <w:tcW w:w="1559" w:type="dxa"/>
          </w:tcPr>
          <w:p w:rsidR="00650753" w:rsidRPr="00650753" w:rsidRDefault="00650753" w:rsidP="00650753">
            <w:pPr>
              <w:numPr>
                <w:ilvl w:val="0"/>
                <w:numId w:val="10"/>
              </w:numPr>
              <w:jc w:val="center"/>
              <w:rPr>
                <w:sz w:val="18"/>
                <w:szCs w:val="18"/>
              </w:rPr>
            </w:pPr>
            <w:r w:rsidRPr="00650753">
              <w:rPr>
                <w:sz w:val="18"/>
                <w:szCs w:val="18"/>
              </w:rPr>
              <w:t>90</w:t>
            </w:r>
          </w:p>
          <w:p w:rsidR="00650753" w:rsidRPr="00650753" w:rsidRDefault="00650753" w:rsidP="00650753">
            <w:pPr>
              <w:pStyle w:val="ConsPlusNormal2"/>
              <w:numPr>
                <w:ilvl w:val="0"/>
                <w:numId w:val="10"/>
              </w:numPr>
              <w:autoSpaceDE/>
              <w:autoSpaceDN/>
              <w:adjustRightInd/>
              <w:jc w:val="center"/>
              <w:rPr>
                <w:rFonts w:ascii="Times New Roman" w:hAnsi="Times New Roman"/>
                <w:sz w:val="18"/>
                <w:szCs w:val="18"/>
              </w:rPr>
            </w:pPr>
          </w:p>
        </w:tc>
      </w:tr>
      <w:tr w:rsidR="00650753" w:rsidRPr="00650753" w:rsidTr="00873BD1">
        <w:trPr>
          <w:trHeight w:val="268"/>
          <w:jc w:val="center"/>
        </w:trPr>
        <w:tc>
          <w:tcPr>
            <w:tcW w:w="483" w:type="dxa"/>
          </w:tcPr>
          <w:p w:rsidR="00650753" w:rsidRPr="00650753" w:rsidRDefault="00650753" w:rsidP="00650753">
            <w:pPr>
              <w:numPr>
                <w:ilvl w:val="0"/>
                <w:numId w:val="10"/>
              </w:numPr>
              <w:jc w:val="center"/>
              <w:rPr>
                <w:sz w:val="18"/>
                <w:szCs w:val="18"/>
              </w:rPr>
            </w:pPr>
            <w:r w:rsidRPr="00650753">
              <w:rPr>
                <w:sz w:val="18"/>
                <w:szCs w:val="18"/>
              </w:rPr>
              <w:t>3</w:t>
            </w:r>
          </w:p>
        </w:tc>
        <w:tc>
          <w:tcPr>
            <w:tcW w:w="2835" w:type="dxa"/>
          </w:tcPr>
          <w:p w:rsidR="00650753" w:rsidRPr="00650753" w:rsidRDefault="00650753" w:rsidP="00650753">
            <w:pPr>
              <w:numPr>
                <w:ilvl w:val="0"/>
                <w:numId w:val="10"/>
              </w:numPr>
              <w:jc w:val="center"/>
              <w:rPr>
                <w:sz w:val="18"/>
                <w:szCs w:val="18"/>
              </w:rPr>
            </w:pPr>
            <w:r w:rsidRPr="00650753">
              <w:rPr>
                <w:sz w:val="18"/>
                <w:szCs w:val="18"/>
              </w:rPr>
              <w:t>Детская площадка</w:t>
            </w:r>
          </w:p>
        </w:tc>
        <w:tc>
          <w:tcPr>
            <w:tcW w:w="2693" w:type="dxa"/>
          </w:tcPr>
          <w:p w:rsidR="00650753" w:rsidRPr="00650753" w:rsidRDefault="00650753" w:rsidP="00650753">
            <w:pPr>
              <w:numPr>
                <w:ilvl w:val="0"/>
                <w:numId w:val="10"/>
              </w:numPr>
              <w:jc w:val="center"/>
              <w:rPr>
                <w:sz w:val="18"/>
                <w:szCs w:val="18"/>
              </w:rPr>
            </w:pPr>
            <w:r w:rsidRPr="00650753">
              <w:rPr>
                <w:sz w:val="18"/>
                <w:szCs w:val="18"/>
              </w:rPr>
              <w:t>площадь территории</w:t>
            </w:r>
          </w:p>
          <w:p w:rsidR="00650753" w:rsidRPr="00650753" w:rsidRDefault="00650753" w:rsidP="00873BD1">
            <w:pPr>
              <w:numPr>
                <w:ilvl w:val="0"/>
                <w:numId w:val="10"/>
              </w:numPr>
              <w:jc w:val="center"/>
              <w:rPr>
                <w:sz w:val="18"/>
                <w:szCs w:val="18"/>
              </w:rPr>
            </w:pPr>
            <w:r w:rsidRPr="00650753">
              <w:rPr>
                <w:sz w:val="18"/>
                <w:szCs w:val="18"/>
              </w:rPr>
              <w:t>на человека,</w:t>
            </w:r>
            <w:r w:rsidR="00873BD1">
              <w:rPr>
                <w:sz w:val="18"/>
                <w:szCs w:val="18"/>
              </w:rPr>
              <w:t xml:space="preserve"> </w:t>
            </w:r>
            <w:r w:rsidRPr="00650753">
              <w:rPr>
                <w:sz w:val="18"/>
                <w:szCs w:val="18"/>
              </w:rPr>
              <w:t>кв. м</w:t>
            </w:r>
          </w:p>
        </w:tc>
        <w:tc>
          <w:tcPr>
            <w:tcW w:w="1134" w:type="dxa"/>
          </w:tcPr>
          <w:p w:rsidR="00650753" w:rsidRPr="00650753" w:rsidRDefault="00650753" w:rsidP="00650753">
            <w:pPr>
              <w:pStyle w:val="ConsPlusNormal2"/>
              <w:numPr>
                <w:ilvl w:val="0"/>
                <w:numId w:val="10"/>
              </w:numPr>
              <w:autoSpaceDE/>
              <w:autoSpaceDN/>
              <w:adjustRightInd/>
              <w:jc w:val="center"/>
              <w:rPr>
                <w:rFonts w:ascii="Times New Roman" w:hAnsi="Times New Roman"/>
                <w:sz w:val="18"/>
                <w:szCs w:val="18"/>
              </w:rPr>
            </w:pPr>
            <w:r w:rsidRPr="00650753">
              <w:rPr>
                <w:rFonts w:ascii="Times New Roman" w:hAnsi="Times New Roman"/>
                <w:sz w:val="18"/>
                <w:szCs w:val="18"/>
              </w:rPr>
              <w:t>0,5</w:t>
            </w:r>
          </w:p>
          <w:p w:rsidR="00650753" w:rsidRPr="00650753" w:rsidRDefault="00F30630" w:rsidP="00650753">
            <w:pPr>
              <w:pStyle w:val="ConsPlusNormal2"/>
              <w:numPr>
                <w:ilvl w:val="0"/>
                <w:numId w:val="10"/>
              </w:numPr>
              <w:autoSpaceDE/>
              <w:autoSpaceDN/>
              <w:adjustRightInd/>
              <w:jc w:val="center"/>
              <w:rPr>
                <w:rFonts w:ascii="Times New Roman" w:hAnsi="Times New Roman"/>
                <w:sz w:val="18"/>
                <w:szCs w:val="18"/>
              </w:rPr>
            </w:pPr>
            <w:hyperlink w:anchor="P2612">
              <w:r w:rsidR="00650753" w:rsidRPr="00650753">
                <w:rPr>
                  <w:rFonts w:ascii="Times New Roman" w:hAnsi="Times New Roman"/>
                  <w:sz w:val="18"/>
                  <w:szCs w:val="18"/>
                </w:rPr>
                <w:t>&lt;**&gt;</w:t>
              </w:r>
            </w:hyperlink>
          </w:p>
        </w:tc>
        <w:tc>
          <w:tcPr>
            <w:tcW w:w="3402" w:type="dxa"/>
            <w:gridSpan w:val="3"/>
          </w:tcPr>
          <w:p w:rsidR="00650753" w:rsidRPr="00650753" w:rsidRDefault="00650753" w:rsidP="00650753">
            <w:pPr>
              <w:numPr>
                <w:ilvl w:val="0"/>
                <w:numId w:val="10"/>
              </w:numPr>
              <w:jc w:val="center"/>
              <w:rPr>
                <w:sz w:val="18"/>
                <w:szCs w:val="18"/>
              </w:rPr>
            </w:pPr>
            <w:r w:rsidRPr="00650753">
              <w:rPr>
                <w:sz w:val="18"/>
                <w:szCs w:val="18"/>
              </w:rPr>
              <w:t>на придомовой территории,</w:t>
            </w:r>
          </w:p>
          <w:p w:rsidR="00650753" w:rsidRPr="00650753" w:rsidRDefault="00650753" w:rsidP="00873BD1">
            <w:pPr>
              <w:numPr>
                <w:ilvl w:val="0"/>
                <w:numId w:val="10"/>
              </w:numPr>
              <w:jc w:val="center"/>
              <w:rPr>
                <w:sz w:val="18"/>
                <w:szCs w:val="18"/>
              </w:rPr>
            </w:pPr>
            <w:r w:rsidRPr="00650753">
              <w:rPr>
                <w:sz w:val="18"/>
                <w:szCs w:val="18"/>
              </w:rPr>
              <w:t>но не менее 12 м от окон жилых домов</w:t>
            </w:r>
          </w:p>
        </w:tc>
      </w:tr>
      <w:tr w:rsidR="00650753" w:rsidRPr="00650753" w:rsidTr="00873BD1">
        <w:trPr>
          <w:trHeight w:val="23"/>
          <w:jc w:val="center"/>
        </w:trPr>
        <w:tc>
          <w:tcPr>
            <w:tcW w:w="483" w:type="dxa"/>
          </w:tcPr>
          <w:p w:rsidR="00650753" w:rsidRPr="00650753" w:rsidRDefault="00650753" w:rsidP="00650753">
            <w:pPr>
              <w:numPr>
                <w:ilvl w:val="0"/>
                <w:numId w:val="10"/>
              </w:numPr>
              <w:jc w:val="center"/>
              <w:rPr>
                <w:sz w:val="18"/>
                <w:szCs w:val="18"/>
              </w:rPr>
            </w:pPr>
            <w:r w:rsidRPr="00650753">
              <w:rPr>
                <w:sz w:val="18"/>
                <w:szCs w:val="18"/>
              </w:rPr>
              <w:t>4</w:t>
            </w:r>
          </w:p>
        </w:tc>
        <w:tc>
          <w:tcPr>
            <w:tcW w:w="2835" w:type="dxa"/>
          </w:tcPr>
          <w:p w:rsidR="00650753" w:rsidRPr="00650753" w:rsidRDefault="00650753" w:rsidP="00650753">
            <w:pPr>
              <w:numPr>
                <w:ilvl w:val="0"/>
                <w:numId w:val="10"/>
              </w:numPr>
              <w:jc w:val="center"/>
              <w:rPr>
                <w:sz w:val="18"/>
                <w:szCs w:val="18"/>
              </w:rPr>
            </w:pPr>
            <w:r w:rsidRPr="00650753">
              <w:rPr>
                <w:sz w:val="18"/>
                <w:szCs w:val="18"/>
              </w:rPr>
              <w:t>Площадка для отдыха и досуга</w:t>
            </w:r>
          </w:p>
        </w:tc>
        <w:tc>
          <w:tcPr>
            <w:tcW w:w="2693" w:type="dxa"/>
          </w:tcPr>
          <w:p w:rsidR="00650753" w:rsidRPr="00650753" w:rsidRDefault="00650753" w:rsidP="00650753">
            <w:pPr>
              <w:numPr>
                <w:ilvl w:val="0"/>
                <w:numId w:val="10"/>
              </w:numPr>
              <w:jc w:val="center"/>
              <w:rPr>
                <w:sz w:val="18"/>
                <w:szCs w:val="18"/>
              </w:rPr>
            </w:pPr>
            <w:r w:rsidRPr="00650753">
              <w:rPr>
                <w:sz w:val="18"/>
                <w:szCs w:val="18"/>
              </w:rPr>
              <w:t>площадь территории</w:t>
            </w:r>
          </w:p>
          <w:p w:rsidR="00650753" w:rsidRPr="00650753" w:rsidRDefault="00650753" w:rsidP="00873BD1">
            <w:pPr>
              <w:numPr>
                <w:ilvl w:val="0"/>
                <w:numId w:val="10"/>
              </w:numPr>
              <w:jc w:val="center"/>
              <w:rPr>
                <w:sz w:val="18"/>
                <w:szCs w:val="18"/>
              </w:rPr>
            </w:pPr>
            <w:r w:rsidRPr="00650753">
              <w:rPr>
                <w:sz w:val="18"/>
                <w:szCs w:val="18"/>
              </w:rPr>
              <w:t>на человека,</w:t>
            </w:r>
            <w:r w:rsidR="00873BD1">
              <w:rPr>
                <w:sz w:val="18"/>
                <w:szCs w:val="18"/>
              </w:rPr>
              <w:t xml:space="preserve"> </w:t>
            </w:r>
            <w:r w:rsidRPr="00650753">
              <w:rPr>
                <w:sz w:val="18"/>
                <w:szCs w:val="18"/>
              </w:rPr>
              <w:t>кв. м</w:t>
            </w:r>
          </w:p>
        </w:tc>
        <w:tc>
          <w:tcPr>
            <w:tcW w:w="1134" w:type="dxa"/>
          </w:tcPr>
          <w:p w:rsidR="00650753" w:rsidRPr="00650753" w:rsidRDefault="00650753" w:rsidP="00650753">
            <w:pPr>
              <w:pStyle w:val="ConsPlusNormal2"/>
              <w:numPr>
                <w:ilvl w:val="0"/>
                <w:numId w:val="10"/>
              </w:numPr>
              <w:autoSpaceDE/>
              <w:autoSpaceDN/>
              <w:adjustRightInd/>
              <w:jc w:val="center"/>
              <w:rPr>
                <w:rFonts w:ascii="Times New Roman" w:hAnsi="Times New Roman"/>
                <w:sz w:val="18"/>
                <w:szCs w:val="18"/>
              </w:rPr>
            </w:pPr>
            <w:r w:rsidRPr="00650753">
              <w:rPr>
                <w:rFonts w:ascii="Times New Roman" w:hAnsi="Times New Roman"/>
                <w:sz w:val="18"/>
                <w:szCs w:val="18"/>
              </w:rPr>
              <w:t>0,1</w:t>
            </w:r>
          </w:p>
          <w:p w:rsidR="00650753" w:rsidRPr="00650753" w:rsidRDefault="00F30630" w:rsidP="00650753">
            <w:pPr>
              <w:pStyle w:val="ConsPlusNormal2"/>
              <w:numPr>
                <w:ilvl w:val="0"/>
                <w:numId w:val="10"/>
              </w:numPr>
              <w:autoSpaceDE/>
              <w:autoSpaceDN/>
              <w:adjustRightInd/>
              <w:jc w:val="center"/>
              <w:rPr>
                <w:rFonts w:ascii="Times New Roman" w:hAnsi="Times New Roman"/>
                <w:sz w:val="18"/>
                <w:szCs w:val="18"/>
              </w:rPr>
            </w:pPr>
            <w:hyperlink w:anchor="P2612">
              <w:r w:rsidR="00650753" w:rsidRPr="00650753">
                <w:rPr>
                  <w:rFonts w:ascii="Times New Roman" w:hAnsi="Times New Roman"/>
                  <w:sz w:val="18"/>
                  <w:szCs w:val="18"/>
                </w:rPr>
                <w:t>&lt;**&gt;</w:t>
              </w:r>
            </w:hyperlink>
          </w:p>
        </w:tc>
        <w:tc>
          <w:tcPr>
            <w:tcW w:w="3402" w:type="dxa"/>
            <w:gridSpan w:val="3"/>
          </w:tcPr>
          <w:p w:rsidR="00650753" w:rsidRPr="00650753" w:rsidRDefault="00650753" w:rsidP="00650753">
            <w:pPr>
              <w:numPr>
                <w:ilvl w:val="0"/>
                <w:numId w:val="10"/>
              </w:numPr>
              <w:jc w:val="center"/>
              <w:rPr>
                <w:sz w:val="18"/>
                <w:szCs w:val="18"/>
              </w:rPr>
            </w:pPr>
            <w:r w:rsidRPr="00650753">
              <w:rPr>
                <w:sz w:val="18"/>
                <w:szCs w:val="18"/>
              </w:rPr>
              <w:t>на придомовой территории,</w:t>
            </w:r>
          </w:p>
          <w:p w:rsidR="00650753" w:rsidRPr="00650753" w:rsidRDefault="00650753" w:rsidP="00650753">
            <w:pPr>
              <w:numPr>
                <w:ilvl w:val="0"/>
                <w:numId w:val="10"/>
              </w:numPr>
              <w:jc w:val="center"/>
              <w:rPr>
                <w:sz w:val="18"/>
                <w:szCs w:val="18"/>
              </w:rPr>
            </w:pPr>
            <w:r w:rsidRPr="00650753">
              <w:rPr>
                <w:sz w:val="18"/>
                <w:szCs w:val="18"/>
              </w:rPr>
              <w:t>но не менее 10 м от окон жилых домов</w:t>
            </w:r>
          </w:p>
        </w:tc>
      </w:tr>
      <w:tr w:rsidR="00650753" w:rsidRPr="00650753" w:rsidTr="00873BD1">
        <w:trPr>
          <w:trHeight w:val="23"/>
          <w:jc w:val="center"/>
        </w:trPr>
        <w:tc>
          <w:tcPr>
            <w:tcW w:w="483" w:type="dxa"/>
          </w:tcPr>
          <w:p w:rsidR="00650753" w:rsidRPr="00650753" w:rsidRDefault="00650753" w:rsidP="00650753">
            <w:pPr>
              <w:numPr>
                <w:ilvl w:val="0"/>
                <w:numId w:val="10"/>
              </w:numPr>
              <w:jc w:val="center"/>
              <w:rPr>
                <w:sz w:val="18"/>
                <w:szCs w:val="18"/>
              </w:rPr>
            </w:pPr>
            <w:r w:rsidRPr="00650753">
              <w:rPr>
                <w:sz w:val="18"/>
                <w:szCs w:val="18"/>
              </w:rPr>
              <w:t>5</w:t>
            </w:r>
          </w:p>
        </w:tc>
        <w:tc>
          <w:tcPr>
            <w:tcW w:w="2835" w:type="dxa"/>
          </w:tcPr>
          <w:p w:rsidR="00650753" w:rsidRPr="00650753" w:rsidRDefault="00650753" w:rsidP="00650753">
            <w:pPr>
              <w:numPr>
                <w:ilvl w:val="0"/>
                <w:numId w:val="10"/>
              </w:numPr>
              <w:jc w:val="center"/>
              <w:rPr>
                <w:sz w:val="18"/>
                <w:szCs w:val="18"/>
              </w:rPr>
            </w:pPr>
            <w:r w:rsidRPr="00650753">
              <w:rPr>
                <w:sz w:val="18"/>
                <w:szCs w:val="18"/>
              </w:rPr>
              <w:t>Спортивная площадка</w:t>
            </w:r>
          </w:p>
        </w:tc>
        <w:tc>
          <w:tcPr>
            <w:tcW w:w="2693" w:type="dxa"/>
          </w:tcPr>
          <w:p w:rsidR="00650753" w:rsidRPr="00650753" w:rsidRDefault="00650753" w:rsidP="00650753">
            <w:pPr>
              <w:numPr>
                <w:ilvl w:val="0"/>
                <w:numId w:val="10"/>
              </w:numPr>
              <w:jc w:val="center"/>
              <w:rPr>
                <w:sz w:val="18"/>
                <w:szCs w:val="18"/>
              </w:rPr>
            </w:pPr>
            <w:r w:rsidRPr="00650753">
              <w:rPr>
                <w:sz w:val="18"/>
                <w:szCs w:val="18"/>
              </w:rPr>
              <w:t>площадь территории</w:t>
            </w:r>
          </w:p>
          <w:p w:rsidR="00650753" w:rsidRPr="00650753" w:rsidRDefault="00650753" w:rsidP="00873BD1">
            <w:pPr>
              <w:numPr>
                <w:ilvl w:val="0"/>
                <w:numId w:val="10"/>
              </w:numPr>
              <w:jc w:val="center"/>
              <w:rPr>
                <w:sz w:val="18"/>
                <w:szCs w:val="18"/>
              </w:rPr>
            </w:pPr>
            <w:r w:rsidRPr="00650753">
              <w:rPr>
                <w:sz w:val="18"/>
                <w:szCs w:val="18"/>
              </w:rPr>
              <w:t>на человека,</w:t>
            </w:r>
            <w:r w:rsidR="00873BD1">
              <w:rPr>
                <w:sz w:val="18"/>
                <w:szCs w:val="18"/>
              </w:rPr>
              <w:t xml:space="preserve"> </w:t>
            </w:r>
            <w:r w:rsidRPr="00650753">
              <w:rPr>
                <w:sz w:val="18"/>
                <w:szCs w:val="18"/>
              </w:rPr>
              <w:t>кв. м</w:t>
            </w:r>
          </w:p>
        </w:tc>
        <w:tc>
          <w:tcPr>
            <w:tcW w:w="1134" w:type="dxa"/>
          </w:tcPr>
          <w:p w:rsidR="00650753" w:rsidRPr="00650753" w:rsidRDefault="00F30630" w:rsidP="00650753">
            <w:pPr>
              <w:pStyle w:val="ConsPlusNormal2"/>
              <w:numPr>
                <w:ilvl w:val="0"/>
                <w:numId w:val="10"/>
              </w:numPr>
              <w:autoSpaceDE/>
              <w:autoSpaceDN/>
              <w:adjustRightInd/>
              <w:jc w:val="center"/>
              <w:rPr>
                <w:rFonts w:ascii="Times New Roman" w:hAnsi="Times New Roman"/>
                <w:sz w:val="18"/>
                <w:szCs w:val="18"/>
              </w:rPr>
            </w:pPr>
            <w:hyperlink w:anchor="P2612">
              <w:r w:rsidR="00650753" w:rsidRPr="00650753">
                <w:rPr>
                  <w:rFonts w:ascii="Times New Roman" w:hAnsi="Times New Roman"/>
                  <w:sz w:val="18"/>
                  <w:szCs w:val="18"/>
                </w:rPr>
                <w:t>&lt;**&gt;</w:t>
              </w:r>
            </w:hyperlink>
          </w:p>
          <w:p w:rsidR="00650753" w:rsidRPr="00650753" w:rsidRDefault="00F30630" w:rsidP="00650753">
            <w:pPr>
              <w:pStyle w:val="ConsPlusNormal2"/>
              <w:numPr>
                <w:ilvl w:val="0"/>
                <w:numId w:val="10"/>
              </w:numPr>
              <w:autoSpaceDE/>
              <w:autoSpaceDN/>
              <w:adjustRightInd/>
              <w:jc w:val="center"/>
              <w:rPr>
                <w:rFonts w:ascii="Times New Roman" w:hAnsi="Times New Roman"/>
                <w:sz w:val="18"/>
                <w:szCs w:val="18"/>
              </w:rPr>
            </w:pPr>
            <w:hyperlink w:anchor="P2612">
              <w:r w:rsidR="00650753" w:rsidRPr="00650753">
                <w:rPr>
                  <w:rFonts w:ascii="Times New Roman" w:hAnsi="Times New Roman"/>
                  <w:sz w:val="18"/>
                  <w:szCs w:val="18"/>
                </w:rPr>
                <w:t>&lt;</w:t>
              </w:r>
            </w:hyperlink>
            <w:hyperlink w:anchor="P2612">
              <w:r w:rsidR="00650753" w:rsidRPr="00650753">
                <w:rPr>
                  <w:rFonts w:ascii="Times New Roman" w:hAnsi="Times New Roman"/>
                  <w:sz w:val="18"/>
                  <w:szCs w:val="18"/>
                </w:rPr>
                <w:t>*</w:t>
              </w:r>
            </w:hyperlink>
            <w:r w:rsidR="00650753" w:rsidRPr="00650753">
              <w:rPr>
                <w:rFonts w:ascii="Times New Roman" w:hAnsi="Times New Roman"/>
                <w:sz w:val="18"/>
                <w:szCs w:val="18"/>
              </w:rPr>
              <w:t>*</w:t>
            </w:r>
            <w:hyperlink w:anchor="P2612">
              <w:r w:rsidR="00650753" w:rsidRPr="00650753">
                <w:rPr>
                  <w:rFonts w:ascii="Times New Roman" w:hAnsi="Times New Roman"/>
                  <w:sz w:val="18"/>
                  <w:szCs w:val="18"/>
                </w:rPr>
                <w:t>*&gt;</w:t>
              </w:r>
            </w:hyperlink>
          </w:p>
        </w:tc>
        <w:tc>
          <w:tcPr>
            <w:tcW w:w="3402" w:type="dxa"/>
            <w:gridSpan w:val="3"/>
          </w:tcPr>
          <w:p w:rsidR="00650753" w:rsidRPr="00650753" w:rsidRDefault="00650753" w:rsidP="00650753">
            <w:pPr>
              <w:numPr>
                <w:ilvl w:val="0"/>
                <w:numId w:val="10"/>
              </w:numPr>
              <w:jc w:val="center"/>
              <w:rPr>
                <w:sz w:val="18"/>
                <w:szCs w:val="18"/>
              </w:rPr>
            </w:pPr>
            <w:r w:rsidRPr="00650753">
              <w:rPr>
                <w:sz w:val="18"/>
                <w:szCs w:val="18"/>
              </w:rPr>
              <w:t>на придомовой территории</w:t>
            </w:r>
          </w:p>
          <w:p w:rsidR="00650753" w:rsidRPr="00650753" w:rsidRDefault="00650753" w:rsidP="00873BD1">
            <w:pPr>
              <w:numPr>
                <w:ilvl w:val="0"/>
                <w:numId w:val="10"/>
              </w:numPr>
              <w:jc w:val="center"/>
              <w:rPr>
                <w:sz w:val="18"/>
                <w:szCs w:val="18"/>
              </w:rPr>
            </w:pPr>
            <w:r w:rsidRPr="00650753">
              <w:rPr>
                <w:sz w:val="18"/>
                <w:szCs w:val="18"/>
              </w:rPr>
              <w:t>жилых домов</w:t>
            </w:r>
          </w:p>
        </w:tc>
      </w:tr>
      <w:tr w:rsidR="00650753" w:rsidRPr="00650753" w:rsidTr="00873BD1">
        <w:trPr>
          <w:trHeight w:val="23"/>
          <w:jc w:val="center"/>
        </w:trPr>
        <w:tc>
          <w:tcPr>
            <w:tcW w:w="483" w:type="dxa"/>
          </w:tcPr>
          <w:p w:rsidR="00650753" w:rsidRPr="00650753" w:rsidRDefault="00650753" w:rsidP="00650753">
            <w:pPr>
              <w:numPr>
                <w:ilvl w:val="0"/>
                <w:numId w:val="10"/>
              </w:numPr>
              <w:jc w:val="center"/>
              <w:rPr>
                <w:sz w:val="18"/>
                <w:szCs w:val="18"/>
              </w:rPr>
            </w:pPr>
            <w:r w:rsidRPr="00650753">
              <w:rPr>
                <w:sz w:val="18"/>
                <w:szCs w:val="18"/>
              </w:rPr>
              <w:t>6</w:t>
            </w:r>
          </w:p>
        </w:tc>
        <w:tc>
          <w:tcPr>
            <w:tcW w:w="2835" w:type="dxa"/>
          </w:tcPr>
          <w:p w:rsidR="00650753" w:rsidRPr="00650753" w:rsidRDefault="00650753" w:rsidP="00650753">
            <w:pPr>
              <w:numPr>
                <w:ilvl w:val="0"/>
                <w:numId w:val="10"/>
              </w:numPr>
              <w:jc w:val="center"/>
              <w:rPr>
                <w:sz w:val="18"/>
                <w:szCs w:val="18"/>
              </w:rPr>
            </w:pPr>
            <w:r w:rsidRPr="00650753">
              <w:rPr>
                <w:sz w:val="18"/>
                <w:szCs w:val="18"/>
              </w:rPr>
              <w:t>Площадка для выгула собак</w:t>
            </w:r>
          </w:p>
        </w:tc>
        <w:tc>
          <w:tcPr>
            <w:tcW w:w="2693" w:type="dxa"/>
          </w:tcPr>
          <w:p w:rsidR="00650753" w:rsidRPr="00650753" w:rsidRDefault="00650753" w:rsidP="00650753">
            <w:pPr>
              <w:numPr>
                <w:ilvl w:val="0"/>
                <w:numId w:val="10"/>
              </w:numPr>
              <w:jc w:val="center"/>
              <w:rPr>
                <w:sz w:val="18"/>
                <w:szCs w:val="18"/>
              </w:rPr>
            </w:pPr>
            <w:r w:rsidRPr="00650753">
              <w:rPr>
                <w:sz w:val="18"/>
                <w:szCs w:val="18"/>
              </w:rPr>
              <w:t>площадь территории</w:t>
            </w:r>
          </w:p>
          <w:p w:rsidR="00650753" w:rsidRPr="00650753" w:rsidRDefault="00650753" w:rsidP="00873BD1">
            <w:pPr>
              <w:numPr>
                <w:ilvl w:val="0"/>
                <w:numId w:val="10"/>
              </w:numPr>
              <w:jc w:val="center"/>
              <w:rPr>
                <w:sz w:val="18"/>
                <w:szCs w:val="18"/>
              </w:rPr>
            </w:pPr>
            <w:r w:rsidRPr="00650753">
              <w:rPr>
                <w:sz w:val="18"/>
                <w:szCs w:val="18"/>
              </w:rPr>
              <w:t>на человека,</w:t>
            </w:r>
            <w:r w:rsidR="00873BD1">
              <w:rPr>
                <w:sz w:val="18"/>
                <w:szCs w:val="18"/>
              </w:rPr>
              <w:t xml:space="preserve"> </w:t>
            </w:r>
            <w:r w:rsidRPr="00650753">
              <w:rPr>
                <w:sz w:val="18"/>
                <w:szCs w:val="18"/>
              </w:rPr>
              <w:t>кв. м</w:t>
            </w:r>
          </w:p>
        </w:tc>
        <w:tc>
          <w:tcPr>
            <w:tcW w:w="1134" w:type="dxa"/>
          </w:tcPr>
          <w:p w:rsidR="00650753" w:rsidRPr="00650753" w:rsidRDefault="00F30630" w:rsidP="00650753">
            <w:pPr>
              <w:pStyle w:val="ConsPlusNormal2"/>
              <w:numPr>
                <w:ilvl w:val="0"/>
                <w:numId w:val="10"/>
              </w:numPr>
              <w:autoSpaceDE/>
              <w:autoSpaceDN/>
              <w:adjustRightInd/>
              <w:contextualSpacing/>
              <w:jc w:val="center"/>
              <w:rPr>
                <w:rFonts w:ascii="Times New Roman" w:hAnsi="Times New Roman"/>
                <w:sz w:val="18"/>
                <w:szCs w:val="18"/>
              </w:rPr>
            </w:pPr>
            <w:hyperlink w:anchor="P2612">
              <w:r w:rsidR="00650753" w:rsidRPr="00650753">
                <w:rPr>
                  <w:rFonts w:ascii="Times New Roman" w:hAnsi="Times New Roman"/>
                  <w:sz w:val="18"/>
                  <w:szCs w:val="18"/>
                </w:rPr>
                <w:t>&lt;**&gt;</w:t>
              </w:r>
            </w:hyperlink>
          </w:p>
          <w:p w:rsidR="00650753" w:rsidRPr="00650753" w:rsidRDefault="00650753" w:rsidP="00650753">
            <w:pPr>
              <w:numPr>
                <w:ilvl w:val="0"/>
                <w:numId w:val="10"/>
              </w:numPr>
              <w:contextualSpacing/>
              <w:jc w:val="center"/>
              <w:rPr>
                <w:sz w:val="18"/>
                <w:szCs w:val="18"/>
              </w:rPr>
            </w:pPr>
          </w:p>
        </w:tc>
        <w:tc>
          <w:tcPr>
            <w:tcW w:w="1498" w:type="dxa"/>
          </w:tcPr>
          <w:p w:rsidR="00650753" w:rsidRPr="00650753" w:rsidRDefault="00650753" w:rsidP="00650753">
            <w:pPr>
              <w:numPr>
                <w:ilvl w:val="0"/>
                <w:numId w:val="10"/>
              </w:numPr>
              <w:jc w:val="center"/>
              <w:rPr>
                <w:sz w:val="18"/>
                <w:szCs w:val="18"/>
              </w:rPr>
            </w:pPr>
            <w:r w:rsidRPr="00650753">
              <w:rPr>
                <w:sz w:val="18"/>
                <w:szCs w:val="18"/>
              </w:rPr>
              <w:t>пешеходная доступность,</w:t>
            </w:r>
          </w:p>
          <w:p w:rsidR="00650753" w:rsidRPr="00650753" w:rsidRDefault="00650753" w:rsidP="00650753">
            <w:pPr>
              <w:numPr>
                <w:ilvl w:val="0"/>
                <w:numId w:val="10"/>
              </w:numPr>
              <w:jc w:val="center"/>
              <w:rPr>
                <w:sz w:val="18"/>
                <w:szCs w:val="18"/>
              </w:rPr>
            </w:pPr>
            <w:r w:rsidRPr="00650753">
              <w:rPr>
                <w:sz w:val="18"/>
                <w:szCs w:val="18"/>
              </w:rPr>
              <w:t>м</w:t>
            </w:r>
          </w:p>
        </w:tc>
        <w:tc>
          <w:tcPr>
            <w:tcW w:w="1904" w:type="dxa"/>
            <w:gridSpan w:val="2"/>
          </w:tcPr>
          <w:p w:rsidR="00650753" w:rsidRPr="00650753" w:rsidRDefault="00650753" w:rsidP="00650753">
            <w:pPr>
              <w:numPr>
                <w:ilvl w:val="0"/>
                <w:numId w:val="10"/>
              </w:numPr>
              <w:jc w:val="center"/>
              <w:rPr>
                <w:sz w:val="18"/>
                <w:szCs w:val="18"/>
              </w:rPr>
            </w:pPr>
            <w:r w:rsidRPr="00650753">
              <w:rPr>
                <w:sz w:val="18"/>
                <w:szCs w:val="18"/>
              </w:rPr>
              <w:t>на придомовой территории,</w:t>
            </w:r>
          </w:p>
          <w:p w:rsidR="00650753" w:rsidRPr="00650753" w:rsidRDefault="00650753" w:rsidP="00650753">
            <w:pPr>
              <w:numPr>
                <w:ilvl w:val="0"/>
                <w:numId w:val="10"/>
              </w:numPr>
              <w:jc w:val="center"/>
              <w:rPr>
                <w:sz w:val="18"/>
                <w:szCs w:val="18"/>
              </w:rPr>
            </w:pPr>
            <w:r w:rsidRPr="00650753">
              <w:rPr>
                <w:sz w:val="18"/>
                <w:szCs w:val="18"/>
              </w:rPr>
              <w:t>но не менее 40 м от окон жилых домов</w:t>
            </w:r>
          </w:p>
        </w:tc>
      </w:tr>
      <w:tr w:rsidR="00650753" w:rsidRPr="00650753" w:rsidTr="00873BD1">
        <w:trPr>
          <w:trHeight w:val="23"/>
          <w:jc w:val="center"/>
        </w:trPr>
        <w:tc>
          <w:tcPr>
            <w:tcW w:w="10547" w:type="dxa"/>
            <w:gridSpan w:val="7"/>
          </w:tcPr>
          <w:p w:rsidR="00650753" w:rsidRPr="00650753" w:rsidRDefault="00F30630" w:rsidP="00873BD1">
            <w:pPr>
              <w:pStyle w:val="ConsPlusNormal2"/>
              <w:widowControl w:val="0"/>
              <w:numPr>
                <w:ilvl w:val="0"/>
                <w:numId w:val="10"/>
              </w:numPr>
              <w:overflowPunct w:val="0"/>
              <w:autoSpaceDE/>
              <w:autoSpaceDN/>
              <w:adjustRightInd/>
              <w:rPr>
                <w:rFonts w:ascii="Times New Roman" w:hAnsi="Times New Roman"/>
                <w:sz w:val="18"/>
                <w:szCs w:val="18"/>
              </w:rPr>
            </w:pPr>
            <w:hyperlink w:anchor="P2612">
              <w:r w:rsidR="00650753" w:rsidRPr="00650753">
                <w:rPr>
                  <w:rFonts w:ascii="Times New Roman" w:hAnsi="Times New Roman"/>
                  <w:sz w:val="18"/>
                  <w:szCs w:val="18"/>
                </w:rPr>
                <w:t>&lt;*&gt;</w:t>
              </w:r>
            </w:hyperlink>
            <w:r w:rsidR="00650753" w:rsidRPr="00650753">
              <w:rPr>
                <w:rFonts w:ascii="Times New Roman" w:hAnsi="Times New Roman"/>
                <w:sz w:val="18"/>
                <w:szCs w:val="18"/>
              </w:rPr>
              <w:t xml:space="preserve"> Размеры речных и озерных пляжей, размещаемых на землях, пригодных для сельскохозяйственного использования, следует принимать из расчета 4 кв. м на одного посетителя.</w:t>
            </w:r>
          </w:p>
          <w:p w:rsidR="00650753" w:rsidRPr="00650753" w:rsidRDefault="00650753" w:rsidP="00873BD1">
            <w:pPr>
              <w:pStyle w:val="ConsPlusNormal2"/>
              <w:widowControl w:val="0"/>
              <w:numPr>
                <w:ilvl w:val="0"/>
                <w:numId w:val="10"/>
              </w:numPr>
              <w:autoSpaceDE/>
              <w:autoSpaceDN/>
              <w:adjustRightInd/>
              <w:rPr>
                <w:rFonts w:ascii="Times New Roman" w:hAnsi="Times New Roman"/>
                <w:sz w:val="18"/>
                <w:szCs w:val="18"/>
              </w:rPr>
            </w:pPr>
            <w:r w:rsidRPr="00650753">
              <w:rPr>
                <w:rFonts w:ascii="Times New Roman" w:hAnsi="Times New Roman"/>
                <w:sz w:val="18"/>
                <w:szCs w:val="18"/>
              </w:rPr>
              <w:t>Минимальную протяженность береговой полосы речных и озерных пляжей следует принимать не менее 0,25 м на одного посетителя.</w:t>
            </w:r>
          </w:p>
          <w:p w:rsidR="00650753" w:rsidRPr="00650753" w:rsidRDefault="00F30630" w:rsidP="00873BD1">
            <w:pPr>
              <w:pStyle w:val="ConsPlusNormal2"/>
              <w:widowControl w:val="0"/>
              <w:numPr>
                <w:ilvl w:val="0"/>
                <w:numId w:val="10"/>
              </w:numPr>
              <w:autoSpaceDE/>
              <w:autoSpaceDN/>
              <w:adjustRightInd/>
              <w:rPr>
                <w:rFonts w:ascii="Times New Roman" w:hAnsi="Times New Roman"/>
                <w:sz w:val="18"/>
                <w:szCs w:val="18"/>
              </w:rPr>
            </w:pPr>
            <w:hyperlink w:anchor="P2612">
              <w:r w:rsidR="00650753" w:rsidRPr="00650753">
                <w:rPr>
                  <w:rFonts w:ascii="Times New Roman" w:hAnsi="Times New Roman"/>
                  <w:sz w:val="18"/>
                  <w:szCs w:val="18"/>
                </w:rPr>
                <w:t>&lt;**&gt;</w:t>
              </w:r>
            </w:hyperlink>
            <w:r w:rsidR="00650753" w:rsidRPr="00650753">
              <w:rPr>
                <w:rFonts w:ascii="Times New Roman" w:hAnsi="Times New Roman"/>
                <w:sz w:val="18"/>
                <w:szCs w:val="18"/>
              </w:rPr>
              <w:t xml:space="preserve"> Общая площадь территории, занимаемой площадками для игр детей, отдыха взрослого населения и занятий физкультурой, должна быть не менее 10% общей площади квартала (микрорайона) жилой зоны.</w:t>
            </w:r>
          </w:p>
          <w:p w:rsidR="00650753" w:rsidRPr="00650753" w:rsidRDefault="00F30630" w:rsidP="00873BD1">
            <w:pPr>
              <w:pStyle w:val="ConsPlusNormal2"/>
              <w:widowControl w:val="0"/>
              <w:numPr>
                <w:ilvl w:val="0"/>
                <w:numId w:val="10"/>
              </w:numPr>
              <w:autoSpaceDE/>
              <w:autoSpaceDN/>
              <w:adjustRightInd/>
              <w:rPr>
                <w:rFonts w:ascii="Times New Roman" w:hAnsi="Times New Roman"/>
                <w:sz w:val="18"/>
                <w:szCs w:val="18"/>
              </w:rPr>
            </w:pPr>
            <w:hyperlink w:anchor="P2612">
              <w:r w:rsidR="00650753" w:rsidRPr="00650753">
                <w:rPr>
                  <w:rFonts w:ascii="Times New Roman" w:hAnsi="Times New Roman"/>
                  <w:sz w:val="18"/>
                  <w:szCs w:val="18"/>
                </w:rPr>
                <w:t>&lt;</w:t>
              </w:r>
            </w:hyperlink>
            <w:hyperlink w:anchor="P2612">
              <w:r w:rsidR="00650753" w:rsidRPr="00650753">
                <w:rPr>
                  <w:rFonts w:ascii="Times New Roman" w:hAnsi="Times New Roman"/>
                  <w:sz w:val="18"/>
                  <w:szCs w:val="18"/>
                </w:rPr>
                <w:t>*</w:t>
              </w:r>
            </w:hyperlink>
            <w:r w:rsidR="00650753" w:rsidRPr="00650753">
              <w:rPr>
                <w:rFonts w:ascii="Times New Roman" w:hAnsi="Times New Roman"/>
                <w:sz w:val="18"/>
                <w:szCs w:val="18"/>
              </w:rPr>
              <w:t>**&gt; Наибольшие значения следует принимать для хоккейных и футбольных площадок - 40 м, наименьшие - для площадок для настольного тенниса - 10 м.</w:t>
            </w:r>
          </w:p>
          <w:p w:rsidR="00650753" w:rsidRPr="00650753" w:rsidRDefault="00F30630" w:rsidP="00873BD1">
            <w:pPr>
              <w:pStyle w:val="ConsPlusNormal2"/>
              <w:widowControl w:val="0"/>
              <w:numPr>
                <w:ilvl w:val="0"/>
                <w:numId w:val="10"/>
              </w:numPr>
              <w:autoSpaceDE/>
              <w:autoSpaceDN/>
              <w:adjustRightInd/>
              <w:contextualSpacing/>
              <w:rPr>
                <w:rFonts w:ascii="Times New Roman" w:hAnsi="Times New Roman"/>
                <w:sz w:val="18"/>
                <w:szCs w:val="18"/>
                <w:highlight w:val="green"/>
              </w:rPr>
            </w:pPr>
            <w:hyperlink w:anchor="P2612">
              <w:r w:rsidR="00650753" w:rsidRPr="00650753">
                <w:rPr>
                  <w:rFonts w:ascii="Times New Roman" w:hAnsi="Times New Roman"/>
                  <w:sz w:val="18"/>
                  <w:szCs w:val="18"/>
                </w:rPr>
                <w:t>&lt;</w:t>
              </w:r>
            </w:hyperlink>
            <w:hyperlink w:anchor="P2612">
              <w:r w:rsidR="00650753" w:rsidRPr="00650753">
                <w:rPr>
                  <w:rFonts w:ascii="Times New Roman" w:hAnsi="Times New Roman"/>
                  <w:sz w:val="18"/>
                  <w:szCs w:val="18"/>
                </w:rPr>
                <w:t>*</w:t>
              </w:r>
            </w:hyperlink>
            <w:hyperlink w:anchor="P2612">
              <w:r w:rsidR="00650753" w:rsidRPr="00650753">
                <w:rPr>
                  <w:rFonts w:ascii="Times New Roman" w:hAnsi="Times New Roman"/>
                  <w:sz w:val="18"/>
                  <w:szCs w:val="18"/>
                </w:rPr>
                <w:t>***&gt;</w:t>
              </w:r>
            </w:hyperlink>
            <w:r w:rsidR="00650753" w:rsidRPr="00650753">
              <w:rPr>
                <w:rFonts w:ascii="Times New Roman" w:hAnsi="Times New Roman"/>
                <w:sz w:val="18"/>
                <w:szCs w:val="18"/>
              </w:rPr>
              <w:t xml:space="preserve"> Расстояние от контейнеров до жилых зданий, детских игровых площадок, мест отдыха и занятий спортом должно быть не менее 20 м, но не более 100 м. Расстояние от площадок для мусоросборников до физкультурных площадок, площадок для игр детей и отдыха взрослых, а также до границ дошкольных образовательных организаций, медицинских организаций и предприятий питания следует принимать не менее 20 м.</w:t>
            </w:r>
          </w:p>
        </w:tc>
      </w:tr>
    </w:tbl>
    <w:p w:rsidR="00650753" w:rsidRPr="00650753" w:rsidRDefault="00650753" w:rsidP="00650753">
      <w:pPr>
        <w:jc w:val="both"/>
        <w:rPr>
          <w:b/>
          <w:sz w:val="18"/>
          <w:szCs w:val="18"/>
        </w:rPr>
      </w:pPr>
      <w:r w:rsidRPr="00650753">
        <w:rPr>
          <w:b/>
          <w:sz w:val="18"/>
          <w:szCs w:val="18"/>
        </w:rPr>
        <w:t>1.10. Объекты инфраструктуры велосипедного транспорта</w:t>
      </w:r>
    </w:p>
    <w:tbl>
      <w:tblPr>
        <w:tblW w:w="10490" w:type="dxa"/>
        <w:tblInd w:w="-80" w:type="dxa"/>
        <w:tblCellMar>
          <w:top w:w="102" w:type="dxa"/>
          <w:left w:w="62" w:type="dxa"/>
          <w:bottom w:w="102" w:type="dxa"/>
          <w:right w:w="62" w:type="dxa"/>
        </w:tblCellMar>
        <w:tblLook w:val="0000" w:firstRow="0" w:lastRow="0" w:firstColumn="0" w:lastColumn="0" w:noHBand="0" w:noVBand="0"/>
      </w:tblPr>
      <w:tblGrid>
        <w:gridCol w:w="425"/>
        <w:gridCol w:w="2808"/>
        <w:gridCol w:w="1694"/>
        <w:gridCol w:w="2529"/>
        <w:gridCol w:w="1825"/>
        <w:gridCol w:w="1209"/>
      </w:tblGrid>
      <w:tr w:rsidR="00650753" w:rsidRPr="00650753" w:rsidTr="002E3D4B">
        <w:trPr>
          <w:trHeight w:val="584"/>
        </w:trPr>
        <w:tc>
          <w:tcPr>
            <w:tcW w:w="425" w:type="dxa"/>
            <w:vMerge w:val="restart"/>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rPr>
                <w:sz w:val="18"/>
                <w:szCs w:val="18"/>
              </w:rPr>
            </w:pPr>
            <w:r w:rsidRPr="00650753">
              <w:rPr>
                <w:sz w:val="18"/>
                <w:szCs w:val="18"/>
              </w:rPr>
              <w:t>№ п/п</w:t>
            </w:r>
          </w:p>
        </w:tc>
        <w:tc>
          <w:tcPr>
            <w:tcW w:w="2808" w:type="dxa"/>
            <w:vMerge w:val="restart"/>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rPr>
                <w:sz w:val="18"/>
                <w:szCs w:val="18"/>
              </w:rPr>
            </w:pPr>
            <w:r w:rsidRPr="00650753">
              <w:rPr>
                <w:sz w:val="18"/>
                <w:szCs w:val="18"/>
              </w:rPr>
              <w:t>Наименование объекта</w:t>
            </w:r>
          </w:p>
        </w:tc>
        <w:tc>
          <w:tcPr>
            <w:tcW w:w="4223" w:type="dxa"/>
            <w:gridSpan w:val="2"/>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rPr>
                <w:sz w:val="18"/>
                <w:szCs w:val="18"/>
              </w:rPr>
            </w:pPr>
            <w:r w:rsidRPr="00650753">
              <w:rPr>
                <w:sz w:val="18"/>
                <w:szCs w:val="18"/>
              </w:rPr>
              <w:t>Предельные показатели минимально допустимого уровня обеспеченности</w:t>
            </w:r>
          </w:p>
        </w:tc>
        <w:tc>
          <w:tcPr>
            <w:tcW w:w="3034" w:type="dxa"/>
            <w:gridSpan w:val="2"/>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rPr>
                <w:sz w:val="18"/>
                <w:szCs w:val="18"/>
              </w:rPr>
            </w:pPr>
            <w:r w:rsidRPr="00650753">
              <w:rPr>
                <w:sz w:val="18"/>
                <w:szCs w:val="18"/>
              </w:rPr>
              <w:t>Предельные показатели максимально допустимого уровня территориальной доступности</w:t>
            </w:r>
          </w:p>
        </w:tc>
      </w:tr>
      <w:tr w:rsidR="00650753" w:rsidRPr="00650753" w:rsidTr="00E94F18">
        <w:trPr>
          <w:trHeight w:val="20"/>
        </w:trPr>
        <w:tc>
          <w:tcPr>
            <w:tcW w:w="425" w:type="dxa"/>
            <w:vMerge/>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outlineLvl w:val="0"/>
              <w:rPr>
                <w:sz w:val="18"/>
                <w:szCs w:val="18"/>
              </w:rPr>
            </w:pPr>
          </w:p>
        </w:tc>
        <w:tc>
          <w:tcPr>
            <w:tcW w:w="2808" w:type="dxa"/>
            <w:vMerge/>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outlineLvl w:val="0"/>
              <w:rPr>
                <w:sz w:val="18"/>
                <w:szCs w:val="18"/>
              </w:rPr>
            </w:pPr>
          </w:p>
        </w:tc>
        <w:tc>
          <w:tcPr>
            <w:tcW w:w="1694" w:type="dxa"/>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rPr>
                <w:sz w:val="18"/>
                <w:szCs w:val="18"/>
              </w:rPr>
            </w:pPr>
            <w:r w:rsidRPr="00650753">
              <w:rPr>
                <w:sz w:val="18"/>
                <w:szCs w:val="18"/>
              </w:rPr>
              <w:t>единица измерения</w:t>
            </w:r>
          </w:p>
        </w:tc>
        <w:tc>
          <w:tcPr>
            <w:tcW w:w="2529" w:type="dxa"/>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rPr>
                <w:sz w:val="18"/>
                <w:szCs w:val="18"/>
              </w:rPr>
            </w:pPr>
            <w:r w:rsidRPr="00650753">
              <w:rPr>
                <w:sz w:val="18"/>
                <w:szCs w:val="18"/>
              </w:rPr>
              <w:t>величина</w:t>
            </w:r>
          </w:p>
        </w:tc>
        <w:tc>
          <w:tcPr>
            <w:tcW w:w="1825" w:type="dxa"/>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rPr>
                <w:sz w:val="18"/>
                <w:szCs w:val="18"/>
              </w:rPr>
            </w:pPr>
            <w:r w:rsidRPr="00650753">
              <w:rPr>
                <w:sz w:val="18"/>
                <w:szCs w:val="18"/>
              </w:rPr>
              <w:t>единица измерения</w:t>
            </w:r>
          </w:p>
        </w:tc>
        <w:tc>
          <w:tcPr>
            <w:tcW w:w="1209" w:type="dxa"/>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rPr>
                <w:sz w:val="18"/>
                <w:szCs w:val="18"/>
              </w:rPr>
            </w:pPr>
            <w:r w:rsidRPr="00650753">
              <w:rPr>
                <w:sz w:val="18"/>
                <w:szCs w:val="18"/>
              </w:rPr>
              <w:t>величина</w:t>
            </w:r>
          </w:p>
        </w:tc>
      </w:tr>
      <w:tr w:rsidR="00650753" w:rsidRPr="00650753" w:rsidTr="001B393E">
        <w:trPr>
          <w:trHeight w:val="28"/>
        </w:trPr>
        <w:tc>
          <w:tcPr>
            <w:tcW w:w="425" w:type="dxa"/>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rPr>
                <w:sz w:val="18"/>
                <w:szCs w:val="18"/>
              </w:rPr>
            </w:pPr>
            <w:r w:rsidRPr="00650753">
              <w:rPr>
                <w:sz w:val="18"/>
                <w:szCs w:val="18"/>
              </w:rPr>
              <w:t>1</w:t>
            </w:r>
          </w:p>
        </w:tc>
        <w:tc>
          <w:tcPr>
            <w:tcW w:w="2808" w:type="dxa"/>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rPr>
                <w:sz w:val="18"/>
                <w:szCs w:val="18"/>
              </w:rPr>
            </w:pPr>
            <w:r w:rsidRPr="00650753">
              <w:rPr>
                <w:sz w:val="18"/>
                <w:szCs w:val="18"/>
              </w:rPr>
              <w:t>2</w:t>
            </w:r>
          </w:p>
        </w:tc>
        <w:tc>
          <w:tcPr>
            <w:tcW w:w="1694" w:type="dxa"/>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rPr>
                <w:sz w:val="18"/>
                <w:szCs w:val="18"/>
              </w:rPr>
            </w:pPr>
            <w:r w:rsidRPr="00650753">
              <w:rPr>
                <w:sz w:val="18"/>
                <w:szCs w:val="18"/>
              </w:rPr>
              <w:t>3</w:t>
            </w:r>
          </w:p>
        </w:tc>
        <w:tc>
          <w:tcPr>
            <w:tcW w:w="2529" w:type="dxa"/>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rPr>
                <w:sz w:val="18"/>
                <w:szCs w:val="18"/>
              </w:rPr>
            </w:pPr>
            <w:r w:rsidRPr="00650753">
              <w:rPr>
                <w:sz w:val="18"/>
                <w:szCs w:val="18"/>
              </w:rPr>
              <w:t>4</w:t>
            </w:r>
          </w:p>
        </w:tc>
        <w:tc>
          <w:tcPr>
            <w:tcW w:w="1825" w:type="dxa"/>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rPr>
                <w:sz w:val="18"/>
                <w:szCs w:val="18"/>
              </w:rPr>
            </w:pPr>
            <w:r w:rsidRPr="00650753">
              <w:rPr>
                <w:sz w:val="18"/>
                <w:szCs w:val="18"/>
              </w:rPr>
              <w:t>5</w:t>
            </w:r>
          </w:p>
        </w:tc>
        <w:tc>
          <w:tcPr>
            <w:tcW w:w="1209" w:type="dxa"/>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rPr>
                <w:sz w:val="18"/>
                <w:szCs w:val="18"/>
              </w:rPr>
            </w:pPr>
            <w:r w:rsidRPr="00650753">
              <w:rPr>
                <w:sz w:val="18"/>
                <w:szCs w:val="18"/>
              </w:rPr>
              <w:t>6</w:t>
            </w:r>
          </w:p>
        </w:tc>
      </w:tr>
      <w:tr w:rsidR="00650753" w:rsidRPr="00650753" w:rsidTr="001B393E">
        <w:tc>
          <w:tcPr>
            <w:tcW w:w="425" w:type="dxa"/>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rPr>
                <w:sz w:val="18"/>
                <w:szCs w:val="18"/>
              </w:rPr>
            </w:pPr>
            <w:r w:rsidRPr="00650753">
              <w:rPr>
                <w:sz w:val="18"/>
                <w:szCs w:val="18"/>
              </w:rPr>
              <w:t>1</w:t>
            </w:r>
          </w:p>
        </w:tc>
        <w:tc>
          <w:tcPr>
            <w:tcW w:w="10065" w:type="dxa"/>
            <w:gridSpan w:val="5"/>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rPr>
                <w:sz w:val="18"/>
                <w:szCs w:val="18"/>
              </w:rPr>
            </w:pPr>
            <w:r w:rsidRPr="00650753">
              <w:rPr>
                <w:sz w:val="18"/>
                <w:szCs w:val="18"/>
              </w:rPr>
              <w:t>Система объектов инфраструктуры велосипедного транспорта в границах сельских населенных пунктов &lt;1&gt;</w:t>
            </w:r>
          </w:p>
        </w:tc>
      </w:tr>
      <w:tr w:rsidR="00650753" w:rsidRPr="00650753" w:rsidTr="001B393E">
        <w:trPr>
          <w:trHeight w:val="323"/>
        </w:trPr>
        <w:tc>
          <w:tcPr>
            <w:tcW w:w="425" w:type="dxa"/>
            <w:vMerge w:val="restart"/>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rPr>
                <w:sz w:val="18"/>
                <w:szCs w:val="18"/>
              </w:rPr>
            </w:pPr>
            <w:bookmarkStart w:id="25" w:name="Par19"/>
            <w:bookmarkEnd w:id="25"/>
            <w:r w:rsidRPr="00650753">
              <w:rPr>
                <w:sz w:val="18"/>
                <w:szCs w:val="18"/>
              </w:rPr>
              <w:t>1.1</w:t>
            </w:r>
          </w:p>
        </w:tc>
        <w:tc>
          <w:tcPr>
            <w:tcW w:w="2808" w:type="dxa"/>
            <w:vMerge w:val="restart"/>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rPr>
                <w:sz w:val="18"/>
                <w:szCs w:val="18"/>
              </w:rPr>
            </w:pPr>
            <w:r w:rsidRPr="00650753">
              <w:rPr>
                <w:sz w:val="18"/>
                <w:szCs w:val="18"/>
              </w:rPr>
              <w:t>Велосипедная дорожка в пределах квартала</w:t>
            </w:r>
          </w:p>
        </w:tc>
        <w:tc>
          <w:tcPr>
            <w:tcW w:w="1694" w:type="dxa"/>
            <w:tcBorders>
              <w:top w:val="single" w:sz="4" w:space="0" w:color="auto"/>
              <w:left w:val="single" w:sz="4" w:space="0" w:color="auto"/>
              <w:bottom w:val="single" w:sz="4" w:space="0" w:color="auto"/>
              <w:right w:val="single" w:sz="4" w:space="0" w:color="auto"/>
            </w:tcBorders>
          </w:tcPr>
          <w:p w:rsidR="00650753" w:rsidRPr="00650753" w:rsidRDefault="00873BD1" w:rsidP="002E3D4B">
            <w:pPr>
              <w:autoSpaceDE w:val="0"/>
              <w:autoSpaceDN w:val="0"/>
              <w:adjustRightInd w:val="0"/>
              <w:jc w:val="center"/>
              <w:rPr>
                <w:sz w:val="18"/>
                <w:szCs w:val="18"/>
              </w:rPr>
            </w:pPr>
            <w:r w:rsidRPr="00650753">
              <w:rPr>
                <w:sz w:val="18"/>
                <w:szCs w:val="18"/>
              </w:rPr>
              <w:t>К</w:t>
            </w:r>
            <w:r w:rsidR="00650753" w:rsidRPr="00650753">
              <w:rPr>
                <w:sz w:val="18"/>
                <w:szCs w:val="18"/>
              </w:rPr>
              <w:t>оличество</w:t>
            </w:r>
            <w:r>
              <w:rPr>
                <w:sz w:val="18"/>
                <w:szCs w:val="18"/>
              </w:rPr>
              <w:t xml:space="preserve"> </w:t>
            </w:r>
            <w:r w:rsidR="00650753" w:rsidRPr="00650753">
              <w:rPr>
                <w:sz w:val="18"/>
                <w:szCs w:val="18"/>
              </w:rPr>
              <w:t>(объект)</w:t>
            </w:r>
          </w:p>
        </w:tc>
        <w:tc>
          <w:tcPr>
            <w:tcW w:w="2529" w:type="dxa"/>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rPr>
                <w:sz w:val="18"/>
                <w:szCs w:val="18"/>
              </w:rPr>
            </w:pPr>
            <w:r w:rsidRPr="00650753">
              <w:rPr>
                <w:sz w:val="18"/>
                <w:szCs w:val="18"/>
              </w:rPr>
              <w:t>1 &lt;*&gt;</w:t>
            </w:r>
          </w:p>
        </w:tc>
        <w:tc>
          <w:tcPr>
            <w:tcW w:w="3034" w:type="dxa"/>
            <w:gridSpan w:val="2"/>
            <w:vMerge w:val="restart"/>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rPr>
                <w:sz w:val="18"/>
                <w:szCs w:val="18"/>
              </w:rPr>
            </w:pPr>
            <w:r w:rsidRPr="00650753">
              <w:rPr>
                <w:sz w:val="18"/>
                <w:szCs w:val="18"/>
              </w:rPr>
              <w:t>не нормируется</w:t>
            </w:r>
          </w:p>
        </w:tc>
      </w:tr>
      <w:tr w:rsidR="00650753" w:rsidRPr="00650753" w:rsidTr="001B393E">
        <w:trPr>
          <w:trHeight w:val="359"/>
        </w:trPr>
        <w:tc>
          <w:tcPr>
            <w:tcW w:w="425" w:type="dxa"/>
            <w:vMerge/>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outlineLvl w:val="0"/>
              <w:rPr>
                <w:sz w:val="18"/>
                <w:szCs w:val="18"/>
              </w:rPr>
            </w:pPr>
          </w:p>
        </w:tc>
        <w:tc>
          <w:tcPr>
            <w:tcW w:w="2808" w:type="dxa"/>
            <w:vMerge/>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outlineLvl w:val="0"/>
              <w:rPr>
                <w:sz w:val="18"/>
                <w:szCs w:val="18"/>
              </w:rPr>
            </w:pPr>
          </w:p>
        </w:tc>
        <w:tc>
          <w:tcPr>
            <w:tcW w:w="1694" w:type="dxa"/>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rPr>
                <w:sz w:val="18"/>
                <w:szCs w:val="18"/>
              </w:rPr>
            </w:pPr>
            <w:r w:rsidRPr="00650753">
              <w:rPr>
                <w:sz w:val="18"/>
                <w:szCs w:val="18"/>
              </w:rPr>
              <w:t>протяженность, км</w:t>
            </w:r>
          </w:p>
        </w:tc>
        <w:tc>
          <w:tcPr>
            <w:tcW w:w="2529" w:type="dxa"/>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rPr>
                <w:sz w:val="18"/>
                <w:szCs w:val="18"/>
              </w:rPr>
            </w:pPr>
            <w:r w:rsidRPr="00650753">
              <w:rPr>
                <w:sz w:val="18"/>
                <w:szCs w:val="18"/>
              </w:rPr>
              <w:t>Определяется заданием на проектирование</w:t>
            </w:r>
          </w:p>
        </w:tc>
        <w:tc>
          <w:tcPr>
            <w:tcW w:w="3034" w:type="dxa"/>
            <w:gridSpan w:val="2"/>
            <w:vMerge/>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rPr>
                <w:sz w:val="18"/>
                <w:szCs w:val="18"/>
              </w:rPr>
            </w:pPr>
          </w:p>
        </w:tc>
      </w:tr>
      <w:tr w:rsidR="00650753" w:rsidRPr="00650753" w:rsidTr="001B393E">
        <w:tc>
          <w:tcPr>
            <w:tcW w:w="425" w:type="dxa"/>
            <w:vMerge w:val="restart"/>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rPr>
                <w:sz w:val="18"/>
                <w:szCs w:val="18"/>
              </w:rPr>
            </w:pPr>
            <w:r w:rsidRPr="00650753">
              <w:rPr>
                <w:sz w:val="18"/>
                <w:szCs w:val="18"/>
              </w:rPr>
              <w:t>1.2</w:t>
            </w:r>
          </w:p>
        </w:tc>
        <w:tc>
          <w:tcPr>
            <w:tcW w:w="2808" w:type="dxa"/>
            <w:vMerge w:val="restart"/>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rPr>
                <w:sz w:val="18"/>
                <w:szCs w:val="18"/>
              </w:rPr>
            </w:pPr>
            <w:r w:rsidRPr="00650753">
              <w:rPr>
                <w:sz w:val="18"/>
                <w:szCs w:val="18"/>
              </w:rPr>
              <w:t>Велосипедная дорожка в пределах микрорайона</w:t>
            </w:r>
          </w:p>
        </w:tc>
        <w:tc>
          <w:tcPr>
            <w:tcW w:w="1694" w:type="dxa"/>
            <w:tcBorders>
              <w:top w:val="single" w:sz="4" w:space="0" w:color="auto"/>
              <w:left w:val="single" w:sz="4" w:space="0" w:color="auto"/>
              <w:bottom w:val="single" w:sz="4" w:space="0" w:color="auto"/>
              <w:right w:val="single" w:sz="4" w:space="0" w:color="auto"/>
            </w:tcBorders>
          </w:tcPr>
          <w:p w:rsidR="00650753" w:rsidRPr="00650753" w:rsidRDefault="00873BD1" w:rsidP="002E3D4B">
            <w:pPr>
              <w:autoSpaceDE w:val="0"/>
              <w:autoSpaceDN w:val="0"/>
              <w:adjustRightInd w:val="0"/>
              <w:jc w:val="center"/>
              <w:rPr>
                <w:sz w:val="18"/>
                <w:szCs w:val="18"/>
              </w:rPr>
            </w:pPr>
            <w:r w:rsidRPr="00650753">
              <w:rPr>
                <w:sz w:val="18"/>
                <w:szCs w:val="18"/>
              </w:rPr>
              <w:t>К</w:t>
            </w:r>
            <w:r w:rsidR="00650753" w:rsidRPr="00650753">
              <w:rPr>
                <w:sz w:val="18"/>
                <w:szCs w:val="18"/>
              </w:rPr>
              <w:t>оличество</w:t>
            </w:r>
            <w:r>
              <w:rPr>
                <w:sz w:val="18"/>
                <w:szCs w:val="18"/>
              </w:rPr>
              <w:t xml:space="preserve"> </w:t>
            </w:r>
            <w:r w:rsidR="00650753" w:rsidRPr="00650753">
              <w:rPr>
                <w:sz w:val="18"/>
                <w:szCs w:val="18"/>
              </w:rPr>
              <w:t>(объект)</w:t>
            </w:r>
          </w:p>
        </w:tc>
        <w:tc>
          <w:tcPr>
            <w:tcW w:w="2529" w:type="dxa"/>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rPr>
                <w:sz w:val="18"/>
                <w:szCs w:val="18"/>
              </w:rPr>
            </w:pPr>
            <w:r w:rsidRPr="00650753">
              <w:rPr>
                <w:sz w:val="18"/>
                <w:szCs w:val="18"/>
              </w:rPr>
              <w:t>1 &lt;*&gt;</w:t>
            </w:r>
          </w:p>
        </w:tc>
        <w:tc>
          <w:tcPr>
            <w:tcW w:w="3034" w:type="dxa"/>
            <w:gridSpan w:val="2"/>
            <w:vMerge w:val="restart"/>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rPr>
                <w:sz w:val="18"/>
                <w:szCs w:val="18"/>
              </w:rPr>
            </w:pPr>
            <w:r w:rsidRPr="00650753">
              <w:rPr>
                <w:sz w:val="18"/>
                <w:szCs w:val="18"/>
              </w:rPr>
              <w:t>не нормируется</w:t>
            </w:r>
          </w:p>
        </w:tc>
      </w:tr>
      <w:tr w:rsidR="00650753" w:rsidRPr="00650753" w:rsidTr="001B393E">
        <w:tc>
          <w:tcPr>
            <w:tcW w:w="425" w:type="dxa"/>
            <w:vMerge/>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outlineLvl w:val="0"/>
              <w:rPr>
                <w:sz w:val="18"/>
                <w:szCs w:val="18"/>
              </w:rPr>
            </w:pPr>
          </w:p>
        </w:tc>
        <w:tc>
          <w:tcPr>
            <w:tcW w:w="2808" w:type="dxa"/>
            <w:vMerge/>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outlineLvl w:val="0"/>
              <w:rPr>
                <w:sz w:val="18"/>
                <w:szCs w:val="18"/>
              </w:rPr>
            </w:pPr>
          </w:p>
        </w:tc>
        <w:tc>
          <w:tcPr>
            <w:tcW w:w="1694" w:type="dxa"/>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rPr>
                <w:sz w:val="18"/>
                <w:szCs w:val="18"/>
              </w:rPr>
            </w:pPr>
            <w:r w:rsidRPr="00650753">
              <w:rPr>
                <w:sz w:val="18"/>
                <w:szCs w:val="18"/>
              </w:rPr>
              <w:t>Протяженность, км</w:t>
            </w:r>
          </w:p>
        </w:tc>
        <w:tc>
          <w:tcPr>
            <w:tcW w:w="2529" w:type="dxa"/>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rPr>
                <w:sz w:val="18"/>
                <w:szCs w:val="18"/>
              </w:rPr>
            </w:pPr>
            <w:r w:rsidRPr="00650753">
              <w:rPr>
                <w:sz w:val="18"/>
                <w:szCs w:val="18"/>
              </w:rPr>
              <w:t>Определяется заданием на проектирование</w:t>
            </w:r>
          </w:p>
        </w:tc>
        <w:tc>
          <w:tcPr>
            <w:tcW w:w="3034" w:type="dxa"/>
            <w:gridSpan w:val="2"/>
            <w:vMerge/>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rPr>
                <w:sz w:val="18"/>
                <w:szCs w:val="18"/>
              </w:rPr>
            </w:pPr>
          </w:p>
        </w:tc>
      </w:tr>
      <w:tr w:rsidR="00650753" w:rsidRPr="00650753" w:rsidTr="001B393E">
        <w:trPr>
          <w:trHeight w:val="2357"/>
        </w:trPr>
        <w:tc>
          <w:tcPr>
            <w:tcW w:w="425" w:type="dxa"/>
            <w:vMerge w:val="restart"/>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rPr>
                <w:sz w:val="18"/>
                <w:szCs w:val="18"/>
              </w:rPr>
            </w:pPr>
            <w:r w:rsidRPr="00650753">
              <w:rPr>
                <w:sz w:val="18"/>
                <w:szCs w:val="18"/>
              </w:rPr>
              <w:t>1.3</w:t>
            </w:r>
          </w:p>
        </w:tc>
        <w:tc>
          <w:tcPr>
            <w:tcW w:w="2808" w:type="dxa"/>
            <w:vMerge w:val="restart"/>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rPr>
                <w:sz w:val="18"/>
                <w:szCs w:val="18"/>
              </w:rPr>
            </w:pPr>
            <w:r w:rsidRPr="00650753">
              <w:rPr>
                <w:sz w:val="18"/>
                <w:szCs w:val="18"/>
              </w:rPr>
              <w:t>Велосипедная дорожка в пределах жилого района</w:t>
            </w:r>
          </w:p>
        </w:tc>
        <w:tc>
          <w:tcPr>
            <w:tcW w:w="1694" w:type="dxa"/>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rPr>
                <w:sz w:val="18"/>
                <w:szCs w:val="18"/>
              </w:rPr>
            </w:pPr>
            <w:r w:rsidRPr="00650753">
              <w:rPr>
                <w:sz w:val="18"/>
                <w:szCs w:val="18"/>
              </w:rPr>
              <w:t>количество</w:t>
            </w:r>
          </w:p>
          <w:p w:rsidR="00650753" w:rsidRPr="00650753" w:rsidRDefault="00650753" w:rsidP="002E3D4B">
            <w:pPr>
              <w:autoSpaceDE w:val="0"/>
              <w:autoSpaceDN w:val="0"/>
              <w:adjustRightInd w:val="0"/>
              <w:jc w:val="center"/>
              <w:rPr>
                <w:sz w:val="18"/>
                <w:szCs w:val="18"/>
              </w:rPr>
            </w:pPr>
            <w:r w:rsidRPr="00650753">
              <w:rPr>
                <w:sz w:val="18"/>
                <w:szCs w:val="18"/>
              </w:rPr>
              <w:t>(объект)</w:t>
            </w:r>
          </w:p>
        </w:tc>
        <w:tc>
          <w:tcPr>
            <w:tcW w:w="2529" w:type="dxa"/>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rPr>
                <w:sz w:val="18"/>
                <w:szCs w:val="18"/>
              </w:rPr>
            </w:pPr>
            <w:r w:rsidRPr="00650753">
              <w:rPr>
                <w:sz w:val="18"/>
                <w:szCs w:val="18"/>
              </w:rPr>
              <w:t>1 (включает в себя велосипедные дорожки кварталов,</w:t>
            </w:r>
          </w:p>
          <w:p w:rsidR="00650753" w:rsidRPr="00650753" w:rsidRDefault="00650753" w:rsidP="002E3D4B">
            <w:pPr>
              <w:autoSpaceDE w:val="0"/>
              <w:autoSpaceDN w:val="0"/>
              <w:adjustRightInd w:val="0"/>
              <w:jc w:val="center"/>
              <w:rPr>
                <w:sz w:val="18"/>
                <w:szCs w:val="18"/>
              </w:rPr>
            </w:pPr>
            <w:r w:rsidRPr="00650753">
              <w:rPr>
                <w:sz w:val="18"/>
                <w:szCs w:val="18"/>
              </w:rPr>
              <w:t>микрорайонов, объединенных участками, пересекающими магистральные улицы регулируемого движения,</w:t>
            </w:r>
          </w:p>
          <w:p w:rsidR="00650753" w:rsidRPr="00650753" w:rsidRDefault="00650753" w:rsidP="002E3D4B">
            <w:pPr>
              <w:autoSpaceDE w:val="0"/>
              <w:autoSpaceDN w:val="0"/>
              <w:adjustRightInd w:val="0"/>
              <w:jc w:val="center"/>
              <w:rPr>
                <w:sz w:val="18"/>
                <w:szCs w:val="18"/>
              </w:rPr>
            </w:pPr>
            <w:r w:rsidRPr="00650753">
              <w:rPr>
                <w:sz w:val="18"/>
                <w:szCs w:val="18"/>
              </w:rPr>
              <w:t>улицы и дороги местного значения, либо находящиеся в составе поперечного профиля указанных улиц и дорог)</w:t>
            </w:r>
          </w:p>
          <w:p w:rsidR="00650753" w:rsidRPr="00650753" w:rsidRDefault="00650753" w:rsidP="002E3D4B">
            <w:pPr>
              <w:autoSpaceDE w:val="0"/>
              <w:autoSpaceDN w:val="0"/>
              <w:adjustRightInd w:val="0"/>
              <w:jc w:val="center"/>
              <w:rPr>
                <w:sz w:val="18"/>
                <w:szCs w:val="18"/>
              </w:rPr>
            </w:pPr>
            <w:r w:rsidRPr="00650753">
              <w:rPr>
                <w:sz w:val="18"/>
                <w:szCs w:val="18"/>
              </w:rPr>
              <w:t>&lt;*&gt;</w:t>
            </w:r>
          </w:p>
        </w:tc>
        <w:tc>
          <w:tcPr>
            <w:tcW w:w="3034" w:type="dxa"/>
            <w:gridSpan w:val="2"/>
            <w:vMerge w:val="restart"/>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rPr>
                <w:sz w:val="18"/>
                <w:szCs w:val="18"/>
              </w:rPr>
            </w:pPr>
            <w:r w:rsidRPr="00650753">
              <w:rPr>
                <w:sz w:val="18"/>
                <w:szCs w:val="18"/>
              </w:rPr>
              <w:t>не нормируется</w:t>
            </w:r>
          </w:p>
        </w:tc>
      </w:tr>
      <w:tr w:rsidR="00650753" w:rsidRPr="00650753" w:rsidTr="001B393E">
        <w:trPr>
          <w:trHeight w:val="227"/>
        </w:trPr>
        <w:tc>
          <w:tcPr>
            <w:tcW w:w="425" w:type="dxa"/>
            <w:vMerge/>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outlineLvl w:val="0"/>
              <w:rPr>
                <w:sz w:val="18"/>
                <w:szCs w:val="18"/>
              </w:rPr>
            </w:pPr>
          </w:p>
        </w:tc>
        <w:tc>
          <w:tcPr>
            <w:tcW w:w="2808" w:type="dxa"/>
            <w:vMerge/>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outlineLvl w:val="0"/>
              <w:rPr>
                <w:sz w:val="18"/>
                <w:szCs w:val="18"/>
              </w:rPr>
            </w:pPr>
          </w:p>
        </w:tc>
        <w:tc>
          <w:tcPr>
            <w:tcW w:w="1694" w:type="dxa"/>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rPr>
                <w:sz w:val="18"/>
                <w:szCs w:val="18"/>
              </w:rPr>
            </w:pPr>
            <w:r w:rsidRPr="00650753">
              <w:rPr>
                <w:sz w:val="18"/>
                <w:szCs w:val="18"/>
              </w:rPr>
              <w:t>протяженность, км</w:t>
            </w:r>
          </w:p>
        </w:tc>
        <w:tc>
          <w:tcPr>
            <w:tcW w:w="2529" w:type="dxa"/>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rPr>
                <w:sz w:val="18"/>
                <w:szCs w:val="18"/>
              </w:rPr>
            </w:pPr>
            <w:r w:rsidRPr="00650753">
              <w:rPr>
                <w:sz w:val="18"/>
                <w:szCs w:val="18"/>
              </w:rPr>
              <w:t>определяется заданием на проектирование</w:t>
            </w:r>
          </w:p>
        </w:tc>
        <w:tc>
          <w:tcPr>
            <w:tcW w:w="3034" w:type="dxa"/>
            <w:gridSpan w:val="2"/>
            <w:vMerge/>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rPr>
                <w:sz w:val="18"/>
                <w:szCs w:val="18"/>
              </w:rPr>
            </w:pPr>
          </w:p>
        </w:tc>
      </w:tr>
      <w:tr w:rsidR="00650753" w:rsidRPr="00650753" w:rsidTr="001B393E">
        <w:tc>
          <w:tcPr>
            <w:tcW w:w="425" w:type="dxa"/>
            <w:vMerge w:val="restart"/>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rPr>
                <w:sz w:val="18"/>
                <w:szCs w:val="18"/>
              </w:rPr>
            </w:pPr>
            <w:bookmarkStart w:id="26" w:name="Par46"/>
            <w:bookmarkEnd w:id="26"/>
            <w:r w:rsidRPr="00650753">
              <w:rPr>
                <w:sz w:val="18"/>
                <w:szCs w:val="18"/>
              </w:rPr>
              <w:t>1.4</w:t>
            </w:r>
          </w:p>
        </w:tc>
        <w:tc>
          <w:tcPr>
            <w:tcW w:w="2808" w:type="dxa"/>
            <w:vMerge w:val="restart"/>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rPr>
                <w:sz w:val="18"/>
                <w:szCs w:val="18"/>
              </w:rPr>
            </w:pPr>
            <w:r w:rsidRPr="00650753">
              <w:rPr>
                <w:sz w:val="18"/>
                <w:szCs w:val="18"/>
              </w:rPr>
              <w:t>Велосипедные дорожки в парках культуры и отдыха, городских парках</w:t>
            </w:r>
          </w:p>
        </w:tc>
        <w:tc>
          <w:tcPr>
            <w:tcW w:w="1694" w:type="dxa"/>
            <w:tcBorders>
              <w:top w:val="single" w:sz="4" w:space="0" w:color="auto"/>
              <w:left w:val="single" w:sz="4" w:space="0" w:color="auto"/>
              <w:bottom w:val="single" w:sz="4" w:space="0" w:color="auto"/>
              <w:right w:val="single" w:sz="4" w:space="0" w:color="auto"/>
            </w:tcBorders>
          </w:tcPr>
          <w:p w:rsidR="00650753" w:rsidRPr="00650753" w:rsidRDefault="00873BD1" w:rsidP="002E3D4B">
            <w:pPr>
              <w:autoSpaceDE w:val="0"/>
              <w:autoSpaceDN w:val="0"/>
              <w:adjustRightInd w:val="0"/>
              <w:jc w:val="center"/>
              <w:rPr>
                <w:sz w:val="18"/>
                <w:szCs w:val="18"/>
              </w:rPr>
            </w:pPr>
            <w:r w:rsidRPr="00650753">
              <w:rPr>
                <w:sz w:val="18"/>
                <w:szCs w:val="18"/>
              </w:rPr>
              <w:t>К</w:t>
            </w:r>
            <w:r w:rsidR="00650753" w:rsidRPr="00650753">
              <w:rPr>
                <w:sz w:val="18"/>
                <w:szCs w:val="18"/>
              </w:rPr>
              <w:t>оличество</w:t>
            </w:r>
            <w:r>
              <w:rPr>
                <w:sz w:val="18"/>
                <w:szCs w:val="18"/>
              </w:rPr>
              <w:t xml:space="preserve"> </w:t>
            </w:r>
            <w:r w:rsidR="00650753" w:rsidRPr="00650753">
              <w:rPr>
                <w:sz w:val="18"/>
                <w:szCs w:val="18"/>
              </w:rPr>
              <w:t>(объект)</w:t>
            </w:r>
          </w:p>
        </w:tc>
        <w:tc>
          <w:tcPr>
            <w:tcW w:w="2529" w:type="dxa"/>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rPr>
                <w:sz w:val="18"/>
                <w:szCs w:val="18"/>
              </w:rPr>
            </w:pPr>
            <w:r w:rsidRPr="00650753">
              <w:rPr>
                <w:sz w:val="18"/>
                <w:szCs w:val="18"/>
              </w:rPr>
              <w:t>1 на объект</w:t>
            </w:r>
          </w:p>
        </w:tc>
        <w:tc>
          <w:tcPr>
            <w:tcW w:w="3034" w:type="dxa"/>
            <w:gridSpan w:val="2"/>
            <w:vMerge w:val="restart"/>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rPr>
                <w:sz w:val="18"/>
                <w:szCs w:val="18"/>
              </w:rPr>
            </w:pPr>
            <w:r w:rsidRPr="00650753">
              <w:rPr>
                <w:sz w:val="18"/>
                <w:szCs w:val="18"/>
              </w:rPr>
              <w:t>не нормируется</w:t>
            </w:r>
          </w:p>
        </w:tc>
      </w:tr>
      <w:tr w:rsidR="00650753" w:rsidRPr="00650753" w:rsidTr="001B393E">
        <w:trPr>
          <w:trHeight w:val="422"/>
        </w:trPr>
        <w:tc>
          <w:tcPr>
            <w:tcW w:w="425" w:type="dxa"/>
            <w:vMerge/>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outlineLvl w:val="0"/>
              <w:rPr>
                <w:sz w:val="18"/>
                <w:szCs w:val="18"/>
              </w:rPr>
            </w:pPr>
          </w:p>
        </w:tc>
        <w:tc>
          <w:tcPr>
            <w:tcW w:w="2808" w:type="dxa"/>
            <w:vMerge/>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outlineLvl w:val="0"/>
              <w:rPr>
                <w:sz w:val="18"/>
                <w:szCs w:val="18"/>
              </w:rPr>
            </w:pPr>
          </w:p>
        </w:tc>
        <w:tc>
          <w:tcPr>
            <w:tcW w:w="1694" w:type="dxa"/>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rPr>
                <w:sz w:val="18"/>
                <w:szCs w:val="18"/>
              </w:rPr>
            </w:pPr>
            <w:r w:rsidRPr="00650753">
              <w:rPr>
                <w:sz w:val="18"/>
                <w:szCs w:val="18"/>
              </w:rPr>
              <w:t>протяженность, км</w:t>
            </w:r>
          </w:p>
        </w:tc>
        <w:tc>
          <w:tcPr>
            <w:tcW w:w="2529" w:type="dxa"/>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rPr>
                <w:sz w:val="18"/>
                <w:szCs w:val="18"/>
              </w:rPr>
            </w:pPr>
            <w:r w:rsidRPr="00650753">
              <w:rPr>
                <w:sz w:val="18"/>
                <w:szCs w:val="18"/>
              </w:rPr>
              <w:t>определяется заданием на проектирование &lt;**&gt;</w:t>
            </w:r>
          </w:p>
        </w:tc>
        <w:tc>
          <w:tcPr>
            <w:tcW w:w="3034" w:type="dxa"/>
            <w:gridSpan w:val="2"/>
            <w:vMerge/>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rPr>
                <w:sz w:val="18"/>
                <w:szCs w:val="18"/>
              </w:rPr>
            </w:pPr>
          </w:p>
        </w:tc>
      </w:tr>
      <w:tr w:rsidR="00650753" w:rsidRPr="00650753" w:rsidTr="001B393E">
        <w:tc>
          <w:tcPr>
            <w:tcW w:w="425" w:type="dxa"/>
            <w:vMerge w:val="restart"/>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rPr>
                <w:sz w:val="18"/>
                <w:szCs w:val="18"/>
              </w:rPr>
            </w:pPr>
            <w:r w:rsidRPr="00650753">
              <w:rPr>
                <w:sz w:val="18"/>
                <w:szCs w:val="18"/>
              </w:rPr>
              <w:t>1.5</w:t>
            </w:r>
          </w:p>
        </w:tc>
        <w:tc>
          <w:tcPr>
            <w:tcW w:w="2808" w:type="dxa"/>
            <w:vMerge w:val="restart"/>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rPr>
                <w:sz w:val="18"/>
                <w:szCs w:val="18"/>
              </w:rPr>
            </w:pPr>
            <w:r w:rsidRPr="00650753">
              <w:rPr>
                <w:sz w:val="18"/>
                <w:szCs w:val="18"/>
              </w:rPr>
              <w:t>Велосипедные дорожки в составе поперечного профиля улично-дорожной сети магистральных улиц регулируемого движения,</w:t>
            </w:r>
          </w:p>
          <w:p w:rsidR="00650753" w:rsidRPr="00650753" w:rsidRDefault="00650753" w:rsidP="002E3D4B">
            <w:pPr>
              <w:autoSpaceDE w:val="0"/>
              <w:autoSpaceDN w:val="0"/>
              <w:adjustRightInd w:val="0"/>
              <w:jc w:val="center"/>
              <w:rPr>
                <w:sz w:val="18"/>
                <w:szCs w:val="18"/>
              </w:rPr>
            </w:pPr>
            <w:r w:rsidRPr="00650753">
              <w:rPr>
                <w:sz w:val="18"/>
                <w:szCs w:val="18"/>
              </w:rPr>
              <w:t>улиц и дорог местного значения, в том числе обеспечивающие связь велосипедных дорожек, указанных в пунктах 1.1 - 1.4:</w:t>
            </w:r>
          </w:p>
        </w:tc>
        <w:tc>
          <w:tcPr>
            <w:tcW w:w="1694" w:type="dxa"/>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rPr>
                <w:sz w:val="18"/>
                <w:szCs w:val="18"/>
              </w:rPr>
            </w:pPr>
            <w:r w:rsidRPr="00650753">
              <w:rPr>
                <w:sz w:val="18"/>
                <w:szCs w:val="18"/>
              </w:rPr>
              <w:t>количество</w:t>
            </w:r>
          </w:p>
          <w:p w:rsidR="00650753" w:rsidRPr="00650753" w:rsidRDefault="00650753" w:rsidP="002E3D4B">
            <w:pPr>
              <w:autoSpaceDE w:val="0"/>
              <w:autoSpaceDN w:val="0"/>
              <w:adjustRightInd w:val="0"/>
              <w:jc w:val="center"/>
              <w:rPr>
                <w:sz w:val="18"/>
                <w:szCs w:val="18"/>
              </w:rPr>
            </w:pPr>
            <w:r w:rsidRPr="00650753">
              <w:rPr>
                <w:sz w:val="18"/>
                <w:szCs w:val="18"/>
              </w:rPr>
              <w:t>(объект)</w:t>
            </w:r>
          </w:p>
        </w:tc>
        <w:tc>
          <w:tcPr>
            <w:tcW w:w="2529" w:type="dxa"/>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rPr>
                <w:sz w:val="18"/>
                <w:szCs w:val="18"/>
              </w:rPr>
            </w:pPr>
            <w:r w:rsidRPr="00650753">
              <w:rPr>
                <w:sz w:val="18"/>
                <w:szCs w:val="18"/>
              </w:rPr>
              <w:t>определяется необходимостью обеспечения связей велосипедных дорожек, указанных в пунктах 1.1 - 1.4, в единую сеть</w:t>
            </w:r>
            <w:r w:rsidR="00551F9A">
              <w:rPr>
                <w:sz w:val="18"/>
                <w:szCs w:val="18"/>
              </w:rPr>
              <w:t xml:space="preserve"> </w:t>
            </w:r>
            <w:r w:rsidRPr="00650753">
              <w:rPr>
                <w:sz w:val="18"/>
                <w:szCs w:val="18"/>
              </w:rPr>
              <w:t>&lt;*&gt;</w:t>
            </w:r>
          </w:p>
        </w:tc>
        <w:tc>
          <w:tcPr>
            <w:tcW w:w="3034" w:type="dxa"/>
            <w:gridSpan w:val="2"/>
            <w:vMerge w:val="restart"/>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rPr>
                <w:sz w:val="18"/>
                <w:szCs w:val="18"/>
              </w:rPr>
            </w:pPr>
            <w:r w:rsidRPr="00650753">
              <w:rPr>
                <w:sz w:val="18"/>
                <w:szCs w:val="18"/>
              </w:rPr>
              <w:t>не нормируется</w:t>
            </w:r>
          </w:p>
        </w:tc>
      </w:tr>
      <w:tr w:rsidR="00650753" w:rsidRPr="00650753" w:rsidTr="001B393E">
        <w:tc>
          <w:tcPr>
            <w:tcW w:w="425" w:type="dxa"/>
            <w:vMerge/>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outlineLvl w:val="0"/>
              <w:rPr>
                <w:sz w:val="18"/>
                <w:szCs w:val="18"/>
              </w:rPr>
            </w:pPr>
          </w:p>
        </w:tc>
        <w:tc>
          <w:tcPr>
            <w:tcW w:w="2808" w:type="dxa"/>
            <w:vMerge/>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outlineLvl w:val="0"/>
              <w:rPr>
                <w:sz w:val="18"/>
                <w:szCs w:val="18"/>
              </w:rPr>
            </w:pPr>
          </w:p>
        </w:tc>
        <w:tc>
          <w:tcPr>
            <w:tcW w:w="1694" w:type="dxa"/>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rPr>
                <w:sz w:val="18"/>
                <w:szCs w:val="18"/>
              </w:rPr>
            </w:pPr>
            <w:r w:rsidRPr="00650753">
              <w:rPr>
                <w:sz w:val="18"/>
                <w:szCs w:val="18"/>
              </w:rPr>
              <w:t>протяженность, км</w:t>
            </w:r>
          </w:p>
        </w:tc>
        <w:tc>
          <w:tcPr>
            <w:tcW w:w="2529" w:type="dxa"/>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rPr>
                <w:sz w:val="18"/>
                <w:szCs w:val="18"/>
              </w:rPr>
            </w:pPr>
            <w:r w:rsidRPr="00650753">
              <w:rPr>
                <w:sz w:val="18"/>
                <w:szCs w:val="18"/>
              </w:rPr>
              <w:t>определяется заданием на проектирование &lt;***&gt;</w:t>
            </w:r>
          </w:p>
        </w:tc>
        <w:tc>
          <w:tcPr>
            <w:tcW w:w="3034" w:type="dxa"/>
            <w:gridSpan w:val="2"/>
            <w:vMerge/>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rPr>
                <w:sz w:val="18"/>
                <w:szCs w:val="18"/>
              </w:rPr>
            </w:pPr>
          </w:p>
        </w:tc>
      </w:tr>
      <w:tr w:rsidR="00650753" w:rsidRPr="00650753" w:rsidTr="001B393E">
        <w:tc>
          <w:tcPr>
            <w:tcW w:w="425" w:type="dxa"/>
            <w:tcBorders>
              <w:top w:val="single" w:sz="4" w:space="0" w:color="auto"/>
              <w:left w:val="single" w:sz="4" w:space="0" w:color="auto"/>
              <w:bottom w:val="single" w:sz="4" w:space="0" w:color="auto"/>
              <w:right w:val="single" w:sz="4" w:space="0" w:color="auto"/>
            </w:tcBorders>
          </w:tcPr>
          <w:p w:rsidR="00650753" w:rsidRPr="00650753" w:rsidRDefault="00650753" w:rsidP="002E3D4B">
            <w:pPr>
              <w:autoSpaceDE w:val="0"/>
              <w:autoSpaceDN w:val="0"/>
              <w:adjustRightInd w:val="0"/>
              <w:jc w:val="center"/>
              <w:rPr>
                <w:sz w:val="18"/>
                <w:szCs w:val="18"/>
              </w:rPr>
            </w:pPr>
          </w:p>
        </w:tc>
        <w:tc>
          <w:tcPr>
            <w:tcW w:w="10065" w:type="dxa"/>
            <w:gridSpan w:val="5"/>
            <w:tcBorders>
              <w:top w:val="single" w:sz="4" w:space="0" w:color="auto"/>
              <w:left w:val="single" w:sz="4" w:space="0" w:color="auto"/>
              <w:bottom w:val="single" w:sz="4" w:space="0" w:color="auto"/>
              <w:right w:val="single" w:sz="4" w:space="0" w:color="auto"/>
            </w:tcBorders>
          </w:tcPr>
          <w:p w:rsidR="00650753" w:rsidRPr="00650753" w:rsidRDefault="00650753" w:rsidP="00B34564">
            <w:pPr>
              <w:autoSpaceDE w:val="0"/>
              <w:autoSpaceDN w:val="0"/>
              <w:adjustRightInd w:val="0"/>
              <w:rPr>
                <w:sz w:val="18"/>
                <w:szCs w:val="18"/>
              </w:rPr>
            </w:pPr>
            <w:bookmarkStart w:id="27" w:name="Par65"/>
            <w:bookmarkEnd w:id="27"/>
            <w:r w:rsidRPr="00650753">
              <w:rPr>
                <w:sz w:val="18"/>
                <w:szCs w:val="18"/>
              </w:rPr>
              <w:t>&lt;1&gt; Система объектов инфраструктуры велосипедного транспорта (далее - система) в границах сельских населенных пунктов в зависимости от их планировочных особенностей включает велосипедные дорожки (велопешеходные дорожки, а также полосы для велосипедистов):</w:t>
            </w:r>
          </w:p>
          <w:p w:rsidR="00650753" w:rsidRPr="00650753" w:rsidRDefault="00650753" w:rsidP="00B34564">
            <w:pPr>
              <w:autoSpaceDE w:val="0"/>
              <w:autoSpaceDN w:val="0"/>
              <w:adjustRightInd w:val="0"/>
              <w:rPr>
                <w:sz w:val="18"/>
                <w:szCs w:val="18"/>
              </w:rPr>
            </w:pPr>
            <w:r w:rsidRPr="00650753">
              <w:rPr>
                <w:sz w:val="18"/>
                <w:szCs w:val="18"/>
              </w:rPr>
              <w:t>- кварталов (передвижение внутри квартала, велотранспортные маршруты, обеспечивающие доступ к жилым зданиям и другим местам притяжения, характеризующиеся низкой скоростью, низкой интенсивностью движения);</w:t>
            </w:r>
          </w:p>
          <w:p w:rsidR="00650753" w:rsidRPr="00650753" w:rsidRDefault="00650753" w:rsidP="00B34564">
            <w:pPr>
              <w:autoSpaceDE w:val="0"/>
              <w:autoSpaceDN w:val="0"/>
              <w:adjustRightInd w:val="0"/>
              <w:rPr>
                <w:sz w:val="18"/>
                <w:szCs w:val="18"/>
              </w:rPr>
            </w:pPr>
            <w:r w:rsidRPr="00650753">
              <w:rPr>
                <w:sz w:val="18"/>
                <w:szCs w:val="18"/>
              </w:rPr>
              <w:t>- микрорайонов (передвижение внутри микрорайона, велотранспортные маршруты, обеспечивающие доступ к жилым зданиям и другим местам притяжения, характеризующиеся низкой скоростью, низкой интенсивностью движения);</w:t>
            </w:r>
          </w:p>
          <w:p w:rsidR="00650753" w:rsidRPr="00650753" w:rsidRDefault="00650753" w:rsidP="00B34564">
            <w:pPr>
              <w:autoSpaceDE w:val="0"/>
              <w:autoSpaceDN w:val="0"/>
              <w:adjustRightInd w:val="0"/>
              <w:rPr>
                <w:sz w:val="18"/>
                <w:szCs w:val="18"/>
              </w:rPr>
            </w:pPr>
            <w:r w:rsidRPr="00650753">
              <w:rPr>
                <w:sz w:val="18"/>
                <w:szCs w:val="18"/>
              </w:rPr>
              <w:t>- жилых районов (передвижение между микрорайонами и кварталами в пределах жилого района) общегородского значении (передвижение между жилыми районами, жилыми районами и рекреационными территориями, велотранспортные маршруты, обеспечивающие быстрое и беспрепятственное передвижение между частями населенного пункта);</w:t>
            </w:r>
          </w:p>
          <w:p w:rsidR="00650753" w:rsidRPr="00650753" w:rsidRDefault="00650753" w:rsidP="00B34564">
            <w:pPr>
              <w:autoSpaceDE w:val="0"/>
              <w:autoSpaceDN w:val="0"/>
              <w:adjustRightInd w:val="0"/>
              <w:rPr>
                <w:sz w:val="18"/>
                <w:szCs w:val="18"/>
              </w:rPr>
            </w:pPr>
            <w:r w:rsidRPr="00650753">
              <w:rPr>
                <w:sz w:val="18"/>
                <w:szCs w:val="18"/>
              </w:rPr>
              <w:t>- в составе поперечного профиля улично-дорожной сети.</w:t>
            </w:r>
          </w:p>
          <w:p w:rsidR="00650753" w:rsidRPr="00650753" w:rsidRDefault="00650753" w:rsidP="00B34564">
            <w:pPr>
              <w:autoSpaceDE w:val="0"/>
              <w:autoSpaceDN w:val="0"/>
              <w:adjustRightInd w:val="0"/>
              <w:rPr>
                <w:sz w:val="18"/>
                <w:szCs w:val="18"/>
              </w:rPr>
            </w:pPr>
            <w:r w:rsidRPr="00650753">
              <w:rPr>
                <w:sz w:val="18"/>
                <w:szCs w:val="18"/>
              </w:rPr>
              <w:t>Цели создания системы:</w:t>
            </w:r>
          </w:p>
          <w:p w:rsidR="00650753" w:rsidRPr="00650753" w:rsidRDefault="00650753" w:rsidP="00B34564">
            <w:pPr>
              <w:autoSpaceDE w:val="0"/>
              <w:autoSpaceDN w:val="0"/>
              <w:adjustRightInd w:val="0"/>
              <w:rPr>
                <w:sz w:val="18"/>
                <w:szCs w:val="18"/>
              </w:rPr>
            </w:pPr>
            <w:r w:rsidRPr="00650753">
              <w:rPr>
                <w:sz w:val="18"/>
                <w:szCs w:val="18"/>
              </w:rPr>
              <w:t>- повышение удобства передвижения на расстояния до 10 - 15 км;</w:t>
            </w:r>
          </w:p>
          <w:p w:rsidR="00650753" w:rsidRPr="00650753" w:rsidRDefault="00650753" w:rsidP="00B34564">
            <w:pPr>
              <w:autoSpaceDE w:val="0"/>
              <w:autoSpaceDN w:val="0"/>
              <w:adjustRightInd w:val="0"/>
              <w:rPr>
                <w:sz w:val="18"/>
                <w:szCs w:val="18"/>
              </w:rPr>
            </w:pPr>
            <w:r w:rsidRPr="00650753">
              <w:rPr>
                <w:sz w:val="18"/>
                <w:szCs w:val="18"/>
              </w:rPr>
              <w:t>- повышение доступности территорий;</w:t>
            </w:r>
          </w:p>
          <w:p w:rsidR="00650753" w:rsidRPr="00650753" w:rsidRDefault="00650753" w:rsidP="00B34564">
            <w:pPr>
              <w:autoSpaceDE w:val="0"/>
              <w:autoSpaceDN w:val="0"/>
              <w:adjustRightInd w:val="0"/>
              <w:rPr>
                <w:sz w:val="18"/>
                <w:szCs w:val="18"/>
              </w:rPr>
            </w:pPr>
            <w:r w:rsidRPr="00650753">
              <w:rPr>
                <w:sz w:val="18"/>
                <w:szCs w:val="18"/>
              </w:rPr>
              <w:t>- решение транспортных, экологических, социальных проблем;</w:t>
            </w:r>
          </w:p>
          <w:p w:rsidR="00650753" w:rsidRPr="00650753" w:rsidRDefault="00650753" w:rsidP="00B34564">
            <w:pPr>
              <w:autoSpaceDE w:val="0"/>
              <w:autoSpaceDN w:val="0"/>
              <w:adjustRightInd w:val="0"/>
              <w:rPr>
                <w:sz w:val="18"/>
                <w:szCs w:val="18"/>
              </w:rPr>
            </w:pPr>
            <w:r w:rsidRPr="00650753">
              <w:rPr>
                <w:sz w:val="18"/>
                <w:szCs w:val="18"/>
              </w:rPr>
              <w:t>- сокращение затрат на здравоохранение;</w:t>
            </w:r>
          </w:p>
          <w:p w:rsidR="00650753" w:rsidRPr="00650753" w:rsidRDefault="00650753" w:rsidP="00B34564">
            <w:pPr>
              <w:autoSpaceDE w:val="0"/>
              <w:autoSpaceDN w:val="0"/>
              <w:adjustRightInd w:val="0"/>
              <w:rPr>
                <w:sz w:val="18"/>
                <w:szCs w:val="18"/>
              </w:rPr>
            </w:pPr>
            <w:r w:rsidRPr="00650753">
              <w:rPr>
                <w:sz w:val="18"/>
                <w:szCs w:val="18"/>
              </w:rPr>
              <w:t>- повышение качества среды обитания за счет сокращения числа поездок на автомобилях на расстояния до 10 - 15 км.</w:t>
            </w:r>
          </w:p>
          <w:p w:rsidR="00650753" w:rsidRPr="00650753" w:rsidRDefault="00650753" w:rsidP="00B34564">
            <w:pPr>
              <w:autoSpaceDE w:val="0"/>
              <w:autoSpaceDN w:val="0"/>
              <w:adjustRightInd w:val="0"/>
              <w:rPr>
                <w:sz w:val="18"/>
                <w:szCs w:val="18"/>
              </w:rPr>
            </w:pPr>
            <w:r w:rsidRPr="00650753">
              <w:rPr>
                <w:sz w:val="18"/>
                <w:szCs w:val="18"/>
              </w:rPr>
              <w:t>Система формируется в составе концепций благоустройства территорий населенного пункта, либо проектной документации по благоустройству отдельных территорий населенного пункта, либо комплексных схем организации дорожного движения, либо проектов организации дорожного движения, либо при разработке проектов планировки территорий населенного пункта, в случае если в состав таких проектов включаются проекты организации дорожного движения, разрабатываемые в соответствии с требованиями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w:t>
            </w:r>
          </w:p>
          <w:p w:rsidR="00650753" w:rsidRPr="00650753" w:rsidRDefault="00650753" w:rsidP="00B34564">
            <w:pPr>
              <w:autoSpaceDE w:val="0"/>
              <w:autoSpaceDN w:val="0"/>
              <w:adjustRightInd w:val="0"/>
              <w:rPr>
                <w:sz w:val="18"/>
                <w:szCs w:val="18"/>
              </w:rPr>
            </w:pPr>
            <w:r w:rsidRPr="00650753">
              <w:rPr>
                <w:sz w:val="18"/>
                <w:szCs w:val="18"/>
              </w:rPr>
              <w:t>При создании велосипедных путей рекомендуется связывать все части населенного пункта, создавая условия для беспрепятственного передвижения на велосипеде.</w:t>
            </w:r>
          </w:p>
          <w:p w:rsidR="00650753" w:rsidRPr="00650753" w:rsidRDefault="00650753" w:rsidP="00B34564">
            <w:pPr>
              <w:autoSpaceDE w:val="0"/>
              <w:autoSpaceDN w:val="0"/>
              <w:adjustRightInd w:val="0"/>
              <w:rPr>
                <w:sz w:val="18"/>
                <w:szCs w:val="18"/>
              </w:rPr>
            </w:pPr>
            <w:r w:rsidRPr="00650753">
              <w:rPr>
                <w:sz w:val="18"/>
                <w:szCs w:val="18"/>
              </w:rPr>
              <w:t xml:space="preserve">Типология объектов велосипедной инфраструктуры зависит от их функции (транспортная или рекреационная), роли в масштабе муниципального образования и характеристик автомобильного и пешеходного трафика пространств, в которые интегрируется велодвижение. В зависимости от этих факторов могут применяться различные решения - от организации полностью </w:t>
            </w:r>
            <w:r w:rsidRPr="00650753">
              <w:rPr>
                <w:sz w:val="18"/>
                <w:szCs w:val="18"/>
              </w:rPr>
              <w:lastRenderedPageBreak/>
              <w:t>изолированной велосипедной дорожки до полного отсутствия выделенных велосипедных дорожек или полос для велосипедистов на местных улицах и проездах, где скоростной режим не превышает 30 км/ч.</w:t>
            </w:r>
          </w:p>
          <w:p w:rsidR="00650753" w:rsidRPr="00650753" w:rsidRDefault="00650753" w:rsidP="00B34564">
            <w:pPr>
              <w:autoSpaceDE w:val="0"/>
              <w:autoSpaceDN w:val="0"/>
              <w:adjustRightInd w:val="0"/>
              <w:rPr>
                <w:sz w:val="18"/>
                <w:szCs w:val="18"/>
              </w:rPr>
            </w:pPr>
            <w:r w:rsidRPr="00650753">
              <w:rPr>
                <w:sz w:val="18"/>
                <w:szCs w:val="18"/>
              </w:rPr>
              <w:t>При проектировании и устройстве велополос, велопешеходных дорожек следует соблюдать следующие рекомендации:</w:t>
            </w:r>
          </w:p>
          <w:p w:rsidR="00650753" w:rsidRPr="00650753" w:rsidRDefault="00650753" w:rsidP="00B34564">
            <w:pPr>
              <w:autoSpaceDE w:val="0"/>
              <w:autoSpaceDN w:val="0"/>
              <w:adjustRightInd w:val="0"/>
              <w:rPr>
                <w:sz w:val="18"/>
                <w:szCs w:val="18"/>
              </w:rPr>
            </w:pPr>
            <w:r w:rsidRPr="00650753">
              <w:rPr>
                <w:sz w:val="18"/>
                <w:szCs w:val="18"/>
              </w:rPr>
              <w:t>- велополосы, велопешеходные дорожки необходимо проектировать таким образом, чтобы они обеспечивали непрерывность всего комплекса пешеходных и велотранспортных маршрутов, а также свободный доступ для всех велосипедистов к объектам тяготения (зданиям, сооружениям, объектам транспортной инфраструктуры и пр.);</w:t>
            </w:r>
          </w:p>
          <w:p w:rsidR="00650753" w:rsidRPr="00650753" w:rsidRDefault="00650753" w:rsidP="00B34564">
            <w:pPr>
              <w:autoSpaceDE w:val="0"/>
              <w:autoSpaceDN w:val="0"/>
              <w:adjustRightInd w:val="0"/>
              <w:rPr>
                <w:sz w:val="18"/>
                <w:szCs w:val="18"/>
              </w:rPr>
            </w:pPr>
            <w:r w:rsidRPr="00650753">
              <w:rPr>
                <w:sz w:val="18"/>
                <w:szCs w:val="18"/>
              </w:rPr>
              <w:t>- велотранспортные маршруты следует прокладывать по кратчайшим путям с учетом обеспечения безопасности движения;</w:t>
            </w:r>
          </w:p>
          <w:p w:rsidR="00650753" w:rsidRPr="00650753" w:rsidRDefault="00650753" w:rsidP="00B34564">
            <w:pPr>
              <w:autoSpaceDE w:val="0"/>
              <w:autoSpaceDN w:val="0"/>
              <w:adjustRightInd w:val="0"/>
              <w:rPr>
                <w:sz w:val="18"/>
                <w:szCs w:val="18"/>
              </w:rPr>
            </w:pPr>
            <w:r w:rsidRPr="00650753">
              <w:rPr>
                <w:sz w:val="18"/>
                <w:szCs w:val="18"/>
              </w:rPr>
              <w:t>- велополосы и велопешеходные дорожки следует выполнять, по возможности, без изменения продольного профиля участка, с минимальным числом пересечений с проезжей частью улиц;</w:t>
            </w:r>
          </w:p>
          <w:p w:rsidR="00650753" w:rsidRPr="00650753" w:rsidRDefault="00650753" w:rsidP="00B34564">
            <w:pPr>
              <w:autoSpaceDE w:val="0"/>
              <w:autoSpaceDN w:val="0"/>
              <w:adjustRightInd w:val="0"/>
              <w:rPr>
                <w:sz w:val="18"/>
                <w:szCs w:val="18"/>
              </w:rPr>
            </w:pPr>
            <w:r w:rsidRPr="00650753">
              <w:rPr>
                <w:sz w:val="18"/>
                <w:szCs w:val="18"/>
              </w:rPr>
              <w:t>- обустройство велопешеходных дорожек должно обеспечивать комфортность движения по ним всех предполагаемых (прогнозируемых) групп пользователей;</w:t>
            </w:r>
          </w:p>
          <w:p w:rsidR="00650753" w:rsidRPr="00650753" w:rsidRDefault="00650753" w:rsidP="00B34564">
            <w:pPr>
              <w:autoSpaceDE w:val="0"/>
              <w:autoSpaceDN w:val="0"/>
              <w:adjustRightInd w:val="0"/>
              <w:rPr>
                <w:sz w:val="18"/>
                <w:szCs w:val="18"/>
              </w:rPr>
            </w:pPr>
            <w:r w:rsidRPr="00650753">
              <w:rPr>
                <w:sz w:val="18"/>
                <w:szCs w:val="18"/>
              </w:rPr>
              <w:t>- необходимо обеспечить полное или частичное разделение основных встречных и пересекающихся потоков велосипедистов и пешеходов в зонах массового тяготения населения;</w:t>
            </w:r>
          </w:p>
          <w:p w:rsidR="00650753" w:rsidRPr="00650753" w:rsidRDefault="00650753" w:rsidP="00B34564">
            <w:pPr>
              <w:autoSpaceDE w:val="0"/>
              <w:autoSpaceDN w:val="0"/>
              <w:adjustRightInd w:val="0"/>
              <w:rPr>
                <w:sz w:val="18"/>
                <w:szCs w:val="18"/>
              </w:rPr>
            </w:pPr>
            <w:r w:rsidRPr="00650753">
              <w:rPr>
                <w:sz w:val="18"/>
                <w:szCs w:val="18"/>
              </w:rPr>
              <w:t>- решетки водостока, размещаемые при необходимости на велопешеходных дорожках и велополосах, должны выполняться со щелями, направленными поперек направления движения велосипедистов.</w:t>
            </w:r>
          </w:p>
          <w:p w:rsidR="00650753" w:rsidRPr="00650753" w:rsidRDefault="00650753" w:rsidP="00B34564">
            <w:pPr>
              <w:autoSpaceDE w:val="0"/>
              <w:autoSpaceDN w:val="0"/>
              <w:adjustRightInd w:val="0"/>
              <w:rPr>
                <w:sz w:val="18"/>
                <w:szCs w:val="18"/>
              </w:rPr>
            </w:pPr>
            <w:r w:rsidRPr="00650753">
              <w:rPr>
                <w:sz w:val="18"/>
                <w:szCs w:val="18"/>
              </w:rPr>
              <w:t>Велополосы на сети дорог выделяются и обозначаются дорожными знаками и разметкой в соответствии с Правилами дорожного движения и ГОСТ Р 52289-2019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650753" w:rsidRPr="00650753" w:rsidRDefault="00650753" w:rsidP="00B34564">
            <w:pPr>
              <w:autoSpaceDE w:val="0"/>
              <w:autoSpaceDN w:val="0"/>
              <w:adjustRightInd w:val="0"/>
              <w:rPr>
                <w:sz w:val="18"/>
                <w:szCs w:val="18"/>
              </w:rPr>
            </w:pPr>
            <w:r w:rsidRPr="00650753">
              <w:rPr>
                <w:sz w:val="18"/>
                <w:szCs w:val="18"/>
              </w:rPr>
              <w:t>Велосипедные дорожки и велопешеходные дорожки, образующие велотранспортные маршруты местного значения, должны соединяться между собой с обеспечением сквозного проезда в соседние кварталы для создания непрерывной сети велодорожек. Веломаршруты внутри кварталов могут идти как элемент проезжей части с выделением разметкой или как элемент совмещенного с механическими транспортными средствами движения при условии применения мероприятий по снижению скорости движения, в том числе искусственных неровностей в соответствии с ГОСТ Р 52605-2006 "Технические средства организации дорожного движения. Искусственные неровности. Общие технические требования. Правила применения".</w:t>
            </w:r>
          </w:p>
          <w:p w:rsidR="00650753" w:rsidRPr="00650753" w:rsidRDefault="00650753" w:rsidP="00B34564">
            <w:pPr>
              <w:autoSpaceDE w:val="0"/>
              <w:autoSpaceDN w:val="0"/>
              <w:adjustRightInd w:val="0"/>
              <w:rPr>
                <w:sz w:val="18"/>
                <w:szCs w:val="18"/>
              </w:rPr>
            </w:pPr>
            <w:r w:rsidRPr="00650753">
              <w:rPr>
                <w:sz w:val="18"/>
                <w:szCs w:val="18"/>
              </w:rPr>
              <w:t>Во дворах жилых домов велополосы не устраиваются.</w:t>
            </w:r>
          </w:p>
          <w:p w:rsidR="00650753" w:rsidRPr="00650753" w:rsidRDefault="00650753" w:rsidP="00B34564">
            <w:pPr>
              <w:autoSpaceDE w:val="0"/>
              <w:autoSpaceDN w:val="0"/>
              <w:adjustRightInd w:val="0"/>
              <w:rPr>
                <w:sz w:val="18"/>
                <w:szCs w:val="18"/>
              </w:rPr>
            </w:pPr>
            <w:bookmarkStart w:id="28" w:name="Par89"/>
            <w:bookmarkEnd w:id="28"/>
            <w:r w:rsidRPr="00650753">
              <w:rPr>
                <w:sz w:val="18"/>
                <w:szCs w:val="18"/>
              </w:rPr>
              <w:t>&lt;*&gt; В условиях реконструкции застройки кварталов, микрорайонов, жилых районов, а также улично-дорожной сети возможность создания велодорожек определяется наличием соответствующих территорий для их размещения, техническими параметрами улиц и дорог в соответствии с нормативными требованиями и условиями безопасности передвижения участников дорожного движения и пешеходов.</w:t>
            </w:r>
          </w:p>
          <w:p w:rsidR="00650753" w:rsidRPr="00650753" w:rsidRDefault="00650753" w:rsidP="00B34564">
            <w:pPr>
              <w:autoSpaceDE w:val="0"/>
              <w:autoSpaceDN w:val="0"/>
              <w:adjustRightInd w:val="0"/>
              <w:rPr>
                <w:sz w:val="18"/>
                <w:szCs w:val="18"/>
              </w:rPr>
            </w:pPr>
            <w:bookmarkStart w:id="29" w:name="Par90"/>
            <w:bookmarkEnd w:id="29"/>
            <w:r w:rsidRPr="00650753">
              <w:rPr>
                <w:sz w:val="18"/>
                <w:szCs w:val="18"/>
              </w:rPr>
              <w:t>&lt;**&gt;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w:t>
            </w:r>
          </w:p>
          <w:p w:rsidR="00650753" w:rsidRPr="00650753" w:rsidRDefault="00650753" w:rsidP="00B34564">
            <w:pPr>
              <w:autoSpaceDE w:val="0"/>
              <w:autoSpaceDN w:val="0"/>
              <w:adjustRightInd w:val="0"/>
              <w:rPr>
                <w:sz w:val="18"/>
                <w:szCs w:val="18"/>
              </w:rPr>
            </w:pPr>
            <w:bookmarkStart w:id="30" w:name="Par91"/>
            <w:bookmarkEnd w:id="30"/>
            <w:r w:rsidRPr="00650753">
              <w:rPr>
                <w:sz w:val="18"/>
                <w:szCs w:val="18"/>
              </w:rPr>
              <w:t>&lt;***&gt; На магистральных улицах регулируемого движения допускается предусматривать велосипедные дорожки, выделенные разделительными полосами. Допускается устраивать велосипедные полосы по краю улиц и дорог местного значения. Ширина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w:t>
            </w:r>
          </w:p>
        </w:tc>
      </w:tr>
    </w:tbl>
    <w:p w:rsidR="00650753" w:rsidRPr="00650753" w:rsidRDefault="00650753" w:rsidP="00BC70F5">
      <w:pPr>
        <w:jc w:val="both"/>
        <w:rPr>
          <w:sz w:val="18"/>
          <w:szCs w:val="18"/>
        </w:rPr>
      </w:pPr>
      <w:r w:rsidRPr="00650753">
        <w:rPr>
          <w:b/>
          <w:sz w:val="18"/>
          <w:szCs w:val="18"/>
        </w:rPr>
        <w:lastRenderedPageBreak/>
        <w:t xml:space="preserve">2. Материалы по обоснованию расчетных показателей, содержащихся в основной части нормативов градостроительного проектирования </w:t>
      </w:r>
    </w:p>
    <w:p w:rsidR="00650753" w:rsidRPr="00650753" w:rsidRDefault="00650753" w:rsidP="00650753">
      <w:pPr>
        <w:tabs>
          <w:tab w:val="left" w:pos="709"/>
        </w:tabs>
        <w:jc w:val="both"/>
        <w:rPr>
          <w:b/>
          <w:sz w:val="18"/>
          <w:szCs w:val="18"/>
        </w:rPr>
      </w:pPr>
      <w:r w:rsidRPr="00650753">
        <w:rPr>
          <w:b/>
          <w:sz w:val="18"/>
          <w:szCs w:val="18"/>
        </w:rPr>
        <w:t>2.1. Обоснование расчетных показателей по объектам, относящимся к областям электро- и газоснабжения поселений, содержащихся в разделе 1.1 части 1 нормативов.</w:t>
      </w:r>
    </w:p>
    <w:p w:rsidR="00650753" w:rsidRPr="00650753" w:rsidRDefault="00650753" w:rsidP="00650753">
      <w:pPr>
        <w:jc w:val="both"/>
        <w:rPr>
          <w:sz w:val="18"/>
          <w:szCs w:val="18"/>
        </w:rPr>
      </w:pPr>
      <w:r w:rsidRPr="00650753">
        <w:rPr>
          <w:sz w:val="18"/>
          <w:szCs w:val="18"/>
        </w:rPr>
        <w:t>2.1.1. Обоснование расчетных показателей объектов, относящиеся к области электроснабжения, содержащиеся в пункте 1.1.1 части 1 нормативов.</w:t>
      </w:r>
    </w:p>
    <w:p w:rsidR="00650753" w:rsidRPr="00650753" w:rsidRDefault="00650753" w:rsidP="00650753">
      <w:pPr>
        <w:jc w:val="both"/>
        <w:rPr>
          <w:sz w:val="18"/>
          <w:szCs w:val="18"/>
        </w:rPr>
      </w:pPr>
      <w:r w:rsidRPr="00650753">
        <w:rPr>
          <w:sz w:val="18"/>
          <w:szCs w:val="18"/>
        </w:rPr>
        <w:t>Расчетные показатели:</w:t>
      </w:r>
    </w:p>
    <w:p w:rsidR="00650753" w:rsidRPr="00650753" w:rsidRDefault="00650753" w:rsidP="00650753">
      <w:pPr>
        <w:jc w:val="both"/>
        <w:rPr>
          <w:sz w:val="18"/>
          <w:szCs w:val="18"/>
        </w:rPr>
      </w:pPr>
      <w:r w:rsidRPr="00650753">
        <w:rPr>
          <w:sz w:val="18"/>
          <w:szCs w:val="18"/>
        </w:rPr>
        <w:t xml:space="preserve">- по электропотреблению кВт·ч /год на 1 чел. приняты на уровне рекомендованных </w:t>
      </w:r>
      <w:hyperlink w:history="1">
        <w:r w:rsidRPr="001B393E">
          <w:rPr>
            <w:rStyle w:val="ab"/>
            <w:b w:val="0"/>
            <w:i w:val="0"/>
            <w:color w:val="auto"/>
            <w:sz w:val="18"/>
            <w:szCs w:val="18"/>
            <w:u w:val="none"/>
            <w:lang w:val="ru-RU"/>
          </w:rPr>
          <w:t>приложением Н</w:t>
        </w:r>
      </w:hyperlink>
      <w:r w:rsidRPr="00650753">
        <w:rPr>
          <w:sz w:val="18"/>
          <w:szCs w:val="18"/>
        </w:rPr>
        <w:t xml:space="preserve"> свода правил СП 42.13330.2011 «Градостроительство. Планировка и застройка городских и сельских поселений» утвержденных </w:t>
      </w:r>
      <w:hyperlink r:id="rId201" w:history="1">
        <w:r w:rsidRPr="001B393E">
          <w:rPr>
            <w:rStyle w:val="ab"/>
            <w:b w:val="0"/>
            <w:i w:val="0"/>
            <w:color w:val="auto"/>
            <w:sz w:val="18"/>
            <w:szCs w:val="18"/>
            <w:u w:val="none"/>
            <w:lang w:val="ru-RU"/>
          </w:rPr>
          <w:t>Приказом</w:t>
        </w:r>
      </w:hyperlink>
      <w:r w:rsidRPr="00650753">
        <w:rPr>
          <w:sz w:val="18"/>
          <w:szCs w:val="18"/>
        </w:rPr>
        <w:t xml:space="preserve"> Минрегиона РФ от 28.12.2010 № 820;</w:t>
      </w:r>
    </w:p>
    <w:p w:rsidR="00650753" w:rsidRPr="00650753" w:rsidRDefault="00650753" w:rsidP="00650753">
      <w:pPr>
        <w:jc w:val="both"/>
        <w:rPr>
          <w:sz w:val="18"/>
          <w:szCs w:val="18"/>
        </w:rPr>
      </w:pPr>
      <w:r w:rsidRPr="00650753">
        <w:rPr>
          <w:sz w:val="18"/>
          <w:szCs w:val="18"/>
        </w:rPr>
        <w:t>- использование максимума электрической нагрузки ч/год так же принято в соответствии с приложением Н СП 42.13330.2011.</w:t>
      </w:r>
    </w:p>
    <w:p w:rsidR="00650753" w:rsidRPr="00650753" w:rsidRDefault="00650753" w:rsidP="00650753">
      <w:pPr>
        <w:jc w:val="both"/>
        <w:rPr>
          <w:sz w:val="18"/>
          <w:szCs w:val="18"/>
        </w:rPr>
      </w:pPr>
      <w:r w:rsidRPr="00650753">
        <w:rPr>
          <w:sz w:val="18"/>
          <w:szCs w:val="18"/>
        </w:rPr>
        <w:t xml:space="preserve"> - электрическая нагрузка, расход электроэнергии приняты согласно </w:t>
      </w:r>
      <w:hyperlink w:history="1">
        <w:r w:rsidRPr="001B393E">
          <w:rPr>
            <w:rStyle w:val="ab"/>
            <w:b w:val="0"/>
            <w:i w:val="0"/>
            <w:color w:val="auto"/>
            <w:sz w:val="18"/>
            <w:szCs w:val="18"/>
            <w:u w:val="none"/>
            <w:lang w:val="ru-RU"/>
          </w:rPr>
          <w:t>РД 34.20.185-94</w:t>
        </w:r>
      </w:hyperlink>
      <w:r w:rsidRPr="001B393E">
        <w:rPr>
          <w:b/>
          <w:i/>
          <w:sz w:val="18"/>
          <w:szCs w:val="18"/>
        </w:rPr>
        <w:t>.</w:t>
      </w:r>
    </w:p>
    <w:p w:rsidR="00650753" w:rsidRPr="00650753" w:rsidRDefault="00650753" w:rsidP="00650753">
      <w:pPr>
        <w:jc w:val="both"/>
        <w:rPr>
          <w:sz w:val="18"/>
          <w:szCs w:val="18"/>
        </w:rPr>
      </w:pPr>
      <w:r w:rsidRPr="00650753">
        <w:rPr>
          <w:sz w:val="18"/>
          <w:szCs w:val="18"/>
        </w:rPr>
        <w:t>2.1.2. Обоснование расчетных показателей объектов, относящихся к области газоснабжения, содержащихся в пункте 1.1.2 части 1 нормативов.</w:t>
      </w:r>
    </w:p>
    <w:p w:rsidR="00650753" w:rsidRPr="00650753" w:rsidRDefault="00650753" w:rsidP="00650753">
      <w:pPr>
        <w:jc w:val="both"/>
        <w:rPr>
          <w:sz w:val="18"/>
          <w:szCs w:val="18"/>
        </w:rPr>
      </w:pPr>
      <w:r w:rsidRPr="00650753">
        <w:rPr>
          <w:sz w:val="18"/>
          <w:szCs w:val="18"/>
        </w:rPr>
        <w:t>Расчетные показатели:</w:t>
      </w:r>
    </w:p>
    <w:p w:rsidR="00650753" w:rsidRPr="00650753" w:rsidRDefault="00650753" w:rsidP="00650753">
      <w:pPr>
        <w:jc w:val="both"/>
        <w:rPr>
          <w:sz w:val="18"/>
          <w:szCs w:val="18"/>
        </w:rPr>
      </w:pPr>
      <w:r w:rsidRPr="00650753">
        <w:rPr>
          <w:sz w:val="18"/>
          <w:szCs w:val="18"/>
        </w:rPr>
        <w:t xml:space="preserve">По показателям №1,2, 3.4 указанные укрупненные показатели потребления газа при теплоте сгорания 34 МДж/ м3 (8000 ккал/ м3) приняты согласно </w:t>
      </w:r>
      <w:hyperlink w:history="1">
        <w:r w:rsidRPr="001B393E">
          <w:rPr>
            <w:rStyle w:val="ab"/>
            <w:b w:val="0"/>
            <w:i w:val="0"/>
            <w:color w:val="auto"/>
            <w:sz w:val="18"/>
            <w:szCs w:val="18"/>
            <w:u w:val="none"/>
            <w:lang w:val="ru-RU"/>
          </w:rPr>
          <w:t>СП 42-101-2003</w:t>
        </w:r>
      </w:hyperlink>
      <w:r w:rsidRPr="001B393E">
        <w:rPr>
          <w:b/>
          <w:i/>
          <w:sz w:val="18"/>
          <w:szCs w:val="18"/>
        </w:rPr>
        <w:t xml:space="preserve"> </w:t>
      </w:r>
      <w:r w:rsidRPr="00650753">
        <w:rPr>
          <w:sz w:val="18"/>
          <w:szCs w:val="18"/>
        </w:rPr>
        <w:t>согласно пункту 3.12.следующего содержания «При составлении проектов генеральных планов городов и других поселений допускается принимать укрупненные показатели потребления газа, м3/год на 1 чел., при теплоте сгорания газа 34 МДж/м3 (8000 ккал/м3):</w:t>
      </w:r>
    </w:p>
    <w:p w:rsidR="00650753" w:rsidRPr="00650753" w:rsidRDefault="00650753" w:rsidP="00650753">
      <w:pPr>
        <w:jc w:val="both"/>
        <w:rPr>
          <w:sz w:val="18"/>
          <w:szCs w:val="18"/>
        </w:rPr>
      </w:pPr>
      <w:r w:rsidRPr="00650753">
        <w:rPr>
          <w:sz w:val="18"/>
          <w:szCs w:val="18"/>
        </w:rPr>
        <w:t>- при наличии централизованного горячего водоснабжения - 120;</w:t>
      </w:r>
    </w:p>
    <w:p w:rsidR="00650753" w:rsidRPr="00650753" w:rsidRDefault="00650753" w:rsidP="00650753">
      <w:pPr>
        <w:jc w:val="both"/>
        <w:rPr>
          <w:sz w:val="18"/>
          <w:szCs w:val="18"/>
        </w:rPr>
      </w:pPr>
      <w:r w:rsidRPr="00650753">
        <w:rPr>
          <w:sz w:val="18"/>
          <w:szCs w:val="18"/>
        </w:rPr>
        <w:t>- при горячем водоснабжении от газовых водонагревателей - 300;</w:t>
      </w:r>
    </w:p>
    <w:p w:rsidR="00650753" w:rsidRPr="00650753" w:rsidRDefault="00650753" w:rsidP="00650753">
      <w:pPr>
        <w:jc w:val="both"/>
        <w:rPr>
          <w:sz w:val="18"/>
          <w:szCs w:val="18"/>
        </w:rPr>
      </w:pPr>
      <w:r w:rsidRPr="00650753">
        <w:rPr>
          <w:sz w:val="18"/>
          <w:szCs w:val="18"/>
        </w:rPr>
        <w:t>- при отсутствии всяких видов горячего водоснабжения - 180 (220 в сельской местности)».</w:t>
      </w:r>
    </w:p>
    <w:p w:rsidR="00650753" w:rsidRPr="00650753" w:rsidRDefault="00650753" w:rsidP="00650753">
      <w:pPr>
        <w:jc w:val="both"/>
        <w:rPr>
          <w:b/>
          <w:sz w:val="18"/>
          <w:szCs w:val="18"/>
        </w:rPr>
      </w:pPr>
      <w:r w:rsidRPr="00650753">
        <w:rPr>
          <w:b/>
          <w:sz w:val="18"/>
          <w:szCs w:val="18"/>
        </w:rPr>
        <w:t>2.2. Обоснование расчетных показателей автомобильных дорог местного значения в улично-дорожной сети, объектов дорожного сервиса Мошковского сельсовета Бековского района Пензенской области, содержащихся в разделе 1.2 части 1 нормативов.</w:t>
      </w:r>
    </w:p>
    <w:p w:rsidR="00650753" w:rsidRPr="00650753" w:rsidRDefault="00650753" w:rsidP="00650753">
      <w:pPr>
        <w:keepNext/>
        <w:keepLines/>
        <w:contextualSpacing/>
        <w:jc w:val="both"/>
        <w:outlineLvl w:val="2"/>
        <w:rPr>
          <w:bCs/>
          <w:sz w:val="18"/>
          <w:szCs w:val="18"/>
        </w:rPr>
      </w:pPr>
      <w:r w:rsidRPr="00650753">
        <w:rPr>
          <w:bCs/>
          <w:sz w:val="18"/>
          <w:szCs w:val="18"/>
        </w:rPr>
        <w:t xml:space="preserve">2.2.1. Обоснование расчетных показателей автомобильных дорог местного значения </w:t>
      </w:r>
      <w:r w:rsidRPr="00650753">
        <w:rPr>
          <w:sz w:val="18"/>
          <w:szCs w:val="18"/>
        </w:rPr>
        <w:t>Мошковского</w:t>
      </w:r>
      <w:r w:rsidRPr="00650753">
        <w:rPr>
          <w:bCs/>
          <w:sz w:val="18"/>
          <w:szCs w:val="18"/>
        </w:rPr>
        <w:t xml:space="preserve"> сельсовета Бековского района Пензенской области, улично-дорожная сеть, содержащихся в пункте 1.2.1 раздела 1.2 части 1 нормативов.</w:t>
      </w:r>
    </w:p>
    <w:p w:rsidR="00650753" w:rsidRPr="00650753" w:rsidRDefault="00650753" w:rsidP="00650753">
      <w:pPr>
        <w:jc w:val="both"/>
        <w:rPr>
          <w:sz w:val="18"/>
          <w:szCs w:val="18"/>
        </w:rPr>
      </w:pPr>
      <w:r w:rsidRPr="00650753">
        <w:rPr>
          <w:sz w:val="18"/>
          <w:szCs w:val="18"/>
        </w:rPr>
        <w:t xml:space="preserve">Расчетные показатели приняты на уровне расчетных показателей, установленных частью 11 </w:t>
      </w:r>
      <w:hyperlink w:history="1">
        <w:r w:rsidRPr="001B393E">
          <w:rPr>
            <w:rStyle w:val="ab"/>
            <w:b w:val="0"/>
            <w:i w:val="0"/>
            <w:color w:val="auto"/>
            <w:sz w:val="18"/>
            <w:szCs w:val="18"/>
            <w:u w:val="none"/>
            <w:lang w:val="ru-RU"/>
          </w:rPr>
          <w:t>СП 34.13330.2012</w:t>
        </w:r>
      </w:hyperlink>
      <w:r w:rsidRPr="00650753">
        <w:rPr>
          <w:sz w:val="18"/>
          <w:szCs w:val="18"/>
        </w:rPr>
        <w:t xml:space="preserve"> «Автомобильные дороги», утвержденном </w:t>
      </w:r>
      <w:hyperlink r:id="rId202" w:history="1">
        <w:r w:rsidRPr="001B393E">
          <w:rPr>
            <w:rStyle w:val="ab"/>
            <w:b w:val="0"/>
            <w:i w:val="0"/>
            <w:color w:val="auto"/>
            <w:sz w:val="18"/>
            <w:szCs w:val="18"/>
            <w:u w:val="none"/>
            <w:lang w:val="ru-RU"/>
          </w:rPr>
          <w:t>Приказом</w:t>
        </w:r>
      </w:hyperlink>
      <w:r w:rsidRPr="00650753">
        <w:rPr>
          <w:sz w:val="18"/>
          <w:szCs w:val="18"/>
        </w:rPr>
        <w:t xml:space="preserve"> Министерства регионального развития Российской Федерации (Минрегион России) от 30.06.2012 № 266.</w:t>
      </w:r>
    </w:p>
    <w:p w:rsidR="00650753" w:rsidRPr="00650753" w:rsidRDefault="00650753" w:rsidP="00650753">
      <w:pPr>
        <w:jc w:val="both"/>
        <w:rPr>
          <w:rFonts w:eastAsia="Calibri"/>
          <w:sz w:val="18"/>
          <w:szCs w:val="18"/>
          <w:lang w:eastAsia="en-US"/>
        </w:rPr>
      </w:pPr>
      <w:r w:rsidRPr="00650753">
        <w:rPr>
          <w:rFonts w:eastAsia="Calibri"/>
          <w:sz w:val="18"/>
          <w:szCs w:val="18"/>
          <w:lang w:eastAsia="en-US"/>
        </w:rPr>
        <w:t xml:space="preserve">Улично-дорожная сеть </w:t>
      </w:r>
      <w:r w:rsidRPr="00650753">
        <w:rPr>
          <w:sz w:val="18"/>
          <w:szCs w:val="18"/>
        </w:rPr>
        <w:t>Мошковского</w:t>
      </w:r>
      <w:r w:rsidRPr="00650753">
        <w:rPr>
          <w:rFonts w:eastAsia="Calibri"/>
          <w:sz w:val="18"/>
          <w:szCs w:val="18"/>
          <w:lang w:eastAsia="en-US"/>
        </w:rPr>
        <w:t xml:space="preserve"> сельсовета </w:t>
      </w:r>
      <w:r w:rsidRPr="00650753">
        <w:rPr>
          <w:bCs/>
          <w:sz w:val="18"/>
          <w:szCs w:val="18"/>
        </w:rPr>
        <w:t>Бековского района Пензенской области</w:t>
      </w:r>
      <w:r w:rsidRPr="00650753">
        <w:rPr>
          <w:rFonts w:eastAsia="Calibri"/>
          <w:sz w:val="18"/>
          <w:szCs w:val="18"/>
          <w:lang w:eastAsia="en-US"/>
        </w:rPr>
        <w:t xml:space="preserve"> дифференцируется по назначению, составу потока и скоростям движения транспорта на соответствующие категории (СП 42.13330.2011).</w:t>
      </w:r>
    </w:p>
    <w:p w:rsidR="00650753" w:rsidRPr="00650753" w:rsidRDefault="00650753" w:rsidP="00650753">
      <w:pPr>
        <w:jc w:val="both"/>
        <w:rPr>
          <w:rFonts w:eastAsia="Calibri"/>
          <w:bCs/>
          <w:sz w:val="18"/>
          <w:szCs w:val="18"/>
          <w:lang w:eastAsia="en-US"/>
        </w:rPr>
      </w:pPr>
      <w:r w:rsidRPr="00650753">
        <w:rPr>
          <w:rFonts w:eastAsia="Calibri"/>
          <w:bCs/>
          <w:sz w:val="18"/>
          <w:szCs w:val="18"/>
          <w:lang w:eastAsia="en-US"/>
        </w:rPr>
        <w:t xml:space="preserve">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w:t>
      </w:r>
      <w:r w:rsidRPr="00650753">
        <w:rPr>
          <w:rFonts w:eastAsia="Calibri"/>
          <w:bCs/>
          <w:sz w:val="18"/>
          <w:szCs w:val="18"/>
          <w:lang w:eastAsia="en-US"/>
        </w:rPr>
        <w:lastRenderedPageBreak/>
        <w:t>коммуникаций, тротуаров, зеленых насаждений и др.) с учетом санитарно-гигиенических требований и требований гражданской обороны. В ширину пешеходной части тротуаров и дорожек не включаются площади, необходимые для размещения киосков, скамеек и т. п.</w:t>
      </w:r>
    </w:p>
    <w:p w:rsidR="00650753" w:rsidRPr="00650753" w:rsidRDefault="00650753" w:rsidP="00650753">
      <w:pPr>
        <w:jc w:val="both"/>
        <w:rPr>
          <w:rFonts w:eastAsia="Calibri"/>
          <w:bCs/>
          <w:sz w:val="18"/>
          <w:szCs w:val="18"/>
          <w:lang w:eastAsia="en-US"/>
        </w:rPr>
      </w:pPr>
      <w:r w:rsidRPr="00650753">
        <w:rPr>
          <w:rFonts w:eastAsia="Calibri"/>
          <w:sz w:val="18"/>
          <w:szCs w:val="18"/>
          <w:lang w:eastAsia="en-US"/>
        </w:rPr>
        <w:t>Размещение инженерных сооружений разного типа (</w:t>
      </w:r>
      <w:r w:rsidRPr="00650753">
        <w:rPr>
          <w:rFonts w:eastAsia="Calibri"/>
          <w:bCs/>
          <w:sz w:val="18"/>
          <w:szCs w:val="18"/>
          <w:lang w:eastAsia="en-US"/>
        </w:rPr>
        <w:t xml:space="preserve">индивидуальных котельных, </w:t>
      </w:r>
      <w:r w:rsidRPr="00650753">
        <w:rPr>
          <w:rFonts w:eastAsia="Calibri"/>
          <w:sz w:val="18"/>
          <w:szCs w:val="18"/>
          <w:lang w:eastAsia="en-US"/>
        </w:rPr>
        <w:t>отдельно стоящих ГРП, ГРПБ и ГРПШ, э</w:t>
      </w:r>
      <w:r w:rsidRPr="00650753">
        <w:rPr>
          <w:rFonts w:eastAsia="Calibri"/>
          <w:bCs/>
          <w:sz w:val="18"/>
          <w:szCs w:val="18"/>
          <w:lang w:eastAsia="en-US"/>
        </w:rPr>
        <w:t>лектроподстанций и т.д.) на линии застройки магистральных улиц поселка разрешается только в особых технологически обоснованных случаях с обязательным архитектурным или средовым оформлением данного объекта.</w:t>
      </w:r>
    </w:p>
    <w:p w:rsidR="00650753" w:rsidRPr="00650753" w:rsidRDefault="00650753" w:rsidP="00650753">
      <w:pPr>
        <w:keepNext/>
        <w:keepLines/>
        <w:contextualSpacing/>
        <w:jc w:val="both"/>
        <w:outlineLvl w:val="2"/>
        <w:rPr>
          <w:bCs/>
          <w:sz w:val="18"/>
          <w:szCs w:val="18"/>
        </w:rPr>
      </w:pPr>
      <w:r w:rsidRPr="00650753">
        <w:rPr>
          <w:bCs/>
          <w:sz w:val="18"/>
          <w:szCs w:val="18"/>
        </w:rPr>
        <w:t>2.2.2. Обоснование расчетных показателей объектов дорожного сервиса, кроме предназначенных для предоставления транспортных услуг населению и организации транспортного обслуживания населения, содержащихся в пункте 1.2.4 раздела 1.2 части 1 нормативов.</w:t>
      </w:r>
    </w:p>
    <w:p w:rsidR="00650753" w:rsidRPr="00650753" w:rsidRDefault="00650753" w:rsidP="00650753">
      <w:pPr>
        <w:contextualSpacing/>
        <w:jc w:val="both"/>
        <w:rPr>
          <w:rFonts w:eastAsia="Calibri"/>
          <w:b/>
          <w:bCs/>
          <w:sz w:val="18"/>
          <w:szCs w:val="18"/>
        </w:rPr>
      </w:pPr>
      <w:r w:rsidRPr="00650753">
        <w:rPr>
          <w:rFonts w:eastAsia="Calibri"/>
          <w:sz w:val="18"/>
          <w:szCs w:val="18"/>
          <w:lang w:eastAsia="en-US"/>
        </w:rPr>
        <w:t xml:space="preserve">Расчетные показатели </w:t>
      </w:r>
      <w:r w:rsidRPr="00650753">
        <w:rPr>
          <w:rFonts w:eastAsia="Calibri"/>
          <w:sz w:val="18"/>
          <w:szCs w:val="18"/>
        </w:rPr>
        <w:t xml:space="preserve">приняты </w:t>
      </w:r>
      <w:r w:rsidRPr="00650753">
        <w:rPr>
          <w:rFonts w:eastAsia="Calibri"/>
          <w:sz w:val="18"/>
          <w:szCs w:val="18"/>
          <w:lang w:eastAsia="en-US"/>
        </w:rPr>
        <w:t>на уровне расчетных показателей, установленных п. 11.26 и п. 11.27</w:t>
      </w:r>
      <w:r w:rsidRPr="00650753">
        <w:rPr>
          <w:rFonts w:eastAsia="Calibri"/>
          <w:bCs/>
          <w:sz w:val="18"/>
          <w:szCs w:val="18"/>
        </w:rPr>
        <w:t xml:space="preserve"> СП 42.13330.2011.</w:t>
      </w:r>
      <w:r w:rsidRPr="00650753">
        <w:rPr>
          <w:rFonts w:eastAsia="Calibri"/>
          <w:sz w:val="18"/>
          <w:szCs w:val="18"/>
          <w:lang w:eastAsia="en-US"/>
        </w:rPr>
        <w:t xml:space="preserve"> Максимально допустимый уровень территориальной доступности не нормируется.</w:t>
      </w:r>
      <w:r w:rsidRPr="00650753">
        <w:rPr>
          <w:rFonts w:eastAsia="Calibri"/>
          <w:b/>
          <w:bCs/>
          <w:sz w:val="18"/>
          <w:szCs w:val="18"/>
        </w:rPr>
        <w:t xml:space="preserve"> </w:t>
      </w:r>
    </w:p>
    <w:p w:rsidR="00650753" w:rsidRPr="00650753" w:rsidRDefault="00650753" w:rsidP="00650753">
      <w:pPr>
        <w:jc w:val="both"/>
        <w:rPr>
          <w:rFonts w:eastAsia="Calibri"/>
          <w:bCs/>
          <w:sz w:val="18"/>
          <w:szCs w:val="18"/>
          <w:lang w:eastAsia="en-US"/>
        </w:rPr>
      </w:pPr>
      <w:r w:rsidRPr="00650753">
        <w:rPr>
          <w:rFonts w:eastAsia="Calibri"/>
          <w:sz w:val="18"/>
          <w:szCs w:val="18"/>
          <w:lang w:eastAsia="en-US"/>
        </w:rPr>
        <w:t>2.2.2.1. Объекты по техническому обслуживанию</w:t>
      </w:r>
      <w:r w:rsidRPr="00650753">
        <w:rPr>
          <w:rFonts w:eastAsia="Calibri"/>
          <w:bCs/>
          <w:sz w:val="18"/>
          <w:szCs w:val="18"/>
          <w:lang w:eastAsia="en-US"/>
        </w:rPr>
        <w:t xml:space="preserve"> автомобилей следует проектировать из расчета один пост на 200 легковых автомобилей, принимая размеры их земельных участков, га, для объектов:</w:t>
      </w:r>
    </w:p>
    <w:p w:rsidR="00650753" w:rsidRPr="00650753" w:rsidRDefault="00650753" w:rsidP="00650753">
      <w:pPr>
        <w:jc w:val="both"/>
        <w:rPr>
          <w:rFonts w:eastAsia="Calibri"/>
          <w:bCs/>
          <w:sz w:val="18"/>
          <w:szCs w:val="18"/>
          <w:lang w:eastAsia="en-US"/>
        </w:rPr>
      </w:pPr>
      <w:r w:rsidRPr="00650753">
        <w:rPr>
          <w:rFonts w:eastAsia="Calibri"/>
          <w:bCs/>
          <w:sz w:val="18"/>
          <w:szCs w:val="18"/>
          <w:lang w:eastAsia="en-US"/>
        </w:rPr>
        <w:t>- на 5 постов – 0,5;</w:t>
      </w:r>
    </w:p>
    <w:p w:rsidR="00650753" w:rsidRPr="00650753" w:rsidRDefault="00650753" w:rsidP="00650753">
      <w:pPr>
        <w:jc w:val="both"/>
        <w:rPr>
          <w:rFonts w:eastAsia="Calibri"/>
          <w:bCs/>
          <w:sz w:val="18"/>
          <w:szCs w:val="18"/>
          <w:lang w:eastAsia="en-US"/>
        </w:rPr>
      </w:pPr>
      <w:r w:rsidRPr="00650753">
        <w:rPr>
          <w:rFonts w:eastAsia="Calibri"/>
          <w:bCs/>
          <w:sz w:val="18"/>
          <w:szCs w:val="18"/>
          <w:lang w:eastAsia="en-US"/>
        </w:rPr>
        <w:t>- на 10 постов – 1,0;</w:t>
      </w:r>
    </w:p>
    <w:p w:rsidR="00650753" w:rsidRPr="00650753" w:rsidRDefault="00650753" w:rsidP="00650753">
      <w:pPr>
        <w:jc w:val="both"/>
        <w:rPr>
          <w:rFonts w:eastAsia="Calibri"/>
          <w:bCs/>
          <w:sz w:val="18"/>
          <w:szCs w:val="18"/>
          <w:lang w:eastAsia="en-US"/>
        </w:rPr>
      </w:pPr>
      <w:r w:rsidRPr="00650753">
        <w:rPr>
          <w:rFonts w:eastAsia="Calibri"/>
          <w:bCs/>
          <w:sz w:val="18"/>
          <w:szCs w:val="18"/>
          <w:lang w:eastAsia="en-US"/>
        </w:rPr>
        <w:t>- на 15 постов – 1,5;</w:t>
      </w:r>
    </w:p>
    <w:p w:rsidR="00650753" w:rsidRPr="00650753" w:rsidRDefault="00650753" w:rsidP="00650753">
      <w:pPr>
        <w:jc w:val="both"/>
        <w:rPr>
          <w:rFonts w:eastAsia="Calibri"/>
          <w:bCs/>
          <w:sz w:val="18"/>
          <w:szCs w:val="18"/>
          <w:lang w:eastAsia="en-US"/>
        </w:rPr>
      </w:pPr>
      <w:r w:rsidRPr="00650753">
        <w:rPr>
          <w:rFonts w:eastAsia="Calibri"/>
          <w:bCs/>
          <w:sz w:val="18"/>
          <w:szCs w:val="18"/>
          <w:lang w:eastAsia="en-US"/>
        </w:rPr>
        <w:t>- на 25 постов – 2,0.</w:t>
      </w:r>
    </w:p>
    <w:p w:rsidR="00650753" w:rsidRPr="00650753" w:rsidRDefault="00650753" w:rsidP="00650753">
      <w:pPr>
        <w:jc w:val="both"/>
        <w:rPr>
          <w:rFonts w:eastAsia="Calibri"/>
          <w:bCs/>
          <w:sz w:val="18"/>
          <w:szCs w:val="18"/>
          <w:lang w:eastAsia="en-US"/>
        </w:rPr>
      </w:pPr>
      <w:r w:rsidRPr="00650753">
        <w:rPr>
          <w:rFonts w:eastAsia="Calibri"/>
          <w:sz w:val="18"/>
          <w:szCs w:val="18"/>
          <w:lang w:eastAsia="en-US"/>
        </w:rPr>
        <w:t>2.2.2.2. Автозаправочные станции</w:t>
      </w:r>
      <w:r w:rsidRPr="00650753">
        <w:rPr>
          <w:rFonts w:eastAsia="Calibri"/>
          <w:bCs/>
          <w:sz w:val="18"/>
          <w:szCs w:val="18"/>
          <w:lang w:eastAsia="en-US"/>
        </w:rPr>
        <w:t xml:space="preserve"> (АЗС) следует проектировать из расчета одна топливораздаточная колонка на 1200 легковых автомобилей, принимая размеры их земельных участков, га, для станций:</w:t>
      </w:r>
    </w:p>
    <w:p w:rsidR="00650753" w:rsidRPr="00650753" w:rsidRDefault="00650753" w:rsidP="00650753">
      <w:pPr>
        <w:jc w:val="both"/>
        <w:rPr>
          <w:rFonts w:eastAsia="Calibri"/>
          <w:bCs/>
          <w:sz w:val="18"/>
          <w:szCs w:val="18"/>
          <w:lang w:eastAsia="en-US"/>
        </w:rPr>
      </w:pPr>
      <w:r w:rsidRPr="00650753">
        <w:rPr>
          <w:rFonts w:eastAsia="Calibri"/>
          <w:bCs/>
          <w:sz w:val="18"/>
          <w:szCs w:val="18"/>
          <w:lang w:eastAsia="en-US"/>
        </w:rPr>
        <w:t>- на 2 колонки – 0,1;</w:t>
      </w:r>
    </w:p>
    <w:p w:rsidR="00650753" w:rsidRPr="00650753" w:rsidRDefault="00650753" w:rsidP="00650753">
      <w:pPr>
        <w:jc w:val="both"/>
        <w:rPr>
          <w:rFonts w:eastAsia="Calibri"/>
          <w:bCs/>
          <w:sz w:val="18"/>
          <w:szCs w:val="18"/>
          <w:lang w:eastAsia="en-US"/>
        </w:rPr>
      </w:pPr>
      <w:r w:rsidRPr="00650753">
        <w:rPr>
          <w:rFonts w:eastAsia="Calibri"/>
          <w:bCs/>
          <w:sz w:val="18"/>
          <w:szCs w:val="18"/>
          <w:lang w:eastAsia="en-US"/>
        </w:rPr>
        <w:t>- на 5 колонок – 0,2;</w:t>
      </w:r>
    </w:p>
    <w:p w:rsidR="00650753" w:rsidRPr="00650753" w:rsidRDefault="00650753" w:rsidP="00650753">
      <w:pPr>
        <w:jc w:val="both"/>
        <w:rPr>
          <w:rFonts w:eastAsia="Calibri"/>
          <w:bCs/>
          <w:sz w:val="18"/>
          <w:szCs w:val="18"/>
          <w:lang w:eastAsia="en-US"/>
        </w:rPr>
      </w:pPr>
      <w:r w:rsidRPr="00650753">
        <w:rPr>
          <w:rFonts w:eastAsia="Calibri"/>
          <w:bCs/>
          <w:sz w:val="18"/>
          <w:szCs w:val="18"/>
          <w:lang w:eastAsia="en-US"/>
        </w:rPr>
        <w:t>- на 7 колонок – 0,3.</w:t>
      </w:r>
    </w:p>
    <w:p w:rsidR="00650753" w:rsidRPr="00650753" w:rsidRDefault="00650753" w:rsidP="00650753">
      <w:pPr>
        <w:jc w:val="both"/>
        <w:rPr>
          <w:rFonts w:eastAsia="Calibri"/>
          <w:bCs/>
          <w:sz w:val="18"/>
          <w:szCs w:val="18"/>
          <w:lang w:eastAsia="en-US"/>
        </w:rPr>
      </w:pPr>
      <w:r w:rsidRPr="00650753">
        <w:rPr>
          <w:rFonts w:eastAsia="Calibri"/>
          <w:sz w:val="18"/>
          <w:szCs w:val="18"/>
          <w:lang w:eastAsia="en-US"/>
        </w:rPr>
        <w:t>2.2.2.3. Моечные пункты</w:t>
      </w:r>
      <w:r w:rsidRPr="00650753">
        <w:rPr>
          <w:rFonts w:eastAsia="Calibri"/>
          <w:bCs/>
          <w:sz w:val="18"/>
          <w:szCs w:val="18"/>
          <w:lang w:eastAsia="en-US"/>
        </w:rPr>
        <w:t xml:space="preserve"> автотранспорта размещаются в составе предприятий по обслуживанию автомобилей (технического обслуживания и текущего ремонта подвижного состава: автотранспортные предприятия, их производственные и эксплуатационные филиалы, базы централизованного технического обслуживания, станции технического обслуживания легковых автомобилей, открытые площадки для хранения подвижного состава, гаражи-стоянки для хранения подвижного состава, топливозаправочные пункты) в соответствии с требованиями ВСН 01-89.</w:t>
      </w:r>
    </w:p>
    <w:p w:rsidR="00650753" w:rsidRPr="00650753" w:rsidRDefault="00650753" w:rsidP="00650753">
      <w:pPr>
        <w:tabs>
          <w:tab w:val="left" w:pos="0"/>
        </w:tabs>
        <w:contextualSpacing/>
        <w:jc w:val="both"/>
        <w:outlineLvl w:val="1"/>
        <w:rPr>
          <w:rFonts w:eastAsia="Calibri"/>
          <w:sz w:val="18"/>
          <w:szCs w:val="18"/>
        </w:rPr>
      </w:pPr>
      <w:r w:rsidRPr="00650753">
        <w:rPr>
          <w:rFonts w:eastAsia="Calibri"/>
          <w:sz w:val="18"/>
          <w:szCs w:val="18"/>
        </w:rPr>
        <w:t>2.2.3. Обоснование расчетных показателей объектов, предназначенных для предоставления транспортных услуг населению и организации транспортного обслуживания населения, содержащихся в пункте 1.2.5 раздела 1.2 части 1 нормативов.</w:t>
      </w:r>
    </w:p>
    <w:p w:rsidR="00650753" w:rsidRPr="00650753" w:rsidRDefault="00650753" w:rsidP="00650753">
      <w:pPr>
        <w:jc w:val="both"/>
        <w:rPr>
          <w:sz w:val="18"/>
          <w:szCs w:val="18"/>
        </w:rPr>
      </w:pPr>
      <w:r w:rsidRPr="00650753">
        <w:rPr>
          <w:sz w:val="18"/>
          <w:szCs w:val="18"/>
        </w:rPr>
        <w:t>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Мошковского сельсовета Бековского района Пензенской области.</w:t>
      </w:r>
    </w:p>
    <w:p w:rsidR="00650753" w:rsidRPr="00650753" w:rsidRDefault="00650753" w:rsidP="00650753">
      <w:pPr>
        <w:jc w:val="both"/>
        <w:rPr>
          <w:rFonts w:eastAsia="Calibri"/>
          <w:bCs/>
          <w:sz w:val="18"/>
          <w:szCs w:val="18"/>
          <w:lang w:eastAsia="en-US"/>
        </w:rPr>
      </w:pPr>
      <w:r w:rsidRPr="00650753">
        <w:rPr>
          <w:rFonts w:eastAsia="Calibri"/>
          <w:sz w:val="18"/>
          <w:szCs w:val="18"/>
          <w:lang w:eastAsia="en-US"/>
        </w:rPr>
        <w:t xml:space="preserve">2.2.3.1. Сеть общественного пассажирского транспорта </w:t>
      </w:r>
      <w:r w:rsidRPr="00650753">
        <w:rPr>
          <w:rFonts w:eastAsia="Calibri"/>
          <w:bCs/>
          <w:sz w:val="18"/>
          <w:szCs w:val="18"/>
          <w:lang w:eastAsia="en-US"/>
        </w:rPr>
        <w:t xml:space="preserve">следует проектировать с соответствии с </w:t>
      </w:r>
      <w:r w:rsidRPr="00650753">
        <w:rPr>
          <w:rFonts w:eastAsia="Calibri"/>
          <w:sz w:val="18"/>
          <w:szCs w:val="18"/>
          <w:lang w:eastAsia="en-US"/>
        </w:rPr>
        <w:t>СП 42.13330.2011.</w:t>
      </w:r>
    </w:p>
    <w:p w:rsidR="00650753" w:rsidRPr="00650753" w:rsidRDefault="00650753" w:rsidP="00650753">
      <w:pPr>
        <w:keepNext/>
        <w:keepLines/>
        <w:contextualSpacing/>
        <w:jc w:val="both"/>
        <w:outlineLvl w:val="2"/>
        <w:rPr>
          <w:bCs/>
          <w:sz w:val="18"/>
          <w:szCs w:val="18"/>
        </w:rPr>
      </w:pPr>
      <w:r w:rsidRPr="00650753">
        <w:rPr>
          <w:bCs/>
          <w:sz w:val="18"/>
          <w:szCs w:val="18"/>
        </w:rPr>
        <w:t xml:space="preserve">2.2.4. Обоснование расчетных показателей обеспеченности объектов </w:t>
      </w:r>
      <w:r w:rsidRPr="00650753">
        <w:rPr>
          <w:sz w:val="18"/>
          <w:szCs w:val="18"/>
        </w:rPr>
        <w:t>парковки (парковочных мест)</w:t>
      </w:r>
      <w:r w:rsidRPr="00650753">
        <w:rPr>
          <w:bCs/>
          <w:sz w:val="18"/>
          <w:szCs w:val="18"/>
        </w:rPr>
        <w:t>, содержащихся в пункте 1.2.6 раздела 1.2 части 1 нормативов.</w:t>
      </w:r>
    </w:p>
    <w:p w:rsidR="00650753" w:rsidRPr="00650753" w:rsidRDefault="00650753" w:rsidP="00650753">
      <w:pPr>
        <w:jc w:val="both"/>
        <w:rPr>
          <w:rFonts w:eastAsia="Calibri"/>
          <w:bCs/>
          <w:sz w:val="18"/>
          <w:szCs w:val="18"/>
          <w:lang w:eastAsia="en-US"/>
        </w:rPr>
      </w:pPr>
      <w:r w:rsidRPr="00650753">
        <w:rPr>
          <w:rFonts w:eastAsia="Calibri"/>
          <w:sz w:val="18"/>
          <w:szCs w:val="18"/>
          <w:lang w:eastAsia="en-US"/>
        </w:rPr>
        <w:t xml:space="preserve">2.2.4.1. </w:t>
      </w:r>
      <w:r w:rsidRPr="00650753">
        <w:rPr>
          <w:rFonts w:eastAsia="Calibri"/>
          <w:bCs/>
          <w:sz w:val="18"/>
          <w:szCs w:val="18"/>
          <w:lang w:eastAsia="en-US"/>
        </w:rPr>
        <w:t xml:space="preserve">На территории </w:t>
      </w:r>
      <w:r w:rsidRPr="00650753">
        <w:rPr>
          <w:sz w:val="18"/>
          <w:szCs w:val="18"/>
        </w:rPr>
        <w:t>Мошковского</w:t>
      </w:r>
      <w:r w:rsidRPr="00650753">
        <w:rPr>
          <w:rFonts w:eastAsia="Calibri"/>
          <w:sz w:val="18"/>
          <w:szCs w:val="18"/>
          <w:lang w:eastAsia="en-US"/>
        </w:rPr>
        <w:t xml:space="preserve"> сельсовета Бековского района Пензенской области</w:t>
      </w:r>
      <w:r w:rsidRPr="00650753">
        <w:rPr>
          <w:rFonts w:eastAsia="Calibri"/>
          <w:bCs/>
          <w:sz w:val="18"/>
          <w:szCs w:val="18"/>
          <w:lang w:eastAsia="en-US"/>
        </w:rPr>
        <w:t xml:space="preserve"> должны быть предусмотрены территории для постоянного хранения, временного хранения и технического обслуживания легковых автомобилей всех категорий исходя из уровня насыщения легковыми автомобилями.</w:t>
      </w:r>
    </w:p>
    <w:p w:rsidR="00650753" w:rsidRPr="00650753" w:rsidRDefault="00650753" w:rsidP="00650753">
      <w:pPr>
        <w:jc w:val="both"/>
        <w:rPr>
          <w:rFonts w:eastAsia="Calibri"/>
          <w:bCs/>
          <w:sz w:val="18"/>
          <w:szCs w:val="18"/>
          <w:lang w:eastAsia="en-US"/>
        </w:rPr>
      </w:pPr>
      <w:r w:rsidRPr="00650753">
        <w:rPr>
          <w:rFonts w:eastAsia="Calibri"/>
          <w:sz w:val="18"/>
          <w:szCs w:val="18"/>
          <w:lang w:eastAsia="en-US"/>
        </w:rPr>
        <w:t xml:space="preserve">2.2.4.2. </w:t>
      </w:r>
      <w:r w:rsidRPr="00650753">
        <w:rPr>
          <w:rFonts w:eastAsia="Calibri"/>
          <w:bCs/>
          <w:sz w:val="18"/>
          <w:szCs w:val="18"/>
          <w:lang w:eastAsia="en-US"/>
        </w:rPr>
        <w:t>Система хранения индивидуального транспорта должна предусматривать следующие виды стоянок:</w:t>
      </w:r>
    </w:p>
    <w:p w:rsidR="00650753" w:rsidRPr="00650753" w:rsidRDefault="00650753" w:rsidP="006507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sz w:val="18"/>
          <w:szCs w:val="18"/>
          <w:lang w:eastAsia="en-US"/>
        </w:rPr>
      </w:pPr>
      <w:r w:rsidRPr="00650753">
        <w:rPr>
          <w:rFonts w:eastAsia="Calibri"/>
          <w:bCs/>
          <w:sz w:val="18"/>
          <w:szCs w:val="18"/>
          <w:lang w:eastAsia="en-US"/>
        </w:rPr>
        <w:t>1) стоянка для постоянного хранения – в капитальных гаражах (паркингах):</w:t>
      </w:r>
      <w:r w:rsidRPr="00650753">
        <w:rPr>
          <w:rFonts w:eastAsia="Calibri"/>
          <w:sz w:val="18"/>
          <w:szCs w:val="18"/>
          <w:lang w:eastAsia="en-US"/>
        </w:rPr>
        <w:t xml:space="preserve"> наземных, подземных, полуподземных, встроенных и пристроенных, на открытых охраняемых и неохраняемых стоянках в границах квартала (микрорайона) или на свободных соседних территориях. </w:t>
      </w:r>
      <w:r w:rsidRPr="00650753">
        <w:rPr>
          <w:rFonts w:eastAsia="Calibri"/>
          <w:bCs/>
          <w:sz w:val="18"/>
          <w:szCs w:val="18"/>
          <w:lang w:eastAsia="en-US"/>
        </w:rPr>
        <w:t xml:space="preserve">В границах земельных участков многоэтажных жилых домов стоянки для постоянного хранения индивидуального транспорта следует располагать только в </w:t>
      </w:r>
      <w:r w:rsidRPr="00650753">
        <w:rPr>
          <w:rFonts w:eastAsia="Calibri"/>
          <w:sz w:val="18"/>
          <w:szCs w:val="18"/>
          <w:lang w:eastAsia="en-US"/>
        </w:rPr>
        <w:t>подземных, полуподземных, наземных, встроенных, пристроенных и отдельно стоящих многоэтажных паркингах.</w:t>
      </w:r>
    </w:p>
    <w:p w:rsidR="00650753" w:rsidRPr="00650753" w:rsidRDefault="00650753" w:rsidP="006507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sz w:val="18"/>
          <w:szCs w:val="18"/>
          <w:lang w:eastAsia="en-US"/>
        </w:rPr>
      </w:pPr>
      <w:r w:rsidRPr="00650753">
        <w:rPr>
          <w:rFonts w:eastAsia="Calibri"/>
          <w:sz w:val="18"/>
          <w:szCs w:val="18"/>
          <w:lang w:eastAsia="en-US"/>
        </w:rPr>
        <w:t xml:space="preserve">2) стоянка для временного хранения автомобилей – на открытых приобъектных стоянках у общественных зданий, учреждений, предприятий, торговых центров, вокзалов и т.д. </w:t>
      </w:r>
    </w:p>
    <w:p w:rsidR="00650753" w:rsidRPr="00650753" w:rsidRDefault="00650753" w:rsidP="006507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8"/>
          <w:szCs w:val="18"/>
        </w:rPr>
      </w:pPr>
      <w:r w:rsidRPr="00650753">
        <w:rPr>
          <w:bCs/>
          <w:sz w:val="18"/>
          <w:szCs w:val="18"/>
        </w:rPr>
        <w:t>3) гостевая стоянка – на открытой неогороженной стоянке в границах земельного участка жилого дома</w:t>
      </w:r>
      <w:r w:rsidRPr="00650753">
        <w:rPr>
          <w:sz w:val="18"/>
          <w:szCs w:val="18"/>
        </w:rPr>
        <w:t>, предназначенная для парковки легковых автомобилей посетителей жилой застройки. На гостевой стоянке осуществляется временная бесплатная (без извлечения прибыли) стоянка личного автомобильного транспорта посетителей или жителей жилого дома.</w:t>
      </w:r>
    </w:p>
    <w:p w:rsidR="00650753" w:rsidRPr="00650753" w:rsidRDefault="00650753" w:rsidP="00650753">
      <w:pPr>
        <w:tabs>
          <w:tab w:val="left" w:pos="426"/>
        </w:tabs>
        <w:ind w:left="-19"/>
        <w:contextualSpacing/>
        <w:jc w:val="both"/>
        <w:outlineLvl w:val="0"/>
        <w:rPr>
          <w:sz w:val="18"/>
          <w:szCs w:val="18"/>
        </w:rPr>
      </w:pPr>
      <w:r w:rsidRPr="00650753">
        <w:rPr>
          <w:rFonts w:eastAsia="Calibri"/>
          <w:sz w:val="18"/>
          <w:szCs w:val="18"/>
        </w:rPr>
        <w:t>2.2.4.3. В соответствии с СП 42.13330.2011</w:t>
      </w:r>
      <w:r w:rsidRPr="00650753">
        <w:rPr>
          <w:rFonts w:eastAsia="Calibri"/>
          <w:b/>
          <w:sz w:val="18"/>
          <w:szCs w:val="18"/>
        </w:rPr>
        <w:t xml:space="preserve"> </w:t>
      </w:r>
      <w:r w:rsidRPr="00650753">
        <w:rPr>
          <w:rFonts w:eastAsia="Calibri"/>
          <w:sz w:val="18"/>
          <w:szCs w:val="18"/>
        </w:rPr>
        <w:t>(</w:t>
      </w:r>
      <w:r w:rsidRPr="00650753">
        <w:rPr>
          <w:sz w:val="18"/>
          <w:szCs w:val="18"/>
        </w:rPr>
        <w:t xml:space="preserve">п. 11.19) </w:t>
      </w:r>
      <w:bookmarkStart w:id="31" w:name="398a0"/>
      <w:bookmarkEnd w:id="31"/>
      <w:r w:rsidRPr="00650753">
        <w:rPr>
          <w:sz w:val="18"/>
          <w:szCs w:val="18"/>
        </w:rPr>
        <w:t xml:space="preserve">на территориях населенных пунктов следует предусматривать гаражи и открытые стоянки для постоянного хранения не менее 90% расчетного числа индивидуальных легковых автомобилей, при пешеходной доступности не более </w:t>
      </w:r>
      <w:smartTag w:uri="urn:schemas-microsoft-com:office:smarttags" w:element="metricconverter">
        <w:smartTagPr>
          <w:attr w:name="ProductID" w:val="800 м"/>
        </w:smartTagPr>
        <w:r w:rsidRPr="00650753">
          <w:rPr>
            <w:sz w:val="18"/>
            <w:szCs w:val="18"/>
          </w:rPr>
          <w:t>800 м</w:t>
        </w:r>
      </w:smartTag>
      <w:r w:rsidRPr="00650753">
        <w:rPr>
          <w:sz w:val="18"/>
          <w:szCs w:val="18"/>
        </w:rPr>
        <w:t xml:space="preserve">, а в районах реконструкции или с неблагоприятной гидрогеологической обстановкой - не более </w:t>
      </w:r>
      <w:smartTag w:uri="urn:schemas-microsoft-com:office:smarttags" w:element="metricconverter">
        <w:smartTagPr>
          <w:attr w:name="ProductID" w:val="1500 м"/>
        </w:smartTagPr>
        <w:r w:rsidRPr="00650753">
          <w:rPr>
            <w:sz w:val="18"/>
            <w:szCs w:val="18"/>
          </w:rPr>
          <w:t>1500 м</w:t>
        </w:r>
      </w:smartTag>
      <w:r w:rsidRPr="00650753">
        <w:rPr>
          <w:sz w:val="18"/>
          <w:szCs w:val="18"/>
        </w:rPr>
        <w:t>.</w:t>
      </w:r>
    </w:p>
    <w:p w:rsidR="00650753" w:rsidRPr="00650753" w:rsidRDefault="00650753" w:rsidP="00650753">
      <w:pPr>
        <w:jc w:val="both"/>
        <w:rPr>
          <w:rFonts w:eastAsia="Calibri"/>
          <w:sz w:val="18"/>
          <w:szCs w:val="18"/>
          <w:lang w:eastAsia="en-US"/>
        </w:rPr>
      </w:pPr>
      <w:r w:rsidRPr="00650753">
        <w:rPr>
          <w:rFonts w:eastAsia="Calibri"/>
          <w:sz w:val="18"/>
          <w:szCs w:val="18"/>
          <w:lang w:eastAsia="en-US"/>
        </w:rPr>
        <w:t xml:space="preserve">Требуемое количество машино-мест для хранения автотранспортных средств для объектов жилого назначения из расчета на 1000 жителей: </w:t>
      </w:r>
    </w:p>
    <w:p w:rsidR="00650753" w:rsidRPr="00650753" w:rsidRDefault="00650753" w:rsidP="00650753">
      <w:pPr>
        <w:jc w:val="both"/>
        <w:rPr>
          <w:rFonts w:eastAsia="Calibri"/>
          <w:sz w:val="18"/>
          <w:szCs w:val="18"/>
          <w:lang w:eastAsia="en-US"/>
        </w:rPr>
      </w:pPr>
      <w:r w:rsidRPr="00650753">
        <w:rPr>
          <w:rFonts w:eastAsia="Calibri"/>
          <w:sz w:val="18"/>
          <w:szCs w:val="18"/>
          <w:lang w:eastAsia="en-US"/>
        </w:rPr>
        <w:t>- стоянка для постоянного хранения – 270.</w:t>
      </w:r>
    </w:p>
    <w:p w:rsidR="00650753" w:rsidRPr="00650753" w:rsidRDefault="00650753" w:rsidP="00650753">
      <w:pPr>
        <w:jc w:val="both"/>
        <w:rPr>
          <w:sz w:val="18"/>
          <w:szCs w:val="18"/>
          <w:lang w:eastAsia="en-US"/>
        </w:rPr>
      </w:pPr>
      <w:r w:rsidRPr="00650753">
        <w:rPr>
          <w:sz w:val="18"/>
          <w:szCs w:val="18"/>
        </w:rPr>
        <w:t xml:space="preserve">Открытые стоянки для временного хранения легковых автомобилей и гостевые </w:t>
      </w:r>
      <w:r w:rsidRPr="00650753">
        <w:rPr>
          <w:rFonts w:eastAsia="Calibri"/>
          <w:bCs/>
          <w:sz w:val="18"/>
          <w:szCs w:val="18"/>
          <w:lang w:eastAsia="en-US"/>
        </w:rPr>
        <w:t>стоянки в границах земельного участка жилого дома</w:t>
      </w:r>
      <w:r w:rsidRPr="00650753">
        <w:rPr>
          <w:sz w:val="18"/>
          <w:szCs w:val="18"/>
        </w:rPr>
        <w:t xml:space="preserve"> следует предусматривать из расчета не менее, чем для 70% расчетного парка индивидуальных легковых автомобилей, в том числе, %:</w:t>
      </w:r>
    </w:p>
    <w:p w:rsidR="00650753" w:rsidRPr="00650753" w:rsidRDefault="00650753" w:rsidP="00650753">
      <w:pPr>
        <w:jc w:val="both"/>
        <w:rPr>
          <w:sz w:val="18"/>
          <w:szCs w:val="18"/>
          <w:lang w:eastAsia="en-US"/>
        </w:rPr>
      </w:pPr>
      <w:r w:rsidRPr="00650753">
        <w:rPr>
          <w:sz w:val="18"/>
          <w:szCs w:val="18"/>
          <w:lang w:eastAsia="en-US"/>
        </w:rPr>
        <w:t>- жилые районы – 25;</w:t>
      </w:r>
    </w:p>
    <w:p w:rsidR="00650753" w:rsidRPr="00650753" w:rsidRDefault="00650753" w:rsidP="00650753">
      <w:pPr>
        <w:jc w:val="both"/>
        <w:rPr>
          <w:sz w:val="18"/>
          <w:szCs w:val="18"/>
          <w:lang w:eastAsia="en-US"/>
        </w:rPr>
      </w:pPr>
      <w:r w:rsidRPr="00650753">
        <w:rPr>
          <w:sz w:val="18"/>
          <w:szCs w:val="18"/>
          <w:lang w:eastAsia="en-US"/>
        </w:rPr>
        <w:t>- промышленные и коммунально-складские зоны (районы) – 25;</w:t>
      </w:r>
    </w:p>
    <w:p w:rsidR="00650753" w:rsidRPr="00650753" w:rsidRDefault="00650753" w:rsidP="00650753">
      <w:pPr>
        <w:jc w:val="both"/>
        <w:rPr>
          <w:sz w:val="18"/>
          <w:szCs w:val="18"/>
          <w:lang w:eastAsia="en-US"/>
        </w:rPr>
      </w:pPr>
      <w:r w:rsidRPr="00650753">
        <w:rPr>
          <w:sz w:val="18"/>
          <w:szCs w:val="18"/>
          <w:lang w:eastAsia="en-US"/>
        </w:rPr>
        <w:t>- общегородские и специализированные центры -5;</w:t>
      </w:r>
    </w:p>
    <w:p w:rsidR="00650753" w:rsidRPr="00650753" w:rsidRDefault="00650753" w:rsidP="00650753">
      <w:pPr>
        <w:jc w:val="both"/>
        <w:rPr>
          <w:sz w:val="18"/>
          <w:szCs w:val="18"/>
          <w:lang w:eastAsia="en-US"/>
        </w:rPr>
      </w:pPr>
      <w:r w:rsidRPr="00650753">
        <w:rPr>
          <w:sz w:val="18"/>
          <w:szCs w:val="18"/>
          <w:lang w:eastAsia="en-US"/>
        </w:rPr>
        <w:t>- зоны массового кратковременного отдыха -15.</w:t>
      </w:r>
    </w:p>
    <w:p w:rsidR="00650753" w:rsidRPr="00650753" w:rsidRDefault="00650753" w:rsidP="00650753">
      <w:pPr>
        <w:jc w:val="both"/>
        <w:rPr>
          <w:rFonts w:eastAsia="Calibri"/>
          <w:sz w:val="18"/>
          <w:szCs w:val="18"/>
          <w:lang w:eastAsia="en-US"/>
        </w:rPr>
      </w:pPr>
      <w:r w:rsidRPr="00650753">
        <w:rPr>
          <w:rFonts w:eastAsia="Calibri"/>
          <w:sz w:val="18"/>
          <w:szCs w:val="18"/>
          <w:lang w:eastAsia="en-US"/>
        </w:rPr>
        <w:t xml:space="preserve">Требуемое количество машино-мест для хранения автотранспортных средств для объектов жилого назначения из расчета на 1000 жителей: </w:t>
      </w:r>
    </w:p>
    <w:p w:rsidR="00650753" w:rsidRPr="00650753" w:rsidRDefault="00650753" w:rsidP="00650753">
      <w:pPr>
        <w:jc w:val="both"/>
        <w:rPr>
          <w:rFonts w:eastAsia="Calibri"/>
          <w:sz w:val="18"/>
          <w:szCs w:val="18"/>
          <w:lang w:eastAsia="en-US"/>
        </w:rPr>
      </w:pPr>
      <w:r w:rsidRPr="00650753">
        <w:rPr>
          <w:rFonts w:eastAsia="Calibri"/>
          <w:sz w:val="18"/>
          <w:szCs w:val="18"/>
          <w:lang w:eastAsia="en-US"/>
        </w:rPr>
        <w:t>- гостевая стоянка – 75.</w:t>
      </w:r>
    </w:p>
    <w:p w:rsidR="00650753" w:rsidRPr="00650753" w:rsidRDefault="00650753" w:rsidP="00650753">
      <w:pPr>
        <w:tabs>
          <w:tab w:val="left" w:pos="426"/>
        </w:tabs>
        <w:contextualSpacing/>
        <w:jc w:val="both"/>
        <w:outlineLvl w:val="0"/>
        <w:rPr>
          <w:rFonts w:eastAsia="Calibri"/>
          <w:sz w:val="18"/>
          <w:szCs w:val="18"/>
        </w:rPr>
      </w:pPr>
      <w:r w:rsidRPr="00650753">
        <w:rPr>
          <w:rFonts w:eastAsia="Calibri"/>
          <w:sz w:val="18"/>
          <w:szCs w:val="18"/>
        </w:rPr>
        <w:t xml:space="preserve">2.2.4.4. </w:t>
      </w:r>
      <w:r w:rsidRPr="00650753">
        <w:rPr>
          <w:sz w:val="18"/>
          <w:szCs w:val="18"/>
        </w:rPr>
        <w:t xml:space="preserve">По данным </w:t>
      </w:r>
      <w:r w:rsidRPr="00650753">
        <w:rPr>
          <w:rFonts w:eastAsia="Calibri"/>
          <w:sz w:val="18"/>
          <w:szCs w:val="18"/>
        </w:rPr>
        <w:t xml:space="preserve">Федеральной службы государственной статистики </w:t>
      </w:r>
      <w:r w:rsidRPr="00650753">
        <w:rPr>
          <w:sz w:val="18"/>
          <w:szCs w:val="18"/>
        </w:rPr>
        <w:t xml:space="preserve">средний размер домохозяйства (среднее число членов домохозяйства) в России составляет 2,6 человека. Таким образом на 1000 человек приходится 385 домохозяйств или квартир. Исходя из этих показателей определяется </w:t>
      </w:r>
      <w:r w:rsidRPr="00650753">
        <w:rPr>
          <w:rFonts w:eastAsia="Calibri"/>
          <w:sz w:val="18"/>
          <w:szCs w:val="18"/>
        </w:rPr>
        <w:t>требуемое количество машино-мест для хранения автотранспортных средств для объектов жилого назначения из расчета на 1 квартиру.</w:t>
      </w:r>
    </w:p>
    <w:tbl>
      <w:tblPr>
        <w:tblW w:w="10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96"/>
        <w:gridCol w:w="5933"/>
      </w:tblGrid>
      <w:tr w:rsidR="00650753" w:rsidRPr="00650753" w:rsidTr="001B393E">
        <w:trPr>
          <w:jc w:val="center"/>
        </w:trPr>
        <w:tc>
          <w:tcPr>
            <w:tcW w:w="4196" w:type="dxa"/>
          </w:tcPr>
          <w:p w:rsidR="00650753" w:rsidRPr="00650753" w:rsidRDefault="00650753" w:rsidP="00650753">
            <w:pPr>
              <w:tabs>
                <w:tab w:val="left" w:pos="1200"/>
              </w:tabs>
              <w:jc w:val="center"/>
              <w:rPr>
                <w:rFonts w:eastAsia="Calibri"/>
                <w:sz w:val="18"/>
                <w:szCs w:val="18"/>
                <w:highlight w:val="green"/>
                <w:lang w:eastAsia="en-US"/>
              </w:rPr>
            </w:pPr>
            <w:r w:rsidRPr="00650753">
              <w:rPr>
                <w:rFonts w:eastAsia="Calibri"/>
                <w:sz w:val="18"/>
                <w:szCs w:val="18"/>
                <w:lang w:eastAsia="en-US"/>
              </w:rPr>
              <w:lastRenderedPageBreak/>
              <w:t>Тип жилого дома и квартиры по уровню комфорта</w:t>
            </w:r>
          </w:p>
        </w:tc>
        <w:tc>
          <w:tcPr>
            <w:tcW w:w="5933" w:type="dxa"/>
          </w:tcPr>
          <w:p w:rsidR="00650753" w:rsidRPr="00650753" w:rsidRDefault="00650753" w:rsidP="00650753">
            <w:pPr>
              <w:tabs>
                <w:tab w:val="left" w:pos="1200"/>
              </w:tabs>
              <w:jc w:val="center"/>
              <w:rPr>
                <w:rFonts w:eastAsia="Calibri"/>
                <w:sz w:val="18"/>
                <w:szCs w:val="18"/>
                <w:highlight w:val="green"/>
                <w:lang w:eastAsia="en-US"/>
              </w:rPr>
            </w:pPr>
            <w:r w:rsidRPr="00650753">
              <w:rPr>
                <w:rFonts w:eastAsia="Calibri"/>
                <w:sz w:val="18"/>
                <w:szCs w:val="18"/>
                <w:lang w:eastAsia="en-US"/>
              </w:rPr>
              <w:t>Норма площади жилого дома и квартиры в расчете на одного человека, м</w:t>
            </w:r>
          </w:p>
        </w:tc>
      </w:tr>
      <w:tr w:rsidR="00650753" w:rsidRPr="00650753" w:rsidTr="001B393E">
        <w:trPr>
          <w:jc w:val="center"/>
        </w:trPr>
        <w:tc>
          <w:tcPr>
            <w:tcW w:w="4196" w:type="dxa"/>
          </w:tcPr>
          <w:p w:rsidR="00650753" w:rsidRPr="00650753" w:rsidRDefault="00650753" w:rsidP="00650753">
            <w:pPr>
              <w:tabs>
                <w:tab w:val="left" w:pos="1200"/>
              </w:tabs>
              <w:jc w:val="center"/>
              <w:rPr>
                <w:rFonts w:eastAsia="Calibri"/>
                <w:sz w:val="18"/>
                <w:szCs w:val="18"/>
                <w:highlight w:val="green"/>
                <w:lang w:eastAsia="en-US"/>
              </w:rPr>
            </w:pPr>
            <w:r w:rsidRPr="00650753">
              <w:rPr>
                <w:rFonts w:eastAsia="Calibri"/>
                <w:sz w:val="18"/>
                <w:szCs w:val="18"/>
                <w:lang w:eastAsia="en-US"/>
              </w:rPr>
              <w:t>Массовый (эконом-класс)</w:t>
            </w:r>
          </w:p>
        </w:tc>
        <w:tc>
          <w:tcPr>
            <w:tcW w:w="5933" w:type="dxa"/>
          </w:tcPr>
          <w:p w:rsidR="00650753" w:rsidRPr="00650753" w:rsidRDefault="00650753" w:rsidP="00650753">
            <w:pPr>
              <w:tabs>
                <w:tab w:val="left" w:pos="1200"/>
              </w:tabs>
              <w:jc w:val="center"/>
              <w:rPr>
                <w:rFonts w:eastAsia="Calibri"/>
                <w:sz w:val="18"/>
                <w:szCs w:val="18"/>
                <w:highlight w:val="green"/>
                <w:lang w:eastAsia="en-US"/>
              </w:rPr>
            </w:pPr>
            <w:r w:rsidRPr="00650753">
              <w:rPr>
                <w:rFonts w:eastAsia="Calibri"/>
                <w:sz w:val="18"/>
                <w:szCs w:val="18"/>
                <w:lang w:eastAsia="en-US"/>
              </w:rPr>
              <w:t>18</w:t>
            </w:r>
          </w:p>
        </w:tc>
      </w:tr>
      <w:tr w:rsidR="00650753" w:rsidRPr="00650753" w:rsidTr="001B393E">
        <w:trPr>
          <w:jc w:val="center"/>
        </w:trPr>
        <w:tc>
          <w:tcPr>
            <w:tcW w:w="4196" w:type="dxa"/>
          </w:tcPr>
          <w:p w:rsidR="00650753" w:rsidRPr="00650753" w:rsidRDefault="00650753" w:rsidP="00650753">
            <w:pPr>
              <w:tabs>
                <w:tab w:val="left" w:pos="1200"/>
              </w:tabs>
              <w:jc w:val="center"/>
              <w:rPr>
                <w:rFonts w:eastAsia="Calibri"/>
                <w:sz w:val="18"/>
                <w:szCs w:val="18"/>
                <w:highlight w:val="green"/>
                <w:lang w:eastAsia="en-US"/>
              </w:rPr>
            </w:pPr>
            <w:r w:rsidRPr="00650753">
              <w:rPr>
                <w:rFonts w:eastAsia="Calibri"/>
                <w:sz w:val="18"/>
                <w:szCs w:val="18"/>
                <w:lang w:eastAsia="en-US"/>
              </w:rPr>
              <w:t xml:space="preserve">Социальный </w:t>
            </w:r>
            <w:r w:rsidRPr="00650753">
              <w:rPr>
                <w:rFonts w:eastAsia="Calibri"/>
                <w:sz w:val="18"/>
                <w:szCs w:val="18"/>
                <w:vertAlign w:val="superscript"/>
                <w:lang w:eastAsia="en-US"/>
              </w:rPr>
              <w:t>1)</w:t>
            </w:r>
          </w:p>
        </w:tc>
        <w:tc>
          <w:tcPr>
            <w:tcW w:w="5933" w:type="dxa"/>
          </w:tcPr>
          <w:p w:rsidR="00650753" w:rsidRPr="00650753" w:rsidRDefault="00650753" w:rsidP="00650753">
            <w:pPr>
              <w:tabs>
                <w:tab w:val="left" w:pos="1200"/>
              </w:tabs>
              <w:jc w:val="center"/>
              <w:rPr>
                <w:rFonts w:eastAsia="Calibri"/>
                <w:sz w:val="18"/>
                <w:szCs w:val="18"/>
                <w:highlight w:val="green"/>
                <w:lang w:eastAsia="en-US"/>
              </w:rPr>
            </w:pPr>
            <w:r w:rsidRPr="00650753">
              <w:rPr>
                <w:rFonts w:eastAsia="Calibri"/>
                <w:sz w:val="18"/>
                <w:szCs w:val="18"/>
                <w:lang w:eastAsia="en-US"/>
              </w:rPr>
              <w:t>15</w:t>
            </w:r>
          </w:p>
        </w:tc>
      </w:tr>
    </w:tbl>
    <w:p w:rsidR="00650753" w:rsidRPr="00650753" w:rsidRDefault="00650753" w:rsidP="00650753">
      <w:pPr>
        <w:numPr>
          <w:ilvl w:val="0"/>
          <w:numId w:val="4"/>
        </w:numPr>
        <w:tabs>
          <w:tab w:val="left" w:pos="0"/>
          <w:tab w:val="left" w:pos="900"/>
          <w:tab w:val="left" w:pos="1080"/>
        </w:tabs>
        <w:ind w:left="0" w:firstLine="0"/>
        <w:jc w:val="both"/>
        <w:rPr>
          <w:rFonts w:eastAsia="Calibri"/>
          <w:sz w:val="18"/>
          <w:szCs w:val="18"/>
          <w:lang w:eastAsia="en-US"/>
        </w:rPr>
      </w:pPr>
      <w:r w:rsidRPr="00650753">
        <w:rPr>
          <w:rFonts w:eastAsia="Calibri"/>
          <w:bCs/>
          <w:sz w:val="18"/>
          <w:szCs w:val="18"/>
          <w:lang w:eastAsia="en-US"/>
        </w:rPr>
        <w:t>Социальное жилье:</w:t>
      </w:r>
    </w:p>
    <w:p w:rsidR="00650753" w:rsidRPr="00650753" w:rsidRDefault="00650753" w:rsidP="00650753">
      <w:pPr>
        <w:tabs>
          <w:tab w:val="left" w:pos="0"/>
          <w:tab w:val="left" w:pos="900"/>
          <w:tab w:val="left" w:pos="993"/>
          <w:tab w:val="left" w:pos="1080"/>
        </w:tabs>
        <w:jc w:val="both"/>
        <w:rPr>
          <w:rFonts w:eastAsia="Calibri"/>
          <w:sz w:val="18"/>
          <w:szCs w:val="18"/>
          <w:lang w:eastAsia="en-US"/>
        </w:rPr>
      </w:pPr>
      <w:r w:rsidRPr="00650753">
        <w:rPr>
          <w:rFonts w:eastAsia="Calibri"/>
          <w:sz w:val="18"/>
          <w:szCs w:val="18"/>
          <w:lang w:eastAsia="en-US"/>
        </w:rPr>
        <w:t>- жилье, при котором право собственности на домовладение принадлежит государству или муниципалитету;</w:t>
      </w:r>
    </w:p>
    <w:p w:rsidR="00650753" w:rsidRPr="00650753" w:rsidRDefault="00650753" w:rsidP="00650753">
      <w:pPr>
        <w:tabs>
          <w:tab w:val="left" w:pos="0"/>
          <w:tab w:val="left" w:pos="900"/>
          <w:tab w:val="left" w:pos="1080"/>
        </w:tabs>
        <w:jc w:val="both"/>
        <w:rPr>
          <w:rFonts w:eastAsia="Calibri"/>
          <w:sz w:val="18"/>
          <w:szCs w:val="18"/>
          <w:lang w:eastAsia="en-US"/>
        </w:rPr>
      </w:pPr>
      <w:r w:rsidRPr="00650753">
        <w:rPr>
          <w:rFonts w:eastAsia="Calibri"/>
          <w:sz w:val="18"/>
          <w:szCs w:val="18"/>
          <w:lang w:eastAsia="en-US"/>
        </w:rPr>
        <w:t>- жилье, реализуемое покупателям или предоставляемое в наем по ценам ниже рыночных;</w:t>
      </w:r>
    </w:p>
    <w:p w:rsidR="00650753" w:rsidRPr="00650753" w:rsidRDefault="00650753" w:rsidP="00650753">
      <w:pPr>
        <w:tabs>
          <w:tab w:val="left" w:pos="0"/>
          <w:tab w:val="left" w:pos="900"/>
          <w:tab w:val="left" w:pos="1080"/>
          <w:tab w:val="left" w:pos="1418"/>
        </w:tabs>
        <w:jc w:val="both"/>
        <w:rPr>
          <w:rFonts w:eastAsia="Calibri"/>
          <w:sz w:val="18"/>
          <w:szCs w:val="18"/>
          <w:lang w:eastAsia="en-US"/>
        </w:rPr>
      </w:pPr>
      <w:r w:rsidRPr="00650753">
        <w:rPr>
          <w:rFonts w:eastAsia="Calibri"/>
          <w:sz w:val="18"/>
          <w:szCs w:val="18"/>
          <w:lang w:eastAsia="en-US"/>
        </w:rPr>
        <w:t>- коммерческое жилье гостиничного типа, обеспечивающее минимальный уровень нормы площади квартиры на одного человека и минимальный уровень рыночной цены.</w:t>
      </w:r>
    </w:p>
    <w:tbl>
      <w:tblPr>
        <w:tblW w:w="4950" w:type="pct"/>
        <w:jc w:val="center"/>
        <w:tblLayout w:type="fixed"/>
        <w:tblCellMar>
          <w:left w:w="70" w:type="dxa"/>
          <w:right w:w="70" w:type="dxa"/>
        </w:tblCellMar>
        <w:tblLook w:val="0000" w:firstRow="0" w:lastRow="0" w:firstColumn="0" w:lastColumn="0" w:noHBand="0" w:noVBand="0"/>
      </w:tblPr>
      <w:tblGrid>
        <w:gridCol w:w="2084"/>
        <w:gridCol w:w="2835"/>
        <w:gridCol w:w="1266"/>
        <w:gridCol w:w="1954"/>
        <w:gridCol w:w="1954"/>
      </w:tblGrid>
      <w:tr w:rsidR="00650753" w:rsidRPr="00650753" w:rsidTr="00E94F18">
        <w:trPr>
          <w:cantSplit/>
          <w:trHeight w:val="626"/>
          <w:tblHeader/>
          <w:jc w:val="center"/>
        </w:trPr>
        <w:tc>
          <w:tcPr>
            <w:tcW w:w="1032" w:type="pct"/>
            <w:tcBorders>
              <w:top w:val="single" w:sz="6" w:space="0" w:color="auto"/>
              <w:left w:val="single" w:sz="6" w:space="0" w:color="auto"/>
              <w:right w:val="single" w:sz="6" w:space="0" w:color="auto"/>
            </w:tcBorders>
          </w:tcPr>
          <w:p w:rsidR="00650753" w:rsidRPr="00650753" w:rsidRDefault="00650753" w:rsidP="00650753">
            <w:pPr>
              <w:jc w:val="center"/>
              <w:rPr>
                <w:rFonts w:eastAsia="Calibri"/>
                <w:bCs/>
                <w:sz w:val="18"/>
                <w:szCs w:val="18"/>
                <w:lang w:eastAsia="en-US"/>
              </w:rPr>
            </w:pPr>
            <w:r w:rsidRPr="00650753">
              <w:rPr>
                <w:rFonts w:eastAsia="Calibri"/>
                <w:bCs/>
                <w:sz w:val="18"/>
                <w:szCs w:val="18"/>
                <w:lang w:eastAsia="en-US"/>
              </w:rPr>
              <w:t>Тип жилого дома и квартиры по уровню комфорта</w:t>
            </w:r>
          </w:p>
        </w:tc>
        <w:tc>
          <w:tcPr>
            <w:tcW w:w="1404" w:type="pct"/>
            <w:tcBorders>
              <w:top w:val="single" w:sz="6" w:space="0" w:color="auto"/>
              <w:left w:val="single" w:sz="6" w:space="0" w:color="auto"/>
              <w:right w:val="single" w:sz="6" w:space="0" w:color="auto"/>
            </w:tcBorders>
          </w:tcPr>
          <w:p w:rsidR="00650753" w:rsidRPr="00650753" w:rsidRDefault="00650753" w:rsidP="00650753">
            <w:pPr>
              <w:jc w:val="center"/>
              <w:rPr>
                <w:rFonts w:eastAsia="Calibri"/>
                <w:sz w:val="18"/>
                <w:szCs w:val="18"/>
                <w:lang w:eastAsia="en-US"/>
              </w:rPr>
            </w:pPr>
            <w:r w:rsidRPr="00650753">
              <w:rPr>
                <w:rFonts w:eastAsia="Calibri"/>
                <w:sz w:val="18"/>
                <w:szCs w:val="18"/>
                <w:lang w:eastAsia="en-US"/>
              </w:rPr>
              <w:t>Вид стоянки</w:t>
            </w:r>
          </w:p>
        </w:tc>
        <w:tc>
          <w:tcPr>
            <w:tcW w:w="627" w:type="pct"/>
            <w:tcBorders>
              <w:top w:val="single" w:sz="6" w:space="0" w:color="auto"/>
              <w:left w:val="single" w:sz="6" w:space="0" w:color="auto"/>
              <w:right w:val="single" w:sz="6" w:space="0" w:color="auto"/>
            </w:tcBorders>
          </w:tcPr>
          <w:p w:rsidR="00650753" w:rsidRPr="00650753" w:rsidRDefault="00650753" w:rsidP="00650753">
            <w:pPr>
              <w:ind w:left="109"/>
              <w:jc w:val="center"/>
              <w:rPr>
                <w:rFonts w:eastAsia="Calibri"/>
                <w:sz w:val="18"/>
                <w:szCs w:val="18"/>
                <w:lang w:eastAsia="en-US"/>
              </w:rPr>
            </w:pPr>
            <w:r w:rsidRPr="00650753">
              <w:rPr>
                <w:rFonts w:eastAsia="Calibri"/>
                <w:sz w:val="18"/>
                <w:szCs w:val="18"/>
                <w:lang w:eastAsia="en-US"/>
              </w:rPr>
              <w:t>Расчетные единицы</w:t>
            </w:r>
          </w:p>
        </w:tc>
        <w:tc>
          <w:tcPr>
            <w:tcW w:w="968" w:type="pct"/>
            <w:tcBorders>
              <w:top w:val="single" w:sz="6" w:space="0" w:color="auto"/>
              <w:left w:val="single" w:sz="6" w:space="0" w:color="auto"/>
              <w:right w:val="single" w:sz="6" w:space="0" w:color="auto"/>
            </w:tcBorders>
          </w:tcPr>
          <w:p w:rsidR="00650753" w:rsidRPr="00650753" w:rsidRDefault="00650753" w:rsidP="00650753">
            <w:pPr>
              <w:jc w:val="center"/>
              <w:rPr>
                <w:rFonts w:eastAsia="Calibri"/>
                <w:sz w:val="18"/>
                <w:szCs w:val="18"/>
                <w:lang w:eastAsia="en-US"/>
              </w:rPr>
            </w:pPr>
            <w:r w:rsidRPr="00650753">
              <w:rPr>
                <w:rFonts w:eastAsia="Calibri"/>
                <w:sz w:val="18"/>
                <w:szCs w:val="18"/>
                <w:lang w:eastAsia="en-US"/>
              </w:rPr>
              <w:t>Коэффициент учета уровня комфортности</w:t>
            </w:r>
          </w:p>
        </w:tc>
        <w:tc>
          <w:tcPr>
            <w:tcW w:w="968" w:type="pct"/>
            <w:tcBorders>
              <w:top w:val="single" w:sz="6" w:space="0" w:color="auto"/>
              <w:left w:val="single" w:sz="6" w:space="0" w:color="auto"/>
              <w:right w:val="single" w:sz="6" w:space="0" w:color="auto"/>
            </w:tcBorders>
          </w:tcPr>
          <w:p w:rsidR="00650753" w:rsidRPr="00650753" w:rsidRDefault="00650753" w:rsidP="00650753">
            <w:pPr>
              <w:jc w:val="center"/>
              <w:rPr>
                <w:rFonts w:eastAsia="Calibri"/>
                <w:sz w:val="18"/>
                <w:szCs w:val="18"/>
                <w:lang w:eastAsia="en-US"/>
              </w:rPr>
            </w:pPr>
            <w:r w:rsidRPr="00650753">
              <w:rPr>
                <w:rFonts w:eastAsia="Calibri"/>
                <w:sz w:val="18"/>
                <w:szCs w:val="18"/>
                <w:lang w:eastAsia="en-US"/>
              </w:rPr>
              <w:t>Количество машино-мест на расчетную единицу</w:t>
            </w:r>
          </w:p>
        </w:tc>
      </w:tr>
      <w:tr w:rsidR="00650753" w:rsidRPr="00650753" w:rsidTr="00E94F18">
        <w:trPr>
          <w:cantSplit/>
          <w:trHeight w:val="124"/>
          <w:jc w:val="center"/>
        </w:trPr>
        <w:tc>
          <w:tcPr>
            <w:tcW w:w="1032" w:type="pct"/>
            <w:vMerge w:val="restart"/>
            <w:tcBorders>
              <w:top w:val="single" w:sz="6" w:space="0" w:color="auto"/>
              <w:left w:val="single" w:sz="6" w:space="0" w:color="auto"/>
              <w:right w:val="single" w:sz="6" w:space="0" w:color="auto"/>
            </w:tcBorders>
          </w:tcPr>
          <w:p w:rsidR="00650753" w:rsidRPr="00650753" w:rsidRDefault="00650753" w:rsidP="00650753">
            <w:pPr>
              <w:jc w:val="center"/>
              <w:rPr>
                <w:rFonts w:eastAsia="Calibri"/>
                <w:bCs/>
                <w:sz w:val="18"/>
                <w:szCs w:val="18"/>
                <w:lang w:eastAsia="en-US"/>
              </w:rPr>
            </w:pPr>
            <w:r w:rsidRPr="00650753">
              <w:rPr>
                <w:rFonts w:eastAsia="Calibri"/>
                <w:bCs/>
                <w:sz w:val="18"/>
                <w:szCs w:val="18"/>
                <w:lang w:eastAsia="en-US"/>
              </w:rPr>
              <w:t>Массовый</w:t>
            </w:r>
          </w:p>
          <w:p w:rsidR="00650753" w:rsidRPr="00650753" w:rsidRDefault="00650753" w:rsidP="00650753">
            <w:pPr>
              <w:jc w:val="center"/>
              <w:rPr>
                <w:rFonts w:eastAsia="Calibri"/>
                <w:sz w:val="18"/>
                <w:szCs w:val="18"/>
                <w:lang w:eastAsia="en-US"/>
              </w:rPr>
            </w:pPr>
            <w:r w:rsidRPr="00650753">
              <w:rPr>
                <w:rFonts w:eastAsia="Calibri"/>
                <w:bCs/>
                <w:sz w:val="18"/>
                <w:szCs w:val="18"/>
                <w:lang w:eastAsia="en-US"/>
              </w:rPr>
              <w:t>(эконом - класс)</w:t>
            </w:r>
          </w:p>
        </w:tc>
        <w:tc>
          <w:tcPr>
            <w:tcW w:w="1404" w:type="pct"/>
            <w:tcBorders>
              <w:top w:val="single" w:sz="6" w:space="0" w:color="auto"/>
              <w:left w:val="single" w:sz="6" w:space="0" w:color="auto"/>
              <w:bottom w:val="single" w:sz="6" w:space="0" w:color="auto"/>
              <w:right w:val="single" w:sz="6" w:space="0" w:color="auto"/>
            </w:tcBorders>
          </w:tcPr>
          <w:p w:rsidR="00650753" w:rsidRPr="00650753" w:rsidRDefault="00650753" w:rsidP="00650753">
            <w:pPr>
              <w:jc w:val="center"/>
              <w:rPr>
                <w:rFonts w:eastAsia="Calibri"/>
                <w:sz w:val="18"/>
                <w:szCs w:val="18"/>
                <w:lang w:eastAsia="en-US"/>
              </w:rPr>
            </w:pPr>
            <w:r w:rsidRPr="00650753">
              <w:rPr>
                <w:rFonts w:eastAsia="Calibri"/>
                <w:bCs/>
                <w:sz w:val="18"/>
                <w:szCs w:val="18"/>
                <w:lang w:eastAsia="en-US"/>
              </w:rPr>
              <w:t>стоянка для постоянного хранения</w:t>
            </w:r>
          </w:p>
        </w:tc>
        <w:tc>
          <w:tcPr>
            <w:tcW w:w="627" w:type="pct"/>
            <w:tcBorders>
              <w:top w:val="single" w:sz="6" w:space="0" w:color="auto"/>
              <w:left w:val="single" w:sz="6" w:space="0" w:color="auto"/>
              <w:bottom w:val="single" w:sz="6" w:space="0" w:color="auto"/>
              <w:right w:val="single" w:sz="6" w:space="0" w:color="auto"/>
            </w:tcBorders>
          </w:tcPr>
          <w:p w:rsidR="00650753" w:rsidRPr="00650753" w:rsidRDefault="00650753" w:rsidP="00650753">
            <w:pPr>
              <w:jc w:val="center"/>
              <w:rPr>
                <w:rFonts w:eastAsia="Calibri"/>
                <w:sz w:val="18"/>
                <w:szCs w:val="18"/>
                <w:lang w:eastAsia="en-US"/>
              </w:rPr>
            </w:pPr>
            <w:r w:rsidRPr="00650753">
              <w:rPr>
                <w:rFonts w:eastAsia="Calibri"/>
                <w:sz w:val="18"/>
                <w:szCs w:val="18"/>
                <w:lang w:eastAsia="en-US"/>
              </w:rPr>
              <w:t>1 квартира</w:t>
            </w:r>
          </w:p>
        </w:tc>
        <w:tc>
          <w:tcPr>
            <w:tcW w:w="968" w:type="pct"/>
            <w:vMerge w:val="restart"/>
            <w:tcBorders>
              <w:top w:val="single" w:sz="6" w:space="0" w:color="auto"/>
              <w:left w:val="single" w:sz="6" w:space="0" w:color="auto"/>
              <w:right w:val="single" w:sz="6" w:space="0" w:color="auto"/>
            </w:tcBorders>
          </w:tcPr>
          <w:p w:rsidR="00650753" w:rsidRPr="00650753" w:rsidRDefault="00650753" w:rsidP="00650753">
            <w:pPr>
              <w:jc w:val="center"/>
              <w:rPr>
                <w:rFonts w:eastAsia="Calibri"/>
                <w:sz w:val="18"/>
                <w:szCs w:val="18"/>
                <w:lang w:eastAsia="en-US"/>
              </w:rPr>
            </w:pPr>
            <w:r w:rsidRPr="00650753">
              <w:rPr>
                <w:rFonts w:eastAsia="Calibri"/>
                <w:sz w:val="18"/>
                <w:szCs w:val="18"/>
                <w:lang w:eastAsia="en-US"/>
              </w:rPr>
              <w:t>1</w:t>
            </w:r>
          </w:p>
        </w:tc>
        <w:tc>
          <w:tcPr>
            <w:tcW w:w="968" w:type="pct"/>
            <w:tcBorders>
              <w:top w:val="single" w:sz="6" w:space="0" w:color="auto"/>
              <w:left w:val="single" w:sz="6" w:space="0" w:color="auto"/>
              <w:bottom w:val="single" w:sz="6" w:space="0" w:color="auto"/>
              <w:right w:val="single" w:sz="6" w:space="0" w:color="auto"/>
            </w:tcBorders>
          </w:tcPr>
          <w:p w:rsidR="00650753" w:rsidRPr="00650753" w:rsidRDefault="00650753" w:rsidP="00650753">
            <w:pPr>
              <w:jc w:val="center"/>
              <w:rPr>
                <w:rFonts w:eastAsia="Calibri"/>
                <w:sz w:val="18"/>
                <w:szCs w:val="18"/>
                <w:lang w:eastAsia="en-US"/>
              </w:rPr>
            </w:pPr>
            <w:r w:rsidRPr="00650753">
              <w:rPr>
                <w:rFonts w:eastAsia="Calibri"/>
                <w:sz w:val="18"/>
                <w:szCs w:val="18"/>
                <w:lang w:eastAsia="en-US"/>
              </w:rPr>
              <w:t>0,7</w:t>
            </w:r>
          </w:p>
        </w:tc>
      </w:tr>
      <w:tr w:rsidR="00650753" w:rsidRPr="00650753" w:rsidTr="00E94F18">
        <w:trPr>
          <w:cantSplit/>
          <w:trHeight w:val="198"/>
          <w:jc w:val="center"/>
        </w:trPr>
        <w:tc>
          <w:tcPr>
            <w:tcW w:w="1032" w:type="pct"/>
            <w:vMerge/>
            <w:tcBorders>
              <w:left w:val="single" w:sz="6" w:space="0" w:color="auto"/>
              <w:bottom w:val="single" w:sz="4" w:space="0" w:color="auto"/>
              <w:right w:val="single" w:sz="6" w:space="0" w:color="auto"/>
            </w:tcBorders>
          </w:tcPr>
          <w:p w:rsidR="00650753" w:rsidRPr="00650753" w:rsidRDefault="00650753" w:rsidP="00650753">
            <w:pPr>
              <w:jc w:val="center"/>
              <w:rPr>
                <w:rFonts w:eastAsia="Calibri"/>
                <w:bCs/>
                <w:sz w:val="18"/>
                <w:szCs w:val="18"/>
                <w:lang w:eastAsia="en-US"/>
              </w:rPr>
            </w:pPr>
          </w:p>
        </w:tc>
        <w:tc>
          <w:tcPr>
            <w:tcW w:w="1404" w:type="pct"/>
            <w:tcBorders>
              <w:top w:val="single" w:sz="6" w:space="0" w:color="auto"/>
              <w:left w:val="single" w:sz="6" w:space="0" w:color="auto"/>
              <w:bottom w:val="single" w:sz="4" w:space="0" w:color="auto"/>
              <w:right w:val="single" w:sz="6" w:space="0" w:color="auto"/>
            </w:tcBorders>
          </w:tcPr>
          <w:p w:rsidR="00650753" w:rsidRPr="00650753" w:rsidRDefault="00650753" w:rsidP="00650753">
            <w:pPr>
              <w:jc w:val="center"/>
              <w:rPr>
                <w:rFonts w:eastAsia="Calibri"/>
                <w:sz w:val="18"/>
                <w:szCs w:val="18"/>
                <w:lang w:eastAsia="en-US"/>
              </w:rPr>
            </w:pPr>
            <w:r w:rsidRPr="00650753">
              <w:rPr>
                <w:rFonts w:eastAsia="Calibri"/>
                <w:bCs/>
                <w:sz w:val="18"/>
                <w:szCs w:val="18"/>
                <w:lang w:eastAsia="en-US"/>
              </w:rPr>
              <w:t>гостевая стоянка</w:t>
            </w:r>
          </w:p>
        </w:tc>
        <w:tc>
          <w:tcPr>
            <w:tcW w:w="627" w:type="pct"/>
            <w:tcBorders>
              <w:top w:val="single" w:sz="6" w:space="0" w:color="auto"/>
              <w:left w:val="single" w:sz="6" w:space="0" w:color="auto"/>
              <w:bottom w:val="single" w:sz="4" w:space="0" w:color="auto"/>
              <w:right w:val="single" w:sz="6" w:space="0" w:color="auto"/>
            </w:tcBorders>
          </w:tcPr>
          <w:p w:rsidR="00650753" w:rsidRPr="00650753" w:rsidRDefault="00650753" w:rsidP="00650753">
            <w:pPr>
              <w:jc w:val="center"/>
              <w:rPr>
                <w:rFonts w:eastAsia="Calibri"/>
                <w:sz w:val="18"/>
                <w:szCs w:val="18"/>
                <w:lang w:eastAsia="en-US"/>
              </w:rPr>
            </w:pPr>
            <w:r w:rsidRPr="00650753">
              <w:rPr>
                <w:rFonts w:eastAsia="Calibri"/>
                <w:sz w:val="18"/>
                <w:szCs w:val="18"/>
                <w:lang w:eastAsia="en-US"/>
              </w:rPr>
              <w:t>1 квартира</w:t>
            </w:r>
          </w:p>
        </w:tc>
        <w:tc>
          <w:tcPr>
            <w:tcW w:w="968" w:type="pct"/>
            <w:vMerge/>
            <w:tcBorders>
              <w:left w:val="single" w:sz="6" w:space="0" w:color="auto"/>
              <w:bottom w:val="single" w:sz="4" w:space="0" w:color="auto"/>
              <w:right w:val="single" w:sz="6" w:space="0" w:color="auto"/>
            </w:tcBorders>
          </w:tcPr>
          <w:p w:rsidR="00650753" w:rsidRPr="00650753" w:rsidRDefault="00650753" w:rsidP="00650753">
            <w:pPr>
              <w:jc w:val="center"/>
              <w:rPr>
                <w:rFonts w:eastAsia="Calibri"/>
                <w:sz w:val="18"/>
                <w:szCs w:val="18"/>
                <w:lang w:eastAsia="en-US"/>
              </w:rPr>
            </w:pPr>
          </w:p>
        </w:tc>
        <w:tc>
          <w:tcPr>
            <w:tcW w:w="968" w:type="pct"/>
            <w:tcBorders>
              <w:top w:val="single" w:sz="6" w:space="0" w:color="auto"/>
              <w:left w:val="single" w:sz="6" w:space="0" w:color="auto"/>
              <w:bottom w:val="single" w:sz="4" w:space="0" w:color="auto"/>
              <w:right w:val="single" w:sz="6" w:space="0" w:color="auto"/>
            </w:tcBorders>
          </w:tcPr>
          <w:p w:rsidR="00650753" w:rsidRPr="00650753" w:rsidRDefault="00650753" w:rsidP="00650753">
            <w:pPr>
              <w:jc w:val="center"/>
              <w:rPr>
                <w:rFonts w:eastAsia="Calibri"/>
                <w:sz w:val="18"/>
                <w:szCs w:val="18"/>
                <w:lang w:eastAsia="en-US"/>
              </w:rPr>
            </w:pPr>
            <w:r w:rsidRPr="00650753">
              <w:rPr>
                <w:rFonts w:eastAsia="Calibri"/>
                <w:sz w:val="18"/>
                <w:szCs w:val="18"/>
                <w:lang w:eastAsia="en-US"/>
              </w:rPr>
              <w:t>0,2</w:t>
            </w:r>
          </w:p>
        </w:tc>
      </w:tr>
      <w:tr w:rsidR="00650753" w:rsidRPr="00650753" w:rsidTr="00E94F18">
        <w:trPr>
          <w:cantSplit/>
          <w:trHeight w:val="121"/>
          <w:jc w:val="center"/>
        </w:trPr>
        <w:tc>
          <w:tcPr>
            <w:tcW w:w="1032" w:type="pct"/>
            <w:vMerge w:val="restart"/>
            <w:tcBorders>
              <w:top w:val="single" w:sz="4" w:space="0" w:color="auto"/>
              <w:left w:val="single" w:sz="4" w:space="0" w:color="auto"/>
              <w:right w:val="single" w:sz="6" w:space="0" w:color="auto"/>
            </w:tcBorders>
          </w:tcPr>
          <w:p w:rsidR="00650753" w:rsidRPr="00650753" w:rsidRDefault="00650753" w:rsidP="00650753">
            <w:pPr>
              <w:jc w:val="center"/>
              <w:rPr>
                <w:rFonts w:eastAsia="Calibri"/>
                <w:bCs/>
                <w:sz w:val="18"/>
                <w:szCs w:val="18"/>
                <w:lang w:eastAsia="en-US"/>
              </w:rPr>
            </w:pPr>
            <w:r w:rsidRPr="00650753">
              <w:rPr>
                <w:rFonts w:eastAsia="Calibri"/>
                <w:bCs/>
                <w:sz w:val="18"/>
                <w:szCs w:val="18"/>
                <w:lang w:eastAsia="en-US"/>
              </w:rPr>
              <w:t>Социальный</w:t>
            </w:r>
          </w:p>
        </w:tc>
        <w:tc>
          <w:tcPr>
            <w:tcW w:w="1404" w:type="pct"/>
            <w:tcBorders>
              <w:top w:val="single" w:sz="4" w:space="0" w:color="auto"/>
              <w:left w:val="single" w:sz="6" w:space="0" w:color="auto"/>
              <w:bottom w:val="single" w:sz="4" w:space="0" w:color="auto"/>
              <w:right w:val="single" w:sz="6" w:space="0" w:color="auto"/>
            </w:tcBorders>
          </w:tcPr>
          <w:p w:rsidR="00650753" w:rsidRPr="00650753" w:rsidRDefault="00650753" w:rsidP="00650753">
            <w:pPr>
              <w:jc w:val="center"/>
              <w:rPr>
                <w:rFonts w:eastAsia="Calibri"/>
                <w:bCs/>
                <w:sz w:val="18"/>
                <w:szCs w:val="18"/>
                <w:lang w:eastAsia="en-US"/>
              </w:rPr>
            </w:pPr>
            <w:r w:rsidRPr="00650753">
              <w:rPr>
                <w:rFonts w:eastAsia="Calibri"/>
                <w:bCs/>
                <w:sz w:val="18"/>
                <w:szCs w:val="18"/>
                <w:lang w:eastAsia="en-US"/>
              </w:rPr>
              <w:t>стоянка для постоянного хранения</w:t>
            </w:r>
          </w:p>
        </w:tc>
        <w:tc>
          <w:tcPr>
            <w:tcW w:w="627" w:type="pct"/>
            <w:tcBorders>
              <w:top w:val="single" w:sz="4" w:space="0" w:color="auto"/>
              <w:left w:val="single" w:sz="6" w:space="0" w:color="auto"/>
              <w:bottom w:val="single" w:sz="4" w:space="0" w:color="auto"/>
              <w:right w:val="single" w:sz="6" w:space="0" w:color="auto"/>
            </w:tcBorders>
          </w:tcPr>
          <w:p w:rsidR="00650753" w:rsidRPr="00650753" w:rsidRDefault="00650753" w:rsidP="00650753">
            <w:pPr>
              <w:jc w:val="center"/>
              <w:rPr>
                <w:rFonts w:eastAsia="Calibri"/>
                <w:sz w:val="18"/>
                <w:szCs w:val="18"/>
                <w:lang w:eastAsia="en-US"/>
              </w:rPr>
            </w:pPr>
            <w:r w:rsidRPr="00650753">
              <w:rPr>
                <w:rFonts w:eastAsia="Calibri"/>
                <w:sz w:val="18"/>
                <w:szCs w:val="18"/>
                <w:lang w:eastAsia="en-US"/>
              </w:rPr>
              <w:t>1 квартира</w:t>
            </w:r>
          </w:p>
        </w:tc>
        <w:tc>
          <w:tcPr>
            <w:tcW w:w="968" w:type="pct"/>
            <w:vMerge w:val="restart"/>
            <w:tcBorders>
              <w:top w:val="single" w:sz="4" w:space="0" w:color="auto"/>
              <w:left w:val="single" w:sz="6" w:space="0" w:color="auto"/>
              <w:right w:val="single" w:sz="6" w:space="0" w:color="auto"/>
            </w:tcBorders>
          </w:tcPr>
          <w:p w:rsidR="00650753" w:rsidRPr="00650753" w:rsidRDefault="00650753" w:rsidP="00650753">
            <w:pPr>
              <w:jc w:val="center"/>
              <w:rPr>
                <w:rFonts w:eastAsia="Calibri"/>
                <w:sz w:val="18"/>
                <w:szCs w:val="18"/>
                <w:lang w:eastAsia="en-US"/>
              </w:rPr>
            </w:pPr>
            <w:r w:rsidRPr="00650753">
              <w:rPr>
                <w:rFonts w:eastAsia="Calibri"/>
                <w:sz w:val="18"/>
                <w:szCs w:val="18"/>
                <w:lang w:eastAsia="en-US"/>
              </w:rPr>
              <w:t>0,8</w:t>
            </w:r>
          </w:p>
        </w:tc>
        <w:tc>
          <w:tcPr>
            <w:tcW w:w="968" w:type="pct"/>
            <w:tcBorders>
              <w:top w:val="single" w:sz="4" w:space="0" w:color="auto"/>
              <w:left w:val="single" w:sz="6" w:space="0" w:color="auto"/>
              <w:bottom w:val="single" w:sz="4" w:space="0" w:color="auto"/>
              <w:right w:val="single" w:sz="4" w:space="0" w:color="auto"/>
            </w:tcBorders>
          </w:tcPr>
          <w:p w:rsidR="00650753" w:rsidRPr="00650753" w:rsidRDefault="00650753" w:rsidP="00650753">
            <w:pPr>
              <w:jc w:val="center"/>
              <w:rPr>
                <w:rFonts w:eastAsia="Calibri"/>
                <w:sz w:val="18"/>
                <w:szCs w:val="18"/>
                <w:lang w:eastAsia="en-US"/>
              </w:rPr>
            </w:pPr>
            <w:r w:rsidRPr="00650753">
              <w:rPr>
                <w:rFonts w:eastAsia="Calibri"/>
                <w:sz w:val="18"/>
                <w:szCs w:val="18"/>
                <w:lang w:eastAsia="en-US"/>
              </w:rPr>
              <w:t>0,5</w:t>
            </w:r>
          </w:p>
        </w:tc>
      </w:tr>
      <w:tr w:rsidR="00650753" w:rsidRPr="00650753" w:rsidTr="00E94F18">
        <w:trPr>
          <w:cantSplit/>
          <w:trHeight w:val="181"/>
          <w:jc w:val="center"/>
        </w:trPr>
        <w:tc>
          <w:tcPr>
            <w:tcW w:w="1032" w:type="pct"/>
            <w:vMerge/>
            <w:tcBorders>
              <w:left w:val="single" w:sz="4" w:space="0" w:color="auto"/>
              <w:bottom w:val="single" w:sz="4" w:space="0" w:color="auto"/>
              <w:right w:val="single" w:sz="6" w:space="0" w:color="auto"/>
            </w:tcBorders>
          </w:tcPr>
          <w:p w:rsidR="00650753" w:rsidRPr="00650753" w:rsidRDefault="00650753" w:rsidP="00650753">
            <w:pPr>
              <w:jc w:val="center"/>
              <w:rPr>
                <w:rFonts w:eastAsia="Calibri"/>
                <w:bCs/>
                <w:sz w:val="18"/>
                <w:szCs w:val="18"/>
                <w:lang w:eastAsia="en-US"/>
              </w:rPr>
            </w:pPr>
          </w:p>
        </w:tc>
        <w:tc>
          <w:tcPr>
            <w:tcW w:w="1404" w:type="pct"/>
            <w:tcBorders>
              <w:top w:val="single" w:sz="4" w:space="0" w:color="auto"/>
              <w:left w:val="single" w:sz="6" w:space="0" w:color="auto"/>
              <w:bottom w:val="single" w:sz="4" w:space="0" w:color="auto"/>
              <w:right w:val="single" w:sz="6" w:space="0" w:color="auto"/>
            </w:tcBorders>
          </w:tcPr>
          <w:p w:rsidR="00650753" w:rsidRPr="00650753" w:rsidRDefault="00650753" w:rsidP="00650753">
            <w:pPr>
              <w:jc w:val="center"/>
              <w:rPr>
                <w:rFonts w:eastAsia="Calibri"/>
                <w:bCs/>
                <w:sz w:val="18"/>
                <w:szCs w:val="18"/>
                <w:lang w:eastAsia="en-US"/>
              </w:rPr>
            </w:pPr>
            <w:r w:rsidRPr="00650753">
              <w:rPr>
                <w:rFonts w:eastAsia="Calibri"/>
                <w:bCs/>
                <w:sz w:val="18"/>
                <w:szCs w:val="18"/>
                <w:lang w:eastAsia="en-US"/>
              </w:rPr>
              <w:t>гостевая стоянка</w:t>
            </w:r>
          </w:p>
        </w:tc>
        <w:tc>
          <w:tcPr>
            <w:tcW w:w="627" w:type="pct"/>
            <w:tcBorders>
              <w:top w:val="single" w:sz="4" w:space="0" w:color="auto"/>
              <w:left w:val="single" w:sz="6" w:space="0" w:color="auto"/>
              <w:bottom w:val="single" w:sz="4" w:space="0" w:color="auto"/>
              <w:right w:val="single" w:sz="6" w:space="0" w:color="auto"/>
            </w:tcBorders>
          </w:tcPr>
          <w:p w:rsidR="00650753" w:rsidRPr="00650753" w:rsidRDefault="00650753" w:rsidP="00650753">
            <w:pPr>
              <w:jc w:val="center"/>
              <w:rPr>
                <w:rFonts w:eastAsia="Calibri"/>
                <w:sz w:val="18"/>
                <w:szCs w:val="18"/>
                <w:lang w:eastAsia="en-US"/>
              </w:rPr>
            </w:pPr>
            <w:r w:rsidRPr="00650753">
              <w:rPr>
                <w:rFonts w:eastAsia="Calibri"/>
                <w:sz w:val="18"/>
                <w:szCs w:val="18"/>
                <w:lang w:eastAsia="en-US"/>
              </w:rPr>
              <w:t>1 квартира</w:t>
            </w:r>
          </w:p>
        </w:tc>
        <w:tc>
          <w:tcPr>
            <w:tcW w:w="968" w:type="pct"/>
            <w:vMerge/>
            <w:tcBorders>
              <w:left w:val="single" w:sz="6" w:space="0" w:color="auto"/>
              <w:bottom w:val="single" w:sz="4" w:space="0" w:color="auto"/>
              <w:right w:val="single" w:sz="6" w:space="0" w:color="auto"/>
            </w:tcBorders>
          </w:tcPr>
          <w:p w:rsidR="00650753" w:rsidRPr="00650753" w:rsidRDefault="00650753" w:rsidP="00650753">
            <w:pPr>
              <w:jc w:val="center"/>
              <w:rPr>
                <w:rFonts w:eastAsia="Calibri"/>
                <w:sz w:val="18"/>
                <w:szCs w:val="18"/>
                <w:lang w:eastAsia="en-US"/>
              </w:rPr>
            </w:pPr>
          </w:p>
        </w:tc>
        <w:tc>
          <w:tcPr>
            <w:tcW w:w="968" w:type="pct"/>
            <w:tcBorders>
              <w:top w:val="single" w:sz="4" w:space="0" w:color="auto"/>
              <w:left w:val="single" w:sz="6" w:space="0" w:color="auto"/>
              <w:bottom w:val="single" w:sz="4" w:space="0" w:color="auto"/>
              <w:right w:val="single" w:sz="4" w:space="0" w:color="auto"/>
            </w:tcBorders>
          </w:tcPr>
          <w:p w:rsidR="00650753" w:rsidRPr="00650753" w:rsidRDefault="00650753" w:rsidP="00650753">
            <w:pPr>
              <w:jc w:val="center"/>
              <w:rPr>
                <w:rFonts w:eastAsia="Calibri"/>
                <w:sz w:val="18"/>
                <w:szCs w:val="18"/>
                <w:lang w:eastAsia="en-US"/>
              </w:rPr>
            </w:pPr>
            <w:r w:rsidRPr="00650753">
              <w:rPr>
                <w:rFonts w:eastAsia="Calibri"/>
                <w:sz w:val="18"/>
                <w:szCs w:val="18"/>
                <w:lang w:eastAsia="en-US"/>
              </w:rPr>
              <w:t>0,14</w:t>
            </w:r>
          </w:p>
        </w:tc>
      </w:tr>
    </w:tbl>
    <w:p w:rsidR="00650753" w:rsidRPr="00650753" w:rsidRDefault="00650753" w:rsidP="00650753">
      <w:pPr>
        <w:jc w:val="both"/>
        <w:rPr>
          <w:rFonts w:eastAsia="Calibri"/>
          <w:sz w:val="18"/>
          <w:szCs w:val="18"/>
          <w:lang w:eastAsia="en-US"/>
        </w:rPr>
      </w:pPr>
      <w:r w:rsidRPr="00650753">
        <w:rPr>
          <w:rFonts w:eastAsia="Calibri"/>
          <w:sz w:val="18"/>
          <w:szCs w:val="18"/>
          <w:lang w:eastAsia="en-US"/>
        </w:rPr>
        <w:t xml:space="preserve">2.2.4.5. Количество машино-мест на стоянках для временного хранения автомобилей у общественных зданий, учреждений, предприятий, торговых центров, вокзалов и т.д. (в том числе встроенных, пристроенных к жилым зданиям) определяется в соответствии </w:t>
      </w:r>
      <w:r w:rsidRPr="00650753">
        <w:rPr>
          <w:rFonts w:eastAsia="Calibri"/>
          <w:bCs/>
          <w:sz w:val="18"/>
          <w:szCs w:val="18"/>
          <w:lang w:eastAsia="en-US"/>
        </w:rPr>
        <w:t xml:space="preserve">с </w:t>
      </w:r>
      <w:r w:rsidRPr="00650753">
        <w:rPr>
          <w:bCs/>
          <w:sz w:val="18"/>
          <w:szCs w:val="18"/>
        </w:rPr>
        <w:t>приложением К,</w:t>
      </w:r>
      <w:r w:rsidRPr="00650753">
        <w:rPr>
          <w:rFonts w:eastAsia="Calibri"/>
          <w:sz w:val="18"/>
          <w:szCs w:val="18"/>
          <w:lang w:eastAsia="en-US"/>
        </w:rPr>
        <w:t xml:space="preserve"> п. 11.19</w:t>
      </w:r>
      <w:r w:rsidRPr="00650753">
        <w:rPr>
          <w:bCs/>
          <w:sz w:val="18"/>
          <w:szCs w:val="18"/>
        </w:rPr>
        <w:t xml:space="preserve"> </w:t>
      </w:r>
      <w:r w:rsidRPr="00650753">
        <w:rPr>
          <w:rFonts w:eastAsia="Calibri"/>
          <w:sz w:val="18"/>
          <w:szCs w:val="18"/>
          <w:lang w:eastAsia="en-US"/>
        </w:rPr>
        <w:t>СП 42.13330.2011,</w:t>
      </w:r>
      <w:r w:rsidRPr="00650753">
        <w:rPr>
          <w:bCs/>
          <w:sz w:val="18"/>
          <w:szCs w:val="18"/>
        </w:rPr>
        <w:t xml:space="preserve"> ведомственными нормами технологического проектирования (нормы площади на 1 человека), </w:t>
      </w:r>
      <w:r w:rsidRPr="00650753">
        <w:rPr>
          <w:rFonts w:eastAsia="Calibri"/>
          <w:sz w:val="18"/>
          <w:szCs w:val="18"/>
          <w:lang w:eastAsia="en-US"/>
        </w:rPr>
        <w:t xml:space="preserve">а также исходя из условий ожидаемого количества посещений. </w:t>
      </w:r>
    </w:p>
    <w:p w:rsidR="00650753" w:rsidRPr="00650753" w:rsidRDefault="00650753" w:rsidP="00650753">
      <w:pPr>
        <w:tabs>
          <w:tab w:val="left" w:pos="1200"/>
          <w:tab w:val="left" w:pos="7328"/>
          <w:tab w:val="left" w:pos="8244"/>
          <w:tab w:val="left" w:pos="9160"/>
          <w:tab w:val="left" w:pos="10076"/>
          <w:tab w:val="left" w:pos="10992"/>
          <w:tab w:val="left" w:pos="11908"/>
          <w:tab w:val="left" w:pos="12824"/>
          <w:tab w:val="left" w:pos="13740"/>
          <w:tab w:val="left" w:pos="14656"/>
        </w:tabs>
        <w:jc w:val="both"/>
        <w:rPr>
          <w:rFonts w:eastAsia="Calibri"/>
          <w:sz w:val="18"/>
          <w:szCs w:val="18"/>
          <w:lang w:eastAsia="en-US"/>
        </w:rPr>
      </w:pPr>
      <w:r w:rsidRPr="00650753">
        <w:rPr>
          <w:rFonts w:eastAsia="Calibri"/>
          <w:sz w:val="18"/>
          <w:szCs w:val="18"/>
          <w:lang w:eastAsia="en-US"/>
        </w:rPr>
        <w:t xml:space="preserve">2.2.4.6. Приобъектные стоянки детских садов и школ размещаются вне их территорий на нормативном расстоянии от границ земельного участка в соответствии с требованиями СанПиН </w:t>
      </w:r>
      <w:r w:rsidRPr="00650753">
        <w:rPr>
          <w:rFonts w:eastAsia="Calibri"/>
          <w:bCs/>
          <w:sz w:val="18"/>
          <w:szCs w:val="18"/>
          <w:lang w:eastAsia="en-US"/>
        </w:rPr>
        <w:t>2.2.1/2.1.1.1200-03</w:t>
      </w:r>
      <w:r w:rsidRPr="00650753">
        <w:rPr>
          <w:rFonts w:eastAsia="Calibri"/>
          <w:sz w:val="18"/>
          <w:szCs w:val="18"/>
          <w:lang w:eastAsia="en-US"/>
        </w:rPr>
        <w:t xml:space="preserve"> исходя из количества машино-мест. </w:t>
      </w:r>
    </w:p>
    <w:p w:rsidR="00650753" w:rsidRPr="00650753" w:rsidRDefault="00650753" w:rsidP="00650753">
      <w:pPr>
        <w:tabs>
          <w:tab w:val="left" w:pos="1200"/>
          <w:tab w:val="left" w:pos="9160"/>
          <w:tab w:val="left" w:pos="10076"/>
          <w:tab w:val="left" w:pos="10992"/>
          <w:tab w:val="left" w:pos="11908"/>
          <w:tab w:val="left" w:pos="12824"/>
          <w:tab w:val="left" w:pos="13740"/>
          <w:tab w:val="left" w:pos="14656"/>
        </w:tabs>
        <w:jc w:val="both"/>
        <w:rPr>
          <w:rFonts w:eastAsia="Calibri"/>
          <w:bCs/>
          <w:sz w:val="18"/>
          <w:szCs w:val="18"/>
          <w:lang w:eastAsia="en-US"/>
        </w:rPr>
      </w:pPr>
      <w:r w:rsidRPr="00650753">
        <w:rPr>
          <w:rFonts w:eastAsia="Calibri"/>
          <w:sz w:val="18"/>
          <w:szCs w:val="18"/>
          <w:lang w:eastAsia="en-US"/>
        </w:rPr>
        <w:t>2.2.4.7. </w:t>
      </w:r>
      <w:r w:rsidRPr="00650753">
        <w:rPr>
          <w:rFonts w:eastAsia="Calibri"/>
          <w:bCs/>
          <w:sz w:val="18"/>
          <w:szCs w:val="18"/>
          <w:lang w:eastAsia="en-US"/>
        </w:rPr>
        <w:t>Для зданий с помещениями различного функционального назначения требуемое количество машино-мест следует определять раздельно для каждого вида помещений, а затем суммировать. При проектировании стоянок для обслуживания группы объектов с различным режимом суточного функционирования допускается снижение расчетного количества машино-мест по каждому объекту в отдельности на 10-15 %.</w:t>
      </w:r>
    </w:p>
    <w:p w:rsidR="00650753" w:rsidRPr="00650753" w:rsidRDefault="00650753" w:rsidP="00650753">
      <w:pPr>
        <w:tabs>
          <w:tab w:val="left" w:pos="0"/>
        </w:tabs>
        <w:contextualSpacing/>
        <w:jc w:val="both"/>
        <w:outlineLvl w:val="0"/>
        <w:rPr>
          <w:rFonts w:eastAsia="Calibri"/>
          <w:sz w:val="18"/>
          <w:szCs w:val="18"/>
        </w:rPr>
      </w:pPr>
      <w:r w:rsidRPr="00650753">
        <w:rPr>
          <w:rFonts w:eastAsia="Calibri"/>
          <w:sz w:val="18"/>
          <w:szCs w:val="18"/>
        </w:rPr>
        <w:t xml:space="preserve">2.2.4.8. Размещение стоянок автомобилей и других мототранспортных средств (далее автостоянок) на территории города, размеры их земельных участков следует предусматривать с учетом требований </w:t>
      </w:r>
      <w:hyperlink r:id="rId203" w:history="1">
        <w:r w:rsidRPr="00650753">
          <w:rPr>
            <w:rFonts w:eastAsia="Calibri"/>
            <w:sz w:val="18"/>
            <w:szCs w:val="18"/>
          </w:rPr>
          <w:t>СП 42.13330</w:t>
        </w:r>
      </w:hyperlink>
      <w:r w:rsidRPr="00650753">
        <w:rPr>
          <w:rFonts w:eastAsia="Calibri"/>
          <w:sz w:val="18"/>
          <w:szCs w:val="18"/>
        </w:rPr>
        <w:t xml:space="preserve">.2011, </w:t>
      </w:r>
      <w:hyperlink r:id="rId204" w:history="1">
        <w:r w:rsidRPr="00650753">
          <w:rPr>
            <w:rFonts w:eastAsia="Calibri"/>
            <w:sz w:val="18"/>
            <w:szCs w:val="18"/>
          </w:rPr>
          <w:t>СанПиН 2.2.1/2.1.1.1200</w:t>
        </w:r>
      </w:hyperlink>
      <w:r w:rsidRPr="00650753">
        <w:rPr>
          <w:rFonts w:eastAsia="Calibri"/>
          <w:sz w:val="18"/>
          <w:szCs w:val="18"/>
        </w:rPr>
        <w:t xml:space="preserve">-03, </w:t>
      </w:r>
      <w:hyperlink r:id="rId205" w:history="1">
        <w:r w:rsidRPr="00650753">
          <w:rPr>
            <w:rFonts w:eastAsia="Calibri"/>
            <w:sz w:val="18"/>
            <w:szCs w:val="18"/>
          </w:rPr>
          <w:t>СП 18.13330</w:t>
        </w:r>
      </w:hyperlink>
      <w:r w:rsidRPr="00650753">
        <w:rPr>
          <w:rFonts w:eastAsia="Calibri"/>
          <w:sz w:val="18"/>
          <w:szCs w:val="18"/>
        </w:rPr>
        <w:t xml:space="preserve">.2011, </w:t>
      </w:r>
      <w:hyperlink r:id="rId206" w:history="1">
        <w:r w:rsidRPr="00650753">
          <w:rPr>
            <w:rFonts w:eastAsia="Calibri"/>
            <w:sz w:val="18"/>
            <w:szCs w:val="18"/>
          </w:rPr>
          <w:t>СП 43.13330</w:t>
        </w:r>
      </w:hyperlink>
      <w:r w:rsidRPr="00650753">
        <w:rPr>
          <w:rFonts w:eastAsia="Calibri"/>
          <w:sz w:val="18"/>
          <w:szCs w:val="18"/>
        </w:rPr>
        <w:t xml:space="preserve">.2012, </w:t>
      </w:r>
      <w:hyperlink r:id="rId207" w:history="1">
        <w:r w:rsidRPr="00650753">
          <w:rPr>
            <w:rFonts w:eastAsia="Calibri"/>
            <w:sz w:val="18"/>
            <w:szCs w:val="18"/>
          </w:rPr>
          <w:t>СП 54.13330</w:t>
        </w:r>
      </w:hyperlink>
      <w:r w:rsidRPr="00650753">
        <w:rPr>
          <w:rFonts w:eastAsia="Calibri"/>
          <w:sz w:val="18"/>
          <w:szCs w:val="18"/>
        </w:rPr>
        <w:t xml:space="preserve">.2011, </w:t>
      </w:r>
      <w:hyperlink r:id="rId208" w:history="1">
        <w:r w:rsidRPr="00650753">
          <w:rPr>
            <w:rFonts w:eastAsia="Calibri"/>
            <w:sz w:val="18"/>
            <w:szCs w:val="18"/>
          </w:rPr>
          <w:t>СП 118.13330</w:t>
        </w:r>
      </w:hyperlink>
      <w:r w:rsidRPr="00650753">
        <w:rPr>
          <w:rFonts w:eastAsia="Calibri"/>
          <w:sz w:val="18"/>
          <w:szCs w:val="18"/>
        </w:rPr>
        <w:t>.2012, СП 113.13330.2012.</w:t>
      </w:r>
    </w:p>
    <w:p w:rsidR="00650753" w:rsidRPr="00650753" w:rsidRDefault="00650753" w:rsidP="00650753">
      <w:pPr>
        <w:tabs>
          <w:tab w:val="left" w:pos="993"/>
        </w:tabs>
        <w:jc w:val="both"/>
        <w:rPr>
          <w:rFonts w:eastAsia="Calibri"/>
          <w:sz w:val="18"/>
          <w:szCs w:val="18"/>
          <w:lang w:eastAsia="en-US"/>
        </w:rPr>
      </w:pPr>
      <w:r w:rsidRPr="00650753">
        <w:rPr>
          <w:rFonts w:eastAsia="Calibri"/>
          <w:sz w:val="18"/>
          <w:szCs w:val="18"/>
          <w:lang w:eastAsia="en-US"/>
        </w:rPr>
        <w:t>2.2.4.9.</w:t>
      </w:r>
      <w:r w:rsidRPr="00650753">
        <w:rPr>
          <w:rFonts w:eastAsia="Calibri"/>
          <w:b/>
          <w:sz w:val="18"/>
          <w:szCs w:val="18"/>
          <w:lang w:eastAsia="en-US"/>
        </w:rPr>
        <w:t xml:space="preserve"> </w:t>
      </w:r>
      <w:r w:rsidRPr="00650753">
        <w:rPr>
          <w:rFonts w:eastAsia="Calibri"/>
          <w:sz w:val="18"/>
          <w:szCs w:val="18"/>
          <w:lang w:eastAsia="en-US"/>
        </w:rPr>
        <w:t>Часть парковок объектов обслуживания (не более 20% от расчетной нормы) и часть парковок (не более 10% необходимых по расчету) для жилых домов допускается размещать в границах красных линий улиц и проездов местного значения.</w:t>
      </w:r>
    </w:p>
    <w:p w:rsidR="00650753" w:rsidRPr="00650753" w:rsidRDefault="00650753" w:rsidP="00650753">
      <w:pPr>
        <w:jc w:val="both"/>
        <w:rPr>
          <w:sz w:val="18"/>
          <w:szCs w:val="18"/>
        </w:rPr>
      </w:pPr>
      <w:r w:rsidRPr="00650753">
        <w:rPr>
          <w:rFonts w:eastAsia="Calibri"/>
          <w:sz w:val="18"/>
          <w:szCs w:val="18"/>
          <w:lang w:eastAsia="en-US"/>
        </w:rPr>
        <w:t>2.2.4.10.</w:t>
      </w:r>
      <w:r w:rsidRPr="00650753">
        <w:rPr>
          <w:rFonts w:eastAsia="Calibri"/>
          <w:b/>
          <w:sz w:val="18"/>
          <w:szCs w:val="18"/>
          <w:lang w:eastAsia="en-US"/>
        </w:rPr>
        <w:t xml:space="preserve"> </w:t>
      </w:r>
      <w:r w:rsidRPr="00650753">
        <w:rPr>
          <w:rFonts w:eastAsia="Calibri"/>
          <w:sz w:val="18"/>
          <w:szCs w:val="18"/>
          <w:lang w:eastAsia="en-US"/>
        </w:rPr>
        <w:t xml:space="preserve">Места для личного транспорта инвалидов на автостоянках на участках около или внутри зданий учреждений обслуживания выделяются в соответствии с требованиями </w:t>
      </w:r>
      <w:r w:rsidRPr="00650753">
        <w:rPr>
          <w:bCs/>
          <w:sz w:val="18"/>
          <w:szCs w:val="18"/>
        </w:rPr>
        <w:t>СП 59.13330.2012.</w:t>
      </w:r>
      <w:r w:rsidRPr="00650753">
        <w:rPr>
          <w:sz w:val="18"/>
          <w:szCs w:val="18"/>
        </w:rPr>
        <w:t xml:space="preserve"> </w:t>
      </w:r>
    </w:p>
    <w:p w:rsidR="00650753" w:rsidRPr="00650753" w:rsidRDefault="00650753" w:rsidP="00650753">
      <w:pPr>
        <w:jc w:val="both"/>
        <w:rPr>
          <w:b/>
          <w:sz w:val="18"/>
          <w:szCs w:val="18"/>
        </w:rPr>
      </w:pPr>
      <w:r w:rsidRPr="00650753">
        <w:rPr>
          <w:b/>
          <w:sz w:val="18"/>
          <w:szCs w:val="18"/>
        </w:rPr>
        <w:t>2.3. Обоснование расчетных показателей объектов местного значения Мошковского сельсовета Бековского района Пензенской области, обеспечивающих условия для развития физической культуры и массового спорта, содержащихся в пункте 1.3 части 1 нормативов.</w:t>
      </w:r>
    </w:p>
    <w:p w:rsidR="00650753" w:rsidRPr="00650753" w:rsidRDefault="00650753" w:rsidP="00650753">
      <w:pPr>
        <w:jc w:val="both"/>
        <w:rPr>
          <w:sz w:val="18"/>
          <w:szCs w:val="18"/>
        </w:rPr>
      </w:pPr>
      <w:r w:rsidRPr="00650753">
        <w:rPr>
          <w:sz w:val="18"/>
          <w:szCs w:val="18"/>
        </w:rPr>
        <w:t xml:space="preserve">Расчетный показатель принят на уровне, установленном в СП 42.13330.2011 «Градостроительство, планировка и застройка городских и сельских поселений» утвержденном </w:t>
      </w:r>
      <w:hyperlink r:id="rId209" w:history="1">
        <w:r w:rsidRPr="001B393E">
          <w:rPr>
            <w:rStyle w:val="ab"/>
            <w:b w:val="0"/>
            <w:i w:val="0"/>
            <w:color w:val="auto"/>
            <w:sz w:val="18"/>
            <w:szCs w:val="18"/>
            <w:u w:val="none"/>
            <w:lang w:val="ru-RU"/>
          </w:rPr>
          <w:t>Приказом</w:t>
        </w:r>
      </w:hyperlink>
      <w:r w:rsidRPr="00650753">
        <w:rPr>
          <w:sz w:val="18"/>
          <w:szCs w:val="18"/>
        </w:rPr>
        <w:t xml:space="preserve"> Минрегиона РФ от 28.12.2010 № 820 и Таблицей 5 Части 10. указанного свода правил определяющей радиусы обслуживания населения учреждениями и предприятиями, размещенными в жилой застройке;</w:t>
      </w:r>
    </w:p>
    <w:p w:rsidR="00650753" w:rsidRPr="00650753" w:rsidRDefault="00650753" w:rsidP="00650753">
      <w:pPr>
        <w:jc w:val="both"/>
        <w:rPr>
          <w:b/>
          <w:sz w:val="18"/>
          <w:szCs w:val="18"/>
        </w:rPr>
      </w:pPr>
      <w:r w:rsidRPr="00650753">
        <w:rPr>
          <w:b/>
          <w:sz w:val="18"/>
          <w:szCs w:val="18"/>
        </w:rPr>
        <w:t>2.4. Обоснование расчетных показателей объектов местного значения Мошковского сельсовета Бековского района Пензенской области, предназначенных для создания условий для обеспечения поселения услугами связи, общественного питания, торговли и бытового обслуживания, содержащихся в пункте 1.4 части 1 нормативов.</w:t>
      </w:r>
    </w:p>
    <w:p w:rsidR="00650753" w:rsidRPr="00650753" w:rsidRDefault="00650753" w:rsidP="00650753">
      <w:pPr>
        <w:jc w:val="both"/>
        <w:rPr>
          <w:sz w:val="18"/>
          <w:szCs w:val="18"/>
        </w:rPr>
      </w:pPr>
      <w:r w:rsidRPr="00650753">
        <w:rPr>
          <w:sz w:val="18"/>
          <w:szCs w:val="18"/>
        </w:rPr>
        <w:t>Расчетные показатели:</w:t>
      </w:r>
    </w:p>
    <w:p w:rsidR="00650753" w:rsidRPr="00650753" w:rsidRDefault="00650753" w:rsidP="00650753">
      <w:pPr>
        <w:jc w:val="both"/>
        <w:rPr>
          <w:sz w:val="18"/>
          <w:szCs w:val="18"/>
        </w:rPr>
      </w:pPr>
      <w:r w:rsidRPr="00650753">
        <w:rPr>
          <w:sz w:val="18"/>
          <w:szCs w:val="18"/>
        </w:rPr>
        <w:t xml:space="preserve">№ 1,2,3 приняты </w:t>
      </w:r>
      <w:bookmarkStart w:id="32" w:name="_Toc395513008"/>
      <w:r w:rsidRPr="00650753">
        <w:rPr>
          <w:sz w:val="18"/>
          <w:szCs w:val="18"/>
        </w:rPr>
        <w:t xml:space="preserve">согласно своду правил СП 42.13330.2011 «Градостроительство. планировка и застройка городских и сельских поселений» утвержденном </w:t>
      </w:r>
      <w:hyperlink r:id="rId210" w:history="1">
        <w:r w:rsidRPr="001B393E">
          <w:rPr>
            <w:rStyle w:val="ab"/>
            <w:b w:val="0"/>
            <w:i w:val="0"/>
            <w:color w:val="auto"/>
            <w:sz w:val="18"/>
            <w:szCs w:val="18"/>
            <w:u w:val="none"/>
            <w:lang w:val="ru-RU"/>
          </w:rPr>
          <w:t>Приказом</w:t>
        </w:r>
      </w:hyperlink>
      <w:r w:rsidRPr="00650753">
        <w:rPr>
          <w:sz w:val="18"/>
          <w:szCs w:val="18"/>
        </w:rPr>
        <w:t xml:space="preserve"> Минрегиона РФ от 28.12.2010 № 820 </w:t>
      </w:r>
      <w:hyperlink w:history="1">
        <w:r w:rsidRPr="001B393E">
          <w:rPr>
            <w:rStyle w:val="ab"/>
            <w:b w:val="0"/>
            <w:i w:val="0"/>
            <w:color w:val="auto"/>
            <w:sz w:val="18"/>
            <w:szCs w:val="18"/>
            <w:u w:val="none"/>
            <w:lang w:val="ru-RU"/>
          </w:rPr>
          <w:t>приложение</w:t>
        </w:r>
      </w:hyperlink>
      <w:r w:rsidRPr="001B393E">
        <w:rPr>
          <w:b/>
          <w:i/>
          <w:sz w:val="18"/>
          <w:szCs w:val="18"/>
        </w:rPr>
        <w:t xml:space="preserve"> </w:t>
      </w:r>
      <w:r w:rsidRPr="00650753">
        <w:rPr>
          <w:sz w:val="18"/>
          <w:szCs w:val="18"/>
        </w:rPr>
        <w:t>Ж.</w:t>
      </w:r>
    </w:p>
    <w:p w:rsidR="00650753" w:rsidRPr="00650753" w:rsidRDefault="00650753" w:rsidP="00650753">
      <w:pPr>
        <w:jc w:val="both"/>
        <w:rPr>
          <w:sz w:val="18"/>
          <w:szCs w:val="18"/>
        </w:rPr>
      </w:pPr>
      <w:r w:rsidRPr="00650753">
        <w:rPr>
          <w:sz w:val="18"/>
          <w:szCs w:val="18"/>
        </w:rPr>
        <w:t>№ 4 принят согласно ВНТП 311-98 «Объекты почтовой связи».</w:t>
      </w:r>
    </w:p>
    <w:p w:rsidR="00650753" w:rsidRPr="00650753" w:rsidRDefault="00650753" w:rsidP="00650753">
      <w:pPr>
        <w:jc w:val="both"/>
        <w:rPr>
          <w:sz w:val="18"/>
          <w:szCs w:val="18"/>
        </w:rPr>
      </w:pPr>
      <w:r w:rsidRPr="00650753">
        <w:rPr>
          <w:sz w:val="18"/>
          <w:szCs w:val="18"/>
        </w:rPr>
        <w:t xml:space="preserve">Максимально допустимый уровень территориальной доступности принят на уровне, установленном пунктом 10.4 (таблица4) СП 42.13330.2011. </w:t>
      </w:r>
    </w:p>
    <w:p w:rsidR="00650753" w:rsidRPr="00650753" w:rsidRDefault="00650753" w:rsidP="00650753">
      <w:pPr>
        <w:jc w:val="both"/>
        <w:rPr>
          <w:b/>
          <w:sz w:val="18"/>
          <w:szCs w:val="18"/>
        </w:rPr>
      </w:pPr>
      <w:bookmarkStart w:id="33" w:name="Bookmark"/>
      <w:bookmarkEnd w:id="32"/>
      <w:r w:rsidRPr="00650753">
        <w:rPr>
          <w:b/>
          <w:sz w:val="18"/>
          <w:szCs w:val="18"/>
        </w:rPr>
        <w:t xml:space="preserve">2.5. Обоснование расчетных показателей по созданию условий для обеспечения Мошковского сельсовета Бековского района Пензенской области услугами по организации досуга и услугами организаций культуры, </w:t>
      </w:r>
      <w:bookmarkEnd w:id="33"/>
      <w:r w:rsidRPr="00650753">
        <w:rPr>
          <w:b/>
          <w:sz w:val="18"/>
          <w:szCs w:val="18"/>
        </w:rPr>
        <w:t>содержащихся в пункте 1.5 части 1 нормативов.</w:t>
      </w:r>
    </w:p>
    <w:p w:rsidR="00650753" w:rsidRPr="00650753" w:rsidRDefault="00650753" w:rsidP="00650753">
      <w:pPr>
        <w:jc w:val="both"/>
        <w:rPr>
          <w:sz w:val="18"/>
          <w:szCs w:val="18"/>
        </w:rPr>
      </w:pPr>
      <w:r w:rsidRPr="00650753">
        <w:rPr>
          <w:sz w:val="18"/>
          <w:szCs w:val="18"/>
        </w:rPr>
        <w:t>Расчетные показатели:</w:t>
      </w:r>
    </w:p>
    <w:p w:rsidR="00650753" w:rsidRPr="00650753" w:rsidRDefault="00650753" w:rsidP="00650753">
      <w:pPr>
        <w:jc w:val="both"/>
        <w:rPr>
          <w:sz w:val="18"/>
          <w:szCs w:val="18"/>
        </w:rPr>
      </w:pPr>
      <w:r w:rsidRPr="00650753">
        <w:rPr>
          <w:sz w:val="18"/>
          <w:szCs w:val="18"/>
        </w:rPr>
        <w:t xml:space="preserve">№ 1-4 приняты согласно своду правил СП 42.13330.2011 «Градостроительство, планировка и застройка городских и сельских поселений» утвержденном </w:t>
      </w:r>
      <w:hyperlink r:id="rId211" w:history="1">
        <w:r w:rsidRPr="001B393E">
          <w:rPr>
            <w:rStyle w:val="ab"/>
            <w:b w:val="0"/>
            <w:i w:val="0"/>
            <w:color w:val="auto"/>
            <w:sz w:val="18"/>
            <w:szCs w:val="18"/>
            <w:u w:val="none"/>
            <w:lang w:val="ru-RU"/>
          </w:rPr>
          <w:t>Приказом</w:t>
        </w:r>
      </w:hyperlink>
      <w:r w:rsidRPr="001B393E">
        <w:rPr>
          <w:b/>
          <w:i/>
          <w:sz w:val="18"/>
          <w:szCs w:val="18"/>
        </w:rPr>
        <w:t xml:space="preserve"> </w:t>
      </w:r>
      <w:r w:rsidRPr="00650753">
        <w:rPr>
          <w:sz w:val="18"/>
          <w:szCs w:val="18"/>
        </w:rPr>
        <w:t xml:space="preserve">Минрегиона РФ от 28.12.2010 № 820 </w:t>
      </w:r>
      <w:hyperlink w:history="1">
        <w:r w:rsidRPr="001B393E">
          <w:rPr>
            <w:rStyle w:val="ab"/>
            <w:b w:val="0"/>
            <w:i w:val="0"/>
            <w:color w:val="auto"/>
            <w:sz w:val="18"/>
            <w:szCs w:val="18"/>
            <w:u w:val="none"/>
            <w:lang w:val="ru-RU"/>
          </w:rPr>
          <w:t>приложение</w:t>
        </w:r>
      </w:hyperlink>
      <w:r w:rsidRPr="00650753">
        <w:rPr>
          <w:sz w:val="18"/>
          <w:szCs w:val="18"/>
        </w:rPr>
        <w:t xml:space="preserve"> Ж.</w:t>
      </w:r>
    </w:p>
    <w:p w:rsidR="00650753" w:rsidRPr="00650753" w:rsidRDefault="00650753" w:rsidP="00650753">
      <w:pPr>
        <w:jc w:val="both"/>
        <w:rPr>
          <w:b/>
          <w:sz w:val="18"/>
          <w:szCs w:val="18"/>
        </w:rPr>
      </w:pPr>
      <w:r w:rsidRPr="00650753">
        <w:rPr>
          <w:b/>
          <w:sz w:val="18"/>
          <w:szCs w:val="18"/>
        </w:rPr>
        <w:t>2.6. Обоснование расчетных показателей для объектов, обеспечивающих осуществление деятельности органов власти Мошковского сельсовета Бековского района Пензенской области.</w:t>
      </w:r>
    </w:p>
    <w:p w:rsidR="00650753" w:rsidRPr="00650753" w:rsidRDefault="00650753" w:rsidP="00650753">
      <w:pPr>
        <w:pStyle w:val="af1"/>
        <w:ind w:left="0"/>
        <w:rPr>
          <w:color w:val="2D2D2D"/>
          <w:spacing w:val="2"/>
          <w:sz w:val="18"/>
          <w:szCs w:val="18"/>
        </w:rPr>
      </w:pPr>
      <w:r w:rsidRPr="00650753">
        <w:rPr>
          <w:sz w:val="18"/>
          <w:szCs w:val="18"/>
        </w:rPr>
        <w:t xml:space="preserve">Обоснование расчетных показателей объектов для размещения органов местного самоуправления, содержащихся в пункте 1.6 в части 1 нормативов </w:t>
      </w:r>
      <w:r w:rsidRPr="00650753">
        <w:rPr>
          <w:color w:val="2D2D2D"/>
          <w:spacing w:val="2"/>
          <w:sz w:val="18"/>
          <w:szCs w:val="18"/>
        </w:rPr>
        <w:t>в части:</w:t>
      </w:r>
    </w:p>
    <w:p w:rsidR="00650753" w:rsidRPr="00650753" w:rsidRDefault="00650753" w:rsidP="00650753">
      <w:pPr>
        <w:pStyle w:val="formattext0"/>
        <w:shd w:val="clear" w:color="auto" w:fill="FFFFFF"/>
        <w:spacing w:before="0" w:beforeAutospacing="0" w:after="0" w:afterAutospacing="0"/>
        <w:textAlignment w:val="baseline"/>
        <w:rPr>
          <w:spacing w:val="2"/>
          <w:sz w:val="18"/>
          <w:szCs w:val="18"/>
        </w:rPr>
      </w:pPr>
      <w:r w:rsidRPr="00650753">
        <w:rPr>
          <w:spacing w:val="2"/>
          <w:sz w:val="18"/>
          <w:szCs w:val="18"/>
        </w:rPr>
        <w:t>- обеспеченности принят на основе СНиП 31-05-2003;</w:t>
      </w:r>
    </w:p>
    <w:p w:rsidR="00650753" w:rsidRPr="00650753" w:rsidRDefault="00650753" w:rsidP="00650753">
      <w:pPr>
        <w:pStyle w:val="formattext0"/>
        <w:shd w:val="clear" w:color="auto" w:fill="FFFFFF"/>
        <w:spacing w:before="0" w:beforeAutospacing="0" w:after="0" w:afterAutospacing="0"/>
        <w:textAlignment w:val="baseline"/>
        <w:rPr>
          <w:spacing w:val="2"/>
          <w:sz w:val="18"/>
          <w:szCs w:val="18"/>
        </w:rPr>
      </w:pPr>
      <w:r w:rsidRPr="00650753">
        <w:rPr>
          <w:spacing w:val="2"/>
          <w:sz w:val="18"/>
          <w:szCs w:val="18"/>
        </w:rPr>
        <w:t>- территориальной доступности принят на основе СП 42.13330.2016.</w:t>
      </w:r>
    </w:p>
    <w:p w:rsidR="00650753" w:rsidRPr="00650753" w:rsidRDefault="00650753" w:rsidP="00650753">
      <w:pPr>
        <w:jc w:val="both"/>
        <w:rPr>
          <w:b/>
          <w:sz w:val="18"/>
          <w:szCs w:val="18"/>
        </w:rPr>
      </w:pPr>
      <w:r w:rsidRPr="00650753">
        <w:rPr>
          <w:b/>
          <w:sz w:val="18"/>
          <w:szCs w:val="18"/>
        </w:rPr>
        <w:t>2.7. Обоснование расчетных показателей минимально допустимого уровня обеспеченности местами погребения на территории Мошковского сельсовета Бековского района Пензенской области.</w:t>
      </w:r>
    </w:p>
    <w:p w:rsidR="00650753" w:rsidRPr="00650753" w:rsidRDefault="00650753" w:rsidP="00650753">
      <w:pPr>
        <w:autoSpaceDE w:val="0"/>
        <w:autoSpaceDN w:val="0"/>
        <w:adjustRightInd w:val="0"/>
        <w:jc w:val="both"/>
        <w:rPr>
          <w:sz w:val="18"/>
          <w:szCs w:val="18"/>
        </w:rPr>
      </w:pPr>
      <w:r w:rsidRPr="00650753">
        <w:rPr>
          <w:sz w:val="18"/>
          <w:szCs w:val="18"/>
        </w:rPr>
        <w:t>Обоснование расчетных показателей минимально допустимого уровня обеспеченности местами захоронения, объектов, необходимых для организации ритуальных услуг, установлены в соответствии с СП 42.13330.2016.</w:t>
      </w:r>
    </w:p>
    <w:p w:rsidR="00650753" w:rsidRPr="00650753" w:rsidRDefault="00650753" w:rsidP="00650753">
      <w:pPr>
        <w:jc w:val="both"/>
        <w:rPr>
          <w:b/>
          <w:sz w:val="18"/>
          <w:szCs w:val="18"/>
        </w:rPr>
      </w:pPr>
      <w:r w:rsidRPr="00650753">
        <w:rPr>
          <w:b/>
          <w:sz w:val="18"/>
          <w:szCs w:val="18"/>
        </w:rPr>
        <w:t>2.8. Обоснование расчетных показателей минимально допустимого уровня обеспеченности местами (площадками) накопления твердых коммунальных отходов, создание и содержание которых отнесено к полномочиям органов местного самоуправления Мошковского сельсовета Бековского района Пензенской области.</w:t>
      </w:r>
    </w:p>
    <w:p w:rsidR="00650753" w:rsidRPr="00650753" w:rsidRDefault="00650753" w:rsidP="00650753">
      <w:pPr>
        <w:jc w:val="both"/>
        <w:rPr>
          <w:rStyle w:val="9pt3"/>
          <w:spacing w:val="-1"/>
        </w:rPr>
      </w:pPr>
      <w:r w:rsidRPr="00650753">
        <w:rPr>
          <w:sz w:val="18"/>
          <w:szCs w:val="18"/>
        </w:rPr>
        <w:t>Обоснование расчетных показателей минимально допустимого уровня обеспеченности местами (площадками) накопления твердых коммунальных отходов, создание и содержание которых отнесено к полномочиям органов местного самоуправления поселения</w:t>
      </w:r>
      <w:r w:rsidRPr="00650753">
        <w:rPr>
          <w:b/>
          <w:sz w:val="18"/>
          <w:szCs w:val="18"/>
        </w:rPr>
        <w:t xml:space="preserve"> -</w:t>
      </w:r>
      <w:r w:rsidRPr="00650753">
        <w:rPr>
          <w:spacing w:val="-1"/>
          <w:sz w:val="18"/>
          <w:szCs w:val="18"/>
        </w:rPr>
        <w:t xml:space="preserve"> в соответствии с </w:t>
      </w:r>
      <w:r w:rsidRPr="00650753">
        <w:rPr>
          <w:rStyle w:val="9pt3"/>
          <w:spacing w:val="-1"/>
        </w:rPr>
        <w:t>СП 42.13330.2016, СанПиН 2.1.7.1322-03, СП 2.1.7.1038-01, СНиП 2.01.28-85, ГОСТ Р 51617-2000.</w:t>
      </w:r>
    </w:p>
    <w:p w:rsidR="00650753" w:rsidRPr="00650753" w:rsidRDefault="00650753" w:rsidP="00650753">
      <w:pPr>
        <w:jc w:val="both"/>
        <w:rPr>
          <w:b/>
          <w:sz w:val="18"/>
          <w:szCs w:val="18"/>
        </w:rPr>
      </w:pPr>
      <w:r w:rsidRPr="00650753">
        <w:rPr>
          <w:b/>
          <w:sz w:val="18"/>
          <w:szCs w:val="18"/>
        </w:rPr>
        <w:lastRenderedPageBreak/>
        <w:t>2.9. Обоснование расчетных показателей минимально допустимого уровня обеспеченности объектами благоустройства территории Мошковского сельсовета Бековского района Пензенской области.</w:t>
      </w:r>
    </w:p>
    <w:p w:rsidR="00650753" w:rsidRPr="00650753" w:rsidRDefault="00650753" w:rsidP="00650753">
      <w:pPr>
        <w:pStyle w:val="ConsPlusNormal2"/>
        <w:jc w:val="both"/>
        <w:rPr>
          <w:rFonts w:ascii="Times New Roman" w:hAnsi="Times New Roman"/>
          <w:sz w:val="18"/>
          <w:szCs w:val="18"/>
        </w:rPr>
      </w:pPr>
      <w:r w:rsidRPr="00650753">
        <w:rPr>
          <w:rFonts w:ascii="Times New Roman" w:eastAsia="NSimSun" w:hAnsi="Times New Roman"/>
          <w:bCs/>
          <w:iCs/>
          <w:sz w:val="18"/>
          <w:szCs w:val="18"/>
        </w:rPr>
        <w:t>Предельные значения расчетных показателей:</w:t>
      </w:r>
    </w:p>
    <w:p w:rsidR="00650753" w:rsidRPr="00650753" w:rsidRDefault="00650753" w:rsidP="00650753">
      <w:pPr>
        <w:pStyle w:val="ConsPlusNormal2"/>
        <w:jc w:val="both"/>
        <w:rPr>
          <w:rFonts w:ascii="Times New Roman" w:hAnsi="Times New Roman"/>
          <w:sz w:val="18"/>
          <w:szCs w:val="18"/>
        </w:rPr>
      </w:pPr>
      <w:r w:rsidRPr="00650753">
        <w:rPr>
          <w:rFonts w:ascii="Times New Roman" w:hAnsi="Times New Roman"/>
          <w:sz w:val="18"/>
          <w:szCs w:val="18"/>
        </w:rPr>
        <w:t xml:space="preserve">№ 1 </w:t>
      </w:r>
      <w:r w:rsidRPr="00650753">
        <w:rPr>
          <w:rFonts w:ascii="Times New Roman" w:hAnsi="Times New Roman"/>
          <w:spacing w:val="-8"/>
          <w:sz w:val="18"/>
          <w:szCs w:val="18"/>
        </w:rPr>
        <w:t>в части обеспеченности и территориальной доступности принят на основе СП 42.13330.2011</w:t>
      </w:r>
      <w:r w:rsidRPr="00650753">
        <w:rPr>
          <w:rFonts w:ascii="Times New Roman" w:hAnsi="Times New Roman"/>
          <w:sz w:val="18"/>
          <w:szCs w:val="18"/>
        </w:rPr>
        <w:t>.</w:t>
      </w:r>
    </w:p>
    <w:p w:rsidR="00650753" w:rsidRPr="00650753" w:rsidRDefault="00650753" w:rsidP="00650753">
      <w:pPr>
        <w:pStyle w:val="ConsPlusNormal2"/>
        <w:jc w:val="both"/>
        <w:rPr>
          <w:rFonts w:ascii="Times New Roman" w:hAnsi="Times New Roman"/>
          <w:spacing w:val="-8"/>
          <w:sz w:val="18"/>
          <w:szCs w:val="18"/>
        </w:rPr>
      </w:pPr>
      <w:r w:rsidRPr="00650753">
        <w:rPr>
          <w:rFonts w:ascii="Times New Roman" w:hAnsi="Times New Roman"/>
          <w:spacing w:val="-8"/>
          <w:sz w:val="18"/>
          <w:szCs w:val="18"/>
        </w:rPr>
        <w:t>№ 2 в части:</w:t>
      </w:r>
    </w:p>
    <w:p w:rsidR="00650753" w:rsidRPr="00650753" w:rsidRDefault="00650753" w:rsidP="00650753">
      <w:pPr>
        <w:pStyle w:val="ConsPlusNormal2"/>
        <w:jc w:val="both"/>
        <w:rPr>
          <w:rFonts w:ascii="Times New Roman" w:hAnsi="Times New Roman"/>
          <w:spacing w:val="-8"/>
          <w:sz w:val="18"/>
          <w:szCs w:val="18"/>
        </w:rPr>
      </w:pPr>
      <w:r w:rsidRPr="00650753">
        <w:rPr>
          <w:rFonts w:ascii="Times New Roman" w:hAnsi="Times New Roman"/>
          <w:spacing w:val="-8"/>
          <w:sz w:val="18"/>
          <w:szCs w:val="18"/>
        </w:rPr>
        <w:t>- обеспеченности принят на основе СП 42.13330.2016;</w:t>
      </w:r>
    </w:p>
    <w:p w:rsidR="00650753" w:rsidRPr="00650753" w:rsidRDefault="00650753" w:rsidP="00650753">
      <w:pPr>
        <w:pStyle w:val="ConsPlusNormal2"/>
        <w:jc w:val="both"/>
        <w:rPr>
          <w:rFonts w:ascii="Times New Roman" w:hAnsi="Times New Roman"/>
          <w:spacing w:val="-8"/>
          <w:sz w:val="18"/>
          <w:szCs w:val="18"/>
        </w:rPr>
      </w:pPr>
      <w:r w:rsidRPr="00650753">
        <w:rPr>
          <w:rFonts w:ascii="Times New Roman" w:hAnsi="Times New Roman"/>
          <w:spacing w:val="-8"/>
          <w:sz w:val="18"/>
          <w:szCs w:val="18"/>
        </w:rPr>
        <w:t xml:space="preserve"> - территориальной доступности на основе СП 42.13330.2011.</w:t>
      </w:r>
    </w:p>
    <w:p w:rsidR="00650753" w:rsidRPr="00650753" w:rsidRDefault="00650753" w:rsidP="00650753">
      <w:pPr>
        <w:jc w:val="both"/>
        <w:rPr>
          <w:spacing w:val="-8"/>
          <w:sz w:val="18"/>
          <w:szCs w:val="18"/>
        </w:rPr>
      </w:pPr>
      <w:r w:rsidRPr="00650753">
        <w:rPr>
          <w:spacing w:val="-8"/>
          <w:sz w:val="18"/>
          <w:szCs w:val="18"/>
        </w:rPr>
        <w:t>№ 3, 4 в части:</w:t>
      </w:r>
    </w:p>
    <w:p w:rsidR="00650753" w:rsidRPr="00650753" w:rsidRDefault="00650753" w:rsidP="00650753">
      <w:pPr>
        <w:jc w:val="both"/>
        <w:rPr>
          <w:sz w:val="18"/>
          <w:szCs w:val="18"/>
        </w:rPr>
      </w:pPr>
      <w:r w:rsidRPr="00650753">
        <w:rPr>
          <w:spacing w:val="-8"/>
          <w:sz w:val="18"/>
          <w:szCs w:val="18"/>
        </w:rPr>
        <w:t xml:space="preserve">- обеспеченности приняты на основе </w:t>
      </w:r>
      <w:bookmarkStart w:id="34" w:name="__DdeLink__260077_10465472142"/>
      <w:r w:rsidRPr="00650753">
        <w:rPr>
          <w:spacing w:val="-8"/>
          <w:sz w:val="18"/>
          <w:szCs w:val="18"/>
        </w:rPr>
        <w:t xml:space="preserve">Письма Министерства регионального развития </w:t>
      </w:r>
      <w:r w:rsidRPr="00650753">
        <w:rPr>
          <w:sz w:val="18"/>
          <w:szCs w:val="18"/>
        </w:rPr>
        <w:t>Российской Федерации от 14.12.2010 № 42053-ИБ/14 «Об утверждении Предложений по благоустройству придомовой территории в части детской спортивно-игровой инфраструктуры</w:t>
      </w:r>
      <w:bookmarkEnd w:id="34"/>
      <w:r w:rsidRPr="00650753">
        <w:rPr>
          <w:sz w:val="18"/>
          <w:szCs w:val="18"/>
        </w:rPr>
        <w:t>»;</w:t>
      </w:r>
    </w:p>
    <w:p w:rsidR="00650753" w:rsidRPr="00650753" w:rsidRDefault="00650753" w:rsidP="00650753">
      <w:pPr>
        <w:jc w:val="both"/>
        <w:rPr>
          <w:spacing w:val="-8"/>
          <w:sz w:val="18"/>
          <w:szCs w:val="18"/>
        </w:rPr>
      </w:pPr>
      <w:r w:rsidRPr="00650753">
        <w:rPr>
          <w:spacing w:val="-8"/>
          <w:sz w:val="18"/>
          <w:szCs w:val="18"/>
        </w:rPr>
        <w:t>- территориальной доступности приняты на основе СП 42.13330.2016.</w:t>
      </w:r>
    </w:p>
    <w:p w:rsidR="00650753" w:rsidRPr="00650753" w:rsidRDefault="00650753" w:rsidP="00650753">
      <w:pPr>
        <w:jc w:val="both"/>
        <w:rPr>
          <w:sz w:val="18"/>
          <w:szCs w:val="18"/>
        </w:rPr>
      </w:pPr>
      <w:r w:rsidRPr="00650753">
        <w:rPr>
          <w:spacing w:val="-8"/>
          <w:sz w:val="18"/>
          <w:szCs w:val="18"/>
        </w:rPr>
        <w:t xml:space="preserve">№ 5 </w:t>
      </w:r>
      <w:r w:rsidRPr="00650753">
        <w:rPr>
          <w:iCs/>
          <w:spacing w:val="-8"/>
          <w:sz w:val="18"/>
          <w:szCs w:val="18"/>
        </w:rPr>
        <w:t>в части:</w:t>
      </w:r>
    </w:p>
    <w:p w:rsidR="00650753" w:rsidRPr="00650753" w:rsidRDefault="00650753" w:rsidP="00650753">
      <w:pPr>
        <w:jc w:val="both"/>
        <w:rPr>
          <w:sz w:val="18"/>
          <w:szCs w:val="18"/>
        </w:rPr>
      </w:pPr>
      <w:r w:rsidRPr="00650753">
        <w:rPr>
          <w:iCs/>
          <w:spacing w:val="-8"/>
          <w:sz w:val="18"/>
          <w:szCs w:val="18"/>
        </w:rPr>
        <w:t xml:space="preserve">- </w:t>
      </w:r>
      <w:r w:rsidRPr="00650753">
        <w:rPr>
          <w:spacing w:val="-8"/>
          <w:sz w:val="18"/>
          <w:szCs w:val="18"/>
        </w:rPr>
        <w:t xml:space="preserve">обеспеченности принят на основе Методических рекомендаций для подготовки правил </w:t>
      </w:r>
      <w:r w:rsidRPr="00650753">
        <w:rPr>
          <w:sz w:val="18"/>
          <w:szCs w:val="18"/>
        </w:rPr>
        <w:t>благоустройства территорий поселений, городских округов, внутригородских районов, утвержденных приказом Министерства строительства и жилищно-коммунального хозяйства</w:t>
      </w:r>
      <w:r w:rsidRPr="00650753">
        <w:rPr>
          <w:spacing w:val="-8"/>
          <w:sz w:val="18"/>
          <w:szCs w:val="18"/>
        </w:rPr>
        <w:t xml:space="preserve"> Российской Федерации от </w:t>
      </w:r>
      <w:r w:rsidRPr="00650753">
        <w:rPr>
          <w:sz w:val="18"/>
          <w:szCs w:val="18"/>
        </w:rPr>
        <w:t>13.04.2017 № 711/пр</w:t>
      </w:r>
      <w:r w:rsidRPr="00650753">
        <w:rPr>
          <w:spacing w:val="-8"/>
          <w:sz w:val="18"/>
          <w:szCs w:val="18"/>
        </w:rPr>
        <w:t>;</w:t>
      </w:r>
    </w:p>
    <w:p w:rsidR="00650753" w:rsidRPr="00650753" w:rsidRDefault="00650753" w:rsidP="00650753">
      <w:pPr>
        <w:jc w:val="both"/>
        <w:rPr>
          <w:iCs/>
          <w:spacing w:val="-8"/>
          <w:sz w:val="18"/>
          <w:szCs w:val="18"/>
        </w:rPr>
      </w:pPr>
      <w:bookmarkStart w:id="35" w:name="__DdeLink__1117453_4132809021"/>
      <w:r w:rsidRPr="00650753">
        <w:rPr>
          <w:iCs/>
          <w:spacing w:val="-8"/>
          <w:sz w:val="18"/>
          <w:szCs w:val="18"/>
        </w:rPr>
        <w:t>- территориальной доступности принят на основе санитарных норм и правил СанПиН 2.1.2.2645-10 «Санитарно-эпидемиологические требования к условиям проживания в жилых зданиях и помещениях», утвержденных постановлением Главного государственного санитарного врача Российской Федерации от 10.04.2010 № 64 (с последующими изменениями).</w:t>
      </w:r>
      <w:bookmarkEnd w:id="35"/>
    </w:p>
    <w:p w:rsidR="00650753" w:rsidRPr="00650753" w:rsidRDefault="00650753" w:rsidP="00650753">
      <w:pPr>
        <w:jc w:val="both"/>
        <w:rPr>
          <w:sz w:val="18"/>
          <w:szCs w:val="18"/>
        </w:rPr>
      </w:pPr>
      <w:r w:rsidRPr="00650753">
        <w:rPr>
          <w:sz w:val="18"/>
          <w:szCs w:val="18"/>
        </w:rPr>
        <w:t xml:space="preserve">№ 6 </w:t>
      </w:r>
      <w:bookmarkStart w:id="36" w:name="__DdeLink__1131529_10054792351"/>
      <w:r w:rsidRPr="00650753">
        <w:rPr>
          <w:sz w:val="18"/>
          <w:szCs w:val="18"/>
        </w:rPr>
        <w:t>в части обеспеченности и территориальной доступности принят на основе</w:t>
      </w:r>
      <w:bookmarkEnd w:id="36"/>
      <w:r w:rsidRPr="00650753">
        <w:rPr>
          <w:sz w:val="18"/>
          <w:szCs w:val="18"/>
        </w:rPr>
        <w:t xml:space="preserve"> СП 42.13330.2016.</w:t>
      </w:r>
    </w:p>
    <w:p w:rsidR="00650753" w:rsidRPr="00650753" w:rsidRDefault="00650753" w:rsidP="00650753">
      <w:pPr>
        <w:autoSpaceDE w:val="0"/>
        <w:autoSpaceDN w:val="0"/>
        <w:adjustRightInd w:val="0"/>
        <w:jc w:val="both"/>
        <w:rPr>
          <w:sz w:val="18"/>
          <w:szCs w:val="18"/>
        </w:rPr>
      </w:pPr>
      <w:r w:rsidRPr="00650753">
        <w:rPr>
          <w:sz w:val="18"/>
          <w:szCs w:val="18"/>
        </w:rPr>
        <w:t>2.10. Обоснование предельных значений расчетных показателей минимально допустимого уровня обеспеченности объектами инфраструктуры велосипедного транспорта населения Мошковского сельсовета Бековского района Пензенской области и предельных значений расчетных показателей максимально допустимого уровня территориальной доступности таких объектов для населения Мошковского сельсовета Бековского района Пензенской области, содержащихся в разделе 1.10 части 1 местных нормативов градостроительного проектирования Мошковского сельсовета Бековского района Пензенской области.</w:t>
      </w:r>
    </w:p>
    <w:p w:rsidR="00650753" w:rsidRPr="00650753" w:rsidRDefault="00650753" w:rsidP="00650753">
      <w:pPr>
        <w:autoSpaceDE w:val="0"/>
        <w:autoSpaceDN w:val="0"/>
        <w:adjustRightInd w:val="0"/>
        <w:jc w:val="both"/>
        <w:rPr>
          <w:sz w:val="18"/>
          <w:szCs w:val="18"/>
        </w:rPr>
      </w:pPr>
      <w:r w:rsidRPr="00650753">
        <w:rPr>
          <w:sz w:val="18"/>
          <w:szCs w:val="18"/>
        </w:rPr>
        <w:t>№ 1.1 - № 1.5, № 2.1 в части:</w:t>
      </w:r>
    </w:p>
    <w:p w:rsidR="00650753" w:rsidRPr="00650753" w:rsidRDefault="00650753" w:rsidP="00650753">
      <w:pPr>
        <w:autoSpaceDE w:val="0"/>
        <w:autoSpaceDN w:val="0"/>
        <w:adjustRightInd w:val="0"/>
        <w:jc w:val="both"/>
        <w:rPr>
          <w:sz w:val="18"/>
          <w:szCs w:val="18"/>
        </w:rPr>
      </w:pPr>
      <w:r w:rsidRPr="00650753">
        <w:rPr>
          <w:sz w:val="18"/>
          <w:szCs w:val="18"/>
        </w:rPr>
        <w:t>- обеспеченности приняты на основе свода правил «СП 42.13330.2011. Свод правил. Градостроительство. Планировка и застройка городских и сельских поселений. Актуализированная редакция СНиП 2.07.01-89*", утвержденного приказом Минрегиона России от 28.12.2010 N 820 (с последующими изменениями), свода правил "СП 42.13330.2016. Градостроительство. Планировка и застройка городских и сельских поселений. Актуализированная редакция СНиП 2.07.01-89*» (с последующими изменениями), утвержденного приказом Министерства строительства и жилищно-коммунального хозяйства Российской Федерации от 30.12.2016 N 1034/пр, Методических рекомендаций для подготовки правил благоустройства территорий поселений, городских округов, внутригородских районов, утвержденных приказом Министерства строительства и жилищно-коммунального хозяйства Российской Федерации от 13.04.2017 N 711/пр, Методических рекомендаций по разработке и реализации мероприятий по организации дорожного движения. Требований к планированию развития инфраструктуры велосипедного транспорта поселений, городских округов в Российской Федерации, согласованных Минтрансом России 24.07.2018 (одобренных протоколом Научно-технического совета открытого акционерного общества «Научно-исследовательский институт автомобильного транспорта» от 25 апреля 2017 г. N 2 и Межведомственным координационным комитетом проекта ПРООН/ГЭФ-Минтранса России «Сокращение выбросов парниковых газов от автомобильного транспорта в городах России" 5 октября 2017 года), ГОСТ 33150-2014. Межгосударственный стандарт. Дороги автомобильные общего пользования. Проектирование пешеходных и велосипедных дорожек. Общие требования, введенного в действие приказом Росстандарта от 31.08.2015 N 1206-ст.».</w:t>
      </w:r>
    </w:p>
    <w:p w:rsidR="00650753" w:rsidRPr="00650753" w:rsidRDefault="00650753" w:rsidP="001B393E">
      <w:pPr>
        <w:rPr>
          <w:b/>
          <w:sz w:val="18"/>
          <w:szCs w:val="18"/>
        </w:rPr>
      </w:pPr>
      <w:r w:rsidRPr="00650753">
        <w:rPr>
          <w:b/>
          <w:sz w:val="18"/>
          <w:szCs w:val="18"/>
        </w:rPr>
        <w:t>3. Правила и область применения расчетных показателей, содержащихся в основной част</w:t>
      </w:r>
      <w:r w:rsidR="001B393E">
        <w:rPr>
          <w:b/>
          <w:sz w:val="18"/>
          <w:szCs w:val="18"/>
        </w:rPr>
        <w:t xml:space="preserve">и нормативов градостроительного </w:t>
      </w:r>
      <w:r w:rsidRPr="00650753">
        <w:rPr>
          <w:b/>
          <w:sz w:val="18"/>
          <w:szCs w:val="18"/>
        </w:rPr>
        <w:t xml:space="preserve">проектирования </w:t>
      </w:r>
    </w:p>
    <w:p w:rsidR="00650753" w:rsidRPr="00650753" w:rsidRDefault="00650753" w:rsidP="00650753">
      <w:pPr>
        <w:jc w:val="both"/>
        <w:rPr>
          <w:sz w:val="18"/>
          <w:szCs w:val="18"/>
        </w:rPr>
      </w:pPr>
      <w:r w:rsidRPr="00650753">
        <w:rPr>
          <w:sz w:val="18"/>
          <w:szCs w:val="18"/>
        </w:rPr>
        <w:t>Местные нормативы градостроительного проектирования Мошковского сельсовета Бековского района Пензенской области разработаны в целях установления совокупности расчетных показателей минимально допустимого уровня обеспеченности объектами местного значения Мошковского сельсовета Бековского района Пензенской области относящимися к областям:</w:t>
      </w:r>
    </w:p>
    <w:p w:rsidR="00650753" w:rsidRPr="00650753" w:rsidRDefault="00650753" w:rsidP="00650753">
      <w:pPr>
        <w:jc w:val="both"/>
        <w:rPr>
          <w:sz w:val="18"/>
          <w:szCs w:val="18"/>
        </w:rPr>
      </w:pPr>
      <w:r w:rsidRPr="00650753">
        <w:rPr>
          <w:sz w:val="18"/>
          <w:szCs w:val="18"/>
        </w:rPr>
        <w:t xml:space="preserve"> - электро- и газоснабжения населения; </w:t>
      </w:r>
    </w:p>
    <w:p w:rsidR="00650753" w:rsidRPr="00650753" w:rsidRDefault="00650753" w:rsidP="00650753">
      <w:pPr>
        <w:jc w:val="both"/>
        <w:rPr>
          <w:b/>
          <w:sz w:val="18"/>
          <w:szCs w:val="18"/>
        </w:rPr>
      </w:pPr>
      <w:r w:rsidRPr="00650753">
        <w:rPr>
          <w:sz w:val="18"/>
          <w:szCs w:val="18"/>
        </w:rPr>
        <w:t>- дорожной деятельности в отношении автомобильных дорог местного значения в улично-дорожной сети, объектов дорожного сервиса в границах Мошковского сельсовета Бековского района Пензенской области;</w:t>
      </w:r>
    </w:p>
    <w:p w:rsidR="00650753" w:rsidRPr="00650753" w:rsidRDefault="00650753" w:rsidP="00650753">
      <w:pPr>
        <w:jc w:val="both"/>
        <w:rPr>
          <w:sz w:val="18"/>
          <w:szCs w:val="18"/>
        </w:rPr>
      </w:pPr>
      <w:r w:rsidRPr="00650753">
        <w:rPr>
          <w:sz w:val="18"/>
          <w:szCs w:val="18"/>
        </w:rPr>
        <w:t>- физической культуры и массового спорта;</w:t>
      </w:r>
    </w:p>
    <w:p w:rsidR="00650753" w:rsidRPr="00650753" w:rsidRDefault="00650753" w:rsidP="00650753">
      <w:pPr>
        <w:jc w:val="both"/>
        <w:rPr>
          <w:sz w:val="18"/>
          <w:szCs w:val="18"/>
        </w:rPr>
      </w:pPr>
      <w:r w:rsidRPr="00650753">
        <w:rPr>
          <w:sz w:val="18"/>
          <w:szCs w:val="18"/>
        </w:rPr>
        <w:t>- иных областей в связи с решением вопросов местного значения Мошковского сельсовета Бековского района Пензенской области, а также минимально допустимого уровня обеспеченности объектами на территориях для строительства объектов специализированного и служебного жилищного фонда Мошковского сельсовета Бековского района Пензенской области и на территориях для комплексного освоения в целях жилищного строительства, находящихся в собственности Мошковского сельсовета Бековского района Пензенской области или государственной собственности, права на которые не разграничены; расчетных показателей максимально допустимого уровня территориальной доступности таких объектов для населения Мошковского сельсовета Бековского района Пензенской области.</w:t>
      </w:r>
    </w:p>
    <w:p w:rsidR="00650753" w:rsidRPr="00650753" w:rsidRDefault="00650753" w:rsidP="001B393E">
      <w:pPr>
        <w:jc w:val="both"/>
        <w:rPr>
          <w:sz w:val="18"/>
          <w:szCs w:val="18"/>
        </w:rPr>
      </w:pPr>
      <w:r w:rsidRPr="00650753">
        <w:rPr>
          <w:sz w:val="18"/>
          <w:szCs w:val="18"/>
        </w:rPr>
        <w:t xml:space="preserve"> </w:t>
      </w:r>
      <w:bookmarkStart w:id="37" w:name="Bookmark1"/>
      <w:bookmarkEnd w:id="37"/>
      <w:r w:rsidRPr="00650753">
        <w:rPr>
          <w:b/>
          <w:sz w:val="18"/>
          <w:szCs w:val="18"/>
        </w:rPr>
        <w:t>3.1. Область применения расчетных показателей местных нормативов градостроительного проектирования Мошковского сельсовета Бековского района Пензенской области</w:t>
      </w:r>
      <w:r w:rsidRPr="00650753">
        <w:rPr>
          <w:sz w:val="18"/>
          <w:szCs w:val="18"/>
        </w:rPr>
        <w:t xml:space="preserve">. </w:t>
      </w:r>
    </w:p>
    <w:p w:rsidR="00650753" w:rsidRPr="00650753" w:rsidRDefault="00650753" w:rsidP="00650753">
      <w:pPr>
        <w:jc w:val="both"/>
        <w:rPr>
          <w:sz w:val="18"/>
          <w:szCs w:val="18"/>
        </w:rPr>
      </w:pPr>
      <w:r w:rsidRPr="00650753">
        <w:rPr>
          <w:sz w:val="18"/>
          <w:szCs w:val="18"/>
        </w:rPr>
        <w:t>Действие расчетных показателей местных нормативов градостроительного проектирования относятся к объектам местного значения Мошковского сельсовета Бековского района Пензенской области. Нормативы градостроительного проектирования Мошковского сельсовета Бековского района Пензенской области являются обязательными для применения всеми участниками деятельности, связанной с градостроительным проектированием, на территории Мошковского сельсовета Бековского района Пензенской области независимо от ведомственной подчиненности и форм собственности: государственными органами и органами местного самоуправления, юридическими и физическими лицами.</w:t>
      </w:r>
    </w:p>
    <w:p w:rsidR="00650753" w:rsidRPr="00650753" w:rsidRDefault="00650753" w:rsidP="00650753">
      <w:pPr>
        <w:jc w:val="both"/>
        <w:rPr>
          <w:sz w:val="18"/>
          <w:szCs w:val="18"/>
        </w:rPr>
      </w:pPr>
      <w:r w:rsidRPr="00650753">
        <w:rPr>
          <w:sz w:val="18"/>
          <w:szCs w:val="18"/>
        </w:rPr>
        <w:t>Расчетные показатели нормативов градостроительного проектирования Мошковского сельсовета Бековского района Пензенской области применяются:</w:t>
      </w:r>
    </w:p>
    <w:p w:rsidR="00650753" w:rsidRPr="00650753" w:rsidRDefault="00650753" w:rsidP="00650753">
      <w:pPr>
        <w:jc w:val="both"/>
        <w:rPr>
          <w:sz w:val="18"/>
          <w:szCs w:val="18"/>
        </w:rPr>
      </w:pPr>
      <w:r w:rsidRPr="00650753">
        <w:rPr>
          <w:sz w:val="18"/>
          <w:szCs w:val="18"/>
        </w:rPr>
        <w:t>- при подготовке, согласовании, утверждении и реализации документов территориального планирования;</w:t>
      </w:r>
    </w:p>
    <w:p w:rsidR="00650753" w:rsidRPr="00650753" w:rsidRDefault="00650753" w:rsidP="00650753">
      <w:pPr>
        <w:jc w:val="both"/>
        <w:rPr>
          <w:sz w:val="18"/>
          <w:szCs w:val="18"/>
        </w:rPr>
      </w:pPr>
      <w:r w:rsidRPr="00650753">
        <w:rPr>
          <w:sz w:val="18"/>
          <w:szCs w:val="18"/>
        </w:rPr>
        <w:t>- при подготовке и утверждении документации по планировке территорий.</w:t>
      </w:r>
    </w:p>
    <w:p w:rsidR="00650753" w:rsidRPr="00650753" w:rsidRDefault="00650753" w:rsidP="00650753">
      <w:pPr>
        <w:jc w:val="both"/>
        <w:rPr>
          <w:sz w:val="18"/>
          <w:szCs w:val="18"/>
        </w:rPr>
      </w:pPr>
      <w:r w:rsidRPr="00650753">
        <w:rPr>
          <w:sz w:val="18"/>
          <w:szCs w:val="18"/>
        </w:rPr>
        <w:t xml:space="preserve">Применение местных нормативов градостроительного проектирования обязательно при подготовке документов территориального планирования и документации по планировке территорий исполнителями работ по подготовке названной документации. </w:t>
      </w:r>
    </w:p>
    <w:p w:rsidR="00650753" w:rsidRPr="00650753" w:rsidRDefault="00650753" w:rsidP="00650753">
      <w:pPr>
        <w:jc w:val="both"/>
        <w:rPr>
          <w:sz w:val="18"/>
          <w:szCs w:val="18"/>
        </w:rPr>
      </w:pPr>
      <w:r w:rsidRPr="00650753">
        <w:rPr>
          <w:sz w:val="18"/>
          <w:szCs w:val="18"/>
        </w:rPr>
        <w:lastRenderedPageBreak/>
        <w:t>Расчетные показатели нормативов градостроительного проектирования Мошковского сельсовета Бековского района Пензенской области также применяются:</w:t>
      </w:r>
    </w:p>
    <w:p w:rsidR="00650753" w:rsidRPr="00650753" w:rsidRDefault="00650753" w:rsidP="00650753">
      <w:pPr>
        <w:jc w:val="both"/>
        <w:rPr>
          <w:sz w:val="18"/>
          <w:szCs w:val="18"/>
        </w:rPr>
      </w:pPr>
      <w:r w:rsidRPr="00650753">
        <w:rPr>
          <w:sz w:val="18"/>
          <w:szCs w:val="18"/>
        </w:rPr>
        <w:t>- при проверке подготовленной документации по планировке территории на соответствие документам территориального планирования, правилам землепользования и застройки, требованиям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650753" w:rsidRPr="00650753" w:rsidRDefault="00650753" w:rsidP="00650753">
      <w:pPr>
        <w:jc w:val="both"/>
        <w:rPr>
          <w:sz w:val="18"/>
          <w:szCs w:val="18"/>
        </w:rPr>
      </w:pPr>
      <w:r w:rsidRPr="00650753">
        <w:rPr>
          <w:sz w:val="18"/>
          <w:szCs w:val="18"/>
        </w:rPr>
        <w:t>- при проведении публичных слушаний по проектам генеральных планов, проектам планировки территорий и проектам межевания территорий, подготовленным в составе документации по планировке территорий;</w:t>
      </w:r>
    </w:p>
    <w:p w:rsidR="00650753" w:rsidRPr="00650753" w:rsidRDefault="00650753" w:rsidP="00650753">
      <w:pPr>
        <w:jc w:val="both"/>
        <w:rPr>
          <w:sz w:val="18"/>
          <w:szCs w:val="18"/>
        </w:rPr>
      </w:pPr>
      <w:r w:rsidRPr="00650753">
        <w:rPr>
          <w:sz w:val="18"/>
          <w:szCs w:val="18"/>
        </w:rPr>
        <w:t>- при осуществлении контроля соблюдения участниками градостроительной деятельности законодательства о градостроительной деятельности.</w:t>
      </w:r>
    </w:p>
    <w:p w:rsidR="00650753" w:rsidRPr="00650753" w:rsidRDefault="00650753" w:rsidP="00650753">
      <w:pPr>
        <w:jc w:val="both"/>
        <w:rPr>
          <w:sz w:val="18"/>
          <w:szCs w:val="18"/>
        </w:rPr>
      </w:pPr>
      <w:r w:rsidRPr="00650753">
        <w:rPr>
          <w:sz w:val="18"/>
          <w:szCs w:val="18"/>
        </w:rPr>
        <w:t xml:space="preserve">При отмене и (или) изменении действующих нормативных документов Российской Федерации, в том числе тех, требования которых были учтены при подготовке настоящих нормативов градостроительного проектирования Мошковского сельсовета Бековского района Пензенской области и на которые дается ссылка в настоящих нормативах, следует руководствоваться нормами, вводимыми взамен отмененных. </w:t>
      </w:r>
    </w:p>
    <w:p w:rsidR="00650753" w:rsidRPr="00650753" w:rsidRDefault="00650753" w:rsidP="00650753">
      <w:pPr>
        <w:jc w:val="both"/>
        <w:rPr>
          <w:sz w:val="18"/>
          <w:szCs w:val="18"/>
        </w:rPr>
      </w:pPr>
      <w:r w:rsidRPr="00650753">
        <w:rPr>
          <w:sz w:val="18"/>
          <w:szCs w:val="18"/>
        </w:rPr>
        <w:t>Настоящие нормативы могут также применяться уполномоченным органом государственной власти Пензенской области при осуществлении контроля соблюдения законодательства о градостроительной деятельности органами местного самоуправления.</w:t>
      </w:r>
    </w:p>
    <w:p w:rsidR="00650753" w:rsidRPr="00650753" w:rsidRDefault="00650753" w:rsidP="001B393E">
      <w:pPr>
        <w:rPr>
          <w:sz w:val="18"/>
          <w:szCs w:val="18"/>
        </w:rPr>
      </w:pPr>
      <w:r w:rsidRPr="00650753">
        <w:rPr>
          <w:b/>
          <w:sz w:val="18"/>
          <w:szCs w:val="18"/>
        </w:rPr>
        <w:t>3.2. Правила применения расчетных показателей местных нормативов градостроительного проектирования Мошковского сельсовета Бековского района Пензенской области</w:t>
      </w:r>
      <w:r w:rsidRPr="00650753">
        <w:rPr>
          <w:sz w:val="18"/>
          <w:szCs w:val="18"/>
        </w:rPr>
        <w:t>.</w:t>
      </w:r>
    </w:p>
    <w:p w:rsidR="00650753" w:rsidRPr="00650753" w:rsidRDefault="00650753" w:rsidP="00650753">
      <w:pPr>
        <w:jc w:val="both"/>
        <w:rPr>
          <w:sz w:val="18"/>
          <w:szCs w:val="18"/>
        </w:rPr>
      </w:pPr>
      <w:r w:rsidRPr="00650753">
        <w:rPr>
          <w:sz w:val="18"/>
          <w:szCs w:val="18"/>
        </w:rPr>
        <w:t>Установление совокупности расчетных показателей минимально допустимого уровня обеспеченности объектами местного значения и допустимого уровня территориальной доступности таких объектов для населения Мошковского сельсовета Бековского района Пензенской области производится для определения местоположения планируемых к размещению объектов местного значения в документах территориального планирования, зон планируемого размещения объектов местного значения в документации по планировке территории, в целях обеспечения благоприятных условий жизнедеятельности человека на территории поселения. Нормативы градостроительного проектирования направлены на устойчивое развитие территории, развитие комплекса инженерной и транспортной инфраструктуры, рациональное использование природных ресурсов.</w:t>
      </w:r>
    </w:p>
    <w:p w:rsidR="00650753" w:rsidRPr="00650753" w:rsidRDefault="00650753" w:rsidP="00650753">
      <w:pPr>
        <w:jc w:val="both"/>
        <w:rPr>
          <w:sz w:val="18"/>
          <w:szCs w:val="18"/>
        </w:rPr>
      </w:pPr>
      <w:r w:rsidRPr="00650753">
        <w:rPr>
          <w:sz w:val="18"/>
          <w:szCs w:val="18"/>
        </w:rPr>
        <w:t xml:space="preserve">При определении местоположения, планируемых к размещению тех или иных объектов местного значения в целях подготовки документов территориального планирования, документации по планировке территории следует учитывать наличие на территории в границах проекта таких же объектов, их параметры (площадь, емкость, вместимость, проч.), нормативный уровень территориальной доступности как для существующих, так и для планируемых к размещению объектов. При определении границ зон планируемого размещения того или иного объекта местного значения следует учитывать параметры объекта и нормы отвода земель для объекта таких параметров. </w:t>
      </w:r>
    </w:p>
    <w:p w:rsidR="00650753" w:rsidRPr="00650753" w:rsidRDefault="00650753" w:rsidP="00650753">
      <w:pPr>
        <w:jc w:val="both"/>
        <w:rPr>
          <w:sz w:val="18"/>
          <w:szCs w:val="18"/>
        </w:rPr>
      </w:pPr>
      <w:r w:rsidRPr="00650753">
        <w:rPr>
          <w:sz w:val="18"/>
          <w:szCs w:val="18"/>
        </w:rPr>
        <w:t>Максимально допустимый уровень территориальной доступности того или иного объекта местного значения в целях градостроительного проектирования установлен настоящими нормативами. Параметры планируемого к размещению объекта местного значения следует определять исходя из минимально допустимого уровня обеспеченности объектами (ресурсами), установленного настоящими нормативами, площадью территории и параметрами (характеристиками) функциональных зон в границах максимально допустимого уровня территориальной доступности этого объекта.</w:t>
      </w:r>
    </w:p>
    <w:p w:rsidR="00E94F18" w:rsidRDefault="00650753" w:rsidP="00650753">
      <w:pPr>
        <w:jc w:val="both"/>
        <w:rPr>
          <w:sz w:val="18"/>
          <w:szCs w:val="18"/>
        </w:rPr>
      </w:pPr>
      <w:r w:rsidRPr="00650753">
        <w:rPr>
          <w:sz w:val="18"/>
          <w:szCs w:val="18"/>
        </w:rPr>
        <w:t>При разработке, согласовании, экспертизе, утверждении и реализации документов территориального планирования и планировке территории необходимо также руководствоваться региональными нормативами градостроительного проектирования Пензенской области.</w:t>
      </w:r>
    </w:p>
    <w:p w:rsidR="001B393E" w:rsidRDefault="001B393E" w:rsidP="00650753">
      <w:pPr>
        <w:jc w:val="both"/>
        <w:rPr>
          <w:sz w:val="18"/>
          <w:szCs w:val="18"/>
        </w:rPr>
      </w:pPr>
      <w:r>
        <w:rPr>
          <w:sz w:val="18"/>
          <w:szCs w:val="18"/>
        </w:rPr>
        <w:t>_________________________________________________________________________________________________________________</w:t>
      </w:r>
    </w:p>
    <w:p w:rsidR="00062EE7" w:rsidRDefault="00062EE7" w:rsidP="001B393E">
      <w:pPr>
        <w:jc w:val="center"/>
        <w:rPr>
          <w:b/>
          <w:sz w:val="18"/>
          <w:szCs w:val="18"/>
        </w:rPr>
      </w:pPr>
    </w:p>
    <w:p w:rsidR="001B393E" w:rsidRPr="001B393E" w:rsidRDefault="00062EE7" w:rsidP="001B393E">
      <w:pPr>
        <w:jc w:val="center"/>
        <w:rPr>
          <w:b/>
          <w:sz w:val="18"/>
          <w:szCs w:val="18"/>
        </w:rPr>
      </w:pPr>
      <w:r>
        <w:rPr>
          <w:b/>
          <w:sz w:val="18"/>
          <w:szCs w:val="18"/>
        </w:rPr>
        <w:t>Решение Комитета местного самоуправления Мошковского сельсовета Бековского района Пензенской области от 16.11.2020 № 116-24/</w:t>
      </w:r>
      <w:r>
        <w:rPr>
          <w:b/>
          <w:sz w:val="18"/>
          <w:szCs w:val="18"/>
          <w:lang w:val="en-US"/>
        </w:rPr>
        <w:t>VII</w:t>
      </w:r>
      <w:r>
        <w:rPr>
          <w:b/>
          <w:sz w:val="18"/>
          <w:szCs w:val="18"/>
        </w:rPr>
        <w:t xml:space="preserve"> « </w:t>
      </w:r>
      <w:r w:rsidR="001B393E" w:rsidRPr="001B393E">
        <w:rPr>
          <w:b/>
          <w:sz w:val="18"/>
          <w:szCs w:val="18"/>
        </w:rPr>
        <w:t xml:space="preserve">Об утверждении перечня должностей муниципальной службы </w:t>
      </w:r>
    </w:p>
    <w:p w:rsidR="001B393E" w:rsidRPr="001B393E" w:rsidRDefault="001B393E" w:rsidP="001B393E">
      <w:pPr>
        <w:jc w:val="center"/>
        <w:rPr>
          <w:b/>
          <w:sz w:val="18"/>
          <w:szCs w:val="18"/>
        </w:rPr>
      </w:pPr>
      <w:r w:rsidRPr="001B393E">
        <w:rPr>
          <w:b/>
          <w:sz w:val="18"/>
          <w:szCs w:val="18"/>
        </w:rPr>
        <w:t>Мошков</w:t>
      </w:r>
      <w:r w:rsidRPr="001B393E">
        <w:rPr>
          <w:b/>
          <w:sz w:val="18"/>
          <w:szCs w:val="18"/>
          <w:lang w:val="en-US"/>
        </w:rPr>
        <w:t>c</w:t>
      </w:r>
      <w:r w:rsidRPr="001B393E">
        <w:rPr>
          <w:b/>
          <w:sz w:val="18"/>
          <w:szCs w:val="18"/>
        </w:rPr>
        <w:t>кого сельсовета Бековского района Пензенской области</w:t>
      </w:r>
      <w:r w:rsidR="00062EE7">
        <w:rPr>
          <w:b/>
          <w:sz w:val="18"/>
          <w:szCs w:val="18"/>
        </w:rPr>
        <w:t>»</w:t>
      </w:r>
    </w:p>
    <w:p w:rsidR="001B393E" w:rsidRPr="001B393E" w:rsidRDefault="001B393E" w:rsidP="001B393E">
      <w:pPr>
        <w:jc w:val="both"/>
        <w:rPr>
          <w:sz w:val="18"/>
          <w:szCs w:val="18"/>
        </w:rPr>
      </w:pPr>
      <w:r w:rsidRPr="001B393E">
        <w:rPr>
          <w:iCs/>
          <w:sz w:val="18"/>
          <w:szCs w:val="18"/>
        </w:rPr>
        <w:t>Руководствуясь статьей 17 Федерального закона от 06.10.2003 № 131-ФЗ «Об общих принципах организации местного самоуправления в Российской Федерации» (с последующими изменениями), в соответствии со статьей 6 Федерального закона от 02.03.2007 № 25-ФЗ «О муниципальной службе в Российской Федерации» (с последующими изменениями), статьей 4 Закона Пензенской области от 10.10.2007 № 1390-ЗПО «О муниципальной службе в Пензенской области» (с последующими изменениями)</w:t>
      </w:r>
      <w:r w:rsidRPr="001B393E">
        <w:rPr>
          <w:sz w:val="18"/>
          <w:szCs w:val="18"/>
        </w:rPr>
        <w:t>, статьей 20 Устава Мошковского сельсовета Бековского района Пензенской области</w:t>
      </w:r>
    </w:p>
    <w:p w:rsidR="001B393E" w:rsidRPr="001B393E" w:rsidRDefault="001B393E" w:rsidP="001B393E">
      <w:pPr>
        <w:pStyle w:val="ConsPlusNormal2"/>
        <w:tabs>
          <w:tab w:val="left" w:pos="570"/>
          <w:tab w:val="center" w:pos="4961"/>
        </w:tabs>
        <w:jc w:val="center"/>
        <w:rPr>
          <w:rFonts w:ascii="Times New Roman" w:hAnsi="Times New Roman"/>
          <w:b/>
          <w:sz w:val="18"/>
          <w:szCs w:val="18"/>
        </w:rPr>
      </w:pPr>
      <w:r w:rsidRPr="001B393E">
        <w:rPr>
          <w:rFonts w:ascii="Times New Roman" w:hAnsi="Times New Roman"/>
          <w:sz w:val="18"/>
          <w:szCs w:val="18"/>
        </w:rPr>
        <w:t>Комитета местного самоуправления Мошковского сельсовета</w:t>
      </w:r>
      <w:r w:rsidRPr="001B393E">
        <w:rPr>
          <w:rFonts w:ascii="Times New Roman" w:hAnsi="Times New Roman"/>
          <w:b/>
          <w:sz w:val="18"/>
          <w:szCs w:val="18"/>
        </w:rPr>
        <w:t xml:space="preserve"> решил:</w:t>
      </w:r>
    </w:p>
    <w:p w:rsidR="001B393E" w:rsidRPr="001B393E" w:rsidRDefault="001B393E" w:rsidP="001B393E">
      <w:pPr>
        <w:jc w:val="both"/>
        <w:rPr>
          <w:sz w:val="18"/>
          <w:szCs w:val="18"/>
        </w:rPr>
      </w:pPr>
      <w:r w:rsidRPr="001B393E">
        <w:rPr>
          <w:sz w:val="18"/>
          <w:szCs w:val="18"/>
        </w:rPr>
        <w:t>1. Утвердить прилагаемый перечень должностей муниципальной службы Мошковского сельсовета Бековского района Пензенской области.</w:t>
      </w:r>
    </w:p>
    <w:p w:rsidR="001B393E" w:rsidRPr="001B393E" w:rsidRDefault="001B393E" w:rsidP="001B393E">
      <w:pPr>
        <w:autoSpaceDE w:val="0"/>
        <w:autoSpaceDN w:val="0"/>
        <w:adjustRightInd w:val="0"/>
        <w:jc w:val="both"/>
        <w:rPr>
          <w:iCs/>
          <w:sz w:val="18"/>
          <w:szCs w:val="18"/>
        </w:rPr>
      </w:pPr>
      <w:r w:rsidRPr="001B393E">
        <w:rPr>
          <w:iCs/>
          <w:sz w:val="18"/>
          <w:szCs w:val="18"/>
        </w:rPr>
        <w:t xml:space="preserve">2. Допускается двойное наименование должности муниципальной службы в </w:t>
      </w:r>
      <w:r w:rsidRPr="001B393E">
        <w:rPr>
          <w:sz w:val="18"/>
          <w:szCs w:val="18"/>
        </w:rPr>
        <w:t xml:space="preserve">Мошковском сельсовете Бековского района Пензенской области </w:t>
      </w:r>
      <w:r w:rsidRPr="001B393E">
        <w:rPr>
          <w:iCs/>
          <w:sz w:val="18"/>
          <w:szCs w:val="18"/>
        </w:rPr>
        <w:t>(далее – двойное наименование должности) в случае, если:</w:t>
      </w:r>
    </w:p>
    <w:p w:rsidR="001B393E" w:rsidRPr="001B393E" w:rsidRDefault="001B393E" w:rsidP="001B393E">
      <w:pPr>
        <w:autoSpaceDE w:val="0"/>
        <w:autoSpaceDN w:val="0"/>
        <w:adjustRightInd w:val="0"/>
        <w:jc w:val="both"/>
        <w:rPr>
          <w:iCs/>
          <w:sz w:val="18"/>
          <w:szCs w:val="18"/>
        </w:rPr>
      </w:pPr>
      <w:r w:rsidRPr="001B393E">
        <w:rPr>
          <w:iCs/>
          <w:sz w:val="18"/>
          <w:szCs w:val="18"/>
        </w:rPr>
        <w:t>1) заместитель руководителя органа местного самоуправления является руководителем структурного подразделения этого органа;</w:t>
      </w:r>
    </w:p>
    <w:p w:rsidR="001B393E" w:rsidRPr="001B393E" w:rsidRDefault="001B393E" w:rsidP="001B393E">
      <w:pPr>
        <w:autoSpaceDE w:val="0"/>
        <w:autoSpaceDN w:val="0"/>
        <w:adjustRightInd w:val="0"/>
        <w:jc w:val="both"/>
        <w:rPr>
          <w:iCs/>
          <w:sz w:val="18"/>
          <w:szCs w:val="18"/>
        </w:rPr>
      </w:pPr>
      <w:r w:rsidRPr="001B393E">
        <w:rPr>
          <w:iCs/>
          <w:sz w:val="18"/>
          <w:szCs w:val="18"/>
        </w:rPr>
        <w:t>2) лицо, замещающее должность муниципальной службы, является главным бухгалтером или заместителем главного бухгалтера органа местного самоуправления, главным архитектором;</w:t>
      </w:r>
    </w:p>
    <w:p w:rsidR="001B393E" w:rsidRPr="001B393E" w:rsidRDefault="001B393E" w:rsidP="001B393E">
      <w:pPr>
        <w:autoSpaceDE w:val="0"/>
        <w:autoSpaceDN w:val="0"/>
        <w:adjustRightInd w:val="0"/>
        <w:jc w:val="both"/>
        <w:rPr>
          <w:iCs/>
          <w:sz w:val="18"/>
          <w:szCs w:val="18"/>
        </w:rPr>
      </w:pPr>
      <w:r w:rsidRPr="001B393E">
        <w:rPr>
          <w:iCs/>
          <w:sz w:val="18"/>
          <w:szCs w:val="18"/>
        </w:rPr>
        <w:t>3) на муниципального служащего возлагается исполнение контрольных функций (инспектор).</w:t>
      </w:r>
    </w:p>
    <w:p w:rsidR="001B393E" w:rsidRPr="001B393E" w:rsidRDefault="001B393E" w:rsidP="001B393E">
      <w:pPr>
        <w:autoSpaceDE w:val="0"/>
        <w:autoSpaceDN w:val="0"/>
        <w:adjustRightInd w:val="0"/>
        <w:jc w:val="both"/>
        <w:rPr>
          <w:iCs/>
          <w:sz w:val="18"/>
          <w:szCs w:val="18"/>
        </w:rPr>
      </w:pPr>
      <w:r w:rsidRPr="001B393E">
        <w:rPr>
          <w:iCs/>
          <w:sz w:val="18"/>
          <w:szCs w:val="18"/>
        </w:rPr>
        <w:t>Двойное наименование должности указывается через дефис.</w:t>
      </w:r>
    </w:p>
    <w:p w:rsidR="001B393E" w:rsidRPr="001B393E" w:rsidRDefault="001B393E" w:rsidP="001B393E">
      <w:pPr>
        <w:autoSpaceDE w:val="0"/>
        <w:autoSpaceDN w:val="0"/>
        <w:adjustRightInd w:val="0"/>
        <w:jc w:val="both"/>
        <w:rPr>
          <w:iCs/>
          <w:sz w:val="18"/>
          <w:szCs w:val="18"/>
        </w:rPr>
      </w:pPr>
      <w:r w:rsidRPr="001B393E">
        <w:rPr>
          <w:iCs/>
          <w:sz w:val="18"/>
          <w:szCs w:val="18"/>
        </w:rPr>
        <w:t xml:space="preserve">3. В регистрационном номере (коде) должности муниципальной службы в </w:t>
      </w:r>
      <w:r w:rsidRPr="001B393E">
        <w:rPr>
          <w:sz w:val="18"/>
          <w:szCs w:val="18"/>
        </w:rPr>
        <w:t>Мошковском сельсовете Бековского района Пензенской области</w:t>
      </w:r>
      <w:r w:rsidRPr="001B393E">
        <w:rPr>
          <w:iCs/>
          <w:sz w:val="18"/>
          <w:szCs w:val="18"/>
        </w:rPr>
        <w:t xml:space="preserve"> первая цифра соответствует порядковому номеру раздела Реестра должностей муниципальной службы в Пензенской области, установленного Законом Пензенской области от 10.10.2007 №  1390-ЗПО «О муниципальной службе в Пензенской области» (далее – Реестр), вторая цифра - группе должностей (высшая - 1, главная - 2, ведущая - 3, старшая - 4, младшая - 5), третья и четвертая цифры соответствуют порядковому номеру должности в разделе Реестра.</w:t>
      </w:r>
    </w:p>
    <w:p w:rsidR="001B393E" w:rsidRPr="001B393E" w:rsidRDefault="001B393E" w:rsidP="001B393E">
      <w:pPr>
        <w:autoSpaceDE w:val="0"/>
        <w:autoSpaceDN w:val="0"/>
        <w:adjustRightInd w:val="0"/>
        <w:jc w:val="both"/>
        <w:rPr>
          <w:iCs/>
          <w:sz w:val="18"/>
          <w:szCs w:val="18"/>
        </w:rPr>
      </w:pPr>
      <w:r w:rsidRPr="001B393E">
        <w:rPr>
          <w:iCs/>
          <w:sz w:val="18"/>
          <w:szCs w:val="18"/>
        </w:rPr>
        <w:t>4. Статус муниципального служащего, замещающего должность муниципальной службы с двойным наименованием должности, определяется исходя из наименования должности муниципальной службы в Реестре, указанной первой в двойном наименовании должности.</w:t>
      </w:r>
    </w:p>
    <w:p w:rsidR="001B393E" w:rsidRPr="001B393E" w:rsidRDefault="001B393E" w:rsidP="001B393E">
      <w:pPr>
        <w:tabs>
          <w:tab w:val="left" w:pos="2329"/>
        </w:tabs>
        <w:jc w:val="both"/>
        <w:rPr>
          <w:sz w:val="18"/>
          <w:szCs w:val="18"/>
        </w:rPr>
      </w:pPr>
      <w:r w:rsidRPr="001B393E">
        <w:rPr>
          <w:sz w:val="18"/>
          <w:szCs w:val="18"/>
        </w:rPr>
        <w:lastRenderedPageBreak/>
        <w:t xml:space="preserve">5. Признать утратившим силу решение Комитета местного самоуправления Мошковского сельсовета Бековского района Пензенской области от </w:t>
      </w:r>
      <w:r w:rsidRPr="001B393E">
        <w:rPr>
          <w:color w:val="000000"/>
          <w:sz w:val="18"/>
          <w:szCs w:val="18"/>
        </w:rPr>
        <w:t>14.12.2018 №</w:t>
      </w:r>
      <w:r w:rsidRPr="001B393E">
        <w:rPr>
          <w:color w:val="FF0000"/>
          <w:sz w:val="18"/>
          <w:szCs w:val="18"/>
        </w:rPr>
        <w:t xml:space="preserve"> </w:t>
      </w:r>
      <w:r w:rsidRPr="001B393E">
        <w:rPr>
          <w:color w:val="000000"/>
          <w:sz w:val="18"/>
          <w:szCs w:val="18"/>
        </w:rPr>
        <w:t>429-88/</w:t>
      </w:r>
      <w:r w:rsidRPr="001B393E">
        <w:rPr>
          <w:color w:val="000000"/>
          <w:sz w:val="18"/>
          <w:szCs w:val="18"/>
          <w:lang w:val="en-US"/>
        </w:rPr>
        <w:t>VI</w:t>
      </w:r>
      <w:r w:rsidRPr="001B393E">
        <w:rPr>
          <w:color w:val="000000"/>
          <w:sz w:val="18"/>
          <w:szCs w:val="18"/>
        </w:rPr>
        <w:t xml:space="preserve"> </w:t>
      </w:r>
      <w:r w:rsidRPr="001B393E">
        <w:rPr>
          <w:sz w:val="18"/>
          <w:szCs w:val="18"/>
        </w:rPr>
        <w:t>«Об утверждении перечня должностей муниципальной службы Мошковского сельсовета Бековского района Пензенской области».</w:t>
      </w:r>
    </w:p>
    <w:p w:rsidR="001B393E" w:rsidRPr="001B393E" w:rsidRDefault="001B393E" w:rsidP="001B393E">
      <w:pPr>
        <w:autoSpaceDE w:val="0"/>
        <w:autoSpaceDN w:val="0"/>
        <w:adjustRightInd w:val="0"/>
        <w:jc w:val="both"/>
        <w:rPr>
          <w:sz w:val="18"/>
          <w:szCs w:val="18"/>
        </w:rPr>
      </w:pPr>
      <w:r w:rsidRPr="001B393E">
        <w:rPr>
          <w:sz w:val="18"/>
          <w:szCs w:val="18"/>
        </w:rPr>
        <w:t>6. Опубликовать настоящее решение в информационном бюллетене «Ведомости Мошковского сельсовета».</w:t>
      </w:r>
    </w:p>
    <w:p w:rsidR="001B393E" w:rsidRPr="001B393E" w:rsidRDefault="001B393E" w:rsidP="001B393E">
      <w:pPr>
        <w:jc w:val="both"/>
        <w:rPr>
          <w:sz w:val="18"/>
          <w:szCs w:val="18"/>
        </w:rPr>
      </w:pPr>
      <w:r w:rsidRPr="001B393E">
        <w:rPr>
          <w:sz w:val="18"/>
          <w:szCs w:val="18"/>
        </w:rPr>
        <w:t>7 Настоящее решение вступает в силу после его официального опубликования.</w:t>
      </w:r>
    </w:p>
    <w:p w:rsidR="001B393E" w:rsidRPr="001B393E" w:rsidRDefault="001B393E" w:rsidP="001B393E">
      <w:pPr>
        <w:tabs>
          <w:tab w:val="left" w:pos="3213"/>
        </w:tabs>
        <w:jc w:val="both"/>
        <w:rPr>
          <w:sz w:val="18"/>
          <w:szCs w:val="18"/>
        </w:rPr>
      </w:pPr>
      <w:r w:rsidRPr="001B393E">
        <w:rPr>
          <w:sz w:val="18"/>
          <w:szCs w:val="18"/>
        </w:rPr>
        <w:t xml:space="preserve">8. Контроль за исполнением настоящего решения возложить на главу </w:t>
      </w:r>
      <w:r w:rsidRPr="001B393E">
        <w:rPr>
          <w:rFonts w:eastAsia="Calibri"/>
          <w:sz w:val="18"/>
          <w:szCs w:val="18"/>
        </w:rPr>
        <w:t>Мошковского сельсовета Артамошкину И.А.</w:t>
      </w:r>
    </w:p>
    <w:p w:rsidR="001B393E" w:rsidRPr="001B393E" w:rsidRDefault="001B393E" w:rsidP="001B393E">
      <w:pPr>
        <w:tabs>
          <w:tab w:val="left" w:pos="3213"/>
        </w:tabs>
        <w:jc w:val="both"/>
        <w:rPr>
          <w:sz w:val="18"/>
          <w:szCs w:val="18"/>
        </w:rPr>
      </w:pPr>
      <w:r w:rsidRPr="001B393E">
        <w:rPr>
          <w:sz w:val="18"/>
          <w:szCs w:val="18"/>
        </w:rPr>
        <w:t>Глава Мошковского сельсовета                                                         И.А. Артамошкина</w:t>
      </w:r>
      <w:r w:rsidRPr="001B393E">
        <w:rPr>
          <w:rFonts w:eastAsia="Calibri"/>
          <w:sz w:val="18"/>
          <w:szCs w:val="18"/>
        </w:rPr>
        <w:t xml:space="preserve"> </w:t>
      </w:r>
    </w:p>
    <w:p w:rsidR="001B393E" w:rsidRPr="001B393E" w:rsidRDefault="001B393E" w:rsidP="001B393E">
      <w:pPr>
        <w:rPr>
          <w:sz w:val="18"/>
          <w:szCs w:val="18"/>
          <w:lang w:eastAsia="en-US"/>
        </w:rPr>
      </w:pPr>
    </w:p>
    <w:p w:rsidR="001B393E" w:rsidRDefault="001B393E" w:rsidP="00062EE7">
      <w:pPr>
        <w:pStyle w:val="ConsNonformat"/>
        <w:widowControl/>
        <w:jc w:val="center"/>
        <w:rPr>
          <w:rFonts w:ascii="Times New Roman" w:hAnsi="Times New Roman"/>
          <w:sz w:val="18"/>
          <w:szCs w:val="18"/>
        </w:rPr>
      </w:pPr>
      <w:r w:rsidRPr="001B393E">
        <w:rPr>
          <w:rFonts w:ascii="Times New Roman" w:hAnsi="Times New Roman"/>
          <w:sz w:val="18"/>
          <w:szCs w:val="18"/>
        </w:rPr>
        <w:t>Приложение к решению Комитета местного самоуправления Мошковского сельсовета</w:t>
      </w:r>
      <w:r w:rsidR="00062EE7">
        <w:rPr>
          <w:rFonts w:ascii="Times New Roman" w:hAnsi="Times New Roman"/>
          <w:sz w:val="18"/>
          <w:szCs w:val="18"/>
        </w:rPr>
        <w:t xml:space="preserve"> </w:t>
      </w:r>
      <w:r w:rsidRPr="001B393E">
        <w:rPr>
          <w:rFonts w:ascii="Times New Roman" w:hAnsi="Times New Roman"/>
          <w:sz w:val="18"/>
          <w:szCs w:val="18"/>
        </w:rPr>
        <w:t>от 16.11.2020 № 116-24/</w:t>
      </w:r>
      <w:r w:rsidRPr="001B393E">
        <w:rPr>
          <w:rFonts w:ascii="Times New Roman" w:hAnsi="Times New Roman"/>
          <w:sz w:val="18"/>
          <w:szCs w:val="18"/>
          <w:lang w:val="en-US"/>
        </w:rPr>
        <w:t>VII</w:t>
      </w:r>
    </w:p>
    <w:p w:rsidR="001B393E" w:rsidRPr="001B393E" w:rsidRDefault="001B393E" w:rsidP="001B393E">
      <w:pPr>
        <w:jc w:val="center"/>
        <w:rPr>
          <w:b/>
          <w:sz w:val="18"/>
          <w:szCs w:val="18"/>
        </w:rPr>
      </w:pPr>
      <w:r w:rsidRPr="001B393E">
        <w:rPr>
          <w:b/>
          <w:sz w:val="18"/>
          <w:szCs w:val="18"/>
        </w:rPr>
        <w:t>Перечень должностей муниципальной службы Мошковского сельсовета Бековского района Пензенской области</w:t>
      </w:r>
    </w:p>
    <w:p w:rsidR="001B393E" w:rsidRPr="001B393E" w:rsidRDefault="001B393E" w:rsidP="001B393E">
      <w:pPr>
        <w:pStyle w:val="6"/>
        <w:spacing w:before="0" w:after="0"/>
        <w:jc w:val="center"/>
        <w:rPr>
          <w:sz w:val="18"/>
          <w:szCs w:val="18"/>
        </w:rPr>
      </w:pPr>
      <w:r w:rsidRPr="001B393E">
        <w:rPr>
          <w:sz w:val="18"/>
          <w:szCs w:val="18"/>
        </w:rPr>
        <w:t xml:space="preserve">Перечень должностей муниципальной службы в администрации Мошковского сельсовета Бековского района </w:t>
      </w:r>
    </w:p>
    <w:p w:rsidR="001B393E" w:rsidRDefault="001B393E" w:rsidP="001B393E">
      <w:pPr>
        <w:pStyle w:val="6"/>
        <w:spacing w:before="0" w:after="0"/>
        <w:jc w:val="center"/>
        <w:rPr>
          <w:sz w:val="18"/>
          <w:szCs w:val="18"/>
        </w:rPr>
      </w:pPr>
      <w:r w:rsidRPr="001B393E">
        <w:rPr>
          <w:sz w:val="18"/>
          <w:szCs w:val="18"/>
        </w:rPr>
        <w:t>Пензенской области</w:t>
      </w:r>
    </w:p>
    <w:p w:rsidR="003A4E23" w:rsidRPr="003A4E23" w:rsidRDefault="003A4E23" w:rsidP="003A4E2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46"/>
        <w:gridCol w:w="3260"/>
      </w:tblGrid>
      <w:tr w:rsidR="001B393E" w:rsidRPr="001B393E" w:rsidTr="00062EE7">
        <w:trPr>
          <w:trHeight w:hRule="exact" w:val="295"/>
        </w:trPr>
        <w:tc>
          <w:tcPr>
            <w:tcW w:w="6946" w:type="dxa"/>
            <w:shd w:val="clear" w:color="auto" w:fill="auto"/>
          </w:tcPr>
          <w:p w:rsidR="001B393E" w:rsidRPr="001B393E" w:rsidRDefault="001B393E" w:rsidP="00871329">
            <w:pPr>
              <w:pStyle w:val="a5"/>
              <w:ind w:firstLine="0"/>
              <w:rPr>
                <w:rFonts w:ascii="Times New Roman" w:hAnsi="Times New Roman"/>
                <w:sz w:val="18"/>
                <w:szCs w:val="18"/>
              </w:rPr>
            </w:pPr>
            <w:r w:rsidRPr="001B393E">
              <w:rPr>
                <w:rFonts w:ascii="Times New Roman" w:hAnsi="Times New Roman"/>
                <w:sz w:val="18"/>
                <w:szCs w:val="18"/>
              </w:rPr>
              <w:t xml:space="preserve">Наименование должности муниципальной службы </w:t>
            </w:r>
          </w:p>
          <w:p w:rsidR="001B393E" w:rsidRPr="001B393E" w:rsidRDefault="001B393E" w:rsidP="00871329">
            <w:pPr>
              <w:pStyle w:val="a5"/>
              <w:ind w:firstLine="0"/>
              <w:rPr>
                <w:rFonts w:ascii="Times New Roman" w:hAnsi="Times New Roman"/>
                <w:sz w:val="18"/>
                <w:szCs w:val="18"/>
              </w:rPr>
            </w:pPr>
          </w:p>
        </w:tc>
        <w:tc>
          <w:tcPr>
            <w:tcW w:w="3260" w:type="dxa"/>
            <w:shd w:val="clear" w:color="auto" w:fill="auto"/>
          </w:tcPr>
          <w:p w:rsidR="001B393E" w:rsidRPr="001B393E" w:rsidRDefault="001B393E" w:rsidP="00871329">
            <w:pPr>
              <w:pStyle w:val="a5"/>
              <w:ind w:firstLine="0"/>
              <w:rPr>
                <w:rFonts w:ascii="Times New Roman" w:hAnsi="Times New Roman"/>
                <w:sz w:val="18"/>
                <w:szCs w:val="18"/>
              </w:rPr>
            </w:pPr>
            <w:r w:rsidRPr="001B393E">
              <w:rPr>
                <w:rFonts w:ascii="Times New Roman" w:hAnsi="Times New Roman"/>
                <w:sz w:val="18"/>
                <w:szCs w:val="18"/>
              </w:rPr>
              <w:t>Регистрационный номер (код)</w:t>
            </w:r>
          </w:p>
        </w:tc>
      </w:tr>
      <w:tr w:rsidR="001B393E" w:rsidRPr="001B393E" w:rsidTr="00062EE7">
        <w:tc>
          <w:tcPr>
            <w:tcW w:w="10206" w:type="dxa"/>
            <w:gridSpan w:val="2"/>
            <w:shd w:val="clear" w:color="auto" w:fill="auto"/>
          </w:tcPr>
          <w:p w:rsidR="001B393E" w:rsidRPr="001B393E" w:rsidRDefault="001B393E" w:rsidP="00871329">
            <w:pPr>
              <w:rPr>
                <w:b/>
                <w:sz w:val="18"/>
                <w:szCs w:val="18"/>
              </w:rPr>
            </w:pPr>
            <w:r w:rsidRPr="001B393E">
              <w:rPr>
                <w:b/>
                <w:sz w:val="18"/>
                <w:szCs w:val="18"/>
              </w:rPr>
              <w:t>Высшая группа должностей</w:t>
            </w:r>
          </w:p>
        </w:tc>
      </w:tr>
      <w:tr w:rsidR="001B393E" w:rsidRPr="001B393E" w:rsidTr="00062EE7">
        <w:tc>
          <w:tcPr>
            <w:tcW w:w="6946" w:type="dxa"/>
            <w:shd w:val="clear" w:color="auto" w:fill="auto"/>
          </w:tcPr>
          <w:p w:rsidR="001B393E" w:rsidRPr="001B393E" w:rsidRDefault="001B393E" w:rsidP="00871329">
            <w:pPr>
              <w:jc w:val="both"/>
              <w:rPr>
                <w:sz w:val="18"/>
                <w:szCs w:val="18"/>
              </w:rPr>
            </w:pPr>
            <w:r w:rsidRPr="001B393E">
              <w:rPr>
                <w:sz w:val="18"/>
                <w:szCs w:val="18"/>
              </w:rPr>
              <w:t>Глава местной администрации, назначаемый по контракту</w:t>
            </w:r>
          </w:p>
        </w:tc>
        <w:tc>
          <w:tcPr>
            <w:tcW w:w="3260" w:type="dxa"/>
            <w:shd w:val="clear" w:color="auto" w:fill="auto"/>
          </w:tcPr>
          <w:p w:rsidR="001B393E" w:rsidRPr="001B393E" w:rsidRDefault="001B393E" w:rsidP="00871329">
            <w:pPr>
              <w:jc w:val="center"/>
              <w:rPr>
                <w:sz w:val="18"/>
                <w:szCs w:val="18"/>
              </w:rPr>
            </w:pPr>
            <w:r w:rsidRPr="001B393E">
              <w:rPr>
                <w:sz w:val="18"/>
                <w:szCs w:val="18"/>
              </w:rPr>
              <w:t>3-1-01</w:t>
            </w:r>
          </w:p>
        </w:tc>
      </w:tr>
      <w:tr w:rsidR="001B393E" w:rsidRPr="001B393E" w:rsidTr="00062EE7">
        <w:trPr>
          <w:trHeight w:hRule="exact" w:val="149"/>
        </w:trPr>
        <w:tc>
          <w:tcPr>
            <w:tcW w:w="6946" w:type="dxa"/>
            <w:shd w:val="clear" w:color="auto" w:fill="auto"/>
          </w:tcPr>
          <w:p w:rsidR="001B393E" w:rsidRPr="001B393E" w:rsidRDefault="001B393E" w:rsidP="00871329">
            <w:pPr>
              <w:jc w:val="both"/>
              <w:rPr>
                <w:sz w:val="18"/>
                <w:szCs w:val="18"/>
              </w:rPr>
            </w:pPr>
          </w:p>
        </w:tc>
        <w:tc>
          <w:tcPr>
            <w:tcW w:w="3260" w:type="dxa"/>
            <w:shd w:val="clear" w:color="auto" w:fill="auto"/>
          </w:tcPr>
          <w:p w:rsidR="001B393E" w:rsidRPr="001B393E" w:rsidRDefault="001B393E" w:rsidP="00871329">
            <w:pPr>
              <w:jc w:val="center"/>
              <w:rPr>
                <w:sz w:val="18"/>
                <w:szCs w:val="18"/>
              </w:rPr>
            </w:pPr>
          </w:p>
        </w:tc>
      </w:tr>
      <w:tr w:rsidR="001B393E" w:rsidRPr="001B393E" w:rsidTr="00062EE7">
        <w:tc>
          <w:tcPr>
            <w:tcW w:w="10206" w:type="dxa"/>
            <w:gridSpan w:val="2"/>
            <w:shd w:val="clear" w:color="auto" w:fill="auto"/>
          </w:tcPr>
          <w:p w:rsidR="001B393E" w:rsidRPr="001B393E" w:rsidRDefault="001B393E" w:rsidP="00871329">
            <w:pPr>
              <w:rPr>
                <w:b/>
                <w:sz w:val="18"/>
                <w:szCs w:val="18"/>
              </w:rPr>
            </w:pPr>
            <w:r w:rsidRPr="001B393E">
              <w:rPr>
                <w:b/>
                <w:sz w:val="18"/>
                <w:szCs w:val="18"/>
              </w:rPr>
              <w:t>Старшая группа должностей</w:t>
            </w:r>
          </w:p>
        </w:tc>
      </w:tr>
      <w:tr w:rsidR="001B393E" w:rsidRPr="001B393E" w:rsidTr="00062EE7">
        <w:tc>
          <w:tcPr>
            <w:tcW w:w="6946" w:type="dxa"/>
            <w:shd w:val="clear" w:color="auto" w:fill="auto"/>
          </w:tcPr>
          <w:p w:rsidR="001B393E" w:rsidRPr="001B393E" w:rsidRDefault="001B393E" w:rsidP="00871329">
            <w:pPr>
              <w:jc w:val="both"/>
              <w:rPr>
                <w:sz w:val="18"/>
                <w:szCs w:val="18"/>
              </w:rPr>
            </w:pPr>
            <w:r w:rsidRPr="001B393E">
              <w:rPr>
                <w:sz w:val="18"/>
                <w:szCs w:val="18"/>
              </w:rPr>
              <w:t>Ведущий специалист</w:t>
            </w:r>
          </w:p>
        </w:tc>
        <w:tc>
          <w:tcPr>
            <w:tcW w:w="3260" w:type="dxa"/>
            <w:shd w:val="clear" w:color="auto" w:fill="auto"/>
          </w:tcPr>
          <w:p w:rsidR="001B393E" w:rsidRPr="001B393E" w:rsidRDefault="001B393E" w:rsidP="00871329">
            <w:pPr>
              <w:jc w:val="center"/>
              <w:rPr>
                <w:sz w:val="18"/>
                <w:szCs w:val="18"/>
              </w:rPr>
            </w:pPr>
            <w:r w:rsidRPr="001B393E">
              <w:rPr>
                <w:sz w:val="18"/>
                <w:szCs w:val="18"/>
              </w:rPr>
              <w:t>3-4-17</w:t>
            </w:r>
          </w:p>
        </w:tc>
      </w:tr>
      <w:tr w:rsidR="001B393E" w:rsidRPr="001B393E" w:rsidTr="00062EE7">
        <w:tc>
          <w:tcPr>
            <w:tcW w:w="10206" w:type="dxa"/>
            <w:gridSpan w:val="2"/>
            <w:shd w:val="clear" w:color="auto" w:fill="auto"/>
          </w:tcPr>
          <w:p w:rsidR="001B393E" w:rsidRPr="001B393E" w:rsidRDefault="001B393E" w:rsidP="00871329">
            <w:pPr>
              <w:rPr>
                <w:b/>
                <w:sz w:val="18"/>
                <w:szCs w:val="18"/>
              </w:rPr>
            </w:pPr>
            <w:r w:rsidRPr="001B393E">
              <w:rPr>
                <w:b/>
                <w:sz w:val="18"/>
                <w:szCs w:val="18"/>
              </w:rPr>
              <w:t>Младшая группа должностей</w:t>
            </w:r>
          </w:p>
        </w:tc>
      </w:tr>
      <w:tr w:rsidR="001B393E" w:rsidRPr="001B393E" w:rsidTr="00062EE7">
        <w:tc>
          <w:tcPr>
            <w:tcW w:w="6946" w:type="dxa"/>
            <w:shd w:val="clear" w:color="auto" w:fill="auto"/>
          </w:tcPr>
          <w:p w:rsidR="001B393E" w:rsidRPr="001B393E" w:rsidRDefault="001B393E" w:rsidP="00871329">
            <w:pPr>
              <w:jc w:val="both"/>
              <w:rPr>
                <w:sz w:val="18"/>
                <w:szCs w:val="18"/>
              </w:rPr>
            </w:pPr>
            <w:r w:rsidRPr="001B393E">
              <w:rPr>
                <w:sz w:val="18"/>
                <w:szCs w:val="18"/>
              </w:rPr>
              <w:t xml:space="preserve">Специалист </w:t>
            </w:r>
            <w:r w:rsidRPr="001B393E">
              <w:rPr>
                <w:sz w:val="18"/>
                <w:szCs w:val="18"/>
                <w:lang w:val="en-US"/>
              </w:rPr>
              <w:t>I</w:t>
            </w:r>
            <w:r w:rsidRPr="001B393E">
              <w:rPr>
                <w:sz w:val="18"/>
                <w:szCs w:val="18"/>
              </w:rPr>
              <w:t xml:space="preserve"> категории </w:t>
            </w:r>
          </w:p>
        </w:tc>
        <w:tc>
          <w:tcPr>
            <w:tcW w:w="3260" w:type="dxa"/>
            <w:shd w:val="clear" w:color="auto" w:fill="auto"/>
          </w:tcPr>
          <w:p w:rsidR="001B393E" w:rsidRPr="001B393E" w:rsidRDefault="001B393E" w:rsidP="00871329">
            <w:pPr>
              <w:jc w:val="center"/>
              <w:rPr>
                <w:sz w:val="18"/>
                <w:szCs w:val="18"/>
              </w:rPr>
            </w:pPr>
            <w:r w:rsidRPr="001B393E">
              <w:rPr>
                <w:sz w:val="18"/>
                <w:szCs w:val="18"/>
              </w:rPr>
              <w:t>3-5-18</w:t>
            </w:r>
          </w:p>
        </w:tc>
      </w:tr>
      <w:tr w:rsidR="001B393E" w:rsidRPr="001B393E" w:rsidTr="00062EE7">
        <w:tc>
          <w:tcPr>
            <w:tcW w:w="6946" w:type="dxa"/>
            <w:shd w:val="clear" w:color="auto" w:fill="auto"/>
          </w:tcPr>
          <w:p w:rsidR="001B393E" w:rsidRPr="001B393E" w:rsidRDefault="001B393E" w:rsidP="00871329">
            <w:pPr>
              <w:jc w:val="both"/>
              <w:rPr>
                <w:sz w:val="18"/>
                <w:szCs w:val="18"/>
              </w:rPr>
            </w:pPr>
            <w:r w:rsidRPr="001B393E">
              <w:rPr>
                <w:sz w:val="18"/>
                <w:szCs w:val="18"/>
              </w:rPr>
              <w:t xml:space="preserve">Специалист </w:t>
            </w:r>
            <w:r w:rsidRPr="001B393E">
              <w:rPr>
                <w:sz w:val="18"/>
                <w:szCs w:val="18"/>
                <w:lang w:val="en-US"/>
              </w:rPr>
              <w:t xml:space="preserve">II </w:t>
            </w:r>
            <w:r w:rsidRPr="001B393E">
              <w:rPr>
                <w:sz w:val="18"/>
                <w:szCs w:val="18"/>
              </w:rPr>
              <w:t xml:space="preserve">категории </w:t>
            </w:r>
          </w:p>
        </w:tc>
        <w:tc>
          <w:tcPr>
            <w:tcW w:w="3260" w:type="dxa"/>
            <w:shd w:val="clear" w:color="auto" w:fill="auto"/>
          </w:tcPr>
          <w:p w:rsidR="001B393E" w:rsidRPr="001B393E" w:rsidRDefault="001B393E" w:rsidP="00871329">
            <w:pPr>
              <w:jc w:val="center"/>
              <w:rPr>
                <w:sz w:val="18"/>
                <w:szCs w:val="18"/>
              </w:rPr>
            </w:pPr>
            <w:r w:rsidRPr="001B393E">
              <w:rPr>
                <w:sz w:val="18"/>
                <w:szCs w:val="18"/>
              </w:rPr>
              <w:t>3-5-19</w:t>
            </w:r>
          </w:p>
        </w:tc>
      </w:tr>
      <w:tr w:rsidR="001B393E" w:rsidRPr="001B393E" w:rsidTr="00062EE7">
        <w:tc>
          <w:tcPr>
            <w:tcW w:w="6946" w:type="dxa"/>
            <w:shd w:val="clear" w:color="auto" w:fill="auto"/>
          </w:tcPr>
          <w:p w:rsidR="001B393E" w:rsidRPr="001B393E" w:rsidRDefault="001B393E" w:rsidP="00871329">
            <w:pPr>
              <w:jc w:val="both"/>
              <w:rPr>
                <w:sz w:val="18"/>
                <w:szCs w:val="18"/>
              </w:rPr>
            </w:pPr>
            <w:r w:rsidRPr="001B393E">
              <w:rPr>
                <w:sz w:val="18"/>
                <w:szCs w:val="18"/>
              </w:rPr>
              <w:t xml:space="preserve">Специалист </w:t>
            </w:r>
          </w:p>
        </w:tc>
        <w:tc>
          <w:tcPr>
            <w:tcW w:w="3260" w:type="dxa"/>
            <w:shd w:val="clear" w:color="auto" w:fill="auto"/>
          </w:tcPr>
          <w:p w:rsidR="001B393E" w:rsidRPr="001B393E" w:rsidRDefault="001B393E" w:rsidP="00871329">
            <w:pPr>
              <w:jc w:val="center"/>
              <w:rPr>
                <w:sz w:val="18"/>
                <w:szCs w:val="18"/>
              </w:rPr>
            </w:pPr>
            <w:r w:rsidRPr="001B393E">
              <w:rPr>
                <w:sz w:val="18"/>
                <w:szCs w:val="18"/>
              </w:rPr>
              <w:t>3-5-20</w:t>
            </w:r>
          </w:p>
        </w:tc>
      </w:tr>
    </w:tbl>
    <w:p w:rsidR="001B393E" w:rsidRDefault="00062EE7" w:rsidP="001B393E">
      <w:pPr>
        <w:jc w:val="both"/>
        <w:rPr>
          <w:b/>
          <w:sz w:val="18"/>
          <w:szCs w:val="18"/>
        </w:rPr>
      </w:pPr>
      <w:r>
        <w:rPr>
          <w:b/>
          <w:sz w:val="18"/>
          <w:szCs w:val="18"/>
        </w:rPr>
        <w:t>_________________________________________________________________________________________________________________</w:t>
      </w:r>
    </w:p>
    <w:p w:rsidR="00062EE7" w:rsidRDefault="00062EE7" w:rsidP="001B393E">
      <w:pPr>
        <w:jc w:val="both"/>
        <w:rPr>
          <w:b/>
          <w:sz w:val="18"/>
          <w:szCs w:val="18"/>
        </w:rPr>
      </w:pPr>
    </w:p>
    <w:p w:rsidR="000B686A" w:rsidRPr="000B686A" w:rsidRDefault="000B686A" w:rsidP="000B686A">
      <w:pPr>
        <w:jc w:val="center"/>
        <w:rPr>
          <w:b/>
          <w:color w:val="FF0000"/>
          <w:sz w:val="18"/>
          <w:szCs w:val="18"/>
        </w:rPr>
      </w:pPr>
      <w:r>
        <w:rPr>
          <w:b/>
          <w:sz w:val="18"/>
          <w:szCs w:val="18"/>
        </w:rPr>
        <w:t>Решение Комитета местного самоуправления Мошковского сельсовета Бековского района Пензенской области от 16.11.2019 № 117-24/</w:t>
      </w:r>
      <w:r>
        <w:rPr>
          <w:b/>
          <w:sz w:val="18"/>
          <w:szCs w:val="18"/>
          <w:lang w:val="en-US"/>
        </w:rPr>
        <w:t>VII</w:t>
      </w:r>
      <w:r>
        <w:rPr>
          <w:b/>
          <w:sz w:val="18"/>
          <w:szCs w:val="18"/>
        </w:rPr>
        <w:t xml:space="preserve"> «О</w:t>
      </w:r>
      <w:r w:rsidRPr="000B686A">
        <w:rPr>
          <w:b/>
          <w:sz w:val="18"/>
          <w:szCs w:val="18"/>
        </w:rPr>
        <w:t xml:space="preserve"> внесении изменения в Порядок выдачи разрешения на осуществление земляных работ на территории Мошковского сельсовета Бековского района Пензенской области, утвержденный решением Комитета местного самоуправления Мошковского сельсовета Бековского района Пензенской области от 19.05.2020 № 87-17/</w:t>
      </w:r>
      <w:r w:rsidRPr="000B686A">
        <w:rPr>
          <w:b/>
          <w:sz w:val="18"/>
          <w:szCs w:val="18"/>
          <w:lang w:val="en-US"/>
        </w:rPr>
        <w:t>VII</w:t>
      </w:r>
      <w:r>
        <w:rPr>
          <w:b/>
          <w:sz w:val="18"/>
          <w:szCs w:val="18"/>
        </w:rPr>
        <w:t>»</w:t>
      </w:r>
    </w:p>
    <w:p w:rsidR="000B686A" w:rsidRPr="000B686A" w:rsidRDefault="000B686A" w:rsidP="000B686A">
      <w:pPr>
        <w:jc w:val="both"/>
        <w:rPr>
          <w:sz w:val="18"/>
          <w:szCs w:val="18"/>
        </w:rPr>
      </w:pPr>
      <w:r w:rsidRPr="000B686A">
        <w:rPr>
          <w:sz w:val="18"/>
          <w:szCs w:val="18"/>
        </w:rPr>
        <w:t xml:space="preserve">В соответствии с Федеральным законом от 06.10.2003 № 131-ФЗ «Об общих принципах организации местного самоуправления в Российской Федерации» (с последующими изменениями), руководствуясь статьей 20 Устава Мошковского сельсовета Бековского района Пензенской области, </w:t>
      </w:r>
    </w:p>
    <w:p w:rsidR="000B686A" w:rsidRDefault="000B686A" w:rsidP="000B686A">
      <w:pPr>
        <w:jc w:val="center"/>
        <w:rPr>
          <w:b/>
          <w:sz w:val="18"/>
          <w:szCs w:val="18"/>
        </w:rPr>
      </w:pPr>
      <w:r w:rsidRPr="000B686A">
        <w:rPr>
          <w:sz w:val="18"/>
          <w:szCs w:val="18"/>
        </w:rPr>
        <w:t xml:space="preserve">Комитет местного самоуправления Мошковского сельсовета </w:t>
      </w:r>
      <w:r w:rsidRPr="000B686A">
        <w:rPr>
          <w:b/>
          <w:sz w:val="18"/>
          <w:szCs w:val="18"/>
        </w:rPr>
        <w:t>решил:</w:t>
      </w:r>
    </w:p>
    <w:p w:rsidR="000B686A" w:rsidRPr="000B686A" w:rsidRDefault="000B686A" w:rsidP="000B686A">
      <w:pPr>
        <w:rPr>
          <w:sz w:val="18"/>
          <w:szCs w:val="18"/>
        </w:rPr>
      </w:pPr>
      <w:r w:rsidRPr="000B686A">
        <w:rPr>
          <w:sz w:val="18"/>
          <w:szCs w:val="18"/>
        </w:rPr>
        <w:t>1. Внести изменение в Порядок выдачи разрешения на осуществление земляных работ на территории Мошковского сельсовета Бековского района Пензенской области, утвержденный решением Комитета местного самоуправления Мошковского сельсовета Бековского района Пензенской области от 19.05.2020 № 87-17/</w:t>
      </w:r>
      <w:r w:rsidRPr="000B686A">
        <w:rPr>
          <w:sz w:val="18"/>
          <w:szCs w:val="18"/>
          <w:lang w:val="en-US"/>
        </w:rPr>
        <w:t>VII</w:t>
      </w:r>
      <w:r w:rsidRPr="000B686A">
        <w:rPr>
          <w:sz w:val="18"/>
          <w:szCs w:val="18"/>
        </w:rPr>
        <w:t>, изложив пункт 2.12 в следующей редакции:</w:t>
      </w:r>
    </w:p>
    <w:p w:rsidR="000B686A" w:rsidRPr="000B686A" w:rsidRDefault="000B686A" w:rsidP="000B686A">
      <w:pPr>
        <w:jc w:val="both"/>
        <w:rPr>
          <w:sz w:val="18"/>
          <w:szCs w:val="18"/>
        </w:rPr>
      </w:pPr>
      <w:r w:rsidRPr="000B686A">
        <w:rPr>
          <w:sz w:val="18"/>
          <w:szCs w:val="18"/>
        </w:rPr>
        <w:t>«2.12. Разрешение на осуществление земляных работ либо уведомление об отказе в выдаче разрешения на осуществление земляных работ выдается заявителю Администрацией в течение трех рабочих дней со дня регистрации заявления и документов, указанных в пункте 2.1 Порядка.».</w:t>
      </w:r>
    </w:p>
    <w:p w:rsidR="000B686A" w:rsidRPr="000B686A" w:rsidRDefault="000B686A" w:rsidP="000B686A">
      <w:pPr>
        <w:jc w:val="both"/>
        <w:rPr>
          <w:sz w:val="18"/>
          <w:szCs w:val="18"/>
        </w:rPr>
      </w:pPr>
      <w:r w:rsidRPr="000B686A">
        <w:rPr>
          <w:sz w:val="18"/>
          <w:szCs w:val="18"/>
        </w:rPr>
        <w:t>2. Опубликовать настоящее решение в информационном бюллетене «Ведомости Мошковского сельсовета».</w:t>
      </w:r>
    </w:p>
    <w:p w:rsidR="000B686A" w:rsidRPr="000B686A" w:rsidRDefault="000B686A" w:rsidP="000B686A">
      <w:pPr>
        <w:jc w:val="both"/>
        <w:rPr>
          <w:sz w:val="18"/>
          <w:szCs w:val="18"/>
        </w:rPr>
      </w:pPr>
      <w:r w:rsidRPr="000B686A">
        <w:rPr>
          <w:sz w:val="18"/>
          <w:szCs w:val="18"/>
        </w:rPr>
        <w:t>3. Настоящее решение вступает в силу после его официального опубликования.</w:t>
      </w:r>
    </w:p>
    <w:p w:rsidR="000B686A" w:rsidRPr="000B686A" w:rsidRDefault="000B686A" w:rsidP="000B686A">
      <w:pPr>
        <w:jc w:val="both"/>
        <w:rPr>
          <w:sz w:val="18"/>
          <w:szCs w:val="18"/>
        </w:rPr>
      </w:pPr>
      <w:r w:rsidRPr="000B686A">
        <w:rPr>
          <w:sz w:val="18"/>
          <w:szCs w:val="18"/>
        </w:rPr>
        <w:t>4. Контроль за исполнением настоящего решения возложить на главу Мошковского сельсовета Артамошкину И.А.</w:t>
      </w:r>
    </w:p>
    <w:p w:rsidR="000B686A" w:rsidRDefault="000B686A" w:rsidP="000B686A">
      <w:pPr>
        <w:jc w:val="both"/>
        <w:rPr>
          <w:sz w:val="18"/>
          <w:szCs w:val="18"/>
        </w:rPr>
      </w:pPr>
      <w:r w:rsidRPr="000B686A">
        <w:rPr>
          <w:sz w:val="18"/>
          <w:szCs w:val="18"/>
        </w:rPr>
        <w:t>Глава Мошковского сельсовета                                             И.А. Артамошкина</w:t>
      </w:r>
    </w:p>
    <w:p w:rsidR="000B686A" w:rsidRDefault="000B686A" w:rsidP="000B686A">
      <w:pPr>
        <w:jc w:val="both"/>
        <w:rPr>
          <w:sz w:val="18"/>
          <w:szCs w:val="18"/>
        </w:rPr>
      </w:pPr>
      <w:r>
        <w:rPr>
          <w:sz w:val="18"/>
          <w:szCs w:val="18"/>
        </w:rPr>
        <w:t>_________________________________________________________________________________________________________________</w:t>
      </w:r>
    </w:p>
    <w:p w:rsidR="000B686A" w:rsidRPr="000B686A" w:rsidRDefault="000B686A" w:rsidP="000B686A">
      <w:pPr>
        <w:jc w:val="both"/>
        <w:rPr>
          <w:sz w:val="18"/>
          <w:szCs w:val="18"/>
        </w:rPr>
      </w:pPr>
    </w:p>
    <w:p w:rsidR="0007539D" w:rsidRDefault="0007539D" w:rsidP="0007539D">
      <w:pPr>
        <w:jc w:val="center"/>
        <w:rPr>
          <w:b/>
          <w:sz w:val="18"/>
          <w:szCs w:val="18"/>
        </w:rPr>
      </w:pPr>
      <w:r>
        <w:rPr>
          <w:b/>
          <w:sz w:val="18"/>
          <w:szCs w:val="18"/>
        </w:rPr>
        <w:t>Решение  Комитета местного самоуправления Мошковского сельсовета Бековского района Пензенской области от 16.11.2020 № 119-24/</w:t>
      </w:r>
      <w:r>
        <w:rPr>
          <w:b/>
          <w:sz w:val="18"/>
          <w:szCs w:val="18"/>
          <w:lang w:val="en-US"/>
        </w:rPr>
        <w:t>VII</w:t>
      </w:r>
      <w:r>
        <w:rPr>
          <w:b/>
          <w:sz w:val="18"/>
          <w:szCs w:val="18"/>
        </w:rPr>
        <w:t xml:space="preserve"> «</w:t>
      </w:r>
      <w:r w:rsidRPr="0007539D">
        <w:rPr>
          <w:b/>
          <w:sz w:val="18"/>
          <w:szCs w:val="18"/>
        </w:rPr>
        <w:t>О внесении изменений в отдельные муниципальные правовые акты Комитета местного самоуправления Мошковского сельсовета Бековского района Пензенской области</w:t>
      </w:r>
      <w:r>
        <w:rPr>
          <w:b/>
          <w:sz w:val="18"/>
          <w:szCs w:val="18"/>
        </w:rPr>
        <w:t>»</w:t>
      </w:r>
    </w:p>
    <w:p w:rsidR="00265CE6" w:rsidRPr="0007539D" w:rsidRDefault="00265CE6" w:rsidP="0007539D">
      <w:pPr>
        <w:jc w:val="center"/>
        <w:rPr>
          <w:b/>
          <w:sz w:val="18"/>
          <w:szCs w:val="18"/>
        </w:rPr>
      </w:pPr>
    </w:p>
    <w:p w:rsidR="0007539D" w:rsidRPr="0007539D" w:rsidRDefault="0007539D" w:rsidP="0007539D">
      <w:pPr>
        <w:jc w:val="both"/>
        <w:rPr>
          <w:sz w:val="18"/>
          <w:szCs w:val="18"/>
        </w:rPr>
      </w:pPr>
      <w:r w:rsidRPr="0007539D">
        <w:rPr>
          <w:sz w:val="18"/>
          <w:szCs w:val="18"/>
        </w:rPr>
        <w:t>В соответствии с Федеральными законами от 06.10.2003 № 131-ФЗ «Об общих принципах организации местного самоуправления в Российской Федерации» (с последующими изменениями), от 02.03.2007 № 25-ФЗ «О муниципальной службе в Российской Федерации» (с последующими изменениями), Законом Пензенской области от 10.10.2007 № 1390-ЗПО «О муниципальной службе в Пензенской области» (с последующими изменениями), на основании статьи 20 Устава Мошковского сельсовета Бековского района Пензенской области</w:t>
      </w:r>
    </w:p>
    <w:p w:rsidR="0007539D" w:rsidRPr="0007539D" w:rsidRDefault="0007539D" w:rsidP="0007539D">
      <w:pPr>
        <w:jc w:val="center"/>
        <w:rPr>
          <w:b/>
          <w:sz w:val="18"/>
          <w:szCs w:val="18"/>
        </w:rPr>
      </w:pPr>
      <w:r w:rsidRPr="0007539D">
        <w:rPr>
          <w:sz w:val="18"/>
          <w:szCs w:val="18"/>
        </w:rPr>
        <w:t xml:space="preserve">Комитет местного самоуправления Мошковского сельсовета </w:t>
      </w:r>
      <w:r w:rsidRPr="0007539D">
        <w:rPr>
          <w:b/>
          <w:sz w:val="18"/>
          <w:szCs w:val="18"/>
        </w:rPr>
        <w:t>решил:</w:t>
      </w:r>
    </w:p>
    <w:p w:rsidR="0007539D" w:rsidRPr="0007539D" w:rsidRDefault="0007539D" w:rsidP="0007539D">
      <w:pPr>
        <w:autoSpaceDE w:val="0"/>
        <w:autoSpaceDN w:val="0"/>
        <w:adjustRightInd w:val="0"/>
        <w:jc w:val="both"/>
        <w:outlineLvl w:val="1"/>
        <w:rPr>
          <w:bCs/>
          <w:sz w:val="18"/>
          <w:szCs w:val="18"/>
        </w:rPr>
      </w:pPr>
      <w:r w:rsidRPr="0007539D">
        <w:rPr>
          <w:sz w:val="18"/>
          <w:szCs w:val="18"/>
        </w:rPr>
        <w:t>1. Внести в Положение о муниципальной службе в Мошковском сельсовете Бековского района Пензенской области, утвержденное решением Комитета местного самоуправления Мошковского сельсовета Бековского района Пензенской области от 17.03.2016 № 173-33/</w:t>
      </w:r>
      <w:r w:rsidRPr="0007539D">
        <w:rPr>
          <w:sz w:val="18"/>
          <w:szCs w:val="18"/>
          <w:lang w:val="en-US"/>
        </w:rPr>
        <w:t>VI</w:t>
      </w:r>
      <w:r w:rsidRPr="0007539D">
        <w:rPr>
          <w:sz w:val="18"/>
          <w:szCs w:val="18"/>
        </w:rPr>
        <w:t>,</w:t>
      </w:r>
      <w:r w:rsidRPr="0007539D">
        <w:rPr>
          <w:bCs/>
          <w:sz w:val="18"/>
          <w:szCs w:val="18"/>
        </w:rPr>
        <w:t xml:space="preserve"> следующие изменения:</w:t>
      </w:r>
    </w:p>
    <w:p w:rsidR="0007539D" w:rsidRPr="0007539D" w:rsidRDefault="0007539D" w:rsidP="0007539D">
      <w:pPr>
        <w:autoSpaceDE w:val="0"/>
        <w:autoSpaceDN w:val="0"/>
        <w:adjustRightInd w:val="0"/>
        <w:jc w:val="both"/>
        <w:outlineLvl w:val="1"/>
        <w:rPr>
          <w:bCs/>
          <w:sz w:val="18"/>
          <w:szCs w:val="18"/>
        </w:rPr>
      </w:pPr>
      <w:r w:rsidRPr="0007539D">
        <w:rPr>
          <w:bCs/>
          <w:sz w:val="18"/>
          <w:szCs w:val="18"/>
        </w:rPr>
        <w:t>1) дополнить пунктом 3.3 следующего содержания:</w:t>
      </w:r>
    </w:p>
    <w:p w:rsidR="0007539D" w:rsidRPr="0007539D" w:rsidRDefault="0007539D" w:rsidP="0007539D">
      <w:pPr>
        <w:autoSpaceDE w:val="0"/>
        <w:autoSpaceDN w:val="0"/>
        <w:adjustRightInd w:val="0"/>
        <w:jc w:val="both"/>
        <w:outlineLvl w:val="1"/>
        <w:rPr>
          <w:sz w:val="18"/>
          <w:szCs w:val="18"/>
        </w:rPr>
      </w:pPr>
      <w:r w:rsidRPr="0007539D">
        <w:rPr>
          <w:bCs/>
          <w:sz w:val="18"/>
          <w:szCs w:val="18"/>
        </w:rPr>
        <w:t xml:space="preserve">«3.3. В штатном расписании </w:t>
      </w:r>
      <w:r w:rsidRPr="0007539D">
        <w:rPr>
          <w:sz w:val="18"/>
          <w:szCs w:val="18"/>
        </w:rPr>
        <w:t>органа местного самоуправления Мошковского сельсовета Бековского района Пензенской области</w:t>
      </w:r>
      <w:r w:rsidRPr="0007539D">
        <w:rPr>
          <w:i/>
          <w:sz w:val="18"/>
          <w:szCs w:val="18"/>
        </w:rPr>
        <w:t xml:space="preserve"> </w:t>
      </w:r>
      <w:r w:rsidRPr="0007539D">
        <w:rPr>
          <w:sz w:val="18"/>
          <w:szCs w:val="18"/>
        </w:rPr>
        <w:t>допускается</w:t>
      </w:r>
      <w:r w:rsidRPr="0007539D">
        <w:rPr>
          <w:i/>
          <w:sz w:val="18"/>
          <w:szCs w:val="18"/>
        </w:rPr>
        <w:t xml:space="preserve"> </w:t>
      </w:r>
      <w:r w:rsidRPr="0007539D">
        <w:rPr>
          <w:sz w:val="18"/>
          <w:szCs w:val="18"/>
        </w:rPr>
        <w:t>двойное наименование должности муниципальной службы (далее – двойное наименование должности) в случае, если:</w:t>
      </w:r>
    </w:p>
    <w:p w:rsidR="0007539D" w:rsidRPr="0007539D" w:rsidRDefault="0007539D" w:rsidP="0007539D">
      <w:pPr>
        <w:autoSpaceDE w:val="0"/>
        <w:autoSpaceDN w:val="0"/>
        <w:adjustRightInd w:val="0"/>
        <w:jc w:val="both"/>
        <w:outlineLvl w:val="1"/>
        <w:rPr>
          <w:sz w:val="18"/>
          <w:szCs w:val="18"/>
        </w:rPr>
      </w:pPr>
      <w:r w:rsidRPr="0007539D">
        <w:rPr>
          <w:sz w:val="18"/>
          <w:szCs w:val="18"/>
        </w:rPr>
        <w:t>1) заместитель руководителя органа местного самоуправления является руководителем структурного подразделения этого органа;</w:t>
      </w:r>
    </w:p>
    <w:p w:rsidR="0007539D" w:rsidRPr="0007539D" w:rsidRDefault="0007539D" w:rsidP="0007539D">
      <w:pPr>
        <w:autoSpaceDE w:val="0"/>
        <w:autoSpaceDN w:val="0"/>
        <w:adjustRightInd w:val="0"/>
        <w:jc w:val="both"/>
        <w:outlineLvl w:val="1"/>
        <w:rPr>
          <w:sz w:val="18"/>
          <w:szCs w:val="18"/>
        </w:rPr>
      </w:pPr>
      <w:r w:rsidRPr="0007539D">
        <w:rPr>
          <w:sz w:val="18"/>
          <w:szCs w:val="18"/>
        </w:rPr>
        <w:t>2) лицо, замещающее должность муниципальной службы, является главным бухгалтером или заместителем главного бухгалтера органа местного самоуправления, главным архитектором;</w:t>
      </w:r>
    </w:p>
    <w:p w:rsidR="0007539D" w:rsidRPr="0007539D" w:rsidRDefault="0007539D" w:rsidP="0007539D">
      <w:pPr>
        <w:autoSpaceDE w:val="0"/>
        <w:autoSpaceDN w:val="0"/>
        <w:adjustRightInd w:val="0"/>
        <w:jc w:val="both"/>
        <w:outlineLvl w:val="1"/>
        <w:rPr>
          <w:sz w:val="18"/>
          <w:szCs w:val="18"/>
        </w:rPr>
      </w:pPr>
      <w:r w:rsidRPr="0007539D">
        <w:rPr>
          <w:sz w:val="18"/>
          <w:szCs w:val="18"/>
        </w:rPr>
        <w:t>3) на муниципального служащего возлагается исполнение контрольных функций (инспектор).</w:t>
      </w:r>
    </w:p>
    <w:p w:rsidR="0007539D" w:rsidRPr="0007539D" w:rsidRDefault="0007539D" w:rsidP="0007539D">
      <w:pPr>
        <w:autoSpaceDE w:val="0"/>
        <w:autoSpaceDN w:val="0"/>
        <w:adjustRightInd w:val="0"/>
        <w:jc w:val="both"/>
        <w:outlineLvl w:val="1"/>
        <w:rPr>
          <w:sz w:val="18"/>
          <w:szCs w:val="18"/>
        </w:rPr>
      </w:pPr>
      <w:r w:rsidRPr="0007539D">
        <w:rPr>
          <w:sz w:val="18"/>
          <w:szCs w:val="18"/>
        </w:rPr>
        <w:t>Двойное наименование должности указывается через дефис.»;</w:t>
      </w:r>
    </w:p>
    <w:p w:rsidR="0007539D" w:rsidRPr="0007539D" w:rsidRDefault="0007539D" w:rsidP="0007539D">
      <w:pPr>
        <w:autoSpaceDE w:val="0"/>
        <w:autoSpaceDN w:val="0"/>
        <w:adjustRightInd w:val="0"/>
        <w:jc w:val="both"/>
        <w:outlineLvl w:val="1"/>
        <w:rPr>
          <w:sz w:val="18"/>
          <w:szCs w:val="18"/>
        </w:rPr>
      </w:pPr>
      <w:r w:rsidRPr="0007539D">
        <w:rPr>
          <w:sz w:val="18"/>
          <w:szCs w:val="18"/>
        </w:rPr>
        <w:t>2) дополнить пунктом 3.4 следующего содержания:</w:t>
      </w:r>
    </w:p>
    <w:p w:rsidR="0007539D" w:rsidRPr="0007539D" w:rsidRDefault="0007539D" w:rsidP="0007539D">
      <w:pPr>
        <w:autoSpaceDE w:val="0"/>
        <w:autoSpaceDN w:val="0"/>
        <w:adjustRightInd w:val="0"/>
        <w:jc w:val="both"/>
        <w:outlineLvl w:val="1"/>
        <w:rPr>
          <w:sz w:val="18"/>
          <w:szCs w:val="18"/>
          <w:lang w:eastAsia="en-US"/>
        </w:rPr>
      </w:pPr>
      <w:r w:rsidRPr="0007539D">
        <w:rPr>
          <w:sz w:val="18"/>
          <w:szCs w:val="18"/>
        </w:rPr>
        <w:t xml:space="preserve">«3.4. Статус муниципального служащего, замещающего должность муниципальной службы с двойным наименованием должности, денежное содержание, квалификационные требования к должности муниципальной службы и другие условия прохождения </w:t>
      </w:r>
      <w:r w:rsidRPr="0007539D">
        <w:rPr>
          <w:sz w:val="18"/>
          <w:szCs w:val="18"/>
        </w:rPr>
        <w:lastRenderedPageBreak/>
        <w:t>муниципальной службы определяются исходя из наименования должности муниципальной службы, указанной первой в двойном наименовании должности.</w:t>
      </w:r>
      <w:r w:rsidRPr="0007539D">
        <w:rPr>
          <w:bCs/>
          <w:sz w:val="18"/>
          <w:szCs w:val="18"/>
        </w:rPr>
        <w:t>»</w:t>
      </w:r>
      <w:r w:rsidRPr="0007539D">
        <w:rPr>
          <w:sz w:val="18"/>
          <w:szCs w:val="18"/>
          <w:lang w:eastAsia="en-US"/>
        </w:rPr>
        <w:t>.</w:t>
      </w:r>
    </w:p>
    <w:p w:rsidR="0007539D" w:rsidRPr="0007539D" w:rsidRDefault="0007539D" w:rsidP="0007539D">
      <w:pPr>
        <w:autoSpaceDE w:val="0"/>
        <w:autoSpaceDN w:val="0"/>
        <w:adjustRightInd w:val="0"/>
        <w:jc w:val="both"/>
        <w:rPr>
          <w:iCs/>
          <w:sz w:val="18"/>
          <w:szCs w:val="18"/>
        </w:rPr>
      </w:pPr>
      <w:r w:rsidRPr="0007539D">
        <w:rPr>
          <w:iCs/>
          <w:sz w:val="18"/>
          <w:szCs w:val="18"/>
        </w:rPr>
        <w:t xml:space="preserve">2. Внести в </w:t>
      </w:r>
      <w:r w:rsidRPr="0007539D">
        <w:rPr>
          <w:bCs/>
          <w:sz w:val="18"/>
          <w:szCs w:val="18"/>
        </w:rPr>
        <w:t>Положение об оплате труда муниципальных служащих органов местного самоуправления Мошковского сельсовета Бековского района Пензенской области, утвержденное решением Комитета местного самоуправления Мошковского сельсовета Бековского района Пензенской области от 31.07.2019 №</w:t>
      </w:r>
      <w:r w:rsidRPr="0007539D">
        <w:rPr>
          <w:bCs/>
          <w:color w:val="FF0000"/>
          <w:sz w:val="18"/>
          <w:szCs w:val="18"/>
        </w:rPr>
        <w:t xml:space="preserve"> </w:t>
      </w:r>
      <w:r w:rsidRPr="0007539D">
        <w:rPr>
          <w:sz w:val="18"/>
          <w:szCs w:val="18"/>
        </w:rPr>
        <w:t>481-100/</w:t>
      </w:r>
      <w:r w:rsidRPr="0007539D">
        <w:rPr>
          <w:sz w:val="18"/>
          <w:szCs w:val="18"/>
          <w:lang w:val="en-US"/>
        </w:rPr>
        <w:t>VI</w:t>
      </w:r>
      <w:r w:rsidRPr="0007539D">
        <w:rPr>
          <w:sz w:val="18"/>
          <w:szCs w:val="18"/>
        </w:rPr>
        <w:t>,</w:t>
      </w:r>
      <w:r w:rsidRPr="0007539D">
        <w:rPr>
          <w:iCs/>
          <w:sz w:val="18"/>
          <w:szCs w:val="18"/>
        </w:rPr>
        <w:t xml:space="preserve"> следующие изменения:</w:t>
      </w:r>
    </w:p>
    <w:p w:rsidR="0007539D" w:rsidRPr="0007539D" w:rsidRDefault="0007539D" w:rsidP="0007539D">
      <w:pPr>
        <w:autoSpaceDE w:val="0"/>
        <w:autoSpaceDN w:val="0"/>
        <w:adjustRightInd w:val="0"/>
        <w:jc w:val="both"/>
        <w:rPr>
          <w:iCs/>
          <w:sz w:val="18"/>
          <w:szCs w:val="18"/>
        </w:rPr>
      </w:pPr>
      <w:r w:rsidRPr="0007539D">
        <w:rPr>
          <w:iCs/>
          <w:sz w:val="18"/>
          <w:szCs w:val="18"/>
        </w:rPr>
        <w:t>1) дополнить пунктом 5.1 следующего содержания:</w:t>
      </w:r>
    </w:p>
    <w:p w:rsidR="0007539D" w:rsidRPr="0007539D" w:rsidRDefault="0007539D" w:rsidP="0007539D">
      <w:pPr>
        <w:autoSpaceDE w:val="0"/>
        <w:autoSpaceDN w:val="0"/>
        <w:adjustRightInd w:val="0"/>
        <w:jc w:val="both"/>
        <w:rPr>
          <w:iCs/>
          <w:sz w:val="18"/>
          <w:szCs w:val="18"/>
        </w:rPr>
      </w:pPr>
      <w:r w:rsidRPr="0007539D">
        <w:rPr>
          <w:iCs/>
          <w:sz w:val="18"/>
          <w:szCs w:val="18"/>
        </w:rPr>
        <w:t>«5.1. В случае замещения муниципальным служащим должности муниципальной службы с двойным наименованием должности, денежное содержание муниципального служащего устанавливается исходя из наименования должности муниципальной службы, указанной первой в двойном наименовании должности муниципальной службы.».</w:t>
      </w:r>
    </w:p>
    <w:p w:rsidR="0007539D" w:rsidRPr="0007539D" w:rsidRDefault="0007539D" w:rsidP="0007539D">
      <w:pPr>
        <w:jc w:val="both"/>
        <w:rPr>
          <w:sz w:val="18"/>
          <w:szCs w:val="18"/>
        </w:rPr>
      </w:pPr>
      <w:r w:rsidRPr="0007539D">
        <w:rPr>
          <w:sz w:val="18"/>
          <w:szCs w:val="18"/>
        </w:rPr>
        <w:t>3. Опубликовать настоящее решение в информационном бюллетене «Ведомости</w:t>
      </w:r>
      <w:r w:rsidRPr="0007539D">
        <w:rPr>
          <w:iCs/>
          <w:sz w:val="18"/>
          <w:szCs w:val="18"/>
        </w:rPr>
        <w:t xml:space="preserve"> Мошковского сельсовета</w:t>
      </w:r>
      <w:r w:rsidRPr="0007539D">
        <w:rPr>
          <w:sz w:val="18"/>
          <w:szCs w:val="18"/>
        </w:rPr>
        <w:t>».</w:t>
      </w:r>
    </w:p>
    <w:p w:rsidR="0007539D" w:rsidRPr="0007539D" w:rsidRDefault="0007539D" w:rsidP="0007539D">
      <w:pPr>
        <w:jc w:val="both"/>
        <w:rPr>
          <w:sz w:val="18"/>
          <w:szCs w:val="18"/>
        </w:rPr>
      </w:pPr>
      <w:r w:rsidRPr="0007539D">
        <w:rPr>
          <w:sz w:val="18"/>
          <w:szCs w:val="18"/>
        </w:rPr>
        <w:t>4. Настоящее решение вступает в силу после его официального опубликования.</w:t>
      </w:r>
    </w:p>
    <w:p w:rsidR="0007539D" w:rsidRPr="0007539D" w:rsidRDefault="0007539D" w:rsidP="0007539D">
      <w:pPr>
        <w:widowControl w:val="0"/>
        <w:tabs>
          <w:tab w:val="left" w:pos="993"/>
        </w:tabs>
        <w:autoSpaceDE w:val="0"/>
        <w:autoSpaceDN w:val="0"/>
        <w:adjustRightInd w:val="0"/>
        <w:jc w:val="both"/>
        <w:rPr>
          <w:sz w:val="18"/>
          <w:szCs w:val="18"/>
        </w:rPr>
      </w:pPr>
      <w:r w:rsidRPr="0007539D">
        <w:rPr>
          <w:sz w:val="18"/>
          <w:szCs w:val="18"/>
        </w:rPr>
        <w:t>5. Контроль за исполнением настоящего решения возложить на главу Мошковского сельсовета И.А. Артамошкину.</w:t>
      </w:r>
    </w:p>
    <w:p w:rsidR="0007539D" w:rsidRDefault="0007539D" w:rsidP="0007539D">
      <w:pPr>
        <w:rPr>
          <w:sz w:val="18"/>
          <w:szCs w:val="18"/>
        </w:rPr>
      </w:pPr>
      <w:r w:rsidRPr="0007539D">
        <w:rPr>
          <w:sz w:val="18"/>
          <w:szCs w:val="18"/>
        </w:rPr>
        <w:t>Глава Мошковского сельсовета                                                         И.А. Артамошкина</w:t>
      </w:r>
    </w:p>
    <w:p w:rsidR="0007539D" w:rsidRDefault="0007539D" w:rsidP="0007539D">
      <w:pPr>
        <w:rPr>
          <w:b/>
          <w:sz w:val="18"/>
          <w:szCs w:val="18"/>
        </w:rPr>
      </w:pPr>
      <w:r>
        <w:rPr>
          <w:sz w:val="18"/>
          <w:szCs w:val="18"/>
        </w:rPr>
        <w:t>_________________________________________________________________________________________________________________</w:t>
      </w:r>
    </w:p>
    <w:p w:rsidR="0007539D" w:rsidRDefault="0007539D" w:rsidP="00BC70F5">
      <w:pPr>
        <w:jc w:val="center"/>
        <w:rPr>
          <w:b/>
          <w:sz w:val="18"/>
          <w:szCs w:val="18"/>
        </w:rPr>
      </w:pPr>
    </w:p>
    <w:p w:rsidR="00BC70F5" w:rsidRPr="00BC70F5" w:rsidRDefault="00BB62AF" w:rsidP="00BC70F5">
      <w:pPr>
        <w:jc w:val="center"/>
        <w:rPr>
          <w:b/>
          <w:sz w:val="18"/>
          <w:szCs w:val="18"/>
        </w:rPr>
      </w:pPr>
      <w:r>
        <w:rPr>
          <w:b/>
          <w:sz w:val="18"/>
          <w:szCs w:val="18"/>
        </w:rPr>
        <w:t>Решение Комитета</w:t>
      </w:r>
      <w:r w:rsidR="00BC70F5">
        <w:rPr>
          <w:b/>
          <w:sz w:val="18"/>
          <w:szCs w:val="18"/>
        </w:rPr>
        <w:t xml:space="preserve"> местного самоуправления Мошковского сельсовета Бековского района Пензенской области от 16.11.2020 № 120-24/</w:t>
      </w:r>
      <w:r w:rsidR="00BC70F5">
        <w:rPr>
          <w:b/>
          <w:sz w:val="18"/>
          <w:szCs w:val="18"/>
          <w:lang w:val="en-US"/>
        </w:rPr>
        <w:t>VII</w:t>
      </w:r>
      <w:r w:rsidR="00BC70F5">
        <w:rPr>
          <w:b/>
          <w:sz w:val="18"/>
          <w:szCs w:val="18"/>
        </w:rPr>
        <w:t xml:space="preserve"> «</w:t>
      </w:r>
      <w:r w:rsidR="00BC70F5" w:rsidRPr="00BC70F5">
        <w:rPr>
          <w:b/>
          <w:sz w:val="18"/>
          <w:szCs w:val="18"/>
        </w:rPr>
        <w:t>О внесении изменений в решение Комитета местного самоуправления Мошковского сельсовета Бековского района Пензенской области от 30.10.2015 № 124-26/</w:t>
      </w:r>
      <w:r w:rsidR="00BC70F5" w:rsidRPr="00BC70F5">
        <w:rPr>
          <w:b/>
          <w:sz w:val="18"/>
          <w:szCs w:val="18"/>
          <w:lang w:val="en-US"/>
        </w:rPr>
        <w:t>VI</w:t>
      </w:r>
      <w:r w:rsidR="00BC70F5" w:rsidRPr="00BC70F5">
        <w:rPr>
          <w:b/>
          <w:sz w:val="18"/>
          <w:szCs w:val="18"/>
        </w:rPr>
        <w:t xml:space="preserve"> «Об утверждении ставок арендной платы за один квадратный метр общей площади нежилых помещений в Мошковском сельсовете Бековского района Пензенской области»</w:t>
      </w:r>
      <w:r w:rsidR="00BC70F5">
        <w:rPr>
          <w:b/>
          <w:sz w:val="18"/>
          <w:szCs w:val="18"/>
        </w:rPr>
        <w:t>»</w:t>
      </w:r>
    </w:p>
    <w:p w:rsidR="00BC70F5" w:rsidRPr="00BC70F5" w:rsidRDefault="00BC70F5" w:rsidP="00BC70F5">
      <w:pPr>
        <w:pStyle w:val="1b"/>
        <w:shd w:val="clear" w:color="auto" w:fill="auto"/>
        <w:spacing w:before="0" w:after="0" w:line="240" w:lineRule="auto"/>
        <w:rPr>
          <w:sz w:val="18"/>
          <w:szCs w:val="18"/>
        </w:rPr>
      </w:pPr>
      <w:r w:rsidRPr="00BC70F5">
        <w:rPr>
          <w:sz w:val="18"/>
          <w:szCs w:val="18"/>
        </w:rPr>
        <w:t xml:space="preserve">В соответствии со статьей 51 Федерального закона от 06.10.2003 № 131-Ф3 «Об общих принципах организации местного самоуправления в Российской Федерации» (с последующими изменениями), статьей 20 Устава Мошковского сельсовета Бековского района Пензенской области, </w:t>
      </w:r>
      <w:r w:rsidRPr="00BC70F5">
        <w:rPr>
          <w:bCs/>
          <w:sz w:val="18"/>
          <w:szCs w:val="18"/>
        </w:rPr>
        <w:t xml:space="preserve">Порядком управления и распоряжения имуществом, находящимся в собственности </w:t>
      </w:r>
      <w:r w:rsidRPr="00BC70F5">
        <w:rPr>
          <w:sz w:val="18"/>
          <w:szCs w:val="18"/>
        </w:rPr>
        <w:t>Мошковского</w:t>
      </w:r>
      <w:r w:rsidRPr="00BC70F5">
        <w:rPr>
          <w:bCs/>
          <w:sz w:val="18"/>
          <w:szCs w:val="18"/>
        </w:rPr>
        <w:t xml:space="preserve"> сельсовета Бековского района Пензенской области, утвержденным решением Комитета местного самоуправления </w:t>
      </w:r>
      <w:r w:rsidRPr="00BC70F5">
        <w:rPr>
          <w:sz w:val="18"/>
          <w:szCs w:val="18"/>
        </w:rPr>
        <w:t>Мошковского</w:t>
      </w:r>
      <w:r w:rsidRPr="00BC70F5">
        <w:rPr>
          <w:bCs/>
          <w:sz w:val="18"/>
          <w:szCs w:val="18"/>
        </w:rPr>
        <w:t xml:space="preserve"> сельсовета Бековского района Пензенской области от </w:t>
      </w:r>
      <w:r w:rsidRPr="00BC70F5">
        <w:rPr>
          <w:bCs/>
          <w:color w:val="000000"/>
          <w:sz w:val="18"/>
          <w:szCs w:val="18"/>
        </w:rPr>
        <w:t>06.07.2015 № 90-19/</w:t>
      </w:r>
      <w:r w:rsidRPr="00BC70F5">
        <w:rPr>
          <w:bCs/>
          <w:color w:val="000000"/>
          <w:sz w:val="18"/>
          <w:szCs w:val="18"/>
          <w:lang w:val="en-US"/>
        </w:rPr>
        <w:t>VI</w:t>
      </w:r>
      <w:r w:rsidRPr="00BC70F5">
        <w:rPr>
          <w:bCs/>
          <w:color w:val="000000"/>
          <w:sz w:val="18"/>
          <w:szCs w:val="18"/>
        </w:rPr>
        <w:t xml:space="preserve"> (с последующими изменениями)</w:t>
      </w:r>
      <w:r w:rsidRPr="00BC70F5">
        <w:rPr>
          <w:sz w:val="18"/>
          <w:szCs w:val="18"/>
        </w:rPr>
        <w:t xml:space="preserve">, </w:t>
      </w:r>
    </w:p>
    <w:p w:rsidR="00BC70F5" w:rsidRPr="00BC70F5" w:rsidRDefault="00BC70F5" w:rsidP="00BC70F5">
      <w:pPr>
        <w:pStyle w:val="1b"/>
        <w:shd w:val="clear" w:color="auto" w:fill="auto"/>
        <w:spacing w:before="0" w:after="0" w:line="240" w:lineRule="auto"/>
        <w:ind w:left="1420"/>
        <w:jc w:val="center"/>
        <w:rPr>
          <w:sz w:val="18"/>
          <w:szCs w:val="18"/>
        </w:rPr>
      </w:pPr>
      <w:r w:rsidRPr="00BC70F5">
        <w:rPr>
          <w:sz w:val="18"/>
          <w:szCs w:val="18"/>
        </w:rPr>
        <w:t>Комитет местного самоуправления Мошковского сельсовета</w:t>
      </w:r>
      <w:r w:rsidRPr="00BC70F5">
        <w:rPr>
          <w:b/>
          <w:sz w:val="18"/>
          <w:szCs w:val="18"/>
        </w:rPr>
        <w:t xml:space="preserve"> решил</w:t>
      </w:r>
      <w:r w:rsidRPr="00BC70F5">
        <w:rPr>
          <w:sz w:val="18"/>
          <w:szCs w:val="18"/>
        </w:rPr>
        <w:t>:</w:t>
      </w:r>
    </w:p>
    <w:p w:rsidR="00BC70F5" w:rsidRPr="00BC70F5" w:rsidRDefault="00BC70F5" w:rsidP="00BC70F5">
      <w:pPr>
        <w:tabs>
          <w:tab w:val="left" w:pos="993"/>
        </w:tabs>
        <w:autoSpaceDE w:val="0"/>
        <w:autoSpaceDN w:val="0"/>
        <w:adjustRightInd w:val="0"/>
        <w:jc w:val="both"/>
        <w:rPr>
          <w:sz w:val="18"/>
          <w:szCs w:val="18"/>
        </w:rPr>
      </w:pPr>
      <w:r w:rsidRPr="00BC70F5">
        <w:rPr>
          <w:sz w:val="18"/>
          <w:szCs w:val="18"/>
          <w:shd w:val="clear" w:color="auto" w:fill="FFFFFF"/>
        </w:rPr>
        <w:t xml:space="preserve">1. </w:t>
      </w:r>
      <w:r w:rsidRPr="00BC70F5">
        <w:rPr>
          <w:sz w:val="18"/>
          <w:szCs w:val="18"/>
        </w:rPr>
        <w:t xml:space="preserve">Внести в решение Комитета местного самоуправления Мошковского сельсовета Бековского района Пензенской области от </w:t>
      </w:r>
      <w:r w:rsidRPr="00BC70F5">
        <w:rPr>
          <w:color w:val="000000"/>
          <w:sz w:val="18"/>
          <w:szCs w:val="18"/>
        </w:rPr>
        <w:t>30.10.2015 № 124-26/</w:t>
      </w:r>
      <w:r w:rsidRPr="00BC70F5">
        <w:rPr>
          <w:color w:val="000000"/>
          <w:sz w:val="18"/>
          <w:szCs w:val="18"/>
          <w:lang w:val="en-US"/>
        </w:rPr>
        <w:t>VI</w:t>
      </w:r>
      <w:r w:rsidRPr="00BC70F5">
        <w:rPr>
          <w:sz w:val="18"/>
          <w:szCs w:val="18"/>
        </w:rPr>
        <w:t xml:space="preserve"> «Об утверждении ставок арендной платы за один квадратный метр общей площади нежилых помещений в Мошковского сельсовете Бековского района Пензенской области» следующие изменения:</w:t>
      </w:r>
    </w:p>
    <w:p w:rsidR="00BC70F5" w:rsidRPr="00BC70F5" w:rsidRDefault="00BC70F5" w:rsidP="00BC70F5">
      <w:pPr>
        <w:widowControl w:val="0"/>
        <w:tabs>
          <w:tab w:val="left" w:pos="1134"/>
          <w:tab w:val="left" w:pos="1276"/>
        </w:tabs>
        <w:autoSpaceDE w:val="0"/>
        <w:autoSpaceDN w:val="0"/>
        <w:adjustRightInd w:val="0"/>
        <w:jc w:val="both"/>
        <w:rPr>
          <w:sz w:val="18"/>
          <w:szCs w:val="18"/>
        </w:rPr>
      </w:pPr>
      <w:r w:rsidRPr="00BC70F5">
        <w:rPr>
          <w:sz w:val="18"/>
          <w:szCs w:val="18"/>
        </w:rPr>
        <w:t>1.1. В подпункте 1.1 число «146» заменить числом «152»;</w:t>
      </w:r>
    </w:p>
    <w:p w:rsidR="00BC70F5" w:rsidRPr="00BC70F5" w:rsidRDefault="00BC70F5" w:rsidP="00BC70F5">
      <w:pPr>
        <w:widowControl w:val="0"/>
        <w:tabs>
          <w:tab w:val="left" w:pos="1276"/>
        </w:tabs>
        <w:autoSpaceDE w:val="0"/>
        <w:autoSpaceDN w:val="0"/>
        <w:adjustRightInd w:val="0"/>
        <w:jc w:val="both"/>
        <w:rPr>
          <w:sz w:val="18"/>
          <w:szCs w:val="18"/>
        </w:rPr>
      </w:pPr>
      <w:r w:rsidRPr="00BC70F5">
        <w:rPr>
          <w:sz w:val="18"/>
          <w:szCs w:val="18"/>
        </w:rPr>
        <w:t>1.2. В подпункте 1.2 число «482» заменить числом «506»;</w:t>
      </w:r>
    </w:p>
    <w:p w:rsidR="00BC70F5" w:rsidRPr="00BC70F5" w:rsidRDefault="00BC70F5" w:rsidP="00BC70F5">
      <w:pPr>
        <w:widowControl w:val="0"/>
        <w:tabs>
          <w:tab w:val="left" w:pos="1276"/>
        </w:tabs>
        <w:autoSpaceDE w:val="0"/>
        <w:autoSpaceDN w:val="0"/>
        <w:adjustRightInd w:val="0"/>
        <w:jc w:val="both"/>
        <w:rPr>
          <w:sz w:val="18"/>
          <w:szCs w:val="18"/>
        </w:rPr>
      </w:pPr>
      <w:r w:rsidRPr="00BC70F5">
        <w:rPr>
          <w:sz w:val="18"/>
          <w:szCs w:val="18"/>
        </w:rPr>
        <w:t>1.3. В подпункте 1.3 число «388» заменить числом «407»;</w:t>
      </w:r>
    </w:p>
    <w:p w:rsidR="00BC70F5" w:rsidRPr="00BC70F5" w:rsidRDefault="00BC70F5" w:rsidP="00BC70F5">
      <w:pPr>
        <w:widowControl w:val="0"/>
        <w:tabs>
          <w:tab w:val="left" w:pos="1276"/>
        </w:tabs>
        <w:autoSpaceDE w:val="0"/>
        <w:autoSpaceDN w:val="0"/>
        <w:adjustRightInd w:val="0"/>
        <w:jc w:val="both"/>
        <w:rPr>
          <w:sz w:val="18"/>
          <w:szCs w:val="18"/>
        </w:rPr>
      </w:pPr>
      <w:r w:rsidRPr="00BC70F5">
        <w:rPr>
          <w:sz w:val="18"/>
          <w:szCs w:val="18"/>
        </w:rPr>
        <w:t>1.4. В подпункте 1.4 число «95» заменить числом «99»;</w:t>
      </w:r>
    </w:p>
    <w:p w:rsidR="00BC70F5" w:rsidRPr="00BC70F5" w:rsidRDefault="00BC70F5" w:rsidP="00BC70F5">
      <w:pPr>
        <w:widowControl w:val="0"/>
        <w:tabs>
          <w:tab w:val="left" w:pos="1276"/>
        </w:tabs>
        <w:autoSpaceDE w:val="0"/>
        <w:autoSpaceDN w:val="0"/>
        <w:adjustRightInd w:val="0"/>
        <w:jc w:val="both"/>
        <w:rPr>
          <w:sz w:val="18"/>
          <w:szCs w:val="18"/>
        </w:rPr>
      </w:pPr>
      <w:r w:rsidRPr="00BC70F5">
        <w:rPr>
          <w:sz w:val="18"/>
          <w:szCs w:val="18"/>
        </w:rPr>
        <w:t>1.5. В подпункте 1.6 число «1612» заменить числом «1676».</w:t>
      </w:r>
    </w:p>
    <w:p w:rsidR="00BC70F5" w:rsidRPr="00BC70F5" w:rsidRDefault="00BC70F5" w:rsidP="00BC70F5">
      <w:pPr>
        <w:widowControl w:val="0"/>
        <w:tabs>
          <w:tab w:val="left" w:pos="993"/>
        </w:tabs>
        <w:autoSpaceDE w:val="0"/>
        <w:autoSpaceDN w:val="0"/>
        <w:adjustRightInd w:val="0"/>
        <w:jc w:val="both"/>
        <w:rPr>
          <w:sz w:val="18"/>
          <w:szCs w:val="18"/>
        </w:rPr>
      </w:pPr>
      <w:r w:rsidRPr="00BC70F5">
        <w:rPr>
          <w:sz w:val="18"/>
          <w:szCs w:val="18"/>
        </w:rPr>
        <w:t>2. Опубликовать настоящее решение в информационном бюллетене «Ведомости Мошковского сельсовета».</w:t>
      </w:r>
    </w:p>
    <w:p w:rsidR="00BC70F5" w:rsidRPr="00BC70F5" w:rsidRDefault="00BC70F5" w:rsidP="00BC70F5">
      <w:pPr>
        <w:widowControl w:val="0"/>
        <w:tabs>
          <w:tab w:val="left" w:pos="1134"/>
        </w:tabs>
        <w:autoSpaceDE w:val="0"/>
        <w:autoSpaceDN w:val="0"/>
        <w:adjustRightInd w:val="0"/>
        <w:jc w:val="both"/>
        <w:rPr>
          <w:sz w:val="18"/>
          <w:szCs w:val="18"/>
        </w:rPr>
      </w:pPr>
      <w:r w:rsidRPr="00BC70F5">
        <w:rPr>
          <w:sz w:val="18"/>
          <w:szCs w:val="18"/>
        </w:rPr>
        <w:t>3. Настоящее решение вступает в силу с 01.01.2021.</w:t>
      </w:r>
    </w:p>
    <w:p w:rsidR="00BC70F5" w:rsidRPr="00BC70F5" w:rsidRDefault="00BC70F5" w:rsidP="00BC70F5">
      <w:pPr>
        <w:widowControl w:val="0"/>
        <w:tabs>
          <w:tab w:val="left" w:pos="993"/>
        </w:tabs>
        <w:autoSpaceDE w:val="0"/>
        <w:autoSpaceDN w:val="0"/>
        <w:adjustRightInd w:val="0"/>
        <w:jc w:val="both"/>
        <w:rPr>
          <w:sz w:val="18"/>
          <w:szCs w:val="18"/>
        </w:rPr>
      </w:pPr>
      <w:r w:rsidRPr="00BC70F5">
        <w:rPr>
          <w:sz w:val="18"/>
          <w:szCs w:val="18"/>
        </w:rPr>
        <w:t>4. Контроль за исполнением настоящего решения возложить на главу Мошковского сельсовета Артамошкину И.А.</w:t>
      </w:r>
    </w:p>
    <w:p w:rsidR="00062EE7" w:rsidRDefault="00BC70F5" w:rsidP="00BC70F5">
      <w:pPr>
        <w:jc w:val="both"/>
        <w:rPr>
          <w:sz w:val="18"/>
          <w:szCs w:val="18"/>
        </w:rPr>
      </w:pPr>
      <w:r w:rsidRPr="00BC70F5">
        <w:rPr>
          <w:sz w:val="18"/>
          <w:szCs w:val="18"/>
        </w:rPr>
        <w:t>Глава Мошковского сельсовета                                              И.А. Артамошкина</w:t>
      </w:r>
    </w:p>
    <w:p w:rsidR="00BC70F5" w:rsidRDefault="00BC70F5" w:rsidP="00BC70F5">
      <w:pPr>
        <w:jc w:val="both"/>
        <w:rPr>
          <w:sz w:val="18"/>
          <w:szCs w:val="18"/>
        </w:rPr>
      </w:pPr>
      <w:r>
        <w:rPr>
          <w:sz w:val="18"/>
          <w:szCs w:val="18"/>
        </w:rPr>
        <w:t>_________________________________________________________________________________________________________________</w:t>
      </w:r>
    </w:p>
    <w:p w:rsidR="00BC70F5" w:rsidRDefault="00BC70F5" w:rsidP="00BC70F5">
      <w:pPr>
        <w:jc w:val="both"/>
        <w:rPr>
          <w:b/>
          <w:sz w:val="18"/>
          <w:szCs w:val="18"/>
        </w:rPr>
      </w:pPr>
    </w:p>
    <w:p w:rsidR="00BC70F5" w:rsidRPr="00BC70F5" w:rsidRDefault="00BC70F5" w:rsidP="00BC70F5">
      <w:pPr>
        <w:widowControl w:val="0"/>
        <w:autoSpaceDE w:val="0"/>
        <w:autoSpaceDN w:val="0"/>
        <w:adjustRightInd w:val="0"/>
        <w:jc w:val="center"/>
        <w:rPr>
          <w:b/>
          <w:bCs/>
          <w:color w:val="000000" w:themeColor="text1"/>
          <w:sz w:val="18"/>
          <w:szCs w:val="18"/>
        </w:rPr>
      </w:pPr>
      <w:r>
        <w:rPr>
          <w:b/>
          <w:sz w:val="18"/>
          <w:szCs w:val="18"/>
        </w:rPr>
        <w:t>Решение  Комитета местного самоуправления Мошковского сельсовета Бековского района Пензенской области от 16.11.2020 № 121-24/</w:t>
      </w:r>
      <w:r>
        <w:rPr>
          <w:b/>
          <w:sz w:val="18"/>
          <w:szCs w:val="18"/>
          <w:lang w:val="en-US"/>
        </w:rPr>
        <w:t>VII</w:t>
      </w:r>
      <w:r>
        <w:rPr>
          <w:b/>
          <w:sz w:val="18"/>
          <w:szCs w:val="18"/>
        </w:rPr>
        <w:t xml:space="preserve"> «</w:t>
      </w:r>
      <w:r w:rsidRPr="00BC70F5">
        <w:rPr>
          <w:b/>
          <w:sz w:val="18"/>
          <w:szCs w:val="18"/>
        </w:rPr>
        <w:t xml:space="preserve">О внесении изменений в Положение о Ревизионной комиссии Мошковского сельсовета Бековского района Пензенской области, утвержденное решением Комитета местного самоуправления Мошковского сельсовета Бековского района Пензенской области от </w:t>
      </w:r>
      <w:r w:rsidRPr="00BC70F5">
        <w:rPr>
          <w:b/>
          <w:color w:val="000000" w:themeColor="text1"/>
          <w:sz w:val="18"/>
          <w:szCs w:val="18"/>
        </w:rPr>
        <w:t>09.08.2013 № 382-89/</w:t>
      </w:r>
      <w:r w:rsidRPr="00BC70F5">
        <w:rPr>
          <w:b/>
          <w:color w:val="000000" w:themeColor="text1"/>
          <w:sz w:val="18"/>
          <w:szCs w:val="18"/>
          <w:lang w:val="en-US"/>
        </w:rPr>
        <w:t>V</w:t>
      </w:r>
      <w:r>
        <w:rPr>
          <w:b/>
          <w:color w:val="000000" w:themeColor="text1"/>
          <w:sz w:val="18"/>
          <w:szCs w:val="18"/>
        </w:rPr>
        <w:t>»</w:t>
      </w:r>
    </w:p>
    <w:p w:rsidR="00BC70F5" w:rsidRPr="00BC70F5" w:rsidRDefault="00BC70F5" w:rsidP="0007539D">
      <w:pPr>
        <w:widowControl w:val="0"/>
        <w:autoSpaceDE w:val="0"/>
        <w:autoSpaceDN w:val="0"/>
        <w:adjustRightInd w:val="0"/>
        <w:jc w:val="both"/>
        <w:rPr>
          <w:sz w:val="18"/>
          <w:szCs w:val="18"/>
        </w:rPr>
      </w:pPr>
      <w:r w:rsidRPr="00BC70F5">
        <w:rPr>
          <w:sz w:val="18"/>
          <w:szCs w:val="18"/>
        </w:rPr>
        <w:t xml:space="preserve">В соответствии с Бюджетным </w:t>
      </w:r>
      <w:hyperlink r:id="rId212" w:history="1">
        <w:r w:rsidRPr="00BC70F5">
          <w:rPr>
            <w:sz w:val="18"/>
            <w:szCs w:val="18"/>
          </w:rPr>
          <w:t>кодексом</w:t>
        </w:r>
      </w:hyperlink>
      <w:r w:rsidRPr="00BC70F5">
        <w:rPr>
          <w:sz w:val="18"/>
          <w:szCs w:val="18"/>
        </w:rPr>
        <w:t xml:space="preserve"> Российской Федерации, Федеральным </w:t>
      </w:r>
      <w:hyperlink r:id="rId213" w:history="1">
        <w:r w:rsidRPr="00BC70F5">
          <w:rPr>
            <w:sz w:val="18"/>
            <w:szCs w:val="18"/>
          </w:rPr>
          <w:t>законом</w:t>
        </w:r>
      </w:hyperlink>
      <w:r w:rsidRPr="00BC70F5">
        <w:rPr>
          <w:sz w:val="18"/>
          <w:szCs w:val="18"/>
        </w:rPr>
        <w:t xml:space="preserve"> от 06.10.2003 № 131-ФЗ «Об общих принципах организации местного самоуправления в Российской Федерации» (с последующими изменениями), Федеральным </w:t>
      </w:r>
      <w:hyperlink r:id="rId214" w:history="1">
        <w:r w:rsidRPr="00BC70F5">
          <w:rPr>
            <w:sz w:val="18"/>
            <w:szCs w:val="18"/>
          </w:rPr>
          <w:t>законом</w:t>
        </w:r>
      </w:hyperlink>
      <w:r w:rsidRPr="00BC70F5">
        <w:rPr>
          <w:sz w:val="18"/>
          <w:szCs w:val="18"/>
        </w:rPr>
        <w:t xml:space="preserve"> от 07.02.2011 № 6-ФЗ «Об общих принципах организации и деятельности контрольно-счетных органов субъектов Российской Федерации и муниципальных образований» (с последующими изменениями), статьями 20, 24 </w:t>
      </w:r>
      <w:hyperlink r:id="rId215" w:history="1">
        <w:r w:rsidRPr="00BC70F5">
          <w:rPr>
            <w:sz w:val="18"/>
            <w:szCs w:val="18"/>
          </w:rPr>
          <w:t>Устава</w:t>
        </w:r>
      </w:hyperlink>
      <w:r>
        <w:rPr>
          <w:sz w:val="18"/>
          <w:szCs w:val="18"/>
        </w:rPr>
        <w:t xml:space="preserve"> </w:t>
      </w:r>
      <w:r w:rsidRPr="00BC70F5">
        <w:rPr>
          <w:sz w:val="18"/>
          <w:szCs w:val="18"/>
        </w:rPr>
        <w:t>Мошковского сельсовета Бековского района Пензенской области</w:t>
      </w:r>
    </w:p>
    <w:p w:rsidR="00BC70F5" w:rsidRPr="00BC70F5" w:rsidRDefault="00BC70F5" w:rsidP="0007539D">
      <w:pPr>
        <w:jc w:val="center"/>
        <w:rPr>
          <w:b/>
          <w:sz w:val="18"/>
          <w:szCs w:val="18"/>
        </w:rPr>
      </w:pPr>
      <w:r w:rsidRPr="00BC70F5">
        <w:rPr>
          <w:sz w:val="18"/>
          <w:szCs w:val="18"/>
        </w:rPr>
        <w:t xml:space="preserve">Комитет местного самоуправления Мошковского сельсовета </w:t>
      </w:r>
      <w:r w:rsidRPr="00BC70F5">
        <w:rPr>
          <w:b/>
          <w:sz w:val="18"/>
          <w:szCs w:val="18"/>
        </w:rPr>
        <w:t>решил:</w:t>
      </w:r>
    </w:p>
    <w:p w:rsidR="00BC70F5" w:rsidRPr="00BC70F5" w:rsidRDefault="00BC70F5" w:rsidP="0007539D">
      <w:pPr>
        <w:widowControl w:val="0"/>
        <w:autoSpaceDE w:val="0"/>
        <w:autoSpaceDN w:val="0"/>
        <w:adjustRightInd w:val="0"/>
        <w:jc w:val="both"/>
        <w:rPr>
          <w:sz w:val="18"/>
          <w:szCs w:val="18"/>
        </w:rPr>
      </w:pPr>
      <w:r w:rsidRPr="00BC70F5">
        <w:rPr>
          <w:sz w:val="18"/>
          <w:szCs w:val="18"/>
        </w:rPr>
        <w:t xml:space="preserve">1. Внести в </w:t>
      </w:r>
      <w:hyperlink w:anchor="Par31" w:history="1">
        <w:r w:rsidRPr="00BC70F5">
          <w:rPr>
            <w:sz w:val="18"/>
            <w:szCs w:val="18"/>
          </w:rPr>
          <w:t>Положение</w:t>
        </w:r>
      </w:hyperlink>
      <w:r w:rsidRPr="00BC70F5">
        <w:rPr>
          <w:sz w:val="18"/>
          <w:szCs w:val="18"/>
        </w:rPr>
        <w:t xml:space="preserve"> о Ревизионной комиссии Мошковского сельсовета Бековского района Пензенской области, утвержденное решением Комитета местного самоуправления Мошковского сельсовета Бековского района Пензенской области от </w:t>
      </w:r>
      <w:r w:rsidRPr="00BC70F5">
        <w:rPr>
          <w:color w:val="000000" w:themeColor="text1"/>
          <w:sz w:val="18"/>
          <w:szCs w:val="18"/>
        </w:rPr>
        <w:t>09.08.2013 № 382-89/</w:t>
      </w:r>
      <w:r w:rsidRPr="00BC70F5">
        <w:rPr>
          <w:color w:val="000000" w:themeColor="text1"/>
          <w:sz w:val="18"/>
          <w:szCs w:val="18"/>
          <w:lang w:val="en-US"/>
        </w:rPr>
        <w:t>V</w:t>
      </w:r>
      <w:r w:rsidRPr="00BC70F5">
        <w:rPr>
          <w:color w:val="000000" w:themeColor="text1"/>
          <w:sz w:val="18"/>
          <w:szCs w:val="18"/>
        </w:rPr>
        <w:t>,</w:t>
      </w:r>
      <w:r w:rsidRPr="00BC70F5">
        <w:rPr>
          <w:sz w:val="18"/>
          <w:szCs w:val="18"/>
        </w:rPr>
        <w:t xml:space="preserve"> следующие изменениями:</w:t>
      </w:r>
    </w:p>
    <w:p w:rsidR="00BC70F5" w:rsidRPr="00BC70F5" w:rsidRDefault="00BC70F5" w:rsidP="0007539D">
      <w:pPr>
        <w:widowControl w:val="0"/>
        <w:autoSpaceDE w:val="0"/>
        <w:autoSpaceDN w:val="0"/>
        <w:adjustRightInd w:val="0"/>
        <w:jc w:val="both"/>
        <w:rPr>
          <w:sz w:val="18"/>
          <w:szCs w:val="18"/>
        </w:rPr>
      </w:pPr>
      <w:r w:rsidRPr="00BC70F5">
        <w:rPr>
          <w:sz w:val="18"/>
          <w:szCs w:val="18"/>
        </w:rPr>
        <w:t>1.1.Пункт 3.2 раздела 3 дополнить абзацем вторым следующего</w:t>
      </w:r>
      <w:r>
        <w:rPr>
          <w:sz w:val="18"/>
          <w:szCs w:val="18"/>
        </w:rPr>
        <w:t xml:space="preserve"> </w:t>
      </w:r>
      <w:r w:rsidRPr="00BC70F5">
        <w:rPr>
          <w:sz w:val="18"/>
          <w:szCs w:val="18"/>
        </w:rPr>
        <w:t>содержания:</w:t>
      </w:r>
    </w:p>
    <w:p w:rsidR="00BC70F5" w:rsidRPr="00BC70F5" w:rsidRDefault="00BC70F5" w:rsidP="0007539D">
      <w:pPr>
        <w:jc w:val="both"/>
        <w:rPr>
          <w:sz w:val="18"/>
          <w:szCs w:val="18"/>
        </w:rPr>
      </w:pPr>
      <w:r w:rsidRPr="00BC70F5">
        <w:rPr>
          <w:sz w:val="18"/>
          <w:szCs w:val="18"/>
        </w:rPr>
        <w:t>«К кандидатуре на должность председателя ревизионной комиссии предъявляются квалификационные требования, установленные законодательством Пензенской области, нормативными правовыми актами Мошковского сельсовета Бековского района Пензенской области о муниципальной службе для замещения должностей муниципальной службы высшей группы.»;</w:t>
      </w:r>
    </w:p>
    <w:p w:rsidR="00BC70F5" w:rsidRPr="00BC70F5" w:rsidRDefault="00BC70F5" w:rsidP="0007539D">
      <w:pPr>
        <w:widowControl w:val="0"/>
        <w:autoSpaceDE w:val="0"/>
        <w:autoSpaceDN w:val="0"/>
        <w:adjustRightInd w:val="0"/>
        <w:jc w:val="both"/>
        <w:rPr>
          <w:sz w:val="18"/>
          <w:szCs w:val="18"/>
        </w:rPr>
      </w:pPr>
      <w:r w:rsidRPr="00BC70F5">
        <w:rPr>
          <w:sz w:val="18"/>
          <w:szCs w:val="18"/>
        </w:rPr>
        <w:t>1.2.Пункт 3.3 раздела 3дополнить подпунктом 5 следующего содержания:</w:t>
      </w:r>
    </w:p>
    <w:p w:rsidR="00BC70F5" w:rsidRPr="00BC70F5" w:rsidRDefault="00BC70F5" w:rsidP="0007539D">
      <w:pPr>
        <w:widowControl w:val="0"/>
        <w:autoSpaceDE w:val="0"/>
        <w:autoSpaceDN w:val="0"/>
        <w:adjustRightInd w:val="0"/>
        <w:jc w:val="both"/>
        <w:rPr>
          <w:bCs/>
          <w:sz w:val="18"/>
          <w:szCs w:val="18"/>
        </w:rPr>
      </w:pPr>
      <w:r w:rsidRPr="00BC70F5">
        <w:rPr>
          <w:sz w:val="18"/>
          <w:szCs w:val="18"/>
        </w:rPr>
        <w:t>«5) наличия оснований, предусмотренных пунктом 3.4 настоящего раздела.»;</w:t>
      </w:r>
    </w:p>
    <w:p w:rsidR="00BC70F5" w:rsidRPr="00BC70F5" w:rsidRDefault="00BC70F5" w:rsidP="0007539D">
      <w:pPr>
        <w:widowControl w:val="0"/>
        <w:autoSpaceDE w:val="0"/>
        <w:autoSpaceDN w:val="0"/>
        <w:adjustRightInd w:val="0"/>
        <w:jc w:val="both"/>
        <w:rPr>
          <w:sz w:val="18"/>
          <w:szCs w:val="18"/>
        </w:rPr>
      </w:pPr>
      <w:r w:rsidRPr="00BC70F5">
        <w:rPr>
          <w:sz w:val="18"/>
          <w:szCs w:val="18"/>
        </w:rPr>
        <w:t>1.3.Пункт 3.4 раздела 3 изложить в следующей редакции:</w:t>
      </w:r>
    </w:p>
    <w:p w:rsidR="00BC70F5" w:rsidRPr="00BC70F5" w:rsidRDefault="00BC70F5" w:rsidP="0007539D">
      <w:pPr>
        <w:widowControl w:val="0"/>
        <w:autoSpaceDE w:val="0"/>
        <w:autoSpaceDN w:val="0"/>
        <w:adjustRightInd w:val="0"/>
        <w:jc w:val="both"/>
        <w:rPr>
          <w:sz w:val="18"/>
          <w:szCs w:val="18"/>
        </w:rPr>
      </w:pPr>
      <w:r w:rsidRPr="00BC70F5">
        <w:rPr>
          <w:sz w:val="18"/>
          <w:szCs w:val="18"/>
        </w:rPr>
        <w:t>«3.4. Председатель ревизионной комиссии не может состоять в близком родстве или свойстве (родители, супруги, дети, братья, сестры, а также братья, сестры, родители, дети супругов и супруги детей) с главой Мошковского сельсовета Бековского района Пензенской области, главой администрации Мошковского сельсовета Бековского района Пензенской области, руководителями судебных и правоохранительных органов, расположенных на территории Мошковского сельсовета Бековского района Пензенской области.».</w:t>
      </w:r>
    </w:p>
    <w:p w:rsidR="00BC70F5" w:rsidRPr="00BC70F5" w:rsidRDefault="00BC70F5" w:rsidP="0007539D">
      <w:pPr>
        <w:widowControl w:val="0"/>
        <w:autoSpaceDE w:val="0"/>
        <w:autoSpaceDN w:val="0"/>
        <w:adjustRightInd w:val="0"/>
        <w:jc w:val="both"/>
        <w:rPr>
          <w:sz w:val="18"/>
          <w:szCs w:val="18"/>
        </w:rPr>
      </w:pPr>
      <w:r w:rsidRPr="00BC70F5">
        <w:rPr>
          <w:sz w:val="18"/>
          <w:szCs w:val="18"/>
        </w:rPr>
        <w:t>2. Опубликовать настоящее решение в информационном бюллетене «Ведомости Мошковского сельсовета».</w:t>
      </w:r>
    </w:p>
    <w:p w:rsidR="00BC70F5" w:rsidRPr="00BC70F5" w:rsidRDefault="00BC70F5" w:rsidP="0007539D">
      <w:pPr>
        <w:autoSpaceDE w:val="0"/>
        <w:autoSpaceDN w:val="0"/>
        <w:adjustRightInd w:val="0"/>
        <w:jc w:val="both"/>
        <w:rPr>
          <w:rFonts w:cs="Arial"/>
          <w:sz w:val="18"/>
          <w:szCs w:val="18"/>
        </w:rPr>
      </w:pPr>
      <w:r w:rsidRPr="00BC70F5">
        <w:rPr>
          <w:rFonts w:cs="Arial"/>
          <w:sz w:val="18"/>
          <w:szCs w:val="18"/>
        </w:rPr>
        <w:t>3. Настоящее решение вступает в силу после его официального опубликования.</w:t>
      </w:r>
    </w:p>
    <w:p w:rsidR="00BC70F5" w:rsidRPr="00BC70F5" w:rsidRDefault="00BC70F5" w:rsidP="0007539D">
      <w:pPr>
        <w:widowControl w:val="0"/>
        <w:jc w:val="both"/>
        <w:rPr>
          <w:sz w:val="18"/>
          <w:szCs w:val="18"/>
        </w:rPr>
      </w:pPr>
      <w:r w:rsidRPr="00BC70F5">
        <w:rPr>
          <w:sz w:val="18"/>
          <w:szCs w:val="18"/>
        </w:rPr>
        <w:t>4. Контроль за исполнением настоящего решения возложить на главу Мошковского сельсовета Артамошкину И.А.</w:t>
      </w:r>
    </w:p>
    <w:p w:rsidR="00BC70F5" w:rsidRDefault="00BC70F5" w:rsidP="0007539D">
      <w:pPr>
        <w:widowControl w:val="0"/>
        <w:jc w:val="both"/>
        <w:rPr>
          <w:sz w:val="18"/>
          <w:szCs w:val="18"/>
        </w:rPr>
      </w:pPr>
      <w:r w:rsidRPr="00BC70F5">
        <w:rPr>
          <w:sz w:val="18"/>
          <w:szCs w:val="18"/>
        </w:rPr>
        <w:t>Глава Мошковского сельсовета            И.А. Артамошкина</w:t>
      </w:r>
    </w:p>
    <w:p w:rsidR="00BC70F5" w:rsidRDefault="00BC70F5" w:rsidP="00BC70F5">
      <w:pPr>
        <w:widowControl w:val="0"/>
        <w:jc w:val="both"/>
        <w:rPr>
          <w:sz w:val="18"/>
          <w:szCs w:val="18"/>
        </w:rPr>
      </w:pPr>
      <w:r>
        <w:rPr>
          <w:sz w:val="18"/>
          <w:szCs w:val="18"/>
        </w:rPr>
        <w:t>_________________________________________________________________________________________________________________</w:t>
      </w:r>
    </w:p>
    <w:p w:rsidR="00BC70F5" w:rsidRDefault="00BC70F5" w:rsidP="00BC70F5">
      <w:pPr>
        <w:widowControl w:val="0"/>
        <w:jc w:val="both"/>
        <w:rPr>
          <w:sz w:val="18"/>
          <w:szCs w:val="18"/>
        </w:rPr>
      </w:pPr>
    </w:p>
    <w:p w:rsidR="00BC70F5" w:rsidRPr="00BC70F5" w:rsidRDefault="00BC70F5" w:rsidP="00BC70F5">
      <w:pPr>
        <w:jc w:val="center"/>
        <w:outlineLvl w:val="0"/>
        <w:rPr>
          <w:b/>
          <w:bCs/>
          <w:kern w:val="28"/>
          <w:sz w:val="18"/>
          <w:szCs w:val="18"/>
        </w:rPr>
      </w:pPr>
      <w:r>
        <w:rPr>
          <w:b/>
          <w:sz w:val="18"/>
          <w:szCs w:val="18"/>
        </w:rPr>
        <w:t>Решение  Комитета местного самоуправления Мошковского сельсовета Бековского района Пензенской области от 16.11.2020 № 122-24/</w:t>
      </w:r>
      <w:r>
        <w:rPr>
          <w:b/>
          <w:sz w:val="18"/>
          <w:szCs w:val="18"/>
          <w:lang w:val="en-US"/>
        </w:rPr>
        <w:t>VII</w:t>
      </w:r>
      <w:r>
        <w:rPr>
          <w:b/>
          <w:sz w:val="18"/>
          <w:szCs w:val="18"/>
        </w:rPr>
        <w:t xml:space="preserve"> «</w:t>
      </w:r>
      <w:r w:rsidRPr="00BC70F5">
        <w:rPr>
          <w:b/>
          <w:bCs/>
          <w:kern w:val="28"/>
          <w:sz w:val="18"/>
          <w:szCs w:val="18"/>
        </w:rPr>
        <w:t>Об установлении земельного налога</w:t>
      </w:r>
      <w:r>
        <w:rPr>
          <w:b/>
          <w:bCs/>
          <w:kern w:val="28"/>
          <w:sz w:val="18"/>
          <w:szCs w:val="18"/>
        </w:rPr>
        <w:t>»</w:t>
      </w:r>
    </w:p>
    <w:p w:rsidR="00BC70F5" w:rsidRPr="00BC70F5" w:rsidRDefault="00BC70F5" w:rsidP="00BC70F5">
      <w:pPr>
        <w:pStyle w:val="ConsPlusNormal2"/>
        <w:jc w:val="both"/>
        <w:rPr>
          <w:rFonts w:ascii="Times New Roman" w:hAnsi="Times New Roman"/>
          <w:sz w:val="18"/>
          <w:szCs w:val="18"/>
        </w:rPr>
      </w:pPr>
      <w:r w:rsidRPr="00BC70F5">
        <w:rPr>
          <w:rFonts w:ascii="Times New Roman" w:hAnsi="Times New Roman"/>
          <w:sz w:val="18"/>
          <w:szCs w:val="18"/>
        </w:rPr>
        <w:t>В соответствии с главой 31 Налогового кодекса Российской Федерации, руководствуясь статьей 20 Устава Мошковского сельсовета Бековского района Пензенской области,</w:t>
      </w:r>
    </w:p>
    <w:p w:rsidR="00BC70F5" w:rsidRPr="00BC70F5" w:rsidRDefault="00BC70F5" w:rsidP="00BC70F5">
      <w:pPr>
        <w:jc w:val="center"/>
        <w:rPr>
          <w:b/>
          <w:sz w:val="18"/>
          <w:szCs w:val="18"/>
        </w:rPr>
      </w:pPr>
      <w:r w:rsidRPr="00BC70F5">
        <w:rPr>
          <w:sz w:val="18"/>
          <w:szCs w:val="18"/>
        </w:rPr>
        <w:t xml:space="preserve">Комитет местного самоуправления Мошковского сельсовета </w:t>
      </w:r>
      <w:r w:rsidRPr="00BC70F5">
        <w:rPr>
          <w:b/>
          <w:sz w:val="18"/>
          <w:szCs w:val="18"/>
        </w:rPr>
        <w:t>решил:</w:t>
      </w:r>
    </w:p>
    <w:p w:rsidR="00BC70F5" w:rsidRPr="00BC70F5" w:rsidRDefault="00BC70F5" w:rsidP="00BC70F5">
      <w:pPr>
        <w:pStyle w:val="ConsPlusNormal2"/>
        <w:jc w:val="both"/>
        <w:rPr>
          <w:rFonts w:ascii="Times New Roman" w:hAnsi="Times New Roman"/>
          <w:sz w:val="18"/>
          <w:szCs w:val="18"/>
        </w:rPr>
      </w:pPr>
      <w:r w:rsidRPr="00BC70F5">
        <w:rPr>
          <w:rFonts w:ascii="Times New Roman" w:hAnsi="Times New Roman"/>
          <w:sz w:val="18"/>
          <w:szCs w:val="18"/>
        </w:rPr>
        <w:t>1. Установить на территории Мошковского сельсовета Бековского района Пензенской области земельный налог.</w:t>
      </w:r>
    </w:p>
    <w:p w:rsidR="00BC70F5" w:rsidRPr="00BC70F5" w:rsidRDefault="00BC70F5" w:rsidP="00BC70F5">
      <w:pPr>
        <w:jc w:val="both"/>
        <w:rPr>
          <w:sz w:val="18"/>
          <w:szCs w:val="18"/>
        </w:rPr>
      </w:pPr>
      <w:r w:rsidRPr="00BC70F5">
        <w:rPr>
          <w:sz w:val="18"/>
          <w:szCs w:val="18"/>
        </w:rPr>
        <w:t>2. Установить ставки земельного налога в следующих размерах:</w:t>
      </w:r>
    </w:p>
    <w:p w:rsidR="00BC70F5" w:rsidRPr="00BC70F5" w:rsidRDefault="00BC70F5" w:rsidP="00BC70F5">
      <w:pPr>
        <w:pStyle w:val="aa"/>
        <w:spacing w:before="0" w:beforeAutospacing="0" w:after="0" w:afterAutospacing="0"/>
        <w:jc w:val="both"/>
        <w:rPr>
          <w:sz w:val="18"/>
          <w:szCs w:val="18"/>
        </w:rPr>
      </w:pPr>
      <w:r w:rsidRPr="00BC70F5">
        <w:rPr>
          <w:sz w:val="18"/>
          <w:szCs w:val="18"/>
        </w:rPr>
        <w:t xml:space="preserve">1) 0,3процента в отношении земельных участков: </w:t>
      </w:r>
    </w:p>
    <w:p w:rsidR="00BC70F5" w:rsidRPr="00BC70F5" w:rsidRDefault="00BC70F5" w:rsidP="00BC70F5">
      <w:pPr>
        <w:pStyle w:val="aa"/>
        <w:spacing w:before="0" w:beforeAutospacing="0" w:after="0" w:afterAutospacing="0"/>
        <w:jc w:val="both"/>
        <w:rPr>
          <w:sz w:val="18"/>
          <w:szCs w:val="18"/>
        </w:rPr>
      </w:pPr>
      <w:r w:rsidRPr="00BC70F5">
        <w:rPr>
          <w:sz w:val="18"/>
          <w:szCs w:val="18"/>
        </w:rPr>
        <w:t>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w:t>
      </w:r>
    </w:p>
    <w:p w:rsidR="00BC70F5" w:rsidRPr="00BC70F5" w:rsidRDefault="00BC70F5" w:rsidP="00BC70F5">
      <w:pPr>
        <w:jc w:val="both"/>
        <w:rPr>
          <w:sz w:val="18"/>
          <w:szCs w:val="18"/>
        </w:rPr>
      </w:pPr>
      <w:r w:rsidRPr="00BC70F5">
        <w:rPr>
          <w:sz w:val="18"/>
          <w:szCs w:val="18"/>
        </w:rPr>
        <w:t xml:space="preserve">занятых </w:t>
      </w:r>
      <w:hyperlink r:id="rId216" w:history="1">
        <w:r w:rsidRPr="00BC70F5">
          <w:rPr>
            <w:sz w:val="18"/>
            <w:szCs w:val="18"/>
          </w:rPr>
          <w:t>жилищным фондом</w:t>
        </w:r>
      </w:hyperlink>
      <w:r w:rsidRPr="00BC70F5">
        <w:rPr>
          <w:sz w:val="18"/>
          <w:szCs w:val="18"/>
        </w:rPr>
        <w:t xml:space="preserve"> и </w:t>
      </w:r>
      <w:hyperlink r:id="rId217" w:history="1">
        <w:r w:rsidRPr="00BC70F5">
          <w:rPr>
            <w:sz w:val="18"/>
            <w:szCs w:val="18"/>
          </w:rPr>
          <w:t>объектами инженерной инфраструктуры</w:t>
        </w:r>
      </w:hyperlink>
      <w:r w:rsidRPr="00BC70F5">
        <w:rPr>
          <w:sz w:val="18"/>
          <w:szCs w:val="18"/>
        </w:rPr>
        <w:t xml:space="preserve"> жилищно-коммунального комплекса (за исключением доли в праве на земельный участок, приходящейся на объект, не относящийся к жилищному фонду и к объектам инженерной инфраструктуры жилищно-коммунального комплекса) или приобретенных (предоставленных) для жилищного строительства (за исключением земельных участков, приобретенных (предоставленных) для индивидуального жилищного строительства, используемых в предпринимательской деятельности);</w:t>
      </w:r>
    </w:p>
    <w:p w:rsidR="00BC70F5" w:rsidRPr="00BC70F5" w:rsidRDefault="00BC70F5" w:rsidP="00BC70F5">
      <w:pPr>
        <w:jc w:val="both"/>
        <w:rPr>
          <w:sz w:val="18"/>
          <w:szCs w:val="18"/>
        </w:rPr>
      </w:pPr>
      <w:r w:rsidRPr="00BC70F5">
        <w:rPr>
          <w:sz w:val="18"/>
          <w:szCs w:val="18"/>
        </w:rPr>
        <w:t xml:space="preserve">не используемых в предпринимательской деятельности, приобретенных (предоставленных) для ведения </w:t>
      </w:r>
      <w:hyperlink r:id="rId218" w:history="1">
        <w:r w:rsidRPr="00BC70F5">
          <w:rPr>
            <w:sz w:val="18"/>
            <w:szCs w:val="18"/>
          </w:rPr>
          <w:t>личного подсобного хозяйства</w:t>
        </w:r>
      </w:hyperlink>
      <w:r w:rsidRPr="00BC70F5">
        <w:rPr>
          <w:sz w:val="18"/>
          <w:szCs w:val="18"/>
        </w:rPr>
        <w:t xml:space="preserve">, садоводства или огородничества, а также земельных участков общего назначения, предусмотренных Федеральным </w:t>
      </w:r>
      <w:hyperlink r:id="rId219" w:history="1">
        <w:r w:rsidRPr="00BC70F5">
          <w:rPr>
            <w:sz w:val="18"/>
            <w:szCs w:val="18"/>
          </w:rPr>
          <w:t>законом</w:t>
        </w:r>
      </w:hyperlink>
      <w:r w:rsidRPr="00BC70F5">
        <w:rPr>
          <w:sz w:val="18"/>
          <w:szCs w:val="18"/>
        </w:rPr>
        <w:t xml:space="preserve"> от 29 июля 2017 года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BC70F5" w:rsidRPr="00BC70F5" w:rsidRDefault="00BC70F5" w:rsidP="00BC70F5">
      <w:pPr>
        <w:jc w:val="both"/>
        <w:rPr>
          <w:sz w:val="18"/>
          <w:szCs w:val="18"/>
        </w:rPr>
      </w:pPr>
      <w:r w:rsidRPr="00BC70F5">
        <w:rPr>
          <w:sz w:val="18"/>
          <w:szCs w:val="18"/>
        </w:rPr>
        <w:t xml:space="preserve">ограниченных в обороте в соответствии с </w:t>
      </w:r>
      <w:hyperlink r:id="rId220" w:history="1">
        <w:r w:rsidRPr="00BC70F5">
          <w:rPr>
            <w:sz w:val="18"/>
            <w:szCs w:val="18"/>
          </w:rPr>
          <w:t>законодательством</w:t>
        </w:r>
      </w:hyperlink>
      <w:r w:rsidRPr="00BC70F5">
        <w:rPr>
          <w:sz w:val="18"/>
          <w:szCs w:val="18"/>
        </w:rPr>
        <w:t xml:space="preserve"> Российской Федерации, предоставленных для обеспечения обороны, безопасности и таможенных нужд;</w:t>
      </w:r>
    </w:p>
    <w:p w:rsidR="00BC70F5" w:rsidRPr="00BC70F5" w:rsidRDefault="00BC70F5" w:rsidP="00BC70F5">
      <w:pPr>
        <w:jc w:val="both"/>
        <w:rPr>
          <w:sz w:val="18"/>
          <w:szCs w:val="18"/>
          <w:shd w:val="clear" w:color="auto" w:fill="FFFFFF"/>
        </w:rPr>
      </w:pPr>
      <w:r w:rsidRPr="00BC70F5">
        <w:rPr>
          <w:sz w:val="18"/>
          <w:szCs w:val="18"/>
        </w:rPr>
        <w:t xml:space="preserve">2) </w:t>
      </w:r>
      <w:r w:rsidRPr="00BC70F5">
        <w:rPr>
          <w:sz w:val="18"/>
          <w:szCs w:val="18"/>
          <w:shd w:val="clear" w:color="auto" w:fill="FFFFFF"/>
        </w:rPr>
        <w:t xml:space="preserve">1,5 процента в отношении прочих земельных участков, в том числе земельных участков, отнесенных к землям сельскохозяйственного назначения или к землям в составе зон </w:t>
      </w:r>
      <w:r w:rsidRPr="00BC70F5">
        <w:rPr>
          <w:sz w:val="18"/>
          <w:szCs w:val="18"/>
        </w:rPr>
        <w:t>сельскохозяйственного использования в населенных пунктах, не используемых для сельскохозяйственного производства</w:t>
      </w:r>
      <w:r w:rsidRPr="00BC70F5">
        <w:rPr>
          <w:sz w:val="18"/>
          <w:szCs w:val="18"/>
          <w:shd w:val="clear" w:color="auto" w:fill="FFFFFF"/>
        </w:rPr>
        <w:t>.</w:t>
      </w:r>
    </w:p>
    <w:p w:rsidR="00BC70F5" w:rsidRPr="00BC70F5" w:rsidRDefault="00BC70F5" w:rsidP="00BC70F5">
      <w:pPr>
        <w:jc w:val="both"/>
        <w:rPr>
          <w:rFonts w:eastAsia="Calibri"/>
          <w:sz w:val="18"/>
          <w:szCs w:val="18"/>
        </w:rPr>
      </w:pPr>
      <w:r w:rsidRPr="00BC70F5">
        <w:rPr>
          <w:sz w:val="18"/>
          <w:szCs w:val="18"/>
          <w:shd w:val="clear" w:color="auto" w:fill="FFFFFF"/>
        </w:rPr>
        <w:t xml:space="preserve">3. </w:t>
      </w:r>
      <w:r w:rsidRPr="00BC70F5">
        <w:rPr>
          <w:sz w:val="18"/>
          <w:szCs w:val="18"/>
        </w:rPr>
        <w:t xml:space="preserve">Установить для налогоплательщиков-организаций отчетные периоды: </w:t>
      </w:r>
      <w:r w:rsidRPr="00BC70F5">
        <w:rPr>
          <w:rFonts w:eastAsia="Calibri"/>
          <w:sz w:val="18"/>
          <w:szCs w:val="18"/>
        </w:rPr>
        <w:t>первый квартал, второй квартал и третий квартал календарного года.</w:t>
      </w:r>
    </w:p>
    <w:p w:rsidR="00BC70F5" w:rsidRPr="00BC70F5" w:rsidRDefault="00BC70F5" w:rsidP="00BC70F5">
      <w:pPr>
        <w:pStyle w:val="ConsPlusTitle"/>
        <w:widowControl/>
        <w:jc w:val="both"/>
        <w:rPr>
          <w:rFonts w:ascii="Times New Roman" w:hAnsi="Times New Roman" w:cs="Times New Roman"/>
          <w:b w:val="0"/>
          <w:sz w:val="18"/>
          <w:szCs w:val="18"/>
        </w:rPr>
      </w:pPr>
      <w:r w:rsidRPr="00BC70F5">
        <w:rPr>
          <w:rFonts w:ascii="Times New Roman" w:hAnsi="Times New Roman" w:cs="Times New Roman"/>
          <w:b w:val="0"/>
          <w:sz w:val="18"/>
          <w:szCs w:val="18"/>
          <w:shd w:val="clear" w:color="auto" w:fill="FFFFFF"/>
        </w:rPr>
        <w:t xml:space="preserve">4. </w:t>
      </w:r>
      <w:r w:rsidRPr="00BC70F5">
        <w:rPr>
          <w:rFonts w:ascii="Times New Roman" w:eastAsia="Calibri" w:hAnsi="Times New Roman" w:cs="Times New Roman"/>
          <w:b w:val="0"/>
          <w:sz w:val="18"/>
          <w:szCs w:val="18"/>
        </w:rPr>
        <w:t xml:space="preserve">В течение налогового периода налогоплательщики-организации уплачивают авансовые платежи по налогу. По истечении налогового периода налогоплательщики-организации уплачивают сумму налога, </w:t>
      </w:r>
      <w:r w:rsidRPr="00BC70F5">
        <w:rPr>
          <w:rFonts w:ascii="Times New Roman" w:hAnsi="Times New Roman" w:cs="Times New Roman"/>
          <w:b w:val="0"/>
          <w:sz w:val="18"/>
          <w:szCs w:val="18"/>
        </w:rPr>
        <w:t>определяемую как разница между суммой налога, исчисленной в соответствии с пунктом 1 статьи 396 Налогового кодекса Российской Федерации, и суммами подлежащих уплате в течение налогового периода авансовых платежей по налогу.</w:t>
      </w:r>
    </w:p>
    <w:p w:rsidR="00BC70F5" w:rsidRPr="00BC70F5" w:rsidRDefault="00BC70F5" w:rsidP="00BC70F5">
      <w:pPr>
        <w:jc w:val="both"/>
        <w:rPr>
          <w:sz w:val="18"/>
          <w:szCs w:val="18"/>
        </w:rPr>
      </w:pPr>
      <w:r w:rsidRPr="00BC70F5">
        <w:rPr>
          <w:sz w:val="18"/>
          <w:szCs w:val="18"/>
        </w:rPr>
        <w:t>5. Признать утратившими силу:</w:t>
      </w:r>
    </w:p>
    <w:p w:rsidR="00BC70F5" w:rsidRPr="00BC70F5" w:rsidRDefault="00BC70F5" w:rsidP="00BC70F5">
      <w:pPr>
        <w:tabs>
          <w:tab w:val="left" w:pos="3213"/>
        </w:tabs>
        <w:jc w:val="both"/>
        <w:rPr>
          <w:sz w:val="18"/>
          <w:szCs w:val="18"/>
        </w:rPr>
      </w:pPr>
      <w:r w:rsidRPr="00BC70F5">
        <w:rPr>
          <w:sz w:val="18"/>
          <w:szCs w:val="18"/>
        </w:rPr>
        <w:t>5.1. Решение</w:t>
      </w:r>
      <w:r>
        <w:rPr>
          <w:sz w:val="18"/>
          <w:szCs w:val="18"/>
        </w:rPr>
        <w:t xml:space="preserve"> </w:t>
      </w:r>
      <w:r w:rsidRPr="00BC70F5">
        <w:rPr>
          <w:sz w:val="18"/>
          <w:szCs w:val="18"/>
        </w:rPr>
        <w:t>Комитета местного самоуправления Мошковского сельсовета от 26.08.2013 № 391-90/</w:t>
      </w:r>
      <w:r w:rsidRPr="00BC70F5">
        <w:rPr>
          <w:sz w:val="18"/>
          <w:szCs w:val="18"/>
          <w:lang w:val="en-US"/>
        </w:rPr>
        <w:t>V</w:t>
      </w:r>
      <w:r w:rsidRPr="00BC70F5">
        <w:rPr>
          <w:sz w:val="18"/>
          <w:szCs w:val="18"/>
        </w:rPr>
        <w:t>«Об установлении земельного налога»;</w:t>
      </w:r>
    </w:p>
    <w:p w:rsidR="00BC70F5" w:rsidRPr="00BC70F5" w:rsidRDefault="00BC70F5" w:rsidP="00BC70F5">
      <w:pPr>
        <w:tabs>
          <w:tab w:val="left" w:pos="3213"/>
        </w:tabs>
        <w:jc w:val="both"/>
        <w:rPr>
          <w:sz w:val="18"/>
          <w:szCs w:val="18"/>
        </w:rPr>
      </w:pPr>
      <w:r w:rsidRPr="00BC70F5">
        <w:rPr>
          <w:sz w:val="18"/>
          <w:szCs w:val="18"/>
        </w:rPr>
        <w:t>5.2. Решение Комитета местного самоуправления Мошковского сельсовета от 29.10.2013 №406-94/</w:t>
      </w:r>
      <w:r w:rsidRPr="00BC70F5">
        <w:rPr>
          <w:sz w:val="18"/>
          <w:szCs w:val="18"/>
          <w:lang w:val="en-US"/>
        </w:rPr>
        <w:t>V</w:t>
      </w:r>
      <w:r w:rsidRPr="00BC70F5">
        <w:rPr>
          <w:sz w:val="18"/>
          <w:szCs w:val="18"/>
        </w:rPr>
        <w:t xml:space="preserve"> «О внесении изменений в решение Комитета местного самоуправления Мошковского сельсовета Бековского района Пензенской области от 26.08.2013 № 391-90/</w:t>
      </w:r>
      <w:r w:rsidRPr="00BC70F5">
        <w:rPr>
          <w:sz w:val="18"/>
          <w:szCs w:val="18"/>
          <w:lang w:val="en-US"/>
        </w:rPr>
        <w:t>V</w:t>
      </w:r>
      <w:r w:rsidRPr="00BC70F5">
        <w:rPr>
          <w:sz w:val="18"/>
          <w:szCs w:val="18"/>
        </w:rPr>
        <w:t xml:space="preserve"> «Об установлении земельного налога»»;</w:t>
      </w:r>
    </w:p>
    <w:p w:rsidR="00BC70F5" w:rsidRPr="00BC70F5" w:rsidRDefault="00BC70F5" w:rsidP="00BC70F5">
      <w:pPr>
        <w:tabs>
          <w:tab w:val="left" w:pos="3213"/>
        </w:tabs>
        <w:jc w:val="both"/>
        <w:rPr>
          <w:sz w:val="18"/>
          <w:szCs w:val="18"/>
        </w:rPr>
      </w:pPr>
      <w:r w:rsidRPr="00BC70F5">
        <w:rPr>
          <w:sz w:val="18"/>
          <w:szCs w:val="18"/>
        </w:rPr>
        <w:t>5.3. Решение Комитета местного самоуправления Мошковского сельсовета от 05.05.2014 № 461-108/</w:t>
      </w:r>
      <w:r w:rsidRPr="00BC70F5">
        <w:rPr>
          <w:sz w:val="18"/>
          <w:szCs w:val="18"/>
          <w:lang w:val="en-US"/>
        </w:rPr>
        <w:t>V</w:t>
      </w:r>
      <w:r w:rsidRPr="00BC70F5">
        <w:rPr>
          <w:sz w:val="18"/>
          <w:szCs w:val="18"/>
        </w:rPr>
        <w:t xml:space="preserve"> «О внесении изменений в решение Комитета местного самоуправления Мошковского сельсовета Бековского района Пензенской области от 26.08.2013 № 391-90/</w:t>
      </w:r>
      <w:r w:rsidRPr="00BC70F5">
        <w:rPr>
          <w:sz w:val="18"/>
          <w:szCs w:val="18"/>
          <w:lang w:val="en-US"/>
        </w:rPr>
        <w:t>V</w:t>
      </w:r>
      <w:r w:rsidRPr="00BC70F5">
        <w:rPr>
          <w:sz w:val="18"/>
          <w:szCs w:val="18"/>
        </w:rPr>
        <w:t xml:space="preserve"> «Об установлении земельного налога»»;</w:t>
      </w:r>
    </w:p>
    <w:p w:rsidR="00BC70F5" w:rsidRPr="00BC70F5" w:rsidRDefault="00BC70F5" w:rsidP="00BC70F5">
      <w:pPr>
        <w:tabs>
          <w:tab w:val="left" w:pos="3213"/>
        </w:tabs>
        <w:jc w:val="both"/>
        <w:rPr>
          <w:sz w:val="18"/>
          <w:szCs w:val="18"/>
        </w:rPr>
      </w:pPr>
      <w:r w:rsidRPr="00BC70F5">
        <w:rPr>
          <w:sz w:val="18"/>
          <w:szCs w:val="18"/>
        </w:rPr>
        <w:t>5.4. Решение Комитета местного самоуправления Мошковского сельсовета от 21.11.2014 № 26-4/</w:t>
      </w:r>
      <w:r w:rsidRPr="00BC70F5">
        <w:rPr>
          <w:sz w:val="18"/>
          <w:szCs w:val="18"/>
          <w:lang w:val="en-US"/>
        </w:rPr>
        <w:t>V</w:t>
      </w:r>
      <w:r w:rsidRPr="00BC70F5">
        <w:rPr>
          <w:sz w:val="18"/>
          <w:szCs w:val="18"/>
        </w:rPr>
        <w:t>I «О внесении изменений в решение Комитета местного самоуправления Мошковского сельсовета Бековского района Пензенской области от 26.08.2013 № 391-90/</w:t>
      </w:r>
      <w:r w:rsidRPr="00BC70F5">
        <w:rPr>
          <w:sz w:val="18"/>
          <w:szCs w:val="18"/>
          <w:lang w:val="en-US"/>
        </w:rPr>
        <w:t>V</w:t>
      </w:r>
      <w:r w:rsidRPr="00BC70F5">
        <w:rPr>
          <w:sz w:val="18"/>
          <w:szCs w:val="18"/>
        </w:rPr>
        <w:t>«Об установлении земельного налога»»;</w:t>
      </w:r>
    </w:p>
    <w:p w:rsidR="00BC70F5" w:rsidRPr="00BC70F5" w:rsidRDefault="00BC70F5" w:rsidP="00BC70F5">
      <w:pPr>
        <w:tabs>
          <w:tab w:val="left" w:pos="3213"/>
        </w:tabs>
        <w:jc w:val="both"/>
        <w:rPr>
          <w:sz w:val="18"/>
          <w:szCs w:val="18"/>
        </w:rPr>
      </w:pPr>
      <w:r w:rsidRPr="00BC70F5">
        <w:rPr>
          <w:sz w:val="18"/>
          <w:szCs w:val="18"/>
        </w:rPr>
        <w:t>5.5. Решение Комитета местного самоуправления Мошковского сельсовета от 03.10.2016 № 215-43/</w:t>
      </w:r>
      <w:r w:rsidRPr="00BC70F5">
        <w:rPr>
          <w:sz w:val="18"/>
          <w:szCs w:val="18"/>
          <w:lang w:val="en-US"/>
        </w:rPr>
        <w:t>VI</w:t>
      </w:r>
      <w:r w:rsidRPr="00BC70F5">
        <w:rPr>
          <w:sz w:val="18"/>
          <w:szCs w:val="18"/>
        </w:rPr>
        <w:t>«О внесении изменений в решение Комитета местного самоуправления Мошковского сельсовета Бековского района Пензенской области от 26.08.2013 № 391-90/</w:t>
      </w:r>
      <w:r w:rsidRPr="00BC70F5">
        <w:rPr>
          <w:sz w:val="18"/>
          <w:szCs w:val="18"/>
          <w:lang w:val="en-US"/>
        </w:rPr>
        <w:t>V</w:t>
      </w:r>
      <w:r w:rsidRPr="00BC70F5">
        <w:rPr>
          <w:sz w:val="18"/>
          <w:szCs w:val="18"/>
        </w:rPr>
        <w:t>«Об установлении земельного налога»»;</w:t>
      </w:r>
    </w:p>
    <w:p w:rsidR="00BC70F5" w:rsidRPr="00BC70F5" w:rsidRDefault="00BC70F5" w:rsidP="00BC70F5">
      <w:pPr>
        <w:tabs>
          <w:tab w:val="left" w:pos="3213"/>
        </w:tabs>
        <w:jc w:val="both"/>
        <w:rPr>
          <w:sz w:val="18"/>
          <w:szCs w:val="18"/>
        </w:rPr>
      </w:pPr>
      <w:r w:rsidRPr="00BC70F5">
        <w:rPr>
          <w:sz w:val="18"/>
          <w:szCs w:val="18"/>
        </w:rPr>
        <w:t>5.6. Решение Комитета местного самоуправления Мошковского сельсовета от 29.11.2019 № 33-5/</w:t>
      </w:r>
      <w:r w:rsidRPr="00BC70F5">
        <w:rPr>
          <w:sz w:val="18"/>
          <w:szCs w:val="18"/>
          <w:lang w:val="en-US"/>
        </w:rPr>
        <w:t>VII</w:t>
      </w:r>
      <w:r w:rsidRPr="00BC70F5">
        <w:rPr>
          <w:sz w:val="18"/>
          <w:szCs w:val="18"/>
        </w:rPr>
        <w:t xml:space="preserve"> «О внесении изменений в решение Комитета местного самоуправления Мошковского сельсовета Бековского района Пензенской области от 26.08.2013 № 391-90/</w:t>
      </w:r>
      <w:r w:rsidRPr="00BC70F5">
        <w:rPr>
          <w:sz w:val="18"/>
          <w:szCs w:val="18"/>
          <w:lang w:val="en-US"/>
        </w:rPr>
        <w:t>V</w:t>
      </w:r>
      <w:r w:rsidRPr="00BC70F5">
        <w:rPr>
          <w:sz w:val="18"/>
          <w:szCs w:val="18"/>
        </w:rPr>
        <w:t>«Об установлении земельного налога»»;</w:t>
      </w:r>
    </w:p>
    <w:p w:rsidR="00BC70F5" w:rsidRPr="00BC70F5" w:rsidRDefault="00BC70F5" w:rsidP="00BC70F5">
      <w:pPr>
        <w:tabs>
          <w:tab w:val="left" w:pos="3213"/>
        </w:tabs>
        <w:jc w:val="both"/>
        <w:rPr>
          <w:sz w:val="18"/>
          <w:szCs w:val="18"/>
        </w:rPr>
      </w:pPr>
      <w:r w:rsidRPr="00BC70F5">
        <w:rPr>
          <w:sz w:val="18"/>
          <w:szCs w:val="18"/>
        </w:rPr>
        <w:t>5.7. Решение Комитета местного самоуправления Мошковского сельсовета от 26.08.2020 № 102-20/</w:t>
      </w:r>
      <w:r w:rsidRPr="00BC70F5">
        <w:rPr>
          <w:sz w:val="18"/>
          <w:szCs w:val="18"/>
          <w:lang w:val="en-US"/>
        </w:rPr>
        <w:t>VII</w:t>
      </w:r>
      <w:r w:rsidRPr="00BC70F5">
        <w:rPr>
          <w:sz w:val="18"/>
          <w:szCs w:val="18"/>
        </w:rPr>
        <w:t>«О внесении изменений в решение Комитета местного самоуправления Мошковского сельсовета Бековского района Пензенской области от 26.08.2013 № 391-90/</w:t>
      </w:r>
      <w:r w:rsidRPr="00BC70F5">
        <w:rPr>
          <w:sz w:val="18"/>
          <w:szCs w:val="18"/>
          <w:lang w:val="en-US"/>
        </w:rPr>
        <w:t>V</w:t>
      </w:r>
      <w:r w:rsidRPr="00BC70F5">
        <w:rPr>
          <w:sz w:val="18"/>
          <w:szCs w:val="18"/>
        </w:rPr>
        <w:t>«Об установлении земельного налога»».</w:t>
      </w:r>
    </w:p>
    <w:p w:rsidR="00BC70F5" w:rsidRPr="00BC70F5" w:rsidRDefault="00BC70F5" w:rsidP="00BC70F5">
      <w:pPr>
        <w:jc w:val="both"/>
        <w:rPr>
          <w:sz w:val="18"/>
          <w:szCs w:val="18"/>
        </w:rPr>
      </w:pPr>
      <w:r w:rsidRPr="00BC70F5">
        <w:rPr>
          <w:sz w:val="18"/>
          <w:szCs w:val="18"/>
        </w:rPr>
        <w:t>6. Настоящее решение вступает в силу с 01.01.2021, но не ранее чем по истечении одного месяца со дня его официального опубликования.</w:t>
      </w:r>
    </w:p>
    <w:p w:rsidR="00BC70F5" w:rsidRPr="00BC70F5" w:rsidRDefault="00BC70F5" w:rsidP="00BC70F5">
      <w:pPr>
        <w:pStyle w:val="ConsPlusNormal2"/>
        <w:jc w:val="both"/>
        <w:rPr>
          <w:rFonts w:ascii="Times New Roman" w:hAnsi="Times New Roman"/>
          <w:sz w:val="18"/>
          <w:szCs w:val="18"/>
        </w:rPr>
      </w:pPr>
      <w:r w:rsidRPr="00BC70F5">
        <w:rPr>
          <w:rFonts w:ascii="Times New Roman" w:hAnsi="Times New Roman"/>
          <w:sz w:val="18"/>
          <w:szCs w:val="18"/>
        </w:rPr>
        <w:t>7. Опубликовать настоящее решение в информационном бюллетене «Ведомости Мошковского сельсовета».</w:t>
      </w:r>
    </w:p>
    <w:p w:rsidR="00BC70F5" w:rsidRPr="00BC70F5" w:rsidRDefault="00BC70F5" w:rsidP="00BC70F5">
      <w:pPr>
        <w:jc w:val="both"/>
        <w:rPr>
          <w:sz w:val="18"/>
          <w:szCs w:val="18"/>
        </w:rPr>
      </w:pPr>
      <w:r w:rsidRPr="00BC70F5">
        <w:rPr>
          <w:sz w:val="18"/>
          <w:szCs w:val="18"/>
        </w:rPr>
        <w:t>8. Контроль за исполнением настоящего решения возложить на главу Мошковского сельсовета Артамошкину И.А.</w:t>
      </w:r>
    </w:p>
    <w:p w:rsidR="00BC70F5" w:rsidRDefault="00BC70F5" w:rsidP="00BC70F5">
      <w:pPr>
        <w:widowControl w:val="0"/>
        <w:jc w:val="both"/>
        <w:rPr>
          <w:sz w:val="18"/>
          <w:szCs w:val="18"/>
        </w:rPr>
      </w:pPr>
      <w:r w:rsidRPr="00BC70F5">
        <w:rPr>
          <w:sz w:val="18"/>
          <w:szCs w:val="18"/>
        </w:rPr>
        <w:t>Глава Мошковского сельсовета</w:t>
      </w:r>
      <w:r>
        <w:rPr>
          <w:sz w:val="18"/>
          <w:szCs w:val="18"/>
        </w:rPr>
        <w:t xml:space="preserve">                                                                                </w:t>
      </w:r>
      <w:r w:rsidRPr="00BC70F5">
        <w:rPr>
          <w:sz w:val="18"/>
          <w:szCs w:val="18"/>
        </w:rPr>
        <w:t>И.А. Артамошкина</w:t>
      </w:r>
    </w:p>
    <w:p w:rsidR="00BC70F5" w:rsidRDefault="00BC70F5" w:rsidP="00BC70F5">
      <w:pPr>
        <w:widowControl w:val="0"/>
        <w:jc w:val="both"/>
        <w:rPr>
          <w:sz w:val="18"/>
          <w:szCs w:val="18"/>
        </w:rPr>
      </w:pPr>
      <w:r>
        <w:rPr>
          <w:sz w:val="18"/>
          <w:szCs w:val="18"/>
        </w:rPr>
        <w:t>_________________________________________________________________________________________________________________</w:t>
      </w:r>
    </w:p>
    <w:p w:rsidR="00BC70F5" w:rsidRDefault="00BC70F5" w:rsidP="00BC70F5">
      <w:pPr>
        <w:widowControl w:val="0"/>
        <w:jc w:val="both"/>
        <w:rPr>
          <w:sz w:val="18"/>
          <w:szCs w:val="18"/>
        </w:rPr>
      </w:pPr>
    </w:p>
    <w:p w:rsidR="00F1415A" w:rsidRDefault="00F1415A" w:rsidP="00F1415A">
      <w:pPr>
        <w:jc w:val="center"/>
        <w:outlineLvl w:val="0"/>
        <w:rPr>
          <w:b/>
          <w:bCs/>
          <w:kern w:val="36"/>
          <w:sz w:val="18"/>
          <w:szCs w:val="18"/>
        </w:rPr>
      </w:pPr>
      <w:r>
        <w:rPr>
          <w:b/>
          <w:sz w:val="18"/>
          <w:szCs w:val="18"/>
        </w:rPr>
        <w:t>Решение  Комитета местного самоуправления Мошковского сельсовета Бековского района Пензенской области от 16.11.2020 № 123-24/</w:t>
      </w:r>
      <w:r>
        <w:rPr>
          <w:b/>
          <w:sz w:val="18"/>
          <w:szCs w:val="18"/>
          <w:lang w:val="en-US"/>
        </w:rPr>
        <w:t>VII</w:t>
      </w:r>
      <w:r>
        <w:rPr>
          <w:b/>
          <w:sz w:val="18"/>
          <w:szCs w:val="18"/>
        </w:rPr>
        <w:t xml:space="preserve"> «</w:t>
      </w:r>
      <w:r w:rsidRPr="00F1415A">
        <w:rPr>
          <w:b/>
          <w:bCs/>
          <w:kern w:val="36"/>
          <w:sz w:val="18"/>
          <w:szCs w:val="18"/>
        </w:rPr>
        <w:t>Об утверждении Положения о порядке и условиях предоставления иных межбюджетных трансфертов из бюджета Мошковского сельсовета Бековского района Пензенской области бюджету Бековского района Пензенской области»</w:t>
      </w:r>
    </w:p>
    <w:p w:rsidR="00641294" w:rsidRPr="00641294" w:rsidRDefault="00641294" w:rsidP="00641294">
      <w:pPr>
        <w:jc w:val="both"/>
        <w:rPr>
          <w:sz w:val="18"/>
          <w:szCs w:val="18"/>
        </w:rPr>
      </w:pPr>
      <w:r w:rsidRPr="00641294">
        <w:rPr>
          <w:sz w:val="18"/>
          <w:szCs w:val="18"/>
        </w:rPr>
        <w:t>В соответствии со статьями 9 и 142.5 Бюджетного кодекса Российской Федерации, частью 4 статьи 15, частью 4 статьи 65 Федерального закона от 06.10.2003 № 131-ФЗ «Об общих принципах организации местного самоуправления в Российской Федерации» (с последующими изменениями), руководствуясь статьей 20 Устава Мошковского сельсовета Бековского района Пензенской области и Положением о бюджетном устройстве и бюджетном процессе в Мошковском сельсовете Бековского района Пензенской области, утвержденным решением Комитета местного самоуправления Мошковского сельсовета Бековского района Пензенской области от 26.07.2013 № 378-88/</w:t>
      </w:r>
      <w:r w:rsidRPr="00641294">
        <w:rPr>
          <w:sz w:val="18"/>
          <w:szCs w:val="18"/>
          <w:lang w:val="en-US"/>
        </w:rPr>
        <w:t>V</w:t>
      </w:r>
      <w:r w:rsidRPr="00641294">
        <w:rPr>
          <w:sz w:val="18"/>
          <w:szCs w:val="18"/>
        </w:rPr>
        <w:t xml:space="preserve"> (с последующими изменениями), </w:t>
      </w:r>
    </w:p>
    <w:p w:rsidR="00641294" w:rsidRPr="00641294" w:rsidRDefault="00641294" w:rsidP="00641294">
      <w:pPr>
        <w:jc w:val="center"/>
        <w:rPr>
          <w:sz w:val="18"/>
          <w:szCs w:val="18"/>
        </w:rPr>
      </w:pPr>
      <w:r w:rsidRPr="00641294">
        <w:rPr>
          <w:sz w:val="18"/>
          <w:szCs w:val="18"/>
        </w:rPr>
        <w:lastRenderedPageBreak/>
        <w:t xml:space="preserve">Комитет местного самоуправления Мошковского сельсовета </w:t>
      </w:r>
      <w:r w:rsidRPr="00641294">
        <w:rPr>
          <w:b/>
          <w:sz w:val="18"/>
          <w:szCs w:val="18"/>
        </w:rPr>
        <w:t>решил</w:t>
      </w:r>
      <w:r w:rsidRPr="00641294">
        <w:rPr>
          <w:sz w:val="18"/>
          <w:szCs w:val="18"/>
        </w:rPr>
        <w:t>:</w:t>
      </w:r>
      <w:r w:rsidRPr="00641294">
        <w:rPr>
          <w:sz w:val="18"/>
          <w:szCs w:val="18"/>
        </w:rPr>
        <w:br/>
        <w:t xml:space="preserve">1. Утвердить прилагаемое </w:t>
      </w:r>
      <w:hyperlink r:id="rId221" w:history="1">
        <w:r w:rsidRPr="00641294">
          <w:rPr>
            <w:sz w:val="18"/>
            <w:szCs w:val="18"/>
          </w:rPr>
          <w:t xml:space="preserve">Положение о порядке и условиях предоставления иных межбюджетных трансфертов из бюджета Мошковского сельсовета </w:t>
        </w:r>
        <w:r w:rsidRPr="00641294">
          <w:rPr>
            <w:bCs/>
            <w:kern w:val="36"/>
            <w:sz w:val="18"/>
            <w:szCs w:val="18"/>
          </w:rPr>
          <w:t>Бековского района Пензенской области бюджету Бековского района Пензенской области</w:t>
        </w:r>
      </w:hyperlink>
      <w:r w:rsidRPr="00641294">
        <w:rPr>
          <w:sz w:val="18"/>
          <w:szCs w:val="18"/>
        </w:rPr>
        <w:t>.</w:t>
      </w:r>
    </w:p>
    <w:p w:rsidR="00641294" w:rsidRPr="00641294" w:rsidRDefault="00641294" w:rsidP="00641294">
      <w:pPr>
        <w:jc w:val="both"/>
        <w:rPr>
          <w:color w:val="000000"/>
          <w:sz w:val="18"/>
          <w:szCs w:val="18"/>
        </w:rPr>
      </w:pPr>
      <w:r w:rsidRPr="00641294">
        <w:rPr>
          <w:sz w:val="18"/>
          <w:szCs w:val="18"/>
        </w:rPr>
        <w:t xml:space="preserve">2. </w:t>
      </w:r>
      <w:r w:rsidRPr="00641294">
        <w:rPr>
          <w:color w:val="000000"/>
          <w:sz w:val="18"/>
          <w:szCs w:val="18"/>
        </w:rPr>
        <w:t>Признать утратившими силу:</w:t>
      </w:r>
    </w:p>
    <w:p w:rsidR="00641294" w:rsidRPr="00641294" w:rsidRDefault="00641294" w:rsidP="00641294">
      <w:pPr>
        <w:jc w:val="both"/>
        <w:rPr>
          <w:sz w:val="18"/>
          <w:szCs w:val="18"/>
        </w:rPr>
      </w:pPr>
      <w:r w:rsidRPr="00641294">
        <w:rPr>
          <w:sz w:val="18"/>
          <w:szCs w:val="18"/>
        </w:rPr>
        <w:t>2.1. Решение Комитета местного самоуправления Мошковского сельсовета Бековского района Пензенской области от 08.11.2019 № 28-4/</w:t>
      </w:r>
      <w:r w:rsidRPr="00641294">
        <w:rPr>
          <w:sz w:val="18"/>
          <w:szCs w:val="18"/>
          <w:lang w:val="en-US"/>
        </w:rPr>
        <w:t>VII</w:t>
      </w:r>
      <w:r w:rsidRPr="00641294">
        <w:rPr>
          <w:sz w:val="18"/>
          <w:szCs w:val="18"/>
        </w:rPr>
        <w:t xml:space="preserve"> «Об утверждении Методики по расчету объема иных межбюджетных трансфертов, передаваемых бюджету Бековского района Пензенской области для осуществления части полномочий по решению вопросов местного значения Мошковского сельсовета Бековского района Пензенской области»; </w:t>
      </w:r>
    </w:p>
    <w:p w:rsidR="00641294" w:rsidRPr="00641294" w:rsidRDefault="00641294" w:rsidP="00641294">
      <w:pPr>
        <w:jc w:val="both"/>
        <w:rPr>
          <w:color w:val="000000"/>
          <w:sz w:val="18"/>
          <w:szCs w:val="18"/>
        </w:rPr>
      </w:pPr>
      <w:r w:rsidRPr="00641294">
        <w:rPr>
          <w:color w:val="000000"/>
          <w:sz w:val="18"/>
          <w:szCs w:val="18"/>
        </w:rPr>
        <w:t>2.2. Решение Комитета местного самоуправления Мошковского сельсовета Бековского района Пензенской области от 26.02.2020 № 69-11/</w:t>
      </w:r>
      <w:r w:rsidRPr="00641294">
        <w:rPr>
          <w:color w:val="000000"/>
          <w:sz w:val="18"/>
          <w:szCs w:val="18"/>
          <w:lang w:val="en-US"/>
        </w:rPr>
        <w:t>VII</w:t>
      </w:r>
      <w:r w:rsidRPr="00641294">
        <w:rPr>
          <w:color w:val="000000"/>
          <w:sz w:val="18"/>
          <w:szCs w:val="18"/>
        </w:rPr>
        <w:t xml:space="preserve"> «Об утверждении Порядка предоставления межбюджетных трансфертов из бюджета Мошковского сельсовета Бековского района Пензенской области бюджету Бековского района Пензенской области».</w:t>
      </w:r>
    </w:p>
    <w:p w:rsidR="00641294" w:rsidRPr="00641294" w:rsidRDefault="00641294" w:rsidP="00641294">
      <w:pPr>
        <w:jc w:val="both"/>
        <w:rPr>
          <w:sz w:val="18"/>
          <w:szCs w:val="18"/>
        </w:rPr>
      </w:pPr>
      <w:r w:rsidRPr="00641294">
        <w:rPr>
          <w:sz w:val="18"/>
          <w:szCs w:val="18"/>
        </w:rPr>
        <w:t>3. Опубликовать настоящее решение в информационном бюллетене «Ведомости Мошковского сельсовета».</w:t>
      </w:r>
    </w:p>
    <w:p w:rsidR="00641294" w:rsidRPr="00641294" w:rsidRDefault="00641294" w:rsidP="00641294">
      <w:pPr>
        <w:autoSpaceDE w:val="0"/>
        <w:autoSpaceDN w:val="0"/>
        <w:adjustRightInd w:val="0"/>
        <w:jc w:val="both"/>
        <w:rPr>
          <w:sz w:val="18"/>
          <w:szCs w:val="18"/>
        </w:rPr>
      </w:pPr>
      <w:r w:rsidRPr="00641294">
        <w:rPr>
          <w:sz w:val="18"/>
          <w:szCs w:val="18"/>
        </w:rPr>
        <w:t>4. Настоящее решение вступает в силу после его официального опубликования и распространяется на правоотношения, возникающие при составлении и исполнении бюджета Мошковского сельсовета Бековского района Пензенской области, начиная с бюджета на 2021 год и на плановый период 2022 и 2023 годов.</w:t>
      </w:r>
    </w:p>
    <w:p w:rsidR="00990FC3" w:rsidRDefault="00641294" w:rsidP="00641294">
      <w:pPr>
        <w:outlineLvl w:val="0"/>
        <w:rPr>
          <w:sz w:val="18"/>
          <w:szCs w:val="18"/>
        </w:rPr>
      </w:pPr>
      <w:r w:rsidRPr="00641294">
        <w:rPr>
          <w:sz w:val="18"/>
          <w:szCs w:val="18"/>
        </w:rPr>
        <w:t xml:space="preserve">5. Контроль за исполнением настоящего решения возложить на главу </w:t>
      </w:r>
      <w:r w:rsidRPr="00641294">
        <w:rPr>
          <w:rFonts w:eastAsia="Calibri"/>
          <w:sz w:val="18"/>
          <w:szCs w:val="18"/>
        </w:rPr>
        <w:t>Мошковского сельсовета Артамошкину И.А.</w:t>
      </w:r>
      <w:r w:rsidR="00990FC3" w:rsidRPr="00990FC3">
        <w:rPr>
          <w:sz w:val="18"/>
          <w:szCs w:val="18"/>
        </w:rPr>
        <w:t>Глава Мошковского сельсовета                                              И.А. Артамошкина</w:t>
      </w:r>
    </w:p>
    <w:p w:rsidR="00990FC3" w:rsidRDefault="00990FC3" w:rsidP="00990FC3">
      <w:pPr>
        <w:outlineLvl w:val="0"/>
        <w:rPr>
          <w:sz w:val="18"/>
          <w:szCs w:val="18"/>
        </w:rPr>
      </w:pPr>
    </w:p>
    <w:p w:rsidR="00990FC3" w:rsidRPr="00990FC3" w:rsidRDefault="00990FC3" w:rsidP="00990FC3">
      <w:pPr>
        <w:jc w:val="center"/>
        <w:rPr>
          <w:bCs/>
          <w:kern w:val="36"/>
          <w:sz w:val="18"/>
          <w:szCs w:val="18"/>
        </w:rPr>
      </w:pPr>
      <w:r w:rsidRPr="00990FC3">
        <w:rPr>
          <w:sz w:val="18"/>
          <w:szCs w:val="18"/>
        </w:rPr>
        <w:t>Утверждено</w:t>
      </w:r>
      <w:r>
        <w:rPr>
          <w:sz w:val="18"/>
          <w:szCs w:val="18"/>
        </w:rPr>
        <w:t xml:space="preserve"> </w:t>
      </w:r>
      <w:r w:rsidRPr="00990FC3">
        <w:rPr>
          <w:sz w:val="18"/>
          <w:szCs w:val="18"/>
        </w:rPr>
        <w:t xml:space="preserve"> решением Комитета местного самоуправления</w:t>
      </w:r>
      <w:r>
        <w:rPr>
          <w:sz w:val="18"/>
          <w:szCs w:val="18"/>
        </w:rPr>
        <w:t xml:space="preserve"> </w:t>
      </w:r>
      <w:r w:rsidRPr="00990FC3">
        <w:rPr>
          <w:sz w:val="18"/>
          <w:szCs w:val="18"/>
        </w:rPr>
        <w:t>Мошковского сельсовета</w:t>
      </w:r>
      <w:r>
        <w:rPr>
          <w:sz w:val="18"/>
          <w:szCs w:val="18"/>
        </w:rPr>
        <w:t xml:space="preserve"> </w:t>
      </w:r>
      <w:r w:rsidRPr="00990FC3">
        <w:rPr>
          <w:bCs/>
          <w:kern w:val="36"/>
          <w:sz w:val="18"/>
          <w:szCs w:val="18"/>
        </w:rPr>
        <w:t>от 16.11.2020 № 123</w:t>
      </w:r>
      <w:r w:rsidRPr="00990FC3">
        <w:rPr>
          <w:color w:val="000000"/>
          <w:sz w:val="18"/>
          <w:szCs w:val="18"/>
        </w:rPr>
        <w:t>-24/</w:t>
      </w:r>
      <w:r w:rsidRPr="00990FC3">
        <w:rPr>
          <w:color w:val="000000"/>
          <w:sz w:val="18"/>
          <w:szCs w:val="18"/>
          <w:lang w:val="en-US"/>
        </w:rPr>
        <w:t>VII</w:t>
      </w:r>
    </w:p>
    <w:p w:rsidR="00990FC3" w:rsidRPr="00990FC3" w:rsidRDefault="00990FC3" w:rsidP="00990FC3">
      <w:pPr>
        <w:jc w:val="center"/>
        <w:rPr>
          <w:b/>
          <w:bCs/>
          <w:kern w:val="36"/>
          <w:sz w:val="18"/>
          <w:szCs w:val="18"/>
        </w:rPr>
      </w:pPr>
      <w:r w:rsidRPr="00990FC3">
        <w:rPr>
          <w:b/>
          <w:bCs/>
          <w:kern w:val="36"/>
          <w:sz w:val="18"/>
          <w:szCs w:val="18"/>
        </w:rPr>
        <w:t>Положение о порядке предоставления иных межбюджетных трансфертов из бюджета Мошковского сельсовета Бековского района Пензенской области бюджету Бековского района Пензенской области</w:t>
      </w:r>
    </w:p>
    <w:p w:rsidR="00990FC3" w:rsidRPr="00990FC3" w:rsidRDefault="00990FC3" w:rsidP="00990FC3">
      <w:pPr>
        <w:jc w:val="center"/>
        <w:outlineLvl w:val="2"/>
        <w:rPr>
          <w:b/>
          <w:bCs/>
          <w:sz w:val="18"/>
          <w:szCs w:val="18"/>
        </w:rPr>
      </w:pPr>
      <w:r w:rsidRPr="00990FC3">
        <w:rPr>
          <w:b/>
          <w:bCs/>
          <w:sz w:val="18"/>
          <w:szCs w:val="18"/>
        </w:rPr>
        <w:t>1. Общие положения</w:t>
      </w:r>
    </w:p>
    <w:p w:rsidR="00990FC3" w:rsidRPr="00990FC3" w:rsidRDefault="00990FC3" w:rsidP="00901EEC">
      <w:pPr>
        <w:jc w:val="both"/>
        <w:rPr>
          <w:sz w:val="18"/>
          <w:szCs w:val="18"/>
        </w:rPr>
      </w:pPr>
      <w:r w:rsidRPr="00990FC3">
        <w:rPr>
          <w:sz w:val="18"/>
          <w:szCs w:val="18"/>
        </w:rPr>
        <w:t xml:space="preserve">1.1. Настоящим Положением устанавливаются порядок и условия предоставления иных межбюджетных трансфертов из </w:t>
      </w:r>
      <w:r w:rsidRPr="00990FC3">
        <w:rPr>
          <w:bCs/>
          <w:kern w:val="36"/>
          <w:sz w:val="18"/>
          <w:szCs w:val="18"/>
        </w:rPr>
        <w:t>бюджета Мошковского сельсовета Бековского района Пензенской области бюджету Бековского района Пензенской области</w:t>
      </w:r>
      <w:r w:rsidRPr="00990FC3">
        <w:rPr>
          <w:sz w:val="18"/>
          <w:szCs w:val="18"/>
        </w:rPr>
        <w:t xml:space="preserve"> по решению вопросов местного значения в соответствии с заключенными соглашениями (далее - иные межбюджетные трансферты).</w:t>
      </w:r>
    </w:p>
    <w:p w:rsidR="00990FC3" w:rsidRPr="00990FC3" w:rsidRDefault="00990FC3" w:rsidP="00990FC3">
      <w:pPr>
        <w:jc w:val="center"/>
        <w:outlineLvl w:val="2"/>
        <w:rPr>
          <w:b/>
          <w:bCs/>
          <w:sz w:val="18"/>
          <w:szCs w:val="18"/>
        </w:rPr>
      </w:pPr>
      <w:r w:rsidRPr="00990FC3">
        <w:rPr>
          <w:b/>
          <w:bCs/>
          <w:sz w:val="18"/>
          <w:szCs w:val="18"/>
        </w:rPr>
        <w:t>2. Порядок и условия предоставления иных межбюджетных трансфертов</w:t>
      </w:r>
    </w:p>
    <w:p w:rsidR="00990FC3" w:rsidRPr="00990FC3" w:rsidRDefault="00990FC3" w:rsidP="00901EEC">
      <w:pPr>
        <w:jc w:val="both"/>
        <w:rPr>
          <w:sz w:val="18"/>
          <w:szCs w:val="18"/>
        </w:rPr>
      </w:pPr>
      <w:r w:rsidRPr="00990FC3">
        <w:rPr>
          <w:sz w:val="18"/>
          <w:szCs w:val="18"/>
        </w:rPr>
        <w:t>2.1. Иные межбюджетные трансферты предоставляются в случае передачи осуществления части полномочий органа местного самоуправления Мошковского сельсовета Бековского района Пензенской области органу местного самоуправления Бековского района Пензенской области по решению вопросов местного значения из числа предусмотренных частью 4 статьи 14, частью 1 статьи 15 Федерального закона от 06.10.2003 № 131-ФЗ «Об общих принципах организации местного самоуправления в Российской Федерации» (с последующими изменениями) на цели финансового обеспечения переданных полномочий.</w:t>
      </w:r>
    </w:p>
    <w:p w:rsidR="00990FC3" w:rsidRPr="00990FC3" w:rsidRDefault="00990FC3" w:rsidP="00901EEC">
      <w:pPr>
        <w:jc w:val="both"/>
        <w:rPr>
          <w:sz w:val="18"/>
          <w:szCs w:val="18"/>
        </w:rPr>
      </w:pPr>
      <w:r w:rsidRPr="00990FC3">
        <w:rPr>
          <w:sz w:val="18"/>
          <w:szCs w:val="18"/>
        </w:rPr>
        <w:t>2.2. Иные межбюджетные трансферты предоставляются при условии заключения соглашения о передаче осуществления части полномочий Мошковского сельсовета Бековского района Пензенской области по решению вопроса местного значения (далее - соглашение о передаче полномочий).</w:t>
      </w:r>
    </w:p>
    <w:p w:rsidR="00990FC3" w:rsidRPr="00990FC3" w:rsidRDefault="00990FC3" w:rsidP="00901EEC">
      <w:pPr>
        <w:jc w:val="both"/>
        <w:rPr>
          <w:sz w:val="18"/>
          <w:szCs w:val="18"/>
        </w:rPr>
      </w:pPr>
      <w:r w:rsidRPr="00990FC3">
        <w:rPr>
          <w:sz w:val="18"/>
          <w:szCs w:val="18"/>
        </w:rPr>
        <w:t xml:space="preserve">2.3. Расчет общего объема и распределения иных межбюджетных трансфертов производится в соответствии с методикой </w:t>
      </w:r>
      <w:r w:rsidRPr="00990FC3">
        <w:rPr>
          <w:color w:val="000000"/>
          <w:sz w:val="18"/>
          <w:szCs w:val="18"/>
          <w:shd w:val="clear" w:color="auto" w:fill="FFFFFF"/>
        </w:rPr>
        <w:t>расчета объема иных межбюджетных трансфертов из бюджета Мошковского сельсовета Бековского района Пензенской области бюджету</w:t>
      </w:r>
      <w:r w:rsidRPr="00990FC3">
        <w:rPr>
          <w:sz w:val="18"/>
          <w:szCs w:val="18"/>
        </w:rPr>
        <w:t xml:space="preserve"> Бековского района Пензенской области согласно приложению № 1 к настоящему Положению.</w:t>
      </w:r>
    </w:p>
    <w:p w:rsidR="00990FC3" w:rsidRPr="00990FC3" w:rsidRDefault="00990FC3" w:rsidP="00901EEC">
      <w:pPr>
        <w:jc w:val="both"/>
        <w:rPr>
          <w:sz w:val="18"/>
          <w:szCs w:val="18"/>
        </w:rPr>
      </w:pPr>
      <w:r w:rsidRPr="00990FC3">
        <w:rPr>
          <w:sz w:val="18"/>
          <w:szCs w:val="18"/>
        </w:rPr>
        <w:t>2.4. Объем иных межбюджетных трансфертов бюджету Бековского района Пензенской области утверждается решением о бюджете Мошковского сельсовета Бековского района Пензенской области на очередной финансовый год (очередной финансовый год и плановый период).</w:t>
      </w:r>
    </w:p>
    <w:p w:rsidR="00990FC3" w:rsidRPr="00990FC3" w:rsidRDefault="00990FC3" w:rsidP="00901EEC">
      <w:pPr>
        <w:jc w:val="both"/>
        <w:rPr>
          <w:sz w:val="18"/>
          <w:szCs w:val="18"/>
        </w:rPr>
      </w:pPr>
      <w:r w:rsidRPr="00990FC3">
        <w:rPr>
          <w:sz w:val="18"/>
          <w:szCs w:val="18"/>
        </w:rPr>
        <w:t>2.5. Предоставление иных межбюджетных трансфертов бюджету Бековского района Пензенской области осуществляется за счет доходов бюджета Мошковского сельсовета Бековского района Пензенской области на основании решения о бюджете Мошковского сельсовета Бековского района Пензенской области на очередной финансовый год (очередной финансовый год и плановый период) и соглашения о передаче полномочий.</w:t>
      </w:r>
    </w:p>
    <w:p w:rsidR="00990FC3" w:rsidRPr="00990FC3" w:rsidRDefault="00990FC3" w:rsidP="00901EEC">
      <w:pPr>
        <w:jc w:val="both"/>
        <w:rPr>
          <w:sz w:val="18"/>
          <w:szCs w:val="18"/>
        </w:rPr>
      </w:pPr>
      <w:r w:rsidRPr="00990FC3">
        <w:rPr>
          <w:sz w:val="18"/>
          <w:szCs w:val="18"/>
        </w:rPr>
        <w:t>2.6. Иные межбюджетные трансферты бюджету Бековского района Пензенской области предоставляются в пределах суммы, утвержденной решением о бюджете Мошковского сельсовета Бековского района Пензенской области на очередной финансовый год (очередной финансовый год и плановый период) в соответствии с кассовым планом по расходам бюджета Мошковского сельсовета Бековского района Пензенской области в сроки, установленные соглашением о передаче полномочий.</w:t>
      </w:r>
    </w:p>
    <w:p w:rsidR="00990FC3" w:rsidRPr="00990FC3" w:rsidRDefault="00990FC3" w:rsidP="00901EEC">
      <w:pPr>
        <w:jc w:val="both"/>
        <w:rPr>
          <w:sz w:val="18"/>
          <w:szCs w:val="18"/>
        </w:rPr>
      </w:pPr>
      <w:r w:rsidRPr="00990FC3">
        <w:rPr>
          <w:sz w:val="18"/>
          <w:szCs w:val="18"/>
        </w:rPr>
        <w:t>2.7. Нецелевое использование бюджетных средств, источником финансового обеспечения которых являлись иные межбюджетные трансферты, влечет применение бюджетных мер принуждения, предусмотренных бюджетным законодательством Российской Федерации.</w:t>
      </w:r>
    </w:p>
    <w:p w:rsidR="00990FC3" w:rsidRPr="00990FC3" w:rsidRDefault="00990FC3" w:rsidP="00990FC3">
      <w:pPr>
        <w:jc w:val="center"/>
        <w:outlineLvl w:val="2"/>
        <w:rPr>
          <w:b/>
          <w:bCs/>
          <w:sz w:val="18"/>
          <w:szCs w:val="18"/>
        </w:rPr>
      </w:pPr>
      <w:r w:rsidRPr="00990FC3">
        <w:rPr>
          <w:b/>
          <w:bCs/>
          <w:sz w:val="18"/>
          <w:szCs w:val="18"/>
        </w:rPr>
        <w:t>3. Контроль и отчетность за использованием иных межбюджетных трансфертов</w:t>
      </w:r>
    </w:p>
    <w:p w:rsidR="00990FC3" w:rsidRPr="00990FC3" w:rsidRDefault="00990FC3" w:rsidP="00901EEC">
      <w:pPr>
        <w:jc w:val="both"/>
        <w:outlineLvl w:val="2"/>
        <w:rPr>
          <w:bCs/>
          <w:sz w:val="18"/>
          <w:szCs w:val="18"/>
        </w:rPr>
      </w:pPr>
      <w:r w:rsidRPr="00990FC3">
        <w:rPr>
          <w:bCs/>
          <w:sz w:val="18"/>
          <w:szCs w:val="18"/>
        </w:rPr>
        <w:t>3.1. Орган местного самоуправления Бековского района Пензенской области несет ответственность за целевое использование иных межбюджетных трансфертов и достоверность предоставляемых отчетов об их использовании</w:t>
      </w:r>
    </w:p>
    <w:p w:rsidR="00990FC3" w:rsidRPr="00990FC3" w:rsidRDefault="00990FC3" w:rsidP="00901EEC">
      <w:pPr>
        <w:jc w:val="both"/>
        <w:outlineLvl w:val="2"/>
        <w:rPr>
          <w:bCs/>
          <w:sz w:val="18"/>
          <w:szCs w:val="18"/>
        </w:rPr>
      </w:pPr>
      <w:r w:rsidRPr="00990FC3">
        <w:rPr>
          <w:bCs/>
          <w:sz w:val="18"/>
          <w:szCs w:val="18"/>
        </w:rPr>
        <w:t>3.2. Контроль за использованием иных межбюджетных трансфертов осуществляется в соответствии с законодательством Российской Федерации.</w:t>
      </w:r>
    </w:p>
    <w:p w:rsidR="00990FC3" w:rsidRDefault="00990FC3" w:rsidP="00901EEC">
      <w:pPr>
        <w:jc w:val="both"/>
        <w:outlineLvl w:val="2"/>
        <w:rPr>
          <w:bCs/>
          <w:sz w:val="18"/>
          <w:szCs w:val="18"/>
        </w:rPr>
      </w:pPr>
      <w:r w:rsidRPr="00990FC3">
        <w:rPr>
          <w:bCs/>
          <w:sz w:val="18"/>
          <w:szCs w:val="18"/>
        </w:rPr>
        <w:t>3.3. Отчет об использовании иных межбюджетных трансфертов предоставляется получателем иных межбюджетных средств в</w:t>
      </w:r>
      <w:r w:rsidRPr="00990FC3">
        <w:rPr>
          <w:bCs/>
          <w:color w:val="FF0000"/>
          <w:sz w:val="18"/>
          <w:szCs w:val="18"/>
        </w:rPr>
        <w:t xml:space="preserve"> </w:t>
      </w:r>
      <w:r w:rsidRPr="00990FC3">
        <w:rPr>
          <w:bCs/>
          <w:sz w:val="18"/>
          <w:szCs w:val="18"/>
        </w:rPr>
        <w:t>администрацию Мошковского сельсовета Бековского района Пензенской области ежеквартально в срок до 20 числа месяца, следующего за отчетным кварталом, по форме установленной приложением № 2 к настоящему Положению.</w:t>
      </w:r>
    </w:p>
    <w:p w:rsidR="00901EEC" w:rsidRDefault="00901EEC" w:rsidP="00990FC3">
      <w:pPr>
        <w:jc w:val="center"/>
        <w:rPr>
          <w:sz w:val="18"/>
          <w:szCs w:val="18"/>
        </w:rPr>
      </w:pPr>
    </w:p>
    <w:p w:rsidR="00990FC3" w:rsidRDefault="00990FC3" w:rsidP="00990FC3">
      <w:pPr>
        <w:jc w:val="center"/>
        <w:rPr>
          <w:sz w:val="18"/>
          <w:szCs w:val="18"/>
        </w:rPr>
      </w:pPr>
      <w:r w:rsidRPr="00990FC3">
        <w:rPr>
          <w:sz w:val="18"/>
          <w:szCs w:val="18"/>
        </w:rPr>
        <w:t>Приложение № 1 к Положению о порядке и условиях представления иных межбюджетных трансфертов из бюджета</w:t>
      </w:r>
    </w:p>
    <w:p w:rsidR="00990FC3" w:rsidRDefault="00990FC3" w:rsidP="00990FC3">
      <w:pPr>
        <w:jc w:val="center"/>
        <w:rPr>
          <w:sz w:val="18"/>
          <w:szCs w:val="18"/>
        </w:rPr>
      </w:pPr>
      <w:r w:rsidRPr="00990FC3">
        <w:rPr>
          <w:sz w:val="18"/>
          <w:szCs w:val="18"/>
        </w:rPr>
        <w:t>Мошковского сельсовета Бековского района Пензенской области бюджету Бековского района Пензенской области</w:t>
      </w:r>
    </w:p>
    <w:p w:rsidR="00871329" w:rsidRPr="00990FC3" w:rsidRDefault="00871329" w:rsidP="00990FC3">
      <w:pPr>
        <w:jc w:val="center"/>
        <w:rPr>
          <w:sz w:val="18"/>
          <w:szCs w:val="18"/>
        </w:rPr>
      </w:pPr>
    </w:p>
    <w:p w:rsidR="00990FC3" w:rsidRPr="00990FC3" w:rsidRDefault="00990FC3" w:rsidP="00990FC3">
      <w:pPr>
        <w:jc w:val="center"/>
        <w:rPr>
          <w:b/>
          <w:sz w:val="18"/>
          <w:szCs w:val="18"/>
        </w:rPr>
      </w:pPr>
      <w:r w:rsidRPr="00990FC3">
        <w:rPr>
          <w:b/>
          <w:color w:val="000000"/>
          <w:sz w:val="18"/>
          <w:szCs w:val="18"/>
          <w:shd w:val="clear" w:color="auto" w:fill="FFFFFF"/>
        </w:rPr>
        <w:t>Методика</w:t>
      </w:r>
      <w:r>
        <w:rPr>
          <w:b/>
          <w:color w:val="000000"/>
          <w:sz w:val="18"/>
          <w:szCs w:val="18"/>
          <w:shd w:val="clear" w:color="auto" w:fill="FFFFFF"/>
        </w:rPr>
        <w:t xml:space="preserve"> </w:t>
      </w:r>
      <w:r w:rsidRPr="00990FC3">
        <w:rPr>
          <w:b/>
          <w:color w:val="000000"/>
          <w:sz w:val="18"/>
          <w:szCs w:val="18"/>
          <w:shd w:val="clear" w:color="auto" w:fill="FFFFFF"/>
        </w:rPr>
        <w:t>расчета объема иных межбюджетных трансфертов из бюджета Мошковского сельсовета Бековского района Пензенской области бюджету</w:t>
      </w:r>
      <w:r w:rsidRPr="00990FC3">
        <w:rPr>
          <w:b/>
          <w:sz w:val="18"/>
          <w:szCs w:val="18"/>
        </w:rPr>
        <w:t xml:space="preserve"> Бековского района Пензенской области</w:t>
      </w:r>
    </w:p>
    <w:p w:rsidR="00990FC3" w:rsidRPr="00990FC3" w:rsidRDefault="00990FC3" w:rsidP="00990FC3">
      <w:pPr>
        <w:jc w:val="both"/>
        <w:rPr>
          <w:sz w:val="18"/>
          <w:szCs w:val="18"/>
        </w:rPr>
      </w:pPr>
      <w:r w:rsidRPr="00990FC3">
        <w:rPr>
          <w:sz w:val="18"/>
          <w:szCs w:val="18"/>
        </w:rPr>
        <w:t>1. Расчет объема иных межбюджетных трансфертов из бюджета Мошковского сельсовета Бековского района Пензенской области бюджету Бековского района Пензенской области на осуществление части полномочий Мошковского сельсовета Бековского района Пензенской области осуществляется в следующем порядке:</w:t>
      </w:r>
    </w:p>
    <w:p w:rsidR="00990FC3" w:rsidRPr="00990FC3" w:rsidRDefault="00990FC3" w:rsidP="00990FC3">
      <w:pPr>
        <w:jc w:val="both"/>
        <w:rPr>
          <w:sz w:val="18"/>
          <w:szCs w:val="18"/>
        </w:rPr>
      </w:pPr>
      <w:r w:rsidRPr="00990FC3">
        <w:rPr>
          <w:sz w:val="18"/>
          <w:szCs w:val="18"/>
        </w:rPr>
        <w:t>1.1. Общий объем иных межбюджетных трансфертов на осуществление части полномочий Мошковского сельсовета Бековского района Пензенской области бюджету Бековского района Пензенской области (Т</w:t>
      </w:r>
      <w:r w:rsidRPr="00990FC3">
        <w:rPr>
          <w:sz w:val="18"/>
          <w:szCs w:val="18"/>
          <w:lang w:val="en-US"/>
        </w:rPr>
        <w:t>i</w:t>
      </w:r>
      <w:r w:rsidRPr="00990FC3">
        <w:rPr>
          <w:sz w:val="18"/>
          <w:szCs w:val="18"/>
        </w:rPr>
        <w:t>) определяется по следующей формуле:</w:t>
      </w:r>
    </w:p>
    <w:p w:rsidR="00990FC3" w:rsidRPr="00990FC3" w:rsidRDefault="00990FC3" w:rsidP="00990FC3">
      <w:pPr>
        <w:jc w:val="center"/>
        <w:rPr>
          <w:sz w:val="18"/>
          <w:szCs w:val="18"/>
        </w:rPr>
      </w:pPr>
      <w:r w:rsidRPr="00990FC3">
        <w:rPr>
          <w:sz w:val="18"/>
          <w:szCs w:val="18"/>
        </w:rPr>
        <w:lastRenderedPageBreak/>
        <w:t>Т</w:t>
      </w:r>
      <w:r w:rsidRPr="00990FC3">
        <w:rPr>
          <w:sz w:val="18"/>
          <w:szCs w:val="18"/>
          <w:lang w:val="en-US"/>
        </w:rPr>
        <w:t>i</w:t>
      </w:r>
      <w:r w:rsidRPr="00990FC3">
        <w:rPr>
          <w:sz w:val="18"/>
          <w:szCs w:val="18"/>
        </w:rPr>
        <w:t>=Н х П</w:t>
      </w:r>
      <w:r w:rsidRPr="00990FC3">
        <w:rPr>
          <w:sz w:val="18"/>
          <w:szCs w:val="18"/>
          <w:lang w:val="en-US"/>
        </w:rPr>
        <w:t>i</w:t>
      </w:r>
      <w:r w:rsidRPr="00990FC3">
        <w:rPr>
          <w:sz w:val="18"/>
          <w:szCs w:val="18"/>
        </w:rPr>
        <w:t>,</w:t>
      </w:r>
    </w:p>
    <w:p w:rsidR="00990FC3" w:rsidRPr="00990FC3" w:rsidRDefault="00990FC3" w:rsidP="00990FC3">
      <w:pPr>
        <w:jc w:val="both"/>
        <w:rPr>
          <w:sz w:val="18"/>
          <w:szCs w:val="18"/>
        </w:rPr>
      </w:pPr>
      <w:r w:rsidRPr="00990FC3">
        <w:rPr>
          <w:sz w:val="18"/>
          <w:szCs w:val="18"/>
        </w:rPr>
        <w:t>где:</w:t>
      </w:r>
    </w:p>
    <w:p w:rsidR="00990FC3" w:rsidRPr="00990FC3" w:rsidRDefault="00990FC3" w:rsidP="00990FC3">
      <w:pPr>
        <w:jc w:val="both"/>
        <w:rPr>
          <w:sz w:val="18"/>
          <w:szCs w:val="18"/>
        </w:rPr>
      </w:pPr>
      <w:r w:rsidRPr="00990FC3">
        <w:rPr>
          <w:sz w:val="18"/>
          <w:szCs w:val="18"/>
        </w:rPr>
        <w:t>Н - единый норматив расходов на осуществление части полномочий Мошковского сельсовета Бековского района Пензенской области в расчете на 1 единицу показателя (указывается наименование количественного показателя, характеризующего объем передаваемых полномочий, и единица измерения данного показателя), устанавливаемый администраций Мошковского сельсовета Бековского района Пензенской области;</w:t>
      </w:r>
    </w:p>
    <w:p w:rsidR="00990FC3" w:rsidRPr="00990FC3" w:rsidRDefault="00990FC3" w:rsidP="00990FC3">
      <w:pPr>
        <w:jc w:val="both"/>
        <w:rPr>
          <w:sz w:val="18"/>
          <w:szCs w:val="18"/>
        </w:rPr>
      </w:pPr>
      <w:r w:rsidRPr="00990FC3">
        <w:rPr>
          <w:sz w:val="18"/>
          <w:szCs w:val="18"/>
        </w:rPr>
        <w:t>П</w:t>
      </w:r>
      <w:r w:rsidRPr="00990FC3">
        <w:rPr>
          <w:sz w:val="18"/>
          <w:szCs w:val="18"/>
          <w:lang w:val="en-US"/>
        </w:rPr>
        <w:t>i</w:t>
      </w:r>
      <w:r w:rsidRPr="00990FC3">
        <w:rPr>
          <w:sz w:val="18"/>
          <w:szCs w:val="18"/>
        </w:rPr>
        <w:t xml:space="preserve"> - значение показателя по Мошковского сельсовету Бековского района Пензенской области.</w:t>
      </w:r>
    </w:p>
    <w:p w:rsidR="00990FC3" w:rsidRPr="00990FC3" w:rsidRDefault="00990FC3" w:rsidP="00990FC3">
      <w:pPr>
        <w:jc w:val="both"/>
        <w:outlineLvl w:val="2"/>
        <w:rPr>
          <w:bCs/>
          <w:sz w:val="18"/>
          <w:szCs w:val="18"/>
        </w:rPr>
      </w:pPr>
    </w:p>
    <w:p w:rsidR="00990FC3" w:rsidRDefault="00990FC3" w:rsidP="00990FC3">
      <w:pPr>
        <w:jc w:val="center"/>
        <w:rPr>
          <w:sz w:val="18"/>
          <w:szCs w:val="18"/>
        </w:rPr>
      </w:pPr>
      <w:r w:rsidRPr="00990FC3">
        <w:rPr>
          <w:sz w:val="18"/>
          <w:szCs w:val="18"/>
        </w:rPr>
        <w:t>Приложение № 2</w:t>
      </w:r>
      <w:r>
        <w:rPr>
          <w:sz w:val="18"/>
          <w:szCs w:val="18"/>
        </w:rPr>
        <w:t xml:space="preserve"> </w:t>
      </w:r>
      <w:r w:rsidRPr="00990FC3">
        <w:rPr>
          <w:sz w:val="18"/>
          <w:szCs w:val="18"/>
        </w:rPr>
        <w:t>к Положению о порядке и условиях представления иных межбюджетных трансфертов из бюджета</w:t>
      </w:r>
    </w:p>
    <w:p w:rsidR="00990FC3" w:rsidRPr="00990FC3" w:rsidRDefault="00990FC3" w:rsidP="00990FC3">
      <w:pPr>
        <w:jc w:val="center"/>
        <w:rPr>
          <w:sz w:val="18"/>
          <w:szCs w:val="18"/>
        </w:rPr>
      </w:pPr>
      <w:r w:rsidRPr="00990FC3">
        <w:rPr>
          <w:sz w:val="18"/>
          <w:szCs w:val="18"/>
        </w:rPr>
        <w:t>Мошковского о сельсовета Бековского района Пензенской области бюджету Бековского района Пензенской области</w:t>
      </w:r>
    </w:p>
    <w:p w:rsidR="00990FC3" w:rsidRPr="00990FC3" w:rsidRDefault="00990FC3" w:rsidP="00990FC3">
      <w:pPr>
        <w:jc w:val="right"/>
        <w:rPr>
          <w:sz w:val="18"/>
          <w:szCs w:val="18"/>
        </w:rPr>
      </w:pPr>
      <w:r w:rsidRPr="00990FC3">
        <w:rPr>
          <w:sz w:val="18"/>
          <w:szCs w:val="18"/>
        </w:rPr>
        <w:t>Форма</w:t>
      </w:r>
    </w:p>
    <w:p w:rsidR="00990FC3" w:rsidRPr="00990FC3" w:rsidRDefault="00990FC3" w:rsidP="00990FC3">
      <w:pPr>
        <w:jc w:val="center"/>
        <w:rPr>
          <w:b/>
          <w:bCs/>
          <w:sz w:val="18"/>
          <w:szCs w:val="18"/>
        </w:rPr>
      </w:pPr>
      <w:r w:rsidRPr="00990FC3">
        <w:rPr>
          <w:b/>
          <w:sz w:val="18"/>
          <w:szCs w:val="18"/>
        </w:rPr>
        <w:t>О</w:t>
      </w:r>
      <w:r>
        <w:rPr>
          <w:b/>
          <w:sz w:val="18"/>
          <w:szCs w:val="18"/>
        </w:rPr>
        <w:t xml:space="preserve">тчет </w:t>
      </w:r>
      <w:r w:rsidRPr="00990FC3">
        <w:rPr>
          <w:b/>
          <w:bCs/>
          <w:sz w:val="18"/>
          <w:szCs w:val="18"/>
        </w:rPr>
        <w:t xml:space="preserve">об использовании иных межбюджетных трансфертов из бюджета Мошковского сельсовета </w:t>
      </w:r>
      <w:r w:rsidRPr="00990FC3">
        <w:rPr>
          <w:b/>
          <w:sz w:val="18"/>
          <w:szCs w:val="18"/>
        </w:rPr>
        <w:t xml:space="preserve">Бековского района Пензенской области </w:t>
      </w:r>
      <w:r w:rsidRPr="00990FC3">
        <w:rPr>
          <w:b/>
          <w:bCs/>
          <w:sz w:val="18"/>
          <w:szCs w:val="18"/>
        </w:rPr>
        <w:t>на осуществление части полномочий Мошковского сельсовета Бековского района Пензенской области по решению вопросов местного значения в соответствии с заключенными соглашениями</w:t>
      </w:r>
    </w:p>
    <w:p w:rsidR="00990FC3" w:rsidRPr="00990FC3" w:rsidRDefault="00990FC3" w:rsidP="00990FC3">
      <w:pPr>
        <w:rPr>
          <w:bCs/>
          <w:sz w:val="18"/>
          <w:szCs w:val="18"/>
        </w:rPr>
      </w:pPr>
      <w:r w:rsidRPr="00990FC3">
        <w:rPr>
          <w:bCs/>
          <w:sz w:val="18"/>
          <w:szCs w:val="18"/>
        </w:rPr>
        <w:t>Периодичность: квартальная</w:t>
      </w:r>
    </w:p>
    <w:p w:rsidR="00990FC3" w:rsidRPr="00990FC3" w:rsidRDefault="00990FC3" w:rsidP="00990FC3">
      <w:pPr>
        <w:jc w:val="right"/>
        <w:rPr>
          <w:sz w:val="18"/>
          <w:szCs w:val="18"/>
        </w:rPr>
      </w:pPr>
      <w:r w:rsidRPr="00990FC3">
        <w:rPr>
          <w:sz w:val="18"/>
          <w:szCs w:val="18"/>
        </w:rPr>
        <w:t>руб. (с двумя десятичными знаками после запятой)</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1417"/>
        <w:gridCol w:w="1276"/>
        <w:gridCol w:w="1276"/>
        <w:gridCol w:w="1134"/>
        <w:gridCol w:w="1275"/>
        <w:gridCol w:w="1276"/>
        <w:gridCol w:w="993"/>
        <w:gridCol w:w="1275"/>
      </w:tblGrid>
      <w:tr w:rsidR="00990FC3" w:rsidRPr="00990FC3" w:rsidTr="00901EEC">
        <w:trPr>
          <w:trHeight w:val="379"/>
        </w:trPr>
        <w:tc>
          <w:tcPr>
            <w:tcW w:w="392" w:type="dxa"/>
            <w:vMerge w:val="restart"/>
          </w:tcPr>
          <w:p w:rsidR="00990FC3" w:rsidRPr="00990FC3" w:rsidRDefault="00990FC3" w:rsidP="00901EEC">
            <w:pPr>
              <w:jc w:val="center"/>
              <w:rPr>
                <w:sz w:val="18"/>
                <w:szCs w:val="18"/>
              </w:rPr>
            </w:pPr>
            <w:r w:rsidRPr="00990FC3">
              <w:rPr>
                <w:sz w:val="18"/>
                <w:szCs w:val="18"/>
              </w:rPr>
              <w:t>№ п/п</w:t>
            </w:r>
          </w:p>
        </w:tc>
        <w:tc>
          <w:tcPr>
            <w:tcW w:w="1417" w:type="dxa"/>
            <w:vMerge w:val="restart"/>
          </w:tcPr>
          <w:p w:rsidR="00990FC3" w:rsidRPr="00990FC3" w:rsidRDefault="00990FC3" w:rsidP="00901EEC">
            <w:pPr>
              <w:jc w:val="center"/>
              <w:rPr>
                <w:sz w:val="18"/>
                <w:szCs w:val="18"/>
              </w:rPr>
            </w:pPr>
            <w:r w:rsidRPr="00990FC3">
              <w:rPr>
                <w:sz w:val="18"/>
                <w:szCs w:val="18"/>
              </w:rPr>
              <w:t>Наименование вопроса местного значения</w:t>
            </w:r>
          </w:p>
        </w:tc>
        <w:tc>
          <w:tcPr>
            <w:tcW w:w="1276" w:type="dxa"/>
            <w:vMerge w:val="restart"/>
          </w:tcPr>
          <w:p w:rsidR="00990FC3" w:rsidRPr="00990FC3" w:rsidRDefault="00990FC3" w:rsidP="00901EEC">
            <w:pPr>
              <w:jc w:val="center"/>
              <w:rPr>
                <w:sz w:val="18"/>
                <w:szCs w:val="18"/>
              </w:rPr>
            </w:pPr>
            <w:r w:rsidRPr="00990FC3">
              <w:rPr>
                <w:sz w:val="18"/>
                <w:szCs w:val="18"/>
              </w:rPr>
              <w:t>Бюджетные назначения на 20__ год</w:t>
            </w:r>
          </w:p>
        </w:tc>
        <w:tc>
          <w:tcPr>
            <w:tcW w:w="2410" w:type="dxa"/>
            <w:gridSpan w:val="2"/>
          </w:tcPr>
          <w:p w:rsidR="00990FC3" w:rsidRPr="00990FC3" w:rsidRDefault="00990FC3" w:rsidP="00901EEC">
            <w:pPr>
              <w:jc w:val="center"/>
              <w:rPr>
                <w:sz w:val="18"/>
                <w:szCs w:val="18"/>
              </w:rPr>
            </w:pPr>
            <w:r w:rsidRPr="00990FC3">
              <w:rPr>
                <w:sz w:val="18"/>
                <w:szCs w:val="18"/>
              </w:rPr>
              <w:t>Поступило из бюджета Мошковского сельсовета</w:t>
            </w:r>
          </w:p>
        </w:tc>
        <w:tc>
          <w:tcPr>
            <w:tcW w:w="2551" w:type="dxa"/>
            <w:gridSpan w:val="2"/>
          </w:tcPr>
          <w:p w:rsidR="00990FC3" w:rsidRPr="00990FC3" w:rsidRDefault="00990FC3" w:rsidP="00901EEC">
            <w:pPr>
              <w:jc w:val="center"/>
              <w:rPr>
                <w:sz w:val="18"/>
                <w:szCs w:val="18"/>
              </w:rPr>
            </w:pPr>
            <w:r w:rsidRPr="00990FC3">
              <w:rPr>
                <w:sz w:val="18"/>
                <w:szCs w:val="18"/>
              </w:rPr>
              <w:t>Израсходовано</w:t>
            </w:r>
          </w:p>
        </w:tc>
        <w:tc>
          <w:tcPr>
            <w:tcW w:w="993" w:type="dxa"/>
            <w:vMerge w:val="restart"/>
          </w:tcPr>
          <w:p w:rsidR="00990FC3" w:rsidRPr="00990FC3" w:rsidRDefault="00990FC3" w:rsidP="00901EEC">
            <w:pPr>
              <w:jc w:val="center"/>
              <w:rPr>
                <w:sz w:val="18"/>
                <w:szCs w:val="18"/>
              </w:rPr>
            </w:pPr>
            <w:r w:rsidRPr="00990FC3">
              <w:rPr>
                <w:sz w:val="18"/>
                <w:szCs w:val="18"/>
              </w:rPr>
              <w:t>Остаток на отчетную дату</w:t>
            </w:r>
          </w:p>
        </w:tc>
        <w:tc>
          <w:tcPr>
            <w:tcW w:w="1275" w:type="dxa"/>
            <w:vMerge w:val="restart"/>
          </w:tcPr>
          <w:p w:rsidR="00990FC3" w:rsidRPr="00990FC3" w:rsidRDefault="00990FC3" w:rsidP="00901EEC">
            <w:pPr>
              <w:jc w:val="center"/>
              <w:rPr>
                <w:sz w:val="18"/>
                <w:szCs w:val="18"/>
              </w:rPr>
            </w:pPr>
            <w:r w:rsidRPr="00990FC3">
              <w:rPr>
                <w:sz w:val="18"/>
                <w:szCs w:val="18"/>
              </w:rPr>
              <w:t>Причина образования остатка</w:t>
            </w:r>
          </w:p>
        </w:tc>
      </w:tr>
      <w:tr w:rsidR="00990FC3" w:rsidRPr="00990FC3" w:rsidTr="009B35D5">
        <w:trPr>
          <w:trHeight w:val="553"/>
        </w:trPr>
        <w:tc>
          <w:tcPr>
            <w:tcW w:w="392" w:type="dxa"/>
            <w:vMerge/>
          </w:tcPr>
          <w:p w:rsidR="00990FC3" w:rsidRPr="00990FC3" w:rsidRDefault="00990FC3" w:rsidP="00901EEC">
            <w:pPr>
              <w:jc w:val="center"/>
              <w:rPr>
                <w:sz w:val="18"/>
                <w:szCs w:val="18"/>
              </w:rPr>
            </w:pPr>
          </w:p>
        </w:tc>
        <w:tc>
          <w:tcPr>
            <w:tcW w:w="1417" w:type="dxa"/>
            <w:vMerge/>
          </w:tcPr>
          <w:p w:rsidR="00990FC3" w:rsidRPr="00990FC3" w:rsidRDefault="00990FC3" w:rsidP="00901EEC">
            <w:pPr>
              <w:jc w:val="center"/>
              <w:rPr>
                <w:sz w:val="18"/>
                <w:szCs w:val="18"/>
              </w:rPr>
            </w:pPr>
          </w:p>
        </w:tc>
        <w:tc>
          <w:tcPr>
            <w:tcW w:w="1276" w:type="dxa"/>
            <w:vMerge/>
          </w:tcPr>
          <w:p w:rsidR="00990FC3" w:rsidRPr="00990FC3" w:rsidRDefault="00990FC3" w:rsidP="00901EEC">
            <w:pPr>
              <w:jc w:val="center"/>
              <w:rPr>
                <w:sz w:val="18"/>
                <w:szCs w:val="18"/>
              </w:rPr>
            </w:pPr>
          </w:p>
        </w:tc>
        <w:tc>
          <w:tcPr>
            <w:tcW w:w="1276" w:type="dxa"/>
          </w:tcPr>
          <w:p w:rsidR="00990FC3" w:rsidRPr="00990FC3" w:rsidRDefault="00990FC3" w:rsidP="00901EEC">
            <w:pPr>
              <w:jc w:val="center"/>
              <w:rPr>
                <w:sz w:val="18"/>
                <w:szCs w:val="18"/>
              </w:rPr>
            </w:pPr>
            <w:r w:rsidRPr="00990FC3">
              <w:rPr>
                <w:sz w:val="18"/>
                <w:szCs w:val="18"/>
              </w:rPr>
              <w:t xml:space="preserve"> с начала года (нарастающим итогом),</w:t>
            </w:r>
          </w:p>
        </w:tc>
        <w:tc>
          <w:tcPr>
            <w:tcW w:w="1134" w:type="dxa"/>
          </w:tcPr>
          <w:p w:rsidR="00990FC3" w:rsidRPr="00990FC3" w:rsidRDefault="00990FC3" w:rsidP="00901EEC">
            <w:pPr>
              <w:jc w:val="center"/>
              <w:rPr>
                <w:sz w:val="18"/>
                <w:szCs w:val="18"/>
              </w:rPr>
            </w:pPr>
            <w:r w:rsidRPr="00990FC3">
              <w:rPr>
                <w:sz w:val="18"/>
                <w:szCs w:val="18"/>
              </w:rPr>
              <w:t xml:space="preserve"> в том числе за отчетный квартал</w:t>
            </w:r>
          </w:p>
        </w:tc>
        <w:tc>
          <w:tcPr>
            <w:tcW w:w="1275" w:type="dxa"/>
          </w:tcPr>
          <w:p w:rsidR="00990FC3" w:rsidRPr="00990FC3" w:rsidRDefault="00990FC3" w:rsidP="00901EEC">
            <w:pPr>
              <w:jc w:val="center"/>
              <w:rPr>
                <w:sz w:val="18"/>
                <w:szCs w:val="18"/>
              </w:rPr>
            </w:pPr>
            <w:r w:rsidRPr="00990FC3">
              <w:rPr>
                <w:sz w:val="18"/>
                <w:szCs w:val="18"/>
              </w:rPr>
              <w:t xml:space="preserve">с начала года (нарастающим итогом) </w:t>
            </w:r>
          </w:p>
        </w:tc>
        <w:tc>
          <w:tcPr>
            <w:tcW w:w="1276" w:type="dxa"/>
          </w:tcPr>
          <w:p w:rsidR="00990FC3" w:rsidRPr="00990FC3" w:rsidRDefault="00990FC3" w:rsidP="00901EEC">
            <w:pPr>
              <w:jc w:val="center"/>
              <w:rPr>
                <w:sz w:val="18"/>
                <w:szCs w:val="18"/>
              </w:rPr>
            </w:pPr>
            <w:r w:rsidRPr="00990FC3">
              <w:rPr>
                <w:sz w:val="18"/>
                <w:szCs w:val="18"/>
              </w:rPr>
              <w:t xml:space="preserve"> в том числе за отчетный квартал</w:t>
            </w:r>
          </w:p>
        </w:tc>
        <w:tc>
          <w:tcPr>
            <w:tcW w:w="993" w:type="dxa"/>
            <w:vMerge/>
          </w:tcPr>
          <w:p w:rsidR="00990FC3" w:rsidRPr="00990FC3" w:rsidRDefault="00990FC3" w:rsidP="00901EEC">
            <w:pPr>
              <w:jc w:val="center"/>
              <w:rPr>
                <w:sz w:val="18"/>
                <w:szCs w:val="18"/>
              </w:rPr>
            </w:pPr>
          </w:p>
        </w:tc>
        <w:tc>
          <w:tcPr>
            <w:tcW w:w="1275" w:type="dxa"/>
            <w:vMerge/>
          </w:tcPr>
          <w:p w:rsidR="00990FC3" w:rsidRPr="00990FC3" w:rsidRDefault="00990FC3" w:rsidP="00901EEC">
            <w:pPr>
              <w:jc w:val="center"/>
              <w:rPr>
                <w:sz w:val="18"/>
                <w:szCs w:val="18"/>
              </w:rPr>
            </w:pPr>
          </w:p>
        </w:tc>
      </w:tr>
      <w:tr w:rsidR="00990FC3" w:rsidRPr="00990FC3" w:rsidTr="00901EEC">
        <w:trPr>
          <w:trHeight w:val="113"/>
        </w:trPr>
        <w:tc>
          <w:tcPr>
            <w:tcW w:w="392" w:type="dxa"/>
          </w:tcPr>
          <w:p w:rsidR="00990FC3" w:rsidRPr="00990FC3" w:rsidRDefault="00990FC3" w:rsidP="00901EEC">
            <w:pPr>
              <w:jc w:val="center"/>
              <w:rPr>
                <w:sz w:val="18"/>
                <w:szCs w:val="18"/>
              </w:rPr>
            </w:pPr>
            <w:r w:rsidRPr="00990FC3">
              <w:rPr>
                <w:sz w:val="18"/>
                <w:szCs w:val="18"/>
              </w:rPr>
              <w:t>1</w:t>
            </w:r>
          </w:p>
        </w:tc>
        <w:tc>
          <w:tcPr>
            <w:tcW w:w="1417" w:type="dxa"/>
          </w:tcPr>
          <w:p w:rsidR="00990FC3" w:rsidRPr="00990FC3" w:rsidRDefault="00990FC3" w:rsidP="00901EEC">
            <w:pPr>
              <w:jc w:val="center"/>
              <w:rPr>
                <w:sz w:val="18"/>
                <w:szCs w:val="18"/>
              </w:rPr>
            </w:pPr>
            <w:r w:rsidRPr="00990FC3">
              <w:rPr>
                <w:sz w:val="18"/>
                <w:szCs w:val="18"/>
              </w:rPr>
              <w:t>2</w:t>
            </w:r>
          </w:p>
        </w:tc>
        <w:tc>
          <w:tcPr>
            <w:tcW w:w="1276" w:type="dxa"/>
          </w:tcPr>
          <w:p w:rsidR="00990FC3" w:rsidRPr="00990FC3" w:rsidRDefault="00990FC3" w:rsidP="00901EEC">
            <w:pPr>
              <w:jc w:val="center"/>
              <w:rPr>
                <w:sz w:val="18"/>
                <w:szCs w:val="18"/>
              </w:rPr>
            </w:pPr>
            <w:r w:rsidRPr="00990FC3">
              <w:rPr>
                <w:sz w:val="18"/>
                <w:szCs w:val="18"/>
              </w:rPr>
              <w:t>3</w:t>
            </w:r>
          </w:p>
        </w:tc>
        <w:tc>
          <w:tcPr>
            <w:tcW w:w="1276" w:type="dxa"/>
          </w:tcPr>
          <w:p w:rsidR="00990FC3" w:rsidRPr="00990FC3" w:rsidRDefault="00990FC3" w:rsidP="00901EEC">
            <w:pPr>
              <w:jc w:val="center"/>
              <w:rPr>
                <w:sz w:val="18"/>
                <w:szCs w:val="18"/>
              </w:rPr>
            </w:pPr>
            <w:r w:rsidRPr="00990FC3">
              <w:rPr>
                <w:sz w:val="18"/>
                <w:szCs w:val="18"/>
              </w:rPr>
              <w:t>4</w:t>
            </w:r>
          </w:p>
        </w:tc>
        <w:tc>
          <w:tcPr>
            <w:tcW w:w="1134" w:type="dxa"/>
          </w:tcPr>
          <w:p w:rsidR="00990FC3" w:rsidRPr="00990FC3" w:rsidRDefault="00990FC3" w:rsidP="00901EEC">
            <w:pPr>
              <w:jc w:val="center"/>
              <w:rPr>
                <w:sz w:val="18"/>
                <w:szCs w:val="18"/>
              </w:rPr>
            </w:pPr>
            <w:r w:rsidRPr="00990FC3">
              <w:rPr>
                <w:sz w:val="18"/>
                <w:szCs w:val="18"/>
              </w:rPr>
              <w:t>5</w:t>
            </w:r>
          </w:p>
        </w:tc>
        <w:tc>
          <w:tcPr>
            <w:tcW w:w="1275" w:type="dxa"/>
          </w:tcPr>
          <w:p w:rsidR="00990FC3" w:rsidRPr="00990FC3" w:rsidRDefault="00990FC3" w:rsidP="00901EEC">
            <w:pPr>
              <w:jc w:val="center"/>
              <w:rPr>
                <w:sz w:val="18"/>
                <w:szCs w:val="18"/>
              </w:rPr>
            </w:pPr>
            <w:r w:rsidRPr="00990FC3">
              <w:rPr>
                <w:sz w:val="18"/>
                <w:szCs w:val="18"/>
              </w:rPr>
              <w:t>6</w:t>
            </w:r>
          </w:p>
        </w:tc>
        <w:tc>
          <w:tcPr>
            <w:tcW w:w="1276" w:type="dxa"/>
          </w:tcPr>
          <w:p w:rsidR="00990FC3" w:rsidRPr="00990FC3" w:rsidRDefault="00990FC3" w:rsidP="00901EEC">
            <w:pPr>
              <w:jc w:val="center"/>
              <w:rPr>
                <w:sz w:val="18"/>
                <w:szCs w:val="18"/>
              </w:rPr>
            </w:pPr>
            <w:r w:rsidRPr="00990FC3">
              <w:rPr>
                <w:sz w:val="18"/>
                <w:szCs w:val="18"/>
              </w:rPr>
              <w:t>7</w:t>
            </w:r>
          </w:p>
        </w:tc>
        <w:tc>
          <w:tcPr>
            <w:tcW w:w="993" w:type="dxa"/>
          </w:tcPr>
          <w:p w:rsidR="00990FC3" w:rsidRPr="00990FC3" w:rsidRDefault="00990FC3" w:rsidP="00901EEC">
            <w:pPr>
              <w:jc w:val="center"/>
              <w:rPr>
                <w:sz w:val="18"/>
                <w:szCs w:val="18"/>
              </w:rPr>
            </w:pPr>
            <w:r w:rsidRPr="00990FC3">
              <w:rPr>
                <w:sz w:val="18"/>
                <w:szCs w:val="18"/>
              </w:rPr>
              <w:t>8</w:t>
            </w:r>
          </w:p>
        </w:tc>
        <w:tc>
          <w:tcPr>
            <w:tcW w:w="1275" w:type="dxa"/>
          </w:tcPr>
          <w:p w:rsidR="00990FC3" w:rsidRPr="00990FC3" w:rsidRDefault="00990FC3" w:rsidP="00901EEC">
            <w:pPr>
              <w:jc w:val="center"/>
              <w:rPr>
                <w:sz w:val="18"/>
                <w:szCs w:val="18"/>
              </w:rPr>
            </w:pPr>
            <w:r w:rsidRPr="00990FC3">
              <w:rPr>
                <w:sz w:val="18"/>
                <w:szCs w:val="18"/>
              </w:rPr>
              <w:t>9</w:t>
            </w:r>
          </w:p>
        </w:tc>
      </w:tr>
      <w:tr w:rsidR="00990FC3" w:rsidRPr="00990FC3" w:rsidTr="00901EEC">
        <w:trPr>
          <w:trHeight w:val="329"/>
        </w:trPr>
        <w:tc>
          <w:tcPr>
            <w:tcW w:w="392" w:type="dxa"/>
          </w:tcPr>
          <w:p w:rsidR="00990FC3" w:rsidRPr="00990FC3" w:rsidRDefault="00990FC3" w:rsidP="00901EEC">
            <w:pPr>
              <w:jc w:val="center"/>
              <w:rPr>
                <w:sz w:val="18"/>
                <w:szCs w:val="18"/>
              </w:rPr>
            </w:pPr>
            <w:r w:rsidRPr="00990FC3">
              <w:rPr>
                <w:sz w:val="18"/>
                <w:szCs w:val="18"/>
              </w:rPr>
              <w:t>…</w:t>
            </w:r>
          </w:p>
        </w:tc>
        <w:tc>
          <w:tcPr>
            <w:tcW w:w="1417" w:type="dxa"/>
          </w:tcPr>
          <w:p w:rsidR="00990FC3" w:rsidRPr="00990FC3" w:rsidRDefault="00990FC3" w:rsidP="00901EEC">
            <w:pPr>
              <w:rPr>
                <w:sz w:val="18"/>
                <w:szCs w:val="18"/>
              </w:rPr>
            </w:pPr>
          </w:p>
        </w:tc>
        <w:tc>
          <w:tcPr>
            <w:tcW w:w="1276" w:type="dxa"/>
          </w:tcPr>
          <w:p w:rsidR="00990FC3" w:rsidRPr="00990FC3" w:rsidRDefault="00990FC3" w:rsidP="00901EEC">
            <w:pPr>
              <w:jc w:val="right"/>
              <w:rPr>
                <w:sz w:val="18"/>
                <w:szCs w:val="18"/>
              </w:rPr>
            </w:pPr>
          </w:p>
        </w:tc>
        <w:tc>
          <w:tcPr>
            <w:tcW w:w="1276" w:type="dxa"/>
          </w:tcPr>
          <w:p w:rsidR="00990FC3" w:rsidRPr="00990FC3" w:rsidRDefault="00990FC3" w:rsidP="00901EEC">
            <w:pPr>
              <w:jc w:val="right"/>
              <w:rPr>
                <w:sz w:val="18"/>
                <w:szCs w:val="18"/>
              </w:rPr>
            </w:pPr>
          </w:p>
        </w:tc>
        <w:tc>
          <w:tcPr>
            <w:tcW w:w="1134" w:type="dxa"/>
          </w:tcPr>
          <w:p w:rsidR="00990FC3" w:rsidRPr="00990FC3" w:rsidRDefault="00990FC3" w:rsidP="00901EEC">
            <w:pPr>
              <w:jc w:val="right"/>
              <w:rPr>
                <w:sz w:val="18"/>
                <w:szCs w:val="18"/>
              </w:rPr>
            </w:pPr>
          </w:p>
        </w:tc>
        <w:tc>
          <w:tcPr>
            <w:tcW w:w="1275" w:type="dxa"/>
          </w:tcPr>
          <w:p w:rsidR="00990FC3" w:rsidRPr="00990FC3" w:rsidRDefault="00990FC3" w:rsidP="00901EEC">
            <w:pPr>
              <w:jc w:val="right"/>
              <w:rPr>
                <w:sz w:val="18"/>
                <w:szCs w:val="18"/>
              </w:rPr>
            </w:pPr>
          </w:p>
        </w:tc>
        <w:tc>
          <w:tcPr>
            <w:tcW w:w="1276" w:type="dxa"/>
          </w:tcPr>
          <w:p w:rsidR="00990FC3" w:rsidRPr="00990FC3" w:rsidRDefault="00990FC3" w:rsidP="00901EEC">
            <w:pPr>
              <w:jc w:val="right"/>
              <w:rPr>
                <w:sz w:val="18"/>
                <w:szCs w:val="18"/>
              </w:rPr>
            </w:pPr>
          </w:p>
        </w:tc>
        <w:tc>
          <w:tcPr>
            <w:tcW w:w="993" w:type="dxa"/>
          </w:tcPr>
          <w:p w:rsidR="00990FC3" w:rsidRPr="00990FC3" w:rsidRDefault="00990FC3" w:rsidP="00901EEC">
            <w:pPr>
              <w:jc w:val="right"/>
              <w:rPr>
                <w:sz w:val="18"/>
                <w:szCs w:val="18"/>
              </w:rPr>
            </w:pPr>
          </w:p>
        </w:tc>
        <w:tc>
          <w:tcPr>
            <w:tcW w:w="1275" w:type="dxa"/>
          </w:tcPr>
          <w:p w:rsidR="00990FC3" w:rsidRPr="00990FC3" w:rsidRDefault="00990FC3" w:rsidP="00901EEC">
            <w:pPr>
              <w:jc w:val="right"/>
              <w:rPr>
                <w:sz w:val="18"/>
                <w:szCs w:val="18"/>
              </w:rPr>
            </w:pPr>
          </w:p>
        </w:tc>
      </w:tr>
    </w:tbl>
    <w:p w:rsidR="00990FC3" w:rsidRPr="00990FC3" w:rsidRDefault="00990FC3" w:rsidP="00990FC3">
      <w:pPr>
        <w:rPr>
          <w:sz w:val="18"/>
          <w:szCs w:val="18"/>
        </w:rPr>
      </w:pPr>
      <w:r w:rsidRPr="00990FC3">
        <w:rPr>
          <w:sz w:val="18"/>
          <w:szCs w:val="18"/>
        </w:rPr>
        <w:t>Глава администрации Бековского района                                              ______________/________________/</w:t>
      </w:r>
    </w:p>
    <w:p w:rsidR="00990FC3" w:rsidRPr="00990FC3" w:rsidRDefault="00990FC3" w:rsidP="00990FC3">
      <w:pPr>
        <w:rPr>
          <w:sz w:val="18"/>
          <w:szCs w:val="18"/>
        </w:rPr>
      </w:pPr>
      <w:r w:rsidRPr="00990FC3">
        <w:rPr>
          <w:sz w:val="18"/>
          <w:szCs w:val="18"/>
        </w:rPr>
        <w:t>Главный бухгалтер                                                                                  _________________/__________________/</w:t>
      </w:r>
    </w:p>
    <w:p w:rsidR="00990FC3" w:rsidRPr="00990FC3" w:rsidRDefault="00990FC3" w:rsidP="00990FC3">
      <w:pPr>
        <w:rPr>
          <w:sz w:val="18"/>
          <w:szCs w:val="18"/>
        </w:rPr>
      </w:pPr>
      <w:r w:rsidRPr="00990FC3">
        <w:rPr>
          <w:sz w:val="18"/>
          <w:szCs w:val="18"/>
        </w:rPr>
        <w:t>М.П.</w:t>
      </w:r>
    </w:p>
    <w:p w:rsidR="00990FC3" w:rsidRDefault="009B35D5" w:rsidP="00990FC3">
      <w:pPr>
        <w:outlineLvl w:val="0"/>
        <w:rPr>
          <w:b/>
          <w:bCs/>
          <w:kern w:val="36"/>
          <w:sz w:val="18"/>
          <w:szCs w:val="18"/>
        </w:rPr>
      </w:pPr>
      <w:r>
        <w:rPr>
          <w:b/>
          <w:bCs/>
          <w:kern w:val="36"/>
          <w:sz w:val="18"/>
          <w:szCs w:val="18"/>
        </w:rPr>
        <w:t>_________________________________________________________________________________________________________________</w:t>
      </w:r>
    </w:p>
    <w:p w:rsidR="009B35D5" w:rsidRDefault="009B35D5" w:rsidP="00990FC3">
      <w:pPr>
        <w:outlineLvl w:val="0"/>
        <w:rPr>
          <w:b/>
          <w:bCs/>
          <w:kern w:val="36"/>
          <w:sz w:val="18"/>
          <w:szCs w:val="18"/>
        </w:rPr>
      </w:pPr>
    </w:p>
    <w:p w:rsidR="009B35D5" w:rsidRDefault="009B35D5" w:rsidP="009B35D5">
      <w:pPr>
        <w:pStyle w:val="ConsPlusTitle"/>
        <w:widowControl/>
        <w:jc w:val="center"/>
        <w:rPr>
          <w:rFonts w:ascii="Times New Roman" w:hAnsi="Times New Roman" w:cs="Times New Roman"/>
          <w:sz w:val="18"/>
          <w:szCs w:val="18"/>
        </w:rPr>
      </w:pPr>
      <w:r w:rsidRPr="009B35D5">
        <w:rPr>
          <w:rFonts w:ascii="Times New Roman" w:hAnsi="Times New Roman" w:cs="Times New Roman"/>
          <w:sz w:val="18"/>
          <w:szCs w:val="18"/>
        </w:rPr>
        <w:t>Решение  Комитета местного самоуправления Мошковского сельсовета Бековского района Пензенской области от 16.11.2020 № 124-24/</w:t>
      </w:r>
      <w:r w:rsidRPr="009B35D5">
        <w:rPr>
          <w:rFonts w:ascii="Times New Roman" w:hAnsi="Times New Roman" w:cs="Times New Roman"/>
          <w:sz w:val="18"/>
          <w:szCs w:val="18"/>
          <w:lang w:val="en-US"/>
        </w:rPr>
        <w:t>VII</w:t>
      </w:r>
      <w:r w:rsidRPr="009B35D5">
        <w:rPr>
          <w:rFonts w:ascii="Times New Roman" w:hAnsi="Times New Roman" w:cs="Times New Roman"/>
          <w:sz w:val="18"/>
          <w:szCs w:val="18"/>
        </w:rPr>
        <w:t xml:space="preserve"> </w:t>
      </w:r>
      <w:r>
        <w:rPr>
          <w:rFonts w:ascii="Times New Roman" w:hAnsi="Times New Roman" w:cs="Times New Roman"/>
          <w:sz w:val="18"/>
          <w:szCs w:val="18"/>
        </w:rPr>
        <w:t>«</w:t>
      </w:r>
      <w:r w:rsidRPr="009B35D5">
        <w:rPr>
          <w:rFonts w:ascii="Times New Roman" w:hAnsi="Times New Roman" w:cs="Times New Roman"/>
          <w:sz w:val="18"/>
          <w:szCs w:val="18"/>
        </w:rPr>
        <w:t>Об утверждении Порядка применения поощрений к муниципальным служащим Мошковского сельсовета Бековского района Пензенской области</w:t>
      </w:r>
      <w:r>
        <w:rPr>
          <w:rFonts w:ascii="Times New Roman" w:hAnsi="Times New Roman" w:cs="Times New Roman"/>
          <w:sz w:val="18"/>
          <w:szCs w:val="18"/>
        </w:rPr>
        <w:t>»</w:t>
      </w:r>
    </w:p>
    <w:p w:rsidR="009B35D5" w:rsidRPr="009B35D5" w:rsidRDefault="009B35D5" w:rsidP="009B35D5">
      <w:pPr>
        <w:pStyle w:val="ConsPlusNormal2"/>
        <w:jc w:val="both"/>
        <w:rPr>
          <w:rFonts w:ascii="Times New Roman" w:hAnsi="Times New Roman"/>
          <w:sz w:val="18"/>
          <w:szCs w:val="18"/>
        </w:rPr>
      </w:pPr>
      <w:r w:rsidRPr="009B35D5">
        <w:rPr>
          <w:rFonts w:ascii="Times New Roman" w:hAnsi="Times New Roman"/>
          <w:sz w:val="18"/>
          <w:szCs w:val="18"/>
        </w:rPr>
        <w:t>Руководствуясь статьей 26 Федерального закона от 02.03.2007 № 25-ФЗ «О муниципальной службе в Российской Федерации» (с последующими изменениями), статьей 12 Закона Пензенской области от 10.10.2007 № 1390-ЗПО «О муниципальной службе в Пензенской области» (с последующими изменениями), руководствуясь статьей 20 Устава Мошковского сельсовета Бековского района Пензенской области,</w:t>
      </w:r>
    </w:p>
    <w:p w:rsidR="009B35D5" w:rsidRPr="009B35D5" w:rsidRDefault="009B35D5" w:rsidP="009B35D5">
      <w:pPr>
        <w:pStyle w:val="ConsPlusNormal2"/>
        <w:jc w:val="center"/>
        <w:rPr>
          <w:rFonts w:ascii="Times New Roman" w:hAnsi="Times New Roman"/>
          <w:sz w:val="18"/>
          <w:szCs w:val="18"/>
        </w:rPr>
      </w:pPr>
      <w:r w:rsidRPr="009B35D5">
        <w:rPr>
          <w:rFonts w:ascii="Times New Roman" w:hAnsi="Times New Roman"/>
          <w:sz w:val="18"/>
          <w:szCs w:val="18"/>
        </w:rPr>
        <w:t xml:space="preserve">Комитет местного самоуправления Мошковского сельсовета </w:t>
      </w:r>
      <w:r w:rsidRPr="009B35D5">
        <w:rPr>
          <w:rFonts w:ascii="Times New Roman" w:hAnsi="Times New Roman"/>
          <w:b/>
          <w:bCs/>
          <w:sz w:val="18"/>
          <w:szCs w:val="18"/>
        </w:rPr>
        <w:t>решил</w:t>
      </w:r>
      <w:r w:rsidRPr="009B35D5">
        <w:rPr>
          <w:rFonts w:ascii="Times New Roman" w:hAnsi="Times New Roman"/>
          <w:sz w:val="18"/>
          <w:szCs w:val="18"/>
        </w:rPr>
        <w:t>:</w:t>
      </w:r>
    </w:p>
    <w:p w:rsidR="009B35D5" w:rsidRPr="009B35D5" w:rsidRDefault="009B35D5" w:rsidP="009B35D5">
      <w:pPr>
        <w:pStyle w:val="ConsPlusNormal2"/>
        <w:jc w:val="both"/>
        <w:rPr>
          <w:rFonts w:ascii="Times New Roman" w:hAnsi="Times New Roman"/>
          <w:sz w:val="18"/>
          <w:szCs w:val="18"/>
        </w:rPr>
      </w:pPr>
      <w:r w:rsidRPr="009B35D5">
        <w:rPr>
          <w:rFonts w:ascii="Times New Roman" w:hAnsi="Times New Roman"/>
          <w:sz w:val="18"/>
          <w:szCs w:val="18"/>
        </w:rPr>
        <w:t>1. Утвердить прилагаемый Порядок применения поощрений к муниципальным служащим Мошковского сельсовета Бековского района Пензенской области.</w:t>
      </w:r>
    </w:p>
    <w:p w:rsidR="009B35D5" w:rsidRPr="009B35D5" w:rsidRDefault="009B35D5" w:rsidP="009B35D5">
      <w:pPr>
        <w:pStyle w:val="ConsPlusNormal2"/>
        <w:jc w:val="both"/>
        <w:rPr>
          <w:rFonts w:ascii="Times New Roman" w:hAnsi="Times New Roman"/>
          <w:sz w:val="18"/>
          <w:szCs w:val="18"/>
        </w:rPr>
      </w:pPr>
      <w:r w:rsidRPr="009B35D5">
        <w:rPr>
          <w:rFonts w:ascii="Times New Roman" w:hAnsi="Times New Roman"/>
          <w:sz w:val="18"/>
          <w:szCs w:val="18"/>
        </w:rPr>
        <w:t>2. Признать утратившим силу решение Комитета местного самоуправления Мошковского сельсовета Бековского района Пензенской области от 22.04.2013 № 357-84/</w:t>
      </w:r>
      <w:r w:rsidRPr="009B35D5">
        <w:rPr>
          <w:rFonts w:ascii="Times New Roman" w:hAnsi="Times New Roman"/>
          <w:sz w:val="18"/>
          <w:szCs w:val="18"/>
          <w:lang w:val="en-US"/>
        </w:rPr>
        <w:t>V</w:t>
      </w:r>
      <w:r w:rsidRPr="009B35D5">
        <w:rPr>
          <w:rFonts w:ascii="Times New Roman" w:hAnsi="Times New Roman"/>
          <w:sz w:val="18"/>
          <w:szCs w:val="18"/>
        </w:rPr>
        <w:t xml:space="preserve"> «Об утверждении Порядка применения поощрения к муниципальным служащим Мошковского сельсовета Бековского района Пензенской области».</w:t>
      </w:r>
    </w:p>
    <w:p w:rsidR="009B35D5" w:rsidRPr="009B35D5" w:rsidRDefault="009B35D5" w:rsidP="009B35D5">
      <w:pPr>
        <w:jc w:val="both"/>
        <w:rPr>
          <w:sz w:val="18"/>
          <w:szCs w:val="18"/>
        </w:rPr>
      </w:pPr>
      <w:r w:rsidRPr="009B35D5">
        <w:rPr>
          <w:sz w:val="18"/>
          <w:szCs w:val="18"/>
        </w:rPr>
        <w:t>3. Опубликовать настоящее решение в информационном бюллетене «Ведомости Мошковского сельсовета».</w:t>
      </w:r>
    </w:p>
    <w:p w:rsidR="009B35D5" w:rsidRPr="009B35D5" w:rsidRDefault="009B35D5" w:rsidP="009B35D5">
      <w:pPr>
        <w:jc w:val="both"/>
        <w:rPr>
          <w:sz w:val="18"/>
          <w:szCs w:val="18"/>
        </w:rPr>
      </w:pPr>
      <w:r w:rsidRPr="009B35D5">
        <w:rPr>
          <w:sz w:val="18"/>
          <w:szCs w:val="18"/>
        </w:rPr>
        <w:t>4. Настоящее решение вступает в силу после его официального опубликования.</w:t>
      </w:r>
    </w:p>
    <w:p w:rsidR="009B35D5" w:rsidRPr="009B35D5" w:rsidRDefault="009B35D5" w:rsidP="009B35D5">
      <w:pPr>
        <w:jc w:val="both"/>
        <w:rPr>
          <w:color w:val="000000"/>
          <w:sz w:val="18"/>
          <w:szCs w:val="18"/>
        </w:rPr>
      </w:pPr>
      <w:r w:rsidRPr="009B35D5">
        <w:rPr>
          <w:color w:val="000000"/>
          <w:spacing w:val="-9"/>
          <w:sz w:val="18"/>
          <w:szCs w:val="18"/>
        </w:rPr>
        <w:t xml:space="preserve">5. </w:t>
      </w:r>
      <w:r w:rsidRPr="009B35D5">
        <w:rPr>
          <w:color w:val="000000"/>
          <w:spacing w:val="5"/>
          <w:sz w:val="18"/>
          <w:szCs w:val="18"/>
        </w:rPr>
        <w:t xml:space="preserve">Контроль за исполнением настоящего решения возложить на главу </w:t>
      </w:r>
      <w:r w:rsidRPr="009B35D5">
        <w:rPr>
          <w:sz w:val="18"/>
          <w:szCs w:val="18"/>
        </w:rPr>
        <w:t>Мошковского</w:t>
      </w:r>
      <w:r w:rsidRPr="009B35D5">
        <w:rPr>
          <w:color w:val="000000"/>
          <w:spacing w:val="5"/>
          <w:sz w:val="18"/>
          <w:szCs w:val="18"/>
        </w:rPr>
        <w:t xml:space="preserve"> сельсовета Артамошкину И.А.</w:t>
      </w:r>
    </w:p>
    <w:p w:rsidR="009B35D5" w:rsidRDefault="009B35D5" w:rsidP="009B35D5">
      <w:pPr>
        <w:jc w:val="both"/>
        <w:rPr>
          <w:sz w:val="18"/>
          <w:szCs w:val="18"/>
        </w:rPr>
      </w:pPr>
      <w:r w:rsidRPr="009B35D5">
        <w:rPr>
          <w:sz w:val="18"/>
          <w:szCs w:val="18"/>
        </w:rPr>
        <w:t>Глава Мошковского сельсовета</w:t>
      </w:r>
      <w:r w:rsidRPr="009B35D5">
        <w:rPr>
          <w:sz w:val="18"/>
          <w:szCs w:val="18"/>
        </w:rPr>
        <w:tab/>
      </w:r>
      <w:r w:rsidRPr="009B35D5">
        <w:rPr>
          <w:sz w:val="18"/>
          <w:szCs w:val="18"/>
        </w:rPr>
        <w:tab/>
      </w:r>
      <w:r w:rsidRPr="009B35D5">
        <w:rPr>
          <w:sz w:val="18"/>
          <w:szCs w:val="18"/>
        </w:rPr>
        <w:tab/>
        <w:t xml:space="preserve">                   И.А. Артамошкина</w:t>
      </w:r>
    </w:p>
    <w:p w:rsidR="009B35D5" w:rsidRDefault="009B35D5" w:rsidP="009B35D5">
      <w:pPr>
        <w:jc w:val="both"/>
        <w:rPr>
          <w:sz w:val="18"/>
          <w:szCs w:val="18"/>
        </w:rPr>
      </w:pPr>
    </w:p>
    <w:p w:rsidR="009B35D5" w:rsidRPr="009B35D5" w:rsidRDefault="009B35D5" w:rsidP="009B35D5">
      <w:pPr>
        <w:autoSpaceDE w:val="0"/>
        <w:autoSpaceDN w:val="0"/>
        <w:adjustRightInd w:val="0"/>
        <w:ind w:firstLine="540"/>
        <w:jc w:val="center"/>
        <w:rPr>
          <w:sz w:val="18"/>
          <w:szCs w:val="18"/>
        </w:rPr>
      </w:pPr>
      <w:r w:rsidRPr="009B35D5">
        <w:rPr>
          <w:sz w:val="18"/>
          <w:szCs w:val="18"/>
        </w:rPr>
        <w:t>Приложение</w:t>
      </w:r>
      <w:r>
        <w:rPr>
          <w:sz w:val="18"/>
          <w:szCs w:val="18"/>
        </w:rPr>
        <w:t xml:space="preserve"> </w:t>
      </w:r>
      <w:r w:rsidRPr="009B35D5">
        <w:rPr>
          <w:sz w:val="18"/>
          <w:szCs w:val="18"/>
        </w:rPr>
        <w:t>Утвержден</w:t>
      </w:r>
      <w:r>
        <w:rPr>
          <w:sz w:val="18"/>
          <w:szCs w:val="18"/>
        </w:rPr>
        <w:t xml:space="preserve"> </w:t>
      </w:r>
      <w:r w:rsidRPr="009B35D5">
        <w:rPr>
          <w:sz w:val="18"/>
          <w:szCs w:val="18"/>
        </w:rPr>
        <w:t>решением Комитета</w:t>
      </w:r>
      <w:r>
        <w:rPr>
          <w:sz w:val="18"/>
          <w:szCs w:val="18"/>
        </w:rPr>
        <w:t xml:space="preserve"> </w:t>
      </w:r>
      <w:r w:rsidRPr="009B35D5">
        <w:rPr>
          <w:sz w:val="18"/>
          <w:szCs w:val="18"/>
        </w:rPr>
        <w:t>местного самоуправления</w:t>
      </w:r>
      <w:r>
        <w:rPr>
          <w:sz w:val="18"/>
          <w:szCs w:val="18"/>
        </w:rPr>
        <w:t xml:space="preserve"> </w:t>
      </w:r>
      <w:r w:rsidRPr="009B35D5">
        <w:rPr>
          <w:sz w:val="18"/>
          <w:szCs w:val="18"/>
        </w:rPr>
        <w:t>Мошковского сельсовета</w:t>
      </w:r>
      <w:r>
        <w:rPr>
          <w:sz w:val="18"/>
          <w:szCs w:val="18"/>
        </w:rPr>
        <w:t xml:space="preserve"> </w:t>
      </w:r>
      <w:r w:rsidRPr="009B35D5">
        <w:rPr>
          <w:sz w:val="18"/>
          <w:szCs w:val="18"/>
        </w:rPr>
        <w:t xml:space="preserve">от 16.11.2020 № </w:t>
      </w:r>
      <w:r w:rsidRPr="009B35D5">
        <w:rPr>
          <w:color w:val="000000"/>
          <w:sz w:val="18"/>
          <w:szCs w:val="18"/>
        </w:rPr>
        <w:t>124-24/</w:t>
      </w:r>
      <w:r w:rsidRPr="009B35D5">
        <w:rPr>
          <w:color w:val="000000"/>
          <w:sz w:val="18"/>
          <w:szCs w:val="18"/>
          <w:lang w:val="en-US"/>
        </w:rPr>
        <w:t>VII</w:t>
      </w:r>
    </w:p>
    <w:p w:rsidR="00901EEC" w:rsidRDefault="009B35D5" w:rsidP="009B35D5">
      <w:pPr>
        <w:pStyle w:val="ConsPlusTitle"/>
        <w:widowControl/>
        <w:jc w:val="center"/>
        <w:rPr>
          <w:rFonts w:ascii="Times New Roman" w:hAnsi="Times New Roman" w:cs="Times New Roman"/>
          <w:sz w:val="18"/>
          <w:szCs w:val="18"/>
        </w:rPr>
      </w:pPr>
      <w:r w:rsidRPr="009B35D5">
        <w:rPr>
          <w:rFonts w:ascii="Times New Roman" w:hAnsi="Times New Roman" w:cs="Times New Roman"/>
          <w:sz w:val="18"/>
          <w:szCs w:val="18"/>
        </w:rPr>
        <w:t xml:space="preserve">Порядок применения поощрений к муниципальным служащим Мошковского сельсовета Бековского района </w:t>
      </w:r>
    </w:p>
    <w:p w:rsidR="009B35D5" w:rsidRPr="009B35D5" w:rsidRDefault="009B35D5" w:rsidP="009B35D5">
      <w:pPr>
        <w:pStyle w:val="ConsPlusTitle"/>
        <w:widowControl/>
        <w:jc w:val="center"/>
        <w:rPr>
          <w:rFonts w:ascii="Times New Roman" w:hAnsi="Times New Roman" w:cs="Times New Roman"/>
          <w:sz w:val="18"/>
          <w:szCs w:val="18"/>
        </w:rPr>
      </w:pPr>
      <w:r w:rsidRPr="009B35D5">
        <w:rPr>
          <w:rFonts w:ascii="Times New Roman" w:hAnsi="Times New Roman" w:cs="Times New Roman"/>
          <w:sz w:val="18"/>
          <w:szCs w:val="18"/>
        </w:rPr>
        <w:t>Пензенской области</w:t>
      </w:r>
    </w:p>
    <w:p w:rsidR="009B35D5" w:rsidRPr="009B35D5" w:rsidRDefault="009B35D5" w:rsidP="009B35D5">
      <w:pPr>
        <w:pStyle w:val="ConsPlusNormal2"/>
        <w:jc w:val="center"/>
        <w:outlineLvl w:val="1"/>
        <w:rPr>
          <w:rFonts w:ascii="Times New Roman" w:hAnsi="Times New Roman"/>
          <w:b/>
          <w:sz w:val="18"/>
          <w:szCs w:val="18"/>
        </w:rPr>
      </w:pPr>
      <w:r w:rsidRPr="009B35D5">
        <w:rPr>
          <w:rFonts w:ascii="Times New Roman" w:hAnsi="Times New Roman"/>
          <w:b/>
          <w:sz w:val="18"/>
          <w:szCs w:val="18"/>
        </w:rPr>
        <w:t>1. Общие положения</w:t>
      </w:r>
    </w:p>
    <w:p w:rsidR="009B35D5" w:rsidRPr="009B35D5" w:rsidRDefault="009B35D5" w:rsidP="00641294">
      <w:pPr>
        <w:pStyle w:val="ConsPlusNormal2"/>
        <w:jc w:val="both"/>
        <w:rPr>
          <w:rFonts w:ascii="Times New Roman" w:hAnsi="Times New Roman"/>
          <w:sz w:val="18"/>
          <w:szCs w:val="18"/>
        </w:rPr>
      </w:pPr>
      <w:r w:rsidRPr="009B35D5">
        <w:rPr>
          <w:rFonts w:ascii="Times New Roman" w:hAnsi="Times New Roman"/>
          <w:sz w:val="18"/>
          <w:szCs w:val="18"/>
        </w:rPr>
        <w:t>1.1. Настоящий Порядок разработан в соответствии с Трудовым кодексом Российской Федерации, Федеральным законом от 02.03.2007 № 25-ФЗ «О муниципальной службе в Российской Федерации», Законом Пензенской области от 10.10.2007 № 1390-ЗПО «О муниципальной службе в Пензенской области».</w:t>
      </w:r>
    </w:p>
    <w:p w:rsidR="009B35D5" w:rsidRPr="009B35D5" w:rsidRDefault="009B35D5" w:rsidP="00641294">
      <w:pPr>
        <w:pStyle w:val="ConsPlusNormal2"/>
        <w:jc w:val="both"/>
        <w:rPr>
          <w:rFonts w:ascii="Times New Roman" w:hAnsi="Times New Roman"/>
          <w:sz w:val="18"/>
          <w:szCs w:val="18"/>
        </w:rPr>
      </w:pPr>
      <w:r w:rsidRPr="009B35D5">
        <w:rPr>
          <w:rFonts w:ascii="Times New Roman" w:hAnsi="Times New Roman"/>
          <w:sz w:val="18"/>
          <w:szCs w:val="18"/>
        </w:rPr>
        <w:t>1.2.  Настоящий Порядок определяет виды поощрений и условия их применения к муниципальным служащим Мошковского сельсовета Бековского района Пензенской области (далее – муниципальный служащий).</w:t>
      </w:r>
    </w:p>
    <w:p w:rsidR="009B35D5" w:rsidRPr="009B35D5" w:rsidRDefault="009B35D5" w:rsidP="00641294">
      <w:pPr>
        <w:pStyle w:val="ConsPlusNormal2"/>
        <w:jc w:val="both"/>
        <w:rPr>
          <w:rFonts w:ascii="Times New Roman" w:hAnsi="Times New Roman"/>
          <w:sz w:val="18"/>
          <w:szCs w:val="18"/>
        </w:rPr>
      </w:pPr>
      <w:r w:rsidRPr="009B35D5">
        <w:rPr>
          <w:rFonts w:ascii="Times New Roman" w:hAnsi="Times New Roman"/>
          <w:sz w:val="18"/>
          <w:szCs w:val="18"/>
        </w:rPr>
        <w:t xml:space="preserve">1.3. Поощрение муниципального служащего - это форма оценки и публичного признания его заслуг в профессиональной деятельности, направленная на усиление заинтересованности муниципальных служащих в повышении профессионального уровня, своевременном и качественном выполнении своих обязанностей, безупречной службе. </w:t>
      </w:r>
    </w:p>
    <w:p w:rsidR="009B35D5" w:rsidRPr="009B35D5" w:rsidRDefault="009B35D5" w:rsidP="00641294">
      <w:pPr>
        <w:pStyle w:val="ConsPlusNormal2"/>
        <w:jc w:val="both"/>
        <w:rPr>
          <w:rFonts w:ascii="Times New Roman" w:hAnsi="Times New Roman"/>
          <w:sz w:val="18"/>
          <w:szCs w:val="18"/>
        </w:rPr>
      </w:pPr>
      <w:r w:rsidRPr="009B35D5">
        <w:rPr>
          <w:rFonts w:ascii="Times New Roman" w:hAnsi="Times New Roman"/>
          <w:sz w:val="18"/>
          <w:szCs w:val="18"/>
        </w:rPr>
        <w:t>1.4. Основанием для поощрения муниципальных служащих является:</w:t>
      </w:r>
    </w:p>
    <w:p w:rsidR="009B35D5" w:rsidRPr="009B35D5" w:rsidRDefault="009B35D5" w:rsidP="00641294">
      <w:pPr>
        <w:pStyle w:val="ConsPlusNormal2"/>
        <w:jc w:val="both"/>
        <w:rPr>
          <w:rFonts w:ascii="Times New Roman" w:hAnsi="Times New Roman"/>
          <w:sz w:val="18"/>
          <w:szCs w:val="18"/>
        </w:rPr>
      </w:pPr>
      <w:r w:rsidRPr="009B35D5">
        <w:rPr>
          <w:rFonts w:ascii="Times New Roman" w:hAnsi="Times New Roman"/>
          <w:sz w:val="18"/>
          <w:szCs w:val="18"/>
        </w:rPr>
        <w:t>1) образцовое исполнение муниципальным служащим должностных обязанностей;</w:t>
      </w:r>
    </w:p>
    <w:p w:rsidR="009B35D5" w:rsidRPr="009B35D5" w:rsidRDefault="009B35D5" w:rsidP="00641294">
      <w:pPr>
        <w:pStyle w:val="ConsPlusNormal2"/>
        <w:jc w:val="both"/>
        <w:rPr>
          <w:rFonts w:ascii="Times New Roman" w:hAnsi="Times New Roman"/>
          <w:sz w:val="18"/>
          <w:szCs w:val="18"/>
        </w:rPr>
      </w:pPr>
      <w:r w:rsidRPr="009B35D5">
        <w:rPr>
          <w:rFonts w:ascii="Times New Roman" w:hAnsi="Times New Roman"/>
          <w:sz w:val="18"/>
          <w:szCs w:val="18"/>
        </w:rPr>
        <w:t>2) продолжительная и безупречная служба;</w:t>
      </w:r>
    </w:p>
    <w:p w:rsidR="009B35D5" w:rsidRPr="009B35D5" w:rsidRDefault="009B35D5" w:rsidP="00641294">
      <w:pPr>
        <w:pStyle w:val="ConsPlusNormal2"/>
        <w:jc w:val="both"/>
        <w:rPr>
          <w:rFonts w:ascii="Times New Roman" w:hAnsi="Times New Roman"/>
          <w:sz w:val="18"/>
          <w:szCs w:val="18"/>
        </w:rPr>
      </w:pPr>
      <w:r w:rsidRPr="009B35D5">
        <w:rPr>
          <w:rFonts w:ascii="Times New Roman" w:hAnsi="Times New Roman"/>
          <w:sz w:val="18"/>
          <w:szCs w:val="18"/>
        </w:rPr>
        <w:t>3) выполнение заданий особой важности и сложности;</w:t>
      </w:r>
    </w:p>
    <w:p w:rsidR="009B35D5" w:rsidRPr="009B35D5" w:rsidRDefault="009B35D5" w:rsidP="00641294">
      <w:pPr>
        <w:pStyle w:val="ConsPlusNormal2"/>
        <w:jc w:val="both"/>
        <w:rPr>
          <w:rFonts w:ascii="Times New Roman" w:hAnsi="Times New Roman"/>
          <w:sz w:val="18"/>
          <w:szCs w:val="18"/>
        </w:rPr>
      </w:pPr>
      <w:r w:rsidRPr="009B35D5">
        <w:rPr>
          <w:rFonts w:ascii="Times New Roman" w:hAnsi="Times New Roman"/>
          <w:sz w:val="18"/>
          <w:szCs w:val="18"/>
        </w:rPr>
        <w:t>4) особые отличия в муниципальной службе.</w:t>
      </w:r>
    </w:p>
    <w:p w:rsidR="009B35D5" w:rsidRPr="009B35D5" w:rsidRDefault="009B35D5" w:rsidP="00641294">
      <w:pPr>
        <w:autoSpaceDE w:val="0"/>
        <w:autoSpaceDN w:val="0"/>
        <w:adjustRightInd w:val="0"/>
        <w:jc w:val="both"/>
        <w:rPr>
          <w:sz w:val="18"/>
          <w:szCs w:val="18"/>
        </w:rPr>
      </w:pPr>
      <w:r w:rsidRPr="009B35D5">
        <w:rPr>
          <w:sz w:val="18"/>
          <w:szCs w:val="18"/>
        </w:rPr>
        <w:t xml:space="preserve">Образцовое исполнение должностных обязанностей муниципальным служащим означает их исполнение на высоком профессиональном уровне в точном соответствии с требованиями, установленными должностными регламентами, административными регламентами, федеральным законодательством, нормативными правовыми актами Пензенской области, муниципальными правовыми актами Мошковского сельсовета Бековского района Пензенской области, регламентирующими </w:t>
      </w:r>
      <w:r w:rsidRPr="009B35D5">
        <w:rPr>
          <w:sz w:val="18"/>
          <w:szCs w:val="18"/>
        </w:rPr>
        <w:lastRenderedPageBreak/>
        <w:t>порядок прохождения муниципальной службы и вопросы, относящиеся к должностным обязанностям муниципального служащего, с соблюдением действующих в органе местного самоуправления правил внутреннего трудового распорядка.</w:t>
      </w:r>
    </w:p>
    <w:p w:rsidR="009B35D5" w:rsidRPr="009B35D5" w:rsidRDefault="009B35D5" w:rsidP="00641294">
      <w:pPr>
        <w:autoSpaceDE w:val="0"/>
        <w:autoSpaceDN w:val="0"/>
        <w:adjustRightInd w:val="0"/>
        <w:jc w:val="both"/>
        <w:rPr>
          <w:sz w:val="18"/>
          <w:szCs w:val="18"/>
        </w:rPr>
      </w:pPr>
      <w:r w:rsidRPr="009B35D5">
        <w:rPr>
          <w:sz w:val="18"/>
          <w:szCs w:val="18"/>
        </w:rPr>
        <w:t>Под продолжительной службой понимается замещение должностей муниципальной службы в органах местного самоуправления Мошковского сельсовета Бековского района Пензенской области пять лет и более.</w:t>
      </w:r>
    </w:p>
    <w:p w:rsidR="009B35D5" w:rsidRPr="009B35D5" w:rsidRDefault="009B35D5" w:rsidP="00641294">
      <w:pPr>
        <w:pStyle w:val="ConsPlusNormal2"/>
        <w:jc w:val="both"/>
        <w:rPr>
          <w:rFonts w:ascii="Times New Roman" w:hAnsi="Times New Roman"/>
          <w:sz w:val="18"/>
          <w:szCs w:val="18"/>
        </w:rPr>
      </w:pPr>
      <w:r w:rsidRPr="009B35D5">
        <w:rPr>
          <w:rFonts w:ascii="Times New Roman" w:hAnsi="Times New Roman"/>
          <w:sz w:val="18"/>
          <w:szCs w:val="18"/>
        </w:rPr>
        <w:t>Безупречность службы определяется отсутствием дисциплинарных взысканий на дату оформления поощрения.</w:t>
      </w:r>
    </w:p>
    <w:p w:rsidR="009B35D5" w:rsidRPr="009B35D5" w:rsidRDefault="009B35D5" w:rsidP="00641294">
      <w:pPr>
        <w:autoSpaceDE w:val="0"/>
        <w:autoSpaceDN w:val="0"/>
        <w:adjustRightInd w:val="0"/>
        <w:jc w:val="both"/>
        <w:rPr>
          <w:sz w:val="18"/>
          <w:szCs w:val="18"/>
        </w:rPr>
      </w:pPr>
      <w:r w:rsidRPr="009B35D5">
        <w:rPr>
          <w:sz w:val="18"/>
          <w:szCs w:val="18"/>
        </w:rPr>
        <w:t>К категории особо важных и сложных заданий относятся:</w:t>
      </w:r>
    </w:p>
    <w:p w:rsidR="009B35D5" w:rsidRPr="009B35D5" w:rsidRDefault="009B35D5" w:rsidP="00641294">
      <w:pPr>
        <w:autoSpaceDE w:val="0"/>
        <w:autoSpaceDN w:val="0"/>
        <w:adjustRightInd w:val="0"/>
        <w:jc w:val="both"/>
        <w:rPr>
          <w:sz w:val="18"/>
          <w:szCs w:val="18"/>
        </w:rPr>
      </w:pPr>
      <w:r w:rsidRPr="009B35D5">
        <w:rPr>
          <w:sz w:val="18"/>
          <w:szCs w:val="18"/>
        </w:rPr>
        <w:t>- реализация проектов, направленных на достижение целей, определенных Стратегией социально-экономического развития Мошковского сельсовета Бековского района Пензенской области на долгосрочную перспективу;</w:t>
      </w:r>
    </w:p>
    <w:p w:rsidR="009B35D5" w:rsidRPr="009B35D5" w:rsidRDefault="009B35D5" w:rsidP="00641294">
      <w:pPr>
        <w:autoSpaceDE w:val="0"/>
        <w:autoSpaceDN w:val="0"/>
        <w:adjustRightInd w:val="0"/>
        <w:jc w:val="both"/>
        <w:rPr>
          <w:sz w:val="18"/>
          <w:szCs w:val="18"/>
        </w:rPr>
      </w:pPr>
      <w:r w:rsidRPr="009B35D5">
        <w:rPr>
          <w:sz w:val="18"/>
          <w:szCs w:val="18"/>
        </w:rPr>
        <w:t>- участие в организации и проведении мероприятий, способствовавших снижению затрат бюджета Мошковского сельсовета Бековского района Пензенской области или увеличению доходной части бюджета Мошковского сельсовета Бековского района Пензенской области;</w:t>
      </w:r>
    </w:p>
    <w:p w:rsidR="009B35D5" w:rsidRPr="009B35D5" w:rsidRDefault="009B35D5" w:rsidP="00641294">
      <w:pPr>
        <w:autoSpaceDE w:val="0"/>
        <w:autoSpaceDN w:val="0"/>
        <w:adjustRightInd w:val="0"/>
        <w:jc w:val="both"/>
        <w:rPr>
          <w:sz w:val="18"/>
          <w:szCs w:val="18"/>
        </w:rPr>
      </w:pPr>
      <w:r w:rsidRPr="009B35D5">
        <w:rPr>
          <w:sz w:val="18"/>
          <w:szCs w:val="18"/>
        </w:rPr>
        <w:t>- участие в судебных делах, повлекших судебно-исковое привлечение денежных средств или экономию денежных средств бюджета Мошковского сельсовета Бековского района Пензенской области, а также принятие судебного решения в пользу органа местного самоуправления Мошковского сельсовета Бековского района Пензенской области;</w:t>
      </w:r>
    </w:p>
    <w:p w:rsidR="009B35D5" w:rsidRPr="009B35D5" w:rsidRDefault="009B35D5" w:rsidP="00641294">
      <w:pPr>
        <w:autoSpaceDE w:val="0"/>
        <w:autoSpaceDN w:val="0"/>
        <w:adjustRightInd w:val="0"/>
        <w:jc w:val="both"/>
        <w:rPr>
          <w:sz w:val="18"/>
          <w:szCs w:val="18"/>
        </w:rPr>
      </w:pPr>
      <w:r w:rsidRPr="009B35D5">
        <w:rPr>
          <w:sz w:val="18"/>
          <w:szCs w:val="18"/>
        </w:rPr>
        <w:t>- организация мероприятий по реализации движимого и недвижимого имущества, давших экономический эффект;</w:t>
      </w:r>
    </w:p>
    <w:p w:rsidR="009B35D5" w:rsidRPr="009B35D5" w:rsidRDefault="009B35D5" w:rsidP="00641294">
      <w:pPr>
        <w:autoSpaceDE w:val="0"/>
        <w:autoSpaceDN w:val="0"/>
        <w:adjustRightInd w:val="0"/>
        <w:jc w:val="both"/>
        <w:rPr>
          <w:sz w:val="18"/>
          <w:szCs w:val="18"/>
        </w:rPr>
      </w:pPr>
      <w:r w:rsidRPr="009B35D5">
        <w:rPr>
          <w:sz w:val="18"/>
          <w:szCs w:val="18"/>
        </w:rPr>
        <w:t>- участие в разработке муниципальных программ;</w:t>
      </w:r>
    </w:p>
    <w:p w:rsidR="009B35D5" w:rsidRPr="009B35D5" w:rsidRDefault="009B35D5" w:rsidP="00641294">
      <w:pPr>
        <w:autoSpaceDE w:val="0"/>
        <w:autoSpaceDN w:val="0"/>
        <w:adjustRightInd w:val="0"/>
        <w:jc w:val="both"/>
        <w:rPr>
          <w:sz w:val="18"/>
          <w:szCs w:val="18"/>
        </w:rPr>
      </w:pPr>
      <w:r w:rsidRPr="009B35D5">
        <w:rPr>
          <w:sz w:val="18"/>
          <w:szCs w:val="18"/>
        </w:rPr>
        <w:t>- исполнение критериев и показателей муниципальных программ;</w:t>
      </w:r>
    </w:p>
    <w:p w:rsidR="009B35D5" w:rsidRPr="009B35D5" w:rsidRDefault="009B35D5" w:rsidP="00641294">
      <w:pPr>
        <w:autoSpaceDE w:val="0"/>
        <w:autoSpaceDN w:val="0"/>
        <w:adjustRightInd w:val="0"/>
        <w:jc w:val="both"/>
        <w:rPr>
          <w:sz w:val="18"/>
          <w:szCs w:val="18"/>
        </w:rPr>
      </w:pPr>
      <w:r w:rsidRPr="009B35D5">
        <w:rPr>
          <w:sz w:val="18"/>
          <w:szCs w:val="18"/>
        </w:rPr>
        <w:t>- осуществление мероприятий, содействующих приросту инвестиций в муниципальном образовании;</w:t>
      </w:r>
    </w:p>
    <w:p w:rsidR="009B35D5" w:rsidRPr="009B35D5" w:rsidRDefault="009B35D5" w:rsidP="00641294">
      <w:pPr>
        <w:autoSpaceDE w:val="0"/>
        <w:autoSpaceDN w:val="0"/>
        <w:adjustRightInd w:val="0"/>
        <w:jc w:val="both"/>
        <w:rPr>
          <w:sz w:val="18"/>
          <w:szCs w:val="18"/>
        </w:rPr>
      </w:pPr>
      <w:r w:rsidRPr="009B35D5">
        <w:rPr>
          <w:sz w:val="18"/>
          <w:szCs w:val="18"/>
        </w:rPr>
        <w:t>- участие в подготовке и проведении мероприятий федерального, областного или муниципального уровня;</w:t>
      </w:r>
    </w:p>
    <w:p w:rsidR="009B35D5" w:rsidRPr="009B35D5" w:rsidRDefault="009B35D5" w:rsidP="00641294">
      <w:pPr>
        <w:jc w:val="both"/>
        <w:rPr>
          <w:sz w:val="18"/>
          <w:szCs w:val="18"/>
        </w:rPr>
      </w:pPr>
      <w:r w:rsidRPr="009B35D5">
        <w:rPr>
          <w:sz w:val="18"/>
          <w:szCs w:val="18"/>
        </w:rPr>
        <w:t>- действия, направленные на социально-экономическое развитие муниципального образования, результативную деятельность органов местного самоуправления и повышение эффективности муниципального управления.</w:t>
      </w:r>
    </w:p>
    <w:p w:rsidR="009B35D5" w:rsidRPr="009B35D5" w:rsidRDefault="009B35D5" w:rsidP="00641294">
      <w:pPr>
        <w:jc w:val="both"/>
        <w:rPr>
          <w:sz w:val="18"/>
          <w:szCs w:val="18"/>
        </w:rPr>
      </w:pPr>
      <w:r w:rsidRPr="009B35D5">
        <w:rPr>
          <w:sz w:val="18"/>
          <w:szCs w:val="18"/>
        </w:rPr>
        <w:t>Особые отличия в муниципальной службе – публичное признание профессиональных качеств муниципального служащего, подтвержденное занятием муниципальным служащим призовых мест в конкурсах достижений в области муниципального управления, конкурсах лучшего по профессии.</w:t>
      </w:r>
    </w:p>
    <w:p w:rsidR="009B35D5" w:rsidRPr="009B35D5" w:rsidRDefault="009B35D5" w:rsidP="00641294">
      <w:pPr>
        <w:pStyle w:val="ConsPlusNormal2"/>
        <w:jc w:val="both"/>
        <w:rPr>
          <w:rFonts w:ascii="Times New Roman" w:hAnsi="Times New Roman"/>
          <w:sz w:val="18"/>
          <w:szCs w:val="18"/>
        </w:rPr>
      </w:pPr>
      <w:r w:rsidRPr="009B35D5">
        <w:rPr>
          <w:rFonts w:ascii="Times New Roman" w:hAnsi="Times New Roman"/>
          <w:sz w:val="18"/>
          <w:szCs w:val="18"/>
        </w:rPr>
        <w:t>1.5. Не допускается применение поощрений к муниципальному служащему в период действия неснятого дисциплинарного взыскания.</w:t>
      </w:r>
    </w:p>
    <w:p w:rsidR="009B35D5" w:rsidRPr="009B35D5" w:rsidRDefault="009B35D5" w:rsidP="00641294">
      <w:pPr>
        <w:autoSpaceDE w:val="0"/>
        <w:autoSpaceDN w:val="0"/>
        <w:adjustRightInd w:val="0"/>
        <w:jc w:val="both"/>
        <w:rPr>
          <w:sz w:val="18"/>
          <w:szCs w:val="18"/>
        </w:rPr>
      </w:pPr>
      <w:r w:rsidRPr="009B35D5">
        <w:rPr>
          <w:sz w:val="18"/>
          <w:szCs w:val="18"/>
        </w:rPr>
        <w:t>1.6. Допускается одновременное применение нескольких видов поощрений:</w:t>
      </w:r>
    </w:p>
    <w:p w:rsidR="009B35D5" w:rsidRPr="009B35D5" w:rsidRDefault="009B35D5" w:rsidP="00641294">
      <w:pPr>
        <w:autoSpaceDE w:val="0"/>
        <w:autoSpaceDN w:val="0"/>
        <w:adjustRightInd w:val="0"/>
        <w:jc w:val="both"/>
        <w:rPr>
          <w:sz w:val="18"/>
          <w:szCs w:val="18"/>
        </w:rPr>
      </w:pPr>
      <w:r w:rsidRPr="009B35D5">
        <w:rPr>
          <w:sz w:val="18"/>
          <w:szCs w:val="18"/>
        </w:rPr>
        <w:t>1) объявление благодарности с награждением ценным подарком;</w:t>
      </w:r>
    </w:p>
    <w:p w:rsidR="009B35D5" w:rsidRPr="009B35D5" w:rsidRDefault="009B35D5" w:rsidP="00641294">
      <w:pPr>
        <w:autoSpaceDE w:val="0"/>
        <w:autoSpaceDN w:val="0"/>
        <w:adjustRightInd w:val="0"/>
        <w:jc w:val="both"/>
        <w:rPr>
          <w:sz w:val="18"/>
          <w:szCs w:val="18"/>
        </w:rPr>
      </w:pPr>
      <w:r w:rsidRPr="009B35D5">
        <w:rPr>
          <w:sz w:val="18"/>
          <w:szCs w:val="18"/>
        </w:rPr>
        <w:t>2) объявление благодарности с выдачей премии;</w:t>
      </w:r>
    </w:p>
    <w:p w:rsidR="009B35D5" w:rsidRPr="009B35D5" w:rsidRDefault="009B35D5" w:rsidP="00641294">
      <w:pPr>
        <w:autoSpaceDE w:val="0"/>
        <w:autoSpaceDN w:val="0"/>
        <w:adjustRightInd w:val="0"/>
        <w:jc w:val="both"/>
        <w:rPr>
          <w:sz w:val="18"/>
          <w:szCs w:val="18"/>
        </w:rPr>
      </w:pPr>
      <w:r w:rsidRPr="009B35D5">
        <w:rPr>
          <w:sz w:val="18"/>
          <w:szCs w:val="18"/>
        </w:rPr>
        <w:t>3) объявление благодарности с присвоением классного чина муниципального служащего в соответствии с частью 14 статьи 5.2 закона Пензенской области от 10.10.2007 № 1390-ЗПО «О муниципальной службе в Пензенской области»;</w:t>
      </w:r>
    </w:p>
    <w:p w:rsidR="009B35D5" w:rsidRPr="009B35D5" w:rsidRDefault="009B35D5" w:rsidP="00641294">
      <w:pPr>
        <w:autoSpaceDE w:val="0"/>
        <w:autoSpaceDN w:val="0"/>
        <w:adjustRightInd w:val="0"/>
        <w:jc w:val="both"/>
        <w:rPr>
          <w:sz w:val="18"/>
          <w:szCs w:val="18"/>
        </w:rPr>
      </w:pPr>
      <w:r w:rsidRPr="009B35D5">
        <w:rPr>
          <w:sz w:val="18"/>
          <w:szCs w:val="18"/>
        </w:rPr>
        <w:t>4) награждение почетной грамотой с вручением ценного подарка;</w:t>
      </w:r>
    </w:p>
    <w:p w:rsidR="009B35D5" w:rsidRPr="009B35D5" w:rsidRDefault="009B35D5" w:rsidP="00641294">
      <w:pPr>
        <w:autoSpaceDE w:val="0"/>
        <w:autoSpaceDN w:val="0"/>
        <w:adjustRightInd w:val="0"/>
        <w:jc w:val="both"/>
        <w:rPr>
          <w:sz w:val="18"/>
          <w:szCs w:val="18"/>
        </w:rPr>
      </w:pPr>
      <w:r w:rsidRPr="009B35D5">
        <w:rPr>
          <w:sz w:val="18"/>
          <w:szCs w:val="18"/>
        </w:rPr>
        <w:t>5) награждение почетной грамотой с выдачей премии;</w:t>
      </w:r>
    </w:p>
    <w:p w:rsidR="009B35D5" w:rsidRPr="009B35D5" w:rsidRDefault="009B35D5" w:rsidP="00641294">
      <w:pPr>
        <w:autoSpaceDE w:val="0"/>
        <w:autoSpaceDN w:val="0"/>
        <w:adjustRightInd w:val="0"/>
        <w:jc w:val="both"/>
        <w:rPr>
          <w:sz w:val="18"/>
          <w:szCs w:val="18"/>
        </w:rPr>
      </w:pPr>
      <w:r w:rsidRPr="009B35D5">
        <w:rPr>
          <w:sz w:val="18"/>
          <w:szCs w:val="18"/>
        </w:rPr>
        <w:t>6) награждение почетной грамотой с присвоением классного чина муниципального служащего в соответствии с частью 14 статьи 5.2 закона Пензенской области от 10.10.2007 № 1390-ЗПО «О муниципальной службе в Пензенской области».</w:t>
      </w:r>
    </w:p>
    <w:p w:rsidR="009B35D5" w:rsidRPr="009B35D5" w:rsidRDefault="009B35D5" w:rsidP="00641294">
      <w:pPr>
        <w:pStyle w:val="ConsPlusNormal2"/>
        <w:jc w:val="both"/>
        <w:rPr>
          <w:rFonts w:ascii="Times New Roman" w:hAnsi="Times New Roman"/>
          <w:sz w:val="18"/>
          <w:szCs w:val="18"/>
        </w:rPr>
      </w:pPr>
      <w:r w:rsidRPr="009B35D5">
        <w:rPr>
          <w:rFonts w:ascii="Times New Roman" w:hAnsi="Times New Roman"/>
          <w:sz w:val="18"/>
          <w:szCs w:val="18"/>
        </w:rPr>
        <w:t>1.7. Копия решения о поощрении муниципального служащего вносится в личное дело, сведения о награждениях за успехи в работе вносятся в трудовую книжку муниципального служащего.</w:t>
      </w:r>
    </w:p>
    <w:p w:rsidR="009B35D5" w:rsidRPr="009B35D5" w:rsidRDefault="009B35D5" w:rsidP="00641294">
      <w:pPr>
        <w:pStyle w:val="ConsPlusNormal2"/>
        <w:jc w:val="both"/>
        <w:rPr>
          <w:rFonts w:ascii="Times New Roman" w:hAnsi="Times New Roman"/>
          <w:sz w:val="18"/>
          <w:szCs w:val="18"/>
        </w:rPr>
      </w:pPr>
      <w:r w:rsidRPr="009B35D5">
        <w:rPr>
          <w:rFonts w:ascii="Times New Roman" w:hAnsi="Times New Roman"/>
          <w:sz w:val="18"/>
          <w:szCs w:val="18"/>
        </w:rPr>
        <w:t>1.8. Кадровые службы органов местного самоуправления Мошковского сельсовета Бековского района Пензенской области участвуют в подготовке, согласовании и внесении ходатайств о поощрении и награждении муниципальных служащих, ведут учет поощрений и награждений.</w:t>
      </w:r>
    </w:p>
    <w:p w:rsidR="009B35D5" w:rsidRPr="009B35D5" w:rsidRDefault="009B35D5" w:rsidP="00641294">
      <w:pPr>
        <w:pStyle w:val="ConsPlusNormal2"/>
        <w:jc w:val="center"/>
        <w:outlineLvl w:val="1"/>
        <w:rPr>
          <w:rFonts w:ascii="Times New Roman" w:hAnsi="Times New Roman"/>
          <w:b/>
          <w:sz w:val="18"/>
          <w:szCs w:val="18"/>
        </w:rPr>
      </w:pPr>
      <w:r w:rsidRPr="009B35D5">
        <w:rPr>
          <w:rFonts w:ascii="Times New Roman" w:hAnsi="Times New Roman"/>
          <w:b/>
          <w:sz w:val="18"/>
          <w:szCs w:val="18"/>
        </w:rPr>
        <w:t>2. Виды поощрений муниципальных служащих</w:t>
      </w:r>
    </w:p>
    <w:p w:rsidR="009B35D5" w:rsidRPr="009B35D5" w:rsidRDefault="009B35D5" w:rsidP="00641294">
      <w:pPr>
        <w:pStyle w:val="ConsPlusNormal2"/>
        <w:jc w:val="both"/>
        <w:rPr>
          <w:rFonts w:ascii="Times New Roman" w:hAnsi="Times New Roman"/>
          <w:sz w:val="18"/>
          <w:szCs w:val="18"/>
        </w:rPr>
      </w:pPr>
      <w:r w:rsidRPr="009B35D5">
        <w:rPr>
          <w:rFonts w:ascii="Times New Roman" w:hAnsi="Times New Roman"/>
          <w:sz w:val="18"/>
          <w:szCs w:val="18"/>
        </w:rPr>
        <w:t>2.1.  К муниципальным служащим применяются следующие поощрения:</w:t>
      </w:r>
    </w:p>
    <w:p w:rsidR="009B35D5" w:rsidRPr="009B35D5" w:rsidRDefault="009B35D5" w:rsidP="00641294">
      <w:pPr>
        <w:autoSpaceDE w:val="0"/>
        <w:autoSpaceDN w:val="0"/>
        <w:adjustRightInd w:val="0"/>
        <w:jc w:val="both"/>
        <w:rPr>
          <w:sz w:val="18"/>
          <w:szCs w:val="18"/>
        </w:rPr>
      </w:pPr>
      <w:r w:rsidRPr="009B35D5">
        <w:rPr>
          <w:sz w:val="18"/>
          <w:szCs w:val="18"/>
        </w:rPr>
        <w:t>1) объявление благодарности;</w:t>
      </w:r>
    </w:p>
    <w:p w:rsidR="009B35D5" w:rsidRPr="009B35D5" w:rsidRDefault="009B35D5" w:rsidP="00641294">
      <w:pPr>
        <w:autoSpaceDE w:val="0"/>
        <w:autoSpaceDN w:val="0"/>
        <w:adjustRightInd w:val="0"/>
        <w:jc w:val="both"/>
        <w:rPr>
          <w:sz w:val="18"/>
          <w:szCs w:val="18"/>
        </w:rPr>
      </w:pPr>
      <w:r w:rsidRPr="009B35D5">
        <w:rPr>
          <w:sz w:val="18"/>
          <w:szCs w:val="18"/>
        </w:rPr>
        <w:t>2) выдача премии;</w:t>
      </w:r>
    </w:p>
    <w:p w:rsidR="009B35D5" w:rsidRPr="009B35D5" w:rsidRDefault="009B35D5" w:rsidP="00641294">
      <w:pPr>
        <w:autoSpaceDE w:val="0"/>
        <w:autoSpaceDN w:val="0"/>
        <w:adjustRightInd w:val="0"/>
        <w:jc w:val="both"/>
        <w:rPr>
          <w:sz w:val="18"/>
          <w:szCs w:val="18"/>
        </w:rPr>
      </w:pPr>
      <w:r w:rsidRPr="009B35D5">
        <w:rPr>
          <w:sz w:val="18"/>
          <w:szCs w:val="18"/>
        </w:rPr>
        <w:t>3) награждение ценным подарком;</w:t>
      </w:r>
    </w:p>
    <w:p w:rsidR="009B35D5" w:rsidRPr="009B35D5" w:rsidRDefault="009B35D5" w:rsidP="00641294">
      <w:pPr>
        <w:autoSpaceDE w:val="0"/>
        <w:autoSpaceDN w:val="0"/>
        <w:adjustRightInd w:val="0"/>
        <w:jc w:val="both"/>
        <w:rPr>
          <w:sz w:val="18"/>
          <w:szCs w:val="18"/>
        </w:rPr>
      </w:pPr>
      <w:r w:rsidRPr="009B35D5">
        <w:rPr>
          <w:sz w:val="18"/>
          <w:szCs w:val="18"/>
        </w:rPr>
        <w:t>4) награждение почетной грамотой;</w:t>
      </w:r>
    </w:p>
    <w:p w:rsidR="009B35D5" w:rsidRPr="009B35D5" w:rsidRDefault="009B35D5" w:rsidP="00641294">
      <w:pPr>
        <w:pStyle w:val="ConsPlusNormal2"/>
        <w:jc w:val="both"/>
        <w:rPr>
          <w:rFonts w:ascii="Times New Roman" w:hAnsi="Times New Roman"/>
          <w:sz w:val="18"/>
          <w:szCs w:val="18"/>
        </w:rPr>
      </w:pPr>
      <w:r w:rsidRPr="009B35D5">
        <w:rPr>
          <w:rFonts w:ascii="Times New Roman" w:hAnsi="Times New Roman"/>
          <w:sz w:val="18"/>
          <w:szCs w:val="18"/>
        </w:rPr>
        <w:t>5)</w:t>
      </w:r>
      <w:r w:rsidRPr="009B35D5">
        <w:rPr>
          <w:sz w:val="18"/>
          <w:szCs w:val="18"/>
        </w:rPr>
        <w:t xml:space="preserve"> </w:t>
      </w:r>
      <w:r w:rsidRPr="009B35D5">
        <w:rPr>
          <w:rFonts w:ascii="Times New Roman" w:hAnsi="Times New Roman"/>
          <w:sz w:val="18"/>
          <w:szCs w:val="18"/>
        </w:rPr>
        <w:t>присвоение классного чина муниципального служащего в соответствии с частью 14 статьи 5.2 закона Пензенской области от 10.10.2007 № 1390-ЗПО «О муниципальной службе в Пензенской области» (с последующими изменениями);</w:t>
      </w:r>
    </w:p>
    <w:p w:rsidR="009B35D5" w:rsidRPr="009B35D5" w:rsidRDefault="009B35D5" w:rsidP="00641294">
      <w:pPr>
        <w:autoSpaceDE w:val="0"/>
        <w:autoSpaceDN w:val="0"/>
        <w:adjustRightInd w:val="0"/>
        <w:jc w:val="both"/>
        <w:rPr>
          <w:sz w:val="18"/>
          <w:szCs w:val="18"/>
        </w:rPr>
      </w:pPr>
      <w:r w:rsidRPr="009B35D5">
        <w:rPr>
          <w:sz w:val="18"/>
          <w:szCs w:val="18"/>
        </w:rPr>
        <w:t>6) награждение государственными наградами Российской Федерации в соответствии с законодательством Российской Федерации;</w:t>
      </w:r>
    </w:p>
    <w:p w:rsidR="009B35D5" w:rsidRPr="009B35D5" w:rsidRDefault="009B35D5" w:rsidP="00641294">
      <w:pPr>
        <w:autoSpaceDE w:val="0"/>
        <w:autoSpaceDN w:val="0"/>
        <w:adjustRightInd w:val="0"/>
        <w:jc w:val="both"/>
        <w:rPr>
          <w:sz w:val="18"/>
          <w:szCs w:val="18"/>
        </w:rPr>
      </w:pPr>
      <w:r w:rsidRPr="009B35D5">
        <w:rPr>
          <w:sz w:val="18"/>
          <w:szCs w:val="18"/>
        </w:rPr>
        <w:t>7) награждение наградами Пензенской области (награждение орденами, медалями, почетными знаками Пензенской области, присвоение почетных званий Пензенской области);</w:t>
      </w:r>
    </w:p>
    <w:p w:rsidR="009B35D5" w:rsidRPr="009B35D5" w:rsidRDefault="009B35D5" w:rsidP="00641294">
      <w:pPr>
        <w:autoSpaceDE w:val="0"/>
        <w:autoSpaceDN w:val="0"/>
        <w:adjustRightInd w:val="0"/>
        <w:jc w:val="both"/>
        <w:rPr>
          <w:sz w:val="18"/>
          <w:szCs w:val="18"/>
        </w:rPr>
      </w:pPr>
      <w:r w:rsidRPr="009B35D5">
        <w:rPr>
          <w:sz w:val="18"/>
          <w:szCs w:val="18"/>
        </w:rPr>
        <w:t>8) поощрение Губернатора Пензенской области (награждение Почетной грамотой Губернатора Пензенской области, объявление благодарности Губернатора Пензенской области, награждение почетными знаками Губернатора Пензенской области);</w:t>
      </w:r>
    </w:p>
    <w:p w:rsidR="009B35D5" w:rsidRPr="009B35D5" w:rsidRDefault="009B35D5" w:rsidP="00641294">
      <w:pPr>
        <w:autoSpaceDE w:val="0"/>
        <w:autoSpaceDN w:val="0"/>
        <w:adjustRightInd w:val="0"/>
        <w:jc w:val="both"/>
        <w:rPr>
          <w:sz w:val="18"/>
          <w:szCs w:val="18"/>
        </w:rPr>
      </w:pPr>
      <w:r w:rsidRPr="009B35D5">
        <w:rPr>
          <w:sz w:val="18"/>
          <w:szCs w:val="18"/>
        </w:rPr>
        <w:t>9) иные поощрения, установленные муниципальными правовыми актами в соответствии с федеральными законами и законами Пензенской области.</w:t>
      </w:r>
    </w:p>
    <w:p w:rsidR="009B35D5" w:rsidRPr="009B35D5" w:rsidRDefault="009B35D5" w:rsidP="00641294">
      <w:pPr>
        <w:autoSpaceDE w:val="0"/>
        <w:autoSpaceDN w:val="0"/>
        <w:adjustRightInd w:val="0"/>
        <w:jc w:val="both"/>
        <w:rPr>
          <w:sz w:val="18"/>
          <w:szCs w:val="18"/>
        </w:rPr>
      </w:pPr>
      <w:r w:rsidRPr="009B35D5">
        <w:rPr>
          <w:sz w:val="18"/>
          <w:szCs w:val="18"/>
        </w:rPr>
        <w:t>2.2. Стоимость ценного подарка не должна превышать размера должностного оклада муниципального служащего.</w:t>
      </w:r>
    </w:p>
    <w:p w:rsidR="009B35D5" w:rsidRPr="009B35D5" w:rsidRDefault="009B35D5" w:rsidP="00641294">
      <w:pPr>
        <w:pStyle w:val="ConsPlusNormal2"/>
        <w:jc w:val="center"/>
        <w:outlineLvl w:val="1"/>
        <w:rPr>
          <w:rFonts w:ascii="Times New Roman" w:hAnsi="Times New Roman"/>
          <w:b/>
          <w:sz w:val="18"/>
          <w:szCs w:val="18"/>
        </w:rPr>
      </w:pPr>
      <w:r w:rsidRPr="009B35D5">
        <w:rPr>
          <w:rFonts w:ascii="Times New Roman" w:hAnsi="Times New Roman"/>
          <w:b/>
          <w:sz w:val="18"/>
          <w:szCs w:val="18"/>
        </w:rPr>
        <w:t>3. Порядок поощрений муниципальных служащих</w:t>
      </w:r>
    </w:p>
    <w:p w:rsidR="009B35D5" w:rsidRPr="009B35D5" w:rsidRDefault="009B35D5" w:rsidP="00641294">
      <w:pPr>
        <w:autoSpaceDE w:val="0"/>
        <w:autoSpaceDN w:val="0"/>
        <w:adjustRightInd w:val="0"/>
        <w:jc w:val="both"/>
        <w:rPr>
          <w:sz w:val="18"/>
          <w:szCs w:val="18"/>
        </w:rPr>
      </w:pPr>
      <w:r w:rsidRPr="009B35D5">
        <w:rPr>
          <w:sz w:val="18"/>
          <w:szCs w:val="18"/>
        </w:rPr>
        <w:t>3.1. Решение о поощрении (награждении) муниципального служащего, за исключением главы администрации Мошковского сельсовета Бековского района Пензенской области, предусмотренном подпунктами 1-5 пункта 2.1, принимается представителем нанимателя по собственной инициативе либо по ходатайству его непосредственного руководителя и оформляется правовым актом органа местного самоуправления Мошковского сельсовета Бековского района Пензенской области.</w:t>
      </w:r>
    </w:p>
    <w:p w:rsidR="009B35D5" w:rsidRPr="009B35D5" w:rsidRDefault="009B35D5" w:rsidP="00641294">
      <w:pPr>
        <w:autoSpaceDE w:val="0"/>
        <w:autoSpaceDN w:val="0"/>
        <w:adjustRightInd w:val="0"/>
        <w:jc w:val="both"/>
        <w:rPr>
          <w:sz w:val="18"/>
          <w:szCs w:val="18"/>
        </w:rPr>
      </w:pPr>
      <w:r w:rsidRPr="009B35D5">
        <w:rPr>
          <w:sz w:val="18"/>
          <w:szCs w:val="18"/>
        </w:rPr>
        <w:t>Поощрение главы администрации Мошковского сельсовета Бековского района Пензенской области инициируется Комитетом местного самоуправления Мошковского сельсовета Бековского района Пензенской области или главой Мошковского сельсовета Бековского района Пензенской области и оформляется правовым актом главы Мошковского сельсовета Бековского района Пензенской области. В решении о поощрении указывается основание для поощрения муниципального служащего, а также конкретный вид поощрения.</w:t>
      </w:r>
    </w:p>
    <w:p w:rsidR="009B35D5" w:rsidRPr="009B35D5" w:rsidRDefault="009B35D5" w:rsidP="00641294">
      <w:pPr>
        <w:autoSpaceDE w:val="0"/>
        <w:autoSpaceDN w:val="0"/>
        <w:adjustRightInd w:val="0"/>
        <w:jc w:val="both"/>
        <w:rPr>
          <w:sz w:val="18"/>
          <w:szCs w:val="18"/>
        </w:rPr>
      </w:pPr>
      <w:r w:rsidRPr="009B35D5">
        <w:rPr>
          <w:sz w:val="18"/>
          <w:szCs w:val="18"/>
        </w:rPr>
        <w:t>Награждение муниципального служащего, объявление благодарности производится в торжественной обстановке.</w:t>
      </w:r>
    </w:p>
    <w:p w:rsidR="009B35D5" w:rsidRPr="009B35D5" w:rsidRDefault="009B35D5" w:rsidP="00641294">
      <w:pPr>
        <w:pStyle w:val="ConsPlusNormal2"/>
        <w:jc w:val="both"/>
        <w:rPr>
          <w:rFonts w:ascii="Times New Roman" w:hAnsi="Times New Roman"/>
          <w:sz w:val="18"/>
          <w:szCs w:val="18"/>
        </w:rPr>
      </w:pPr>
      <w:r w:rsidRPr="009B35D5">
        <w:rPr>
          <w:rFonts w:ascii="Times New Roman" w:hAnsi="Times New Roman"/>
          <w:sz w:val="18"/>
          <w:szCs w:val="18"/>
        </w:rPr>
        <w:t>3.2. Представление к награждению государственными наградами Российской Федерации осуществляется с соблюдением порядка, установленного законодательством Российской Федерации.</w:t>
      </w:r>
    </w:p>
    <w:p w:rsidR="009B35D5" w:rsidRPr="009B35D5" w:rsidRDefault="009B35D5" w:rsidP="00641294">
      <w:pPr>
        <w:pStyle w:val="ConsPlusNormal2"/>
        <w:jc w:val="both"/>
        <w:rPr>
          <w:rFonts w:ascii="Times New Roman" w:hAnsi="Times New Roman"/>
          <w:sz w:val="18"/>
          <w:szCs w:val="18"/>
        </w:rPr>
      </w:pPr>
      <w:r w:rsidRPr="009B35D5">
        <w:rPr>
          <w:rFonts w:ascii="Times New Roman" w:hAnsi="Times New Roman"/>
          <w:sz w:val="18"/>
          <w:szCs w:val="18"/>
        </w:rPr>
        <w:lastRenderedPageBreak/>
        <w:t>3.3. Представление к награждению наградами Пензенской области, поощрению Губернатора Пензенской области осуществляется с соблюдением порядка, установленного нормативными правовыми актами Пензенской области.</w:t>
      </w:r>
    </w:p>
    <w:p w:rsidR="009B35D5" w:rsidRDefault="009B35D5" w:rsidP="00641294">
      <w:pPr>
        <w:pStyle w:val="ConsPlusNormal2"/>
        <w:jc w:val="both"/>
        <w:rPr>
          <w:rFonts w:ascii="Times New Roman" w:hAnsi="Times New Roman"/>
          <w:sz w:val="18"/>
          <w:szCs w:val="18"/>
        </w:rPr>
      </w:pPr>
      <w:r w:rsidRPr="009B35D5">
        <w:rPr>
          <w:rFonts w:ascii="Times New Roman" w:hAnsi="Times New Roman"/>
          <w:sz w:val="18"/>
          <w:szCs w:val="18"/>
        </w:rPr>
        <w:t>3.4. Особенности применения поощрений муниципальных служащих в виде награждения почетной грамотой органа местного самоуправления Мошковского сельсовета Бековского района Пензенской области и объявления благодарности органа местного самоуправления Мошковского сельсовета Бековского района Пензенской области устанавливаются муниципальным правовым актом соответствующего органа местного самоуправления Мошковского сельсовета Бековского района Пензенской области.</w:t>
      </w:r>
    </w:p>
    <w:p w:rsidR="00F1415A" w:rsidRDefault="009B35D5" w:rsidP="00641294">
      <w:pPr>
        <w:pStyle w:val="ConsPlusNormal2"/>
        <w:jc w:val="both"/>
        <w:rPr>
          <w:rFonts w:ascii="Times New Roman" w:hAnsi="Times New Roman"/>
          <w:sz w:val="18"/>
          <w:szCs w:val="18"/>
        </w:rPr>
      </w:pPr>
      <w:r>
        <w:rPr>
          <w:rFonts w:ascii="Times New Roman" w:hAnsi="Times New Roman"/>
          <w:sz w:val="18"/>
          <w:szCs w:val="18"/>
        </w:rPr>
        <w:t>_________________________________________________________________________________________________________________</w:t>
      </w:r>
    </w:p>
    <w:p w:rsidR="009B35D5" w:rsidRDefault="009B35D5" w:rsidP="00641294">
      <w:pPr>
        <w:pStyle w:val="ConsPlusNormal2"/>
        <w:jc w:val="both"/>
        <w:rPr>
          <w:b/>
          <w:sz w:val="18"/>
          <w:szCs w:val="18"/>
        </w:rPr>
      </w:pPr>
    </w:p>
    <w:p w:rsidR="00FF0A84" w:rsidRDefault="00B526BC" w:rsidP="00FF0A84">
      <w:pPr>
        <w:jc w:val="center"/>
        <w:rPr>
          <w:b/>
          <w:sz w:val="18"/>
          <w:szCs w:val="18"/>
        </w:rPr>
      </w:pPr>
      <w:r w:rsidRPr="00FF0A84">
        <w:rPr>
          <w:b/>
          <w:sz w:val="18"/>
          <w:szCs w:val="18"/>
        </w:rPr>
        <w:t>Решение Комитета</w:t>
      </w:r>
      <w:r w:rsidR="00FF0A84" w:rsidRPr="00FF0A84">
        <w:rPr>
          <w:b/>
          <w:sz w:val="18"/>
          <w:szCs w:val="18"/>
        </w:rPr>
        <w:t xml:space="preserve"> местного самоуправления Мошковского сельсовета Бековского района Пензенской области от 16.11.2020 № 12</w:t>
      </w:r>
      <w:r w:rsidR="00BB62AF">
        <w:rPr>
          <w:b/>
          <w:sz w:val="18"/>
          <w:szCs w:val="18"/>
        </w:rPr>
        <w:t>5</w:t>
      </w:r>
      <w:r w:rsidR="00FF0A84" w:rsidRPr="00FF0A84">
        <w:rPr>
          <w:b/>
          <w:sz w:val="18"/>
          <w:szCs w:val="18"/>
        </w:rPr>
        <w:t>-24/</w:t>
      </w:r>
      <w:r w:rsidR="00FF0A84" w:rsidRPr="00FF0A84">
        <w:rPr>
          <w:b/>
          <w:sz w:val="18"/>
          <w:szCs w:val="18"/>
          <w:lang w:val="en-US"/>
        </w:rPr>
        <w:t>VII</w:t>
      </w:r>
      <w:r w:rsidR="00FF0A84">
        <w:rPr>
          <w:b/>
          <w:sz w:val="18"/>
          <w:szCs w:val="18"/>
        </w:rPr>
        <w:t xml:space="preserve"> «</w:t>
      </w:r>
      <w:r w:rsidR="00FF0A84" w:rsidRPr="00FF0A84">
        <w:rPr>
          <w:b/>
          <w:sz w:val="18"/>
          <w:szCs w:val="18"/>
        </w:rPr>
        <w:t>О внесении изменений в решение Комитета местного самоуправления Мошковского сельсовета Бековского района Пензенской области от 30.12.2019 № 53-8/</w:t>
      </w:r>
      <w:r w:rsidR="00FF0A84" w:rsidRPr="00FF0A84">
        <w:rPr>
          <w:b/>
          <w:sz w:val="18"/>
          <w:szCs w:val="18"/>
          <w:lang w:val="en-US"/>
        </w:rPr>
        <w:t>VII</w:t>
      </w:r>
      <w:r w:rsidR="00FF0A84" w:rsidRPr="00FF0A84">
        <w:rPr>
          <w:b/>
          <w:sz w:val="18"/>
          <w:szCs w:val="18"/>
        </w:rPr>
        <w:t xml:space="preserve"> «О бюджете Мошковского сельсовета Бековского района Пензенской области на 2020 год и на плановый период 2021 и 2022 годов»</w:t>
      </w:r>
      <w:r w:rsidR="00FF0A84">
        <w:rPr>
          <w:b/>
          <w:sz w:val="18"/>
          <w:szCs w:val="18"/>
        </w:rPr>
        <w:t>»</w:t>
      </w:r>
    </w:p>
    <w:p w:rsidR="00FF0A84" w:rsidRPr="00FF0A84" w:rsidRDefault="00FF0A84" w:rsidP="00FF0A84">
      <w:pPr>
        <w:shd w:val="clear" w:color="auto" w:fill="FFFFFF"/>
        <w:rPr>
          <w:sz w:val="18"/>
          <w:szCs w:val="18"/>
        </w:rPr>
      </w:pPr>
      <w:r w:rsidRPr="00FF0A84">
        <w:rPr>
          <w:sz w:val="18"/>
          <w:szCs w:val="18"/>
        </w:rPr>
        <w:t>В соответствии с Бюджетным кодексом Российской Федерации, Положением о бюджетном устройстве и бюджетном процессе в Мошковском сельсовете Бековского района Пензенской области, утвержденным решением Комитета местного самоуправления Мошковского сельсовета Бековского района Пензенской области от 26.07.2013 № 378-88/V (с последующими изменениями), руководствуясь статьей 20 Устава Мошковского сельсовета Бековского района Пензенской области,</w:t>
      </w:r>
    </w:p>
    <w:p w:rsidR="00FF0A84" w:rsidRPr="00FF0A84" w:rsidRDefault="00FF0A84" w:rsidP="00FF0A84">
      <w:pPr>
        <w:jc w:val="center"/>
        <w:rPr>
          <w:b/>
          <w:sz w:val="18"/>
          <w:szCs w:val="18"/>
        </w:rPr>
      </w:pPr>
      <w:r w:rsidRPr="00FF0A84">
        <w:rPr>
          <w:sz w:val="18"/>
          <w:szCs w:val="18"/>
        </w:rPr>
        <w:t xml:space="preserve">Комитет местного самоуправления Мошковского сельсовета </w:t>
      </w:r>
      <w:r w:rsidRPr="00FF0A84">
        <w:rPr>
          <w:b/>
          <w:sz w:val="18"/>
          <w:szCs w:val="18"/>
        </w:rPr>
        <w:t>решил:</w:t>
      </w:r>
    </w:p>
    <w:p w:rsidR="00FF0A84" w:rsidRDefault="00FF0A84" w:rsidP="00FF0A84">
      <w:pPr>
        <w:rPr>
          <w:sz w:val="18"/>
          <w:szCs w:val="18"/>
        </w:rPr>
      </w:pPr>
      <w:r w:rsidRPr="00FF0A84">
        <w:rPr>
          <w:sz w:val="18"/>
          <w:szCs w:val="18"/>
        </w:rPr>
        <w:t>1. Внести в решение Комитета местного самоуправления Волынщинского сельсовета Бековского района Пензенской области от 30.12.2019 № 53-8/</w:t>
      </w:r>
      <w:r w:rsidRPr="00FF0A84">
        <w:rPr>
          <w:sz w:val="18"/>
          <w:szCs w:val="18"/>
          <w:lang w:val="en-US"/>
        </w:rPr>
        <w:t>VII</w:t>
      </w:r>
      <w:r w:rsidRPr="00FF0A84">
        <w:rPr>
          <w:sz w:val="18"/>
          <w:szCs w:val="18"/>
        </w:rPr>
        <w:t xml:space="preserve"> «О бюджете Мошковского сельсовета Бековского района Пензенской области на 2020 год</w:t>
      </w:r>
      <w:r w:rsidRPr="00FF0A84">
        <w:rPr>
          <w:b/>
          <w:sz w:val="18"/>
          <w:szCs w:val="18"/>
        </w:rPr>
        <w:t xml:space="preserve"> </w:t>
      </w:r>
      <w:r w:rsidRPr="00FF0A84">
        <w:rPr>
          <w:sz w:val="18"/>
          <w:szCs w:val="18"/>
        </w:rPr>
        <w:t>и</w:t>
      </w:r>
      <w:r w:rsidRPr="00FF0A84">
        <w:rPr>
          <w:b/>
          <w:sz w:val="18"/>
          <w:szCs w:val="18"/>
        </w:rPr>
        <w:t xml:space="preserve"> </w:t>
      </w:r>
      <w:r w:rsidRPr="00FF0A84">
        <w:rPr>
          <w:sz w:val="18"/>
          <w:szCs w:val="18"/>
        </w:rPr>
        <w:t xml:space="preserve">на плановый период 2021 и 2022 годов» следующие изменения: </w:t>
      </w:r>
    </w:p>
    <w:p w:rsidR="00FF0A84" w:rsidRPr="00FF0A84" w:rsidRDefault="00FF0A84" w:rsidP="00FF0A84">
      <w:pPr>
        <w:rPr>
          <w:sz w:val="18"/>
          <w:szCs w:val="18"/>
        </w:rPr>
      </w:pPr>
      <w:r w:rsidRPr="00FF0A84">
        <w:rPr>
          <w:sz w:val="18"/>
          <w:szCs w:val="18"/>
        </w:rPr>
        <w:t>1.1. Приложение № 5 утвердить в новой редакции согласно приложению к настоящему решению.</w:t>
      </w:r>
    </w:p>
    <w:p w:rsidR="00FF0A84" w:rsidRPr="00FF0A84" w:rsidRDefault="00FF0A84" w:rsidP="00FF0A84">
      <w:pPr>
        <w:rPr>
          <w:sz w:val="18"/>
          <w:szCs w:val="18"/>
        </w:rPr>
      </w:pPr>
      <w:r w:rsidRPr="00FF0A84">
        <w:rPr>
          <w:sz w:val="18"/>
          <w:szCs w:val="18"/>
        </w:rPr>
        <w:t>2. Опубликовать настоящее решение в информационном бюллетене «Ведомости Мошковского сельсовета».</w:t>
      </w:r>
    </w:p>
    <w:p w:rsidR="00FF0A84" w:rsidRPr="00FF0A84" w:rsidRDefault="00FF0A84" w:rsidP="00FF0A84">
      <w:pPr>
        <w:pStyle w:val="a0"/>
        <w:spacing w:after="0"/>
        <w:rPr>
          <w:b w:val="0"/>
          <w:i w:val="0"/>
          <w:sz w:val="18"/>
          <w:szCs w:val="18"/>
        </w:rPr>
      </w:pPr>
      <w:r w:rsidRPr="00FF0A84">
        <w:rPr>
          <w:b w:val="0"/>
          <w:i w:val="0"/>
          <w:sz w:val="18"/>
          <w:szCs w:val="18"/>
        </w:rPr>
        <w:t>3. Настоящее решение вступает в силу после его официального опубликования.</w:t>
      </w:r>
    </w:p>
    <w:p w:rsidR="00FF0A84" w:rsidRDefault="00FF0A84" w:rsidP="00FF0A84">
      <w:pPr>
        <w:pStyle w:val="8"/>
        <w:tabs>
          <w:tab w:val="left" w:pos="0"/>
          <w:tab w:val="left" w:pos="142"/>
        </w:tabs>
        <w:spacing w:before="0" w:after="0"/>
        <w:rPr>
          <w:i w:val="0"/>
          <w:sz w:val="18"/>
          <w:szCs w:val="18"/>
        </w:rPr>
      </w:pPr>
      <w:r w:rsidRPr="00FF0A84">
        <w:rPr>
          <w:i w:val="0"/>
          <w:sz w:val="18"/>
          <w:szCs w:val="18"/>
        </w:rPr>
        <w:t>Глава Мошковского сельсовета</w:t>
      </w:r>
      <w:r w:rsidRPr="00FF0A84">
        <w:rPr>
          <w:i w:val="0"/>
          <w:sz w:val="18"/>
          <w:szCs w:val="18"/>
        </w:rPr>
        <w:tab/>
        <w:t xml:space="preserve">                                         И.А. Артамошкина</w:t>
      </w:r>
    </w:p>
    <w:p w:rsidR="00FF0A84" w:rsidRPr="00FF0A84" w:rsidRDefault="00FF0A84" w:rsidP="00FF0A84"/>
    <w:p w:rsidR="00FF0A84" w:rsidRDefault="00FF0A84" w:rsidP="00FF0A84">
      <w:pPr>
        <w:pStyle w:val="8"/>
        <w:tabs>
          <w:tab w:val="left" w:pos="0"/>
        </w:tabs>
        <w:spacing w:before="0" w:after="0"/>
        <w:jc w:val="center"/>
        <w:rPr>
          <w:i w:val="0"/>
          <w:sz w:val="18"/>
          <w:szCs w:val="18"/>
        </w:rPr>
      </w:pPr>
      <w:r w:rsidRPr="00FF0A84">
        <w:rPr>
          <w:i w:val="0"/>
          <w:sz w:val="18"/>
          <w:szCs w:val="18"/>
        </w:rPr>
        <w:t>Приложение к решению Комитета</w:t>
      </w:r>
      <w:r>
        <w:rPr>
          <w:i w:val="0"/>
          <w:sz w:val="18"/>
          <w:szCs w:val="18"/>
        </w:rPr>
        <w:t xml:space="preserve"> </w:t>
      </w:r>
      <w:r w:rsidRPr="00FF0A84">
        <w:rPr>
          <w:i w:val="0"/>
          <w:sz w:val="18"/>
          <w:szCs w:val="18"/>
        </w:rPr>
        <w:t>местного самоуправления</w:t>
      </w:r>
      <w:r>
        <w:rPr>
          <w:i w:val="0"/>
          <w:sz w:val="18"/>
          <w:szCs w:val="18"/>
        </w:rPr>
        <w:t xml:space="preserve"> </w:t>
      </w:r>
      <w:r w:rsidRPr="00FF0A84">
        <w:rPr>
          <w:i w:val="0"/>
          <w:sz w:val="18"/>
          <w:szCs w:val="18"/>
        </w:rPr>
        <w:t>Мошковского сельсовета</w:t>
      </w:r>
      <w:r>
        <w:rPr>
          <w:i w:val="0"/>
          <w:sz w:val="18"/>
          <w:szCs w:val="18"/>
        </w:rPr>
        <w:t xml:space="preserve"> </w:t>
      </w:r>
      <w:r w:rsidRPr="00FF0A84">
        <w:rPr>
          <w:i w:val="0"/>
          <w:sz w:val="18"/>
          <w:szCs w:val="18"/>
        </w:rPr>
        <w:t>от 16.11.2020 № 126-24/</w:t>
      </w:r>
      <w:r w:rsidRPr="00FF0A84">
        <w:rPr>
          <w:i w:val="0"/>
          <w:sz w:val="18"/>
          <w:szCs w:val="18"/>
          <w:lang w:val="en-US"/>
        </w:rPr>
        <w:t>VII</w:t>
      </w:r>
    </w:p>
    <w:p w:rsidR="00FF0A84" w:rsidRPr="00FF0A84" w:rsidRDefault="00FF0A84" w:rsidP="00FF0A84">
      <w:pPr>
        <w:jc w:val="center"/>
        <w:rPr>
          <w:b/>
          <w:sz w:val="18"/>
          <w:szCs w:val="18"/>
        </w:rPr>
      </w:pPr>
      <w:r w:rsidRPr="00FF0A84">
        <w:rPr>
          <w:b/>
          <w:sz w:val="18"/>
          <w:szCs w:val="18"/>
        </w:rPr>
        <w:t>Доходы бюджета Мошковского сельсовета, закрепленные за главными администраторами доходов бюджета Мошковского сельсовета</w:t>
      </w:r>
    </w:p>
    <w:tbl>
      <w:tblPr>
        <w:tblpPr w:leftFromText="180" w:rightFromText="180" w:vertAnchor="text" w:horzAnchor="margin" w:tblpXSpec="center" w:tblpY="198"/>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2693"/>
        <w:gridCol w:w="6466"/>
      </w:tblGrid>
      <w:tr w:rsidR="00FF0A84" w:rsidRPr="00FF0A84" w:rsidTr="00FF0A84">
        <w:tc>
          <w:tcPr>
            <w:tcW w:w="1101" w:type="dxa"/>
          </w:tcPr>
          <w:p w:rsidR="00FF0A84" w:rsidRPr="00FF0A84" w:rsidRDefault="00FF0A84" w:rsidP="00FF0A84">
            <w:pPr>
              <w:jc w:val="center"/>
              <w:rPr>
                <w:sz w:val="18"/>
                <w:szCs w:val="18"/>
              </w:rPr>
            </w:pPr>
            <w:r w:rsidRPr="00FF0A84">
              <w:rPr>
                <w:sz w:val="18"/>
                <w:szCs w:val="18"/>
              </w:rPr>
              <w:t>Код администратора</w:t>
            </w:r>
          </w:p>
        </w:tc>
        <w:tc>
          <w:tcPr>
            <w:tcW w:w="2693" w:type="dxa"/>
          </w:tcPr>
          <w:p w:rsidR="00FF0A84" w:rsidRPr="00FF0A84" w:rsidRDefault="00FF0A84" w:rsidP="00FF0A84">
            <w:pPr>
              <w:jc w:val="center"/>
              <w:rPr>
                <w:sz w:val="18"/>
                <w:szCs w:val="18"/>
              </w:rPr>
            </w:pPr>
            <w:r w:rsidRPr="00FF0A84">
              <w:rPr>
                <w:sz w:val="18"/>
                <w:szCs w:val="18"/>
              </w:rPr>
              <w:t>Коды классификации доходов бюджетов Российской Федерации</w:t>
            </w:r>
          </w:p>
        </w:tc>
        <w:tc>
          <w:tcPr>
            <w:tcW w:w="6466" w:type="dxa"/>
          </w:tcPr>
          <w:p w:rsidR="00FF0A84" w:rsidRPr="00FF0A84" w:rsidRDefault="00FF0A84" w:rsidP="00FF0A84">
            <w:pPr>
              <w:jc w:val="center"/>
              <w:rPr>
                <w:sz w:val="18"/>
                <w:szCs w:val="18"/>
              </w:rPr>
            </w:pPr>
            <w:r w:rsidRPr="00FF0A84">
              <w:rPr>
                <w:sz w:val="18"/>
                <w:szCs w:val="18"/>
              </w:rPr>
              <w:t>Наименование</w:t>
            </w:r>
          </w:p>
        </w:tc>
      </w:tr>
      <w:tr w:rsidR="00FF0A84" w:rsidRPr="00FF0A84" w:rsidTr="00FF0A84">
        <w:tc>
          <w:tcPr>
            <w:tcW w:w="1101" w:type="dxa"/>
          </w:tcPr>
          <w:p w:rsidR="00FF0A84" w:rsidRPr="00FF0A84" w:rsidRDefault="00FF0A84" w:rsidP="00FF0A84">
            <w:pPr>
              <w:jc w:val="center"/>
              <w:rPr>
                <w:sz w:val="18"/>
                <w:szCs w:val="18"/>
              </w:rPr>
            </w:pPr>
            <w:r w:rsidRPr="00FF0A84">
              <w:rPr>
                <w:sz w:val="18"/>
                <w:szCs w:val="18"/>
              </w:rPr>
              <w:t>901</w:t>
            </w:r>
          </w:p>
        </w:tc>
        <w:tc>
          <w:tcPr>
            <w:tcW w:w="2693" w:type="dxa"/>
          </w:tcPr>
          <w:p w:rsidR="00FF0A84" w:rsidRPr="00FF0A84" w:rsidRDefault="00FF0A84" w:rsidP="00FF0A84">
            <w:pPr>
              <w:rPr>
                <w:sz w:val="18"/>
                <w:szCs w:val="18"/>
              </w:rPr>
            </w:pPr>
            <w:r w:rsidRPr="00FF0A84">
              <w:rPr>
                <w:sz w:val="18"/>
                <w:szCs w:val="18"/>
              </w:rPr>
              <w:t>Администрация Мошковского сельсовета Бековского района Пензенской области</w:t>
            </w:r>
          </w:p>
        </w:tc>
        <w:tc>
          <w:tcPr>
            <w:tcW w:w="6466" w:type="dxa"/>
          </w:tcPr>
          <w:p w:rsidR="00FF0A84" w:rsidRPr="00FF0A84" w:rsidRDefault="00FF0A84" w:rsidP="00FF0A84">
            <w:pPr>
              <w:rPr>
                <w:sz w:val="18"/>
                <w:szCs w:val="18"/>
              </w:rPr>
            </w:pPr>
          </w:p>
        </w:tc>
      </w:tr>
      <w:tr w:rsidR="00FF0A84" w:rsidRPr="00FF0A84" w:rsidTr="00FF0A84">
        <w:tc>
          <w:tcPr>
            <w:tcW w:w="1101" w:type="dxa"/>
          </w:tcPr>
          <w:p w:rsidR="00FF0A84" w:rsidRPr="00FF0A84" w:rsidRDefault="00FF0A84" w:rsidP="00FF0A84">
            <w:pPr>
              <w:jc w:val="center"/>
              <w:rPr>
                <w:sz w:val="18"/>
                <w:szCs w:val="18"/>
              </w:rPr>
            </w:pPr>
            <w:r w:rsidRPr="00FF0A84">
              <w:rPr>
                <w:sz w:val="18"/>
                <w:szCs w:val="18"/>
              </w:rPr>
              <w:t>901</w:t>
            </w:r>
          </w:p>
        </w:tc>
        <w:tc>
          <w:tcPr>
            <w:tcW w:w="2693" w:type="dxa"/>
          </w:tcPr>
          <w:p w:rsidR="00FF0A84" w:rsidRPr="00FF0A84" w:rsidRDefault="00FF0A84" w:rsidP="00FF0A84">
            <w:pPr>
              <w:jc w:val="center"/>
              <w:rPr>
                <w:sz w:val="18"/>
                <w:szCs w:val="18"/>
              </w:rPr>
            </w:pPr>
            <w:r w:rsidRPr="00FF0A84">
              <w:rPr>
                <w:sz w:val="18"/>
                <w:szCs w:val="18"/>
              </w:rPr>
              <w:t>1 08 04020 01 0000 110</w:t>
            </w:r>
          </w:p>
        </w:tc>
        <w:tc>
          <w:tcPr>
            <w:tcW w:w="6466" w:type="dxa"/>
          </w:tcPr>
          <w:p w:rsidR="00FF0A84" w:rsidRPr="00FF0A84" w:rsidRDefault="00FF0A84" w:rsidP="00FF0A84">
            <w:pPr>
              <w:rPr>
                <w:sz w:val="18"/>
                <w:szCs w:val="18"/>
              </w:rPr>
            </w:pPr>
            <w:r w:rsidRPr="00FF0A84">
              <w:rPr>
                <w:sz w:val="18"/>
                <w:szCs w:val="18"/>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FF0A84" w:rsidRPr="00FF0A84" w:rsidTr="00FF0A84">
        <w:tc>
          <w:tcPr>
            <w:tcW w:w="1101" w:type="dxa"/>
          </w:tcPr>
          <w:p w:rsidR="00FF0A84" w:rsidRPr="00FF0A84" w:rsidRDefault="00FF0A84" w:rsidP="00FF0A84">
            <w:pPr>
              <w:jc w:val="center"/>
              <w:rPr>
                <w:sz w:val="18"/>
                <w:szCs w:val="18"/>
              </w:rPr>
            </w:pPr>
            <w:r w:rsidRPr="00FF0A84">
              <w:rPr>
                <w:sz w:val="18"/>
                <w:szCs w:val="18"/>
              </w:rPr>
              <w:t>901</w:t>
            </w:r>
          </w:p>
        </w:tc>
        <w:tc>
          <w:tcPr>
            <w:tcW w:w="2693" w:type="dxa"/>
          </w:tcPr>
          <w:p w:rsidR="00FF0A84" w:rsidRPr="00FF0A84" w:rsidRDefault="00FF0A84" w:rsidP="00FF0A84">
            <w:pPr>
              <w:jc w:val="center"/>
              <w:rPr>
                <w:sz w:val="18"/>
                <w:szCs w:val="18"/>
              </w:rPr>
            </w:pPr>
            <w:r w:rsidRPr="00FF0A84">
              <w:rPr>
                <w:sz w:val="18"/>
                <w:szCs w:val="18"/>
              </w:rPr>
              <w:t>1 08 07150 01 0000 110</w:t>
            </w:r>
          </w:p>
        </w:tc>
        <w:tc>
          <w:tcPr>
            <w:tcW w:w="6466" w:type="dxa"/>
          </w:tcPr>
          <w:p w:rsidR="00FF0A84" w:rsidRPr="00FF0A84" w:rsidRDefault="00FF0A84" w:rsidP="00FF0A84">
            <w:pPr>
              <w:rPr>
                <w:sz w:val="18"/>
                <w:szCs w:val="18"/>
              </w:rPr>
            </w:pPr>
            <w:r w:rsidRPr="00FF0A84">
              <w:rPr>
                <w:sz w:val="18"/>
                <w:szCs w:val="18"/>
              </w:rPr>
              <w:t>Государственная пошлина за выдачу разрешения на установку рекламной конструкции</w:t>
            </w:r>
          </w:p>
        </w:tc>
      </w:tr>
      <w:tr w:rsidR="00FF0A84" w:rsidRPr="00FF0A84" w:rsidTr="00FF0A84">
        <w:tc>
          <w:tcPr>
            <w:tcW w:w="1101" w:type="dxa"/>
          </w:tcPr>
          <w:p w:rsidR="00FF0A84" w:rsidRPr="00FF0A84" w:rsidRDefault="00FF0A84" w:rsidP="00FF0A84">
            <w:pPr>
              <w:jc w:val="center"/>
              <w:rPr>
                <w:sz w:val="18"/>
                <w:szCs w:val="18"/>
              </w:rPr>
            </w:pPr>
            <w:r w:rsidRPr="00FF0A84">
              <w:rPr>
                <w:sz w:val="18"/>
                <w:szCs w:val="18"/>
              </w:rPr>
              <w:t>901</w:t>
            </w:r>
          </w:p>
        </w:tc>
        <w:tc>
          <w:tcPr>
            <w:tcW w:w="2693" w:type="dxa"/>
          </w:tcPr>
          <w:p w:rsidR="00FF0A84" w:rsidRPr="00FF0A84" w:rsidRDefault="00FF0A84" w:rsidP="00FF0A84">
            <w:pPr>
              <w:jc w:val="center"/>
              <w:rPr>
                <w:sz w:val="18"/>
                <w:szCs w:val="18"/>
              </w:rPr>
            </w:pPr>
            <w:r w:rsidRPr="00FF0A84">
              <w:rPr>
                <w:sz w:val="18"/>
                <w:szCs w:val="18"/>
              </w:rPr>
              <w:t>1 08 07175 01 0000 110</w:t>
            </w:r>
          </w:p>
        </w:tc>
        <w:tc>
          <w:tcPr>
            <w:tcW w:w="6466" w:type="dxa"/>
          </w:tcPr>
          <w:p w:rsidR="00FF0A84" w:rsidRPr="00FF0A84" w:rsidRDefault="00FF0A84" w:rsidP="00FF0A84">
            <w:pPr>
              <w:rPr>
                <w:sz w:val="18"/>
                <w:szCs w:val="18"/>
              </w:rPr>
            </w:pPr>
            <w:r w:rsidRPr="00FF0A84">
              <w:rPr>
                <w:sz w:val="18"/>
                <w:szCs w:val="18"/>
              </w:rPr>
              <w:t>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поселений</w:t>
            </w:r>
          </w:p>
        </w:tc>
      </w:tr>
      <w:tr w:rsidR="00FF0A84" w:rsidRPr="00FF0A84" w:rsidTr="00FF0A84">
        <w:tc>
          <w:tcPr>
            <w:tcW w:w="1101" w:type="dxa"/>
          </w:tcPr>
          <w:p w:rsidR="00FF0A84" w:rsidRPr="00FF0A84" w:rsidRDefault="00FF0A84" w:rsidP="00FF0A84">
            <w:pPr>
              <w:jc w:val="center"/>
              <w:rPr>
                <w:sz w:val="18"/>
                <w:szCs w:val="18"/>
              </w:rPr>
            </w:pPr>
            <w:r w:rsidRPr="00FF0A84">
              <w:rPr>
                <w:sz w:val="18"/>
                <w:szCs w:val="18"/>
              </w:rPr>
              <w:t>901</w:t>
            </w:r>
          </w:p>
        </w:tc>
        <w:tc>
          <w:tcPr>
            <w:tcW w:w="2693" w:type="dxa"/>
          </w:tcPr>
          <w:p w:rsidR="00FF0A84" w:rsidRPr="00FF0A84" w:rsidRDefault="00FF0A84" w:rsidP="00FF0A84">
            <w:pPr>
              <w:jc w:val="center"/>
              <w:rPr>
                <w:sz w:val="18"/>
                <w:szCs w:val="18"/>
              </w:rPr>
            </w:pPr>
            <w:r w:rsidRPr="00FF0A84">
              <w:rPr>
                <w:sz w:val="18"/>
                <w:szCs w:val="18"/>
              </w:rPr>
              <w:t>1 11 05025 10 0000 120</w:t>
            </w:r>
          </w:p>
        </w:tc>
        <w:tc>
          <w:tcPr>
            <w:tcW w:w="6466" w:type="dxa"/>
          </w:tcPr>
          <w:p w:rsidR="00FF0A84" w:rsidRPr="00FF0A84" w:rsidRDefault="00FF0A84" w:rsidP="00FF0A84">
            <w:pPr>
              <w:rPr>
                <w:sz w:val="18"/>
                <w:szCs w:val="18"/>
              </w:rPr>
            </w:pPr>
            <w:r w:rsidRPr="00FF0A84">
              <w:rPr>
                <w:sz w:val="18"/>
                <w:szCs w:val="18"/>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r>
      <w:tr w:rsidR="00FF0A84" w:rsidRPr="00FF0A84" w:rsidTr="00FF0A84">
        <w:tc>
          <w:tcPr>
            <w:tcW w:w="1101" w:type="dxa"/>
          </w:tcPr>
          <w:p w:rsidR="00FF0A84" w:rsidRPr="00FF0A84" w:rsidRDefault="00FF0A84" w:rsidP="00FF0A84">
            <w:pPr>
              <w:jc w:val="center"/>
              <w:rPr>
                <w:sz w:val="18"/>
                <w:szCs w:val="18"/>
                <w:lang w:val="en-US"/>
              </w:rPr>
            </w:pPr>
            <w:r w:rsidRPr="00FF0A84">
              <w:rPr>
                <w:sz w:val="18"/>
                <w:szCs w:val="18"/>
                <w:lang w:val="en-US"/>
              </w:rPr>
              <w:t>901</w:t>
            </w:r>
          </w:p>
        </w:tc>
        <w:tc>
          <w:tcPr>
            <w:tcW w:w="2693" w:type="dxa"/>
          </w:tcPr>
          <w:p w:rsidR="00FF0A84" w:rsidRPr="00FF0A84" w:rsidRDefault="00FF0A84" w:rsidP="00FF0A84">
            <w:pPr>
              <w:jc w:val="center"/>
              <w:rPr>
                <w:sz w:val="18"/>
                <w:szCs w:val="18"/>
                <w:lang w:val="en-US"/>
              </w:rPr>
            </w:pPr>
            <w:r w:rsidRPr="00FF0A84">
              <w:rPr>
                <w:sz w:val="18"/>
                <w:szCs w:val="18"/>
              </w:rPr>
              <w:t>111 05313 10 0000 120</w:t>
            </w:r>
          </w:p>
        </w:tc>
        <w:tc>
          <w:tcPr>
            <w:tcW w:w="6466" w:type="dxa"/>
          </w:tcPr>
          <w:p w:rsidR="00FF0A84" w:rsidRPr="00FF0A84" w:rsidRDefault="00FF0A84" w:rsidP="00FF0A84">
            <w:pPr>
              <w:autoSpaceDE w:val="0"/>
              <w:autoSpaceDN w:val="0"/>
              <w:adjustRightInd w:val="0"/>
              <w:rPr>
                <w:sz w:val="18"/>
                <w:szCs w:val="18"/>
              </w:rPr>
            </w:pPr>
            <w:r w:rsidRPr="00FF0A84">
              <w:rPr>
                <w:sz w:val="18"/>
                <w:szCs w:val="18"/>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w:t>
            </w:r>
          </w:p>
        </w:tc>
      </w:tr>
      <w:tr w:rsidR="00FF0A84" w:rsidRPr="00FF0A84" w:rsidTr="00FF0A84">
        <w:tc>
          <w:tcPr>
            <w:tcW w:w="1101" w:type="dxa"/>
          </w:tcPr>
          <w:p w:rsidR="00FF0A84" w:rsidRPr="00FF0A84" w:rsidRDefault="00FF0A84" w:rsidP="00FF0A84">
            <w:pPr>
              <w:jc w:val="center"/>
              <w:rPr>
                <w:sz w:val="18"/>
                <w:szCs w:val="18"/>
                <w:lang w:val="en-US"/>
              </w:rPr>
            </w:pPr>
            <w:r w:rsidRPr="00FF0A84">
              <w:rPr>
                <w:sz w:val="18"/>
                <w:szCs w:val="18"/>
                <w:lang w:val="en-US"/>
              </w:rPr>
              <w:t>901</w:t>
            </w:r>
          </w:p>
        </w:tc>
        <w:tc>
          <w:tcPr>
            <w:tcW w:w="2693" w:type="dxa"/>
          </w:tcPr>
          <w:p w:rsidR="00FF0A84" w:rsidRPr="00FF0A84" w:rsidRDefault="00FF0A84" w:rsidP="00FF0A84">
            <w:pPr>
              <w:jc w:val="center"/>
              <w:rPr>
                <w:sz w:val="18"/>
                <w:szCs w:val="18"/>
                <w:lang w:val="en-US"/>
              </w:rPr>
            </w:pPr>
            <w:r w:rsidRPr="00FF0A84">
              <w:rPr>
                <w:sz w:val="18"/>
                <w:szCs w:val="18"/>
              </w:rPr>
              <w:t>111 05314 10 0000 120</w:t>
            </w:r>
          </w:p>
        </w:tc>
        <w:tc>
          <w:tcPr>
            <w:tcW w:w="6466" w:type="dxa"/>
          </w:tcPr>
          <w:p w:rsidR="00FF0A84" w:rsidRPr="00FF0A84" w:rsidRDefault="00FF0A84" w:rsidP="00FF0A84">
            <w:pPr>
              <w:autoSpaceDE w:val="0"/>
              <w:autoSpaceDN w:val="0"/>
              <w:adjustRightInd w:val="0"/>
              <w:rPr>
                <w:sz w:val="18"/>
                <w:szCs w:val="18"/>
              </w:rPr>
            </w:pPr>
            <w:r w:rsidRPr="00FF0A84">
              <w:rPr>
                <w:sz w:val="18"/>
                <w:szCs w:val="18"/>
              </w:rPr>
              <w:t>Плата по соглашениям об установлении сервитута,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w:t>
            </w:r>
          </w:p>
        </w:tc>
      </w:tr>
      <w:tr w:rsidR="00FF0A84" w:rsidRPr="00FF0A84" w:rsidTr="00FF0A84">
        <w:tc>
          <w:tcPr>
            <w:tcW w:w="1101" w:type="dxa"/>
          </w:tcPr>
          <w:p w:rsidR="00FF0A84" w:rsidRPr="00FF0A84" w:rsidRDefault="00FF0A84" w:rsidP="00FF0A84">
            <w:pPr>
              <w:jc w:val="center"/>
              <w:rPr>
                <w:sz w:val="18"/>
                <w:szCs w:val="18"/>
                <w:lang w:val="en-US"/>
              </w:rPr>
            </w:pPr>
            <w:r w:rsidRPr="00FF0A84">
              <w:rPr>
                <w:sz w:val="18"/>
                <w:szCs w:val="18"/>
                <w:lang w:val="en-US"/>
              </w:rPr>
              <w:t>901</w:t>
            </w:r>
          </w:p>
        </w:tc>
        <w:tc>
          <w:tcPr>
            <w:tcW w:w="2693" w:type="dxa"/>
          </w:tcPr>
          <w:p w:rsidR="00FF0A84" w:rsidRPr="00FF0A84" w:rsidRDefault="00FF0A84" w:rsidP="00FF0A84">
            <w:pPr>
              <w:jc w:val="center"/>
              <w:rPr>
                <w:sz w:val="18"/>
                <w:szCs w:val="18"/>
                <w:lang w:val="en-US"/>
              </w:rPr>
            </w:pPr>
            <w:r w:rsidRPr="00FF0A84">
              <w:rPr>
                <w:sz w:val="18"/>
                <w:szCs w:val="18"/>
              </w:rPr>
              <w:t>111 05325 10 0000 120</w:t>
            </w:r>
          </w:p>
        </w:tc>
        <w:tc>
          <w:tcPr>
            <w:tcW w:w="6466" w:type="dxa"/>
          </w:tcPr>
          <w:p w:rsidR="00FF0A84" w:rsidRPr="00FF0A84" w:rsidRDefault="00FF0A84" w:rsidP="00FF0A84">
            <w:pPr>
              <w:autoSpaceDE w:val="0"/>
              <w:autoSpaceDN w:val="0"/>
              <w:adjustRightInd w:val="0"/>
              <w:rPr>
                <w:sz w:val="18"/>
                <w:szCs w:val="18"/>
              </w:rPr>
            </w:pPr>
            <w:r w:rsidRPr="00FF0A84">
              <w:rPr>
                <w:sz w:val="18"/>
                <w:szCs w:val="18"/>
              </w:rPr>
              <w:t>Плата по соглашениям об установлении сервитута,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сельских поселений</w:t>
            </w:r>
          </w:p>
        </w:tc>
      </w:tr>
      <w:tr w:rsidR="00FF0A84" w:rsidRPr="00FF0A84" w:rsidTr="00FF0A84">
        <w:tc>
          <w:tcPr>
            <w:tcW w:w="1101" w:type="dxa"/>
          </w:tcPr>
          <w:p w:rsidR="00FF0A84" w:rsidRPr="00FF0A84" w:rsidRDefault="00FF0A84" w:rsidP="00FF0A84">
            <w:pPr>
              <w:jc w:val="center"/>
              <w:rPr>
                <w:sz w:val="18"/>
                <w:szCs w:val="18"/>
                <w:lang w:val="en-US"/>
              </w:rPr>
            </w:pPr>
            <w:r w:rsidRPr="00FF0A84">
              <w:rPr>
                <w:sz w:val="18"/>
                <w:szCs w:val="18"/>
                <w:lang w:val="en-US"/>
              </w:rPr>
              <w:t>901</w:t>
            </w:r>
          </w:p>
        </w:tc>
        <w:tc>
          <w:tcPr>
            <w:tcW w:w="2693" w:type="dxa"/>
          </w:tcPr>
          <w:p w:rsidR="00FF0A84" w:rsidRPr="00FF0A84" w:rsidRDefault="00FF0A84" w:rsidP="00FF0A84">
            <w:pPr>
              <w:jc w:val="center"/>
              <w:rPr>
                <w:sz w:val="18"/>
                <w:szCs w:val="18"/>
              </w:rPr>
            </w:pPr>
            <w:r w:rsidRPr="00FF0A84">
              <w:rPr>
                <w:sz w:val="18"/>
                <w:szCs w:val="18"/>
              </w:rPr>
              <w:t>111 05326 10 0000 120</w:t>
            </w:r>
          </w:p>
        </w:tc>
        <w:tc>
          <w:tcPr>
            <w:tcW w:w="6466" w:type="dxa"/>
          </w:tcPr>
          <w:p w:rsidR="00FF0A84" w:rsidRPr="00FF0A84" w:rsidRDefault="00FF0A84" w:rsidP="00FF0A84">
            <w:pPr>
              <w:autoSpaceDE w:val="0"/>
              <w:autoSpaceDN w:val="0"/>
              <w:adjustRightInd w:val="0"/>
              <w:rPr>
                <w:sz w:val="18"/>
                <w:szCs w:val="18"/>
              </w:rPr>
            </w:pPr>
            <w:r w:rsidRPr="00FF0A84">
              <w:rPr>
                <w:sz w:val="18"/>
                <w:szCs w:val="18"/>
              </w:rPr>
              <w:t xml:space="preserve">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w:t>
            </w:r>
            <w:r w:rsidRPr="00FF0A84">
              <w:rPr>
                <w:sz w:val="18"/>
                <w:szCs w:val="18"/>
              </w:rPr>
              <w:lastRenderedPageBreak/>
              <w:t>муниципальными учреждениями в отношении земельных участков, которые расположены в границах сельских поселений,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FF0A84" w:rsidRPr="00FF0A84" w:rsidTr="00FF0A84">
        <w:tc>
          <w:tcPr>
            <w:tcW w:w="1101" w:type="dxa"/>
          </w:tcPr>
          <w:p w:rsidR="00FF0A84" w:rsidRPr="00FF0A84" w:rsidRDefault="00FF0A84" w:rsidP="00FF0A84">
            <w:pPr>
              <w:jc w:val="center"/>
              <w:rPr>
                <w:sz w:val="18"/>
                <w:szCs w:val="18"/>
              </w:rPr>
            </w:pPr>
            <w:r w:rsidRPr="00FF0A84">
              <w:rPr>
                <w:sz w:val="18"/>
                <w:szCs w:val="18"/>
              </w:rPr>
              <w:lastRenderedPageBreak/>
              <w:t>901</w:t>
            </w:r>
          </w:p>
        </w:tc>
        <w:tc>
          <w:tcPr>
            <w:tcW w:w="2693" w:type="dxa"/>
          </w:tcPr>
          <w:p w:rsidR="00FF0A84" w:rsidRPr="00FF0A84" w:rsidRDefault="00FF0A84" w:rsidP="00FF0A84">
            <w:pPr>
              <w:jc w:val="center"/>
              <w:rPr>
                <w:sz w:val="18"/>
                <w:szCs w:val="18"/>
              </w:rPr>
            </w:pPr>
            <w:r w:rsidRPr="00FF0A84">
              <w:rPr>
                <w:sz w:val="18"/>
                <w:szCs w:val="18"/>
              </w:rPr>
              <w:t>1 11 05035 10 0000 120</w:t>
            </w:r>
          </w:p>
        </w:tc>
        <w:tc>
          <w:tcPr>
            <w:tcW w:w="6466" w:type="dxa"/>
          </w:tcPr>
          <w:p w:rsidR="00FF0A84" w:rsidRPr="00FF0A84" w:rsidRDefault="00FF0A84" w:rsidP="00FF0A84">
            <w:pPr>
              <w:rPr>
                <w:sz w:val="18"/>
                <w:szCs w:val="18"/>
              </w:rPr>
            </w:pPr>
            <w:r w:rsidRPr="00FF0A84">
              <w:rPr>
                <w:sz w:val="18"/>
                <w:szCs w:val="18"/>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r>
      <w:tr w:rsidR="00FF0A84" w:rsidRPr="00FF0A84" w:rsidTr="00FF0A84">
        <w:trPr>
          <w:trHeight w:val="559"/>
        </w:trPr>
        <w:tc>
          <w:tcPr>
            <w:tcW w:w="1101" w:type="dxa"/>
          </w:tcPr>
          <w:p w:rsidR="00FF0A84" w:rsidRPr="00FF0A84" w:rsidRDefault="00FF0A84" w:rsidP="00FF0A84">
            <w:pPr>
              <w:jc w:val="center"/>
              <w:rPr>
                <w:sz w:val="18"/>
                <w:szCs w:val="18"/>
              </w:rPr>
            </w:pPr>
            <w:r w:rsidRPr="00FF0A84">
              <w:rPr>
                <w:sz w:val="18"/>
                <w:szCs w:val="18"/>
              </w:rPr>
              <w:t>901</w:t>
            </w:r>
          </w:p>
        </w:tc>
        <w:tc>
          <w:tcPr>
            <w:tcW w:w="2693" w:type="dxa"/>
          </w:tcPr>
          <w:p w:rsidR="00FF0A84" w:rsidRPr="00FF0A84" w:rsidRDefault="00FF0A84" w:rsidP="00FF0A84">
            <w:pPr>
              <w:jc w:val="center"/>
              <w:rPr>
                <w:sz w:val="18"/>
                <w:szCs w:val="18"/>
              </w:rPr>
            </w:pPr>
            <w:r w:rsidRPr="00FF0A84">
              <w:rPr>
                <w:sz w:val="18"/>
                <w:szCs w:val="18"/>
              </w:rPr>
              <w:t>111 07015 10 0000 120</w:t>
            </w:r>
          </w:p>
        </w:tc>
        <w:tc>
          <w:tcPr>
            <w:tcW w:w="6466" w:type="dxa"/>
          </w:tcPr>
          <w:p w:rsidR="00FF0A84" w:rsidRPr="00FF0A84" w:rsidRDefault="00FF0A84" w:rsidP="00FF0A84">
            <w:pPr>
              <w:rPr>
                <w:sz w:val="18"/>
                <w:szCs w:val="18"/>
              </w:rPr>
            </w:pPr>
            <w:r w:rsidRPr="00FF0A84">
              <w:rPr>
                <w:sz w:val="18"/>
                <w:szCs w:val="18"/>
              </w:rPr>
              <w:t>Доходы от перечисления части прибыли, остающейся после уплаты налогов и иных обязательных платежей муниципальных унитарных предприятий, созданных сельскими поселениями</w:t>
            </w:r>
          </w:p>
        </w:tc>
      </w:tr>
      <w:tr w:rsidR="00FF0A84" w:rsidRPr="00FF0A84" w:rsidTr="00FF0A84">
        <w:trPr>
          <w:trHeight w:val="342"/>
        </w:trPr>
        <w:tc>
          <w:tcPr>
            <w:tcW w:w="1101" w:type="dxa"/>
          </w:tcPr>
          <w:p w:rsidR="00FF0A84" w:rsidRPr="00FF0A84" w:rsidRDefault="00FF0A84" w:rsidP="00FF0A84">
            <w:pPr>
              <w:jc w:val="center"/>
              <w:rPr>
                <w:sz w:val="18"/>
                <w:szCs w:val="18"/>
                <w:lang w:val="en-US"/>
              </w:rPr>
            </w:pPr>
            <w:r w:rsidRPr="00FF0A84">
              <w:rPr>
                <w:sz w:val="18"/>
                <w:szCs w:val="18"/>
                <w:lang w:val="en-US"/>
              </w:rPr>
              <w:t>901</w:t>
            </w:r>
          </w:p>
        </w:tc>
        <w:tc>
          <w:tcPr>
            <w:tcW w:w="2693" w:type="dxa"/>
          </w:tcPr>
          <w:p w:rsidR="00FF0A84" w:rsidRPr="00FF0A84" w:rsidRDefault="00FF0A84" w:rsidP="00FF0A84">
            <w:pPr>
              <w:jc w:val="center"/>
              <w:rPr>
                <w:sz w:val="18"/>
                <w:szCs w:val="18"/>
                <w:lang w:val="en-US"/>
              </w:rPr>
            </w:pPr>
            <w:r w:rsidRPr="00FF0A84">
              <w:rPr>
                <w:sz w:val="18"/>
                <w:szCs w:val="18"/>
                <w:lang w:val="en-US"/>
              </w:rPr>
              <w:t>111 09035 10 0000 120</w:t>
            </w:r>
          </w:p>
        </w:tc>
        <w:tc>
          <w:tcPr>
            <w:tcW w:w="6466" w:type="dxa"/>
          </w:tcPr>
          <w:p w:rsidR="00FF0A84" w:rsidRPr="00FF0A84" w:rsidRDefault="00FF0A84" w:rsidP="00FF0A84">
            <w:pPr>
              <w:rPr>
                <w:sz w:val="18"/>
                <w:szCs w:val="18"/>
              </w:rPr>
            </w:pPr>
            <w:r w:rsidRPr="00FF0A84">
              <w:rPr>
                <w:sz w:val="18"/>
                <w:szCs w:val="18"/>
              </w:rPr>
              <w:t>Доходы от эксплуатации и использования имущества автомобильных дорог, находящихся в собственности сельских поселений</w:t>
            </w:r>
          </w:p>
        </w:tc>
      </w:tr>
      <w:tr w:rsidR="00FF0A84" w:rsidRPr="00FF0A84" w:rsidTr="00FF0A84">
        <w:tc>
          <w:tcPr>
            <w:tcW w:w="1101" w:type="dxa"/>
          </w:tcPr>
          <w:p w:rsidR="00FF0A84" w:rsidRPr="00FF0A84" w:rsidRDefault="00FF0A84" w:rsidP="00FF0A84">
            <w:pPr>
              <w:jc w:val="center"/>
              <w:rPr>
                <w:sz w:val="18"/>
                <w:szCs w:val="18"/>
              </w:rPr>
            </w:pPr>
            <w:r w:rsidRPr="00FF0A84">
              <w:rPr>
                <w:sz w:val="18"/>
                <w:szCs w:val="18"/>
              </w:rPr>
              <w:t>901</w:t>
            </w:r>
          </w:p>
        </w:tc>
        <w:tc>
          <w:tcPr>
            <w:tcW w:w="2693" w:type="dxa"/>
          </w:tcPr>
          <w:p w:rsidR="00FF0A84" w:rsidRPr="00FF0A84" w:rsidRDefault="00FF0A84" w:rsidP="00FF0A84">
            <w:pPr>
              <w:jc w:val="center"/>
              <w:rPr>
                <w:sz w:val="18"/>
                <w:szCs w:val="18"/>
              </w:rPr>
            </w:pPr>
            <w:r w:rsidRPr="00FF0A84">
              <w:rPr>
                <w:sz w:val="18"/>
                <w:szCs w:val="18"/>
              </w:rPr>
              <w:t>1 11 09045 10 0000 120</w:t>
            </w:r>
          </w:p>
        </w:tc>
        <w:tc>
          <w:tcPr>
            <w:tcW w:w="6466" w:type="dxa"/>
          </w:tcPr>
          <w:p w:rsidR="00FF0A84" w:rsidRPr="00FF0A84" w:rsidRDefault="00FF0A84" w:rsidP="00FF0A84">
            <w:pPr>
              <w:rPr>
                <w:sz w:val="18"/>
                <w:szCs w:val="18"/>
              </w:rPr>
            </w:pPr>
            <w:r w:rsidRPr="00FF0A84">
              <w:rPr>
                <w:sz w:val="18"/>
                <w:szCs w:val="18"/>
              </w:rPr>
              <w:t>Прочие поступления от использования имущества находящегося в собственности сельских поселений (за исключением имущества муниципальных автономных учреждений, а также имущества муниципальных унитарных предприятий, в том числе казенных)</w:t>
            </w:r>
          </w:p>
        </w:tc>
      </w:tr>
      <w:tr w:rsidR="00FF0A84" w:rsidRPr="00FF0A84" w:rsidTr="00FF0A84">
        <w:tc>
          <w:tcPr>
            <w:tcW w:w="1101" w:type="dxa"/>
          </w:tcPr>
          <w:p w:rsidR="00FF0A84" w:rsidRPr="00FF0A84" w:rsidRDefault="00FF0A84" w:rsidP="00FF0A84">
            <w:pPr>
              <w:jc w:val="center"/>
              <w:rPr>
                <w:sz w:val="18"/>
                <w:szCs w:val="18"/>
              </w:rPr>
            </w:pPr>
            <w:r w:rsidRPr="00FF0A84">
              <w:rPr>
                <w:sz w:val="18"/>
                <w:szCs w:val="18"/>
              </w:rPr>
              <w:t>901</w:t>
            </w:r>
          </w:p>
        </w:tc>
        <w:tc>
          <w:tcPr>
            <w:tcW w:w="2693" w:type="dxa"/>
          </w:tcPr>
          <w:p w:rsidR="00FF0A84" w:rsidRPr="00FF0A84" w:rsidRDefault="00FF0A84" w:rsidP="00FF0A84">
            <w:pPr>
              <w:jc w:val="center"/>
              <w:rPr>
                <w:sz w:val="18"/>
                <w:szCs w:val="18"/>
              </w:rPr>
            </w:pPr>
            <w:r w:rsidRPr="00FF0A84">
              <w:rPr>
                <w:sz w:val="18"/>
                <w:szCs w:val="18"/>
              </w:rPr>
              <w:t>1 13 01540 10 0000 130</w:t>
            </w:r>
          </w:p>
        </w:tc>
        <w:tc>
          <w:tcPr>
            <w:tcW w:w="6466" w:type="dxa"/>
          </w:tcPr>
          <w:p w:rsidR="00FF0A84" w:rsidRPr="00FF0A84" w:rsidRDefault="00FF0A84" w:rsidP="00FF0A84">
            <w:pPr>
              <w:rPr>
                <w:sz w:val="18"/>
                <w:szCs w:val="18"/>
              </w:rPr>
            </w:pPr>
            <w:r w:rsidRPr="00FF0A84">
              <w:rPr>
                <w:rFonts w:eastAsia="Calibri"/>
                <w:sz w:val="18"/>
                <w:szCs w:val="18"/>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сельских поселений</w:t>
            </w:r>
          </w:p>
        </w:tc>
      </w:tr>
      <w:tr w:rsidR="00FF0A84" w:rsidRPr="00FF0A84" w:rsidTr="00FF0A84">
        <w:tc>
          <w:tcPr>
            <w:tcW w:w="1101" w:type="dxa"/>
          </w:tcPr>
          <w:p w:rsidR="00FF0A84" w:rsidRPr="00FF0A84" w:rsidRDefault="00FF0A84" w:rsidP="00FF0A84">
            <w:pPr>
              <w:jc w:val="center"/>
              <w:rPr>
                <w:sz w:val="18"/>
                <w:szCs w:val="18"/>
              </w:rPr>
            </w:pPr>
            <w:r w:rsidRPr="00FF0A84">
              <w:rPr>
                <w:sz w:val="18"/>
                <w:szCs w:val="18"/>
              </w:rPr>
              <w:t>901</w:t>
            </w:r>
          </w:p>
        </w:tc>
        <w:tc>
          <w:tcPr>
            <w:tcW w:w="2693" w:type="dxa"/>
          </w:tcPr>
          <w:p w:rsidR="00FF0A84" w:rsidRPr="00FF0A84" w:rsidRDefault="00FF0A84" w:rsidP="00FF0A84">
            <w:pPr>
              <w:pStyle w:val="ConsPlusCell"/>
              <w:widowControl/>
              <w:jc w:val="center"/>
              <w:rPr>
                <w:rFonts w:ascii="Times New Roman" w:hAnsi="Times New Roman" w:cs="Times New Roman"/>
                <w:sz w:val="18"/>
                <w:szCs w:val="18"/>
              </w:rPr>
            </w:pPr>
            <w:r w:rsidRPr="00FF0A84">
              <w:rPr>
                <w:rFonts w:ascii="Times New Roman" w:hAnsi="Times New Roman" w:cs="Times New Roman"/>
                <w:sz w:val="18"/>
                <w:szCs w:val="18"/>
              </w:rPr>
              <w:t>1 13 01995 10 0000 130</w:t>
            </w:r>
          </w:p>
        </w:tc>
        <w:tc>
          <w:tcPr>
            <w:tcW w:w="6466" w:type="dxa"/>
          </w:tcPr>
          <w:p w:rsidR="00FF0A84" w:rsidRPr="00FF0A84" w:rsidRDefault="00FF0A84" w:rsidP="00FF0A84">
            <w:pPr>
              <w:pStyle w:val="ConsPlusCell"/>
              <w:widowControl/>
              <w:rPr>
                <w:rFonts w:ascii="Times New Roman" w:hAnsi="Times New Roman" w:cs="Times New Roman"/>
                <w:sz w:val="18"/>
                <w:szCs w:val="18"/>
              </w:rPr>
            </w:pPr>
            <w:r w:rsidRPr="00FF0A84">
              <w:rPr>
                <w:rFonts w:ascii="Times New Roman" w:hAnsi="Times New Roman" w:cs="Times New Roman"/>
                <w:sz w:val="18"/>
                <w:szCs w:val="18"/>
              </w:rPr>
              <w:t>Прочие доходы от оказания платных услуг (работ) получателями средств бюджетов сельских поселений</w:t>
            </w:r>
          </w:p>
        </w:tc>
      </w:tr>
      <w:tr w:rsidR="00FF0A84" w:rsidRPr="00FF0A84" w:rsidTr="00FF0A84">
        <w:trPr>
          <w:trHeight w:val="446"/>
        </w:trPr>
        <w:tc>
          <w:tcPr>
            <w:tcW w:w="1101" w:type="dxa"/>
          </w:tcPr>
          <w:p w:rsidR="00FF0A84" w:rsidRPr="00FF0A84" w:rsidRDefault="00FF0A84" w:rsidP="00FF0A84">
            <w:pPr>
              <w:jc w:val="center"/>
              <w:rPr>
                <w:sz w:val="18"/>
                <w:szCs w:val="18"/>
              </w:rPr>
            </w:pPr>
            <w:r w:rsidRPr="00FF0A84">
              <w:rPr>
                <w:sz w:val="18"/>
                <w:szCs w:val="18"/>
              </w:rPr>
              <w:t>901</w:t>
            </w:r>
          </w:p>
        </w:tc>
        <w:tc>
          <w:tcPr>
            <w:tcW w:w="2693" w:type="dxa"/>
          </w:tcPr>
          <w:p w:rsidR="00FF0A84" w:rsidRPr="00FF0A84" w:rsidRDefault="00FF0A84" w:rsidP="00FF0A84">
            <w:pPr>
              <w:pStyle w:val="ConsPlusCell"/>
              <w:widowControl/>
              <w:jc w:val="center"/>
              <w:rPr>
                <w:rFonts w:ascii="Times New Roman" w:hAnsi="Times New Roman" w:cs="Times New Roman"/>
                <w:sz w:val="18"/>
                <w:szCs w:val="18"/>
              </w:rPr>
            </w:pPr>
            <w:r w:rsidRPr="00FF0A84">
              <w:rPr>
                <w:rFonts w:ascii="Times New Roman" w:hAnsi="Times New Roman" w:cs="Times New Roman"/>
                <w:sz w:val="18"/>
                <w:szCs w:val="18"/>
              </w:rPr>
              <w:t>1 13 02065 10 0000 130</w:t>
            </w:r>
          </w:p>
        </w:tc>
        <w:tc>
          <w:tcPr>
            <w:tcW w:w="6466" w:type="dxa"/>
          </w:tcPr>
          <w:p w:rsidR="00FF0A84" w:rsidRPr="00FF0A84" w:rsidRDefault="00FF0A84" w:rsidP="00FF0A84">
            <w:pPr>
              <w:pStyle w:val="ConsPlusCell"/>
              <w:widowControl/>
              <w:rPr>
                <w:rFonts w:ascii="Times New Roman" w:hAnsi="Times New Roman" w:cs="Times New Roman"/>
                <w:sz w:val="18"/>
                <w:szCs w:val="18"/>
              </w:rPr>
            </w:pPr>
            <w:r w:rsidRPr="00FF0A84">
              <w:rPr>
                <w:rFonts w:ascii="Times New Roman" w:hAnsi="Times New Roman" w:cs="Times New Roman"/>
                <w:sz w:val="18"/>
                <w:szCs w:val="18"/>
              </w:rPr>
              <w:t>Доходы, поступающие в порядке возмещения расходов, понесенных в связи с эксплуатацией имущества сельских поселений</w:t>
            </w:r>
          </w:p>
        </w:tc>
      </w:tr>
      <w:tr w:rsidR="00FF0A84" w:rsidRPr="00FF0A84" w:rsidTr="00FF0A84">
        <w:tc>
          <w:tcPr>
            <w:tcW w:w="1101" w:type="dxa"/>
          </w:tcPr>
          <w:p w:rsidR="00FF0A84" w:rsidRPr="00FF0A84" w:rsidRDefault="00FF0A84" w:rsidP="00FF0A84">
            <w:pPr>
              <w:jc w:val="center"/>
              <w:rPr>
                <w:sz w:val="18"/>
                <w:szCs w:val="18"/>
              </w:rPr>
            </w:pPr>
            <w:r w:rsidRPr="00FF0A84">
              <w:rPr>
                <w:sz w:val="18"/>
                <w:szCs w:val="18"/>
              </w:rPr>
              <w:t>901</w:t>
            </w:r>
          </w:p>
        </w:tc>
        <w:tc>
          <w:tcPr>
            <w:tcW w:w="2693" w:type="dxa"/>
          </w:tcPr>
          <w:p w:rsidR="00FF0A84" w:rsidRPr="00FF0A84" w:rsidRDefault="00FF0A84" w:rsidP="00FF0A84">
            <w:pPr>
              <w:pStyle w:val="ConsPlusCell"/>
              <w:widowControl/>
              <w:jc w:val="center"/>
              <w:rPr>
                <w:rFonts w:ascii="Times New Roman" w:hAnsi="Times New Roman" w:cs="Times New Roman"/>
                <w:sz w:val="18"/>
                <w:szCs w:val="18"/>
              </w:rPr>
            </w:pPr>
            <w:r w:rsidRPr="00FF0A84">
              <w:rPr>
                <w:rFonts w:ascii="Times New Roman" w:hAnsi="Times New Roman" w:cs="Times New Roman"/>
                <w:sz w:val="18"/>
                <w:szCs w:val="18"/>
              </w:rPr>
              <w:t>1 13 02995 10 0000 130</w:t>
            </w:r>
          </w:p>
        </w:tc>
        <w:tc>
          <w:tcPr>
            <w:tcW w:w="6466" w:type="dxa"/>
          </w:tcPr>
          <w:p w:rsidR="00FF0A84" w:rsidRPr="00FF0A84" w:rsidRDefault="00FF0A84" w:rsidP="00FF0A84">
            <w:pPr>
              <w:pStyle w:val="ConsPlusCell"/>
              <w:widowControl/>
              <w:rPr>
                <w:rFonts w:ascii="Times New Roman" w:hAnsi="Times New Roman" w:cs="Times New Roman"/>
                <w:sz w:val="18"/>
                <w:szCs w:val="18"/>
              </w:rPr>
            </w:pPr>
            <w:r w:rsidRPr="00FF0A84">
              <w:rPr>
                <w:rFonts w:ascii="Times New Roman" w:hAnsi="Times New Roman" w:cs="Times New Roman"/>
                <w:sz w:val="18"/>
                <w:szCs w:val="18"/>
              </w:rPr>
              <w:t>Прочие доходы от компенсации затрат бюджетов сельских поселений</w:t>
            </w:r>
          </w:p>
        </w:tc>
      </w:tr>
      <w:tr w:rsidR="00FF0A84" w:rsidRPr="00FF0A84" w:rsidTr="00FF0A84">
        <w:tc>
          <w:tcPr>
            <w:tcW w:w="1101" w:type="dxa"/>
          </w:tcPr>
          <w:p w:rsidR="00FF0A84" w:rsidRPr="00FF0A84" w:rsidRDefault="00FF0A84" w:rsidP="00FF0A84">
            <w:pPr>
              <w:jc w:val="center"/>
              <w:rPr>
                <w:sz w:val="18"/>
                <w:szCs w:val="18"/>
              </w:rPr>
            </w:pPr>
            <w:r w:rsidRPr="00FF0A84">
              <w:rPr>
                <w:sz w:val="18"/>
                <w:szCs w:val="18"/>
              </w:rPr>
              <w:t>901</w:t>
            </w:r>
          </w:p>
        </w:tc>
        <w:tc>
          <w:tcPr>
            <w:tcW w:w="2693" w:type="dxa"/>
          </w:tcPr>
          <w:p w:rsidR="00FF0A84" w:rsidRPr="00FF0A84" w:rsidRDefault="00FF0A84" w:rsidP="00FF0A84">
            <w:pPr>
              <w:jc w:val="center"/>
              <w:rPr>
                <w:sz w:val="18"/>
                <w:szCs w:val="18"/>
              </w:rPr>
            </w:pPr>
            <w:r w:rsidRPr="00FF0A84">
              <w:rPr>
                <w:sz w:val="18"/>
                <w:szCs w:val="18"/>
              </w:rPr>
              <w:t>1 14 01050 10 0000 410</w:t>
            </w:r>
          </w:p>
        </w:tc>
        <w:tc>
          <w:tcPr>
            <w:tcW w:w="6466" w:type="dxa"/>
          </w:tcPr>
          <w:p w:rsidR="00FF0A84" w:rsidRPr="00FF0A84" w:rsidRDefault="00FF0A84" w:rsidP="00FF0A84">
            <w:pPr>
              <w:rPr>
                <w:sz w:val="18"/>
                <w:szCs w:val="18"/>
              </w:rPr>
            </w:pPr>
            <w:r w:rsidRPr="00FF0A84">
              <w:rPr>
                <w:sz w:val="18"/>
                <w:szCs w:val="18"/>
              </w:rPr>
              <w:t>Доходы от продажи квартир, находящихся в собственности сельских поселений.</w:t>
            </w:r>
          </w:p>
        </w:tc>
      </w:tr>
      <w:tr w:rsidR="00FF0A84" w:rsidRPr="00FF0A84" w:rsidTr="00FF0A84">
        <w:tc>
          <w:tcPr>
            <w:tcW w:w="1101" w:type="dxa"/>
          </w:tcPr>
          <w:p w:rsidR="00FF0A84" w:rsidRPr="00FF0A84" w:rsidRDefault="00FF0A84" w:rsidP="00FF0A84">
            <w:pPr>
              <w:jc w:val="center"/>
              <w:rPr>
                <w:sz w:val="18"/>
                <w:szCs w:val="18"/>
              </w:rPr>
            </w:pPr>
            <w:r w:rsidRPr="00FF0A84">
              <w:rPr>
                <w:sz w:val="18"/>
                <w:szCs w:val="18"/>
              </w:rPr>
              <w:t>901</w:t>
            </w:r>
          </w:p>
        </w:tc>
        <w:tc>
          <w:tcPr>
            <w:tcW w:w="2693" w:type="dxa"/>
          </w:tcPr>
          <w:p w:rsidR="00FF0A84" w:rsidRPr="00FF0A84" w:rsidRDefault="00FF0A84" w:rsidP="00FF0A84">
            <w:pPr>
              <w:jc w:val="center"/>
              <w:rPr>
                <w:sz w:val="18"/>
                <w:szCs w:val="18"/>
              </w:rPr>
            </w:pPr>
            <w:r w:rsidRPr="00FF0A84">
              <w:rPr>
                <w:sz w:val="18"/>
                <w:szCs w:val="18"/>
              </w:rPr>
              <w:t>1 14 02052 10 0000 410</w:t>
            </w:r>
          </w:p>
        </w:tc>
        <w:tc>
          <w:tcPr>
            <w:tcW w:w="6466" w:type="dxa"/>
          </w:tcPr>
          <w:p w:rsidR="00FF0A84" w:rsidRPr="00FF0A84" w:rsidRDefault="00FF0A84" w:rsidP="00FF0A84">
            <w:pPr>
              <w:rPr>
                <w:sz w:val="18"/>
                <w:szCs w:val="18"/>
              </w:rPr>
            </w:pPr>
            <w:r w:rsidRPr="00FF0A84">
              <w:rPr>
                <w:sz w:val="18"/>
                <w:szCs w:val="18"/>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автономных учреждений) в части реализации основных средств по указанному имуществу.</w:t>
            </w:r>
          </w:p>
        </w:tc>
      </w:tr>
      <w:tr w:rsidR="00FF0A84" w:rsidRPr="00FF0A84" w:rsidTr="00FF0A84">
        <w:tc>
          <w:tcPr>
            <w:tcW w:w="1101" w:type="dxa"/>
          </w:tcPr>
          <w:p w:rsidR="00FF0A84" w:rsidRPr="00FF0A84" w:rsidRDefault="00FF0A84" w:rsidP="00FF0A84">
            <w:pPr>
              <w:jc w:val="center"/>
              <w:rPr>
                <w:sz w:val="18"/>
                <w:szCs w:val="18"/>
              </w:rPr>
            </w:pPr>
            <w:r w:rsidRPr="00FF0A84">
              <w:rPr>
                <w:sz w:val="18"/>
                <w:szCs w:val="18"/>
              </w:rPr>
              <w:t>901</w:t>
            </w:r>
          </w:p>
        </w:tc>
        <w:tc>
          <w:tcPr>
            <w:tcW w:w="2693" w:type="dxa"/>
          </w:tcPr>
          <w:p w:rsidR="00FF0A84" w:rsidRPr="00FF0A84" w:rsidRDefault="00FF0A84" w:rsidP="00FF0A84">
            <w:pPr>
              <w:jc w:val="center"/>
              <w:rPr>
                <w:sz w:val="18"/>
                <w:szCs w:val="18"/>
              </w:rPr>
            </w:pPr>
            <w:r w:rsidRPr="00FF0A84">
              <w:rPr>
                <w:sz w:val="18"/>
                <w:szCs w:val="18"/>
              </w:rPr>
              <w:t>1 14 02052 10 0000 440</w:t>
            </w:r>
          </w:p>
        </w:tc>
        <w:tc>
          <w:tcPr>
            <w:tcW w:w="6466" w:type="dxa"/>
          </w:tcPr>
          <w:p w:rsidR="00FF0A84" w:rsidRPr="00FF0A84" w:rsidRDefault="00FF0A84" w:rsidP="00FF0A84">
            <w:pPr>
              <w:rPr>
                <w:sz w:val="18"/>
                <w:szCs w:val="18"/>
              </w:rPr>
            </w:pPr>
            <w:r w:rsidRPr="00FF0A84">
              <w:rPr>
                <w:sz w:val="18"/>
                <w:szCs w:val="18"/>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автономных учреждений в части реализации материальных запасов по указанному имуществу</w:t>
            </w:r>
          </w:p>
        </w:tc>
      </w:tr>
      <w:tr w:rsidR="00FF0A84" w:rsidRPr="00FF0A84" w:rsidTr="00FF0A84">
        <w:trPr>
          <w:trHeight w:val="609"/>
        </w:trPr>
        <w:tc>
          <w:tcPr>
            <w:tcW w:w="1101" w:type="dxa"/>
          </w:tcPr>
          <w:p w:rsidR="00FF0A84" w:rsidRPr="00FF0A84" w:rsidRDefault="00FF0A84" w:rsidP="00FF0A84">
            <w:pPr>
              <w:jc w:val="center"/>
              <w:rPr>
                <w:sz w:val="18"/>
                <w:szCs w:val="18"/>
              </w:rPr>
            </w:pPr>
            <w:r w:rsidRPr="00FF0A84">
              <w:rPr>
                <w:sz w:val="18"/>
                <w:szCs w:val="18"/>
              </w:rPr>
              <w:t>901</w:t>
            </w:r>
          </w:p>
        </w:tc>
        <w:tc>
          <w:tcPr>
            <w:tcW w:w="2693" w:type="dxa"/>
          </w:tcPr>
          <w:p w:rsidR="00FF0A84" w:rsidRPr="00FF0A84" w:rsidRDefault="00FF0A84" w:rsidP="00FF0A84">
            <w:pPr>
              <w:jc w:val="center"/>
              <w:rPr>
                <w:sz w:val="18"/>
                <w:szCs w:val="18"/>
              </w:rPr>
            </w:pPr>
            <w:r w:rsidRPr="00FF0A84">
              <w:rPr>
                <w:sz w:val="18"/>
                <w:szCs w:val="18"/>
              </w:rPr>
              <w:t>114 02053 10 0000 410</w:t>
            </w:r>
          </w:p>
        </w:tc>
        <w:tc>
          <w:tcPr>
            <w:tcW w:w="6466" w:type="dxa"/>
          </w:tcPr>
          <w:p w:rsidR="00FF0A84" w:rsidRPr="00FF0A84" w:rsidRDefault="00FF0A84" w:rsidP="00FF0A84">
            <w:pPr>
              <w:rPr>
                <w:sz w:val="18"/>
                <w:szCs w:val="18"/>
              </w:rPr>
            </w:pPr>
            <w:r w:rsidRPr="00FF0A84">
              <w:rPr>
                <w:sz w:val="18"/>
                <w:szCs w:val="18"/>
              </w:rPr>
              <w:t>Доходы от реализации иного имущества, находящегося в собственности сельских поселений за исключением имущества муниципальных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FF0A84" w:rsidRPr="00FF0A84" w:rsidTr="00FF0A84">
        <w:trPr>
          <w:trHeight w:val="609"/>
        </w:trPr>
        <w:tc>
          <w:tcPr>
            <w:tcW w:w="1101" w:type="dxa"/>
          </w:tcPr>
          <w:p w:rsidR="00FF0A84" w:rsidRPr="00FF0A84" w:rsidRDefault="00FF0A84" w:rsidP="00FF0A84">
            <w:pPr>
              <w:jc w:val="center"/>
              <w:rPr>
                <w:sz w:val="18"/>
                <w:szCs w:val="18"/>
              </w:rPr>
            </w:pPr>
            <w:r w:rsidRPr="00FF0A84">
              <w:rPr>
                <w:sz w:val="18"/>
                <w:szCs w:val="18"/>
              </w:rPr>
              <w:t>901</w:t>
            </w:r>
          </w:p>
        </w:tc>
        <w:tc>
          <w:tcPr>
            <w:tcW w:w="2693" w:type="dxa"/>
          </w:tcPr>
          <w:p w:rsidR="00FF0A84" w:rsidRPr="00FF0A84" w:rsidRDefault="00FF0A84" w:rsidP="00FF0A84">
            <w:pPr>
              <w:jc w:val="center"/>
              <w:rPr>
                <w:sz w:val="18"/>
                <w:szCs w:val="18"/>
              </w:rPr>
            </w:pPr>
            <w:r w:rsidRPr="00FF0A84">
              <w:rPr>
                <w:sz w:val="18"/>
                <w:szCs w:val="18"/>
              </w:rPr>
              <w:t>114 02053 10 0000 440</w:t>
            </w:r>
          </w:p>
        </w:tc>
        <w:tc>
          <w:tcPr>
            <w:tcW w:w="6466" w:type="dxa"/>
          </w:tcPr>
          <w:p w:rsidR="00FF0A84" w:rsidRPr="00FF0A84" w:rsidRDefault="00FF0A84" w:rsidP="00FF0A84">
            <w:pPr>
              <w:rPr>
                <w:sz w:val="18"/>
                <w:szCs w:val="18"/>
              </w:rPr>
            </w:pPr>
            <w:r w:rsidRPr="00FF0A84">
              <w:rPr>
                <w:sz w:val="18"/>
                <w:szCs w:val="18"/>
              </w:rPr>
              <w:t>Доходы от реализации иного имущества, находящегося в собственности сельских поселений за исключением имущества муниципальных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FF0A84" w:rsidRPr="00FF0A84" w:rsidTr="00FF0A84">
        <w:trPr>
          <w:trHeight w:val="535"/>
        </w:trPr>
        <w:tc>
          <w:tcPr>
            <w:tcW w:w="1101" w:type="dxa"/>
          </w:tcPr>
          <w:p w:rsidR="00FF0A84" w:rsidRPr="00FF0A84" w:rsidRDefault="00FF0A84" w:rsidP="00FF0A84">
            <w:pPr>
              <w:jc w:val="center"/>
              <w:rPr>
                <w:sz w:val="18"/>
                <w:szCs w:val="18"/>
                <w:lang w:val="en-US"/>
              </w:rPr>
            </w:pPr>
            <w:r w:rsidRPr="00FF0A84">
              <w:rPr>
                <w:sz w:val="18"/>
                <w:szCs w:val="18"/>
                <w:lang w:val="en-US"/>
              </w:rPr>
              <w:t>901</w:t>
            </w:r>
          </w:p>
        </w:tc>
        <w:tc>
          <w:tcPr>
            <w:tcW w:w="2693" w:type="dxa"/>
          </w:tcPr>
          <w:p w:rsidR="00FF0A84" w:rsidRPr="00FF0A84" w:rsidRDefault="00FF0A84" w:rsidP="00FF0A84">
            <w:pPr>
              <w:jc w:val="center"/>
              <w:rPr>
                <w:sz w:val="18"/>
                <w:szCs w:val="18"/>
              </w:rPr>
            </w:pPr>
            <w:r w:rsidRPr="00FF0A84">
              <w:rPr>
                <w:sz w:val="18"/>
                <w:szCs w:val="18"/>
              </w:rPr>
              <w:t>114 03050 10 0000 410</w:t>
            </w:r>
          </w:p>
        </w:tc>
        <w:tc>
          <w:tcPr>
            <w:tcW w:w="6466" w:type="dxa"/>
          </w:tcPr>
          <w:p w:rsidR="00FF0A84" w:rsidRPr="00FF0A84" w:rsidRDefault="00FF0A84" w:rsidP="00FF0A84">
            <w:pPr>
              <w:rPr>
                <w:sz w:val="18"/>
                <w:szCs w:val="18"/>
              </w:rPr>
            </w:pPr>
            <w:r w:rsidRPr="00FF0A84">
              <w:rPr>
                <w:sz w:val="18"/>
                <w:szCs w:val="18"/>
              </w:rPr>
              <w:t>Средства от распоряжения и реализации конфискованного и иного имущества, обращенного в доходы сельских поселений (в части реализации основных средств по указанному имуществу)</w:t>
            </w:r>
          </w:p>
        </w:tc>
      </w:tr>
      <w:tr w:rsidR="00FF0A84" w:rsidRPr="00FF0A84" w:rsidTr="00FF0A84">
        <w:trPr>
          <w:trHeight w:val="535"/>
        </w:trPr>
        <w:tc>
          <w:tcPr>
            <w:tcW w:w="1101" w:type="dxa"/>
          </w:tcPr>
          <w:p w:rsidR="00FF0A84" w:rsidRPr="00FF0A84" w:rsidRDefault="00FF0A84" w:rsidP="00FF0A84">
            <w:pPr>
              <w:jc w:val="center"/>
              <w:rPr>
                <w:sz w:val="18"/>
                <w:szCs w:val="18"/>
              </w:rPr>
            </w:pPr>
            <w:r w:rsidRPr="00FF0A84">
              <w:rPr>
                <w:sz w:val="18"/>
                <w:szCs w:val="18"/>
              </w:rPr>
              <w:t>901</w:t>
            </w:r>
          </w:p>
        </w:tc>
        <w:tc>
          <w:tcPr>
            <w:tcW w:w="2693" w:type="dxa"/>
          </w:tcPr>
          <w:p w:rsidR="00FF0A84" w:rsidRPr="00FF0A84" w:rsidRDefault="00FF0A84" w:rsidP="00FF0A84">
            <w:pPr>
              <w:jc w:val="center"/>
              <w:rPr>
                <w:sz w:val="18"/>
                <w:szCs w:val="18"/>
              </w:rPr>
            </w:pPr>
            <w:r w:rsidRPr="00FF0A84">
              <w:rPr>
                <w:sz w:val="18"/>
                <w:szCs w:val="18"/>
              </w:rPr>
              <w:t>114 03050 10 0000 440</w:t>
            </w:r>
          </w:p>
        </w:tc>
        <w:tc>
          <w:tcPr>
            <w:tcW w:w="6466" w:type="dxa"/>
          </w:tcPr>
          <w:p w:rsidR="00FF0A84" w:rsidRPr="00FF0A84" w:rsidRDefault="00FF0A84" w:rsidP="00FF0A84">
            <w:pPr>
              <w:rPr>
                <w:sz w:val="18"/>
                <w:szCs w:val="18"/>
              </w:rPr>
            </w:pPr>
            <w:r w:rsidRPr="00FF0A84">
              <w:rPr>
                <w:sz w:val="18"/>
                <w:szCs w:val="18"/>
              </w:rPr>
              <w:t>Средства от распоряжения и реализации конфискованного и иного имущества, обращенного в доходы сельских поселений (в части реализации материальных запасов по указанному имуществу)</w:t>
            </w:r>
          </w:p>
        </w:tc>
      </w:tr>
      <w:tr w:rsidR="00FF0A84" w:rsidRPr="00FF0A84" w:rsidTr="00FF0A84">
        <w:trPr>
          <w:trHeight w:val="394"/>
        </w:trPr>
        <w:tc>
          <w:tcPr>
            <w:tcW w:w="1101" w:type="dxa"/>
          </w:tcPr>
          <w:p w:rsidR="00FF0A84" w:rsidRPr="00FF0A84" w:rsidRDefault="00FF0A84" w:rsidP="00FF0A84">
            <w:pPr>
              <w:jc w:val="center"/>
              <w:rPr>
                <w:sz w:val="18"/>
                <w:szCs w:val="18"/>
              </w:rPr>
            </w:pPr>
            <w:r w:rsidRPr="00FF0A84">
              <w:rPr>
                <w:sz w:val="18"/>
                <w:szCs w:val="18"/>
              </w:rPr>
              <w:t>901</w:t>
            </w:r>
          </w:p>
        </w:tc>
        <w:tc>
          <w:tcPr>
            <w:tcW w:w="2693" w:type="dxa"/>
          </w:tcPr>
          <w:p w:rsidR="00FF0A84" w:rsidRPr="00FF0A84" w:rsidRDefault="00FF0A84" w:rsidP="00FF0A84">
            <w:pPr>
              <w:jc w:val="center"/>
              <w:rPr>
                <w:sz w:val="18"/>
                <w:szCs w:val="18"/>
              </w:rPr>
            </w:pPr>
            <w:r w:rsidRPr="00FF0A84">
              <w:rPr>
                <w:sz w:val="18"/>
                <w:szCs w:val="18"/>
              </w:rPr>
              <w:t>114 04050 10 0000 420</w:t>
            </w:r>
          </w:p>
        </w:tc>
        <w:tc>
          <w:tcPr>
            <w:tcW w:w="6466" w:type="dxa"/>
          </w:tcPr>
          <w:p w:rsidR="00FF0A84" w:rsidRPr="00FF0A84" w:rsidRDefault="00FF0A84" w:rsidP="00FF0A84">
            <w:pPr>
              <w:rPr>
                <w:sz w:val="18"/>
                <w:szCs w:val="18"/>
              </w:rPr>
            </w:pPr>
            <w:r w:rsidRPr="00FF0A84">
              <w:rPr>
                <w:sz w:val="18"/>
                <w:szCs w:val="18"/>
              </w:rPr>
              <w:t>Доходы от продажи нематериальных активов, находящихся в собственности сельских поселений</w:t>
            </w:r>
          </w:p>
        </w:tc>
      </w:tr>
      <w:tr w:rsidR="00FF0A84" w:rsidRPr="00FF0A84" w:rsidTr="00FF0A84">
        <w:trPr>
          <w:trHeight w:val="514"/>
        </w:trPr>
        <w:tc>
          <w:tcPr>
            <w:tcW w:w="1101" w:type="dxa"/>
          </w:tcPr>
          <w:p w:rsidR="00FF0A84" w:rsidRPr="00FF0A84" w:rsidRDefault="00FF0A84" w:rsidP="00FF0A84">
            <w:pPr>
              <w:jc w:val="center"/>
              <w:rPr>
                <w:sz w:val="18"/>
                <w:szCs w:val="18"/>
              </w:rPr>
            </w:pPr>
            <w:r w:rsidRPr="00FF0A84">
              <w:rPr>
                <w:sz w:val="18"/>
                <w:szCs w:val="18"/>
              </w:rPr>
              <w:t>901</w:t>
            </w:r>
          </w:p>
        </w:tc>
        <w:tc>
          <w:tcPr>
            <w:tcW w:w="2693" w:type="dxa"/>
          </w:tcPr>
          <w:p w:rsidR="00FF0A84" w:rsidRPr="00FF0A84" w:rsidRDefault="00FF0A84" w:rsidP="00FF0A84">
            <w:pPr>
              <w:jc w:val="center"/>
              <w:rPr>
                <w:sz w:val="18"/>
                <w:szCs w:val="18"/>
                <w:lang w:val="en-US"/>
              </w:rPr>
            </w:pPr>
            <w:r w:rsidRPr="00FF0A84">
              <w:rPr>
                <w:sz w:val="18"/>
                <w:szCs w:val="18"/>
              </w:rPr>
              <w:t>1 14 06025 10 0000</w:t>
            </w:r>
            <w:r w:rsidRPr="00FF0A84">
              <w:rPr>
                <w:sz w:val="18"/>
                <w:szCs w:val="18"/>
                <w:lang w:val="en-US"/>
              </w:rPr>
              <w:t xml:space="preserve"> 430</w:t>
            </w:r>
          </w:p>
        </w:tc>
        <w:tc>
          <w:tcPr>
            <w:tcW w:w="6466" w:type="dxa"/>
          </w:tcPr>
          <w:p w:rsidR="00FF0A84" w:rsidRPr="00FF0A84" w:rsidRDefault="00FF0A84" w:rsidP="00FF0A84">
            <w:pPr>
              <w:rPr>
                <w:sz w:val="18"/>
                <w:szCs w:val="18"/>
              </w:rPr>
            </w:pPr>
            <w:r w:rsidRPr="00FF0A84">
              <w:rPr>
                <w:sz w:val="18"/>
                <w:szCs w:val="18"/>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r>
      <w:tr w:rsidR="00FF0A84" w:rsidRPr="00FF0A84" w:rsidTr="00FF0A84">
        <w:trPr>
          <w:trHeight w:val="608"/>
        </w:trPr>
        <w:tc>
          <w:tcPr>
            <w:tcW w:w="1101" w:type="dxa"/>
          </w:tcPr>
          <w:p w:rsidR="00FF0A84" w:rsidRPr="00FF0A84" w:rsidRDefault="00FF0A84" w:rsidP="00FF0A84">
            <w:pPr>
              <w:jc w:val="center"/>
              <w:rPr>
                <w:sz w:val="18"/>
                <w:szCs w:val="18"/>
                <w:lang w:val="en-US"/>
              </w:rPr>
            </w:pPr>
            <w:r w:rsidRPr="00FF0A84">
              <w:rPr>
                <w:sz w:val="18"/>
                <w:szCs w:val="18"/>
                <w:lang w:val="en-US"/>
              </w:rPr>
              <w:t>901</w:t>
            </w:r>
          </w:p>
        </w:tc>
        <w:tc>
          <w:tcPr>
            <w:tcW w:w="2693" w:type="dxa"/>
          </w:tcPr>
          <w:p w:rsidR="00FF0A84" w:rsidRPr="00FF0A84" w:rsidRDefault="00FF0A84" w:rsidP="00FF0A84">
            <w:pPr>
              <w:jc w:val="center"/>
              <w:rPr>
                <w:sz w:val="18"/>
                <w:szCs w:val="18"/>
              </w:rPr>
            </w:pPr>
            <w:r w:rsidRPr="00FF0A84">
              <w:rPr>
                <w:sz w:val="18"/>
                <w:szCs w:val="18"/>
              </w:rPr>
              <w:t>114 06325 10 0000 430</w:t>
            </w:r>
          </w:p>
        </w:tc>
        <w:tc>
          <w:tcPr>
            <w:tcW w:w="6466" w:type="dxa"/>
          </w:tcPr>
          <w:p w:rsidR="00FF0A84" w:rsidRPr="00FF0A84" w:rsidRDefault="00FF0A84" w:rsidP="00FF0A84">
            <w:pPr>
              <w:autoSpaceDE w:val="0"/>
              <w:autoSpaceDN w:val="0"/>
              <w:adjustRightInd w:val="0"/>
              <w:rPr>
                <w:sz w:val="18"/>
                <w:szCs w:val="18"/>
              </w:rPr>
            </w:pPr>
            <w:r w:rsidRPr="00FF0A84">
              <w:rPr>
                <w:sz w:val="18"/>
                <w:szCs w:val="1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сельских поселений</w:t>
            </w:r>
          </w:p>
        </w:tc>
      </w:tr>
      <w:tr w:rsidR="00FF0A84" w:rsidRPr="00FF0A84" w:rsidTr="00FF0A84">
        <w:trPr>
          <w:trHeight w:val="1327"/>
        </w:trPr>
        <w:tc>
          <w:tcPr>
            <w:tcW w:w="1101" w:type="dxa"/>
          </w:tcPr>
          <w:p w:rsidR="00FF0A84" w:rsidRPr="00FF0A84" w:rsidRDefault="00FF0A84" w:rsidP="00FF0A84">
            <w:pPr>
              <w:jc w:val="center"/>
              <w:rPr>
                <w:sz w:val="18"/>
                <w:szCs w:val="18"/>
                <w:lang w:val="en-US"/>
              </w:rPr>
            </w:pPr>
            <w:r w:rsidRPr="00FF0A84">
              <w:rPr>
                <w:sz w:val="18"/>
                <w:szCs w:val="18"/>
                <w:lang w:val="en-US"/>
              </w:rPr>
              <w:t>901</w:t>
            </w:r>
          </w:p>
        </w:tc>
        <w:tc>
          <w:tcPr>
            <w:tcW w:w="2693" w:type="dxa"/>
          </w:tcPr>
          <w:p w:rsidR="00FF0A84" w:rsidRPr="00FF0A84" w:rsidRDefault="00FF0A84" w:rsidP="00FF0A84">
            <w:pPr>
              <w:jc w:val="center"/>
              <w:rPr>
                <w:sz w:val="18"/>
                <w:szCs w:val="18"/>
              </w:rPr>
            </w:pPr>
            <w:r w:rsidRPr="00FF0A84">
              <w:rPr>
                <w:sz w:val="18"/>
                <w:szCs w:val="18"/>
              </w:rPr>
              <w:t>114 06326 10 0000 430</w:t>
            </w:r>
          </w:p>
        </w:tc>
        <w:tc>
          <w:tcPr>
            <w:tcW w:w="6466" w:type="dxa"/>
          </w:tcPr>
          <w:p w:rsidR="00FF0A84" w:rsidRPr="00FF0A84" w:rsidRDefault="00FF0A84" w:rsidP="00FF0A84">
            <w:pPr>
              <w:autoSpaceDE w:val="0"/>
              <w:autoSpaceDN w:val="0"/>
              <w:adjustRightInd w:val="0"/>
              <w:rPr>
                <w:sz w:val="18"/>
                <w:szCs w:val="18"/>
              </w:rPr>
            </w:pPr>
            <w:r w:rsidRPr="00FF0A84">
              <w:rPr>
                <w:sz w:val="18"/>
                <w:szCs w:val="1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сельских поселений,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r>
      <w:tr w:rsidR="00FF0A84" w:rsidRPr="00FF0A84" w:rsidTr="00FF0A84">
        <w:trPr>
          <w:trHeight w:val="338"/>
        </w:trPr>
        <w:tc>
          <w:tcPr>
            <w:tcW w:w="1101" w:type="dxa"/>
          </w:tcPr>
          <w:p w:rsidR="00FF0A84" w:rsidRPr="00FF0A84" w:rsidRDefault="00FF0A84" w:rsidP="00FF0A84">
            <w:pPr>
              <w:jc w:val="center"/>
              <w:rPr>
                <w:sz w:val="18"/>
                <w:szCs w:val="18"/>
              </w:rPr>
            </w:pPr>
            <w:r w:rsidRPr="00FF0A84">
              <w:rPr>
                <w:sz w:val="18"/>
                <w:szCs w:val="18"/>
              </w:rPr>
              <w:t>901</w:t>
            </w:r>
          </w:p>
        </w:tc>
        <w:tc>
          <w:tcPr>
            <w:tcW w:w="2693" w:type="dxa"/>
          </w:tcPr>
          <w:p w:rsidR="00FF0A84" w:rsidRPr="00FF0A84" w:rsidRDefault="00FF0A84" w:rsidP="00FF0A84">
            <w:pPr>
              <w:jc w:val="center"/>
              <w:rPr>
                <w:sz w:val="18"/>
                <w:szCs w:val="18"/>
              </w:rPr>
            </w:pPr>
            <w:r w:rsidRPr="00FF0A84">
              <w:rPr>
                <w:sz w:val="18"/>
                <w:szCs w:val="18"/>
              </w:rPr>
              <w:t>115 02050 10 0000 140</w:t>
            </w:r>
          </w:p>
        </w:tc>
        <w:tc>
          <w:tcPr>
            <w:tcW w:w="6466" w:type="dxa"/>
          </w:tcPr>
          <w:p w:rsidR="00FF0A84" w:rsidRPr="00FF0A84" w:rsidRDefault="00FF0A84" w:rsidP="00FF0A84">
            <w:pPr>
              <w:pStyle w:val="ConsPlusCell"/>
              <w:widowControl/>
              <w:rPr>
                <w:rFonts w:ascii="Times New Roman" w:hAnsi="Times New Roman" w:cs="Times New Roman"/>
                <w:sz w:val="18"/>
                <w:szCs w:val="18"/>
              </w:rPr>
            </w:pPr>
            <w:r w:rsidRPr="00FF0A84">
              <w:rPr>
                <w:rFonts w:ascii="Times New Roman" w:hAnsi="Times New Roman" w:cs="Times New Roman"/>
                <w:sz w:val="18"/>
                <w:szCs w:val="18"/>
              </w:rPr>
              <w:t>Платежи, взимаемые органами управления (организациями) сельских поселений, за выполнение определенных функций</w:t>
            </w:r>
          </w:p>
        </w:tc>
      </w:tr>
      <w:tr w:rsidR="00FF0A84" w:rsidRPr="00FF0A84" w:rsidTr="00FF0A84">
        <w:tc>
          <w:tcPr>
            <w:tcW w:w="1101" w:type="dxa"/>
          </w:tcPr>
          <w:p w:rsidR="00FF0A84" w:rsidRPr="00FF0A84" w:rsidRDefault="00FF0A84" w:rsidP="00FF0A84">
            <w:pPr>
              <w:jc w:val="center"/>
              <w:rPr>
                <w:sz w:val="18"/>
                <w:szCs w:val="18"/>
              </w:rPr>
            </w:pPr>
            <w:r w:rsidRPr="00FF0A84">
              <w:rPr>
                <w:sz w:val="18"/>
                <w:szCs w:val="18"/>
              </w:rPr>
              <w:t>901</w:t>
            </w:r>
          </w:p>
        </w:tc>
        <w:tc>
          <w:tcPr>
            <w:tcW w:w="2693" w:type="dxa"/>
          </w:tcPr>
          <w:p w:rsidR="00FF0A84" w:rsidRPr="00FF0A84" w:rsidRDefault="00FF0A84" w:rsidP="00FF0A84">
            <w:pPr>
              <w:jc w:val="center"/>
              <w:rPr>
                <w:sz w:val="18"/>
                <w:szCs w:val="18"/>
              </w:rPr>
            </w:pPr>
            <w:r w:rsidRPr="00FF0A84">
              <w:rPr>
                <w:sz w:val="18"/>
                <w:szCs w:val="18"/>
              </w:rPr>
              <w:t>1 17 01050 10 0000 180</w:t>
            </w:r>
          </w:p>
        </w:tc>
        <w:tc>
          <w:tcPr>
            <w:tcW w:w="6466" w:type="dxa"/>
          </w:tcPr>
          <w:p w:rsidR="00FF0A84" w:rsidRPr="00FF0A84" w:rsidRDefault="00FF0A84" w:rsidP="00FF0A84">
            <w:pPr>
              <w:rPr>
                <w:sz w:val="18"/>
                <w:szCs w:val="18"/>
              </w:rPr>
            </w:pPr>
            <w:r w:rsidRPr="00FF0A84">
              <w:rPr>
                <w:sz w:val="18"/>
                <w:szCs w:val="18"/>
              </w:rPr>
              <w:t>Невыясненные поступления, зачисляемые в бюджеты сельских поселений</w:t>
            </w:r>
          </w:p>
        </w:tc>
      </w:tr>
      <w:tr w:rsidR="00FF0A84" w:rsidRPr="00FF0A84" w:rsidTr="00FF0A84">
        <w:tc>
          <w:tcPr>
            <w:tcW w:w="1101" w:type="dxa"/>
          </w:tcPr>
          <w:p w:rsidR="00FF0A84" w:rsidRPr="00FF0A84" w:rsidRDefault="00FF0A84" w:rsidP="00FF0A84">
            <w:pPr>
              <w:jc w:val="center"/>
              <w:rPr>
                <w:sz w:val="18"/>
                <w:szCs w:val="18"/>
              </w:rPr>
            </w:pPr>
            <w:r w:rsidRPr="00FF0A84">
              <w:rPr>
                <w:sz w:val="18"/>
                <w:szCs w:val="18"/>
              </w:rPr>
              <w:t>901</w:t>
            </w:r>
          </w:p>
        </w:tc>
        <w:tc>
          <w:tcPr>
            <w:tcW w:w="2693" w:type="dxa"/>
          </w:tcPr>
          <w:p w:rsidR="00FF0A84" w:rsidRPr="00FF0A84" w:rsidRDefault="00FF0A84" w:rsidP="00FF0A84">
            <w:pPr>
              <w:jc w:val="center"/>
              <w:rPr>
                <w:sz w:val="18"/>
                <w:szCs w:val="18"/>
              </w:rPr>
            </w:pPr>
            <w:r w:rsidRPr="00FF0A84">
              <w:rPr>
                <w:sz w:val="18"/>
                <w:szCs w:val="18"/>
              </w:rPr>
              <w:t>1 17 05050 10 0000 180</w:t>
            </w:r>
          </w:p>
        </w:tc>
        <w:tc>
          <w:tcPr>
            <w:tcW w:w="6466" w:type="dxa"/>
          </w:tcPr>
          <w:p w:rsidR="00FF0A84" w:rsidRPr="00FF0A84" w:rsidRDefault="00FF0A84" w:rsidP="00FF0A84">
            <w:pPr>
              <w:rPr>
                <w:sz w:val="18"/>
                <w:szCs w:val="18"/>
              </w:rPr>
            </w:pPr>
            <w:r w:rsidRPr="00FF0A84">
              <w:rPr>
                <w:sz w:val="18"/>
                <w:szCs w:val="18"/>
              </w:rPr>
              <w:t>Прочие неналоговые доходы бюджетов сельских поселений.</w:t>
            </w:r>
          </w:p>
        </w:tc>
      </w:tr>
      <w:tr w:rsidR="00FF0A84" w:rsidRPr="00FF0A84" w:rsidTr="00FF0A84">
        <w:tc>
          <w:tcPr>
            <w:tcW w:w="1101" w:type="dxa"/>
          </w:tcPr>
          <w:p w:rsidR="00FF0A84" w:rsidRPr="00FF0A84" w:rsidRDefault="00FF0A84" w:rsidP="00FF0A84">
            <w:pPr>
              <w:jc w:val="center"/>
              <w:rPr>
                <w:sz w:val="18"/>
                <w:szCs w:val="18"/>
              </w:rPr>
            </w:pPr>
            <w:r w:rsidRPr="00FF0A84">
              <w:rPr>
                <w:sz w:val="18"/>
                <w:szCs w:val="18"/>
              </w:rPr>
              <w:lastRenderedPageBreak/>
              <w:t>901</w:t>
            </w:r>
          </w:p>
        </w:tc>
        <w:tc>
          <w:tcPr>
            <w:tcW w:w="2693" w:type="dxa"/>
          </w:tcPr>
          <w:p w:rsidR="00FF0A84" w:rsidRPr="00FF0A84" w:rsidRDefault="00FF0A84" w:rsidP="00FF0A84">
            <w:pPr>
              <w:jc w:val="center"/>
              <w:rPr>
                <w:sz w:val="18"/>
                <w:szCs w:val="18"/>
              </w:rPr>
            </w:pPr>
            <w:r w:rsidRPr="00FF0A84">
              <w:rPr>
                <w:sz w:val="18"/>
                <w:szCs w:val="18"/>
              </w:rPr>
              <w:t>1 17 14030 10 0000 180</w:t>
            </w:r>
          </w:p>
        </w:tc>
        <w:tc>
          <w:tcPr>
            <w:tcW w:w="6466" w:type="dxa"/>
          </w:tcPr>
          <w:p w:rsidR="00FF0A84" w:rsidRPr="00FF0A84" w:rsidRDefault="00FF0A84" w:rsidP="00FF0A84">
            <w:pPr>
              <w:rPr>
                <w:sz w:val="18"/>
                <w:szCs w:val="18"/>
              </w:rPr>
            </w:pPr>
            <w:r w:rsidRPr="00FF0A84">
              <w:rPr>
                <w:sz w:val="18"/>
                <w:szCs w:val="18"/>
              </w:rPr>
              <w:t>Средства самообложения граждан, зачисляемые в бюджеты сельских поселений</w:t>
            </w:r>
          </w:p>
        </w:tc>
      </w:tr>
      <w:tr w:rsidR="00FF0A84" w:rsidRPr="00FF0A84" w:rsidTr="00FF0A84">
        <w:trPr>
          <w:trHeight w:hRule="exact" w:val="416"/>
        </w:trPr>
        <w:tc>
          <w:tcPr>
            <w:tcW w:w="1101" w:type="dxa"/>
          </w:tcPr>
          <w:p w:rsidR="00FF0A84" w:rsidRPr="00FF0A84" w:rsidRDefault="00FF0A84" w:rsidP="00B526BC">
            <w:pPr>
              <w:jc w:val="center"/>
              <w:rPr>
                <w:sz w:val="18"/>
                <w:szCs w:val="18"/>
              </w:rPr>
            </w:pPr>
            <w:r w:rsidRPr="00FF0A84">
              <w:rPr>
                <w:sz w:val="18"/>
                <w:szCs w:val="18"/>
              </w:rPr>
              <w:t>901</w:t>
            </w:r>
          </w:p>
        </w:tc>
        <w:tc>
          <w:tcPr>
            <w:tcW w:w="2693" w:type="dxa"/>
          </w:tcPr>
          <w:p w:rsidR="00FF0A84" w:rsidRPr="00FF0A84" w:rsidRDefault="00FF0A84" w:rsidP="00B526BC">
            <w:pPr>
              <w:jc w:val="center"/>
              <w:rPr>
                <w:sz w:val="18"/>
                <w:szCs w:val="18"/>
              </w:rPr>
            </w:pPr>
            <w:r w:rsidRPr="00FF0A84">
              <w:rPr>
                <w:sz w:val="18"/>
                <w:szCs w:val="18"/>
              </w:rPr>
              <w:t>2 02 15001 10 0000 150</w:t>
            </w:r>
          </w:p>
        </w:tc>
        <w:tc>
          <w:tcPr>
            <w:tcW w:w="6466" w:type="dxa"/>
          </w:tcPr>
          <w:p w:rsidR="00FF0A84" w:rsidRPr="00FF0A84" w:rsidRDefault="00FF0A84" w:rsidP="00FF0A84">
            <w:pPr>
              <w:autoSpaceDE w:val="0"/>
              <w:autoSpaceDN w:val="0"/>
              <w:adjustRightInd w:val="0"/>
              <w:rPr>
                <w:sz w:val="18"/>
                <w:szCs w:val="18"/>
              </w:rPr>
            </w:pPr>
            <w:r w:rsidRPr="00FF0A84">
              <w:rPr>
                <w:sz w:val="18"/>
                <w:szCs w:val="18"/>
              </w:rPr>
              <w:t>Дотации бюджетам сельских поселений на выравнивание бюджетной обеспеченности из бюджета субъекта Российской Федерации</w:t>
            </w:r>
          </w:p>
          <w:p w:rsidR="00FF0A84" w:rsidRPr="00FF0A84" w:rsidRDefault="00FF0A84" w:rsidP="00FF0A84">
            <w:pPr>
              <w:rPr>
                <w:sz w:val="18"/>
                <w:szCs w:val="18"/>
              </w:rPr>
            </w:pPr>
          </w:p>
        </w:tc>
      </w:tr>
      <w:tr w:rsidR="00FF0A84" w:rsidRPr="00FF0A84" w:rsidTr="00FF0A84">
        <w:trPr>
          <w:trHeight w:hRule="exact" w:val="422"/>
        </w:trPr>
        <w:tc>
          <w:tcPr>
            <w:tcW w:w="1101" w:type="dxa"/>
          </w:tcPr>
          <w:p w:rsidR="00FF0A84" w:rsidRPr="00FF0A84" w:rsidRDefault="00FF0A84" w:rsidP="00B526BC">
            <w:pPr>
              <w:jc w:val="center"/>
              <w:rPr>
                <w:sz w:val="18"/>
                <w:szCs w:val="18"/>
              </w:rPr>
            </w:pPr>
            <w:r w:rsidRPr="00FF0A84">
              <w:rPr>
                <w:sz w:val="18"/>
                <w:szCs w:val="18"/>
              </w:rPr>
              <w:t>901</w:t>
            </w:r>
          </w:p>
        </w:tc>
        <w:tc>
          <w:tcPr>
            <w:tcW w:w="2693" w:type="dxa"/>
          </w:tcPr>
          <w:p w:rsidR="00FF0A84" w:rsidRPr="00FF0A84" w:rsidRDefault="00FF0A84" w:rsidP="00B526BC">
            <w:pPr>
              <w:jc w:val="center"/>
              <w:rPr>
                <w:sz w:val="18"/>
                <w:szCs w:val="18"/>
              </w:rPr>
            </w:pPr>
            <w:r w:rsidRPr="00FF0A84">
              <w:rPr>
                <w:sz w:val="18"/>
                <w:szCs w:val="18"/>
              </w:rPr>
              <w:t>2 02 16001 10 0000 150</w:t>
            </w:r>
          </w:p>
        </w:tc>
        <w:tc>
          <w:tcPr>
            <w:tcW w:w="6466" w:type="dxa"/>
          </w:tcPr>
          <w:p w:rsidR="00FF0A84" w:rsidRPr="00FF0A84" w:rsidRDefault="00FF0A84" w:rsidP="00FF0A84">
            <w:pPr>
              <w:autoSpaceDE w:val="0"/>
              <w:autoSpaceDN w:val="0"/>
              <w:adjustRightInd w:val="0"/>
              <w:rPr>
                <w:sz w:val="18"/>
                <w:szCs w:val="18"/>
              </w:rPr>
            </w:pPr>
            <w:r w:rsidRPr="00FF0A84">
              <w:rPr>
                <w:sz w:val="18"/>
                <w:szCs w:val="18"/>
              </w:rPr>
              <w:t>Дотации бюджетам сельских поселений на выравнивание бюджетной обеспеченности из бюджетов муниципальных районов</w:t>
            </w:r>
          </w:p>
          <w:p w:rsidR="00FF0A84" w:rsidRPr="00FF0A84" w:rsidRDefault="00FF0A84" w:rsidP="00FF0A84">
            <w:pPr>
              <w:rPr>
                <w:sz w:val="18"/>
                <w:szCs w:val="18"/>
              </w:rPr>
            </w:pPr>
          </w:p>
        </w:tc>
      </w:tr>
      <w:tr w:rsidR="00FF0A84" w:rsidRPr="00FF0A84" w:rsidTr="00FF0A84">
        <w:trPr>
          <w:trHeight w:val="124"/>
        </w:trPr>
        <w:tc>
          <w:tcPr>
            <w:tcW w:w="1101" w:type="dxa"/>
          </w:tcPr>
          <w:p w:rsidR="00FF0A84" w:rsidRPr="00FF0A84" w:rsidRDefault="00FF0A84" w:rsidP="00FF0A84">
            <w:pPr>
              <w:jc w:val="center"/>
              <w:rPr>
                <w:sz w:val="18"/>
                <w:szCs w:val="18"/>
              </w:rPr>
            </w:pPr>
            <w:r w:rsidRPr="00FF0A84">
              <w:rPr>
                <w:sz w:val="18"/>
                <w:szCs w:val="18"/>
              </w:rPr>
              <w:t>901</w:t>
            </w:r>
          </w:p>
        </w:tc>
        <w:tc>
          <w:tcPr>
            <w:tcW w:w="2693" w:type="dxa"/>
          </w:tcPr>
          <w:p w:rsidR="00FF0A84" w:rsidRPr="00FF0A84" w:rsidRDefault="00FF0A84" w:rsidP="00FF0A84">
            <w:pPr>
              <w:jc w:val="center"/>
              <w:rPr>
                <w:sz w:val="18"/>
                <w:szCs w:val="18"/>
              </w:rPr>
            </w:pPr>
            <w:r w:rsidRPr="00FF0A84">
              <w:rPr>
                <w:sz w:val="18"/>
                <w:szCs w:val="18"/>
              </w:rPr>
              <w:t>2 02 19999 10 0000 150</w:t>
            </w:r>
          </w:p>
        </w:tc>
        <w:tc>
          <w:tcPr>
            <w:tcW w:w="6466" w:type="dxa"/>
          </w:tcPr>
          <w:p w:rsidR="00FF0A84" w:rsidRPr="00FF0A84" w:rsidRDefault="00FF0A84" w:rsidP="00FF0A84">
            <w:pPr>
              <w:rPr>
                <w:sz w:val="18"/>
                <w:szCs w:val="18"/>
              </w:rPr>
            </w:pPr>
            <w:r w:rsidRPr="00FF0A84">
              <w:rPr>
                <w:sz w:val="18"/>
                <w:szCs w:val="18"/>
              </w:rPr>
              <w:t>Прочие дотации бюджетам сельских поселений</w:t>
            </w:r>
          </w:p>
        </w:tc>
      </w:tr>
      <w:tr w:rsidR="00FF0A84" w:rsidRPr="00FF0A84" w:rsidTr="00FF0A84">
        <w:trPr>
          <w:trHeight w:val="400"/>
        </w:trPr>
        <w:tc>
          <w:tcPr>
            <w:tcW w:w="1101" w:type="dxa"/>
          </w:tcPr>
          <w:p w:rsidR="00FF0A84" w:rsidRPr="00FF0A84" w:rsidRDefault="00FF0A84" w:rsidP="00FF0A84">
            <w:pPr>
              <w:jc w:val="center"/>
              <w:rPr>
                <w:sz w:val="18"/>
                <w:szCs w:val="18"/>
              </w:rPr>
            </w:pPr>
            <w:r w:rsidRPr="00FF0A84">
              <w:rPr>
                <w:sz w:val="18"/>
                <w:szCs w:val="18"/>
              </w:rPr>
              <w:t>901</w:t>
            </w:r>
          </w:p>
        </w:tc>
        <w:tc>
          <w:tcPr>
            <w:tcW w:w="2693" w:type="dxa"/>
          </w:tcPr>
          <w:p w:rsidR="00FF0A84" w:rsidRPr="00FF0A84" w:rsidRDefault="00FF0A84" w:rsidP="00FF0A84">
            <w:pPr>
              <w:jc w:val="center"/>
              <w:rPr>
                <w:sz w:val="18"/>
                <w:szCs w:val="18"/>
              </w:rPr>
            </w:pPr>
            <w:r w:rsidRPr="00FF0A84">
              <w:rPr>
                <w:sz w:val="18"/>
                <w:szCs w:val="18"/>
              </w:rPr>
              <w:t>2 02 20041 10 0000 150</w:t>
            </w:r>
          </w:p>
        </w:tc>
        <w:tc>
          <w:tcPr>
            <w:tcW w:w="6466" w:type="dxa"/>
          </w:tcPr>
          <w:p w:rsidR="00FF0A84" w:rsidRPr="00FF0A84" w:rsidRDefault="00FF0A84" w:rsidP="00FF0A84">
            <w:pPr>
              <w:rPr>
                <w:sz w:val="18"/>
                <w:szCs w:val="18"/>
              </w:rPr>
            </w:pPr>
            <w:r w:rsidRPr="00FF0A84">
              <w:rPr>
                <w:sz w:val="18"/>
                <w:szCs w:val="18"/>
              </w:rPr>
              <w:t>Субсидии бюджетам сельских поселений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r>
      <w:tr w:rsidR="00FF0A84" w:rsidRPr="00FF0A84" w:rsidTr="00FF0A84">
        <w:trPr>
          <w:trHeight w:val="400"/>
        </w:trPr>
        <w:tc>
          <w:tcPr>
            <w:tcW w:w="1101" w:type="dxa"/>
          </w:tcPr>
          <w:p w:rsidR="00FF0A84" w:rsidRPr="00FF0A84" w:rsidRDefault="00FF0A84" w:rsidP="00FF0A84">
            <w:pPr>
              <w:jc w:val="center"/>
              <w:rPr>
                <w:sz w:val="18"/>
                <w:szCs w:val="18"/>
              </w:rPr>
            </w:pPr>
            <w:r w:rsidRPr="00FF0A84">
              <w:rPr>
                <w:sz w:val="18"/>
                <w:szCs w:val="18"/>
              </w:rPr>
              <w:t>901</w:t>
            </w:r>
          </w:p>
        </w:tc>
        <w:tc>
          <w:tcPr>
            <w:tcW w:w="2693" w:type="dxa"/>
          </w:tcPr>
          <w:p w:rsidR="00FF0A84" w:rsidRPr="00FF0A84" w:rsidRDefault="00FF0A84" w:rsidP="00FF0A84">
            <w:pPr>
              <w:jc w:val="center"/>
              <w:rPr>
                <w:sz w:val="18"/>
                <w:szCs w:val="18"/>
              </w:rPr>
            </w:pPr>
            <w:r w:rsidRPr="00FF0A84">
              <w:rPr>
                <w:sz w:val="18"/>
                <w:szCs w:val="18"/>
              </w:rPr>
              <w:t>2 02 20079 10 0000 150</w:t>
            </w:r>
          </w:p>
        </w:tc>
        <w:tc>
          <w:tcPr>
            <w:tcW w:w="6466" w:type="dxa"/>
          </w:tcPr>
          <w:p w:rsidR="00FF0A84" w:rsidRPr="00FF0A84" w:rsidRDefault="00FF0A84" w:rsidP="00FF0A84">
            <w:pPr>
              <w:rPr>
                <w:sz w:val="18"/>
                <w:szCs w:val="18"/>
              </w:rPr>
            </w:pPr>
            <w:r w:rsidRPr="00FF0A84">
              <w:rPr>
                <w:sz w:val="18"/>
                <w:szCs w:val="18"/>
              </w:rPr>
              <w:t>Субсидии бюджетам сельских поселений на переселение граждан из жилищного фонда, признанного непригодным для проживания, и (или) жилищного фонда с высоким уровнем износа (более 70 процентов)</w:t>
            </w:r>
          </w:p>
        </w:tc>
      </w:tr>
      <w:tr w:rsidR="00FF0A84" w:rsidRPr="00FF0A84" w:rsidTr="00FF0A84">
        <w:trPr>
          <w:trHeight w:val="400"/>
        </w:trPr>
        <w:tc>
          <w:tcPr>
            <w:tcW w:w="1101" w:type="dxa"/>
          </w:tcPr>
          <w:p w:rsidR="00FF0A84" w:rsidRPr="00FF0A84" w:rsidRDefault="00FF0A84" w:rsidP="00FF0A84">
            <w:pPr>
              <w:jc w:val="center"/>
              <w:rPr>
                <w:sz w:val="18"/>
                <w:szCs w:val="18"/>
              </w:rPr>
            </w:pPr>
            <w:r w:rsidRPr="00FF0A84">
              <w:rPr>
                <w:sz w:val="18"/>
                <w:szCs w:val="18"/>
              </w:rPr>
              <w:t>901</w:t>
            </w:r>
          </w:p>
        </w:tc>
        <w:tc>
          <w:tcPr>
            <w:tcW w:w="2693" w:type="dxa"/>
          </w:tcPr>
          <w:p w:rsidR="00FF0A84" w:rsidRPr="00FF0A84" w:rsidRDefault="00FF0A84" w:rsidP="00FF0A84">
            <w:pPr>
              <w:jc w:val="center"/>
              <w:rPr>
                <w:sz w:val="18"/>
                <w:szCs w:val="18"/>
              </w:rPr>
            </w:pPr>
            <w:r w:rsidRPr="00FF0A84">
              <w:rPr>
                <w:sz w:val="18"/>
                <w:szCs w:val="18"/>
              </w:rPr>
              <w:t>2 02 25097 10 0000 150</w:t>
            </w:r>
          </w:p>
        </w:tc>
        <w:tc>
          <w:tcPr>
            <w:tcW w:w="6466" w:type="dxa"/>
          </w:tcPr>
          <w:p w:rsidR="00FF0A84" w:rsidRPr="00FF0A84" w:rsidRDefault="00FF0A84" w:rsidP="00FF0A84">
            <w:pPr>
              <w:rPr>
                <w:sz w:val="18"/>
                <w:szCs w:val="18"/>
              </w:rPr>
            </w:pPr>
            <w:r w:rsidRPr="00FF0A84">
              <w:rPr>
                <w:sz w:val="18"/>
                <w:szCs w:val="18"/>
              </w:rPr>
              <w:t>Субсидии бюджетам сельских поселений на создание в общеобразовательных организациях, расположенных в сельской местности, условий для занятий физической культурой и спортом</w:t>
            </w:r>
          </w:p>
        </w:tc>
      </w:tr>
      <w:tr w:rsidR="00FF0A84" w:rsidRPr="00FF0A84" w:rsidTr="00FF0A84">
        <w:trPr>
          <w:trHeight w:val="400"/>
        </w:trPr>
        <w:tc>
          <w:tcPr>
            <w:tcW w:w="1101" w:type="dxa"/>
          </w:tcPr>
          <w:p w:rsidR="00FF0A84" w:rsidRPr="00FF0A84" w:rsidRDefault="00FF0A84" w:rsidP="00FF0A84">
            <w:pPr>
              <w:jc w:val="center"/>
              <w:rPr>
                <w:sz w:val="18"/>
                <w:szCs w:val="18"/>
              </w:rPr>
            </w:pPr>
            <w:r w:rsidRPr="00FF0A84">
              <w:rPr>
                <w:sz w:val="18"/>
                <w:szCs w:val="18"/>
              </w:rPr>
              <w:t>901</w:t>
            </w:r>
          </w:p>
        </w:tc>
        <w:tc>
          <w:tcPr>
            <w:tcW w:w="2693" w:type="dxa"/>
          </w:tcPr>
          <w:p w:rsidR="00FF0A84" w:rsidRPr="00FF0A84" w:rsidRDefault="00FF0A84" w:rsidP="00FF0A84">
            <w:pPr>
              <w:jc w:val="center"/>
              <w:rPr>
                <w:sz w:val="18"/>
                <w:szCs w:val="18"/>
              </w:rPr>
            </w:pPr>
            <w:r w:rsidRPr="00FF0A84">
              <w:rPr>
                <w:sz w:val="18"/>
                <w:szCs w:val="18"/>
              </w:rPr>
              <w:t>2 02 25576 10 0000 150</w:t>
            </w:r>
          </w:p>
        </w:tc>
        <w:tc>
          <w:tcPr>
            <w:tcW w:w="6466" w:type="dxa"/>
          </w:tcPr>
          <w:p w:rsidR="00FF0A84" w:rsidRPr="00FF0A84" w:rsidRDefault="00FF0A84" w:rsidP="00FF0A84">
            <w:pPr>
              <w:rPr>
                <w:sz w:val="18"/>
                <w:szCs w:val="18"/>
              </w:rPr>
            </w:pPr>
            <w:r w:rsidRPr="00FF0A84">
              <w:rPr>
                <w:sz w:val="18"/>
                <w:szCs w:val="18"/>
              </w:rPr>
              <w:t>Субсидии бюджетам сельских поселений на обеспечение комплексного развития сельских территорий</w:t>
            </w:r>
          </w:p>
        </w:tc>
      </w:tr>
      <w:tr w:rsidR="00FF0A84" w:rsidRPr="00FF0A84" w:rsidTr="00FF0A84">
        <w:trPr>
          <w:trHeight w:val="221"/>
        </w:trPr>
        <w:tc>
          <w:tcPr>
            <w:tcW w:w="1101" w:type="dxa"/>
          </w:tcPr>
          <w:p w:rsidR="00FF0A84" w:rsidRPr="00FF0A84" w:rsidRDefault="00FF0A84" w:rsidP="00FF0A84">
            <w:pPr>
              <w:jc w:val="center"/>
              <w:rPr>
                <w:sz w:val="18"/>
                <w:szCs w:val="18"/>
              </w:rPr>
            </w:pPr>
            <w:r w:rsidRPr="00FF0A84">
              <w:rPr>
                <w:sz w:val="18"/>
                <w:szCs w:val="18"/>
              </w:rPr>
              <w:t>901</w:t>
            </w:r>
          </w:p>
        </w:tc>
        <w:tc>
          <w:tcPr>
            <w:tcW w:w="2693" w:type="dxa"/>
          </w:tcPr>
          <w:p w:rsidR="00FF0A84" w:rsidRPr="00FF0A84" w:rsidRDefault="00FF0A84" w:rsidP="00FF0A84">
            <w:pPr>
              <w:jc w:val="center"/>
              <w:rPr>
                <w:sz w:val="18"/>
                <w:szCs w:val="18"/>
              </w:rPr>
            </w:pPr>
            <w:r w:rsidRPr="00FF0A84">
              <w:rPr>
                <w:sz w:val="18"/>
                <w:szCs w:val="18"/>
              </w:rPr>
              <w:t>2 02 29999 10 0000 150</w:t>
            </w:r>
          </w:p>
        </w:tc>
        <w:tc>
          <w:tcPr>
            <w:tcW w:w="6466" w:type="dxa"/>
          </w:tcPr>
          <w:p w:rsidR="00FF0A84" w:rsidRPr="00FF0A84" w:rsidRDefault="00FF0A84" w:rsidP="00FF0A84">
            <w:pPr>
              <w:rPr>
                <w:sz w:val="18"/>
                <w:szCs w:val="18"/>
              </w:rPr>
            </w:pPr>
            <w:r w:rsidRPr="00FF0A84">
              <w:rPr>
                <w:sz w:val="18"/>
                <w:szCs w:val="18"/>
              </w:rPr>
              <w:t>Прочие субсидии бюджетам сельских поселений</w:t>
            </w:r>
          </w:p>
        </w:tc>
      </w:tr>
      <w:tr w:rsidR="00FF0A84" w:rsidRPr="00FF0A84" w:rsidTr="00FF0A84">
        <w:trPr>
          <w:trHeight w:val="400"/>
        </w:trPr>
        <w:tc>
          <w:tcPr>
            <w:tcW w:w="1101" w:type="dxa"/>
          </w:tcPr>
          <w:p w:rsidR="00FF0A84" w:rsidRPr="00FF0A84" w:rsidRDefault="00FF0A84" w:rsidP="00FF0A84">
            <w:pPr>
              <w:jc w:val="center"/>
              <w:rPr>
                <w:sz w:val="18"/>
                <w:szCs w:val="18"/>
              </w:rPr>
            </w:pPr>
            <w:r w:rsidRPr="00FF0A84">
              <w:rPr>
                <w:sz w:val="18"/>
                <w:szCs w:val="18"/>
              </w:rPr>
              <w:t>901</w:t>
            </w:r>
          </w:p>
        </w:tc>
        <w:tc>
          <w:tcPr>
            <w:tcW w:w="2693" w:type="dxa"/>
          </w:tcPr>
          <w:p w:rsidR="00FF0A84" w:rsidRPr="00FF0A84" w:rsidRDefault="00FF0A84" w:rsidP="00FF0A84">
            <w:pPr>
              <w:jc w:val="center"/>
              <w:rPr>
                <w:sz w:val="18"/>
                <w:szCs w:val="18"/>
              </w:rPr>
            </w:pPr>
            <w:r w:rsidRPr="00FF0A84">
              <w:rPr>
                <w:sz w:val="18"/>
                <w:szCs w:val="18"/>
              </w:rPr>
              <w:t>2 02 35250 10 0000 150</w:t>
            </w:r>
          </w:p>
        </w:tc>
        <w:tc>
          <w:tcPr>
            <w:tcW w:w="6466" w:type="dxa"/>
          </w:tcPr>
          <w:p w:rsidR="00FF0A84" w:rsidRPr="00FF0A84" w:rsidRDefault="00FF0A84" w:rsidP="00FF0A84">
            <w:pPr>
              <w:rPr>
                <w:sz w:val="18"/>
                <w:szCs w:val="18"/>
              </w:rPr>
            </w:pPr>
            <w:r w:rsidRPr="00FF0A84">
              <w:rPr>
                <w:sz w:val="18"/>
                <w:szCs w:val="18"/>
              </w:rPr>
              <w:t>Субвенции бюджетам сельских поселений на оплату жилищно-коммунальных услуг отдельным категориям граждан</w:t>
            </w:r>
          </w:p>
        </w:tc>
      </w:tr>
      <w:tr w:rsidR="00FF0A84" w:rsidRPr="00FF0A84" w:rsidTr="00FF0A84">
        <w:trPr>
          <w:trHeight w:val="400"/>
        </w:trPr>
        <w:tc>
          <w:tcPr>
            <w:tcW w:w="1101" w:type="dxa"/>
          </w:tcPr>
          <w:p w:rsidR="00FF0A84" w:rsidRPr="00FF0A84" w:rsidRDefault="00FF0A84" w:rsidP="00FF0A84">
            <w:pPr>
              <w:jc w:val="center"/>
              <w:rPr>
                <w:sz w:val="18"/>
                <w:szCs w:val="18"/>
              </w:rPr>
            </w:pPr>
            <w:r w:rsidRPr="00FF0A84">
              <w:rPr>
                <w:sz w:val="18"/>
                <w:szCs w:val="18"/>
              </w:rPr>
              <w:t>901</w:t>
            </w:r>
          </w:p>
        </w:tc>
        <w:tc>
          <w:tcPr>
            <w:tcW w:w="2693" w:type="dxa"/>
          </w:tcPr>
          <w:p w:rsidR="00FF0A84" w:rsidRPr="00FF0A84" w:rsidRDefault="00FF0A84" w:rsidP="00FF0A84">
            <w:pPr>
              <w:jc w:val="center"/>
              <w:rPr>
                <w:sz w:val="18"/>
                <w:szCs w:val="18"/>
              </w:rPr>
            </w:pPr>
            <w:r w:rsidRPr="00FF0A84">
              <w:rPr>
                <w:sz w:val="18"/>
                <w:szCs w:val="18"/>
              </w:rPr>
              <w:t>2 02 35930 10 0000 150</w:t>
            </w:r>
          </w:p>
        </w:tc>
        <w:tc>
          <w:tcPr>
            <w:tcW w:w="6466" w:type="dxa"/>
          </w:tcPr>
          <w:p w:rsidR="00FF0A84" w:rsidRPr="00FF0A84" w:rsidRDefault="00FF0A84" w:rsidP="00FF0A84">
            <w:pPr>
              <w:rPr>
                <w:sz w:val="18"/>
                <w:szCs w:val="18"/>
              </w:rPr>
            </w:pPr>
            <w:r w:rsidRPr="00FF0A84">
              <w:rPr>
                <w:sz w:val="18"/>
                <w:szCs w:val="18"/>
              </w:rPr>
              <w:t>Субвенции бюджетам сельских поселений на государственную регистрацию актов гражданского состояния</w:t>
            </w:r>
          </w:p>
        </w:tc>
      </w:tr>
      <w:tr w:rsidR="00FF0A84" w:rsidRPr="00FF0A84" w:rsidTr="00FF0A84">
        <w:trPr>
          <w:trHeight w:val="400"/>
        </w:trPr>
        <w:tc>
          <w:tcPr>
            <w:tcW w:w="1101" w:type="dxa"/>
          </w:tcPr>
          <w:p w:rsidR="00FF0A84" w:rsidRPr="00FF0A84" w:rsidRDefault="00FF0A84" w:rsidP="00FF0A84">
            <w:pPr>
              <w:jc w:val="center"/>
              <w:rPr>
                <w:sz w:val="18"/>
                <w:szCs w:val="18"/>
              </w:rPr>
            </w:pPr>
            <w:r w:rsidRPr="00FF0A84">
              <w:rPr>
                <w:sz w:val="18"/>
                <w:szCs w:val="18"/>
              </w:rPr>
              <w:t>901</w:t>
            </w:r>
          </w:p>
        </w:tc>
        <w:tc>
          <w:tcPr>
            <w:tcW w:w="2693" w:type="dxa"/>
          </w:tcPr>
          <w:p w:rsidR="00FF0A84" w:rsidRPr="00FF0A84" w:rsidRDefault="00FF0A84" w:rsidP="00FF0A84">
            <w:pPr>
              <w:jc w:val="center"/>
              <w:rPr>
                <w:sz w:val="18"/>
                <w:szCs w:val="18"/>
              </w:rPr>
            </w:pPr>
            <w:r w:rsidRPr="00FF0A84">
              <w:rPr>
                <w:sz w:val="18"/>
                <w:szCs w:val="18"/>
              </w:rPr>
              <w:t>2 02 30013 10 0000 150</w:t>
            </w:r>
          </w:p>
        </w:tc>
        <w:tc>
          <w:tcPr>
            <w:tcW w:w="6466" w:type="dxa"/>
          </w:tcPr>
          <w:p w:rsidR="00FF0A84" w:rsidRPr="00FF0A84" w:rsidRDefault="00FF0A84" w:rsidP="00FF0A84">
            <w:pPr>
              <w:rPr>
                <w:sz w:val="18"/>
                <w:szCs w:val="18"/>
              </w:rPr>
            </w:pPr>
            <w:r w:rsidRPr="00FF0A84">
              <w:rPr>
                <w:sz w:val="18"/>
                <w:szCs w:val="18"/>
              </w:rPr>
              <w:t>Субвенции бюджетам сельских поселений на обеспечение мер социальной поддержки реабилитированных лиц и лиц, признанных пострадавшими от политических репрессий</w:t>
            </w:r>
          </w:p>
        </w:tc>
      </w:tr>
      <w:tr w:rsidR="00FF0A84" w:rsidRPr="00FF0A84" w:rsidTr="00FF0A84">
        <w:trPr>
          <w:trHeight w:val="400"/>
        </w:trPr>
        <w:tc>
          <w:tcPr>
            <w:tcW w:w="1101" w:type="dxa"/>
          </w:tcPr>
          <w:p w:rsidR="00FF0A84" w:rsidRPr="00FF0A84" w:rsidRDefault="00FF0A84" w:rsidP="00FF0A84">
            <w:pPr>
              <w:jc w:val="center"/>
              <w:rPr>
                <w:sz w:val="18"/>
                <w:szCs w:val="18"/>
              </w:rPr>
            </w:pPr>
            <w:r w:rsidRPr="00FF0A84">
              <w:rPr>
                <w:sz w:val="18"/>
                <w:szCs w:val="18"/>
              </w:rPr>
              <w:t>901</w:t>
            </w:r>
          </w:p>
        </w:tc>
        <w:tc>
          <w:tcPr>
            <w:tcW w:w="2693" w:type="dxa"/>
          </w:tcPr>
          <w:p w:rsidR="00FF0A84" w:rsidRPr="00FF0A84" w:rsidRDefault="00FF0A84" w:rsidP="00FF0A84">
            <w:pPr>
              <w:jc w:val="center"/>
              <w:rPr>
                <w:sz w:val="18"/>
                <w:szCs w:val="18"/>
              </w:rPr>
            </w:pPr>
            <w:r w:rsidRPr="00FF0A84">
              <w:rPr>
                <w:sz w:val="18"/>
                <w:szCs w:val="18"/>
              </w:rPr>
              <w:t>2 02 35118 10 0000 150</w:t>
            </w:r>
          </w:p>
        </w:tc>
        <w:tc>
          <w:tcPr>
            <w:tcW w:w="6466" w:type="dxa"/>
          </w:tcPr>
          <w:p w:rsidR="00FF0A84" w:rsidRPr="00FF0A84" w:rsidRDefault="00FF0A84" w:rsidP="00FF0A84">
            <w:pPr>
              <w:rPr>
                <w:sz w:val="18"/>
                <w:szCs w:val="18"/>
              </w:rPr>
            </w:pPr>
            <w:r w:rsidRPr="00FF0A84">
              <w:rPr>
                <w:sz w:val="18"/>
                <w:szCs w:val="18"/>
              </w:rPr>
              <w:t>Субвенции бюджетам сельских поселений на осуществление первичного воинского учета на территориях, где отсутствуют военные комиссариаты</w:t>
            </w:r>
          </w:p>
        </w:tc>
      </w:tr>
      <w:tr w:rsidR="00FF0A84" w:rsidRPr="00FF0A84" w:rsidTr="00FF0A84">
        <w:trPr>
          <w:trHeight w:val="400"/>
        </w:trPr>
        <w:tc>
          <w:tcPr>
            <w:tcW w:w="1101" w:type="dxa"/>
          </w:tcPr>
          <w:p w:rsidR="00FF0A84" w:rsidRPr="00FF0A84" w:rsidRDefault="00FF0A84" w:rsidP="00FF0A84">
            <w:pPr>
              <w:jc w:val="center"/>
              <w:rPr>
                <w:sz w:val="18"/>
                <w:szCs w:val="18"/>
              </w:rPr>
            </w:pPr>
            <w:r w:rsidRPr="00FF0A84">
              <w:rPr>
                <w:sz w:val="18"/>
                <w:szCs w:val="18"/>
              </w:rPr>
              <w:t>901</w:t>
            </w:r>
          </w:p>
        </w:tc>
        <w:tc>
          <w:tcPr>
            <w:tcW w:w="2693" w:type="dxa"/>
          </w:tcPr>
          <w:p w:rsidR="00FF0A84" w:rsidRPr="00FF0A84" w:rsidRDefault="00FF0A84" w:rsidP="00FF0A84">
            <w:pPr>
              <w:jc w:val="center"/>
              <w:rPr>
                <w:sz w:val="18"/>
                <w:szCs w:val="18"/>
              </w:rPr>
            </w:pPr>
            <w:r w:rsidRPr="00FF0A84">
              <w:rPr>
                <w:sz w:val="18"/>
                <w:szCs w:val="18"/>
              </w:rPr>
              <w:t>2 02 30024 10 0000 150</w:t>
            </w:r>
          </w:p>
        </w:tc>
        <w:tc>
          <w:tcPr>
            <w:tcW w:w="6466" w:type="dxa"/>
          </w:tcPr>
          <w:p w:rsidR="00FF0A84" w:rsidRPr="00FF0A84" w:rsidRDefault="00FF0A84" w:rsidP="00FF0A84">
            <w:pPr>
              <w:rPr>
                <w:sz w:val="18"/>
                <w:szCs w:val="18"/>
              </w:rPr>
            </w:pPr>
            <w:r w:rsidRPr="00FF0A84">
              <w:rPr>
                <w:sz w:val="18"/>
                <w:szCs w:val="18"/>
              </w:rPr>
              <w:t>Субвенции бюджетам сельских поселений на выполнение передаваемых полномочий субъектов Российской Федерации</w:t>
            </w:r>
          </w:p>
        </w:tc>
      </w:tr>
      <w:tr w:rsidR="00FF0A84" w:rsidRPr="00FF0A84" w:rsidTr="00FF0A84">
        <w:trPr>
          <w:trHeight w:val="225"/>
        </w:trPr>
        <w:tc>
          <w:tcPr>
            <w:tcW w:w="1101" w:type="dxa"/>
          </w:tcPr>
          <w:p w:rsidR="00FF0A84" w:rsidRPr="00FF0A84" w:rsidRDefault="00FF0A84" w:rsidP="00FF0A84">
            <w:pPr>
              <w:jc w:val="center"/>
              <w:rPr>
                <w:sz w:val="18"/>
                <w:szCs w:val="18"/>
              </w:rPr>
            </w:pPr>
            <w:r w:rsidRPr="00FF0A84">
              <w:rPr>
                <w:sz w:val="18"/>
                <w:szCs w:val="18"/>
              </w:rPr>
              <w:t>901</w:t>
            </w:r>
          </w:p>
        </w:tc>
        <w:tc>
          <w:tcPr>
            <w:tcW w:w="2693" w:type="dxa"/>
          </w:tcPr>
          <w:p w:rsidR="00FF0A84" w:rsidRPr="00FF0A84" w:rsidRDefault="00FF0A84" w:rsidP="00FF0A84">
            <w:pPr>
              <w:jc w:val="center"/>
              <w:rPr>
                <w:sz w:val="18"/>
                <w:szCs w:val="18"/>
              </w:rPr>
            </w:pPr>
            <w:r w:rsidRPr="00FF0A84">
              <w:rPr>
                <w:sz w:val="18"/>
                <w:szCs w:val="18"/>
              </w:rPr>
              <w:t>2 02 39999 10 0000 150</w:t>
            </w:r>
          </w:p>
        </w:tc>
        <w:tc>
          <w:tcPr>
            <w:tcW w:w="6466" w:type="dxa"/>
          </w:tcPr>
          <w:p w:rsidR="00FF0A84" w:rsidRPr="00FF0A84" w:rsidRDefault="00FF0A84" w:rsidP="00FF0A84">
            <w:pPr>
              <w:rPr>
                <w:sz w:val="18"/>
                <w:szCs w:val="18"/>
              </w:rPr>
            </w:pPr>
            <w:r w:rsidRPr="00FF0A84">
              <w:rPr>
                <w:sz w:val="18"/>
                <w:szCs w:val="18"/>
              </w:rPr>
              <w:t>Прочие субвенции бюджетам сельских поселений</w:t>
            </w:r>
          </w:p>
        </w:tc>
      </w:tr>
      <w:tr w:rsidR="00FF0A84" w:rsidRPr="00FF0A84" w:rsidTr="00FF0A84">
        <w:trPr>
          <w:trHeight w:val="400"/>
        </w:trPr>
        <w:tc>
          <w:tcPr>
            <w:tcW w:w="1101" w:type="dxa"/>
          </w:tcPr>
          <w:p w:rsidR="00FF0A84" w:rsidRPr="00FF0A84" w:rsidRDefault="00FF0A84" w:rsidP="00FF0A84">
            <w:pPr>
              <w:jc w:val="center"/>
              <w:rPr>
                <w:sz w:val="18"/>
                <w:szCs w:val="18"/>
              </w:rPr>
            </w:pPr>
            <w:r w:rsidRPr="00FF0A84">
              <w:rPr>
                <w:sz w:val="18"/>
                <w:szCs w:val="18"/>
              </w:rPr>
              <w:t>901</w:t>
            </w:r>
          </w:p>
        </w:tc>
        <w:tc>
          <w:tcPr>
            <w:tcW w:w="2693" w:type="dxa"/>
          </w:tcPr>
          <w:p w:rsidR="00FF0A84" w:rsidRPr="00FF0A84" w:rsidRDefault="00FF0A84" w:rsidP="00FF0A84">
            <w:pPr>
              <w:jc w:val="center"/>
              <w:rPr>
                <w:sz w:val="18"/>
                <w:szCs w:val="18"/>
              </w:rPr>
            </w:pPr>
            <w:r w:rsidRPr="00FF0A84">
              <w:rPr>
                <w:sz w:val="18"/>
                <w:szCs w:val="18"/>
              </w:rPr>
              <w:t>2 02 45160 10 0000 150</w:t>
            </w:r>
          </w:p>
        </w:tc>
        <w:tc>
          <w:tcPr>
            <w:tcW w:w="6466" w:type="dxa"/>
          </w:tcPr>
          <w:p w:rsidR="00FF0A84" w:rsidRPr="00FF0A84" w:rsidRDefault="00FF0A84" w:rsidP="00FF0A84">
            <w:pPr>
              <w:rPr>
                <w:sz w:val="18"/>
                <w:szCs w:val="18"/>
              </w:rPr>
            </w:pPr>
            <w:r w:rsidRPr="00FF0A84">
              <w:rPr>
                <w:sz w:val="18"/>
                <w:szCs w:val="18"/>
              </w:rPr>
              <w:t>Межбюджетные трансферты, передаваемые бюджетам сельских поселений для компенсации дополнительных расходов, возникших в результате решений, принятых органами власти другого уровня</w:t>
            </w:r>
          </w:p>
        </w:tc>
      </w:tr>
      <w:tr w:rsidR="00FF0A84" w:rsidRPr="00FF0A84" w:rsidTr="00FF0A84">
        <w:trPr>
          <w:trHeight w:val="400"/>
        </w:trPr>
        <w:tc>
          <w:tcPr>
            <w:tcW w:w="1101" w:type="dxa"/>
          </w:tcPr>
          <w:p w:rsidR="00FF0A84" w:rsidRPr="00FF0A84" w:rsidRDefault="00FF0A84" w:rsidP="00FF0A84">
            <w:pPr>
              <w:jc w:val="center"/>
              <w:rPr>
                <w:sz w:val="18"/>
                <w:szCs w:val="18"/>
              </w:rPr>
            </w:pPr>
            <w:r w:rsidRPr="00FF0A84">
              <w:rPr>
                <w:sz w:val="18"/>
                <w:szCs w:val="18"/>
              </w:rPr>
              <w:t>901</w:t>
            </w:r>
          </w:p>
        </w:tc>
        <w:tc>
          <w:tcPr>
            <w:tcW w:w="2693" w:type="dxa"/>
          </w:tcPr>
          <w:p w:rsidR="00FF0A84" w:rsidRPr="00FF0A84" w:rsidRDefault="00FF0A84" w:rsidP="00FF0A84">
            <w:pPr>
              <w:jc w:val="center"/>
              <w:rPr>
                <w:sz w:val="18"/>
                <w:szCs w:val="18"/>
              </w:rPr>
            </w:pPr>
            <w:r w:rsidRPr="00FF0A84">
              <w:rPr>
                <w:sz w:val="18"/>
                <w:szCs w:val="18"/>
              </w:rPr>
              <w:t>2 02 40014 10 0000 150</w:t>
            </w:r>
          </w:p>
        </w:tc>
        <w:tc>
          <w:tcPr>
            <w:tcW w:w="6466" w:type="dxa"/>
          </w:tcPr>
          <w:p w:rsidR="00FF0A84" w:rsidRPr="00FF0A84" w:rsidRDefault="00FF0A84" w:rsidP="00FF0A84">
            <w:pPr>
              <w:rPr>
                <w:sz w:val="18"/>
                <w:szCs w:val="18"/>
              </w:rPr>
            </w:pPr>
            <w:r w:rsidRPr="00FF0A84">
              <w:rPr>
                <w:sz w:val="18"/>
                <w:szCs w:val="18"/>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r>
      <w:tr w:rsidR="00FF0A84" w:rsidRPr="00FF0A84" w:rsidTr="00FF0A84">
        <w:trPr>
          <w:trHeight w:val="400"/>
        </w:trPr>
        <w:tc>
          <w:tcPr>
            <w:tcW w:w="1101" w:type="dxa"/>
          </w:tcPr>
          <w:p w:rsidR="00FF0A84" w:rsidRPr="00FF0A84" w:rsidRDefault="00FF0A84" w:rsidP="00FF0A84">
            <w:pPr>
              <w:jc w:val="center"/>
              <w:rPr>
                <w:sz w:val="18"/>
                <w:szCs w:val="18"/>
              </w:rPr>
            </w:pPr>
            <w:r w:rsidRPr="00FF0A84">
              <w:rPr>
                <w:sz w:val="18"/>
                <w:szCs w:val="18"/>
              </w:rPr>
              <w:t>901</w:t>
            </w:r>
          </w:p>
        </w:tc>
        <w:tc>
          <w:tcPr>
            <w:tcW w:w="2693" w:type="dxa"/>
          </w:tcPr>
          <w:p w:rsidR="00FF0A84" w:rsidRPr="00FF0A84" w:rsidRDefault="00FF0A84" w:rsidP="00FF0A84">
            <w:pPr>
              <w:jc w:val="center"/>
              <w:rPr>
                <w:sz w:val="18"/>
                <w:szCs w:val="18"/>
              </w:rPr>
            </w:pPr>
            <w:r w:rsidRPr="00FF0A84">
              <w:rPr>
                <w:sz w:val="18"/>
                <w:szCs w:val="18"/>
              </w:rPr>
              <w:t>2 02 45550 10 0000 150</w:t>
            </w:r>
          </w:p>
        </w:tc>
        <w:tc>
          <w:tcPr>
            <w:tcW w:w="6466" w:type="dxa"/>
          </w:tcPr>
          <w:p w:rsidR="00FF0A84" w:rsidRPr="00FF0A84" w:rsidRDefault="00FF0A84" w:rsidP="00FF0A84">
            <w:pPr>
              <w:rPr>
                <w:sz w:val="18"/>
                <w:szCs w:val="18"/>
              </w:rPr>
            </w:pPr>
            <w:r w:rsidRPr="00FF0A84">
              <w:rPr>
                <w:color w:val="000000"/>
                <w:sz w:val="18"/>
                <w:szCs w:val="18"/>
              </w:rPr>
              <w:t>Иные межбюджетные трансферты из федерального бюджета субъектам РФ за достижение показателей деятельности органов исполнительной власти субъектов РФ, в том числе местным бюджетам</w:t>
            </w:r>
          </w:p>
        </w:tc>
      </w:tr>
      <w:tr w:rsidR="00FF0A84" w:rsidRPr="00FF0A84" w:rsidTr="00FF0A84">
        <w:trPr>
          <w:trHeight w:val="400"/>
        </w:trPr>
        <w:tc>
          <w:tcPr>
            <w:tcW w:w="1101" w:type="dxa"/>
          </w:tcPr>
          <w:p w:rsidR="00FF0A84" w:rsidRPr="00FF0A84" w:rsidRDefault="00FF0A84" w:rsidP="00FF0A84">
            <w:pPr>
              <w:jc w:val="center"/>
              <w:rPr>
                <w:sz w:val="18"/>
                <w:szCs w:val="18"/>
              </w:rPr>
            </w:pPr>
            <w:r w:rsidRPr="00FF0A84">
              <w:rPr>
                <w:sz w:val="18"/>
                <w:szCs w:val="18"/>
              </w:rPr>
              <w:t>901</w:t>
            </w:r>
          </w:p>
        </w:tc>
        <w:tc>
          <w:tcPr>
            <w:tcW w:w="2693" w:type="dxa"/>
          </w:tcPr>
          <w:p w:rsidR="00FF0A84" w:rsidRPr="00FF0A84" w:rsidRDefault="00FF0A84" w:rsidP="00FF0A84">
            <w:pPr>
              <w:jc w:val="center"/>
              <w:rPr>
                <w:sz w:val="18"/>
                <w:szCs w:val="18"/>
              </w:rPr>
            </w:pPr>
            <w:r w:rsidRPr="00FF0A84">
              <w:rPr>
                <w:sz w:val="18"/>
                <w:szCs w:val="18"/>
              </w:rPr>
              <w:t>2 02 49999 10 0000 150</w:t>
            </w:r>
          </w:p>
        </w:tc>
        <w:tc>
          <w:tcPr>
            <w:tcW w:w="6466" w:type="dxa"/>
          </w:tcPr>
          <w:p w:rsidR="00FF0A84" w:rsidRPr="00FF0A84" w:rsidRDefault="00FF0A84" w:rsidP="00FF0A84">
            <w:pPr>
              <w:rPr>
                <w:sz w:val="18"/>
                <w:szCs w:val="18"/>
              </w:rPr>
            </w:pPr>
            <w:r w:rsidRPr="00FF0A84">
              <w:rPr>
                <w:sz w:val="18"/>
                <w:szCs w:val="18"/>
              </w:rPr>
              <w:t>Прочие межбюджетные трансферты, передаваемые бюджетам сельских поселений</w:t>
            </w:r>
          </w:p>
        </w:tc>
      </w:tr>
      <w:tr w:rsidR="00FF0A84" w:rsidRPr="00FF0A84" w:rsidTr="00FF0A84">
        <w:trPr>
          <w:trHeight w:val="400"/>
        </w:trPr>
        <w:tc>
          <w:tcPr>
            <w:tcW w:w="1101" w:type="dxa"/>
          </w:tcPr>
          <w:p w:rsidR="00FF0A84" w:rsidRPr="00FF0A84" w:rsidRDefault="00FF0A84" w:rsidP="00FF0A84">
            <w:pPr>
              <w:jc w:val="center"/>
              <w:rPr>
                <w:sz w:val="18"/>
                <w:szCs w:val="18"/>
              </w:rPr>
            </w:pPr>
            <w:r w:rsidRPr="00FF0A84">
              <w:rPr>
                <w:sz w:val="18"/>
                <w:szCs w:val="18"/>
              </w:rPr>
              <w:t>901</w:t>
            </w:r>
          </w:p>
        </w:tc>
        <w:tc>
          <w:tcPr>
            <w:tcW w:w="2693" w:type="dxa"/>
          </w:tcPr>
          <w:p w:rsidR="00FF0A84" w:rsidRPr="00FF0A84" w:rsidRDefault="00FF0A84" w:rsidP="00FF0A84">
            <w:pPr>
              <w:jc w:val="center"/>
              <w:rPr>
                <w:sz w:val="18"/>
                <w:szCs w:val="18"/>
              </w:rPr>
            </w:pPr>
            <w:r w:rsidRPr="00FF0A84">
              <w:rPr>
                <w:sz w:val="18"/>
                <w:szCs w:val="18"/>
              </w:rPr>
              <w:t>2 02 90024 10 0000 150</w:t>
            </w:r>
          </w:p>
        </w:tc>
        <w:tc>
          <w:tcPr>
            <w:tcW w:w="6466" w:type="dxa"/>
          </w:tcPr>
          <w:p w:rsidR="00FF0A84" w:rsidRPr="00FF0A84" w:rsidRDefault="00FF0A84" w:rsidP="00FF0A84">
            <w:pPr>
              <w:rPr>
                <w:sz w:val="18"/>
                <w:szCs w:val="18"/>
              </w:rPr>
            </w:pPr>
            <w:r w:rsidRPr="00FF0A84">
              <w:rPr>
                <w:sz w:val="18"/>
                <w:szCs w:val="18"/>
              </w:rPr>
              <w:t>Прочие безвозмездные поступления в бюджеты сельских поселений от бюджетов субъектов Российской Федерации</w:t>
            </w:r>
          </w:p>
        </w:tc>
      </w:tr>
      <w:tr w:rsidR="00FF0A84" w:rsidRPr="00FF0A84" w:rsidTr="00FF0A84">
        <w:trPr>
          <w:trHeight w:val="213"/>
        </w:trPr>
        <w:tc>
          <w:tcPr>
            <w:tcW w:w="1101" w:type="dxa"/>
          </w:tcPr>
          <w:p w:rsidR="00FF0A84" w:rsidRPr="00FF0A84" w:rsidRDefault="00FF0A84" w:rsidP="00FF0A84">
            <w:pPr>
              <w:jc w:val="center"/>
              <w:rPr>
                <w:color w:val="000000"/>
                <w:sz w:val="18"/>
                <w:szCs w:val="18"/>
              </w:rPr>
            </w:pPr>
            <w:r w:rsidRPr="00FF0A84">
              <w:rPr>
                <w:color w:val="000000"/>
                <w:sz w:val="18"/>
                <w:szCs w:val="18"/>
              </w:rPr>
              <w:t>901</w:t>
            </w:r>
          </w:p>
        </w:tc>
        <w:tc>
          <w:tcPr>
            <w:tcW w:w="2693" w:type="dxa"/>
          </w:tcPr>
          <w:p w:rsidR="00FF0A84" w:rsidRPr="00FF0A84" w:rsidRDefault="00FF0A84" w:rsidP="00FF0A84">
            <w:pPr>
              <w:jc w:val="center"/>
              <w:rPr>
                <w:color w:val="000000"/>
                <w:sz w:val="18"/>
                <w:szCs w:val="18"/>
              </w:rPr>
            </w:pPr>
            <w:r w:rsidRPr="00FF0A84">
              <w:rPr>
                <w:color w:val="000000"/>
                <w:sz w:val="18"/>
                <w:szCs w:val="18"/>
              </w:rPr>
              <w:t>2 07 05030 10 0000 150</w:t>
            </w:r>
          </w:p>
        </w:tc>
        <w:tc>
          <w:tcPr>
            <w:tcW w:w="6466" w:type="dxa"/>
          </w:tcPr>
          <w:p w:rsidR="00FF0A84" w:rsidRPr="00FF0A84" w:rsidRDefault="00FF0A84" w:rsidP="00FF0A84">
            <w:pPr>
              <w:rPr>
                <w:color w:val="000000"/>
                <w:sz w:val="18"/>
                <w:szCs w:val="18"/>
              </w:rPr>
            </w:pPr>
            <w:r w:rsidRPr="00FF0A84">
              <w:rPr>
                <w:color w:val="000000"/>
                <w:sz w:val="18"/>
                <w:szCs w:val="18"/>
              </w:rPr>
              <w:t>Прочие безвозмездные поступления в бюджеты сельских поселений</w:t>
            </w:r>
          </w:p>
        </w:tc>
      </w:tr>
      <w:tr w:rsidR="00FF0A84" w:rsidRPr="00FF0A84" w:rsidTr="00FF0A84">
        <w:trPr>
          <w:trHeight w:val="400"/>
        </w:trPr>
        <w:tc>
          <w:tcPr>
            <w:tcW w:w="1101" w:type="dxa"/>
          </w:tcPr>
          <w:p w:rsidR="00FF0A84" w:rsidRPr="00FF0A84" w:rsidRDefault="00FF0A84" w:rsidP="00FF0A84">
            <w:pPr>
              <w:jc w:val="center"/>
              <w:rPr>
                <w:sz w:val="18"/>
                <w:szCs w:val="18"/>
              </w:rPr>
            </w:pPr>
            <w:r w:rsidRPr="00FF0A84">
              <w:rPr>
                <w:sz w:val="18"/>
                <w:szCs w:val="18"/>
              </w:rPr>
              <w:t>901</w:t>
            </w:r>
          </w:p>
        </w:tc>
        <w:tc>
          <w:tcPr>
            <w:tcW w:w="2693" w:type="dxa"/>
          </w:tcPr>
          <w:p w:rsidR="00FF0A84" w:rsidRPr="00FF0A84" w:rsidRDefault="00FF0A84" w:rsidP="00FF0A84">
            <w:pPr>
              <w:pStyle w:val="ConsPlusCell"/>
              <w:widowControl/>
              <w:jc w:val="center"/>
              <w:rPr>
                <w:rFonts w:ascii="Times New Roman" w:hAnsi="Times New Roman" w:cs="Times New Roman"/>
                <w:sz w:val="18"/>
                <w:szCs w:val="18"/>
              </w:rPr>
            </w:pPr>
            <w:r w:rsidRPr="00FF0A84">
              <w:rPr>
                <w:rFonts w:ascii="Times New Roman" w:hAnsi="Times New Roman" w:cs="Times New Roman"/>
                <w:sz w:val="18"/>
                <w:szCs w:val="18"/>
              </w:rPr>
              <w:t>2 18 05010 10 0000 150</w:t>
            </w:r>
          </w:p>
        </w:tc>
        <w:tc>
          <w:tcPr>
            <w:tcW w:w="6466" w:type="dxa"/>
          </w:tcPr>
          <w:p w:rsidR="00FF0A84" w:rsidRPr="00FF0A84" w:rsidRDefault="00FF0A84" w:rsidP="00FF0A84">
            <w:pPr>
              <w:pStyle w:val="ConsPlusCell"/>
              <w:widowControl/>
              <w:rPr>
                <w:rFonts w:ascii="Times New Roman" w:hAnsi="Times New Roman" w:cs="Times New Roman"/>
                <w:sz w:val="18"/>
                <w:szCs w:val="18"/>
              </w:rPr>
            </w:pPr>
            <w:r w:rsidRPr="00FF0A84">
              <w:rPr>
                <w:rFonts w:ascii="Times New Roman" w:hAnsi="Times New Roman" w:cs="Times New Roman"/>
                <w:sz w:val="18"/>
                <w:szCs w:val="18"/>
              </w:rPr>
              <w:t>Доходы бюджетов сельских поселений от возврата бюджетными учреждениями остатков субсидий прошлых лет</w:t>
            </w:r>
          </w:p>
        </w:tc>
      </w:tr>
      <w:tr w:rsidR="00FF0A84" w:rsidRPr="00FF0A84" w:rsidTr="00FF0A84">
        <w:trPr>
          <w:trHeight w:val="400"/>
        </w:trPr>
        <w:tc>
          <w:tcPr>
            <w:tcW w:w="1101" w:type="dxa"/>
          </w:tcPr>
          <w:p w:rsidR="00FF0A84" w:rsidRPr="00FF0A84" w:rsidRDefault="00FF0A84" w:rsidP="00FF0A84">
            <w:pPr>
              <w:jc w:val="center"/>
              <w:rPr>
                <w:sz w:val="18"/>
                <w:szCs w:val="18"/>
              </w:rPr>
            </w:pPr>
            <w:r w:rsidRPr="00FF0A84">
              <w:rPr>
                <w:sz w:val="18"/>
                <w:szCs w:val="18"/>
              </w:rPr>
              <w:t>901</w:t>
            </w:r>
          </w:p>
        </w:tc>
        <w:tc>
          <w:tcPr>
            <w:tcW w:w="2693" w:type="dxa"/>
          </w:tcPr>
          <w:p w:rsidR="00FF0A84" w:rsidRPr="00FF0A84" w:rsidRDefault="00FF0A84" w:rsidP="00FF0A84">
            <w:pPr>
              <w:pStyle w:val="ConsPlusCell"/>
              <w:widowControl/>
              <w:jc w:val="center"/>
              <w:rPr>
                <w:rFonts w:ascii="Times New Roman" w:hAnsi="Times New Roman" w:cs="Times New Roman"/>
                <w:sz w:val="18"/>
                <w:szCs w:val="18"/>
              </w:rPr>
            </w:pPr>
            <w:r w:rsidRPr="00FF0A84">
              <w:rPr>
                <w:rFonts w:ascii="Times New Roman" w:hAnsi="Times New Roman" w:cs="Times New Roman"/>
                <w:sz w:val="18"/>
                <w:szCs w:val="18"/>
              </w:rPr>
              <w:t>2 18 05020 10 0000 150</w:t>
            </w:r>
          </w:p>
        </w:tc>
        <w:tc>
          <w:tcPr>
            <w:tcW w:w="6466" w:type="dxa"/>
          </w:tcPr>
          <w:p w:rsidR="00FF0A84" w:rsidRPr="00FF0A84" w:rsidRDefault="00FF0A84" w:rsidP="00FF0A84">
            <w:pPr>
              <w:pStyle w:val="ConsPlusCell"/>
              <w:widowControl/>
              <w:rPr>
                <w:rFonts w:ascii="Times New Roman" w:hAnsi="Times New Roman" w:cs="Times New Roman"/>
                <w:sz w:val="18"/>
                <w:szCs w:val="18"/>
              </w:rPr>
            </w:pPr>
            <w:r w:rsidRPr="00FF0A84">
              <w:rPr>
                <w:rFonts w:ascii="Times New Roman" w:hAnsi="Times New Roman" w:cs="Times New Roman"/>
                <w:sz w:val="18"/>
                <w:szCs w:val="18"/>
              </w:rPr>
              <w:t>Доходы бюджетов сельских поселений от возврата автономными учреждениями остатков субсидий прошлых лет</w:t>
            </w:r>
          </w:p>
        </w:tc>
      </w:tr>
      <w:tr w:rsidR="00FF0A84" w:rsidRPr="00FF0A84" w:rsidTr="00FF0A84">
        <w:trPr>
          <w:trHeight w:val="400"/>
        </w:trPr>
        <w:tc>
          <w:tcPr>
            <w:tcW w:w="1101" w:type="dxa"/>
          </w:tcPr>
          <w:p w:rsidR="00FF0A84" w:rsidRPr="00FF0A84" w:rsidRDefault="00FF0A84" w:rsidP="00FF0A84">
            <w:pPr>
              <w:jc w:val="center"/>
              <w:rPr>
                <w:sz w:val="18"/>
                <w:szCs w:val="18"/>
              </w:rPr>
            </w:pPr>
            <w:r w:rsidRPr="00FF0A84">
              <w:rPr>
                <w:sz w:val="18"/>
                <w:szCs w:val="18"/>
              </w:rPr>
              <w:t>901</w:t>
            </w:r>
          </w:p>
        </w:tc>
        <w:tc>
          <w:tcPr>
            <w:tcW w:w="2693" w:type="dxa"/>
          </w:tcPr>
          <w:p w:rsidR="00FF0A84" w:rsidRPr="00FF0A84" w:rsidRDefault="00FF0A84" w:rsidP="00FF0A84">
            <w:pPr>
              <w:pStyle w:val="ConsPlusCell"/>
              <w:widowControl/>
              <w:jc w:val="center"/>
              <w:rPr>
                <w:rFonts w:ascii="Times New Roman" w:hAnsi="Times New Roman" w:cs="Times New Roman"/>
                <w:sz w:val="18"/>
                <w:szCs w:val="18"/>
              </w:rPr>
            </w:pPr>
            <w:r w:rsidRPr="00FF0A84">
              <w:rPr>
                <w:rFonts w:ascii="Times New Roman" w:hAnsi="Times New Roman" w:cs="Times New Roman"/>
                <w:sz w:val="18"/>
                <w:szCs w:val="18"/>
              </w:rPr>
              <w:t>2 18 05030 10 0000 150</w:t>
            </w:r>
          </w:p>
        </w:tc>
        <w:tc>
          <w:tcPr>
            <w:tcW w:w="6466" w:type="dxa"/>
          </w:tcPr>
          <w:p w:rsidR="00FF0A84" w:rsidRPr="00FF0A84" w:rsidRDefault="00FF0A84" w:rsidP="00FF0A84">
            <w:pPr>
              <w:pStyle w:val="ConsPlusCell"/>
              <w:widowControl/>
              <w:rPr>
                <w:rFonts w:ascii="Times New Roman" w:hAnsi="Times New Roman" w:cs="Times New Roman"/>
                <w:sz w:val="18"/>
                <w:szCs w:val="18"/>
              </w:rPr>
            </w:pPr>
            <w:r w:rsidRPr="00FF0A84">
              <w:rPr>
                <w:rFonts w:ascii="Times New Roman" w:hAnsi="Times New Roman" w:cs="Times New Roman"/>
                <w:sz w:val="18"/>
                <w:szCs w:val="18"/>
              </w:rPr>
              <w:t>Доходы бюджетов сельских поселений от возврата иными организациями остатков субсидий прошлых лет</w:t>
            </w:r>
          </w:p>
        </w:tc>
      </w:tr>
      <w:tr w:rsidR="00FF0A84" w:rsidRPr="00FF0A84" w:rsidTr="00FF0A84">
        <w:trPr>
          <w:trHeight w:val="400"/>
        </w:trPr>
        <w:tc>
          <w:tcPr>
            <w:tcW w:w="1101" w:type="dxa"/>
          </w:tcPr>
          <w:p w:rsidR="00FF0A84" w:rsidRPr="00FF0A84" w:rsidRDefault="00FF0A84" w:rsidP="00FF0A84">
            <w:pPr>
              <w:jc w:val="center"/>
              <w:rPr>
                <w:sz w:val="18"/>
                <w:szCs w:val="18"/>
              </w:rPr>
            </w:pPr>
            <w:r w:rsidRPr="00FF0A84">
              <w:rPr>
                <w:sz w:val="18"/>
                <w:szCs w:val="18"/>
              </w:rPr>
              <w:t>901</w:t>
            </w:r>
          </w:p>
        </w:tc>
        <w:tc>
          <w:tcPr>
            <w:tcW w:w="2693" w:type="dxa"/>
          </w:tcPr>
          <w:p w:rsidR="00FF0A84" w:rsidRPr="00FF0A84" w:rsidRDefault="00FF0A84" w:rsidP="00FF0A84">
            <w:pPr>
              <w:jc w:val="center"/>
              <w:rPr>
                <w:sz w:val="18"/>
                <w:szCs w:val="18"/>
              </w:rPr>
            </w:pPr>
            <w:r w:rsidRPr="00FF0A84">
              <w:rPr>
                <w:sz w:val="18"/>
                <w:szCs w:val="18"/>
              </w:rPr>
              <w:t>219 00000 10 0000 150</w:t>
            </w:r>
          </w:p>
        </w:tc>
        <w:tc>
          <w:tcPr>
            <w:tcW w:w="6466" w:type="dxa"/>
          </w:tcPr>
          <w:p w:rsidR="00FF0A84" w:rsidRPr="00FF0A84" w:rsidRDefault="00FF0A84" w:rsidP="00FF0A84">
            <w:pPr>
              <w:rPr>
                <w:sz w:val="18"/>
                <w:szCs w:val="18"/>
              </w:rPr>
            </w:pPr>
            <w:r w:rsidRPr="00FF0A84">
              <w:rPr>
                <w:sz w:val="18"/>
                <w:szCs w:val="18"/>
              </w:rPr>
              <w:t>Возврат остатков субсидий, субвенций и иных межбюджетных трансфертов, имеющих целевое назначение, прошлых лет из бюджетов сельских поселений</w:t>
            </w:r>
          </w:p>
        </w:tc>
      </w:tr>
    </w:tbl>
    <w:p w:rsidR="00FF0A84" w:rsidRDefault="00FF0A84" w:rsidP="00FF0A84">
      <w:pPr>
        <w:rPr>
          <w:b/>
          <w:sz w:val="18"/>
          <w:szCs w:val="18"/>
        </w:rPr>
      </w:pPr>
      <w:r>
        <w:rPr>
          <w:sz w:val="18"/>
          <w:szCs w:val="18"/>
        </w:rPr>
        <w:lastRenderedPageBreak/>
        <w:t>_________________________________________________________________________________________________________________</w:t>
      </w:r>
    </w:p>
    <w:p w:rsidR="00FF0A84" w:rsidRDefault="00FF0A84" w:rsidP="00A61324">
      <w:pPr>
        <w:jc w:val="center"/>
        <w:rPr>
          <w:b/>
          <w:sz w:val="18"/>
          <w:szCs w:val="18"/>
        </w:rPr>
      </w:pPr>
    </w:p>
    <w:p w:rsidR="00A61324" w:rsidRPr="00A61324" w:rsidRDefault="00A61324" w:rsidP="00A61324">
      <w:pPr>
        <w:jc w:val="center"/>
        <w:rPr>
          <w:b/>
          <w:sz w:val="18"/>
          <w:szCs w:val="18"/>
        </w:rPr>
      </w:pPr>
      <w:r>
        <w:rPr>
          <w:b/>
          <w:sz w:val="18"/>
          <w:szCs w:val="18"/>
        </w:rPr>
        <w:t>Решение  Комитета местного самоуправления Мошковского сельсовета Бековского района Пензенской области от 16.11.2020 № 118-24/</w:t>
      </w:r>
      <w:r>
        <w:rPr>
          <w:b/>
          <w:sz w:val="18"/>
          <w:szCs w:val="18"/>
          <w:lang w:val="en-US"/>
        </w:rPr>
        <w:t>VII</w:t>
      </w:r>
      <w:r w:rsidRPr="00A61324">
        <w:rPr>
          <w:b/>
          <w:sz w:val="18"/>
          <w:szCs w:val="18"/>
        </w:rPr>
        <w:t xml:space="preserve"> </w:t>
      </w:r>
      <w:r>
        <w:rPr>
          <w:b/>
          <w:sz w:val="18"/>
          <w:szCs w:val="18"/>
        </w:rPr>
        <w:t>«</w:t>
      </w:r>
      <w:r w:rsidRPr="00A61324">
        <w:rPr>
          <w:b/>
          <w:sz w:val="18"/>
          <w:szCs w:val="18"/>
        </w:rPr>
        <w:t>О проекте решения Комитета местного самоуправления Мошковского сельсовета Бековского района Пензенской области «О бюджете Мошковского сельсовета Бековского района Пензенской области на 2021 год и на плановый период 2022 и 2023 годов»</w:t>
      </w:r>
      <w:r>
        <w:rPr>
          <w:b/>
          <w:sz w:val="18"/>
          <w:szCs w:val="18"/>
        </w:rPr>
        <w:t>»</w:t>
      </w:r>
    </w:p>
    <w:p w:rsidR="00A61324" w:rsidRPr="00A61324" w:rsidRDefault="00A61324" w:rsidP="00A61324">
      <w:pPr>
        <w:pStyle w:val="ConsNormal"/>
        <w:widowControl/>
        <w:ind w:firstLine="0"/>
        <w:jc w:val="both"/>
        <w:rPr>
          <w:rFonts w:ascii="Times New Roman" w:hAnsi="Times New Roman"/>
          <w:sz w:val="18"/>
          <w:szCs w:val="18"/>
        </w:rPr>
      </w:pPr>
      <w:r w:rsidRPr="00A61324">
        <w:rPr>
          <w:rFonts w:ascii="Times New Roman" w:hAnsi="Times New Roman"/>
          <w:sz w:val="18"/>
          <w:szCs w:val="18"/>
        </w:rPr>
        <w:t xml:space="preserve">В соответствии с Федеральным законом от 06.10.2003 № 131-Ф3 «Об общих принципах организации местного самоуправления в Российской Федерации» (с последующими изменениями), решением Комитета местного самоуправления Мошковского сельсовета Бековского района Пензенской области от </w:t>
      </w:r>
      <w:r w:rsidRPr="00A61324">
        <w:rPr>
          <w:rFonts w:ascii="Times New Roman" w:hAnsi="Times New Roman"/>
          <w:color w:val="000000"/>
          <w:sz w:val="18"/>
          <w:szCs w:val="18"/>
        </w:rPr>
        <w:t>31.08.2018 № 399-81/</w:t>
      </w:r>
      <w:r w:rsidRPr="00A61324">
        <w:rPr>
          <w:rFonts w:ascii="Times New Roman" w:hAnsi="Times New Roman"/>
          <w:color w:val="000000"/>
          <w:sz w:val="18"/>
          <w:szCs w:val="18"/>
          <w:lang w:val="en-US"/>
        </w:rPr>
        <w:t>VI</w:t>
      </w:r>
      <w:r w:rsidRPr="00A61324">
        <w:rPr>
          <w:rFonts w:ascii="Times New Roman" w:hAnsi="Times New Roman"/>
          <w:sz w:val="18"/>
          <w:szCs w:val="18"/>
        </w:rPr>
        <w:t xml:space="preserve"> «</w:t>
      </w:r>
      <w:r w:rsidRPr="00A61324">
        <w:rPr>
          <w:rFonts w:ascii="Times New Roman" w:hAnsi="Times New Roman"/>
          <w:bCs/>
          <w:sz w:val="18"/>
          <w:szCs w:val="18"/>
        </w:rPr>
        <w:t xml:space="preserve">Об утверждении Положения о публичных слушаниях в Мошковском сельсовете Бековского района Пензенской области </w:t>
      </w:r>
      <w:r w:rsidRPr="00A61324">
        <w:rPr>
          <w:rFonts w:ascii="Times New Roman" w:hAnsi="Times New Roman"/>
          <w:sz w:val="18"/>
          <w:szCs w:val="18"/>
        </w:rPr>
        <w:t>(с последующими изменениями), статьями 13, 20 Устава Мошковского сельсовета Бековского района Пензенской области</w:t>
      </w:r>
    </w:p>
    <w:p w:rsidR="00A61324" w:rsidRPr="00A61324" w:rsidRDefault="00A61324" w:rsidP="00A61324">
      <w:pPr>
        <w:pStyle w:val="ConsPlusNormal2"/>
        <w:tabs>
          <w:tab w:val="left" w:pos="570"/>
          <w:tab w:val="center" w:pos="4961"/>
        </w:tabs>
        <w:jc w:val="center"/>
        <w:rPr>
          <w:rFonts w:ascii="Times New Roman" w:hAnsi="Times New Roman"/>
          <w:b/>
          <w:sz w:val="18"/>
          <w:szCs w:val="18"/>
        </w:rPr>
      </w:pPr>
      <w:r w:rsidRPr="00A61324">
        <w:rPr>
          <w:rFonts w:ascii="Times New Roman" w:hAnsi="Times New Roman"/>
          <w:sz w:val="18"/>
          <w:szCs w:val="18"/>
        </w:rPr>
        <w:t>Комитета местного самоуправления Мошковского сельсовета</w:t>
      </w:r>
      <w:r w:rsidRPr="00A61324">
        <w:rPr>
          <w:rFonts w:ascii="Times New Roman" w:hAnsi="Times New Roman"/>
          <w:b/>
          <w:sz w:val="18"/>
          <w:szCs w:val="18"/>
        </w:rPr>
        <w:t xml:space="preserve"> решил:</w:t>
      </w:r>
    </w:p>
    <w:p w:rsidR="00A61324" w:rsidRPr="00A61324" w:rsidRDefault="00A61324" w:rsidP="00A61324">
      <w:pPr>
        <w:pStyle w:val="ConsNormal"/>
        <w:widowControl/>
        <w:numPr>
          <w:ilvl w:val="0"/>
          <w:numId w:val="15"/>
        </w:numPr>
        <w:tabs>
          <w:tab w:val="left" w:pos="284"/>
        </w:tabs>
        <w:autoSpaceDE w:val="0"/>
        <w:autoSpaceDN w:val="0"/>
        <w:adjustRightInd w:val="0"/>
        <w:ind w:left="0" w:firstLine="0"/>
        <w:jc w:val="both"/>
        <w:rPr>
          <w:rFonts w:ascii="Times New Roman" w:hAnsi="Times New Roman"/>
          <w:sz w:val="18"/>
          <w:szCs w:val="18"/>
        </w:rPr>
      </w:pPr>
      <w:r w:rsidRPr="00A61324">
        <w:rPr>
          <w:rFonts w:ascii="Times New Roman" w:hAnsi="Times New Roman"/>
          <w:sz w:val="18"/>
          <w:szCs w:val="18"/>
        </w:rPr>
        <w:lastRenderedPageBreak/>
        <w:t>Одобрить прилагаемый проект решения Комитета местного самоуправления Мошковского сельсовета Бековского района Пензенской области «О бюджете Мошковского сельсовета</w:t>
      </w:r>
      <w:r w:rsidRPr="00A61324">
        <w:rPr>
          <w:rFonts w:ascii="Times New Roman" w:hAnsi="Times New Roman"/>
          <w:b/>
          <w:sz w:val="18"/>
          <w:szCs w:val="18"/>
        </w:rPr>
        <w:t xml:space="preserve"> </w:t>
      </w:r>
      <w:r w:rsidRPr="00A61324">
        <w:rPr>
          <w:rFonts w:ascii="Times New Roman" w:hAnsi="Times New Roman"/>
          <w:sz w:val="18"/>
          <w:szCs w:val="18"/>
        </w:rPr>
        <w:t>Бековского района Пензенской области на 2021 год и на плановый период 2022 и 2023 годов».</w:t>
      </w:r>
    </w:p>
    <w:p w:rsidR="00A61324" w:rsidRPr="00A61324" w:rsidRDefault="00A61324" w:rsidP="00A61324">
      <w:pPr>
        <w:pStyle w:val="ConsNormal"/>
        <w:widowControl/>
        <w:ind w:firstLine="0"/>
        <w:jc w:val="both"/>
        <w:rPr>
          <w:rFonts w:ascii="Times New Roman" w:hAnsi="Times New Roman"/>
          <w:sz w:val="18"/>
          <w:szCs w:val="18"/>
        </w:rPr>
      </w:pPr>
      <w:r w:rsidRPr="00A61324">
        <w:rPr>
          <w:rFonts w:ascii="Times New Roman" w:hAnsi="Times New Roman"/>
          <w:sz w:val="18"/>
          <w:szCs w:val="18"/>
        </w:rPr>
        <w:t>2. Провести в Мошковском сельсовете Бековского района Пензенской области публичные слушания.</w:t>
      </w:r>
    </w:p>
    <w:p w:rsidR="00A61324" w:rsidRPr="00A61324" w:rsidRDefault="00A61324" w:rsidP="00A61324">
      <w:pPr>
        <w:pStyle w:val="ConsNormal"/>
        <w:widowControl/>
        <w:ind w:firstLine="0"/>
        <w:jc w:val="both"/>
        <w:rPr>
          <w:rFonts w:ascii="Times New Roman" w:hAnsi="Times New Roman"/>
          <w:sz w:val="18"/>
          <w:szCs w:val="18"/>
        </w:rPr>
      </w:pPr>
      <w:r w:rsidRPr="00A61324">
        <w:rPr>
          <w:rFonts w:ascii="Times New Roman" w:hAnsi="Times New Roman"/>
          <w:sz w:val="18"/>
          <w:szCs w:val="18"/>
        </w:rPr>
        <w:t>Тема: О проекте решения Комитета местного самоуправления Мошковского сельсовета Бековского района Пензенской области «О бюджете Мошковского сельсовета Бековского района Пензенской области на 2021 год и на плановый период 2022 и 2023 годов».</w:t>
      </w:r>
    </w:p>
    <w:p w:rsidR="00A61324" w:rsidRPr="00A61324" w:rsidRDefault="00A61324" w:rsidP="00A61324">
      <w:pPr>
        <w:pStyle w:val="ConsNormal"/>
        <w:widowControl/>
        <w:ind w:firstLine="0"/>
        <w:jc w:val="both"/>
        <w:rPr>
          <w:rFonts w:ascii="Times New Roman" w:hAnsi="Times New Roman"/>
          <w:sz w:val="18"/>
          <w:szCs w:val="18"/>
        </w:rPr>
      </w:pPr>
      <w:r w:rsidRPr="00A61324">
        <w:rPr>
          <w:rFonts w:ascii="Times New Roman" w:hAnsi="Times New Roman"/>
          <w:sz w:val="18"/>
          <w:szCs w:val="18"/>
        </w:rPr>
        <w:t>Дата: 11.12.2020.</w:t>
      </w:r>
    </w:p>
    <w:p w:rsidR="00A61324" w:rsidRPr="00A61324" w:rsidRDefault="00A61324" w:rsidP="00A61324">
      <w:pPr>
        <w:pStyle w:val="ConsNormal"/>
        <w:widowControl/>
        <w:ind w:firstLine="0"/>
        <w:jc w:val="both"/>
        <w:rPr>
          <w:rFonts w:ascii="Times New Roman" w:hAnsi="Times New Roman"/>
          <w:sz w:val="18"/>
          <w:szCs w:val="18"/>
        </w:rPr>
      </w:pPr>
      <w:r w:rsidRPr="00A61324">
        <w:rPr>
          <w:rFonts w:ascii="Times New Roman" w:hAnsi="Times New Roman"/>
          <w:sz w:val="18"/>
          <w:szCs w:val="18"/>
        </w:rPr>
        <w:t>Время: 11 часов 30 минут.</w:t>
      </w:r>
    </w:p>
    <w:p w:rsidR="00A61324" w:rsidRPr="00A61324" w:rsidRDefault="00A61324" w:rsidP="00A61324">
      <w:pPr>
        <w:tabs>
          <w:tab w:val="left" w:pos="460"/>
          <w:tab w:val="center" w:pos="4677"/>
        </w:tabs>
        <w:jc w:val="both"/>
        <w:rPr>
          <w:sz w:val="18"/>
          <w:szCs w:val="18"/>
        </w:rPr>
      </w:pPr>
      <w:r w:rsidRPr="00A61324">
        <w:rPr>
          <w:sz w:val="18"/>
          <w:szCs w:val="18"/>
        </w:rPr>
        <w:t>Место: здание Мошковского СДК Бековского района Пензенской области.</w:t>
      </w:r>
    </w:p>
    <w:p w:rsidR="00A61324" w:rsidRPr="00A61324" w:rsidRDefault="00A61324" w:rsidP="00A61324">
      <w:pPr>
        <w:pStyle w:val="ConsNormal"/>
        <w:widowControl/>
        <w:ind w:firstLine="0"/>
        <w:jc w:val="both"/>
        <w:rPr>
          <w:rFonts w:ascii="Times New Roman" w:hAnsi="Times New Roman"/>
          <w:sz w:val="18"/>
          <w:szCs w:val="18"/>
        </w:rPr>
      </w:pPr>
      <w:r w:rsidRPr="00A61324">
        <w:rPr>
          <w:rFonts w:ascii="Times New Roman" w:hAnsi="Times New Roman"/>
          <w:sz w:val="18"/>
          <w:szCs w:val="18"/>
        </w:rPr>
        <w:t>3. Назначить оргкомитет по подготовке и проведению публичных слушаний в составе:</w:t>
      </w:r>
    </w:p>
    <w:p w:rsidR="00A61324" w:rsidRPr="00A61324" w:rsidRDefault="00A61324" w:rsidP="00A61324">
      <w:pPr>
        <w:jc w:val="both"/>
        <w:rPr>
          <w:sz w:val="18"/>
          <w:szCs w:val="18"/>
        </w:rPr>
      </w:pPr>
      <w:r w:rsidRPr="00A61324">
        <w:rPr>
          <w:sz w:val="18"/>
          <w:szCs w:val="18"/>
        </w:rPr>
        <w:t>Артамошкина И.А. - учитель филиала МБОУ СОШ № 2 р.п. Беково «Основная школа с. Мошки», депутат Комитета местного самоуправления Мошковского сельсовета Бековского района Пензенской области, председатель оргкомитета;</w:t>
      </w:r>
    </w:p>
    <w:p w:rsidR="00A61324" w:rsidRPr="00A61324" w:rsidRDefault="00A61324" w:rsidP="00A61324">
      <w:pPr>
        <w:jc w:val="both"/>
        <w:rPr>
          <w:sz w:val="18"/>
          <w:szCs w:val="18"/>
        </w:rPr>
      </w:pPr>
      <w:r w:rsidRPr="00A61324">
        <w:rPr>
          <w:sz w:val="18"/>
          <w:szCs w:val="18"/>
        </w:rPr>
        <w:t>Баранова Н.А. - главный бухгалтер администрации Мошковского сельсовета Бековского района Пензенской области, заместитель председателя оргкомитета;</w:t>
      </w:r>
    </w:p>
    <w:p w:rsidR="00A61324" w:rsidRPr="00A61324" w:rsidRDefault="00A61324" w:rsidP="00A61324">
      <w:pPr>
        <w:jc w:val="both"/>
        <w:rPr>
          <w:sz w:val="18"/>
          <w:szCs w:val="18"/>
        </w:rPr>
      </w:pPr>
      <w:r w:rsidRPr="00A61324">
        <w:rPr>
          <w:sz w:val="18"/>
          <w:szCs w:val="18"/>
        </w:rPr>
        <w:t xml:space="preserve">Коробкова О.С. - ведущий специалист администрации Мошковского сельсовета Бековского района Пензенской области, секретарь оргкомитета; </w:t>
      </w:r>
    </w:p>
    <w:p w:rsidR="00A61324" w:rsidRPr="00A61324" w:rsidRDefault="00A61324" w:rsidP="00A61324">
      <w:pPr>
        <w:jc w:val="both"/>
        <w:rPr>
          <w:color w:val="FF0000"/>
          <w:sz w:val="18"/>
          <w:szCs w:val="18"/>
        </w:rPr>
      </w:pPr>
      <w:r w:rsidRPr="00A61324">
        <w:rPr>
          <w:color w:val="000000"/>
          <w:sz w:val="18"/>
          <w:szCs w:val="18"/>
        </w:rPr>
        <w:t>Горшкова Н.А. -</w:t>
      </w:r>
      <w:r w:rsidRPr="00A61324">
        <w:rPr>
          <w:color w:val="FF0000"/>
          <w:sz w:val="18"/>
          <w:szCs w:val="18"/>
        </w:rPr>
        <w:t xml:space="preserve"> </w:t>
      </w:r>
      <w:r w:rsidRPr="00A61324">
        <w:rPr>
          <w:sz w:val="18"/>
          <w:szCs w:val="18"/>
        </w:rPr>
        <w:t>учитель филиала МБОУ СОШ № 2 р.п. Беково «Основная школа с. Мошки», депутат Комитета местного самоуправления Мошковского сельсовета Бековского района Пензенской области</w:t>
      </w:r>
      <w:r w:rsidRPr="00A61324">
        <w:rPr>
          <w:color w:val="000000"/>
          <w:sz w:val="18"/>
          <w:szCs w:val="18"/>
        </w:rPr>
        <w:t>, член оргкомитета;</w:t>
      </w:r>
    </w:p>
    <w:p w:rsidR="00A61324" w:rsidRPr="00A61324" w:rsidRDefault="00A61324" w:rsidP="00A61324">
      <w:pPr>
        <w:jc w:val="both"/>
        <w:rPr>
          <w:color w:val="FF0000"/>
          <w:sz w:val="18"/>
          <w:szCs w:val="18"/>
        </w:rPr>
      </w:pPr>
      <w:r w:rsidRPr="00A61324">
        <w:rPr>
          <w:color w:val="000000"/>
          <w:sz w:val="18"/>
          <w:szCs w:val="18"/>
        </w:rPr>
        <w:t>Рябинина Е.М. -</w:t>
      </w:r>
      <w:r w:rsidRPr="00A61324">
        <w:rPr>
          <w:color w:val="FF0000"/>
          <w:sz w:val="18"/>
          <w:szCs w:val="18"/>
        </w:rPr>
        <w:t xml:space="preserve"> </w:t>
      </w:r>
      <w:r w:rsidRPr="00A61324">
        <w:rPr>
          <w:sz w:val="18"/>
          <w:szCs w:val="18"/>
        </w:rPr>
        <w:t>учитель филиала МБОУ СОШ № 2 р.п. Беково «Основная школа с. Мошки», депутат Комитета местного самоуправления Мошковского сельсовета Бековского района Пензенской области</w:t>
      </w:r>
      <w:r w:rsidRPr="00A61324">
        <w:rPr>
          <w:color w:val="000000"/>
          <w:sz w:val="18"/>
          <w:szCs w:val="18"/>
        </w:rPr>
        <w:t>, член оргкомитета;</w:t>
      </w:r>
    </w:p>
    <w:p w:rsidR="00A61324" w:rsidRPr="00A61324" w:rsidRDefault="00A61324" w:rsidP="00A61324">
      <w:pPr>
        <w:jc w:val="both"/>
        <w:rPr>
          <w:sz w:val="18"/>
          <w:szCs w:val="18"/>
        </w:rPr>
      </w:pPr>
      <w:r w:rsidRPr="00A61324">
        <w:rPr>
          <w:sz w:val="18"/>
          <w:szCs w:val="18"/>
        </w:rPr>
        <w:t>Воробьева И.В. - специалист по первичному воинскому учету администрации Мошковского сельсовета Бековского района Пензенской области, член оргкомитета.</w:t>
      </w:r>
    </w:p>
    <w:p w:rsidR="00A61324" w:rsidRPr="00A61324" w:rsidRDefault="00A61324" w:rsidP="00A61324">
      <w:pPr>
        <w:pStyle w:val="ConsNormal"/>
        <w:widowControl/>
        <w:ind w:firstLine="0"/>
        <w:jc w:val="both"/>
        <w:rPr>
          <w:rFonts w:ascii="Times New Roman" w:hAnsi="Times New Roman"/>
          <w:sz w:val="18"/>
          <w:szCs w:val="18"/>
        </w:rPr>
      </w:pPr>
      <w:r w:rsidRPr="00A61324">
        <w:rPr>
          <w:rFonts w:ascii="Times New Roman" w:hAnsi="Times New Roman"/>
          <w:sz w:val="18"/>
          <w:szCs w:val="18"/>
        </w:rPr>
        <w:t>4. Назначить проведение первого заседания оргкомитета по подготовке и проведению публичных слушаний на 17 ноября 2020 года.</w:t>
      </w:r>
    </w:p>
    <w:p w:rsidR="00A61324" w:rsidRPr="00A61324" w:rsidRDefault="00A61324" w:rsidP="00A61324">
      <w:pPr>
        <w:tabs>
          <w:tab w:val="left" w:pos="460"/>
          <w:tab w:val="center" w:pos="4677"/>
        </w:tabs>
        <w:jc w:val="both"/>
        <w:rPr>
          <w:sz w:val="18"/>
          <w:szCs w:val="18"/>
        </w:rPr>
      </w:pPr>
      <w:r w:rsidRPr="00A61324">
        <w:rPr>
          <w:sz w:val="18"/>
          <w:szCs w:val="18"/>
        </w:rPr>
        <w:t>5. Предложения граждан по проекту решения Комитета местного самоуправления Мошковского сельсовета Бековского района Пензенской области «О бюджете Мошковского сельсовета Бековского района Пензенской области на 2021 год и на плановый  период 2022 и 2023 годов» принимаются администрацией Мошковского сельсовета Бековского района Пензенской области с 17 ноября 2020 года по 9 декабря 2020 года по адресу: с. Мошки, ул. Садовая, 24, здание администрации Мошковского сельсовета Бековского района Пензенской области, в рабочие дни с 8 часов до 16 часов (с 12 часов до 13 часов перерыв на обед).</w:t>
      </w:r>
    </w:p>
    <w:p w:rsidR="00A61324" w:rsidRPr="00A61324" w:rsidRDefault="00A61324" w:rsidP="00A61324">
      <w:pPr>
        <w:pStyle w:val="ConsPlusNormal2"/>
        <w:tabs>
          <w:tab w:val="left" w:pos="1134"/>
        </w:tabs>
        <w:suppressAutoHyphens/>
        <w:autoSpaceDN/>
        <w:adjustRightInd/>
        <w:jc w:val="both"/>
        <w:rPr>
          <w:rFonts w:ascii="Times New Roman" w:hAnsi="Times New Roman"/>
          <w:sz w:val="18"/>
          <w:szCs w:val="18"/>
        </w:rPr>
      </w:pPr>
      <w:r w:rsidRPr="00A61324">
        <w:rPr>
          <w:rFonts w:ascii="Times New Roman" w:hAnsi="Times New Roman"/>
          <w:sz w:val="18"/>
          <w:szCs w:val="18"/>
        </w:rPr>
        <w:t>6. Опубликовать настоящее решение в информационном бюллетене «Ведомости Мошковского сельсовета» и разместить на официальном сайте администрации Мошковского сельсовета Бековского района Пензенской области в информационно-телекоммуникационной сети «Интернет».</w:t>
      </w:r>
    </w:p>
    <w:p w:rsidR="00901EEC" w:rsidRDefault="00A61324" w:rsidP="00901EEC">
      <w:pPr>
        <w:tabs>
          <w:tab w:val="left" w:pos="720"/>
        </w:tabs>
        <w:jc w:val="both"/>
        <w:rPr>
          <w:sz w:val="18"/>
          <w:szCs w:val="18"/>
        </w:rPr>
      </w:pPr>
      <w:r w:rsidRPr="00A61324">
        <w:rPr>
          <w:bCs/>
          <w:sz w:val="18"/>
          <w:szCs w:val="18"/>
        </w:rPr>
        <w:t>7.</w:t>
      </w:r>
      <w:r w:rsidRPr="00A61324">
        <w:rPr>
          <w:b/>
          <w:bCs/>
          <w:sz w:val="18"/>
          <w:szCs w:val="18"/>
        </w:rPr>
        <w:t xml:space="preserve"> </w:t>
      </w:r>
      <w:r w:rsidRPr="00A61324">
        <w:rPr>
          <w:sz w:val="18"/>
          <w:szCs w:val="18"/>
        </w:rPr>
        <w:t>Контроль за исполнением настоящего решения возложить на главу Мошковского сельсовета Артамошкину И.А.</w:t>
      </w:r>
    </w:p>
    <w:p w:rsidR="00A61324" w:rsidRPr="00641294" w:rsidRDefault="00A61324" w:rsidP="00901EEC">
      <w:pPr>
        <w:tabs>
          <w:tab w:val="left" w:pos="720"/>
        </w:tabs>
        <w:jc w:val="both"/>
        <w:rPr>
          <w:sz w:val="18"/>
          <w:szCs w:val="18"/>
        </w:rPr>
      </w:pPr>
      <w:r w:rsidRPr="00641294">
        <w:rPr>
          <w:sz w:val="18"/>
          <w:szCs w:val="18"/>
        </w:rPr>
        <w:t>Глава Мошковского сельсовета                                                         И.А. Артамошкина</w:t>
      </w:r>
    </w:p>
    <w:p w:rsidR="00A61324" w:rsidRPr="00A61324" w:rsidRDefault="00A61324" w:rsidP="00A61324">
      <w:pPr>
        <w:widowControl w:val="0"/>
        <w:jc w:val="center"/>
        <w:rPr>
          <w:sz w:val="18"/>
          <w:szCs w:val="18"/>
        </w:rPr>
      </w:pPr>
    </w:p>
    <w:p w:rsidR="00A61324" w:rsidRDefault="00A61324" w:rsidP="00A61324">
      <w:pPr>
        <w:jc w:val="center"/>
        <w:rPr>
          <w:sz w:val="18"/>
          <w:szCs w:val="18"/>
        </w:rPr>
      </w:pPr>
      <w:r w:rsidRPr="00A61324">
        <w:rPr>
          <w:sz w:val="18"/>
          <w:szCs w:val="18"/>
        </w:rPr>
        <w:t>Приложение к решению Комитета местного самоуправления Мошковского сельсовета</w:t>
      </w:r>
      <w:r>
        <w:rPr>
          <w:sz w:val="18"/>
          <w:szCs w:val="18"/>
        </w:rPr>
        <w:t xml:space="preserve"> </w:t>
      </w:r>
      <w:r w:rsidRPr="00A61324">
        <w:rPr>
          <w:sz w:val="18"/>
          <w:szCs w:val="18"/>
        </w:rPr>
        <w:t>от 16.11.2020 № 118-24/</w:t>
      </w:r>
      <w:r w:rsidRPr="00A61324">
        <w:rPr>
          <w:sz w:val="18"/>
          <w:szCs w:val="18"/>
          <w:lang w:val="en-US"/>
        </w:rPr>
        <w:t>VII</w:t>
      </w:r>
    </w:p>
    <w:p w:rsidR="00A61324" w:rsidRDefault="00A61324" w:rsidP="00A61324">
      <w:pPr>
        <w:jc w:val="center"/>
        <w:rPr>
          <w:sz w:val="18"/>
          <w:szCs w:val="18"/>
        </w:rPr>
      </w:pPr>
    </w:p>
    <w:tbl>
      <w:tblPr>
        <w:tblStyle w:val="a4"/>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7"/>
      </w:tblGrid>
      <w:tr w:rsidR="00265CE6" w:rsidTr="00265CE6">
        <w:tc>
          <w:tcPr>
            <w:tcW w:w="9497" w:type="dxa"/>
          </w:tcPr>
          <w:p w:rsidR="00265CE6" w:rsidRDefault="00265CE6" w:rsidP="00A61324">
            <w:pPr>
              <w:jc w:val="center"/>
              <w:rPr>
                <w:b/>
                <w:sz w:val="18"/>
                <w:szCs w:val="18"/>
              </w:rPr>
            </w:pPr>
          </w:p>
          <w:p w:rsidR="00265CE6" w:rsidRDefault="00265CE6" w:rsidP="00A61324">
            <w:pPr>
              <w:jc w:val="center"/>
              <w:rPr>
                <w:b/>
                <w:sz w:val="18"/>
                <w:szCs w:val="18"/>
              </w:rPr>
            </w:pPr>
            <w:r w:rsidRPr="00265CE6">
              <w:rPr>
                <w:b/>
                <w:sz w:val="18"/>
                <w:szCs w:val="18"/>
              </w:rPr>
              <w:t>КОМИТЕТ</w:t>
            </w:r>
            <w:r>
              <w:rPr>
                <w:b/>
                <w:sz w:val="18"/>
                <w:szCs w:val="18"/>
              </w:rPr>
              <w:t xml:space="preserve"> МЕСТНОГО САМОУРАВЛЕНИЯ</w:t>
            </w:r>
          </w:p>
          <w:p w:rsidR="00265CE6" w:rsidRDefault="00265CE6" w:rsidP="00A61324">
            <w:pPr>
              <w:jc w:val="center"/>
              <w:rPr>
                <w:b/>
                <w:sz w:val="18"/>
                <w:szCs w:val="18"/>
              </w:rPr>
            </w:pPr>
            <w:r>
              <w:rPr>
                <w:b/>
                <w:sz w:val="18"/>
                <w:szCs w:val="18"/>
              </w:rPr>
              <w:t>МОШКОВСКОГО СЕЛЬСОВЕТА</w:t>
            </w:r>
          </w:p>
          <w:p w:rsidR="00265CE6" w:rsidRDefault="00265CE6" w:rsidP="00A61324">
            <w:pPr>
              <w:jc w:val="center"/>
              <w:rPr>
                <w:b/>
                <w:sz w:val="18"/>
                <w:szCs w:val="18"/>
              </w:rPr>
            </w:pPr>
            <w:r>
              <w:rPr>
                <w:b/>
                <w:sz w:val="18"/>
                <w:szCs w:val="18"/>
              </w:rPr>
              <w:t>БЕКОВСКОГО РАЙОНА ПНЗЕНСКОЙ ОБЛАСТИ</w:t>
            </w:r>
          </w:p>
          <w:p w:rsidR="00265CE6" w:rsidRPr="00265CE6" w:rsidRDefault="00265CE6" w:rsidP="00A61324">
            <w:pPr>
              <w:jc w:val="center"/>
              <w:rPr>
                <w:b/>
                <w:sz w:val="18"/>
                <w:szCs w:val="18"/>
              </w:rPr>
            </w:pPr>
            <w:r>
              <w:rPr>
                <w:b/>
                <w:sz w:val="18"/>
                <w:szCs w:val="18"/>
              </w:rPr>
              <w:t>СЕДЬМОГО СОЗЫВА</w:t>
            </w:r>
          </w:p>
        </w:tc>
      </w:tr>
      <w:tr w:rsidR="00265CE6" w:rsidTr="00265CE6">
        <w:tc>
          <w:tcPr>
            <w:tcW w:w="9497" w:type="dxa"/>
          </w:tcPr>
          <w:p w:rsidR="00265CE6" w:rsidRDefault="00265CE6" w:rsidP="00A61324">
            <w:pPr>
              <w:jc w:val="center"/>
              <w:rPr>
                <w:b/>
                <w:sz w:val="18"/>
                <w:szCs w:val="18"/>
              </w:rPr>
            </w:pPr>
          </w:p>
          <w:p w:rsidR="00265CE6" w:rsidRPr="00265CE6" w:rsidRDefault="00265CE6" w:rsidP="00A61324">
            <w:pPr>
              <w:jc w:val="center"/>
              <w:rPr>
                <w:b/>
                <w:sz w:val="12"/>
                <w:szCs w:val="12"/>
              </w:rPr>
            </w:pPr>
          </w:p>
        </w:tc>
      </w:tr>
      <w:tr w:rsidR="00265CE6" w:rsidTr="00265CE6">
        <w:tc>
          <w:tcPr>
            <w:tcW w:w="9497" w:type="dxa"/>
          </w:tcPr>
          <w:p w:rsidR="00265CE6" w:rsidRPr="00265CE6" w:rsidRDefault="00265CE6" w:rsidP="00A61324">
            <w:pPr>
              <w:jc w:val="center"/>
              <w:rPr>
                <w:b/>
                <w:sz w:val="18"/>
                <w:szCs w:val="18"/>
              </w:rPr>
            </w:pPr>
            <w:r w:rsidRPr="00265CE6">
              <w:rPr>
                <w:b/>
                <w:sz w:val="18"/>
                <w:szCs w:val="18"/>
              </w:rPr>
              <w:t>РЕШЕНИЕ</w:t>
            </w:r>
          </w:p>
        </w:tc>
      </w:tr>
      <w:tr w:rsidR="00265CE6" w:rsidTr="00265CE6">
        <w:tc>
          <w:tcPr>
            <w:tcW w:w="9497" w:type="dxa"/>
          </w:tcPr>
          <w:p w:rsidR="00265CE6" w:rsidRPr="00265CE6" w:rsidRDefault="00265CE6" w:rsidP="00A61324">
            <w:pPr>
              <w:jc w:val="center"/>
              <w:rPr>
                <w:b/>
                <w:sz w:val="20"/>
                <w:szCs w:val="20"/>
              </w:rPr>
            </w:pPr>
          </w:p>
        </w:tc>
      </w:tr>
    </w:tbl>
    <w:p w:rsidR="00A61324" w:rsidRPr="00A61324" w:rsidRDefault="00A61324" w:rsidP="00A61324">
      <w:pPr>
        <w:widowControl w:val="0"/>
        <w:rPr>
          <w:sz w:val="18"/>
          <w:szCs w:val="18"/>
        </w:rPr>
      </w:pPr>
    </w:p>
    <w:tbl>
      <w:tblPr>
        <w:tblpPr w:leftFromText="180" w:rightFromText="180" w:bottomFromText="200" w:vertAnchor="text" w:horzAnchor="margin" w:tblpXSpec="center" w:tblpY="-42"/>
        <w:tblW w:w="0" w:type="auto"/>
        <w:tblLayout w:type="fixed"/>
        <w:tblCellMar>
          <w:left w:w="0" w:type="dxa"/>
          <w:right w:w="0" w:type="dxa"/>
        </w:tblCellMar>
        <w:tblLook w:val="00A0" w:firstRow="1" w:lastRow="0" w:firstColumn="1" w:lastColumn="0" w:noHBand="0" w:noVBand="0"/>
      </w:tblPr>
      <w:tblGrid>
        <w:gridCol w:w="284"/>
        <w:gridCol w:w="2835"/>
        <w:gridCol w:w="397"/>
        <w:gridCol w:w="1134"/>
      </w:tblGrid>
      <w:tr w:rsidR="00A61324" w:rsidRPr="00A61324" w:rsidTr="009E7EA4">
        <w:tc>
          <w:tcPr>
            <w:tcW w:w="284" w:type="dxa"/>
            <w:vAlign w:val="bottom"/>
          </w:tcPr>
          <w:p w:rsidR="00A61324" w:rsidRPr="00A61324" w:rsidRDefault="00A61324" w:rsidP="00A61324">
            <w:pPr>
              <w:rPr>
                <w:sz w:val="18"/>
                <w:szCs w:val="18"/>
              </w:rPr>
            </w:pPr>
            <w:r w:rsidRPr="00A61324">
              <w:rPr>
                <w:sz w:val="18"/>
                <w:szCs w:val="18"/>
              </w:rPr>
              <w:t>от</w:t>
            </w:r>
          </w:p>
        </w:tc>
        <w:tc>
          <w:tcPr>
            <w:tcW w:w="2835" w:type="dxa"/>
            <w:tcBorders>
              <w:top w:val="nil"/>
              <w:left w:val="nil"/>
              <w:bottom w:val="single" w:sz="6" w:space="0" w:color="auto"/>
              <w:right w:val="nil"/>
            </w:tcBorders>
          </w:tcPr>
          <w:p w:rsidR="00A61324" w:rsidRPr="00A61324" w:rsidRDefault="00A61324" w:rsidP="00A61324">
            <w:pPr>
              <w:jc w:val="center"/>
              <w:rPr>
                <w:color w:val="000000"/>
                <w:sz w:val="18"/>
                <w:szCs w:val="18"/>
              </w:rPr>
            </w:pPr>
          </w:p>
        </w:tc>
        <w:tc>
          <w:tcPr>
            <w:tcW w:w="397" w:type="dxa"/>
          </w:tcPr>
          <w:p w:rsidR="00A61324" w:rsidRPr="00A61324" w:rsidRDefault="00A61324" w:rsidP="00A61324">
            <w:pPr>
              <w:jc w:val="center"/>
              <w:rPr>
                <w:sz w:val="18"/>
                <w:szCs w:val="18"/>
              </w:rPr>
            </w:pPr>
            <w:r w:rsidRPr="00A61324">
              <w:rPr>
                <w:sz w:val="18"/>
                <w:szCs w:val="18"/>
              </w:rPr>
              <w:t xml:space="preserve">№  </w:t>
            </w:r>
          </w:p>
        </w:tc>
        <w:tc>
          <w:tcPr>
            <w:tcW w:w="1134" w:type="dxa"/>
            <w:tcBorders>
              <w:top w:val="nil"/>
              <w:left w:val="nil"/>
              <w:bottom w:val="single" w:sz="6" w:space="0" w:color="auto"/>
              <w:right w:val="nil"/>
            </w:tcBorders>
          </w:tcPr>
          <w:p w:rsidR="00A61324" w:rsidRPr="00A61324" w:rsidRDefault="00A61324" w:rsidP="00A61324">
            <w:pPr>
              <w:jc w:val="center"/>
              <w:rPr>
                <w:color w:val="000000"/>
                <w:sz w:val="18"/>
                <w:szCs w:val="18"/>
                <w:lang w:val="en-US"/>
              </w:rPr>
            </w:pPr>
          </w:p>
        </w:tc>
      </w:tr>
      <w:tr w:rsidR="00A61324" w:rsidRPr="00A61324" w:rsidTr="009E7EA4">
        <w:trPr>
          <w:trHeight w:val="85"/>
        </w:trPr>
        <w:tc>
          <w:tcPr>
            <w:tcW w:w="4650" w:type="dxa"/>
            <w:gridSpan w:val="4"/>
          </w:tcPr>
          <w:p w:rsidR="00A61324" w:rsidRPr="00A61324" w:rsidRDefault="00A61324" w:rsidP="00A61324">
            <w:pPr>
              <w:jc w:val="center"/>
              <w:rPr>
                <w:sz w:val="18"/>
                <w:szCs w:val="18"/>
              </w:rPr>
            </w:pPr>
            <w:r w:rsidRPr="00A61324">
              <w:rPr>
                <w:sz w:val="18"/>
                <w:szCs w:val="18"/>
              </w:rPr>
              <w:t>с. Мошки</w:t>
            </w:r>
          </w:p>
        </w:tc>
      </w:tr>
    </w:tbl>
    <w:p w:rsidR="00A61324" w:rsidRPr="00A61324" w:rsidRDefault="00A61324" w:rsidP="00A61324">
      <w:pPr>
        <w:tabs>
          <w:tab w:val="left" w:pos="7200"/>
        </w:tabs>
        <w:ind w:right="-1"/>
        <w:jc w:val="center"/>
        <w:rPr>
          <w:b/>
          <w:sz w:val="18"/>
          <w:szCs w:val="18"/>
        </w:rPr>
      </w:pPr>
    </w:p>
    <w:p w:rsidR="00A61324" w:rsidRPr="00A61324" w:rsidRDefault="00A61324" w:rsidP="00A61324">
      <w:pPr>
        <w:tabs>
          <w:tab w:val="left" w:pos="7200"/>
        </w:tabs>
        <w:ind w:right="-1"/>
        <w:jc w:val="center"/>
        <w:rPr>
          <w:b/>
          <w:sz w:val="18"/>
          <w:szCs w:val="18"/>
        </w:rPr>
      </w:pPr>
    </w:p>
    <w:p w:rsidR="00A61324" w:rsidRPr="00A61324" w:rsidRDefault="00A61324" w:rsidP="00A61324">
      <w:pPr>
        <w:tabs>
          <w:tab w:val="left" w:pos="7200"/>
        </w:tabs>
        <w:ind w:right="-1"/>
        <w:jc w:val="center"/>
        <w:rPr>
          <w:b/>
          <w:sz w:val="18"/>
          <w:szCs w:val="18"/>
        </w:rPr>
      </w:pPr>
    </w:p>
    <w:p w:rsidR="00A61324" w:rsidRPr="00A61324" w:rsidRDefault="00A61324" w:rsidP="00A61324">
      <w:pPr>
        <w:tabs>
          <w:tab w:val="left" w:pos="7200"/>
        </w:tabs>
        <w:ind w:right="-1"/>
        <w:jc w:val="center"/>
        <w:rPr>
          <w:b/>
          <w:sz w:val="18"/>
          <w:szCs w:val="18"/>
        </w:rPr>
      </w:pPr>
      <w:r w:rsidRPr="00A61324">
        <w:rPr>
          <w:b/>
          <w:sz w:val="18"/>
          <w:szCs w:val="18"/>
        </w:rPr>
        <w:t xml:space="preserve">О бюджете Мошковского сельсовета Бековского района Пензенской области на 2021 год и на плановый период 2022 и 2023 годов </w:t>
      </w:r>
    </w:p>
    <w:p w:rsidR="00F337E2" w:rsidRPr="00F337E2" w:rsidRDefault="00F337E2" w:rsidP="00F337E2">
      <w:pPr>
        <w:jc w:val="both"/>
        <w:rPr>
          <w:sz w:val="18"/>
          <w:szCs w:val="18"/>
        </w:rPr>
      </w:pPr>
      <w:r w:rsidRPr="00F337E2">
        <w:rPr>
          <w:sz w:val="18"/>
          <w:szCs w:val="18"/>
        </w:rPr>
        <w:t>Рассмотрев проект бюджета</w:t>
      </w:r>
      <w:r w:rsidRPr="00F337E2">
        <w:rPr>
          <w:b/>
          <w:sz w:val="18"/>
          <w:szCs w:val="18"/>
        </w:rPr>
        <w:t xml:space="preserve"> </w:t>
      </w:r>
      <w:r w:rsidRPr="00F337E2">
        <w:rPr>
          <w:sz w:val="18"/>
          <w:szCs w:val="18"/>
        </w:rPr>
        <w:t>Мошковского сельсовета Бековского района Пензенской области</w:t>
      </w:r>
      <w:r w:rsidRPr="00F337E2">
        <w:rPr>
          <w:b/>
          <w:sz w:val="18"/>
          <w:szCs w:val="18"/>
        </w:rPr>
        <w:t xml:space="preserve"> </w:t>
      </w:r>
      <w:r w:rsidRPr="00F337E2">
        <w:rPr>
          <w:sz w:val="18"/>
          <w:szCs w:val="18"/>
        </w:rPr>
        <w:t>на 2021 год и на плановый период 2022 и 2023 годов</w:t>
      </w:r>
      <w:r w:rsidRPr="00F337E2">
        <w:rPr>
          <w:b/>
          <w:sz w:val="18"/>
          <w:szCs w:val="18"/>
        </w:rPr>
        <w:t xml:space="preserve"> </w:t>
      </w:r>
      <w:r w:rsidRPr="00F337E2">
        <w:rPr>
          <w:sz w:val="18"/>
          <w:szCs w:val="18"/>
        </w:rPr>
        <w:t>предоставленный администрацией Мошковского сельсовета Бековского района Пензенской области в соответствии Бюджетным кодексом Российской Федерации, Положением о бюджетном устройстве и бюджетном процессе в Мошковском сельсовете Бековского района Пензенской области, утвержденным решением Комитета местного самоуправления Мошковского сельсовета Бековского района Пензенской области от 26.07.2013 № 378-88/</w:t>
      </w:r>
      <w:r w:rsidRPr="00F337E2">
        <w:rPr>
          <w:sz w:val="18"/>
          <w:szCs w:val="18"/>
          <w:lang w:val="en-US"/>
        </w:rPr>
        <w:t>V</w:t>
      </w:r>
      <w:r w:rsidRPr="00F337E2">
        <w:rPr>
          <w:sz w:val="18"/>
          <w:szCs w:val="18"/>
        </w:rPr>
        <w:t xml:space="preserve"> (с последующими изменениями), на основании статьи 20 Устава Мошковского сельсовета Бековского района Пензенской области,</w:t>
      </w:r>
    </w:p>
    <w:p w:rsidR="00F337E2" w:rsidRPr="00F337E2" w:rsidRDefault="00F337E2" w:rsidP="00F337E2">
      <w:pPr>
        <w:jc w:val="center"/>
        <w:rPr>
          <w:b/>
          <w:sz w:val="18"/>
          <w:szCs w:val="18"/>
        </w:rPr>
      </w:pPr>
      <w:r w:rsidRPr="00F337E2">
        <w:rPr>
          <w:sz w:val="18"/>
          <w:szCs w:val="18"/>
        </w:rPr>
        <w:t xml:space="preserve">Комитет местного самоуправления Мошковского сельсовета </w:t>
      </w:r>
      <w:r w:rsidRPr="00F337E2">
        <w:rPr>
          <w:b/>
          <w:sz w:val="18"/>
          <w:szCs w:val="18"/>
        </w:rPr>
        <w:t>решил:</w:t>
      </w:r>
    </w:p>
    <w:p w:rsidR="00F337E2" w:rsidRPr="00F337E2" w:rsidRDefault="00F337E2" w:rsidP="00F337E2">
      <w:pPr>
        <w:jc w:val="both"/>
        <w:rPr>
          <w:sz w:val="18"/>
          <w:szCs w:val="18"/>
        </w:rPr>
      </w:pPr>
      <w:r w:rsidRPr="00F337E2">
        <w:rPr>
          <w:sz w:val="18"/>
          <w:szCs w:val="18"/>
        </w:rPr>
        <w:t>1. Утвердить основные характеристики бюджета Мошковского сельсовета Бековского района Пензенской области (далее – бюджет Мошковского сельсовета) на 2021 год:</w:t>
      </w:r>
    </w:p>
    <w:p w:rsidR="00F337E2" w:rsidRPr="00F337E2" w:rsidRDefault="00F337E2" w:rsidP="00F337E2">
      <w:pPr>
        <w:jc w:val="both"/>
        <w:rPr>
          <w:sz w:val="18"/>
          <w:szCs w:val="18"/>
        </w:rPr>
      </w:pPr>
      <w:r w:rsidRPr="00F337E2">
        <w:rPr>
          <w:sz w:val="18"/>
          <w:szCs w:val="18"/>
        </w:rPr>
        <w:t>1) прогнозируемый общий объем доходов бюджета Мошковского сельсовета в сумме 4675,210 тыс. рублей;</w:t>
      </w:r>
    </w:p>
    <w:p w:rsidR="00F337E2" w:rsidRPr="00F337E2" w:rsidRDefault="00F337E2" w:rsidP="00F337E2">
      <w:pPr>
        <w:jc w:val="both"/>
        <w:rPr>
          <w:sz w:val="18"/>
          <w:szCs w:val="18"/>
        </w:rPr>
      </w:pPr>
      <w:r w:rsidRPr="00F337E2">
        <w:rPr>
          <w:sz w:val="18"/>
          <w:szCs w:val="18"/>
        </w:rPr>
        <w:t>2) общий объем расходов бюджета Мошковского сельсовета в сумме 4675,210 тыс. рублей;</w:t>
      </w:r>
    </w:p>
    <w:p w:rsidR="00F337E2" w:rsidRPr="00F337E2" w:rsidRDefault="00F337E2" w:rsidP="00F337E2">
      <w:pPr>
        <w:jc w:val="both"/>
        <w:rPr>
          <w:sz w:val="18"/>
          <w:szCs w:val="18"/>
        </w:rPr>
      </w:pPr>
      <w:r w:rsidRPr="00F337E2">
        <w:rPr>
          <w:sz w:val="18"/>
          <w:szCs w:val="18"/>
        </w:rPr>
        <w:t xml:space="preserve">3) размер резервного фонда администрации Мошковского сельсовета в сумме 125,000 тыс. рублей; </w:t>
      </w:r>
    </w:p>
    <w:p w:rsidR="00F337E2" w:rsidRPr="00F337E2" w:rsidRDefault="00F337E2" w:rsidP="00F337E2">
      <w:pPr>
        <w:pStyle w:val="20"/>
        <w:numPr>
          <w:ilvl w:val="6"/>
          <w:numId w:val="0"/>
        </w:numPr>
        <w:spacing w:before="0"/>
        <w:rPr>
          <w:sz w:val="18"/>
          <w:highlight w:val="red"/>
        </w:rPr>
      </w:pPr>
      <w:r w:rsidRPr="00F337E2">
        <w:rPr>
          <w:sz w:val="18"/>
        </w:rPr>
        <w:t>4) верхний предел муниципального внутреннего долга Мошковского сельсовета на 1 января 2022 год равным нулю рублей, в том числе верхний предел долга по муниципальным гарантиям равным нулю рублей;</w:t>
      </w:r>
    </w:p>
    <w:p w:rsidR="00F337E2" w:rsidRPr="00F337E2" w:rsidRDefault="00F337E2" w:rsidP="00F337E2">
      <w:pPr>
        <w:jc w:val="both"/>
        <w:rPr>
          <w:sz w:val="18"/>
          <w:szCs w:val="18"/>
        </w:rPr>
      </w:pPr>
      <w:r w:rsidRPr="00F337E2">
        <w:rPr>
          <w:sz w:val="18"/>
          <w:szCs w:val="18"/>
        </w:rPr>
        <w:t>5) прогнозируемый дефицит</w:t>
      </w:r>
      <w:r>
        <w:rPr>
          <w:sz w:val="18"/>
          <w:szCs w:val="18"/>
        </w:rPr>
        <w:t xml:space="preserve"> </w:t>
      </w:r>
      <w:r w:rsidRPr="00F337E2">
        <w:rPr>
          <w:sz w:val="18"/>
          <w:szCs w:val="18"/>
        </w:rPr>
        <w:t>(профицит) бюджета Мошковского сельсовета в сумме 0,000 тыс. рублей.</w:t>
      </w:r>
    </w:p>
    <w:p w:rsidR="00F337E2" w:rsidRPr="00F337E2" w:rsidRDefault="00F337E2" w:rsidP="00F337E2">
      <w:pPr>
        <w:jc w:val="both"/>
        <w:rPr>
          <w:sz w:val="18"/>
          <w:szCs w:val="18"/>
        </w:rPr>
      </w:pPr>
      <w:r w:rsidRPr="00F337E2">
        <w:rPr>
          <w:sz w:val="18"/>
          <w:szCs w:val="18"/>
        </w:rPr>
        <w:t>2. Утвердить основные характеристики бюджета Мошковского сельсовета на плановый период 2022 и 2023 годов:</w:t>
      </w:r>
    </w:p>
    <w:p w:rsidR="00F337E2" w:rsidRPr="00F337E2" w:rsidRDefault="00F337E2" w:rsidP="00F337E2">
      <w:pPr>
        <w:jc w:val="both"/>
        <w:rPr>
          <w:sz w:val="18"/>
          <w:szCs w:val="18"/>
        </w:rPr>
      </w:pPr>
      <w:r w:rsidRPr="00F337E2">
        <w:rPr>
          <w:sz w:val="18"/>
          <w:szCs w:val="18"/>
        </w:rPr>
        <w:t>1) прогнозируемый общий объем доходов бюджета Мошковского сельсовета на 2022 год в сумме 2345,810 тыс. рублей, на 2023 год в сумме 2411,410тыс. рублей;</w:t>
      </w:r>
    </w:p>
    <w:p w:rsidR="00F337E2" w:rsidRPr="00F337E2" w:rsidRDefault="00F337E2" w:rsidP="00F337E2">
      <w:pPr>
        <w:jc w:val="both"/>
        <w:rPr>
          <w:sz w:val="18"/>
          <w:szCs w:val="18"/>
        </w:rPr>
      </w:pPr>
      <w:r w:rsidRPr="00F337E2">
        <w:rPr>
          <w:sz w:val="18"/>
          <w:szCs w:val="18"/>
        </w:rPr>
        <w:lastRenderedPageBreak/>
        <w:t>2) общий объем расходов бюджета Мошковского сельсовета на 2022 год в сумме 2345,810 тыс. рублей, в том числе условно утвержденные расходы – 56,001 тыс.рублей, и на 2023 год в сумме 2411,410тыс. рублей в том числе условно утвержденные расходы – 115,106 тыс.рублей;</w:t>
      </w:r>
    </w:p>
    <w:p w:rsidR="00F337E2" w:rsidRDefault="00F337E2" w:rsidP="00F337E2">
      <w:pPr>
        <w:jc w:val="both"/>
        <w:rPr>
          <w:sz w:val="18"/>
          <w:szCs w:val="18"/>
        </w:rPr>
      </w:pPr>
      <w:r w:rsidRPr="00F337E2">
        <w:rPr>
          <w:sz w:val="18"/>
          <w:szCs w:val="18"/>
        </w:rPr>
        <w:t>3) размер резервного фонда администрации Мошковского сельсовета на 2022 год в сумме 3,174тыс. рублей и на 2023 год в сумме 6,425 тыс. рублей;</w:t>
      </w:r>
    </w:p>
    <w:p w:rsidR="00F337E2" w:rsidRPr="00F337E2" w:rsidRDefault="00F337E2" w:rsidP="00F337E2">
      <w:pPr>
        <w:jc w:val="both"/>
        <w:rPr>
          <w:sz w:val="18"/>
          <w:szCs w:val="18"/>
        </w:rPr>
      </w:pPr>
      <w:r w:rsidRPr="00F337E2">
        <w:rPr>
          <w:sz w:val="18"/>
          <w:szCs w:val="18"/>
        </w:rPr>
        <w:t>4) верхний предел муниципального долга Мошковского сельсовета на 1 января 2023года равным нулю рублей и на 1 января 2024 года равным нулю рублей, в том числе верхний предел муниципального долга по муниципальным гарантиям равен нулю и на 1 января 2023 года равным нулю рублей и на 1 января 2024 года равным нулю рублей;</w:t>
      </w:r>
    </w:p>
    <w:p w:rsidR="00F337E2" w:rsidRPr="00F337E2" w:rsidRDefault="00F337E2" w:rsidP="00F337E2">
      <w:pPr>
        <w:jc w:val="both"/>
        <w:rPr>
          <w:sz w:val="18"/>
          <w:szCs w:val="18"/>
        </w:rPr>
      </w:pPr>
      <w:r w:rsidRPr="00F337E2">
        <w:rPr>
          <w:sz w:val="18"/>
          <w:szCs w:val="18"/>
        </w:rPr>
        <w:t>5) прогнозируемый дефицит(прфицит) бюджета Мошковского сельсовета на 2022 год равным нулю рублей и на 2023 год равным нулю рублей.</w:t>
      </w:r>
    </w:p>
    <w:p w:rsidR="00F337E2" w:rsidRPr="00F337E2" w:rsidRDefault="00F337E2" w:rsidP="00F337E2">
      <w:pPr>
        <w:pStyle w:val="1ff"/>
        <w:numPr>
          <w:ilvl w:val="5"/>
          <w:numId w:val="0"/>
        </w:numPr>
        <w:tabs>
          <w:tab w:val="num" w:pos="927"/>
        </w:tabs>
        <w:spacing w:before="0"/>
        <w:rPr>
          <w:sz w:val="18"/>
        </w:rPr>
      </w:pPr>
      <w:r w:rsidRPr="00F337E2">
        <w:rPr>
          <w:sz w:val="18"/>
        </w:rPr>
        <w:t>3. Утвердить источники финансирования дефицита бюджета Мошковского сельсовета на 2021 год и плановый период 2022 и 2023 годов согласно приложению № 1 к настоящему решению.</w:t>
      </w:r>
    </w:p>
    <w:p w:rsidR="00F337E2" w:rsidRPr="00F337E2" w:rsidRDefault="00F337E2" w:rsidP="00F337E2">
      <w:pPr>
        <w:jc w:val="both"/>
        <w:rPr>
          <w:sz w:val="18"/>
          <w:szCs w:val="18"/>
        </w:rPr>
      </w:pPr>
      <w:r w:rsidRPr="00F337E2">
        <w:rPr>
          <w:sz w:val="18"/>
          <w:szCs w:val="18"/>
        </w:rPr>
        <w:t>4. Утвердить объем поступлений в бюджет Мошковского сельсовета по видам доходов на 2021 год и на плановый период 2022 и 2023 годов:</w:t>
      </w:r>
    </w:p>
    <w:p w:rsidR="00F337E2" w:rsidRPr="00F337E2" w:rsidRDefault="00F337E2" w:rsidP="00F337E2">
      <w:pPr>
        <w:jc w:val="both"/>
        <w:rPr>
          <w:sz w:val="18"/>
          <w:szCs w:val="18"/>
        </w:rPr>
      </w:pPr>
      <w:r w:rsidRPr="00F337E2">
        <w:rPr>
          <w:sz w:val="18"/>
          <w:szCs w:val="18"/>
        </w:rPr>
        <w:t>- объем налоговых и неналоговых доходов согласно приложению № 2 к настоящему решению;</w:t>
      </w:r>
    </w:p>
    <w:p w:rsidR="00F337E2" w:rsidRPr="00F337E2" w:rsidRDefault="00F337E2" w:rsidP="00F337E2">
      <w:pPr>
        <w:jc w:val="both"/>
        <w:rPr>
          <w:sz w:val="18"/>
          <w:szCs w:val="18"/>
        </w:rPr>
      </w:pPr>
      <w:r w:rsidRPr="00F337E2">
        <w:rPr>
          <w:sz w:val="18"/>
          <w:szCs w:val="18"/>
        </w:rPr>
        <w:t>- объем безвозмездных поступлений согласно приложению № 3 к настоящему решению, из них объем межбюджетных трансфертов:</w:t>
      </w:r>
    </w:p>
    <w:p w:rsidR="00F337E2" w:rsidRPr="00F337E2" w:rsidRDefault="00F337E2" w:rsidP="00F337E2">
      <w:pPr>
        <w:jc w:val="both"/>
        <w:rPr>
          <w:sz w:val="18"/>
          <w:szCs w:val="18"/>
        </w:rPr>
      </w:pPr>
      <w:r w:rsidRPr="00F337E2">
        <w:rPr>
          <w:sz w:val="18"/>
          <w:szCs w:val="18"/>
        </w:rPr>
        <w:t>в 2021 году – в сумме 993,210 тыс. рублей;</w:t>
      </w:r>
    </w:p>
    <w:p w:rsidR="00F337E2" w:rsidRPr="00F337E2" w:rsidRDefault="00F337E2" w:rsidP="00F337E2">
      <w:pPr>
        <w:jc w:val="both"/>
        <w:rPr>
          <w:sz w:val="18"/>
          <w:szCs w:val="18"/>
        </w:rPr>
      </w:pPr>
      <w:r w:rsidRPr="00F337E2">
        <w:rPr>
          <w:sz w:val="18"/>
          <w:szCs w:val="18"/>
        </w:rPr>
        <w:t>в 2022 году – в сумме 993,810 тыс. рублей;</w:t>
      </w:r>
    </w:p>
    <w:p w:rsidR="00F337E2" w:rsidRPr="00F337E2" w:rsidRDefault="00F337E2" w:rsidP="00F337E2">
      <w:pPr>
        <w:jc w:val="both"/>
        <w:rPr>
          <w:sz w:val="18"/>
          <w:szCs w:val="18"/>
        </w:rPr>
      </w:pPr>
      <w:r w:rsidRPr="00F337E2">
        <w:rPr>
          <w:sz w:val="18"/>
          <w:szCs w:val="18"/>
        </w:rPr>
        <w:t xml:space="preserve">в 2023 году - в сумме 996,410 тыс. рублей. </w:t>
      </w:r>
    </w:p>
    <w:p w:rsidR="00F337E2" w:rsidRPr="00F337E2" w:rsidRDefault="00F337E2" w:rsidP="00F337E2">
      <w:pPr>
        <w:pStyle w:val="1ff"/>
        <w:numPr>
          <w:ilvl w:val="5"/>
          <w:numId w:val="0"/>
        </w:numPr>
        <w:tabs>
          <w:tab w:val="num" w:pos="927"/>
        </w:tabs>
        <w:spacing w:before="0"/>
        <w:rPr>
          <w:sz w:val="18"/>
        </w:rPr>
      </w:pPr>
      <w:r w:rsidRPr="00F337E2">
        <w:rPr>
          <w:sz w:val="18"/>
        </w:rPr>
        <w:t>5. Отказаться от принятия в 2021-2023 годах муниципальных нормативных актов, устанавливающих дополнительные основания и иные условия предоставления отсрочек, рассрочек, инвестиционных налоговых кредитов сверх предусмотренных частью первой Налогового кодекса Российской Федерации, а также льготы по местным налогам и сборам, неналоговым доходам.</w:t>
      </w:r>
    </w:p>
    <w:p w:rsidR="00F337E2" w:rsidRPr="00F337E2" w:rsidRDefault="00F337E2" w:rsidP="00F337E2">
      <w:pPr>
        <w:pStyle w:val="1ff"/>
        <w:numPr>
          <w:ilvl w:val="5"/>
          <w:numId w:val="0"/>
        </w:numPr>
        <w:tabs>
          <w:tab w:val="num" w:pos="927"/>
        </w:tabs>
        <w:spacing w:before="0"/>
        <w:rPr>
          <w:sz w:val="18"/>
        </w:rPr>
      </w:pPr>
      <w:r w:rsidRPr="00F337E2">
        <w:rPr>
          <w:sz w:val="18"/>
        </w:rPr>
        <w:t>6. Утвердить перечень главных администраторов доходов и главных администраторов источников финансирования дефицита бюджета Мошковского сельсовета согласно приложению № 4 к настоящему решению.</w:t>
      </w:r>
    </w:p>
    <w:p w:rsidR="00F337E2" w:rsidRPr="00F337E2" w:rsidRDefault="00F337E2" w:rsidP="00F337E2">
      <w:pPr>
        <w:pStyle w:val="1ff"/>
        <w:numPr>
          <w:ilvl w:val="5"/>
          <w:numId w:val="0"/>
        </w:numPr>
        <w:tabs>
          <w:tab w:val="num" w:pos="927"/>
        </w:tabs>
        <w:spacing w:before="0"/>
        <w:rPr>
          <w:sz w:val="18"/>
        </w:rPr>
      </w:pPr>
      <w:r w:rsidRPr="00F337E2">
        <w:rPr>
          <w:sz w:val="18"/>
        </w:rPr>
        <w:t>7. Закрепить доходы бюджета Мошковского сельсовета за главными администраторами доходов бюджета Мошковского сельсовета согласно приложению № 5 к настоящему решению.</w:t>
      </w:r>
    </w:p>
    <w:p w:rsidR="00F337E2" w:rsidRPr="00F337E2" w:rsidRDefault="00F337E2" w:rsidP="00F337E2">
      <w:pPr>
        <w:pStyle w:val="1ff"/>
        <w:numPr>
          <w:ilvl w:val="5"/>
          <w:numId w:val="0"/>
        </w:numPr>
        <w:tabs>
          <w:tab w:val="num" w:pos="927"/>
        </w:tabs>
        <w:spacing w:before="0"/>
        <w:rPr>
          <w:sz w:val="18"/>
        </w:rPr>
      </w:pPr>
      <w:r w:rsidRPr="00F337E2">
        <w:rPr>
          <w:sz w:val="18"/>
        </w:rPr>
        <w:t>8. Закрепить источники финансирования дефицита бюджета Мошковского сельсовета за главными администраторами источников финансирования дефицита бюджета Мошковского сельсовета согласно приложению № 6 к настоящему решению.</w:t>
      </w:r>
    </w:p>
    <w:p w:rsidR="00F337E2" w:rsidRPr="00F337E2" w:rsidRDefault="00F337E2" w:rsidP="00F337E2">
      <w:pPr>
        <w:jc w:val="both"/>
        <w:rPr>
          <w:sz w:val="18"/>
          <w:szCs w:val="18"/>
        </w:rPr>
      </w:pPr>
      <w:r w:rsidRPr="00F337E2">
        <w:rPr>
          <w:sz w:val="18"/>
          <w:szCs w:val="18"/>
        </w:rPr>
        <w:t>9. Утвердить объем межбюджетных трансфертов, предоставляемых в бюджет Бековского района Пензенской области в рамках осуществления переданных полномочий:</w:t>
      </w:r>
    </w:p>
    <w:p w:rsidR="00F337E2" w:rsidRPr="00F337E2" w:rsidRDefault="00F337E2" w:rsidP="00F337E2">
      <w:pPr>
        <w:jc w:val="both"/>
        <w:rPr>
          <w:sz w:val="18"/>
          <w:szCs w:val="18"/>
        </w:rPr>
      </w:pPr>
      <w:r w:rsidRPr="00F337E2">
        <w:rPr>
          <w:sz w:val="18"/>
          <w:szCs w:val="18"/>
        </w:rPr>
        <w:t>на 2021году в сумме 1020,482 тыс. рублей;</w:t>
      </w:r>
    </w:p>
    <w:p w:rsidR="00F337E2" w:rsidRPr="00F337E2" w:rsidRDefault="00F337E2" w:rsidP="00F337E2">
      <w:pPr>
        <w:jc w:val="both"/>
        <w:rPr>
          <w:sz w:val="18"/>
          <w:szCs w:val="18"/>
        </w:rPr>
      </w:pPr>
      <w:r w:rsidRPr="00F337E2">
        <w:rPr>
          <w:sz w:val="18"/>
          <w:szCs w:val="18"/>
        </w:rPr>
        <w:t xml:space="preserve">на 2022 году в сумме 1044,160 тыс. рублей; </w:t>
      </w:r>
    </w:p>
    <w:p w:rsidR="00F337E2" w:rsidRPr="00F337E2" w:rsidRDefault="00F337E2" w:rsidP="00F337E2">
      <w:pPr>
        <w:jc w:val="both"/>
        <w:rPr>
          <w:sz w:val="18"/>
          <w:szCs w:val="18"/>
        </w:rPr>
      </w:pPr>
      <w:r w:rsidRPr="00F337E2">
        <w:rPr>
          <w:sz w:val="18"/>
          <w:szCs w:val="18"/>
        </w:rPr>
        <w:t>на 2023 году в сумме 1072,387 тыс. рублей.</w:t>
      </w:r>
    </w:p>
    <w:p w:rsidR="00F337E2" w:rsidRPr="00F337E2" w:rsidRDefault="00F337E2" w:rsidP="00F337E2">
      <w:pPr>
        <w:pStyle w:val="1ff"/>
        <w:numPr>
          <w:ilvl w:val="5"/>
          <w:numId w:val="0"/>
        </w:numPr>
        <w:tabs>
          <w:tab w:val="num" w:pos="927"/>
        </w:tabs>
        <w:spacing w:before="0"/>
        <w:rPr>
          <w:sz w:val="18"/>
        </w:rPr>
      </w:pPr>
      <w:r w:rsidRPr="00F337E2">
        <w:rPr>
          <w:sz w:val="18"/>
        </w:rPr>
        <w:t>«9.1. Утвердить распределение межбюджетных трансфертов, предоставляемых в бюджет Бековского района Пензенской области из бюджета Мошковского сельсовета Бековского района Пензенской области (</w:t>
      </w:r>
      <w:r w:rsidRPr="00F337E2">
        <w:rPr>
          <w:bCs/>
          <w:iCs/>
          <w:sz w:val="18"/>
        </w:rPr>
        <w:t>иные межбюджетные трансферты</w:t>
      </w:r>
      <w:r w:rsidRPr="00F337E2">
        <w:rPr>
          <w:b/>
          <w:bCs/>
          <w:iCs/>
          <w:sz w:val="18"/>
        </w:rPr>
        <w:t xml:space="preserve"> </w:t>
      </w:r>
      <w:r w:rsidRPr="00F337E2">
        <w:rPr>
          <w:bCs/>
          <w:iCs/>
          <w:sz w:val="18"/>
        </w:rPr>
        <w:t xml:space="preserve">по размещению заказов на поставку товаров, выполнение работ, оказание услуг для муниципальных нужд </w:t>
      </w:r>
      <w:r w:rsidRPr="00F337E2">
        <w:rPr>
          <w:sz w:val="18"/>
        </w:rPr>
        <w:t>Мошковского</w:t>
      </w:r>
      <w:r w:rsidRPr="00F337E2">
        <w:rPr>
          <w:bCs/>
          <w:iCs/>
          <w:sz w:val="18"/>
        </w:rPr>
        <w:t xml:space="preserve"> сельсовета Бековского района Пензенской области) на 2021 год</w:t>
      </w:r>
      <w:r w:rsidRPr="00F337E2">
        <w:rPr>
          <w:sz w:val="18"/>
        </w:rPr>
        <w:t xml:space="preserve"> и плановый период  2022 и 2023 годов согласно приложению № 7 к настоящему решению.»;</w:t>
      </w:r>
    </w:p>
    <w:p w:rsidR="00F337E2" w:rsidRPr="00F337E2" w:rsidRDefault="00F337E2" w:rsidP="00F337E2">
      <w:pPr>
        <w:pStyle w:val="1ff"/>
        <w:numPr>
          <w:ilvl w:val="5"/>
          <w:numId w:val="0"/>
        </w:numPr>
        <w:tabs>
          <w:tab w:val="num" w:pos="927"/>
        </w:tabs>
        <w:spacing w:before="0"/>
        <w:rPr>
          <w:sz w:val="18"/>
        </w:rPr>
      </w:pPr>
      <w:r w:rsidRPr="00F337E2">
        <w:rPr>
          <w:sz w:val="18"/>
        </w:rPr>
        <w:t>«9.2. Утвердить распределение межбюджетных трансфертов, предоставляемых в бюджет Бековского района Пензенской области из бюджета Мошковского сельсовета Бековского района Пензенской области (</w:t>
      </w:r>
      <w:r w:rsidRPr="00F337E2">
        <w:rPr>
          <w:bCs/>
          <w:iCs/>
          <w:sz w:val="18"/>
        </w:rPr>
        <w:t>иные межбюджетные трансферты по обеспечению первичных мер пожарной безопасности в границах населенных пунктов) на 2021 год и плановый период 2022 и 2023 годов</w:t>
      </w:r>
      <w:r w:rsidRPr="00F337E2">
        <w:rPr>
          <w:sz w:val="18"/>
        </w:rPr>
        <w:t xml:space="preserve"> согласно приложению № 8 к настоящему решению.»;</w:t>
      </w:r>
    </w:p>
    <w:p w:rsidR="00F337E2" w:rsidRPr="00F337E2" w:rsidRDefault="00F337E2" w:rsidP="00F337E2">
      <w:pPr>
        <w:pStyle w:val="1ff"/>
        <w:numPr>
          <w:ilvl w:val="5"/>
          <w:numId w:val="0"/>
        </w:numPr>
        <w:tabs>
          <w:tab w:val="num" w:pos="927"/>
        </w:tabs>
        <w:spacing w:before="0"/>
        <w:rPr>
          <w:sz w:val="18"/>
        </w:rPr>
      </w:pPr>
      <w:r w:rsidRPr="00F337E2">
        <w:rPr>
          <w:sz w:val="18"/>
        </w:rPr>
        <w:t>«9.3. Утвердить распределение межбюджетных трансфертов, предоставляемых в бюджет Бековского района Пензенской области из бюджета Мошковского сельсовета Бековского района Пензенской области (</w:t>
      </w:r>
      <w:r w:rsidRPr="00F337E2">
        <w:rPr>
          <w:bCs/>
          <w:iCs/>
          <w:sz w:val="18"/>
        </w:rPr>
        <w:t>иные межбюджетные трансферты</w:t>
      </w:r>
      <w:r w:rsidRPr="00F337E2">
        <w:rPr>
          <w:b/>
          <w:bCs/>
          <w:iCs/>
          <w:sz w:val="18"/>
        </w:rPr>
        <w:t xml:space="preserve"> </w:t>
      </w:r>
      <w:r w:rsidRPr="00F337E2">
        <w:rPr>
          <w:bCs/>
          <w:iCs/>
          <w:sz w:val="18"/>
        </w:rPr>
        <w:t>для создания условий для организации досуга и обеспечения жителей поселения услугами организации досуга) на 2021 год и плановый период 2022 и 2023 годов</w:t>
      </w:r>
      <w:r w:rsidRPr="00F337E2">
        <w:rPr>
          <w:sz w:val="18"/>
        </w:rPr>
        <w:t xml:space="preserve"> согласно приложению № 9 к настоящему решению.»;</w:t>
      </w:r>
    </w:p>
    <w:p w:rsidR="00F337E2" w:rsidRPr="00F337E2" w:rsidRDefault="00F337E2" w:rsidP="00F337E2">
      <w:pPr>
        <w:pStyle w:val="1ff"/>
        <w:numPr>
          <w:ilvl w:val="5"/>
          <w:numId w:val="0"/>
        </w:numPr>
        <w:tabs>
          <w:tab w:val="num" w:pos="927"/>
        </w:tabs>
        <w:spacing w:before="0"/>
        <w:rPr>
          <w:sz w:val="18"/>
        </w:rPr>
      </w:pPr>
      <w:r w:rsidRPr="00F337E2">
        <w:rPr>
          <w:sz w:val="18"/>
        </w:rPr>
        <w:t>«9.3. Утвердить распределение межбюджетных трансфертов, предоставляемых в бюджет Бековского района Пензенской области из бюджета Мошковского сельсовета Бековского района Пензенской области (</w:t>
      </w:r>
      <w:r w:rsidRPr="00F337E2">
        <w:rPr>
          <w:bCs/>
          <w:iCs/>
          <w:sz w:val="18"/>
        </w:rPr>
        <w:t>иные межбюджетные трансферты по передаче полномочий по осуществлению внутреннего муниципального финансового контроля) на 2021 год и плановый период  2022 и 2023 годов</w:t>
      </w:r>
      <w:r w:rsidRPr="00F337E2">
        <w:rPr>
          <w:sz w:val="18"/>
        </w:rPr>
        <w:t xml:space="preserve"> согласно приложению №10 к настоящему решению.»;</w:t>
      </w:r>
    </w:p>
    <w:p w:rsidR="00F337E2" w:rsidRPr="00F337E2" w:rsidRDefault="00F337E2" w:rsidP="00F337E2">
      <w:pPr>
        <w:pStyle w:val="20"/>
        <w:numPr>
          <w:ilvl w:val="6"/>
          <w:numId w:val="0"/>
        </w:numPr>
        <w:spacing w:before="0"/>
        <w:rPr>
          <w:sz w:val="18"/>
        </w:rPr>
      </w:pPr>
      <w:r w:rsidRPr="00F337E2">
        <w:rPr>
          <w:sz w:val="18"/>
        </w:rPr>
        <w:t>10. Утвердить общий объем бюджетных ассигнований направляемых на исполнение публичных нормативных обязательств:</w:t>
      </w:r>
    </w:p>
    <w:p w:rsidR="00F337E2" w:rsidRPr="00F337E2" w:rsidRDefault="00F337E2" w:rsidP="00F337E2">
      <w:pPr>
        <w:jc w:val="both"/>
        <w:rPr>
          <w:sz w:val="18"/>
          <w:szCs w:val="18"/>
        </w:rPr>
      </w:pPr>
      <w:r w:rsidRPr="00F337E2">
        <w:rPr>
          <w:sz w:val="18"/>
          <w:szCs w:val="18"/>
        </w:rPr>
        <w:t>на 2021 году в сумме 19,467 тыс. рублей;</w:t>
      </w:r>
    </w:p>
    <w:p w:rsidR="00F337E2" w:rsidRPr="00F337E2" w:rsidRDefault="00F337E2" w:rsidP="00F337E2">
      <w:pPr>
        <w:jc w:val="both"/>
        <w:rPr>
          <w:sz w:val="18"/>
          <w:szCs w:val="18"/>
        </w:rPr>
      </w:pPr>
      <w:r w:rsidRPr="00F337E2">
        <w:rPr>
          <w:sz w:val="18"/>
          <w:szCs w:val="18"/>
        </w:rPr>
        <w:t xml:space="preserve">на 2022 году в сумме 0,000 тыс. рублей; </w:t>
      </w:r>
    </w:p>
    <w:p w:rsidR="00F337E2" w:rsidRPr="00F337E2" w:rsidRDefault="00F337E2" w:rsidP="00F337E2">
      <w:pPr>
        <w:jc w:val="both"/>
        <w:rPr>
          <w:sz w:val="18"/>
          <w:szCs w:val="18"/>
        </w:rPr>
      </w:pPr>
      <w:r w:rsidRPr="00F337E2">
        <w:rPr>
          <w:sz w:val="18"/>
          <w:szCs w:val="18"/>
        </w:rPr>
        <w:t>на 2023 году в сумме   0,000 тыс. рублей.</w:t>
      </w:r>
    </w:p>
    <w:p w:rsidR="00F337E2" w:rsidRPr="00F337E2" w:rsidRDefault="00F337E2" w:rsidP="00F337E2">
      <w:pPr>
        <w:pStyle w:val="20"/>
        <w:numPr>
          <w:ilvl w:val="6"/>
          <w:numId w:val="0"/>
        </w:numPr>
        <w:spacing w:before="0"/>
        <w:rPr>
          <w:sz w:val="18"/>
          <w:highlight w:val="yellow"/>
        </w:rPr>
      </w:pPr>
      <w:r w:rsidRPr="00F337E2">
        <w:rPr>
          <w:sz w:val="18"/>
        </w:rPr>
        <w:t>11. Утвердить:</w:t>
      </w:r>
    </w:p>
    <w:p w:rsidR="00F337E2" w:rsidRPr="00F337E2" w:rsidRDefault="00F337E2" w:rsidP="00F337E2">
      <w:pPr>
        <w:pStyle w:val="20"/>
        <w:numPr>
          <w:ilvl w:val="6"/>
          <w:numId w:val="0"/>
        </w:numPr>
        <w:spacing w:before="0"/>
        <w:rPr>
          <w:sz w:val="18"/>
        </w:rPr>
      </w:pPr>
      <w:r w:rsidRPr="00F337E2">
        <w:rPr>
          <w:sz w:val="18"/>
        </w:rPr>
        <w:t>1) распределение бюджетных ассигнований на 2021 год и на плановый период 2022 и 2023 годов по разделам, подразделам, целевым статьям (муниципальным программам Мошковского сельсовета Бековского района Пензенской области и непрограммным направлениям деятельности), группам и подгруппам видов расходов классификации расходов бюджета Мошковского сельсовета согласно приложению № 11 к настоящему решению;</w:t>
      </w:r>
    </w:p>
    <w:p w:rsidR="00F337E2" w:rsidRPr="00F337E2" w:rsidRDefault="00F337E2" w:rsidP="00F337E2">
      <w:pPr>
        <w:pStyle w:val="20"/>
        <w:numPr>
          <w:ilvl w:val="6"/>
          <w:numId w:val="0"/>
        </w:numPr>
        <w:spacing w:before="0"/>
        <w:rPr>
          <w:sz w:val="18"/>
        </w:rPr>
      </w:pPr>
      <w:r w:rsidRPr="00F337E2">
        <w:rPr>
          <w:sz w:val="18"/>
        </w:rPr>
        <w:t>2) ведомственную структуру расходов бюджета Мошковского сельсовета на 2021 год и на плановый период 2022 и 2023 годов согласно приложению № 12 к настоящему решению;</w:t>
      </w:r>
    </w:p>
    <w:p w:rsidR="00F337E2" w:rsidRPr="00F337E2" w:rsidRDefault="00F337E2" w:rsidP="00F337E2">
      <w:pPr>
        <w:pStyle w:val="20"/>
        <w:numPr>
          <w:ilvl w:val="6"/>
          <w:numId w:val="0"/>
        </w:numPr>
        <w:spacing w:before="0"/>
        <w:rPr>
          <w:sz w:val="18"/>
        </w:rPr>
      </w:pPr>
      <w:r w:rsidRPr="00F337E2">
        <w:rPr>
          <w:sz w:val="18"/>
        </w:rPr>
        <w:t xml:space="preserve">3) </w:t>
      </w:r>
      <w:hyperlink r:id="rId222" w:history="1">
        <w:r w:rsidRPr="00F337E2">
          <w:rPr>
            <w:sz w:val="18"/>
          </w:rPr>
          <w:t>распределение</w:t>
        </w:r>
      </w:hyperlink>
      <w:r w:rsidRPr="00F337E2">
        <w:rPr>
          <w:sz w:val="18"/>
        </w:rPr>
        <w:t xml:space="preserve"> бюджетных ассигнований по целевым статьям (муниципальным программам Мошковского сельсовета Бековского района Пензенской области и непрограммным направлениям деятельности)), группам видов расходов, подгруппам видов расходов, разделам, подразделам классификации расходов бюджета Мошковского сельсовета на 2021 год и на плановый период 2022 и 2023 годов согласно приложению № 13 к настоящему решению.</w:t>
      </w:r>
    </w:p>
    <w:p w:rsidR="00F337E2" w:rsidRPr="00F337E2" w:rsidRDefault="00F337E2" w:rsidP="00F337E2">
      <w:pPr>
        <w:pStyle w:val="20"/>
        <w:numPr>
          <w:ilvl w:val="6"/>
          <w:numId w:val="0"/>
        </w:numPr>
        <w:spacing w:before="0"/>
        <w:rPr>
          <w:sz w:val="18"/>
        </w:rPr>
      </w:pPr>
      <w:r w:rsidRPr="00F337E2">
        <w:rPr>
          <w:sz w:val="18"/>
        </w:rPr>
        <w:t>12. Утвердить программу муниципальных внутренних заимствований Мошковского сельсовета Бековского района Пензенской области на 2021 год и на плановый период 2022 и 2023 годов согласно приложению № 14 к настоящему решению.</w:t>
      </w:r>
    </w:p>
    <w:p w:rsidR="00F337E2" w:rsidRPr="00F337E2" w:rsidRDefault="00F337E2" w:rsidP="00F337E2">
      <w:pPr>
        <w:pStyle w:val="20"/>
        <w:numPr>
          <w:ilvl w:val="6"/>
          <w:numId w:val="0"/>
        </w:numPr>
        <w:spacing w:before="0"/>
        <w:rPr>
          <w:sz w:val="18"/>
        </w:rPr>
      </w:pPr>
      <w:r w:rsidRPr="00F337E2">
        <w:rPr>
          <w:sz w:val="18"/>
        </w:rPr>
        <w:t>«12.1. Утвердить Программу муниципальных гарантий Мошковского сельсовета Бековского района Пензенской области в валюте Российской Федерации на 2021 год и на плановый период 2022 и 2023 годов согласно приложению № 15 к настоящему решению.».</w:t>
      </w:r>
    </w:p>
    <w:p w:rsidR="00F337E2" w:rsidRPr="00F337E2" w:rsidRDefault="00F337E2" w:rsidP="00F337E2">
      <w:pPr>
        <w:jc w:val="both"/>
        <w:rPr>
          <w:sz w:val="18"/>
          <w:szCs w:val="18"/>
        </w:rPr>
      </w:pPr>
      <w:r w:rsidRPr="00F337E2">
        <w:rPr>
          <w:sz w:val="18"/>
          <w:szCs w:val="18"/>
        </w:rPr>
        <w:t>13. В соответствии с решением Комитета местного самоуправления Мошковского сельсовета Бековского района Пензенской области от 13.11.2013 № 414-95/</w:t>
      </w:r>
      <w:r w:rsidRPr="00F337E2">
        <w:rPr>
          <w:sz w:val="18"/>
          <w:szCs w:val="18"/>
          <w:lang w:val="en-US"/>
        </w:rPr>
        <w:t>V</w:t>
      </w:r>
      <w:r w:rsidRPr="00F337E2">
        <w:rPr>
          <w:sz w:val="18"/>
          <w:szCs w:val="18"/>
        </w:rPr>
        <w:t xml:space="preserve"> «О создании дорожного фонда Мошковского сельсовета Бековского района Пензенской области»</w:t>
      </w:r>
      <w:r w:rsidRPr="00F337E2">
        <w:rPr>
          <w:i/>
          <w:sz w:val="18"/>
          <w:szCs w:val="18"/>
        </w:rPr>
        <w:t xml:space="preserve"> </w:t>
      </w:r>
      <w:r w:rsidRPr="00F337E2">
        <w:rPr>
          <w:sz w:val="18"/>
          <w:szCs w:val="18"/>
        </w:rPr>
        <w:t xml:space="preserve">в </w:t>
      </w:r>
      <w:r w:rsidRPr="00F337E2">
        <w:rPr>
          <w:sz w:val="18"/>
          <w:szCs w:val="18"/>
        </w:rPr>
        <w:lastRenderedPageBreak/>
        <w:t xml:space="preserve">пределах общего объема расходов, установленного </w:t>
      </w:r>
      <w:hyperlink r:id="rId223" w:history="1">
        <w:r w:rsidRPr="00F337E2">
          <w:rPr>
            <w:sz w:val="18"/>
            <w:szCs w:val="18"/>
          </w:rPr>
          <w:t>пунктами 1</w:t>
        </w:r>
      </w:hyperlink>
      <w:r w:rsidRPr="00F337E2">
        <w:rPr>
          <w:sz w:val="18"/>
          <w:szCs w:val="18"/>
        </w:rPr>
        <w:t xml:space="preserve"> и 2 настоящего решения, утвердить объем бюджетных ассигнований дорожного фонда Мошковского сельсовета Бековского района Пензенской области:</w:t>
      </w:r>
    </w:p>
    <w:p w:rsidR="00F337E2" w:rsidRPr="00F337E2" w:rsidRDefault="00F337E2" w:rsidP="00F337E2">
      <w:pPr>
        <w:jc w:val="both"/>
        <w:rPr>
          <w:sz w:val="18"/>
          <w:szCs w:val="18"/>
        </w:rPr>
      </w:pPr>
      <w:r w:rsidRPr="00F337E2">
        <w:rPr>
          <w:sz w:val="18"/>
          <w:szCs w:val="18"/>
        </w:rPr>
        <w:t>на 2021 год в сумме 415,000 тыс. рублей;</w:t>
      </w:r>
    </w:p>
    <w:p w:rsidR="00F337E2" w:rsidRPr="00F337E2" w:rsidRDefault="00F337E2" w:rsidP="00F337E2">
      <w:pPr>
        <w:jc w:val="both"/>
        <w:rPr>
          <w:sz w:val="18"/>
          <w:szCs w:val="18"/>
        </w:rPr>
      </w:pPr>
      <w:r w:rsidRPr="00F337E2">
        <w:rPr>
          <w:sz w:val="18"/>
          <w:szCs w:val="18"/>
        </w:rPr>
        <w:t>на 2022 год в сумме 415,000 тыс. рублей;</w:t>
      </w:r>
    </w:p>
    <w:p w:rsidR="00F337E2" w:rsidRDefault="00F337E2" w:rsidP="00F337E2">
      <w:pPr>
        <w:jc w:val="both"/>
        <w:rPr>
          <w:sz w:val="18"/>
          <w:szCs w:val="18"/>
        </w:rPr>
      </w:pPr>
      <w:r w:rsidRPr="00F337E2">
        <w:rPr>
          <w:sz w:val="18"/>
          <w:szCs w:val="18"/>
        </w:rPr>
        <w:t>на 2023 год в сумме 415,000 тыс. рублей.</w:t>
      </w:r>
    </w:p>
    <w:p w:rsidR="007D4DC3" w:rsidRDefault="00F337E2" w:rsidP="00F337E2">
      <w:pPr>
        <w:jc w:val="both"/>
        <w:rPr>
          <w:sz w:val="18"/>
          <w:szCs w:val="18"/>
        </w:rPr>
      </w:pPr>
      <w:r w:rsidRPr="00F337E2">
        <w:rPr>
          <w:sz w:val="18"/>
          <w:szCs w:val="18"/>
        </w:rPr>
        <w:t>14. Установить, что расходы бюджета Мошковского сельсовета финансируются по мере фактического поступления доходов в бюджет Мошковского сельсовета и с учетом его дефицита.</w:t>
      </w:r>
    </w:p>
    <w:p w:rsidR="00F337E2" w:rsidRPr="00F337E2" w:rsidRDefault="00F337E2" w:rsidP="00F337E2">
      <w:pPr>
        <w:jc w:val="both"/>
        <w:rPr>
          <w:sz w:val="18"/>
          <w:szCs w:val="18"/>
        </w:rPr>
      </w:pPr>
      <w:r w:rsidRPr="00F337E2">
        <w:rPr>
          <w:sz w:val="18"/>
          <w:szCs w:val="18"/>
        </w:rPr>
        <w:t>15. Установить, что в первоочередном порядке из бюджета Мошковского сельсовета финансируются расходы по выплате заработной платы с начислениями, на уплату налогов, сборов и иных обязательных платежей в бюджеты бюджетной системы Российской Федерации; на предоставление мер социальной поддержки отдельным категориям граждан согласно законодательству Российской Федерации и (или) законодательству Пензенской области; на оплату коммунальных платежей; на проведение выборов и референдумов.</w:t>
      </w:r>
    </w:p>
    <w:p w:rsidR="00F337E2" w:rsidRPr="00F337E2" w:rsidRDefault="00F337E2" w:rsidP="00F337E2">
      <w:pPr>
        <w:jc w:val="both"/>
        <w:rPr>
          <w:sz w:val="18"/>
          <w:szCs w:val="18"/>
        </w:rPr>
      </w:pPr>
      <w:r w:rsidRPr="00F337E2">
        <w:rPr>
          <w:sz w:val="18"/>
          <w:szCs w:val="18"/>
        </w:rPr>
        <w:t>16. Опубликовать настоящее решение в информационном бюллетене «Ведомости Мошковского сельсовета».</w:t>
      </w:r>
    </w:p>
    <w:p w:rsidR="00F337E2" w:rsidRDefault="00F337E2" w:rsidP="00F337E2">
      <w:pPr>
        <w:widowControl w:val="0"/>
        <w:jc w:val="both"/>
        <w:rPr>
          <w:sz w:val="18"/>
          <w:szCs w:val="18"/>
        </w:rPr>
      </w:pPr>
      <w:r w:rsidRPr="00F337E2">
        <w:rPr>
          <w:sz w:val="18"/>
          <w:szCs w:val="18"/>
        </w:rPr>
        <w:t>17. Настоящее решение вступает в силу с 1 января 2021 года.</w:t>
      </w:r>
    </w:p>
    <w:p w:rsidR="00BC70F5" w:rsidRPr="00BC70F5" w:rsidRDefault="00F337E2" w:rsidP="00F337E2">
      <w:pPr>
        <w:widowControl w:val="0"/>
        <w:jc w:val="both"/>
        <w:rPr>
          <w:sz w:val="18"/>
          <w:szCs w:val="18"/>
        </w:rPr>
      </w:pPr>
      <w:r>
        <w:rPr>
          <w:sz w:val="18"/>
          <w:szCs w:val="18"/>
        </w:rPr>
        <w:t>Глава Мошковского сельсовета                                      И.А. Артамошкина</w:t>
      </w:r>
    </w:p>
    <w:p w:rsidR="00BC70F5" w:rsidRDefault="00BC70F5" w:rsidP="00BC70F5">
      <w:pPr>
        <w:jc w:val="both"/>
        <w:rPr>
          <w:b/>
          <w:sz w:val="18"/>
          <w:szCs w:val="18"/>
        </w:rPr>
      </w:pPr>
    </w:p>
    <w:p w:rsidR="007D4DC3" w:rsidRDefault="007D4DC3" w:rsidP="00ED7ADA">
      <w:pPr>
        <w:pStyle w:val="8"/>
        <w:tabs>
          <w:tab w:val="left" w:pos="0"/>
        </w:tabs>
        <w:spacing w:before="0" w:after="0"/>
        <w:jc w:val="center"/>
        <w:rPr>
          <w:sz w:val="18"/>
          <w:szCs w:val="18"/>
        </w:rPr>
      </w:pPr>
      <w:r w:rsidRPr="007D4DC3">
        <w:rPr>
          <w:i w:val="0"/>
          <w:sz w:val="18"/>
          <w:szCs w:val="18"/>
        </w:rPr>
        <w:t>Приложение № 1</w:t>
      </w:r>
      <w:r>
        <w:rPr>
          <w:i w:val="0"/>
          <w:sz w:val="18"/>
          <w:szCs w:val="18"/>
        </w:rPr>
        <w:t xml:space="preserve"> </w:t>
      </w:r>
      <w:r w:rsidRPr="007D4DC3">
        <w:rPr>
          <w:i w:val="0"/>
          <w:sz w:val="18"/>
          <w:szCs w:val="18"/>
        </w:rPr>
        <w:t>к решению Комитета</w:t>
      </w:r>
      <w:r>
        <w:rPr>
          <w:i w:val="0"/>
          <w:sz w:val="18"/>
          <w:szCs w:val="18"/>
        </w:rPr>
        <w:t xml:space="preserve"> </w:t>
      </w:r>
      <w:r w:rsidRPr="007D4DC3">
        <w:rPr>
          <w:i w:val="0"/>
          <w:sz w:val="18"/>
          <w:szCs w:val="18"/>
        </w:rPr>
        <w:t>местного самоуправления</w:t>
      </w:r>
      <w:r>
        <w:rPr>
          <w:i w:val="0"/>
          <w:sz w:val="18"/>
          <w:szCs w:val="18"/>
        </w:rPr>
        <w:t xml:space="preserve"> </w:t>
      </w:r>
      <w:r w:rsidRPr="007D4DC3">
        <w:rPr>
          <w:i w:val="0"/>
          <w:sz w:val="18"/>
          <w:szCs w:val="18"/>
        </w:rPr>
        <w:t>Мошковского сельсовета</w:t>
      </w:r>
      <w:r>
        <w:rPr>
          <w:i w:val="0"/>
          <w:sz w:val="18"/>
          <w:szCs w:val="18"/>
        </w:rPr>
        <w:t xml:space="preserve"> </w:t>
      </w:r>
      <w:r w:rsidRPr="007D4DC3">
        <w:rPr>
          <w:sz w:val="18"/>
          <w:szCs w:val="18"/>
        </w:rPr>
        <w:t xml:space="preserve">от                  №   </w:t>
      </w:r>
    </w:p>
    <w:p w:rsidR="007D4DC3" w:rsidRPr="007D4DC3" w:rsidRDefault="007D4DC3" w:rsidP="007D4DC3">
      <w:pPr>
        <w:jc w:val="center"/>
        <w:rPr>
          <w:b/>
          <w:sz w:val="18"/>
          <w:szCs w:val="18"/>
        </w:rPr>
      </w:pPr>
      <w:r w:rsidRPr="007D4DC3">
        <w:rPr>
          <w:b/>
          <w:sz w:val="18"/>
          <w:szCs w:val="18"/>
        </w:rPr>
        <w:t xml:space="preserve">Источники финансирования дефицита бюджета Мошковского сельсовета на 2021 год и </w:t>
      </w:r>
      <w:r w:rsidRPr="007D4DC3">
        <w:rPr>
          <w:b/>
          <w:bCs/>
          <w:sz w:val="18"/>
          <w:szCs w:val="18"/>
        </w:rPr>
        <w:t>на плановый период 2022 и 2023 годов</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2551"/>
        <w:gridCol w:w="1181"/>
        <w:gridCol w:w="1181"/>
        <w:gridCol w:w="1182"/>
      </w:tblGrid>
      <w:tr w:rsidR="007D4DC3" w:rsidRPr="007D4DC3" w:rsidTr="009E7EA4">
        <w:trPr>
          <w:trHeight w:val="126"/>
        </w:trPr>
        <w:tc>
          <w:tcPr>
            <w:tcW w:w="4111" w:type="dxa"/>
            <w:vMerge w:val="restart"/>
          </w:tcPr>
          <w:p w:rsidR="007D4DC3" w:rsidRPr="007D4DC3" w:rsidRDefault="007D4DC3" w:rsidP="007D4DC3">
            <w:pPr>
              <w:tabs>
                <w:tab w:val="left" w:pos="69"/>
              </w:tabs>
              <w:ind w:left="317" w:right="-391"/>
              <w:rPr>
                <w:sz w:val="18"/>
                <w:szCs w:val="18"/>
              </w:rPr>
            </w:pPr>
          </w:p>
        </w:tc>
        <w:tc>
          <w:tcPr>
            <w:tcW w:w="2551" w:type="dxa"/>
            <w:vMerge w:val="restart"/>
          </w:tcPr>
          <w:p w:rsidR="007D4DC3" w:rsidRPr="007D4DC3" w:rsidRDefault="007D4DC3" w:rsidP="007D4DC3">
            <w:pPr>
              <w:tabs>
                <w:tab w:val="left" w:pos="552"/>
              </w:tabs>
              <w:jc w:val="center"/>
              <w:rPr>
                <w:sz w:val="18"/>
                <w:szCs w:val="18"/>
              </w:rPr>
            </w:pPr>
            <w:r w:rsidRPr="007D4DC3">
              <w:rPr>
                <w:sz w:val="18"/>
                <w:szCs w:val="18"/>
              </w:rPr>
              <w:t>Код источника</w:t>
            </w:r>
          </w:p>
          <w:p w:rsidR="007D4DC3" w:rsidRPr="007D4DC3" w:rsidRDefault="007D4DC3" w:rsidP="007D4DC3">
            <w:pPr>
              <w:tabs>
                <w:tab w:val="left" w:pos="552"/>
              </w:tabs>
              <w:jc w:val="center"/>
              <w:rPr>
                <w:sz w:val="18"/>
                <w:szCs w:val="18"/>
              </w:rPr>
            </w:pPr>
            <w:r w:rsidRPr="007D4DC3">
              <w:rPr>
                <w:sz w:val="18"/>
                <w:szCs w:val="18"/>
              </w:rPr>
              <w:t>финансирования по бюджетной классификации</w:t>
            </w:r>
          </w:p>
        </w:tc>
        <w:tc>
          <w:tcPr>
            <w:tcW w:w="3544" w:type="dxa"/>
            <w:gridSpan w:val="3"/>
            <w:tcBorders>
              <w:right w:val="single" w:sz="4" w:space="0" w:color="auto"/>
            </w:tcBorders>
          </w:tcPr>
          <w:p w:rsidR="007D4DC3" w:rsidRPr="007D4DC3" w:rsidRDefault="007D4DC3" w:rsidP="007D4DC3">
            <w:pPr>
              <w:tabs>
                <w:tab w:val="left" w:pos="552"/>
              </w:tabs>
              <w:jc w:val="center"/>
              <w:rPr>
                <w:sz w:val="18"/>
                <w:szCs w:val="18"/>
              </w:rPr>
            </w:pPr>
            <w:r w:rsidRPr="007D4DC3">
              <w:rPr>
                <w:sz w:val="18"/>
                <w:szCs w:val="18"/>
              </w:rPr>
              <w:t>Сумма, тыс. рублей</w:t>
            </w:r>
          </w:p>
        </w:tc>
      </w:tr>
      <w:tr w:rsidR="007D4DC3" w:rsidRPr="007D4DC3" w:rsidTr="009E7EA4">
        <w:trPr>
          <w:trHeight w:val="413"/>
        </w:trPr>
        <w:tc>
          <w:tcPr>
            <w:tcW w:w="4111" w:type="dxa"/>
            <w:vMerge/>
          </w:tcPr>
          <w:p w:rsidR="007D4DC3" w:rsidRPr="007D4DC3" w:rsidRDefault="007D4DC3" w:rsidP="007D4DC3">
            <w:pPr>
              <w:tabs>
                <w:tab w:val="left" w:pos="69"/>
              </w:tabs>
              <w:ind w:left="317" w:right="-391"/>
              <w:rPr>
                <w:sz w:val="18"/>
                <w:szCs w:val="18"/>
              </w:rPr>
            </w:pPr>
          </w:p>
        </w:tc>
        <w:tc>
          <w:tcPr>
            <w:tcW w:w="2551" w:type="dxa"/>
            <w:vMerge/>
          </w:tcPr>
          <w:p w:rsidR="007D4DC3" w:rsidRPr="007D4DC3" w:rsidRDefault="007D4DC3" w:rsidP="007D4DC3">
            <w:pPr>
              <w:tabs>
                <w:tab w:val="left" w:pos="552"/>
              </w:tabs>
              <w:rPr>
                <w:sz w:val="18"/>
                <w:szCs w:val="18"/>
              </w:rPr>
            </w:pPr>
          </w:p>
        </w:tc>
        <w:tc>
          <w:tcPr>
            <w:tcW w:w="1181" w:type="dxa"/>
            <w:tcBorders>
              <w:right w:val="single" w:sz="4" w:space="0" w:color="auto"/>
            </w:tcBorders>
          </w:tcPr>
          <w:p w:rsidR="007D4DC3" w:rsidRPr="007D4DC3" w:rsidRDefault="007D4DC3" w:rsidP="007D4DC3">
            <w:pPr>
              <w:jc w:val="center"/>
              <w:rPr>
                <w:sz w:val="18"/>
                <w:szCs w:val="18"/>
              </w:rPr>
            </w:pPr>
            <w:r w:rsidRPr="007D4DC3">
              <w:rPr>
                <w:sz w:val="18"/>
                <w:szCs w:val="18"/>
              </w:rPr>
              <w:t>2021 год</w:t>
            </w:r>
          </w:p>
        </w:tc>
        <w:tc>
          <w:tcPr>
            <w:tcW w:w="1181" w:type="dxa"/>
            <w:tcBorders>
              <w:right w:val="single" w:sz="4" w:space="0" w:color="auto"/>
            </w:tcBorders>
          </w:tcPr>
          <w:p w:rsidR="007D4DC3" w:rsidRPr="007D4DC3" w:rsidRDefault="007D4DC3" w:rsidP="007D4DC3">
            <w:pPr>
              <w:jc w:val="center"/>
              <w:rPr>
                <w:sz w:val="18"/>
                <w:szCs w:val="18"/>
              </w:rPr>
            </w:pPr>
            <w:r w:rsidRPr="007D4DC3">
              <w:rPr>
                <w:sz w:val="18"/>
                <w:szCs w:val="18"/>
              </w:rPr>
              <w:t>2022 год</w:t>
            </w:r>
          </w:p>
        </w:tc>
        <w:tc>
          <w:tcPr>
            <w:tcW w:w="1182" w:type="dxa"/>
            <w:tcBorders>
              <w:right w:val="single" w:sz="4" w:space="0" w:color="auto"/>
            </w:tcBorders>
          </w:tcPr>
          <w:p w:rsidR="007D4DC3" w:rsidRPr="007D4DC3" w:rsidRDefault="007D4DC3" w:rsidP="007D4DC3">
            <w:pPr>
              <w:jc w:val="center"/>
              <w:rPr>
                <w:sz w:val="18"/>
                <w:szCs w:val="18"/>
              </w:rPr>
            </w:pPr>
            <w:r w:rsidRPr="007D4DC3">
              <w:rPr>
                <w:sz w:val="18"/>
                <w:szCs w:val="18"/>
              </w:rPr>
              <w:t>2023 год</w:t>
            </w:r>
          </w:p>
        </w:tc>
      </w:tr>
      <w:tr w:rsidR="007D4DC3" w:rsidRPr="007D4DC3" w:rsidTr="009E7EA4">
        <w:trPr>
          <w:trHeight w:hRule="exact" w:val="436"/>
        </w:trPr>
        <w:tc>
          <w:tcPr>
            <w:tcW w:w="4111" w:type="dxa"/>
          </w:tcPr>
          <w:p w:rsidR="007D4DC3" w:rsidRPr="007D4DC3" w:rsidRDefault="007D4DC3" w:rsidP="007D4DC3">
            <w:pPr>
              <w:pStyle w:val="a0"/>
              <w:spacing w:after="0"/>
              <w:rPr>
                <w:b w:val="0"/>
                <w:i w:val="0"/>
                <w:sz w:val="18"/>
                <w:szCs w:val="18"/>
              </w:rPr>
            </w:pPr>
            <w:r w:rsidRPr="007D4DC3">
              <w:rPr>
                <w:b w:val="0"/>
                <w:i w:val="0"/>
                <w:sz w:val="18"/>
                <w:szCs w:val="18"/>
              </w:rPr>
              <w:t>Источники внутреннего финансирования дефицитов бюджетов</w:t>
            </w:r>
          </w:p>
        </w:tc>
        <w:tc>
          <w:tcPr>
            <w:tcW w:w="2551" w:type="dxa"/>
          </w:tcPr>
          <w:p w:rsidR="007D4DC3" w:rsidRPr="007D4DC3" w:rsidRDefault="007D4DC3" w:rsidP="007D4DC3">
            <w:pPr>
              <w:pStyle w:val="a0"/>
              <w:spacing w:after="0"/>
              <w:ind w:left="-108" w:right="-108"/>
              <w:rPr>
                <w:b w:val="0"/>
                <w:i w:val="0"/>
                <w:sz w:val="18"/>
                <w:szCs w:val="18"/>
              </w:rPr>
            </w:pPr>
            <w:r w:rsidRPr="007D4DC3">
              <w:rPr>
                <w:b w:val="0"/>
                <w:i w:val="0"/>
                <w:sz w:val="18"/>
                <w:szCs w:val="18"/>
              </w:rPr>
              <w:t>000 01 00 00 00 00 0000 000</w:t>
            </w:r>
          </w:p>
        </w:tc>
        <w:tc>
          <w:tcPr>
            <w:tcW w:w="1181" w:type="dxa"/>
          </w:tcPr>
          <w:p w:rsidR="007D4DC3" w:rsidRPr="007D4DC3" w:rsidRDefault="007D4DC3" w:rsidP="007D4DC3">
            <w:pPr>
              <w:jc w:val="center"/>
              <w:rPr>
                <w:sz w:val="18"/>
                <w:szCs w:val="18"/>
              </w:rPr>
            </w:pPr>
            <w:r w:rsidRPr="007D4DC3">
              <w:rPr>
                <w:sz w:val="18"/>
                <w:szCs w:val="18"/>
              </w:rPr>
              <w:t>0,000</w:t>
            </w:r>
          </w:p>
        </w:tc>
        <w:tc>
          <w:tcPr>
            <w:tcW w:w="1181" w:type="dxa"/>
          </w:tcPr>
          <w:p w:rsidR="007D4DC3" w:rsidRPr="007D4DC3" w:rsidRDefault="007D4DC3" w:rsidP="007D4DC3">
            <w:pPr>
              <w:jc w:val="center"/>
              <w:rPr>
                <w:sz w:val="18"/>
                <w:szCs w:val="18"/>
              </w:rPr>
            </w:pPr>
            <w:r w:rsidRPr="007D4DC3">
              <w:rPr>
                <w:sz w:val="18"/>
                <w:szCs w:val="18"/>
              </w:rPr>
              <w:t>0,000</w:t>
            </w:r>
          </w:p>
        </w:tc>
        <w:tc>
          <w:tcPr>
            <w:tcW w:w="1182" w:type="dxa"/>
          </w:tcPr>
          <w:p w:rsidR="007D4DC3" w:rsidRPr="007D4DC3" w:rsidRDefault="007D4DC3" w:rsidP="007D4DC3">
            <w:pPr>
              <w:jc w:val="center"/>
              <w:rPr>
                <w:sz w:val="18"/>
                <w:szCs w:val="18"/>
              </w:rPr>
            </w:pPr>
            <w:r w:rsidRPr="007D4DC3">
              <w:rPr>
                <w:sz w:val="18"/>
                <w:szCs w:val="18"/>
              </w:rPr>
              <w:t>0,000</w:t>
            </w:r>
          </w:p>
        </w:tc>
      </w:tr>
      <w:tr w:rsidR="007D4DC3" w:rsidRPr="007D4DC3" w:rsidTr="009E7EA4">
        <w:trPr>
          <w:trHeight w:hRule="exact" w:val="428"/>
        </w:trPr>
        <w:tc>
          <w:tcPr>
            <w:tcW w:w="4111" w:type="dxa"/>
            <w:tcBorders>
              <w:bottom w:val="single" w:sz="4" w:space="0" w:color="auto"/>
            </w:tcBorders>
          </w:tcPr>
          <w:p w:rsidR="007D4DC3" w:rsidRPr="007D4DC3" w:rsidRDefault="007D4DC3" w:rsidP="007D4DC3">
            <w:pPr>
              <w:pStyle w:val="a0"/>
              <w:spacing w:after="0"/>
              <w:rPr>
                <w:b w:val="0"/>
                <w:i w:val="0"/>
                <w:sz w:val="18"/>
                <w:szCs w:val="18"/>
              </w:rPr>
            </w:pPr>
            <w:r w:rsidRPr="007D4DC3">
              <w:rPr>
                <w:b w:val="0"/>
                <w:i w:val="0"/>
                <w:sz w:val="18"/>
                <w:szCs w:val="18"/>
              </w:rPr>
              <w:t>Изменение остатков средств на счетах по учету средств бюджетов</w:t>
            </w:r>
          </w:p>
        </w:tc>
        <w:tc>
          <w:tcPr>
            <w:tcW w:w="2551" w:type="dxa"/>
            <w:tcBorders>
              <w:bottom w:val="single" w:sz="4" w:space="0" w:color="auto"/>
            </w:tcBorders>
          </w:tcPr>
          <w:p w:rsidR="007D4DC3" w:rsidRPr="007D4DC3" w:rsidRDefault="007D4DC3" w:rsidP="007D4DC3">
            <w:pPr>
              <w:pStyle w:val="a0"/>
              <w:spacing w:after="0"/>
              <w:ind w:left="-108" w:right="-108"/>
              <w:rPr>
                <w:b w:val="0"/>
                <w:i w:val="0"/>
                <w:color w:val="FF0000"/>
                <w:sz w:val="18"/>
                <w:szCs w:val="18"/>
              </w:rPr>
            </w:pPr>
            <w:r w:rsidRPr="007D4DC3">
              <w:rPr>
                <w:b w:val="0"/>
                <w:i w:val="0"/>
                <w:sz w:val="18"/>
                <w:szCs w:val="18"/>
              </w:rPr>
              <w:t xml:space="preserve">  000 01 05 00 00 00 0000 </w:t>
            </w:r>
            <w:r w:rsidRPr="007D4DC3">
              <w:rPr>
                <w:b w:val="0"/>
                <w:i w:val="0"/>
                <w:color w:val="000000"/>
                <w:sz w:val="18"/>
                <w:szCs w:val="18"/>
              </w:rPr>
              <w:t>00</w:t>
            </w:r>
          </w:p>
        </w:tc>
        <w:tc>
          <w:tcPr>
            <w:tcW w:w="1181" w:type="dxa"/>
            <w:tcBorders>
              <w:bottom w:val="single" w:sz="4" w:space="0" w:color="auto"/>
            </w:tcBorders>
          </w:tcPr>
          <w:p w:rsidR="007D4DC3" w:rsidRPr="007D4DC3" w:rsidRDefault="007D4DC3" w:rsidP="007D4DC3">
            <w:pPr>
              <w:jc w:val="center"/>
              <w:rPr>
                <w:sz w:val="18"/>
                <w:szCs w:val="18"/>
              </w:rPr>
            </w:pPr>
            <w:r w:rsidRPr="007D4DC3">
              <w:rPr>
                <w:sz w:val="18"/>
                <w:szCs w:val="18"/>
              </w:rPr>
              <w:t>0,000</w:t>
            </w:r>
          </w:p>
        </w:tc>
        <w:tc>
          <w:tcPr>
            <w:tcW w:w="1181" w:type="dxa"/>
            <w:tcBorders>
              <w:bottom w:val="single" w:sz="4" w:space="0" w:color="auto"/>
            </w:tcBorders>
          </w:tcPr>
          <w:p w:rsidR="007D4DC3" w:rsidRPr="007D4DC3" w:rsidRDefault="007D4DC3" w:rsidP="007D4DC3">
            <w:pPr>
              <w:jc w:val="center"/>
              <w:rPr>
                <w:sz w:val="18"/>
                <w:szCs w:val="18"/>
              </w:rPr>
            </w:pPr>
            <w:r w:rsidRPr="007D4DC3">
              <w:rPr>
                <w:sz w:val="18"/>
                <w:szCs w:val="18"/>
              </w:rPr>
              <w:t>0,000</w:t>
            </w:r>
          </w:p>
        </w:tc>
        <w:tc>
          <w:tcPr>
            <w:tcW w:w="1182" w:type="dxa"/>
            <w:tcBorders>
              <w:bottom w:val="single" w:sz="4" w:space="0" w:color="auto"/>
            </w:tcBorders>
          </w:tcPr>
          <w:p w:rsidR="007D4DC3" w:rsidRPr="007D4DC3" w:rsidRDefault="007D4DC3" w:rsidP="007D4DC3">
            <w:pPr>
              <w:jc w:val="center"/>
              <w:rPr>
                <w:sz w:val="18"/>
                <w:szCs w:val="18"/>
              </w:rPr>
            </w:pPr>
            <w:r w:rsidRPr="007D4DC3">
              <w:rPr>
                <w:sz w:val="18"/>
                <w:szCs w:val="18"/>
              </w:rPr>
              <w:t>0,000</w:t>
            </w:r>
          </w:p>
        </w:tc>
      </w:tr>
      <w:tr w:rsidR="007D4DC3" w:rsidRPr="007D4DC3" w:rsidTr="009E7EA4">
        <w:trPr>
          <w:trHeight w:hRule="exact" w:val="278"/>
        </w:trPr>
        <w:tc>
          <w:tcPr>
            <w:tcW w:w="4111" w:type="dxa"/>
            <w:tcBorders>
              <w:bottom w:val="single" w:sz="4" w:space="0" w:color="auto"/>
            </w:tcBorders>
          </w:tcPr>
          <w:p w:rsidR="007D4DC3" w:rsidRPr="007D4DC3" w:rsidRDefault="007D4DC3" w:rsidP="007D4DC3">
            <w:pPr>
              <w:pStyle w:val="a0"/>
              <w:spacing w:after="0"/>
              <w:rPr>
                <w:b w:val="0"/>
                <w:i w:val="0"/>
                <w:sz w:val="18"/>
                <w:szCs w:val="18"/>
              </w:rPr>
            </w:pPr>
            <w:r w:rsidRPr="007D4DC3">
              <w:rPr>
                <w:b w:val="0"/>
                <w:i w:val="0"/>
                <w:sz w:val="18"/>
                <w:szCs w:val="18"/>
              </w:rPr>
              <w:t>Увеличение остатков средств бюджетов</w:t>
            </w:r>
          </w:p>
        </w:tc>
        <w:tc>
          <w:tcPr>
            <w:tcW w:w="2551" w:type="dxa"/>
            <w:tcBorders>
              <w:bottom w:val="single" w:sz="4" w:space="0" w:color="auto"/>
            </w:tcBorders>
          </w:tcPr>
          <w:p w:rsidR="007D4DC3" w:rsidRPr="007D4DC3" w:rsidRDefault="007D4DC3" w:rsidP="007D4DC3">
            <w:pPr>
              <w:pStyle w:val="a0"/>
              <w:spacing w:after="0"/>
              <w:ind w:left="-108" w:right="-108"/>
              <w:rPr>
                <w:b w:val="0"/>
                <w:i w:val="0"/>
                <w:sz w:val="18"/>
                <w:szCs w:val="18"/>
              </w:rPr>
            </w:pPr>
            <w:r w:rsidRPr="007D4DC3">
              <w:rPr>
                <w:b w:val="0"/>
                <w:i w:val="0"/>
                <w:sz w:val="18"/>
                <w:szCs w:val="18"/>
              </w:rPr>
              <w:t>000 01 05 00 00 00 0000 500</w:t>
            </w:r>
          </w:p>
        </w:tc>
        <w:tc>
          <w:tcPr>
            <w:tcW w:w="1181" w:type="dxa"/>
            <w:tcBorders>
              <w:bottom w:val="single" w:sz="4" w:space="0" w:color="auto"/>
            </w:tcBorders>
          </w:tcPr>
          <w:p w:rsidR="007D4DC3" w:rsidRPr="007D4DC3" w:rsidRDefault="007D4DC3" w:rsidP="007D4DC3">
            <w:pPr>
              <w:jc w:val="center"/>
              <w:rPr>
                <w:sz w:val="18"/>
                <w:szCs w:val="18"/>
                <w:highlight w:val="yellow"/>
              </w:rPr>
            </w:pPr>
            <w:r w:rsidRPr="007D4DC3">
              <w:rPr>
                <w:sz w:val="18"/>
                <w:szCs w:val="18"/>
              </w:rPr>
              <w:t>-4675,210</w:t>
            </w:r>
          </w:p>
        </w:tc>
        <w:tc>
          <w:tcPr>
            <w:tcW w:w="1181" w:type="dxa"/>
            <w:tcBorders>
              <w:bottom w:val="single" w:sz="4" w:space="0" w:color="auto"/>
            </w:tcBorders>
          </w:tcPr>
          <w:p w:rsidR="007D4DC3" w:rsidRPr="007D4DC3" w:rsidRDefault="007D4DC3" w:rsidP="007D4DC3">
            <w:pPr>
              <w:jc w:val="center"/>
              <w:rPr>
                <w:sz w:val="18"/>
                <w:szCs w:val="18"/>
              </w:rPr>
            </w:pPr>
            <w:r w:rsidRPr="007D4DC3">
              <w:rPr>
                <w:sz w:val="18"/>
                <w:szCs w:val="18"/>
              </w:rPr>
              <w:t>-2345,810</w:t>
            </w:r>
          </w:p>
        </w:tc>
        <w:tc>
          <w:tcPr>
            <w:tcW w:w="1182" w:type="dxa"/>
            <w:tcBorders>
              <w:bottom w:val="single" w:sz="4" w:space="0" w:color="auto"/>
            </w:tcBorders>
          </w:tcPr>
          <w:p w:rsidR="007D4DC3" w:rsidRPr="007D4DC3" w:rsidRDefault="007D4DC3" w:rsidP="007D4DC3">
            <w:pPr>
              <w:jc w:val="center"/>
              <w:rPr>
                <w:sz w:val="18"/>
                <w:szCs w:val="18"/>
              </w:rPr>
            </w:pPr>
            <w:r w:rsidRPr="007D4DC3">
              <w:rPr>
                <w:sz w:val="18"/>
                <w:szCs w:val="18"/>
              </w:rPr>
              <w:t>-2411,410</w:t>
            </w:r>
          </w:p>
        </w:tc>
      </w:tr>
      <w:tr w:rsidR="007D4DC3" w:rsidRPr="007D4DC3" w:rsidTr="009E7EA4">
        <w:trPr>
          <w:trHeight w:hRule="exact" w:val="267"/>
        </w:trPr>
        <w:tc>
          <w:tcPr>
            <w:tcW w:w="4111" w:type="dxa"/>
            <w:tcBorders>
              <w:bottom w:val="single" w:sz="4" w:space="0" w:color="auto"/>
            </w:tcBorders>
          </w:tcPr>
          <w:p w:rsidR="007D4DC3" w:rsidRPr="007D4DC3" w:rsidRDefault="007D4DC3" w:rsidP="007D4DC3">
            <w:pPr>
              <w:pStyle w:val="a0"/>
              <w:spacing w:after="0"/>
              <w:rPr>
                <w:b w:val="0"/>
                <w:i w:val="0"/>
                <w:sz w:val="18"/>
                <w:szCs w:val="18"/>
              </w:rPr>
            </w:pPr>
            <w:r w:rsidRPr="007D4DC3">
              <w:rPr>
                <w:b w:val="0"/>
                <w:i w:val="0"/>
                <w:sz w:val="18"/>
                <w:szCs w:val="18"/>
              </w:rPr>
              <w:t>Уменьшение остатков средств бюджетов</w:t>
            </w:r>
          </w:p>
        </w:tc>
        <w:tc>
          <w:tcPr>
            <w:tcW w:w="2551" w:type="dxa"/>
            <w:tcBorders>
              <w:bottom w:val="single" w:sz="4" w:space="0" w:color="auto"/>
            </w:tcBorders>
          </w:tcPr>
          <w:p w:rsidR="007D4DC3" w:rsidRPr="007D4DC3" w:rsidRDefault="007D4DC3" w:rsidP="007D4DC3">
            <w:pPr>
              <w:pStyle w:val="a0"/>
              <w:spacing w:after="0"/>
              <w:ind w:left="-108" w:right="-108"/>
              <w:rPr>
                <w:b w:val="0"/>
                <w:i w:val="0"/>
                <w:sz w:val="18"/>
                <w:szCs w:val="18"/>
              </w:rPr>
            </w:pPr>
            <w:r w:rsidRPr="007D4DC3">
              <w:rPr>
                <w:b w:val="0"/>
                <w:i w:val="0"/>
                <w:sz w:val="18"/>
                <w:szCs w:val="18"/>
              </w:rPr>
              <w:t>000 01 05 00 00 00 0000 600</w:t>
            </w:r>
          </w:p>
        </w:tc>
        <w:tc>
          <w:tcPr>
            <w:tcW w:w="1181" w:type="dxa"/>
            <w:tcBorders>
              <w:bottom w:val="single" w:sz="4" w:space="0" w:color="auto"/>
            </w:tcBorders>
          </w:tcPr>
          <w:p w:rsidR="007D4DC3" w:rsidRPr="007D4DC3" w:rsidRDefault="007D4DC3" w:rsidP="007D4DC3">
            <w:pPr>
              <w:jc w:val="center"/>
              <w:rPr>
                <w:sz w:val="18"/>
                <w:szCs w:val="18"/>
                <w:highlight w:val="yellow"/>
              </w:rPr>
            </w:pPr>
            <w:r w:rsidRPr="007D4DC3">
              <w:rPr>
                <w:sz w:val="18"/>
                <w:szCs w:val="18"/>
              </w:rPr>
              <w:t>4675,210</w:t>
            </w:r>
          </w:p>
        </w:tc>
        <w:tc>
          <w:tcPr>
            <w:tcW w:w="1181" w:type="dxa"/>
            <w:tcBorders>
              <w:bottom w:val="single" w:sz="4" w:space="0" w:color="auto"/>
            </w:tcBorders>
          </w:tcPr>
          <w:p w:rsidR="007D4DC3" w:rsidRPr="007D4DC3" w:rsidRDefault="007D4DC3" w:rsidP="007D4DC3">
            <w:pPr>
              <w:pStyle w:val="a0"/>
              <w:spacing w:after="0"/>
              <w:rPr>
                <w:b w:val="0"/>
                <w:i w:val="0"/>
                <w:sz w:val="18"/>
                <w:szCs w:val="18"/>
              </w:rPr>
            </w:pPr>
            <w:r w:rsidRPr="007D4DC3">
              <w:rPr>
                <w:b w:val="0"/>
                <w:i w:val="0"/>
                <w:sz w:val="18"/>
                <w:szCs w:val="18"/>
              </w:rPr>
              <w:t>2345,810</w:t>
            </w:r>
          </w:p>
        </w:tc>
        <w:tc>
          <w:tcPr>
            <w:tcW w:w="1182" w:type="dxa"/>
            <w:tcBorders>
              <w:bottom w:val="single" w:sz="4" w:space="0" w:color="auto"/>
            </w:tcBorders>
          </w:tcPr>
          <w:p w:rsidR="007D4DC3" w:rsidRPr="007D4DC3" w:rsidRDefault="007D4DC3" w:rsidP="007D4DC3">
            <w:pPr>
              <w:pStyle w:val="a0"/>
              <w:spacing w:after="0"/>
              <w:rPr>
                <w:b w:val="0"/>
                <w:i w:val="0"/>
                <w:sz w:val="18"/>
                <w:szCs w:val="18"/>
              </w:rPr>
            </w:pPr>
            <w:r w:rsidRPr="007D4DC3">
              <w:rPr>
                <w:b w:val="0"/>
                <w:i w:val="0"/>
                <w:sz w:val="18"/>
                <w:szCs w:val="18"/>
              </w:rPr>
              <w:t>2411,410</w:t>
            </w:r>
          </w:p>
        </w:tc>
      </w:tr>
      <w:tr w:rsidR="007D4DC3" w:rsidRPr="007D4DC3" w:rsidTr="009E7EA4">
        <w:trPr>
          <w:trHeight w:hRule="exact" w:val="285"/>
        </w:trPr>
        <w:tc>
          <w:tcPr>
            <w:tcW w:w="4111" w:type="dxa"/>
            <w:tcBorders>
              <w:bottom w:val="single" w:sz="4" w:space="0" w:color="auto"/>
            </w:tcBorders>
          </w:tcPr>
          <w:p w:rsidR="007D4DC3" w:rsidRPr="007D4DC3" w:rsidRDefault="007D4DC3" w:rsidP="007D4DC3">
            <w:pPr>
              <w:pStyle w:val="a0"/>
              <w:spacing w:after="0"/>
              <w:rPr>
                <w:b w:val="0"/>
                <w:i w:val="0"/>
                <w:sz w:val="18"/>
                <w:szCs w:val="18"/>
              </w:rPr>
            </w:pPr>
            <w:r w:rsidRPr="007D4DC3">
              <w:rPr>
                <w:b w:val="0"/>
                <w:i w:val="0"/>
                <w:sz w:val="18"/>
                <w:szCs w:val="18"/>
              </w:rPr>
              <w:t>Увеличение прочих остатков средств бюджетов</w:t>
            </w:r>
          </w:p>
        </w:tc>
        <w:tc>
          <w:tcPr>
            <w:tcW w:w="2551" w:type="dxa"/>
            <w:tcBorders>
              <w:bottom w:val="single" w:sz="4" w:space="0" w:color="auto"/>
            </w:tcBorders>
          </w:tcPr>
          <w:p w:rsidR="007D4DC3" w:rsidRPr="007D4DC3" w:rsidRDefault="007D4DC3" w:rsidP="007D4DC3">
            <w:pPr>
              <w:pStyle w:val="a0"/>
              <w:spacing w:after="0"/>
              <w:ind w:left="-108" w:right="-108"/>
              <w:rPr>
                <w:b w:val="0"/>
                <w:i w:val="0"/>
                <w:sz w:val="18"/>
                <w:szCs w:val="18"/>
              </w:rPr>
            </w:pPr>
            <w:r w:rsidRPr="007D4DC3">
              <w:rPr>
                <w:b w:val="0"/>
                <w:i w:val="0"/>
                <w:sz w:val="18"/>
                <w:szCs w:val="18"/>
              </w:rPr>
              <w:t>000 01 05 02 00 00 0000 500</w:t>
            </w:r>
          </w:p>
        </w:tc>
        <w:tc>
          <w:tcPr>
            <w:tcW w:w="1181" w:type="dxa"/>
            <w:tcBorders>
              <w:bottom w:val="single" w:sz="4" w:space="0" w:color="auto"/>
            </w:tcBorders>
          </w:tcPr>
          <w:p w:rsidR="007D4DC3" w:rsidRPr="007D4DC3" w:rsidRDefault="007D4DC3" w:rsidP="007D4DC3">
            <w:pPr>
              <w:jc w:val="center"/>
              <w:rPr>
                <w:sz w:val="18"/>
                <w:szCs w:val="18"/>
                <w:highlight w:val="yellow"/>
              </w:rPr>
            </w:pPr>
            <w:r w:rsidRPr="007D4DC3">
              <w:rPr>
                <w:sz w:val="18"/>
                <w:szCs w:val="18"/>
              </w:rPr>
              <w:t>-4675,210</w:t>
            </w:r>
          </w:p>
        </w:tc>
        <w:tc>
          <w:tcPr>
            <w:tcW w:w="1181" w:type="dxa"/>
            <w:tcBorders>
              <w:bottom w:val="single" w:sz="4" w:space="0" w:color="auto"/>
            </w:tcBorders>
          </w:tcPr>
          <w:p w:rsidR="007D4DC3" w:rsidRPr="007D4DC3" w:rsidRDefault="007D4DC3" w:rsidP="007D4DC3">
            <w:pPr>
              <w:jc w:val="center"/>
              <w:rPr>
                <w:sz w:val="18"/>
                <w:szCs w:val="18"/>
              </w:rPr>
            </w:pPr>
            <w:r w:rsidRPr="007D4DC3">
              <w:rPr>
                <w:sz w:val="18"/>
                <w:szCs w:val="18"/>
              </w:rPr>
              <w:t>-2345,810</w:t>
            </w:r>
          </w:p>
        </w:tc>
        <w:tc>
          <w:tcPr>
            <w:tcW w:w="1182" w:type="dxa"/>
            <w:tcBorders>
              <w:bottom w:val="single" w:sz="4" w:space="0" w:color="auto"/>
            </w:tcBorders>
          </w:tcPr>
          <w:p w:rsidR="007D4DC3" w:rsidRPr="007D4DC3" w:rsidRDefault="007D4DC3" w:rsidP="007D4DC3">
            <w:pPr>
              <w:jc w:val="center"/>
              <w:rPr>
                <w:sz w:val="18"/>
                <w:szCs w:val="18"/>
              </w:rPr>
            </w:pPr>
            <w:r w:rsidRPr="007D4DC3">
              <w:rPr>
                <w:sz w:val="18"/>
                <w:szCs w:val="18"/>
              </w:rPr>
              <w:t>-2411,410</w:t>
            </w:r>
          </w:p>
        </w:tc>
      </w:tr>
      <w:tr w:rsidR="007D4DC3" w:rsidRPr="007D4DC3" w:rsidTr="009E7EA4">
        <w:trPr>
          <w:trHeight w:hRule="exact" w:val="431"/>
        </w:trPr>
        <w:tc>
          <w:tcPr>
            <w:tcW w:w="4111" w:type="dxa"/>
            <w:tcBorders>
              <w:bottom w:val="single" w:sz="4" w:space="0" w:color="auto"/>
            </w:tcBorders>
          </w:tcPr>
          <w:p w:rsidR="007D4DC3" w:rsidRPr="007D4DC3" w:rsidRDefault="007D4DC3" w:rsidP="007D4DC3">
            <w:pPr>
              <w:pStyle w:val="a0"/>
              <w:spacing w:after="0"/>
              <w:rPr>
                <w:b w:val="0"/>
                <w:i w:val="0"/>
                <w:sz w:val="18"/>
                <w:szCs w:val="18"/>
              </w:rPr>
            </w:pPr>
            <w:r w:rsidRPr="007D4DC3">
              <w:rPr>
                <w:b w:val="0"/>
                <w:i w:val="0"/>
                <w:sz w:val="18"/>
                <w:szCs w:val="18"/>
              </w:rPr>
              <w:t>Увеличение прочих остатков денежных средств бюджетов</w:t>
            </w:r>
          </w:p>
        </w:tc>
        <w:tc>
          <w:tcPr>
            <w:tcW w:w="2551" w:type="dxa"/>
            <w:tcBorders>
              <w:bottom w:val="single" w:sz="4" w:space="0" w:color="auto"/>
            </w:tcBorders>
          </w:tcPr>
          <w:p w:rsidR="007D4DC3" w:rsidRPr="007D4DC3" w:rsidRDefault="007D4DC3" w:rsidP="007D4DC3">
            <w:pPr>
              <w:pStyle w:val="a0"/>
              <w:spacing w:after="0"/>
              <w:ind w:left="-108" w:right="-108"/>
              <w:rPr>
                <w:b w:val="0"/>
                <w:i w:val="0"/>
                <w:sz w:val="18"/>
                <w:szCs w:val="18"/>
              </w:rPr>
            </w:pPr>
            <w:r w:rsidRPr="007D4DC3">
              <w:rPr>
                <w:b w:val="0"/>
                <w:i w:val="0"/>
                <w:sz w:val="18"/>
                <w:szCs w:val="18"/>
              </w:rPr>
              <w:t>000 01 05 02 01 00 0000 510</w:t>
            </w:r>
          </w:p>
        </w:tc>
        <w:tc>
          <w:tcPr>
            <w:tcW w:w="1181" w:type="dxa"/>
            <w:tcBorders>
              <w:bottom w:val="single" w:sz="4" w:space="0" w:color="auto"/>
            </w:tcBorders>
          </w:tcPr>
          <w:p w:rsidR="007D4DC3" w:rsidRPr="007D4DC3" w:rsidRDefault="007D4DC3" w:rsidP="007D4DC3">
            <w:pPr>
              <w:jc w:val="center"/>
              <w:rPr>
                <w:sz w:val="18"/>
                <w:szCs w:val="18"/>
                <w:highlight w:val="yellow"/>
              </w:rPr>
            </w:pPr>
            <w:r w:rsidRPr="007D4DC3">
              <w:rPr>
                <w:sz w:val="18"/>
                <w:szCs w:val="18"/>
              </w:rPr>
              <w:t>-4675,210</w:t>
            </w:r>
          </w:p>
        </w:tc>
        <w:tc>
          <w:tcPr>
            <w:tcW w:w="1181" w:type="dxa"/>
            <w:tcBorders>
              <w:bottom w:val="single" w:sz="4" w:space="0" w:color="auto"/>
            </w:tcBorders>
          </w:tcPr>
          <w:p w:rsidR="007D4DC3" w:rsidRPr="007D4DC3" w:rsidRDefault="007D4DC3" w:rsidP="007D4DC3">
            <w:pPr>
              <w:jc w:val="center"/>
              <w:rPr>
                <w:sz w:val="18"/>
                <w:szCs w:val="18"/>
              </w:rPr>
            </w:pPr>
            <w:r w:rsidRPr="007D4DC3">
              <w:rPr>
                <w:sz w:val="18"/>
                <w:szCs w:val="18"/>
              </w:rPr>
              <w:t>-2345,810</w:t>
            </w:r>
          </w:p>
        </w:tc>
        <w:tc>
          <w:tcPr>
            <w:tcW w:w="1182" w:type="dxa"/>
            <w:tcBorders>
              <w:bottom w:val="single" w:sz="4" w:space="0" w:color="auto"/>
            </w:tcBorders>
          </w:tcPr>
          <w:p w:rsidR="007D4DC3" w:rsidRPr="007D4DC3" w:rsidRDefault="007D4DC3" w:rsidP="007D4DC3">
            <w:pPr>
              <w:jc w:val="center"/>
              <w:rPr>
                <w:sz w:val="18"/>
                <w:szCs w:val="18"/>
              </w:rPr>
            </w:pPr>
            <w:r w:rsidRPr="007D4DC3">
              <w:rPr>
                <w:sz w:val="18"/>
                <w:szCs w:val="18"/>
              </w:rPr>
              <w:t>-2411,410</w:t>
            </w:r>
          </w:p>
        </w:tc>
      </w:tr>
      <w:tr w:rsidR="007D4DC3" w:rsidRPr="007D4DC3" w:rsidTr="009E7EA4">
        <w:trPr>
          <w:trHeight w:hRule="exact" w:val="409"/>
        </w:trPr>
        <w:tc>
          <w:tcPr>
            <w:tcW w:w="4111" w:type="dxa"/>
            <w:tcBorders>
              <w:bottom w:val="single" w:sz="4" w:space="0" w:color="auto"/>
            </w:tcBorders>
          </w:tcPr>
          <w:p w:rsidR="007D4DC3" w:rsidRPr="007D4DC3" w:rsidRDefault="007D4DC3" w:rsidP="007D4DC3">
            <w:pPr>
              <w:pStyle w:val="a0"/>
              <w:spacing w:after="0"/>
              <w:rPr>
                <w:b w:val="0"/>
                <w:i w:val="0"/>
                <w:sz w:val="18"/>
                <w:szCs w:val="18"/>
              </w:rPr>
            </w:pPr>
            <w:r w:rsidRPr="007D4DC3">
              <w:rPr>
                <w:b w:val="0"/>
                <w:i w:val="0"/>
                <w:sz w:val="18"/>
                <w:szCs w:val="18"/>
              </w:rPr>
              <w:t>Увеличение прочих остатков денежных средств бюджетов сельских поселений</w:t>
            </w:r>
          </w:p>
        </w:tc>
        <w:tc>
          <w:tcPr>
            <w:tcW w:w="2551" w:type="dxa"/>
            <w:tcBorders>
              <w:bottom w:val="single" w:sz="4" w:space="0" w:color="auto"/>
            </w:tcBorders>
          </w:tcPr>
          <w:p w:rsidR="007D4DC3" w:rsidRPr="007D4DC3" w:rsidRDefault="007D4DC3" w:rsidP="007D4DC3">
            <w:pPr>
              <w:pStyle w:val="a0"/>
              <w:spacing w:after="0"/>
              <w:ind w:left="-108" w:right="-108"/>
              <w:rPr>
                <w:b w:val="0"/>
                <w:i w:val="0"/>
                <w:sz w:val="18"/>
                <w:szCs w:val="18"/>
              </w:rPr>
            </w:pPr>
            <w:r w:rsidRPr="007D4DC3">
              <w:rPr>
                <w:b w:val="0"/>
                <w:i w:val="0"/>
                <w:sz w:val="18"/>
                <w:szCs w:val="18"/>
              </w:rPr>
              <w:t>901 01 05 02 01 10 0000 510</w:t>
            </w:r>
          </w:p>
        </w:tc>
        <w:tc>
          <w:tcPr>
            <w:tcW w:w="1181" w:type="dxa"/>
            <w:tcBorders>
              <w:bottom w:val="single" w:sz="4" w:space="0" w:color="auto"/>
            </w:tcBorders>
          </w:tcPr>
          <w:p w:rsidR="007D4DC3" w:rsidRPr="007D4DC3" w:rsidRDefault="007D4DC3" w:rsidP="007D4DC3">
            <w:pPr>
              <w:jc w:val="center"/>
              <w:rPr>
                <w:sz w:val="18"/>
                <w:szCs w:val="18"/>
                <w:highlight w:val="yellow"/>
              </w:rPr>
            </w:pPr>
            <w:r w:rsidRPr="007D4DC3">
              <w:rPr>
                <w:sz w:val="18"/>
                <w:szCs w:val="18"/>
              </w:rPr>
              <w:t>-4675,210</w:t>
            </w:r>
          </w:p>
        </w:tc>
        <w:tc>
          <w:tcPr>
            <w:tcW w:w="1181" w:type="dxa"/>
            <w:tcBorders>
              <w:bottom w:val="single" w:sz="4" w:space="0" w:color="auto"/>
            </w:tcBorders>
          </w:tcPr>
          <w:p w:rsidR="007D4DC3" w:rsidRPr="007D4DC3" w:rsidRDefault="007D4DC3" w:rsidP="007D4DC3">
            <w:pPr>
              <w:jc w:val="center"/>
              <w:rPr>
                <w:sz w:val="18"/>
                <w:szCs w:val="18"/>
              </w:rPr>
            </w:pPr>
            <w:r w:rsidRPr="007D4DC3">
              <w:rPr>
                <w:sz w:val="18"/>
                <w:szCs w:val="18"/>
              </w:rPr>
              <w:t>-2345,810</w:t>
            </w:r>
          </w:p>
        </w:tc>
        <w:tc>
          <w:tcPr>
            <w:tcW w:w="1182" w:type="dxa"/>
            <w:tcBorders>
              <w:bottom w:val="single" w:sz="4" w:space="0" w:color="auto"/>
            </w:tcBorders>
          </w:tcPr>
          <w:p w:rsidR="007D4DC3" w:rsidRPr="007D4DC3" w:rsidRDefault="007D4DC3" w:rsidP="007D4DC3">
            <w:pPr>
              <w:jc w:val="center"/>
              <w:rPr>
                <w:sz w:val="18"/>
                <w:szCs w:val="18"/>
              </w:rPr>
            </w:pPr>
            <w:r w:rsidRPr="007D4DC3">
              <w:rPr>
                <w:sz w:val="18"/>
                <w:szCs w:val="18"/>
              </w:rPr>
              <w:t>-2411,410</w:t>
            </w:r>
          </w:p>
        </w:tc>
      </w:tr>
      <w:tr w:rsidR="007D4DC3" w:rsidRPr="007D4DC3" w:rsidTr="009E7EA4">
        <w:trPr>
          <w:trHeight w:hRule="exact" w:val="287"/>
        </w:trPr>
        <w:tc>
          <w:tcPr>
            <w:tcW w:w="4111" w:type="dxa"/>
            <w:tcBorders>
              <w:bottom w:val="single" w:sz="4" w:space="0" w:color="auto"/>
            </w:tcBorders>
          </w:tcPr>
          <w:p w:rsidR="007D4DC3" w:rsidRPr="007D4DC3" w:rsidRDefault="007D4DC3" w:rsidP="007D4DC3">
            <w:pPr>
              <w:pStyle w:val="a0"/>
              <w:spacing w:after="0"/>
              <w:rPr>
                <w:b w:val="0"/>
                <w:i w:val="0"/>
                <w:sz w:val="18"/>
                <w:szCs w:val="18"/>
              </w:rPr>
            </w:pPr>
            <w:r w:rsidRPr="007D4DC3">
              <w:rPr>
                <w:b w:val="0"/>
                <w:i w:val="0"/>
                <w:sz w:val="18"/>
                <w:szCs w:val="18"/>
              </w:rPr>
              <w:t>Уменьшение прочих остатков средств бюджетов</w:t>
            </w:r>
          </w:p>
        </w:tc>
        <w:tc>
          <w:tcPr>
            <w:tcW w:w="2551" w:type="dxa"/>
            <w:tcBorders>
              <w:bottom w:val="single" w:sz="4" w:space="0" w:color="auto"/>
            </w:tcBorders>
          </w:tcPr>
          <w:p w:rsidR="007D4DC3" w:rsidRPr="007D4DC3" w:rsidRDefault="007D4DC3" w:rsidP="007D4DC3">
            <w:pPr>
              <w:pStyle w:val="a0"/>
              <w:spacing w:after="0"/>
              <w:ind w:left="-108" w:right="-108"/>
              <w:rPr>
                <w:b w:val="0"/>
                <w:i w:val="0"/>
                <w:sz w:val="18"/>
                <w:szCs w:val="18"/>
              </w:rPr>
            </w:pPr>
            <w:r w:rsidRPr="007D4DC3">
              <w:rPr>
                <w:b w:val="0"/>
                <w:i w:val="0"/>
                <w:sz w:val="18"/>
                <w:szCs w:val="18"/>
              </w:rPr>
              <w:t>000 01 05 02 00 00 0000 600</w:t>
            </w:r>
          </w:p>
        </w:tc>
        <w:tc>
          <w:tcPr>
            <w:tcW w:w="1181" w:type="dxa"/>
            <w:tcBorders>
              <w:bottom w:val="single" w:sz="4" w:space="0" w:color="auto"/>
            </w:tcBorders>
          </w:tcPr>
          <w:p w:rsidR="007D4DC3" w:rsidRPr="007D4DC3" w:rsidRDefault="007D4DC3" w:rsidP="007D4DC3">
            <w:pPr>
              <w:jc w:val="center"/>
              <w:rPr>
                <w:sz w:val="18"/>
                <w:szCs w:val="18"/>
                <w:highlight w:val="yellow"/>
              </w:rPr>
            </w:pPr>
            <w:r w:rsidRPr="007D4DC3">
              <w:rPr>
                <w:sz w:val="18"/>
                <w:szCs w:val="18"/>
              </w:rPr>
              <w:t>4675,210</w:t>
            </w:r>
          </w:p>
        </w:tc>
        <w:tc>
          <w:tcPr>
            <w:tcW w:w="1181" w:type="dxa"/>
            <w:tcBorders>
              <w:bottom w:val="single" w:sz="4" w:space="0" w:color="auto"/>
            </w:tcBorders>
          </w:tcPr>
          <w:p w:rsidR="007D4DC3" w:rsidRPr="007D4DC3" w:rsidRDefault="007D4DC3" w:rsidP="007D4DC3">
            <w:pPr>
              <w:jc w:val="center"/>
              <w:rPr>
                <w:sz w:val="18"/>
                <w:szCs w:val="18"/>
              </w:rPr>
            </w:pPr>
            <w:r w:rsidRPr="007D4DC3">
              <w:rPr>
                <w:sz w:val="18"/>
                <w:szCs w:val="18"/>
              </w:rPr>
              <w:t>2345,810</w:t>
            </w:r>
          </w:p>
        </w:tc>
        <w:tc>
          <w:tcPr>
            <w:tcW w:w="1182" w:type="dxa"/>
            <w:tcBorders>
              <w:bottom w:val="single" w:sz="4" w:space="0" w:color="auto"/>
            </w:tcBorders>
          </w:tcPr>
          <w:p w:rsidR="007D4DC3" w:rsidRPr="007D4DC3" w:rsidRDefault="007D4DC3" w:rsidP="007D4DC3">
            <w:pPr>
              <w:pStyle w:val="a0"/>
              <w:spacing w:after="0"/>
              <w:rPr>
                <w:b w:val="0"/>
                <w:i w:val="0"/>
                <w:sz w:val="18"/>
                <w:szCs w:val="18"/>
              </w:rPr>
            </w:pPr>
            <w:r w:rsidRPr="007D4DC3">
              <w:rPr>
                <w:b w:val="0"/>
                <w:i w:val="0"/>
                <w:sz w:val="18"/>
                <w:szCs w:val="18"/>
              </w:rPr>
              <w:t>2411,410</w:t>
            </w:r>
          </w:p>
        </w:tc>
      </w:tr>
      <w:tr w:rsidR="007D4DC3" w:rsidRPr="007D4DC3" w:rsidTr="009E7EA4">
        <w:trPr>
          <w:trHeight w:hRule="exact" w:val="433"/>
        </w:trPr>
        <w:tc>
          <w:tcPr>
            <w:tcW w:w="4111" w:type="dxa"/>
            <w:tcBorders>
              <w:bottom w:val="single" w:sz="4" w:space="0" w:color="auto"/>
            </w:tcBorders>
          </w:tcPr>
          <w:p w:rsidR="007D4DC3" w:rsidRPr="007D4DC3" w:rsidRDefault="007D4DC3" w:rsidP="007D4DC3">
            <w:pPr>
              <w:pStyle w:val="a0"/>
              <w:spacing w:after="0"/>
              <w:rPr>
                <w:b w:val="0"/>
                <w:i w:val="0"/>
                <w:sz w:val="18"/>
                <w:szCs w:val="18"/>
              </w:rPr>
            </w:pPr>
            <w:r w:rsidRPr="007D4DC3">
              <w:rPr>
                <w:b w:val="0"/>
                <w:i w:val="0"/>
                <w:sz w:val="18"/>
                <w:szCs w:val="18"/>
              </w:rPr>
              <w:t>Уменьшение прочих остатков денежных средств бюджетов</w:t>
            </w:r>
          </w:p>
        </w:tc>
        <w:tc>
          <w:tcPr>
            <w:tcW w:w="2551" w:type="dxa"/>
            <w:tcBorders>
              <w:bottom w:val="single" w:sz="4" w:space="0" w:color="auto"/>
            </w:tcBorders>
          </w:tcPr>
          <w:p w:rsidR="007D4DC3" w:rsidRPr="007D4DC3" w:rsidRDefault="007D4DC3" w:rsidP="007D4DC3">
            <w:pPr>
              <w:pStyle w:val="a0"/>
              <w:spacing w:after="0"/>
              <w:ind w:right="-108"/>
              <w:rPr>
                <w:b w:val="0"/>
                <w:i w:val="0"/>
                <w:sz w:val="18"/>
                <w:szCs w:val="18"/>
              </w:rPr>
            </w:pPr>
            <w:r w:rsidRPr="007D4DC3">
              <w:rPr>
                <w:b w:val="0"/>
                <w:i w:val="0"/>
                <w:sz w:val="18"/>
                <w:szCs w:val="18"/>
              </w:rPr>
              <w:t xml:space="preserve"> 000 01 05 02 0100 0000  610</w:t>
            </w:r>
          </w:p>
        </w:tc>
        <w:tc>
          <w:tcPr>
            <w:tcW w:w="1181" w:type="dxa"/>
            <w:tcBorders>
              <w:bottom w:val="single" w:sz="4" w:space="0" w:color="auto"/>
            </w:tcBorders>
          </w:tcPr>
          <w:p w:rsidR="007D4DC3" w:rsidRPr="007D4DC3" w:rsidRDefault="007D4DC3" w:rsidP="007D4DC3">
            <w:pPr>
              <w:jc w:val="center"/>
              <w:rPr>
                <w:sz w:val="18"/>
                <w:szCs w:val="18"/>
                <w:highlight w:val="yellow"/>
              </w:rPr>
            </w:pPr>
            <w:r w:rsidRPr="007D4DC3">
              <w:rPr>
                <w:sz w:val="18"/>
                <w:szCs w:val="18"/>
              </w:rPr>
              <w:t>4675,210</w:t>
            </w:r>
          </w:p>
        </w:tc>
        <w:tc>
          <w:tcPr>
            <w:tcW w:w="1181" w:type="dxa"/>
            <w:tcBorders>
              <w:bottom w:val="single" w:sz="4" w:space="0" w:color="auto"/>
            </w:tcBorders>
          </w:tcPr>
          <w:p w:rsidR="007D4DC3" w:rsidRPr="007D4DC3" w:rsidRDefault="007D4DC3" w:rsidP="007D4DC3">
            <w:pPr>
              <w:jc w:val="center"/>
              <w:rPr>
                <w:sz w:val="18"/>
                <w:szCs w:val="18"/>
              </w:rPr>
            </w:pPr>
            <w:r w:rsidRPr="007D4DC3">
              <w:rPr>
                <w:sz w:val="18"/>
                <w:szCs w:val="18"/>
              </w:rPr>
              <w:t>2345,810</w:t>
            </w:r>
          </w:p>
        </w:tc>
        <w:tc>
          <w:tcPr>
            <w:tcW w:w="1182" w:type="dxa"/>
            <w:tcBorders>
              <w:bottom w:val="single" w:sz="4" w:space="0" w:color="auto"/>
            </w:tcBorders>
          </w:tcPr>
          <w:p w:rsidR="007D4DC3" w:rsidRPr="007D4DC3" w:rsidRDefault="007D4DC3" w:rsidP="007D4DC3">
            <w:pPr>
              <w:pStyle w:val="a0"/>
              <w:spacing w:after="0"/>
              <w:rPr>
                <w:b w:val="0"/>
                <w:i w:val="0"/>
                <w:sz w:val="18"/>
                <w:szCs w:val="18"/>
              </w:rPr>
            </w:pPr>
            <w:r w:rsidRPr="007D4DC3">
              <w:rPr>
                <w:b w:val="0"/>
                <w:i w:val="0"/>
                <w:sz w:val="18"/>
                <w:szCs w:val="18"/>
              </w:rPr>
              <w:t>2411,410</w:t>
            </w:r>
          </w:p>
        </w:tc>
      </w:tr>
      <w:tr w:rsidR="007D4DC3" w:rsidRPr="007D4DC3" w:rsidTr="009E7EA4">
        <w:trPr>
          <w:trHeight w:hRule="exact" w:val="425"/>
        </w:trPr>
        <w:tc>
          <w:tcPr>
            <w:tcW w:w="4111" w:type="dxa"/>
            <w:tcBorders>
              <w:bottom w:val="single" w:sz="4" w:space="0" w:color="auto"/>
            </w:tcBorders>
          </w:tcPr>
          <w:p w:rsidR="007D4DC3" w:rsidRPr="007D4DC3" w:rsidRDefault="007D4DC3" w:rsidP="007D4DC3">
            <w:pPr>
              <w:pStyle w:val="a0"/>
              <w:spacing w:after="0"/>
              <w:rPr>
                <w:b w:val="0"/>
                <w:i w:val="0"/>
                <w:sz w:val="18"/>
                <w:szCs w:val="18"/>
              </w:rPr>
            </w:pPr>
            <w:r w:rsidRPr="007D4DC3">
              <w:rPr>
                <w:b w:val="0"/>
                <w:i w:val="0"/>
                <w:sz w:val="18"/>
                <w:szCs w:val="18"/>
              </w:rPr>
              <w:t>Уменьшение прочих остатков денежных средств бюджетов сельских поселений</w:t>
            </w:r>
          </w:p>
        </w:tc>
        <w:tc>
          <w:tcPr>
            <w:tcW w:w="2551" w:type="dxa"/>
            <w:tcBorders>
              <w:bottom w:val="single" w:sz="4" w:space="0" w:color="auto"/>
            </w:tcBorders>
          </w:tcPr>
          <w:p w:rsidR="007D4DC3" w:rsidRPr="007D4DC3" w:rsidRDefault="007D4DC3" w:rsidP="007D4DC3">
            <w:pPr>
              <w:pStyle w:val="a0"/>
              <w:spacing w:after="0"/>
              <w:ind w:left="-108" w:right="-108"/>
              <w:rPr>
                <w:b w:val="0"/>
                <w:i w:val="0"/>
                <w:sz w:val="18"/>
                <w:szCs w:val="18"/>
              </w:rPr>
            </w:pPr>
            <w:r w:rsidRPr="007D4DC3">
              <w:rPr>
                <w:b w:val="0"/>
                <w:i w:val="0"/>
                <w:sz w:val="18"/>
                <w:szCs w:val="18"/>
              </w:rPr>
              <w:t>901 01 05 02 01 10 0000 610</w:t>
            </w:r>
          </w:p>
        </w:tc>
        <w:tc>
          <w:tcPr>
            <w:tcW w:w="1181" w:type="dxa"/>
            <w:tcBorders>
              <w:bottom w:val="single" w:sz="4" w:space="0" w:color="auto"/>
            </w:tcBorders>
          </w:tcPr>
          <w:p w:rsidR="007D4DC3" w:rsidRPr="007D4DC3" w:rsidRDefault="007D4DC3" w:rsidP="007D4DC3">
            <w:pPr>
              <w:jc w:val="center"/>
              <w:rPr>
                <w:sz w:val="18"/>
                <w:szCs w:val="18"/>
                <w:highlight w:val="yellow"/>
              </w:rPr>
            </w:pPr>
            <w:r w:rsidRPr="007D4DC3">
              <w:rPr>
                <w:sz w:val="18"/>
                <w:szCs w:val="18"/>
              </w:rPr>
              <w:t>4675,210</w:t>
            </w:r>
          </w:p>
        </w:tc>
        <w:tc>
          <w:tcPr>
            <w:tcW w:w="1181" w:type="dxa"/>
            <w:tcBorders>
              <w:bottom w:val="single" w:sz="4" w:space="0" w:color="auto"/>
            </w:tcBorders>
          </w:tcPr>
          <w:p w:rsidR="007D4DC3" w:rsidRPr="007D4DC3" w:rsidRDefault="007D4DC3" w:rsidP="007D4DC3">
            <w:pPr>
              <w:jc w:val="center"/>
              <w:rPr>
                <w:sz w:val="18"/>
                <w:szCs w:val="18"/>
              </w:rPr>
            </w:pPr>
            <w:r w:rsidRPr="007D4DC3">
              <w:rPr>
                <w:sz w:val="18"/>
                <w:szCs w:val="18"/>
              </w:rPr>
              <w:t>2345,810</w:t>
            </w:r>
          </w:p>
        </w:tc>
        <w:tc>
          <w:tcPr>
            <w:tcW w:w="1182" w:type="dxa"/>
            <w:tcBorders>
              <w:bottom w:val="single" w:sz="4" w:space="0" w:color="auto"/>
            </w:tcBorders>
          </w:tcPr>
          <w:p w:rsidR="007D4DC3" w:rsidRPr="007D4DC3" w:rsidRDefault="007D4DC3" w:rsidP="007D4DC3">
            <w:pPr>
              <w:pStyle w:val="a0"/>
              <w:spacing w:after="0"/>
              <w:rPr>
                <w:b w:val="0"/>
                <w:i w:val="0"/>
                <w:sz w:val="18"/>
                <w:szCs w:val="18"/>
              </w:rPr>
            </w:pPr>
            <w:r w:rsidRPr="007D4DC3">
              <w:rPr>
                <w:b w:val="0"/>
                <w:i w:val="0"/>
                <w:sz w:val="18"/>
                <w:szCs w:val="18"/>
              </w:rPr>
              <w:t>2411,410</w:t>
            </w:r>
          </w:p>
        </w:tc>
      </w:tr>
    </w:tbl>
    <w:p w:rsidR="007D4DC3" w:rsidRPr="007D4DC3" w:rsidRDefault="007D4DC3" w:rsidP="007D4DC3">
      <w:pPr>
        <w:jc w:val="right"/>
        <w:rPr>
          <w:sz w:val="18"/>
          <w:szCs w:val="18"/>
        </w:rPr>
      </w:pPr>
    </w:p>
    <w:p w:rsidR="00265CE6" w:rsidRDefault="007D4DC3" w:rsidP="00ED7ADA">
      <w:pPr>
        <w:jc w:val="center"/>
        <w:rPr>
          <w:sz w:val="18"/>
          <w:szCs w:val="18"/>
        </w:rPr>
      </w:pPr>
      <w:r w:rsidRPr="007D4DC3">
        <w:rPr>
          <w:sz w:val="18"/>
          <w:szCs w:val="18"/>
        </w:rPr>
        <w:t>Приложение № 2 к решению Комитета местного самоуправления Мошков</w:t>
      </w:r>
      <w:r w:rsidRPr="007D4DC3">
        <w:rPr>
          <w:sz w:val="18"/>
          <w:szCs w:val="18"/>
          <w:lang w:val="en-US"/>
        </w:rPr>
        <w:t>c</w:t>
      </w:r>
      <w:r w:rsidRPr="007D4DC3">
        <w:rPr>
          <w:sz w:val="18"/>
          <w:szCs w:val="18"/>
        </w:rPr>
        <w:t xml:space="preserve">кого сельсовета от                №    </w:t>
      </w:r>
    </w:p>
    <w:p w:rsidR="007D4DC3" w:rsidRPr="007D4DC3" w:rsidRDefault="007D4DC3" w:rsidP="007D4DC3">
      <w:pPr>
        <w:jc w:val="center"/>
        <w:rPr>
          <w:b/>
          <w:sz w:val="18"/>
          <w:szCs w:val="18"/>
        </w:rPr>
      </w:pPr>
      <w:r w:rsidRPr="007D4DC3">
        <w:rPr>
          <w:sz w:val="18"/>
          <w:szCs w:val="18"/>
        </w:rPr>
        <w:t xml:space="preserve">                </w:t>
      </w:r>
      <w:r w:rsidRPr="007D4DC3">
        <w:rPr>
          <w:b/>
          <w:sz w:val="18"/>
          <w:szCs w:val="18"/>
        </w:rPr>
        <w:t>Объем поступлений налоговых и неналоговых доходов в бюджет Мошковского сельсовета Бековского района Пензенской области на 2021 год и на плановый период 2022 и 2023 годов</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4394"/>
        <w:gridCol w:w="1134"/>
        <w:gridCol w:w="1134"/>
        <w:gridCol w:w="1134"/>
      </w:tblGrid>
      <w:tr w:rsidR="007D4DC3" w:rsidRPr="007D4DC3" w:rsidTr="009E7EA4">
        <w:trPr>
          <w:cantSplit/>
          <w:trHeight w:hRule="exact" w:val="321"/>
          <w:tblHeader/>
        </w:trPr>
        <w:tc>
          <w:tcPr>
            <w:tcW w:w="2410" w:type="dxa"/>
            <w:vMerge w:val="restart"/>
            <w:shd w:val="clear" w:color="auto" w:fill="auto"/>
            <w:vAlign w:val="center"/>
          </w:tcPr>
          <w:p w:rsidR="007D4DC3" w:rsidRPr="007D4DC3" w:rsidRDefault="007D4DC3" w:rsidP="007D4DC3">
            <w:pPr>
              <w:ind w:right="-108"/>
              <w:jc w:val="center"/>
              <w:rPr>
                <w:bCs/>
                <w:sz w:val="18"/>
                <w:szCs w:val="18"/>
              </w:rPr>
            </w:pPr>
            <w:r w:rsidRPr="007D4DC3">
              <w:rPr>
                <w:bCs/>
                <w:sz w:val="18"/>
                <w:szCs w:val="18"/>
              </w:rPr>
              <w:t>Код</w:t>
            </w:r>
          </w:p>
        </w:tc>
        <w:tc>
          <w:tcPr>
            <w:tcW w:w="4394" w:type="dxa"/>
            <w:vMerge w:val="restart"/>
            <w:shd w:val="clear" w:color="auto" w:fill="auto"/>
            <w:vAlign w:val="center"/>
          </w:tcPr>
          <w:p w:rsidR="007D4DC3" w:rsidRPr="007D4DC3" w:rsidRDefault="007D4DC3" w:rsidP="007D4DC3">
            <w:pPr>
              <w:jc w:val="center"/>
              <w:rPr>
                <w:bCs/>
                <w:sz w:val="18"/>
                <w:szCs w:val="18"/>
              </w:rPr>
            </w:pPr>
            <w:r w:rsidRPr="007D4DC3">
              <w:rPr>
                <w:bCs/>
                <w:sz w:val="18"/>
                <w:szCs w:val="18"/>
              </w:rPr>
              <w:t>Виды доходов</w:t>
            </w:r>
          </w:p>
        </w:tc>
        <w:tc>
          <w:tcPr>
            <w:tcW w:w="3402" w:type="dxa"/>
            <w:gridSpan w:val="3"/>
            <w:shd w:val="clear" w:color="auto" w:fill="auto"/>
            <w:vAlign w:val="center"/>
          </w:tcPr>
          <w:p w:rsidR="007D4DC3" w:rsidRPr="007D4DC3" w:rsidRDefault="007D4DC3" w:rsidP="007D4DC3">
            <w:pPr>
              <w:jc w:val="center"/>
              <w:rPr>
                <w:sz w:val="18"/>
                <w:szCs w:val="18"/>
              </w:rPr>
            </w:pPr>
            <w:r w:rsidRPr="007D4DC3">
              <w:rPr>
                <w:bCs/>
                <w:sz w:val="18"/>
                <w:szCs w:val="18"/>
              </w:rPr>
              <w:t xml:space="preserve">Сумма, </w:t>
            </w:r>
            <w:r w:rsidRPr="007D4DC3">
              <w:rPr>
                <w:sz w:val="18"/>
                <w:szCs w:val="18"/>
              </w:rPr>
              <w:t>тыс. руб.</w:t>
            </w:r>
          </w:p>
          <w:p w:rsidR="007D4DC3" w:rsidRPr="007D4DC3" w:rsidRDefault="007D4DC3" w:rsidP="007D4DC3">
            <w:pPr>
              <w:jc w:val="center"/>
              <w:rPr>
                <w:bCs/>
                <w:sz w:val="18"/>
                <w:szCs w:val="18"/>
              </w:rPr>
            </w:pPr>
          </w:p>
        </w:tc>
      </w:tr>
      <w:tr w:rsidR="007D4DC3" w:rsidRPr="007D4DC3" w:rsidTr="009E7EA4">
        <w:trPr>
          <w:cantSplit/>
          <w:trHeight w:val="300"/>
          <w:tblHeader/>
        </w:trPr>
        <w:tc>
          <w:tcPr>
            <w:tcW w:w="2410" w:type="dxa"/>
            <w:vMerge/>
            <w:shd w:val="clear" w:color="auto" w:fill="auto"/>
            <w:vAlign w:val="center"/>
          </w:tcPr>
          <w:p w:rsidR="007D4DC3" w:rsidRPr="007D4DC3" w:rsidRDefault="007D4DC3" w:rsidP="007D4DC3">
            <w:pPr>
              <w:ind w:right="-108"/>
              <w:jc w:val="center"/>
              <w:rPr>
                <w:bCs/>
                <w:sz w:val="18"/>
                <w:szCs w:val="18"/>
              </w:rPr>
            </w:pPr>
          </w:p>
        </w:tc>
        <w:tc>
          <w:tcPr>
            <w:tcW w:w="4394" w:type="dxa"/>
            <w:vMerge/>
            <w:shd w:val="clear" w:color="auto" w:fill="auto"/>
            <w:vAlign w:val="center"/>
          </w:tcPr>
          <w:p w:rsidR="007D4DC3" w:rsidRPr="007D4DC3" w:rsidRDefault="007D4DC3" w:rsidP="007D4DC3">
            <w:pPr>
              <w:jc w:val="center"/>
              <w:rPr>
                <w:bCs/>
                <w:sz w:val="18"/>
                <w:szCs w:val="18"/>
              </w:rPr>
            </w:pPr>
          </w:p>
        </w:tc>
        <w:tc>
          <w:tcPr>
            <w:tcW w:w="1134" w:type="dxa"/>
            <w:shd w:val="clear" w:color="auto" w:fill="auto"/>
            <w:vAlign w:val="bottom"/>
          </w:tcPr>
          <w:p w:rsidR="007D4DC3" w:rsidRPr="007D4DC3" w:rsidRDefault="007D4DC3" w:rsidP="007D4DC3">
            <w:pPr>
              <w:jc w:val="center"/>
              <w:rPr>
                <w:bCs/>
                <w:sz w:val="18"/>
                <w:szCs w:val="18"/>
              </w:rPr>
            </w:pPr>
            <w:r w:rsidRPr="007D4DC3">
              <w:rPr>
                <w:bCs/>
                <w:sz w:val="18"/>
                <w:szCs w:val="18"/>
              </w:rPr>
              <w:t>2021 год</w:t>
            </w:r>
          </w:p>
        </w:tc>
        <w:tc>
          <w:tcPr>
            <w:tcW w:w="1134" w:type="dxa"/>
            <w:shd w:val="clear" w:color="auto" w:fill="auto"/>
            <w:vAlign w:val="bottom"/>
          </w:tcPr>
          <w:p w:rsidR="007D4DC3" w:rsidRPr="007D4DC3" w:rsidRDefault="007D4DC3" w:rsidP="007D4DC3">
            <w:pPr>
              <w:jc w:val="center"/>
              <w:rPr>
                <w:bCs/>
                <w:sz w:val="18"/>
                <w:szCs w:val="18"/>
              </w:rPr>
            </w:pPr>
            <w:r w:rsidRPr="007D4DC3">
              <w:rPr>
                <w:bCs/>
                <w:sz w:val="18"/>
                <w:szCs w:val="18"/>
              </w:rPr>
              <w:t>2022 год</w:t>
            </w:r>
          </w:p>
        </w:tc>
        <w:tc>
          <w:tcPr>
            <w:tcW w:w="1134" w:type="dxa"/>
            <w:shd w:val="clear" w:color="auto" w:fill="auto"/>
            <w:vAlign w:val="bottom"/>
          </w:tcPr>
          <w:p w:rsidR="007D4DC3" w:rsidRPr="007D4DC3" w:rsidRDefault="007D4DC3" w:rsidP="007D4DC3">
            <w:pPr>
              <w:jc w:val="center"/>
              <w:rPr>
                <w:bCs/>
                <w:sz w:val="18"/>
                <w:szCs w:val="18"/>
              </w:rPr>
            </w:pPr>
            <w:r w:rsidRPr="007D4DC3">
              <w:rPr>
                <w:bCs/>
                <w:sz w:val="18"/>
                <w:szCs w:val="18"/>
              </w:rPr>
              <w:t>2023 год</w:t>
            </w:r>
          </w:p>
        </w:tc>
      </w:tr>
      <w:tr w:rsidR="007D4DC3" w:rsidRPr="007D4DC3" w:rsidTr="009E7EA4">
        <w:trPr>
          <w:cantSplit/>
          <w:trHeight w:val="20"/>
        </w:trPr>
        <w:tc>
          <w:tcPr>
            <w:tcW w:w="2410" w:type="dxa"/>
            <w:shd w:val="clear" w:color="auto" w:fill="auto"/>
            <w:noWrap/>
            <w:vAlign w:val="center"/>
          </w:tcPr>
          <w:p w:rsidR="007D4DC3" w:rsidRPr="007D4DC3" w:rsidRDefault="007D4DC3" w:rsidP="007D4DC3">
            <w:pPr>
              <w:ind w:right="-108"/>
              <w:jc w:val="center"/>
              <w:rPr>
                <w:bCs/>
                <w:sz w:val="18"/>
                <w:szCs w:val="18"/>
              </w:rPr>
            </w:pPr>
            <w:r w:rsidRPr="007D4DC3">
              <w:rPr>
                <w:bCs/>
                <w:sz w:val="18"/>
                <w:szCs w:val="18"/>
              </w:rPr>
              <w:t>000 1 00 00000 00 0000 000</w:t>
            </w:r>
          </w:p>
        </w:tc>
        <w:tc>
          <w:tcPr>
            <w:tcW w:w="4394" w:type="dxa"/>
            <w:shd w:val="clear" w:color="auto" w:fill="auto"/>
            <w:vAlign w:val="center"/>
          </w:tcPr>
          <w:p w:rsidR="007D4DC3" w:rsidRPr="007D4DC3" w:rsidRDefault="007D4DC3" w:rsidP="007D4DC3">
            <w:pPr>
              <w:rPr>
                <w:bCs/>
                <w:sz w:val="18"/>
                <w:szCs w:val="18"/>
              </w:rPr>
            </w:pPr>
            <w:r w:rsidRPr="007D4DC3">
              <w:rPr>
                <w:bCs/>
                <w:sz w:val="18"/>
                <w:szCs w:val="18"/>
              </w:rPr>
              <w:t>Налоговые и неналоговые доходы</w:t>
            </w:r>
          </w:p>
        </w:tc>
        <w:tc>
          <w:tcPr>
            <w:tcW w:w="1134" w:type="dxa"/>
            <w:shd w:val="clear" w:color="auto" w:fill="auto"/>
            <w:noWrap/>
            <w:vAlign w:val="center"/>
          </w:tcPr>
          <w:p w:rsidR="007D4DC3" w:rsidRPr="007D4DC3" w:rsidRDefault="007D4DC3" w:rsidP="007D4DC3">
            <w:pPr>
              <w:jc w:val="center"/>
              <w:rPr>
                <w:bCs/>
                <w:sz w:val="18"/>
                <w:szCs w:val="18"/>
              </w:rPr>
            </w:pPr>
            <w:r w:rsidRPr="007D4DC3">
              <w:rPr>
                <w:bCs/>
                <w:sz w:val="18"/>
                <w:szCs w:val="18"/>
              </w:rPr>
              <w:t>3682,000</w:t>
            </w:r>
          </w:p>
        </w:tc>
        <w:tc>
          <w:tcPr>
            <w:tcW w:w="1134" w:type="dxa"/>
            <w:shd w:val="clear" w:color="auto" w:fill="auto"/>
            <w:noWrap/>
            <w:vAlign w:val="center"/>
          </w:tcPr>
          <w:p w:rsidR="007D4DC3" w:rsidRPr="007D4DC3" w:rsidRDefault="007D4DC3" w:rsidP="007D4DC3">
            <w:pPr>
              <w:jc w:val="center"/>
              <w:rPr>
                <w:bCs/>
                <w:sz w:val="18"/>
                <w:szCs w:val="18"/>
              </w:rPr>
            </w:pPr>
            <w:r w:rsidRPr="007D4DC3">
              <w:rPr>
                <w:bCs/>
                <w:sz w:val="18"/>
                <w:szCs w:val="18"/>
              </w:rPr>
              <w:t>1352,000</w:t>
            </w:r>
          </w:p>
        </w:tc>
        <w:tc>
          <w:tcPr>
            <w:tcW w:w="1134" w:type="dxa"/>
            <w:shd w:val="clear" w:color="auto" w:fill="auto"/>
            <w:noWrap/>
            <w:vAlign w:val="center"/>
          </w:tcPr>
          <w:p w:rsidR="007D4DC3" w:rsidRPr="007D4DC3" w:rsidRDefault="007D4DC3" w:rsidP="007D4DC3">
            <w:pPr>
              <w:jc w:val="center"/>
              <w:rPr>
                <w:bCs/>
                <w:sz w:val="18"/>
                <w:szCs w:val="18"/>
              </w:rPr>
            </w:pPr>
            <w:r w:rsidRPr="007D4DC3">
              <w:rPr>
                <w:bCs/>
                <w:sz w:val="18"/>
                <w:szCs w:val="18"/>
              </w:rPr>
              <w:t>1415,000</w:t>
            </w:r>
          </w:p>
        </w:tc>
      </w:tr>
      <w:tr w:rsidR="007D4DC3" w:rsidRPr="007D4DC3" w:rsidTr="009E7EA4">
        <w:trPr>
          <w:cantSplit/>
          <w:trHeight w:val="20"/>
        </w:trPr>
        <w:tc>
          <w:tcPr>
            <w:tcW w:w="2410" w:type="dxa"/>
            <w:shd w:val="clear" w:color="auto" w:fill="auto"/>
            <w:noWrap/>
            <w:vAlign w:val="center"/>
          </w:tcPr>
          <w:p w:rsidR="007D4DC3" w:rsidRPr="007D4DC3" w:rsidRDefault="007D4DC3" w:rsidP="007D4DC3">
            <w:pPr>
              <w:ind w:right="-108"/>
              <w:jc w:val="center"/>
              <w:rPr>
                <w:bCs/>
                <w:sz w:val="18"/>
                <w:szCs w:val="18"/>
              </w:rPr>
            </w:pPr>
            <w:r w:rsidRPr="007D4DC3">
              <w:rPr>
                <w:bCs/>
                <w:sz w:val="18"/>
                <w:szCs w:val="18"/>
              </w:rPr>
              <w:t>000 1 01 00000 00 0000 000</w:t>
            </w:r>
          </w:p>
        </w:tc>
        <w:tc>
          <w:tcPr>
            <w:tcW w:w="4394" w:type="dxa"/>
            <w:shd w:val="clear" w:color="auto" w:fill="auto"/>
            <w:vAlign w:val="center"/>
          </w:tcPr>
          <w:p w:rsidR="007D4DC3" w:rsidRPr="007D4DC3" w:rsidRDefault="007D4DC3" w:rsidP="007D4DC3">
            <w:pPr>
              <w:rPr>
                <w:bCs/>
                <w:sz w:val="18"/>
                <w:szCs w:val="18"/>
              </w:rPr>
            </w:pPr>
            <w:r w:rsidRPr="007D4DC3">
              <w:rPr>
                <w:bCs/>
                <w:sz w:val="18"/>
                <w:szCs w:val="18"/>
              </w:rPr>
              <w:t>Налоги на прибыль, доходы</w:t>
            </w:r>
          </w:p>
        </w:tc>
        <w:tc>
          <w:tcPr>
            <w:tcW w:w="1134" w:type="dxa"/>
            <w:shd w:val="clear" w:color="auto" w:fill="auto"/>
            <w:noWrap/>
            <w:vAlign w:val="center"/>
          </w:tcPr>
          <w:p w:rsidR="007D4DC3" w:rsidRPr="007D4DC3" w:rsidRDefault="007D4DC3" w:rsidP="007D4DC3">
            <w:pPr>
              <w:jc w:val="center"/>
              <w:rPr>
                <w:bCs/>
                <w:sz w:val="18"/>
                <w:szCs w:val="18"/>
              </w:rPr>
            </w:pPr>
            <w:r w:rsidRPr="007D4DC3">
              <w:rPr>
                <w:bCs/>
                <w:sz w:val="18"/>
                <w:szCs w:val="18"/>
              </w:rPr>
              <w:t>13,000</w:t>
            </w:r>
          </w:p>
        </w:tc>
        <w:tc>
          <w:tcPr>
            <w:tcW w:w="1134" w:type="dxa"/>
            <w:shd w:val="clear" w:color="auto" w:fill="auto"/>
            <w:noWrap/>
            <w:vAlign w:val="center"/>
          </w:tcPr>
          <w:p w:rsidR="007D4DC3" w:rsidRPr="007D4DC3" w:rsidRDefault="007D4DC3" w:rsidP="007D4DC3">
            <w:pPr>
              <w:jc w:val="center"/>
              <w:rPr>
                <w:bCs/>
                <w:sz w:val="18"/>
                <w:szCs w:val="18"/>
              </w:rPr>
            </w:pPr>
            <w:r w:rsidRPr="007D4DC3">
              <w:rPr>
                <w:bCs/>
                <w:sz w:val="18"/>
                <w:szCs w:val="18"/>
              </w:rPr>
              <w:t>13,000</w:t>
            </w:r>
          </w:p>
        </w:tc>
        <w:tc>
          <w:tcPr>
            <w:tcW w:w="1134" w:type="dxa"/>
            <w:shd w:val="clear" w:color="auto" w:fill="auto"/>
            <w:noWrap/>
            <w:vAlign w:val="center"/>
          </w:tcPr>
          <w:p w:rsidR="007D4DC3" w:rsidRPr="007D4DC3" w:rsidRDefault="007D4DC3" w:rsidP="007D4DC3">
            <w:pPr>
              <w:jc w:val="center"/>
              <w:rPr>
                <w:bCs/>
                <w:sz w:val="18"/>
                <w:szCs w:val="18"/>
              </w:rPr>
            </w:pPr>
            <w:r w:rsidRPr="007D4DC3">
              <w:rPr>
                <w:bCs/>
                <w:sz w:val="18"/>
                <w:szCs w:val="18"/>
              </w:rPr>
              <w:t>14,000</w:t>
            </w:r>
          </w:p>
        </w:tc>
      </w:tr>
      <w:tr w:rsidR="007D4DC3" w:rsidRPr="007D4DC3" w:rsidTr="009E7EA4">
        <w:trPr>
          <w:cantSplit/>
          <w:trHeight w:val="20"/>
        </w:trPr>
        <w:tc>
          <w:tcPr>
            <w:tcW w:w="2410" w:type="dxa"/>
            <w:shd w:val="clear" w:color="auto" w:fill="auto"/>
            <w:noWrap/>
            <w:vAlign w:val="center"/>
          </w:tcPr>
          <w:p w:rsidR="007D4DC3" w:rsidRPr="007D4DC3" w:rsidRDefault="007D4DC3" w:rsidP="007D4DC3">
            <w:pPr>
              <w:ind w:right="-108"/>
              <w:jc w:val="center"/>
              <w:rPr>
                <w:sz w:val="18"/>
                <w:szCs w:val="18"/>
              </w:rPr>
            </w:pPr>
            <w:r w:rsidRPr="007D4DC3">
              <w:rPr>
                <w:sz w:val="18"/>
                <w:szCs w:val="18"/>
              </w:rPr>
              <w:t>000 1 01 02000 01 0000 110</w:t>
            </w:r>
          </w:p>
        </w:tc>
        <w:tc>
          <w:tcPr>
            <w:tcW w:w="4394" w:type="dxa"/>
            <w:shd w:val="clear" w:color="auto" w:fill="auto"/>
            <w:vAlign w:val="center"/>
          </w:tcPr>
          <w:p w:rsidR="007D4DC3" w:rsidRPr="007D4DC3" w:rsidRDefault="007D4DC3" w:rsidP="007D4DC3">
            <w:pPr>
              <w:rPr>
                <w:sz w:val="18"/>
                <w:szCs w:val="18"/>
              </w:rPr>
            </w:pPr>
            <w:r w:rsidRPr="007D4DC3">
              <w:rPr>
                <w:sz w:val="18"/>
                <w:szCs w:val="18"/>
              </w:rPr>
              <w:t>Налог на доходы физических лиц</w:t>
            </w:r>
          </w:p>
        </w:tc>
        <w:tc>
          <w:tcPr>
            <w:tcW w:w="1134" w:type="dxa"/>
            <w:shd w:val="clear" w:color="auto" w:fill="auto"/>
            <w:noWrap/>
            <w:vAlign w:val="center"/>
          </w:tcPr>
          <w:p w:rsidR="007D4DC3" w:rsidRPr="007D4DC3" w:rsidRDefault="007D4DC3" w:rsidP="007D4DC3">
            <w:pPr>
              <w:jc w:val="center"/>
              <w:rPr>
                <w:sz w:val="18"/>
                <w:szCs w:val="18"/>
              </w:rPr>
            </w:pPr>
            <w:r w:rsidRPr="007D4DC3">
              <w:rPr>
                <w:sz w:val="18"/>
                <w:szCs w:val="18"/>
              </w:rPr>
              <w:t>13,000</w:t>
            </w:r>
          </w:p>
        </w:tc>
        <w:tc>
          <w:tcPr>
            <w:tcW w:w="1134" w:type="dxa"/>
            <w:shd w:val="clear" w:color="auto" w:fill="auto"/>
            <w:noWrap/>
            <w:vAlign w:val="center"/>
          </w:tcPr>
          <w:p w:rsidR="007D4DC3" w:rsidRPr="007D4DC3" w:rsidRDefault="007D4DC3" w:rsidP="007D4DC3">
            <w:pPr>
              <w:jc w:val="center"/>
              <w:rPr>
                <w:bCs/>
                <w:sz w:val="18"/>
                <w:szCs w:val="18"/>
              </w:rPr>
            </w:pPr>
            <w:r w:rsidRPr="007D4DC3">
              <w:rPr>
                <w:bCs/>
                <w:sz w:val="18"/>
                <w:szCs w:val="18"/>
              </w:rPr>
              <w:t>13,000</w:t>
            </w:r>
          </w:p>
        </w:tc>
        <w:tc>
          <w:tcPr>
            <w:tcW w:w="1134" w:type="dxa"/>
            <w:shd w:val="clear" w:color="auto" w:fill="auto"/>
            <w:noWrap/>
            <w:vAlign w:val="center"/>
          </w:tcPr>
          <w:p w:rsidR="007D4DC3" w:rsidRPr="007D4DC3" w:rsidRDefault="007D4DC3" w:rsidP="007D4DC3">
            <w:pPr>
              <w:jc w:val="center"/>
              <w:rPr>
                <w:bCs/>
                <w:sz w:val="18"/>
                <w:szCs w:val="18"/>
              </w:rPr>
            </w:pPr>
            <w:r w:rsidRPr="007D4DC3">
              <w:rPr>
                <w:bCs/>
                <w:sz w:val="18"/>
                <w:szCs w:val="18"/>
              </w:rPr>
              <w:t>14,000</w:t>
            </w:r>
          </w:p>
        </w:tc>
      </w:tr>
      <w:tr w:rsidR="007D4DC3" w:rsidRPr="007D4DC3" w:rsidTr="009E7EA4">
        <w:trPr>
          <w:cantSplit/>
          <w:trHeight w:val="20"/>
        </w:trPr>
        <w:tc>
          <w:tcPr>
            <w:tcW w:w="2410" w:type="dxa"/>
            <w:shd w:val="clear" w:color="auto" w:fill="auto"/>
            <w:noWrap/>
            <w:vAlign w:val="center"/>
          </w:tcPr>
          <w:p w:rsidR="007D4DC3" w:rsidRPr="007D4DC3" w:rsidRDefault="007D4DC3" w:rsidP="007D4DC3">
            <w:pPr>
              <w:ind w:right="-108"/>
              <w:jc w:val="center"/>
              <w:rPr>
                <w:bCs/>
                <w:sz w:val="18"/>
                <w:szCs w:val="18"/>
              </w:rPr>
            </w:pPr>
            <w:r w:rsidRPr="007D4DC3">
              <w:rPr>
                <w:bCs/>
                <w:sz w:val="18"/>
                <w:szCs w:val="18"/>
              </w:rPr>
              <w:t>000 1 03 00000 00 0000 000</w:t>
            </w:r>
          </w:p>
        </w:tc>
        <w:tc>
          <w:tcPr>
            <w:tcW w:w="4394" w:type="dxa"/>
            <w:shd w:val="clear" w:color="auto" w:fill="auto"/>
            <w:vAlign w:val="center"/>
          </w:tcPr>
          <w:p w:rsidR="007D4DC3" w:rsidRPr="007D4DC3" w:rsidRDefault="007D4DC3" w:rsidP="007D4DC3">
            <w:pPr>
              <w:rPr>
                <w:bCs/>
                <w:sz w:val="18"/>
                <w:szCs w:val="18"/>
              </w:rPr>
            </w:pPr>
            <w:r w:rsidRPr="007D4DC3">
              <w:rPr>
                <w:bCs/>
                <w:sz w:val="18"/>
                <w:szCs w:val="18"/>
              </w:rPr>
              <w:t>Налоги на товары (работы, услуги), реализуемые на территории Российской Федерации</w:t>
            </w:r>
          </w:p>
        </w:tc>
        <w:tc>
          <w:tcPr>
            <w:tcW w:w="1134" w:type="dxa"/>
            <w:shd w:val="clear" w:color="auto" w:fill="auto"/>
            <w:noWrap/>
            <w:vAlign w:val="center"/>
          </w:tcPr>
          <w:p w:rsidR="007D4DC3" w:rsidRPr="007D4DC3" w:rsidRDefault="007D4DC3" w:rsidP="007D4DC3">
            <w:pPr>
              <w:jc w:val="center"/>
              <w:rPr>
                <w:bCs/>
                <w:sz w:val="18"/>
                <w:szCs w:val="18"/>
              </w:rPr>
            </w:pPr>
            <w:r w:rsidRPr="007D4DC3">
              <w:rPr>
                <w:sz w:val="18"/>
                <w:szCs w:val="18"/>
              </w:rPr>
              <w:t>415,000</w:t>
            </w:r>
          </w:p>
        </w:tc>
        <w:tc>
          <w:tcPr>
            <w:tcW w:w="1134" w:type="dxa"/>
            <w:shd w:val="clear" w:color="auto" w:fill="auto"/>
            <w:noWrap/>
            <w:vAlign w:val="center"/>
          </w:tcPr>
          <w:p w:rsidR="007D4DC3" w:rsidRPr="007D4DC3" w:rsidRDefault="007D4DC3" w:rsidP="007D4DC3">
            <w:pPr>
              <w:jc w:val="center"/>
              <w:rPr>
                <w:bCs/>
                <w:sz w:val="18"/>
                <w:szCs w:val="18"/>
              </w:rPr>
            </w:pPr>
            <w:r w:rsidRPr="007D4DC3">
              <w:rPr>
                <w:sz w:val="18"/>
                <w:szCs w:val="18"/>
              </w:rPr>
              <w:t>415,000</w:t>
            </w:r>
          </w:p>
        </w:tc>
        <w:tc>
          <w:tcPr>
            <w:tcW w:w="1134" w:type="dxa"/>
            <w:shd w:val="clear" w:color="auto" w:fill="auto"/>
            <w:noWrap/>
            <w:vAlign w:val="center"/>
          </w:tcPr>
          <w:p w:rsidR="007D4DC3" w:rsidRPr="007D4DC3" w:rsidRDefault="007D4DC3" w:rsidP="007D4DC3">
            <w:pPr>
              <w:jc w:val="center"/>
              <w:rPr>
                <w:bCs/>
                <w:sz w:val="18"/>
                <w:szCs w:val="18"/>
              </w:rPr>
            </w:pPr>
            <w:r w:rsidRPr="007D4DC3">
              <w:rPr>
                <w:sz w:val="18"/>
                <w:szCs w:val="18"/>
              </w:rPr>
              <w:t>415,000</w:t>
            </w:r>
          </w:p>
        </w:tc>
      </w:tr>
      <w:tr w:rsidR="007D4DC3" w:rsidRPr="007D4DC3" w:rsidTr="009E7EA4">
        <w:trPr>
          <w:cantSplit/>
          <w:trHeight w:val="20"/>
        </w:trPr>
        <w:tc>
          <w:tcPr>
            <w:tcW w:w="2410" w:type="dxa"/>
            <w:shd w:val="clear" w:color="auto" w:fill="auto"/>
            <w:noWrap/>
            <w:vAlign w:val="center"/>
          </w:tcPr>
          <w:p w:rsidR="007D4DC3" w:rsidRPr="007D4DC3" w:rsidRDefault="007D4DC3" w:rsidP="007D4DC3">
            <w:pPr>
              <w:ind w:right="-108"/>
              <w:jc w:val="center"/>
              <w:rPr>
                <w:sz w:val="18"/>
                <w:szCs w:val="18"/>
              </w:rPr>
            </w:pPr>
            <w:r w:rsidRPr="007D4DC3">
              <w:rPr>
                <w:sz w:val="18"/>
                <w:szCs w:val="18"/>
              </w:rPr>
              <w:t>000 1 03 02000 01 0000 110</w:t>
            </w:r>
          </w:p>
        </w:tc>
        <w:tc>
          <w:tcPr>
            <w:tcW w:w="4394" w:type="dxa"/>
            <w:shd w:val="clear" w:color="auto" w:fill="auto"/>
            <w:vAlign w:val="center"/>
          </w:tcPr>
          <w:p w:rsidR="007D4DC3" w:rsidRPr="007D4DC3" w:rsidRDefault="007D4DC3" w:rsidP="007D4DC3">
            <w:pPr>
              <w:rPr>
                <w:sz w:val="18"/>
                <w:szCs w:val="18"/>
              </w:rPr>
            </w:pPr>
            <w:r w:rsidRPr="007D4DC3">
              <w:rPr>
                <w:sz w:val="18"/>
                <w:szCs w:val="18"/>
              </w:rPr>
              <w:t>Акцизы по подакцизным товарам (продукции), производимым на территории Российской Федерации</w:t>
            </w:r>
          </w:p>
        </w:tc>
        <w:tc>
          <w:tcPr>
            <w:tcW w:w="1134" w:type="dxa"/>
            <w:shd w:val="clear" w:color="auto" w:fill="auto"/>
            <w:noWrap/>
            <w:vAlign w:val="center"/>
          </w:tcPr>
          <w:p w:rsidR="007D4DC3" w:rsidRPr="007D4DC3" w:rsidRDefault="007D4DC3" w:rsidP="007D4DC3">
            <w:pPr>
              <w:jc w:val="center"/>
              <w:rPr>
                <w:sz w:val="18"/>
                <w:szCs w:val="18"/>
              </w:rPr>
            </w:pPr>
            <w:r w:rsidRPr="007D4DC3">
              <w:rPr>
                <w:sz w:val="18"/>
                <w:szCs w:val="18"/>
              </w:rPr>
              <w:t>415,000</w:t>
            </w:r>
          </w:p>
        </w:tc>
        <w:tc>
          <w:tcPr>
            <w:tcW w:w="1134" w:type="dxa"/>
            <w:shd w:val="clear" w:color="auto" w:fill="auto"/>
            <w:noWrap/>
            <w:vAlign w:val="center"/>
          </w:tcPr>
          <w:p w:rsidR="007D4DC3" w:rsidRPr="007D4DC3" w:rsidRDefault="007D4DC3" w:rsidP="007D4DC3">
            <w:pPr>
              <w:jc w:val="center"/>
              <w:rPr>
                <w:bCs/>
                <w:sz w:val="18"/>
                <w:szCs w:val="18"/>
              </w:rPr>
            </w:pPr>
            <w:r w:rsidRPr="007D4DC3">
              <w:rPr>
                <w:sz w:val="18"/>
                <w:szCs w:val="18"/>
              </w:rPr>
              <w:t>415,000</w:t>
            </w:r>
          </w:p>
        </w:tc>
        <w:tc>
          <w:tcPr>
            <w:tcW w:w="1134" w:type="dxa"/>
            <w:shd w:val="clear" w:color="auto" w:fill="auto"/>
            <w:noWrap/>
            <w:vAlign w:val="center"/>
          </w:tcPr>
          <w:p w:rsidR="007D4DC3" w:rsidRPr="007D4DC3" w:rsidRDefault="007D4DC3" w:rsidP="007D4DC3">
            <w:pPr>
              <w:jc w:val="center"/>
              <w:rPr>
                <w:bCs/>
                <w:sz w:val="18"/>
                <w:szCs w:val="18"/>
              </w:rPr>
            </w:pPr>
            <w:r w:rsidRPr="007D4DC3">
              <w:rPr>
                <w:sz w:val="18"/>
                <w:szCs w:val="18"/>
              </w:rPr>
              <w:t>415,000</w:t>
            </w:r>
          </w:p>
        </w:tc>
      </w:tr>
      <w:tr w:rsidR="007D4DC3" w:rsidRPr="007D4DC3" w:rsidTr="009E7EA4">
        <w:trPr>
          <w:cantSplit/>
          <w:trHeight w:val="20"/>
        </w:trPr>
        <w:tc>
          <w:tcPr>
            <w:tcW w:w="2410" w:type="dxa"/>
            <w:shd w:val="clear" w:color="auto" w:fill="auto"/>
            <w:noWrap/>
            <w:vAlign w:val="center"/>
          </w:tcPr>
          <w:p w:rsidR="007D4DC3" w:rsidRPr="007D4DC3" w:rsidRDefault="007D4DC3" w:rsidP="007D4DC3">
            <w:pPr>
              <w:ind w:right="-108"/>
              <w:jc w:val="center"/>
              <w:rPr>
                <w:bCs/>
                <w:sz w:val="18"/>
                <w:szCs w:val="18"/>
              </w:rPr>
            </w:pPr>
            <w:r w:rsidRPr="007D4DC3">
              <w:rPr>
                <w:bCs/>
                <w:sz w:val="18"/>
                <w:szCs w:val="18"/>
              </w:rPr>
              <w:t>000 1 06 00000 00 0000 000</w:t>
            </w:r>
          </w:p>
        </w:tc>
        <w:tc>
          <w:tcPr>
            <w:tcW w:w="4394" w:type="dxa"/>
            <w:shd w:val="clear" w:color="auto" w:fill="auto"/>
            <w:vAlign w:val="center"/>
          </w:tcPr>
          <w:p w:rsidR="007D4DC3" w:rsidRPr="007D4DC3" w:rsidRDefault="007D4DC3" w:rsidP="007D4DC3">
            <w:pPr>
              <w:rPr>
                <w:bCs/>
                <w:sz w:val="18"/>
                <w:szCs w:val="18"/>
              </w:rPr>
            </w:pPr>
            <w:r w:rsidRPr="007D4DC3">
              <w:rPr>
                <w:bCs/>
                <w:sz w:val="18"/>
                <w:szCs w:val="18"/>
              </w:rPr>
              <w:t>Налоги на имущество</w:t>
            </w:r>
          </w:p>
        </w:tc>
        <w:tc>
          <w:tcPr>
            <w:tcW w:w="1134" w:type="dxa"/>
            <w:shd w:val="clear" w:color="auto" w:fill="auto"/>
            <w:noWrap/>
            <w:vAlign w:val="center"/>
          </w:tcPr>
          <w:p w:rsidR="007D4DC3" w:rsidRPr="007D4DC3" w:rsidRDefault="007D4DC3" w:rsidP="007D4DC3">
            <w:pPr>
              <w:jc w:val="center"/>
              <w:rPr>
                <w:bCs/>
                <w:sz w:val="18"/>
                <w:szCs w:val="18"/>
              </w:rPr>
            </w:pPr>
            <w:r w:rsidRPr="007D4DC3">
              <w:rPr>
                <w:bCs/>
                <w:sz w:val="18"/>
                <w:szCs w:val="18"/>
              </w:rPr>
              <w:t>853,000</w:t>
            </w:r>
          </w:p>
        </w:tc>
        <w:tc>
          <w:tcPr>
            <w:tcW w:w="1134" w:type="dxa"/>
            <w:shd w:val="clear" w:color="auto" w:fill="auto"/>
            <w:noWrap/>
            <w:vAlign w:val="center"/>
          </w:tcPr>
          <w:p w:rsidR="007D4DC3" w:rsidRPr="007D4DC3" w:rsidRDefault="007D4DC3" w:rsidP="007D4DC3">
            <w:pPr>
              <w:jc w:val="center"/>
              <w:rPr>
                <w:bCs/>
                <w:sz w:val="18"/>
                <w:szCs w:val="18"/>
              </w:rPr>
            </w:pPr>
            <w:r w:rsidRPr="007D4DC3">
              <w:rPr>
                <w:bCs/>
                <w:sz w:val="18"/>
                <w:szCs w:val="18"/>
              </w:rPr>
              <w:t>923,000</w:t>
            </w:r>
          </w:p>
        </w:tc>
        <w:tc>
          <w:tcPr>
            <w:tcW w:w="1134" w:type="dxa"/>
            <w:shd w:val="clear" w:color="auto" w:fill="auto"/>
            <w:noWrap/>
            <w:vAlign w:val="center"/>
          </w:tcPr>
          <w:p w:rsidR="007D4DC3" w:rsidRPr="007D4DC3" w:rsidRDefault="007D4DC3" w:rsidP="007D4DC3">
            <w:pPr>
              <w:jc w:val="center"/>
              <w:rPr>
                <w:bCs/>
                <w:sz w:val="18"/>
                <w:szCs w:val="18"/>
              </w:rPr>
            </w:pPr>
            <w:r w:rsidRPr="007D4DC3">
              <w:rPr>
                <w:bCs/>
                <w:sz w:val="18"/>
                <w:szCs w:val="18"/>
              </w:rPr>
              <w:t>986,000</w:t>
            </w:r>
          </w:p>
        </w:tc>
      </w:tr>
      <w:tr w:rsidR="007D4DC3" w:rsidRPr="007D4DC3" w:rsidTr="009E7EA4">
        <w:trPr>
          <w:cantSplit/>
          <w:trHeight w:val="20"/>
        </w:trPr>
        <w:tc>
          <w:tcPr>
            <w:tcW w:w="2410" w:type="dxa"/>
            <w:shd w:val="clear" w:color="auto" w:fill="auto"/>
            <w:noWrap/>
            <w:vAlign w:val="center"/>
          </w:tcPr>
          <w:p w:rsidR="007D4DC3" w:rsidRPr="007D4DC3" w:rsidRDefault="007D4DC3" w:rsidP="007D4DC3">
            <w:pPr>
              <w:ind w:right="-108"/>
              <w:jc w:val="center"/>
              <w:rPr>
                <w:bCs/>
                <w:sz w:val="18"/>
                <w:szCs w:val="18"/>
              </w:rPr>
            </w:pPr>
            <w:r w:rsidRPr="007D4DC3">
              <w:rPr>
                <w:bCs/>
                <w:sz w:val="18"/>
                <w:szCs w:val="18"/>
              </w:rPr>
              <w:t>000 1 06 01000 10 0000 110</w:t>
            </w:r>
          </w:p>
        </w:tc>
        <w:tc>
          <w:tcPr>
            <w:tcW w:w="4394" w:type="dxa"/>
            <w:shd w:val="clear" w:color="auto" w:fill="auto"/>
            <w:vAlign w:val="center"/>
          </w:tcPr>
          <w:p w:rsidR="007D4DC3" w:rsidRPr="007D4DC3" w:rsidRDefault="007D4DC3" w:rsidP="007D4DC3">
            <w:pPr>
              <w:rPr>
                <w:bCs/>
                <w:sz w:val="18"/>
                <w:szCs w:val="18"/>
              </w:rPr>
            </w:pPr>
            <w:r w:rsidRPr="007D4DC3">
              <w:rPr>
                <w:bCs/>
                <w:sz w:val="18"/>
                <w:szCs w:val="18"/>
              </w:rPr>
              <w:t>Налог на имущество физических лиц</w:t>
            </w:r>
          </w:p>
        </w:tc>
        <w:tc>
          <w:tcPr>
            <w:tcW w:w="1134" w:type="dxa"/>
            <w:shd w:val="clear" w:color="auto" w:fill="auto"/>
            <w:noWrap/>
            <w:vAlign w:val="center"/>
          </w:tcPr>
          <w:p w:rsidR="007D4DC3" w:rsidRPr="007D4DC3" w:rsidRDefault="007D4DC3" w:rsidP="007D4DC3">
            <w:pPr>
              <w:jc w:val="center"/>
              <w:rPr>
                <w:bCs/>
                <w:sz w:val="18"/>
                <w:szCs w:val="18"/>
              </w:rPr>
            </w:pPr>
            <w:r w:rsidRPr="007D4DC3">
              <w:rPr>
                <w:bCs/>
                <w:sz w:val="18"/>
                <w:szCs w:val="18"/>
              </w:rPr>
              <w:t>21,000</w:t>
            </w:r>
          </w:p>
        </w:tc>
        <w:tc>
          <w:tcPr>
            <w:tcW w:w="1134" w:type="dxa"/>
            <w:shd w:val="clear" w:color="auto" w:fill="auto"/>
            <w:noWrap/>
            <w:vAlign w:val="center"/>
          </w:tcPr>
          <w:p w:rsidR="007D4DC3" w:rsidRPr="007D4DC3" w:rsidRDefault="007D4DC3" w:rsidP="007D4DC3">
            <w:pPr>
              <w:jc w:val="center"/>
              <w:rPr>
                <w:bCs/>
                <w:sz w:val="18"/>
                <w:szCs w:val="18"/>
              </w:rPr>
            </w:pPr>
            <w:r w:rsidRPr="007D4DC3">
              <w:rPr>
                <w:bCs/>
                <w:sz w:val="18"/>
                <w:szCs w:val="18"/>
              </w:rPr>
              <w:t>22,000</w:t>
            </w:r>
          </w:p>
        </w:tc>
        <w:tc>
          <w:tcPr>
            <w:tcW w:w="1134" w:type="dxa"/>
            <w:shd w:val="clear" w:color="auto" w:fill="auto"/>
            <w:noWrap/>
            <w:vAlign w:val="center"/>
          </w:tcPr>
          <w:p w:rsidR="007D4DC3" w:rsidRPr="007D4DC3" w:rsidRDefault="007D4DC3" w:rsidP="007D4DC3">
            <w:pPr>
              <w:jc w:val="center"/>
              <w:rPr>
                <w:bCs/>
                <w:sz w:val="18"/>
                <w:szCs w:val="18"/>
              </w:rPr>
            </w:pPr>
            <w:r w:rsidRPr="007D4DC3">
              <w:rPr>
                <w:bCs/>
                <w:sz w:val="18"/>
                <w:szCs w:val="18"/>
              </w:rPr>
              <w:t>22,000</w:t>
            </w:r>
          </w:p>
        </w:tc>
      </w:tr>
      <w:tr w:rsidR="007D4DC3" w:rsidRPr="007D4DC3" w:rsidTr="009E7EA4">
        <w:trPr>
          <w:cantSplit/>
          <w:trHeight w:val="20"/>
        </w:trPr>
        <w:tc>
          <w:tcPr>
            <w:tcW w:w="2410" w:type="dxa"/>
            <w:shd w:val="clear" w:color="auto" w:fill="auto"/>
            <w:noWrap/>
            <w:vAlign w:val="center"/>
          </w:tcPr>
          <w:p w:rsidR="007D4DC3" w:rsidRPr="007D4DC3" w:rsidRDefault="007D4DC3" w:rsidP="007D4DC3">
            <w:pPr>
              <w:ind w:right="-108"/>
              <w:jc w:val="center"/>
              <w:rPr>
                <w:bCs/>
                <w:sz w:val="18"/>
                <w:szCs w:val="18"/>
              </w:rPr>
            </w:pPr>
            <w:r w:rsidRPr="007D4DC3">
              <w:rPr>
                <w:bCs/>
                <w:sz w:val="18"/>
                <w:szCs w:val="18"/>
              </w:rPr>
              <w:t>000 1 06 06000 10 0000 110</w:t>
            </w:r>
          </w:p>
        </w:tc>
        <w:tc>
          <w:tcPr>
            <w:tcW w:w="4394" w:type="dxa"/>
            <w:shd w:val="clear" w:color="auto" w:fill="auto"/>
            <w:vAlign w:val="center"/>
          </w:tcPr>
          <w:p w:rsidR="007D4DC3" w:rsidRPr="007D4DC3" w:rsidRDefault="007D4DC3" w:rsidP="007D4DC3">
            <w:pPr>
              <w:rPr>
                <w:bCs/>
                <w:sz w:val="18"/>
                <w:szCs w:val="18"/>
              </w:rPr>
            </w:pPr>
            <w:r w:rsidRPr="007D4DC3">
              <w:rPr>
                <w:bCs/>
                <w:sz w:val="18"/>
                <w:szCs w:val="18"/>
              </w:rPr>
              <w:t>Земельный налог</w:t>
            </w:r>
          </w:p>
        </w:tc>
        <w:tc>
          <w:tcPr>
            <w:tcW w:w="1134" w:type="dxa"/>
            <w:shd w:val="clear" w:color="auto" w:fill="auto"/>
            <w:noWrap/>
            <w:vAlign w:val="center"/>
          </w:tcPr>
          <w:p w:rsidR="007D4DC3" w:rsidRPr="007D4DC3" w:rsidRDefault="007D4DC3" w:rsidP="007D4DC3">
            <w:pPr>
              <w:jc w:val="center"/>
              <w:rPr>
                <w:bCs/>
                <w:sz w:val="18"/>
                <w:szCs w:val="18"/>
              </w:rPr>
            </w:pPr>
            <w:r w:rsidRPr="007D4DC3">
              <w:rPr>
                <w:bCs/>
                <w:sz w:val="18"/>
                <w:szCs w:val="18"/>
              </w:rPr>
              <w:t>832,000</w:t>
            </w:r>
          </w:p>
        </w:tc>
        <w:tc>
          <w:tcPr>
            <w:tcW w:w="1134" w:type="dxa"/>
            <w:shd w:val="clear" w:color="auto" w:fill="auto"/>
            <w:noWrap/>
            <w:vAlign w:val="center"/>
          </w:tcPr>
          <w:p w:rsidR="007D4DC3" w:rsidRPr="007D4DC3" w:rsidRDefault="007D4DC3" w:rsidP="007D4DC3">
            <w:pPr>
              <w:jc w:val="center"/>
              <w:rPr>
                <w:bCs/>
                <w:sz w:val="18"/>
                <w:szCs w:val="18"/>
              </w:rPr>
            </w:pPr>
            <w:r w:rsidRPr="007D4DC3">
              <w:rPr>
                <w:bCs/>
                <w:sz w:val="18"/>
                <w:szCs w:val="18"/>
              </w:rPr>
              <w:t>901,000</w:t>
            </w:r>
          </w:p>
        </w:tc>
        <w:tc>
          <w:tcPr>
            <w:tcW w:w="1134" w:type="dxa"/>
            <w:shd w:val="clear" w:color="auto" w:fill="auto"/>
            <w:noWrap/>
            <w:vAlign w:val="center"/>
          </w:tcPr>
          <w:p w:rsidR="007D4DC3" w:rsidRPr="007D4DC3" w:rsidRDefault="007D4DC3" w:rsidP="007D4DC3">
            <w:pPr>
              <w:jc w:val="center"/>
              <w:rPr>
                <w:bCs/>
                <w:sz w:val="18"/>
                <w:szCs w:val="18"/>
              </w:rPr>
            </w:pPr>
            <w:r w:rsidRPr="007D4DC3">
              <w:rPr>
                <w:bCs/>
                <w:sz w:val="18"/>
                <w:szCs w:val="18"/>
              </w:rPr>
              <w:t>964,000</w:t>
            </w:r>
          </w:p>
        </w:tc>
      </w:tr>
      <w:tr w:rsidR="007D4DC3" w:rsidRPr="007D4DC3" w:rsidTr="009E7EA4">
        <w:trPr>
          <w:cantSplit/>
          <w:trHeight w:val="20"/>
        </w:trPr>
        <w:tc>
          <w:tcPr>
            <w:tcW w:w="2410" w:type="dxa"/>
            <w:shd w:val="clear" w:color="auto" w:fill="auto"/>
            <w:noWrap/>
          </w:tcPr>
          <w:p w:rsidR="007D4DC3" w:rsidRPr="007D4DC3" w:rsidRDefault="007D4DC3" w:rsidP="007D4DC3">
            <w:pPr>
              <w:suppressAutoHyphens/>
              <w:jc w:val="center"/>
              <w:rPr>
                <w:bCs/>
                <w:sz w:val="18"/>
                <w:szCs w:val="18"/>
                <w:lang w:eastAsia="ar-SA"/>
              </w:rPr>
            </w:pPr>
            <w:r w:rsidRPr="007D4DC3">
              <w:rPr>
                <w:bCs/>
                <w:sz w:val="18"/>
                <w:szCs w:val="18"/>
              </w:rPr>
              <w:t>000 1 11 05025 10  0000 120</w:t>
            </w:r>
          </w:p>
        </w:tc>
        <w:tc>
          <w:tcPr>
            <w:tcW w:w="4394" w:type="dxa"/>
            <w:shd w:val="clear" w:color="auto" w:fill="auto"/>
          </w:tcPr>
          <w:p w:rsidR="007D4DC3" w:rsidRPr="007D4DC3" w:rsidRDefault="007D4DC3" w:rsidP="007D4DC3">
            <w:pPr>
              <w:suppressAutoHyphens/>
              <w:rPr>
                <w:bCs/>
                <w:sz w:val="18"/>
                <w:szCs w:val="18"/>
                <w:lang w:eastAsia="ar-SA"/>
              </w:rPr>
            </w:pPr>
            <w:r w:rsidRPr="007D4DC3">
              <w:rPr>
                <w:bCs/>
                <w:sz w:val="18"/>
                <w:szCs w:val="18"/>
              </w:rPr>
              <w:t>Доходы от использования имущества</w:t>
            </w:r>
          </w:p>
        </w:tc>
        <w:tc>
          <w:tcPr>
            <w:tcW w:w="1134" w:type="dxa"/>
            <w:shd w:val="clear" w:color="auto" w:fill="auto"/>
            <w:noWrap/>
          </w:tcPr>
          <w:p w:rsidR="007D4DC3" w:rsidRPr="007D4DC3" w:rsidRDefault="007D4DC3" w:rsidP="007D4DC3">
            <w:pPr>
              <w:suppressAutoHyphens/>
              <w:jc w:val="center"/>
              <w:rPr>
                <w:bCs/>
                <w:sz w:val="18"/>
                <w:szCs w:val="18"/>
                <w:lang w:eastAsia="ar-SA"/>
              </w:rPr>
            </w:pPr>
            <w:r w:rsidRPr="007D4DC3">
              <w:rPr>
                <w:bCs/>
                <w:sz w:val="18"/>
                <w:szCs w:val="18"/>
              </w:rPr>
              <w:t>1,000</w:t>
            </w:r>
          </w:p>
        </w:tc>
        <w:tc>
          <w:tcPr>
            <w:tcW w:w="1134" w:type="dxa"/>
            <w:shd w:val="clear" w:color="auto" w:fill="auto"/>
            <w:noWrap/>
          </w:tcPr>
          <w:p w:rsidR="007D4DC3" w:rsidRPr="007D4DC3" w:rsidRDefault="007D4DC3" w:rsidP="007D4DC3">
            <w:pPr>
              <w:suppressAutoHyphens/>
              <w:jc w:val="center"/>
              <w:rPr>
                <w:bCs/>
                <w:sz w:val="18"/>
                <w:szCs w:val="18"/>
                <w:lang w:eastAsia="ar-SA"/>
              </w:rPr>
            </w:pPr>
            <w:r w:rsidRPr="007D4DC3">
              <w:rPr>
                <w:bCs/>
                <w:sz w:val="18"/>
                <w:szCs w:val="18"/>
              </w:rPr>
              <w:t>1,000</w:t>
            </w:r>
          </w:p>
        </w:tc>
        <w:tc>
          <w:tcPr>
            <w:tcW w:w="1134" w:type="dxa"/>
            <w:shd w:val="clear" w:color="auto" w:fill="auto"/>
            <w:noWrap/>
          </w:tcPr>
          <w:p w:rsidR="007D4DC3" w:rsidRPr="007D4DC3" w:rsidRDefault="007D4DC3" w:rsidP="007D4DC3">
            <w:pPr>
              <w:suppressAutoHyphens/>
              <w:jc w:val="center"/>
              <w:rPr>
                <w:bCs/>
                <w:sz w:val="18"/>
                <w:szCs w:val="18"/>
                <w:lang w:eastAsia="ar-SA"/>
              </w:rPr>
            </w:pPr>
            <w:r w:rsidRPr="007D4DC3">
              <w:rPr>
                <w:bCs/>
                <w:sz w:val="18"/>
                <w:szCs w:val="18"/>
              </w:rPr>
              <w:t>1,000</w:t>
            </w:r>
          </w:p>
        </w:tc>
      </w:tr>
      <w:tr w:rsidR="007D4DC3" w:rsidRPr="007D4DC3" w:rsidTr="00ED7ADA">
        <w:trPr>
          <w:cantSplit/>
          <w:trHeight w:hRule="exact" w:val="950"/>
        </w:trPr>
        <w:tc>
          <w:tcPr>
            <w:tcW w:w="2410" w:type="dxa"/>
            <w:shd w:val="clear" w:color="auto" w:fill="auto"/>
            <w:noWrap/>
            <w:vAlign w:val="center"/>
          </w:tcPr>
          <w:p w:rsidR="007D4DC3" w:rsidRPr="007D4DC3" w:rsidRDefault="007D4DC3" w:rsidP="007D4DC3">
            <w:pPr>
              <w:ind w:right="-108"/>
              <w:jc w:val="center"/>
              <w:rPr>
                <w:bCs/>
                <w:sz w:val="18"/>
                <w:szCs w:val="18"/>
              </w:rPr>
            </w:pPr>
            <w:r w:rsidRPr="007D4DC3">
              <w:rPr>
                <w:bCs/>
                <w:sz w:val="18"/>
                <w:szCs w:val="18"/>
              </w:rPr>
              <w:t>000 1 14 06025 10 0000 430</w:t>
            </w:r>
          </w:p>
        </w:tc>
        <w:tc>
          <w:tcPr>
            <w:tcW w:w="4394" w:type="dxa"/>
            <w:shd w:val="clear" w:color="auto" w:fill="auto"/>
            <w:vAlign w:val="center"/>
          </w:tcPr>
          <w:p w:rsidR="007D4DC3" w:rsidRPr="007D4DC3" w:rsidRDefault="007D4DC3" w:rsidP="007D4DC3">
            <w:pPr>
              <w:rPr>
                <w:sz w:val="18"/>
                <w:szCs w:val="18"/>
              </w:rPr>
            </w:pPr>
            <w:r w:rsidRPr="007D4DC3">
              <w:rPr>
                <w:sz w:val="18"/>
                <w:szCs w:val="18"/>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p w:rsidR="007D4DC3" w:rsidRPr="007D4DC3" w:rsidRDefault="007D4DC3" w:rsidP="007D4DC3">
            <w:pPr>
              <w:rPr>
                <w:bCs/>
                <w:sz w:val="18"/>
                <w:szCs w:val="18"/>
              </w:rPr>
            </w:pPr>
          </w:p>
        </w:tc>
        <w:tc>
          <w:tcPr>
            <w:tcW w:w="1134" w:type="dxa"/>
            <w:shd w:val="clear" w:color="auto" w:fill="auto"/>
            <w:noWrap/>
            <w:vAlign w:val="center"/>
          </w:tcPr>
          <w:p w:rsidR="007D4DC3" w:rsidRPr="007D4DC3" w:rsidRDefault="007D4DC3" w:rsidP="007D4DC3">
            <w:pPr>
              <w:jc w:val="center"/>
              <w:rPr>
                <w:bCs/>
                <w:sz w:val="18"/>
                <w:szCs w:val="18"/>
              </w:rPr>
            </w:pPr>
            <w:r w:rsidRPr="007D4DC3">
              <w:rPr>
                <w:bCs/>
                <w:sz w:val="18"/>
                <w:szCs w:val="18"/>
              </w:rPr>
              <w:t>2400,000</w:t>
            </w:r>
          </w:p>
        </w:tc>
        <w:tc>
          <w:tcPr>
            <w:tcW w:w="1134" w:type="dxa"/>
            <w:shd w:val="clear" w:color="auto" w:fill="auto"/>
            <w:noWrap/>
            <w:vAlign w:val="center"/>
          </w:tcPr>
          <w:p w:rsidR="007D4DC3" w:rsidRPr="007D4DC3" w:rsidRDefault="007D4DC3" w:rsidP="007D4DC3">
            <w:pPr>
              <w:jc w:val="center"/>
              <w:rPr>
                <w:bCs/>
                <w:sz w:val="18"/>
                <w:szCs w:val="18"/>
              </w:rPr>
            </w:pPr>
            <w:r w:rsidRPr="007D4DC3">
              <w:rPr>
                <w:bCs/>
                <w:sz w:val="18"/>
                <w:szCs w:val="18"/>
              </w:rPr>
              <w:t>0,000</w:t>
            </w:r>
          </w:p>
        </w:tc>
        <w:tc>
          <w:tcPr>
            <w:tcW w:w="1134" w:type="dxa"/>
            <w:shd w:val="clear" w:color="auto" w:fill="auto"/>
            <w:noWrap/>
            <w:vAlign w:val="center"/>
          </w:tcPr>
          <w:p w:rsidR="007D4DC3" w:rsidRPr="007D4DC3" w:rsidRDefault="007D4DC3" w:rsidP="007D4DC3">
            <w:pPr>
              <w:jc w:val="center"/>
              <w:rPr>
                <w:bCs/>
                <w:sz w:val="18"/>
                <w:szCs w:val="18"/>
              </w:rPr>
            </w:pPr>
            <w:r w:rsidRPr="007D4DC3">
              <w:rPr>
                <w:bCs/>
                <w:sz w:val="18"/>
                <w:szCs w:val="18"/>
              </w:rPr>
              <w:t>0,000</w:t>
            </w:r>
          </w:p>
        </w:tc>
      </w:tr>
    </w:tbl>
    <w:p w:rsidR="007D4DC3" w:rsidRPr="007D4DC3" w:rsidRDefault="007D4DC3" w:rsidP="007D4DC3">
      <w:pPr>
        <w:pStyle w:val="8"/>
        <w:tabs>
          <w:tab w:val="left" w:pos="0"/>
          <w:tab w:val="left" w:pos="142"/>
        </w:tabs>
        <w:spacing w:before="0" w:after="0"/>
        <w:jc w:val="right"/>
        <w:rPr>
          <w:i w:val="0"/>
          <w:sz w:val="18"/>
          <w:szCs w:val="18"/>
        </w:rPr>
      </w:pPr>
    </w:p>
    <w:p w:rsidR="007D4DC3" w:rsidRDefault="007D4DC3" w:rsidP="00ED7ADA">
      <w:pPr>
        <w:pStyle w:val="8"/>
        <w:tabs>
          <w:tab w:val="left" w:pos="0"/>
          <w:tab w:val="left" w:pos="142"/>
        </w:tabs>
        <w:spacing w:before="0" w:after="0"/>
        <w:jc w:val="center"/>
        <w:rPr>
          <w:i w:val="0"/>
          <w:sz w:val="18"/>
          <w:szCs w:val="18"/>
        </w:rPr>
      </w:pPr>
      <w:r w:rsidRPr="007D4DC3">
        <w:rPr>
          <w:i w:val="0"/>
          <w:sz w:val="18"/>
          <w:szCs w:val="18"/>
        </w:rPr>
        <w:t>Приложение № 3</w:t>
      </w:r>
      <w:r>
        <w:rPr>
          <w:i w:val="0"/>
          <w:sz w:val="18"/>
          <w:szCs w:val="18"/>
        </w:rPr>
        <w:t xml:space="preserve"> </w:t>
      </w:r>
      <w:r w:rsidRPr="007D4DC3">
        <w:rPr>
          <w:i w:val="0"/>
          <w:sz w:val="18"/>
          <w:szCs w:val="18"/>
        </w:rPr>
        <w:t>к решению Комитета</w:t>
      </w:r>
      <w:r>
        <w:rPr>
          <w:i w:val="0"/>
          <w:sz w:val="18"/>
          <w:szCs w:val="18"/>
        </w:rPr>
        <w:t xml:space="preserve"> </w:t>
      </w:r>
      <w:r w:rsidRPr="007D4DC3">
        <w:rPr>
          <w:i w:val="0"/>
          <w:sz w:val="18"/>
          <w:szCs w:val="18"/>
        </w:rPr>
        <w:t>местного самоуправления</w:t>
      </w:r>
      <w:r>
        <w:rPr>
          <w:i w:val="0"/>
          <w:sz w:val="18"/>
          <w:szCs w:val="18"/>
        </w:rPr>
        <w:t xml:space="preserve"> </w:t>
      </w:r>
      <w:r w:rsidRPr="007D4DC3">
        <w:rPr>
          <w:i w:val="0"/>
          <w:sz w:val="18"/>
          <w:szCs w:val="18"/>
        </w:rPr>
        <w:t xml:space="preserve">Мошковского </w:t>
      </w:r>
      <w:r w:rsidRPr="00265CE6">
        <w:rPr>
          <w:i w:val="0"/>
          <w:sz w:val="18"/>
          <w:szCs w:val="18"/>
        </w:rPr>
        <w:t>сельсовета от                  №</w:t>
      </w:r>
    </w:p>
    <w:p w:rsidR="007D4DC3" w:rsidRPr="007D4DC3" w:rsidRDefault="007D4DC3" w:rsidP="007D4DC3">
      <w:pPr>
        <w:pStyle w:val="a0"/>
        <w:spacing w:after="0"/>
        <w:jc w:val="center"/>
        <w:outlineLvl w:val="0"/>
        <w:rPr>
          <w:i w:val="0"/>
          <w:sz w:val="18"/>
          <w:szCs w:val="18"/>
        </w:rPr>
      </w:pPr>
      <w:r w:rsidRPr="007D4DC3">
        <w:rPr>
          <w:i w:val="0"/>
          <w:sz w:val="18"/>
          <w:szCs w:val="18"/>
        </w:rPr>
        <w:t>Объем безвозмездных поступлений в бюджет Мошковского сельсовета</w:t>
      </w:r>
      <w:r w:rsidR="009E7EA4">
        <w:rPr>
          <w:i w:val="0"/>
          <w:sz w:val="18"/>
          <w:szCs w:val="18"/>
        </w:rPr>
        <w:t xml:space="preserve"> </w:t>
      </w:r>
      <w:r w:rsidRPr="007D4DC3">
        <w:rPr>
          <w:i w:val="0"/>
          <w:sz w:val="18"/>
          <w:szCs w:val="18"/>
        </w:rPr>
        <w:t>в 2021 году и плановом периоде 2022 и 2023 годах</w:t>
      </w:r>
    </w:p>
    <w:tbl>
      <w:tblPr>
        <w:tblW w:w="10101" w:type="dxa"/>
        <w:jc w:val="center"/>
        <w:tblLayout w:type="fixed"/>
        <w:tblLook w:val="04A0" w:firstRow="1" w:lastRow="0" w:firstColumn="1" w:lastColumn="0" w:noHBand="0" w:noVBand="1"/>
      </w:tblPr>
      <w:tblGrid>
        <w:gridCol w:w="2498"/>
        <w:gridCol w:w="4201"/>
        <w:gridCol w:w="1134"/>
        <w:gridCol w:w="1134"/>
        <w:gridCol w:w="1134"/>
      </w:tblGrid>
      <w:tr w:rsidR="007D4DC3" w:rsidRPr="007D4DC3" w:rsidTr="009E7EA4">
        <w:trPr>
          <w:trHeight w:val="285"/>
          <w:jc w:val="center"/>
        </w:trPr>
        <w:tc>
          <w:tcPr>
            <w:tcW w:w="2498" w:type="dxa"/>
            <w:vMerge w:val="restart"/>
            <w:tcBorders>
              <w:top w:val="single" w:sz="8" w:space="0" w:color="auto"/>
              <w:left w:val="single" w:sz="8" w:space="0" w:color="auto"/>
              <w:bottom w:val="single" w:sz="8" w:space="0" w:color="000000"/>
              <w:right w:val="single" w:sz="8" w:space="0" w:color="auto"/>
            </w:tcBorders>
            <w:shd w:val="clear" w:color="auto" w:fill="FFFFFF"/>
          </w:tcPr>
          <w:p w:rsidR="007D4DC3" w:rsidRPr="007D4DC3" w:rsidRDefault="007D4DC3" w:rsidP="007D4DC3">
            <w:pPr>
              <w:widowControl w:val="0"/>
              <w:jc w:val="center"/>
              <w:rPr>
                <w:color w:val="000000"/>
                <w:sz w:val="18"/>
                <w:szCs w:val="18"/>
              </w:rPr>
            </w:pPr>
            <w:r w:rsidRPr="007D4DC3">
              <w:rPr>
                <w:color w:val="000000"/>
                <w:sz w:val="18"/>
                <w:szCs w:val="18"/>
              </w:rPr>
              <w:t>Код</w:t>
            </w:r>
          </w:p>
        </w:tc>
        <w:tc>
          <w:tcPr>
            <w:tcW w:w="4201" w:type="dxa"/>
            <w:vMerge w:val="restart"/>
            <w:tcBorders>
              <w:top w:val="single" w:sz="8" w:space="0" w:color="auto"/>
              <w:left w:val="single" w:sz="8" w:space="0" w:color="auto"/>
              <w:bottom w:val="single" w:sz="8" w:space="0" w:color="000000"/>
              <w:right w:val="single" w:sz="8" w:space="0" w:color="auto"/>
            </w:tcBorders>
            <w:shd w:val="clear" w:color="auto" w:fill="FFFFFF"/>
          </w:tcPr>
          <w:p w:rsidR="007D4DC3" w:rsidRPr="007D4DC3" w:rsidRDefault="007D4DC3" w:rsidP="007D4DC3">
            <w:pPr>
              <w:widowControl w:val="0"/>
              <w:jc w:val="center"/>
              <w:rPr>
                <w:color w:val="000000"/>
                <w:sz w:val="18"/>
                <w:szCs w:val="18"/>
              </w:rPr>
            </w:pPr>
            <w:r w:rsidRPr="007D4DC3">
              <w:rPr>
                <w:color w:val="000000"/>
                <w:sz w:val="18"/>
                <w:szCs w:val="18"/>
              </w:rPr>
              <w:t>Наименование кода поступлений доходов в бюджет</w:t>
            </w:r>
          </w:p>
        </w:tc>
        <w:tc>
          <w:tcPr>
            <w:tcW w:w="3402" w:type="dxa"/>
            <w:gridSpan w:val="3"/>
            <w:tcBorders>
              <w:top w:val="single" w:sz="8" w:space="0" w:color="auto"/>
              <w:left w:val="nil"/>
              <w:bottom w:val="single" w:sz="8" w:space="0" w:color="auto"/>
              <w:right w:val="single" w:sz="8" w:space="0" w:color="auto"/>
            </w:tcBorders>
            <w:shd w:val="clear" w:color="auto" w:fill="FFFFFF"/>
          </w:tcPr>
          <w:p w:rsidR="007D4DC3" w:rsidRPr="007D4DC3" w:rsidRDefault="007D4DC3" w:rsidP="007D4DC3">
            <w:pPr>
              <w:widowControl w:val="0"/>
              <w:jc w:val="center"/>
              <w:rPr>
                <w:color w:val="000000"/>
                <w:sz w:val="18"/>
                <w:szCs w:val="18"/>
              </w:rPr>
            </w:pPr>
            <w:r w:rsidRPr="007D4DC3">
              <w:rPr>
                <w:color w:val="000000"/>
                <w:sz w:val="18"/>
                <w:szCs w:val="18"/>
              </w:rPr>
              <w:t>Сумма, тыс. руб.</w:t>
            </w:r>
          </w:p>
        </w:tc>
      </w:tr>
      <w:tr w:rsidR="007D4DC3" w:rsidRPr="007D4DC3" w:rsidTr="009E7EA4">
        <w:trPr>
          <w:trHeight w:val="158"/>
          <w:jc w:val="center"/>
        </w:trPr>
        <w:tc>
          <w:tcPr>
            <w:tcW w:w="2498" w:type="dxa"/>
            <w:vMerge/>
            <w:tcBorders>
              <w:top w:val="single" w:sz="8" w:space="0" w:color="auto"/>
              <w:left w:val="single" w:sz="8" w:space="0" w:color="auto"/>
              <w:bottom w:val="single" w:sz="8" w:space="0" w:color="000000"/>
              <w:right w:val="single" w:sz="8" w:space="0" w:color="auto"/>
            </w:tcBorders>
            <w:vAlign w:val="center"/>
          </w:tcPr>
          <w:p w:rsidR="007D4DC3" w:rsidRPr="007D4DC3" w:rsidRDefault="007D4DC3" w:rsidP="007D4DC3">
            <w:pPr>
              <w:jc w:val="center"/>
              <w:rPr>
                <w:color w:val="000000"/>
                <w:sz w:val="18"/>
                <w:szCs w:val="18"/>
              </w:rPr>
            </w:pPr>
          </w:p>
        </w:tc>
        <w:tc>
          <w:tcPr>
            <w:tcW w:w="4201" w:type="dxa"/>
            <w:vMerge/>
            <w:tcBorders>
              <w:top w:val="single" w:sz="8" w:space="0" w:color="auto"/>
              <w:left w:val="single" w:sz="8" w:space="0" w:color="auto"/>
              <w:bottom w:val="single" w:sz="8" w:space="0" w:color="000000"/>
              <w:right w:val="single" w:sz="8" w:space="0" w:color="auto"/>
            </w:tcBorders>
            <w:vAlign w:val="center"/>
          </w:tcPr>
          <w:p w:rsidR="007D4DC3" w:rsidRPr="007D4DC3" w:rsidRDefault="007D4DC3" w:rsidP="007D4DC3">
            <w:pPr>
              <w:rPr>
                <w:color w:val="000000"/>
                <w:sz w:val="18"/>
                <w:szCs w:val="18"/>
              </w:rPr>
            </w:pPr>
          </w:p>
        </w:tc>
        <w:tc>
          <w:tcPr>
            <w:tcW w:w="1134" w:type="dxa"/>
            <w:tcBorders>
              <w:top w:val="nil"/>
              <w:left w:val="nil"/>
              <w:bottom w:val="single" w:sz="8" w:space="0" w:color="auto"/>
              <w:right w:val="single" w:sz="8" w:space="0" w:color="auto"/>
            </w:tcBorders>
            <w:shd w:val="clear" w:color="auto" w:fill="FFFFFF"/>
          </w:tcPr>
          <w:p w:rsidR="007D4DC3" w:rsidRPr="007D4DC3" w:rsidRDefault="007D4DC3" w:rsidP="007D4DC3">
            <w:pPr>
              <w:widowControl w:val="0"/>
              <w:jc w:val="center"/>
              <w:rPr>
                <w:color w:val="000000"/>
                <w:sz w:val="18"/>
                <w:szCs w:val="18"/>
              </w:rPr>
            </w:pPr>
            <w:r w:rsidRPr="007D4DC3">
              <w:rPr>
                <w:color w:val="000000"/>
                <w:sz w:val="18"/>
                <w:szCs w:val="18"/>
              </w:rPr>
              <w:t>2021 год</w:t>
            </w:r>
          </w:p>
        </w:tc>
        <w:tc>
          <w:tcPr>
            <w:tcW w:w="1134" w:type="dxa"/>
            <w:tcBorders>
              <w:top w:val="nil"/>
              <w:left w:val="nil"/>
              <w:bottom w:val="single" w:sz="8" w:space="0" w:color="auto"/>
              <w:right w:val="single" w:sz="8" w:space="0" w:color="auto"/>
            </w:tcBorders>
            <w:shd w:val="clear" w:color="auto" w:fill="FFFFFF"/>
          </w:tcPr>
          <w:p w:rsidR="007D4DC3" w:rsidRPr="007D4DC3" w:rsidRDefault="007D4DC3" w:rsidP="007D4DC3">
            <w:pPr>
              <w:widowControl w:val="0"/>
              <w:jc w:val="center"/>
              <w:rPr>
                <w:color w:val="000000"/>
                <w:sz w:val="18"/>
                <w:szCs w:val="18"/>
              </w:rPr>
            </w:pPr>
            <w:r w:rsidRPr="007D4DC3">
              <w:rPr>
                <w:color w:val="000000"/>
                <w:sz w:val="18"/>
                <w:szCs w:val="18"/>
              </w:rPr>
              <w:t>2022 год</w:t>
            </w:r>
          </w:p>
        </w:tc>
        <w:tc>
          <w:tcPr>
            <w:tcW w:w="1134" w:type="dxa"/>
            <w:tcBorders>
              <w:top w:val="nil"/>
              <w:left w:val="nil"/>
              <w:bottom w:val="single" w:sz="8" w:space="0" w:color="auto"/>
              <w:right w:val="single" w:sz="8" w:space="0" w:color="auto"/>
            </w:tcBorders>
            <w:shd w:val="clear" w:color="auto" w:fill="FFFFFF"/>
          </w:tcPr>
          <w:p w:rsidR="007D4DC3" w:rsidRPr="007D4DC3" w:rsidRDefault="007D4DC3" w:rsidP="007D4DC3">
            <w:pPr>
              <w:widowControl w:val="0"/>
              <w:jc w:val="center"/>
              <w:rPr>
                <w:color w:val="000000"/>
                <w:sz w:val="18"/>
                <w:szCs w:val="18"/>
              </w:rPr>
            </w:pPr>
            <w:r w:rsidRPr="007D4DC3">
              <w:rPr>
                <w:color w:val="000000"/>
                <w:sz w:val="18"/>
                <w:szCs w:val="18"/>
              </w:rPr>
              <w:t>2023 год</w:t>
            </w:r>
          </w:p>
        </w:tc>
      </w:tr>
      <w:tr w:rsidR="007D4DC3" w:rsidRPr="007D4DC3" w:rsidTr="009E7EA4">
        <w:trPr>
          <w:trHeight w:val="179"/>
          <w:jc w:val="center"/>
        </w:trPr>
        <w:tc>
          <w:tcPr>
            <w:tcW w:w="2498" w:type="dxa"/>
            <w:tcBorders>
              <w:top w:val="nil"/>
              <w:left w:val="single" w:sz="8" w:space="0" w:color="auto"/>
              <w:bottom w:val="single" w:sz="8" w:space="0" w:color="auto"/>
              <w:right w:val="single" w:sz="8" w:space="0" w:color="auto"/>
            </w:tcBorders>
            <w:shd w:val="clear" w:color="auto" w:fill="FFFFFF"/>
          </w:tcPr>
          <w:p w:rsidR="007D4DC3" w:rsidRPr="007D4DC3" w:rsidRDefault="007D4DC3" w:rsidP="007D4DC3">
            <w:pPr>
              <w:ind w:left="-82" w:right="-89"/>
              <w:jc w:val="center"/>
              <w:rPr>
                <w:bCs/>
                <w:color w:val="000000"/>
                <w:sz w:val="18"/>
                <w:szCs w:val="18"/>
              </w:rPr>
            </w:pPr>
            <w:r w:rsidRPr="007D4DC3">
              <w:rPr>
                <w:bCs/>
                <w:color w:val="000000"/>
                <w:sz w:val="18"/>
                <w:szCs w:val="18"/>
              </w:rPr>
              <w:t>000 2 00 00000 00 0000 000</w:t>
            </w:r>
          </w:p>
        </w:tc>
        <w:tc>
          <w:tcPr>
            <w:tcW w:w="4201" w:type="dxa"/>
            <w:tcBorders>
              <w:top w:val="nil"/>
              <w:left w:val="nil"/>
              <w:bottom w:val="single" w:sz="8" w:space="0" w:color="auto"/>
              <w:right w:val="single" w:sz="8" w:space="0" w:color="auto"/>
            </w:tcBorders>
            <w:shd w:val="clear" w:color="auto" w:fill="FFFFFF"/>
          </w:tcPr>
          <w:p w:rsidR="007D4DC3" w:rsidRPr="007D4DC3" w:rsidRDefault="007D4DC3" w:rsidP="007D4DC3">
            <w:pPr>
              <w:rPr>
                <w:bCs/>
                <w:color w:val="000000"/>
                <w:sz w:val="18"/>
                <w:szCs w:val="18"/>
              </w:rPr>
            </w:pPr>
            <w:r w:rsidRPr="007D4DC3">
              <w:rPr>
                <w:bCs/>
                <w:color w:val="000000"/>
                <w:sz w:val="18"/>
                <w:szCs w:val="18"/>
              </w:rPr>
              <w:t>Безвозмездные поступления</w:t>
            </w:r>
          </w:p>
        </w:tc>
        <w:tc>
          <w:tcPr>
            <w:tcW w:w="1134" w:type="dxa"/>
            <w:tcBorders>
              <w:top w:val="nil"/>
              <w:left w:val="nil"/>
              <w:bottom w:val="single" w:sz="8" w:space="0" w:color="auto"/>
              <w:right w:val="single" w:sz="8" w:space="0" w:color="auto"/>
            </w:tcBorders>
            <w:shd w:val="clear" w:color="auto" w:fill="FFFFFF"/>
          </w:tcPr>
          <w:p w:rsidR="007D4DC3" w:rsidRPr="007D4DC3" w:rsidRDefault="007D4DC3" w:rsidP="007D4DC3">
            <w:pPr>
              <w:jc w:val="center"/>
              <w:rPr>
                <w:bCs/>
                <w:color w:val="000000"/>
                <w:sz w:val="18"/>
                <w:szCs w:val="18"/>
              </w:rPr>
            </w:pPr>
            <w:r w:rsidRPr="007D4DC3">
              <w:rPr>
                <w:bCs/>
                <w:color w:val="000000"/>
                <w:sz w:val="18"/>
                <w:szCs w:val="18"/>
              </w:rPr>
              <w:t>993,210</w:t>
            </w:r>
          </w:p>
        </w:tc>
        <w:tc>
          <w:tcPr>
            <w:tcW w:w="1134" w:type="dxa"/>
            <w:tcBorders>
              <w:top w:val="nil"/>
              <w:left w:val="nil"/>
              <w:bottom w:val="single" w:sz="8" w:space="0" w:color="auto"/>
              <w:right w:val="single" w:sz="8" w:space="0" w:color="auto"/>
            </w:tcBorders>
            <w:shd w:val="clear" w:color="auto" w:fill="FFFFFF"/>
          </w:tcPr>
          <w:p w:rsidR="007D4DC3" w:rsidRPr="007D4DC3" w:rsidRDefault="007D4DC3" w:rsidP="007D4DC3">
            <w:pPr>
              <w:jc w:val="center"/>
              <w:rPr>
                <w:bCs/>
                <w:color w:val="000000"/>
                <w:sz w:val="18"/>
                <w:szCs w:val="18"/>
              </w:rPr>
            </w:pPr>
            <w:r w:rsidRPr="007D4DC3">
              <w:rPr>
                <w:bCs/>
                <w:color w:val="000000"/>
                <w:sz w:val="18"/>
                <w:szCs w:val="18"/>
              </w:rPr>
              <w:t>993,810</w:t>
            </w:r>
          </w:p>
        </w:tc>
        <w:tc>
          <w:tcPr>
            <w:tcW w:w="1134" w:type="dxa"/>
            <w:tcBorders>
              <w:top w:val="nil"/>
              <w:left w:val="nil"/>
              <w:bottom w:val="single" w:sz="8" w:space="0" w:color="auto"/>
              <w:right w:val="single" w:sz="8" w:space="0" w:color="auto"/>
            </w:tcBorders>
            <w:shd w:val="clear" w:color="auto" w:fill="FFFFFF"/>
          </w:tcPr>
          <w:p w:rsidR="007D4DC3" w:rsidRPr="007D4DC3" w:rsidRDefault="007D4DC3" w:rsidP="007D4DC3">
            <w:pPr>
              <w:jc w:val="center"/>
              <w:rPr>
                <w:bCs/>
                <w:color w:val="000000"/>
                <w:sz w:val="18"/>
                <w:szCs w:val="18"/>
              </w:rPr>
            </w:pPr>
            <w:r w:rsidRPr="007D4DC3">
              <w:rPr>
                <w:bCs/>
                <w:color w:val="000000"/>
                <w:sz w:val="18"/>
                <w:szCs w:val="18"/>
              </w:rPr>
              <w:t>996,410</w:t>
            </w:r>
          </w:p>
        </w:tc>
      </w:tr>
      <w:tr w:rsidR="007D4DC3" w:rsidRPr="007D4DC3" w:rsidTr="00ED7ADA">
        <w:trPr>
          <w:trHeight w:val="400"/>
          <w:jc w:val="center"/>
        </w:trPr>
        <w:tc>
          <w:tcPr>
            <w:tcW w:w="2498" w:type="dxa"/>
            <w:tcBorders>
              <w:top w:val="nil"/>
              <w:left w:val="single" w:sz="8" w:space="0" w:color="auto"/>
              <w:bottom w:val="single" w:sz="8" w:space="0" w:color="auto"/>
              <w:right w:val="single" w:sz="8" w:space="0" w:color="auto"/>
            </w:tcBorders>
            <w:shd w:val="clear" w:color="auto" w:fill="FFFFFF"/>
          </w:tcPr>
          <w:p w:rsidR="007D4DC3" w:rsidRPr="007D4DC3" w:rsidRDefault="007D4DC3" w:rsidP="007D4DC3">
            <w:pPr>
              <w:ind w:left="-82" w:right="-89"/>
              <w:jc w:val="center"/>
              <w:rPr>
                <w:bCs/>
                <w:color w:val="000000"/>
                <w:sz w:val="18"/>
                <w:szCs w:val="18"/>
              </w:rPr>
            </w:pPr>
            <w:r w:rsidRPr="007D4DC3">
              <w:rPr>
                <w:bCs/>
                <w:color w:val="000000"/>
                <w:sz w:val="18"/>
                <w:szCs w:val="18"/>
              </w:rPr>
              <w:lastRenderedPageBreak/>
              <w:t>000 2 02 00000 00 0000 000</w:t>
            </w:r>
          </w:p>
        </w:tc>
        <w:tc>
          <w:tcPr>
            <w:tcW w:w="4201" w:type="dxa"/>
            <w:tcBorders>
              <w:top w:val="nil"/>
              <w:left w:val="nil"/>
              <w:bottom w:val="single" w:sz="8" w:space="0" w:color="auto"/>
              <w:right w:val="single" w:sz="8" w:space="0" w:color="auto"/>
            </w:tcBorders>
            <w:shd w:val="clear" w:color="auto" w:fill="FFFFFF"/>
          </w:tcPr>
          <w:p w:rsidR="007D4DC3" w:rsidRPr="007D4DC3" w:rsidRDefault="007D4DC3" w:rsidP="007D4DC3">
            <w:pPr>
              <w:rPr>
                <w:bCs/>
                <w:color w:val="000000"/>
                <w:sz w:val="18"/>
                <w:szCs w:val="18"/>
              </w:rPr>
            </w:pPr>
            <w:r w:rsidRPr="007D4DC3">
              <w:rPr>
                <w:bCs/>
                <w:color w:val="000000"/>
                <w:sz w:val="18"/>
                <w:szCs w:val="18"/>
              </w:rPr>
              <w:t>Безвозмездные поступления от других бюджетов бюджетной системы Российской Федерации</w:t>
            </w:r>
          </w:p>
        </w:tc>
        <w:tc>
          <w:tcPr>
            <w:tcW w:w="1134" w:type="dxa"/>
            <w:tcBorders>
              <w:top w:val="nil"/>
              <w:left w:val="nil"/>
              <w:bottom w:val="single" w:sz="8" w:space="0" w:color="auto"/>
              <w:right w:val="single" w:sz="8" w:space="0" w:color="auto"/>
            </w:tcBorders>
            <w:shd w:val="clear" w:color="auto" w:fill="FFFFFF"/>
          </w:tcPr>
          <w:p w:rsidR="007D4DC3" w:rsidRPr="007D4DC3" w:rsidRDefault="007D4DC3" w:rsidP="007D4DC3">
            <w:pPr>
              <w:jc w:val="center"/>
              <w:rPr>
                <w:bCs/>
                <w:color w:val="000000"/>
                <w:sz w:val="18"/>
                <w:szCs w:val="18"/>
              </w:rPr>
            </w:pPr>
            <w:r w:rsidRPr="007D4DC3">
              <w:rPr>
                <w:bCs/>
                <w:color w:val="000000"/>
                <w:sz w:val="18"/>
                <w:szCs w:val="18"/>
              </w:rPr>
              <w:t>993,210</w:t>
            </w:r>
          </w:p>
        </w:tc>
        <w:tc>
          <w:tcPr>
            <w:tcW w:w="1134" w:type="dxa"/>
            <w:tcBorders>
              <w:top w:val="nil"/>
              <w:left w:val="nil"/>
              <w:bottom w:val="single" w:sz="8" w:space="0" w:color="auto"/>
              <w:right w:val="single" w:sz="8" w:space="0" w:color="auto"/>
            </w:tcBorders>
            <w:shd w:val="clear" w:color="auto" w:fill="FFFFFF"/>
          </w:tcPr>
          <w:p w:rsidR="007D4DC3" w:rsidRPr="007D4DC3" w:rsidRDefault="007D4DC3" w:rsidP="007D4DC3">
            <w:pPr>
              <w:jc w:val="center"/>
              <w:rPr>
                <w:bCs/>
                <w:color w:val="000000"/>
                <w:sz w:val="18"/>
                <w:szCs w:val="18"/>
              </w:rPr>
            </w:pPr>
            <w:r w:rsidRPr="007D4DC3">
              <w:rPr>
                <w:bCs/>
                <w:color w:val="000000"/>
                <w:sz w:val="18"/>
                <w:szCs w:val="18"/>
              </w:rPr>
              <w:t>993,810</w:t>
            </w:r>
          </w:p>
        </w:tc>
        <w:tc>
          <w:tcPr>
            <w:tcW w:w="1134" w:type="dxa"/>
            <w:tcBorders>
              <w:top w:val="nil"/>
              <w:left w:val="nil"/>
              <w:bottom w:val="single" w:sz="8" w:space="0" w:color="auto"/>
              <w:right w:val="single" w:sz="8" w:space="0" w:color="auto"/>
            </w:tcBorders>
            <w:shd w:val="clear" w:color="auto" w:fill="FFFFFF"/>
          </w:tcPr>
          <w:p w:rsidR="007D4DC3" w:rsidRPr="007D4DC3" w:rsidRDefault="007D4DC3" w:rsidP="007D4DC3">
            <w:pPr>
              <w:jc w:val="center"/>
              <w:rPr>
                <w:bCs/>
                <w:color w:val="000000"/>
                <w:sz w:val="18"/>
                <w:szCs w:val="18"/>
              </w:rPr>
            </w:pPr>
            <w:r w:rsidRPr="007D4DC3">
              <w:rPr>
                <w:bCs/>
                <w:color w:val="000000"/>
                <w:sz w:val="18"/>
                <w:szCs w:val="18"/>
              </w:rPr>
              <w:t>996,410</w:t>
            </w:r>
          </w:p>
        </w:tc>
      </w:tr>
      <w:tr w:rsidR="007D4DC3" w:rsidRPr="007D4DC3" w:rsidTr="009E7EA4">
        <w:trPr>
          <w:trHeight w:val="405"/>
          <w:jc w:val="center"/>
        </w:trPr>
        <w:tc>
          <w:tcPr>
            <w:tcW w:w="2498" w:type="dxa"/>
            <w:tcBorders>
              <w:top w:val="nil"/>
              <w:left w:val="single" w:sz="8" w:space="0" w:color="auto"/>
              <w:bottom w:val="single" w:sz="8" w:space="0" w:color="auto"/>
              <w:right w:val="single" w:sz="8" w:space="0" w:color="auto"/>
            </w:tcBorders>
            <w:shd w:val="clear" w:color="auto" w:fill="FFFFFF"/>
          </w:tcPr>
          <w:p w:rsidR="007D4DC3" w:rsidRPr="007D4DC3" w:rsidRDefault="007D4DC3" w:rsidP="007D4DC3">
            <w:pPr>
              <w:ind w:left="-82" w:right="-89"/>
              <w:jc w:val="center"/>
              <w:rPr>
                <w:bCs/>
                <w:color w:val="000000"/>
                <w:sz w:val="18"/>
                <w:szCs w:val="18"/>
              </w:rPr>
            </w:pPr>
            <w:r w:rsidRPr="007D4DC3">
              <w:rPr>
                <w:bCs/>
                <w:color w:val="000000"/>
                <w:sz w:val="18"/>
                <w:szCs w:val="18"/>
              </w:rPr>
              <w:t>000 2 02 01000 00 0000 150</w:t>
            </w:r>
          </w:p>
        </w:tc>
        <w:tc>
          <w:tcPr>
            <w:tcW w:w="4201" w:type="dxa"/>
            <w:tcBorders>
              <w:top w:val="nil"/>
              <w:left w:val="nil"/>
              <w:bottom w:val="single" w:sz="8" w:space="0" w:color="auto"/>
              <w:right w:val="single" w:sz="8" w:space="0" w:color="auto"/>
            </w:tcBorders>
            <w:shd w:val="clear" w:color="auto" w:fill="FFFFFF"/>
          </w:tcPr>
          <w:p w:rsidR="007D4DC3" w:rsidRPr="007D4DC3" w:rsidRDefault="007D4DC3" w:rsidP="007D4DC3">
            <w:pPr>
              <w:rPr>
                <w:bCs/>
                <w:color w:val="000000"/>
                <w:sz w:val="18"/>
                <w:szCs w:val="18"/>
              </w:rPr>
            </w:pPr>
            <w:r w:rsidRPr="007D4DC3">
              <w:rPr>
                <w:bCs/>
                <w:color w:val="000000"/>
                <w:sz w:val="18"/>
                <w:szCs w:val="18"/>
              </w:rPr>
              <w:t>Дотации от других бюджетов бюджетной системы Российской Федерации</w:t>
            </w:r>
          </w:p>
        </w:tc>
        <w:tc>
          <w:tcPr>
            <w:tcW w:w="1134" w:type="dxa"/>
            <w:tcBorders>
              <w:top w:val="nil"/>
              <w:left w:val="nil"/>
              <w:bottom w:val="single" w:sz="8" w:space="0" w:color="auto"/>
              <w:right w:val="single" w:sz="8" w:space="0" w:color="auto"/>
            </w:tcBorders>
            <w:shd w:val="clear" w:color="auto" w:fill="FFFFFF"/>
          </w:tcPr>
          <w:p w:rsidR="007D4DC3" w:rsidRPr="007D4DC3" w:rsidRDefault="007D4DC3" w:rsidP="007D4DC3">
            <w:pPr>
              <w:jc w:val="center"/>
              <w:rPr>
                <w:bCs/>
                <w:color w:val="000000"/>
                <w:sz w:val="18"/>
                <w:szCs w:val="18"/>
              </w:rPr>
            </w:pPr>
            <w:r w:rsidRPr="007D4DC3">
              <w:rPr>
                <w:bCs/>
                <w:color w:val="000000"/>
                <w:sz w:val="18"/>
                <w:szCs w:val="18"/>
              </w:rPr>
              <w:t>888,421</w:t>
            </w:r>
          </w:p>
        </w:tc>
        <w:tc>
          <w:tcPr>
            <w:tcW w:w="1134" w:type="dxa"/>
            <w:tcBorders>
              <w:top w:val="nil"/>
              <w:left w:val="nil"/>
              <w:bottom w:val="single" w:sz="8" w:space="0" w:color="auto"/>
              <w:right w:val="single" w:sz="8" w:space="0" w:color="auto"/>
            </w:tcBorders>
            <w:shd w:val="clear" w:color="auto" w:fill="FFFFFF"/>
          </w:tcPr>
          <w:p w:rsidR="007D4DC3" w:rsidRPr="007D4DC3" w:rsidRDefault="007D4DC3" w:rsidP="007D4DC3">
            <w:pPr>
              <w:jc w:val="center"/>
              <w:rPr>
                <w:color w:val="000000"/>
                <w:sz w:val="18"/>
                <w:szCs w:val="18"/>
              </w:rPr>
            </w:pPr>
            <w:r w:rsidRPr="007D4DC3">
              <w:rPr>
                <w:color w:val="000000"/>
                <w:sz w:val="18"/>
                <w:szCs w:val="18"/>
              </w:rPr>
              <w:t>888,021</w:t>
            </w:r>
          </w:p>
        </w:tc>
        <w:tc>
          <w:tcPr>
            <w:tcW w:w="1134" w:type="dxa"/>
            <w:tcBorders>
              <w:top w:val="nil"/>
              <w:left w:val="nil"/>
              <w:bottom w:val="single" w:sz="8" w:space="0" w:color="auto"/>
              <w:right w:val="single" w:sz="8" w:space="0" w:color="auto"/>
            </w:tcBorders>
            <w:shd w:val="clear" w:color="auto" w:fill="FFFFFF"/>
          </w:tcPr>
          <w:p w:rsidR="007D4DC3" w:rsidRPr="007D4DC3" w:rsidRDefault="007D4DC3" w:rsidP="007D4DC3">
            <w:pPr>
              <w:jc w:val="center"/>
              <w:rPr>
                <w:color w:val="000000"/>
                <w:sz w:val="18"/>
                <w:szCs w:val="18"/>
              </w:rPr>
            </w:pPr>
            <w:r w:rsidRPr="007D4DC3">
              <w:rPr>
                <w:color w:val="000000"/>
                <w:sz w:val="18"/>
                <w:szCs w:val="18"/>
              </w:rPr>
              <w:t>887,121</w:t>
            </w:r>
          </w:p>
        </w:tc>
      </w:tr>
      <w:tr w:rsidR="007D4DC3" w:rsidRPr="007D4DC3" w:rsidTr="009E7EA4">
        <w:trPr>
          <w:trHeight w:val="397"/>
          <w:jc w:val="center"/>
        </w:trPr>
        <w:tc>
          <w:tcPr>
            <w:tcW w:w="2498" w:type="dxa"/>
            <w:tcBorders>
              <w:top w:val="nil"/>
              <w:left w:val="single" w:sz="8" w:space="0" w:color="auto"/>
              <w:bottom w:val="single" w:sz="8" w:space="0" w:color="auto"/>
              <w:right w:val="single" w:sz="8" w:space="0" w:color="auto"/>
            </w:tcBorders>
            <w:shd w:val="clear" w:color="auto" w:fill="FFFFFF"/>
          </w:tcPr>
          <w:p w:rsidR="007D4DC3" w:rsidRPr="007D4DC3" w:rsidRDefault="007D4DC3" w:rsidP="007D4DC3">
            <w:pPr>
              <w:jc w:val="center"/>
              <w:rPr>
                <w:color w:val="000000"/>
                <w:sz w:val="18"/>
                <w:szCs w:val="18"/>
              </w:rPr>
            </w:pPr>
            <w:r w:rsidRPr="007D4DC3">
              <w:rPr>
                <w:color w:val="000000"/>
                <w:sz w:val="18"/>
                <w:szCs w:val="18"/>
              </w:rPr>
              <w:t>000 2 02 15001 00 0000 150</w:t>
            </w:r>
          </w:p>
        </w:tc>
        <w:tc>
          <w:tcPr>
            <w:tcW w:w="4201" w:type="dxa"/>
            <w:tcBorders>
              <w:top w:val="nil"/>
              <w:left w:val="nil"/>
              <w:bottom w:val="single" w:sz="8" w:space="0" w:color="auto"/>
              <w:right w:val="single" w:sz="8" w:space="0" w:color="auto"/>
            </w:tcBorders>
            <w:shd w:val="clear" w:color="auto" w:fill="FFFFFF"/>
          </w:tcPr>
          <w:p w:rsidR="007D4DC3" w:rsidRPr="007D4DC3" w:rsidRDefault="007D4DC3" w:rsidP="007D4DC3">
            <w:pPr>
              <w:rPr>
                <w:color w:val="000000"/>
                <w:sz w:val="18"/>
                <w:szCs w:val="18"/>
              </w:rPr>
            </w:pPr>
            <w:r w:rsidRPr="007D4DC3">
              <w:rPr>
                <w:color w:val="000000"/>
                <w:sz w:val="18"/>
                <w:szCs w:val="18"/>
              </w:rPr>
              <w:t>Дотации на выравнивание уровня бюджетной обеспеченности</w:t>
            </w:r>
          </w:p>
        </w:tc>
        <w:tc>
          <w:tcPr>
            <w:tcW w:w="1134" w:type="dxa"/>
            <w:tcBorders>
              <w:top w:val="nil"/>
              <w:left w:val="nil"/>
              <w:bottom w:val="single" w:sz="8" w:space="0" w:color="auto"/>
              <w:right w:val="single" w:sz="8" w:space="0" w:color="auto"/>
            </w:tcBorders>
            <w:shd w:val="clear" w:color="auto" w:fill="FFFFFF"/>
          </w:tcPr>
          <w:p w:rsidR="007D4DC3" w:rsidRPr="007D4DC3" w:rsidRDefault="007D4DC3" w:rsidP="007D4DC3">
            <w:pPr>
              <w:jc w:val="center"/>
              <w:rPr>
                <w:bCs/>
                <w:color w:val="000000"/>
                <w:sz w:val="18"/>
                <w:szCs w:val="18"/>
              </w:rPr>
            </w:pPr>
            <w:r w:rsidRPr="007D4DC3">
              <w:rPr>
                <w:bCs/>
                <w:color w:val="000000"/>
                <w:sz w:val="18"/>
                <w:szCs w:val="18"/>
              </w:rPr>
              <w:t>888,421</w:t>
            </w:r>
          </w:p>
        </w:tc>
        <w:tc>
          <w:tcPr>
            <w:tcW w:w="1134" w:type="dxa"/>
            <w:tcBorders>
              <w:top w:val="nil"/>
              <w:left w:val="nil"/>
              <w:bottom w:val="single" w:sz="8" w:space="0" w:color="auto"/>
              <w:right w:val="single" w:sz="8" w:space="0" w:color="auto"/>
            </w:tcBorders>
            <w:shd w:val="clear" w:color="auto" w:fill="FFFFFF"/>
          </w:tcPr>
          <w:p w:rsidR="007D4DC3" w:rsidRPr="007D4DC3" w:rsidRDefault="007D4DC3" w:rsidP="007D4DC3">
            <w:pPr>
              <w:jc w:val="center"/>
              <w:rPr>
                <w:color w:val="000000"/>
                <w:sz w:val="18"/>
                <w:szCs w:val="18"/>
              </w:rPr>
            </w:pPr>
            <w:r w:rsidRPr="007D4DC3">
              <w:rPr>
                <w:color w:val="000000"/>
                <w:sz w:val="18"/>
                <w:szCs w:val="18"/>
              </w:rPr>
              <w:t>888,021</w:t>
            </w:r>
          </w:p>
        </w:tc>
        <w:tc>
          <w:tcPr>
            <w:tcW w:w="1134" w:type="dxa"/>
            <w:tcBorders>
              <w:top w:val="nil"/>
              <w:left w:val="nil"/>
              <w:bottom w:val="single" w:sz="8" w:space="0" w:color="auto"/>
              <w:right w:val="single" w:sz="8" w:space="0" w:color="auto"/>
            </w:tcBorders>
            <w:shd w:val="clear" w:color="auto" w:fill="FFFFFF"/>
          </w:tcPr>
          <w:p w:rsidR="007D4DC3" w:rsidRPr="007D4DC3" w:rsidRDefault="007D4DC3" w:rsidP="007D4DC3">
            <w:pPr>
              <w:jc w:val="center"/>
              <w:rPr>
                <w:color w:val="000000"/>
                <w:sz w:val="18"/>
                <w:szCs w:val="18"/>
              </w:rPr>
            </w:pPr>
            <w:r w:rsidRPr="007D4DC3">
              <w:rPr>
                <w:color w:val="000000"/>
                <w:sz w:val="18"/>
                <w:szCs w:val="18"/>
              </w:rPr>
              <w:t>887,121</w:t>
            </w:r>
          </w:p>
        </w:tc>
      </w:tr>
      <w:tr w:rsidR="007D4DC3" w:rsidRPr="007D4DC3" w:rsidTr="009E7EA4">
        <w:trPr>
          <w:trHeight w:val="516"/>
          <w:jc w:val="center"/>
        </w:trPr>
        <w:tc>
          <w:tcPr>
            <w:tcW w:w="2498" w:type="dxa"/>
            <w:tcBorders>
              <w:top w:val="nil"/>
              <w:left w:val="single" w:sz="8" w:space="0" w:color="auto"/>
              <w:bottom w:val="single" w:sz="4" w:space="0" w:color="auto"/>
              <w:right w:val="single" w:sz="8" w:space="0" w:color="auto"/>
            </w:tcBorders>
            <w:shd w:val="clear" w:color="auto" w:fill="FFFFFF"/>
          </w:tcPr>
          <w:p w:rsidR="007D4DC3" w:rsidRPr="007D4DC3" w:rsidRDefault="007D4DC3" w:rsidP="007D4DC3">
            <w:pPr>
              <w:jc w:val="center"/>
              <w:rPr>
                <w:color w:val="000000"/>
                <w:sz w:val="18"/>
                <w:szCs w:val="18"/>
              </w:rPr>
            </w:pPr>
            <w:r w:rsidRPr="007D4DC3">
              <w:rPr>
                <w:color w:val="000000"/>
                <w:sz w:val="18"/>
                <w:szCs w:val="18"/>
              </w:rPr>
              <w:t>000 2 02 15001 10 0000 150</w:t>
            </w:r>
          </w:p>
        </w:tc>
        <w:tc>
          <w:tcPr>
            <w:tcW w:w="4201" w:type="dxa"/>
            <w:tcBorders>
              <w:top w:val="nil"/>
              <w:left w:val="nil"/>
              <w:bottom w:val="single" w:sz="4" w:space="0" w:color="auto"/>
              <w:right w:val="single" w:sz="8" w:space="0" w:color="auto"/>
            </w:tcBorders>
            <w:shd w:val="clear" w:color="auto" w:fill="FFFFFF"/>
          </w:tcPr>
          <w:p w:rsidR="007D4DC3" w:rsidRPr="007D4DC3" w:rsidRDefault="007D4DC3" w:rsidP="007D4DC3">
            <w:pPr>
              <w:rPr>
                <w:color w:val="000000"/>
                <w:sz w:val="18"/>
                <w:szCs w:val="18"/>
              </w:rPr>
            </w:pPr>
            <w:r w:rsidRPr="007D4DC3">
              <w:rPr>
                <w:color w:val="000000"/>
                <w:sz w:val="18"/>
                <w:szCs w:val="18"/>
              </w:rPr>
              <w:t>Дотации бюджетам сельских поселений на выравнивание уровня бюджетной обеспеченности</w:t>
            </w:r>
          </w:p>
        </w:tc>
        <w:tc>
          <w:tcPr>
            <w:tcW w:w="1134" w:type="dxa"/>
            <w:tcBorders>
              <w:top w:val="nil"/>
              <w:left w:val="nil"/>
              <w:bottom w:val="single" w:sz="4" w:space="0" w:color="auto"/>
              <w:right w:val="single" w:sz="8" w:space="0" w:color="auto"/>
            </w:tcBorders>
            <w:shd w:val="clear" w:color="auto" w:fill="FFFFFF"/>
          </w:tcPr>
          <w:p w:rsidR="007D4DC3" w:rsidRPr="007D4DC3" w:rsidRDefault="007D4DC3" w:rsidP="007D4DC3">
            <w:pPr>
              <w:jc w:val="center"/>
              <w:rPr>
                <w:bCs/>
                <w:color w:val="000000"/>
                <w:sz w:val="18"/>
                <w:szCs w:val="18"/>
              </w:rPr>
            </w:pPr>
            <w:r w:rsidRPr="007D4DC3">
              <w:rPr>
                <w:bCs/>
                <w:color w:val="000000"/>
                <w:sz w:val="18"/>
                <w:szCs w:val="18"/>
              </w:rPr>
              <w:t>888,421</w:t>
            </w:r>
          </w:p>
        </w:tc>
        <w:tc>
          <w:tcPr>
            <w:tcW w:w="1134" w:type="dxa"/>
            <w:tcBorders>
              <w:top w:val="nil"/>
              <w:left w:val="nil"/>
              <w:bottom w:val="single" w:sz="4" w:space="0" w:color="auto"/>
              <w:right w:val="single" w:sz="8" w:space="0" w:color="auto"/>
            </w:tcBorders>
            <w:shd w:val="clear" w:color="auto" w:fill="FFFFFF"/>
          </w:tcPr>
          <w:p w:rsidR="007D4DC3" w:rsidRPr="007D4DC3" w:rsidRDefault="007D4DC3" w:rsidP="007D4DC3">
            <w:pPr>
              <w:jc w:val="center"/>
              <w:rPr>
                <w:color w:val="000000"/>
                <w:sz w:val="18"/>
                <w:szCs w:val="18"/>
              </w:rPr>
            </w:pPr>
            <w:r w:rsidRPr="007D4DC3">
              <w:rPr>
                <w:color w:val="000000"/>
                <w:sz w:val="18"/>
                <w:szCs w:val="18"/>
              </w:rPr>
              <w:t>888,021</w:t>
            </w:r>
          </w:p>
        </w:tc>
        <w:tc>
          <w:tcPr>
            <w:tcW w:w="1134" w:type="dxa"/>
            <w:tcBorders>
              <w:top w:val="nil"/>
              <w:left w:val="nil"/>
              <w:bottom w:val="single" w:sz="4" w:space="0" w:color="auto"/>
              <w:right w:val="single" w:sz="8" w:space="0" w:color="auto"/>
            </w:tcBorders>
            <w:shd w:val="clear" w:color="auto" w:fill="FFFFFF"/>
          </w:tcPr>
          <w:p w:rsidR="007D4DC3" w:rsidRPr="007D4DC3" w:rsidRDefault="007D4DC3" w:rsidP="007D4DC3">
            <w:pPr>
              <w:jc w:val="center"/>
              <w:rPr>
                <w:color w:val="000000"/>
                <w:sz w:val="18"/>
                <w:szCs w:val="18"/>
              </w:rPr>
            </w:pPr>
            <w:r w:rsidRPr="007D4DC3">
              <w:rPr>
                <w:color w:val="000000"/>
                <w:sz w:val="18"/>
                <w:szCs w:val="18"/>
              </w:rPr>
              <w:t>887,121</w:t>
            </w:r>
          </w:p>
        </w:tc>
      </w:tr>
      <w:tr w:rsidR="007D4DC3" w:rsidRPr="007D4DC3" w:rsidTr="009E7EA4">
        <w:trPr>
          <w:trHeight w:val="377"/>
          <w:jc w:val="center"/>
        </w:trPr>
        <w:tc>
          <w:tcPr>
            <w:tcW w:w="2498" w:type="dxa"/>
            <w:tcBorders>
              <w:top w:val="single" w:sz="4" w:space="0" w:color="auto"/>
              <w:left w:val="single" w:sz="4" w:space="0" w:color="auto"/>
              <w:bottom w:val="single" w:sz="4" w:space="0" w:color="auto"/>
              <w:right w:val="single" w:sz="4" w:space="0" w:color="auto"/>
            </w:tcBorders>
            <w:shd w:val="clear" w:color="auto" w:fill="FFFFFF"/>
          </w:tcPr>
          <w:p w:rsidR="007D4DC3" w:rsidRPr="007D4DC3" w:rsidRDefault="007D4DC3" w:rsidP="007D4DC3">
            <w:pPr>
              <w:ind w:left="-82" w:right="-89"/>
              <w:jc w:val="center"/>
              <w:rPr>
                <w:bCs/>
                <w:color w:val="000000"/>
                <w:sz w:val="18"/>
                <w:szCs w:val="18"/>
              </w:rPr>
            </w:pPr>
            <w:r w:rsidRPr="007D4DC3">
              <w:rPr>
                <w:bCs/>
                <w:color w:val="000000"/>
                <w:sz w:val="18"/>
                <w:szCs w:val="18"/>
              </w:rPr>
              <w:t>000 2 02 03000 00 0000 150</w:t>
            </w:r>
          </w:p>
        </w:tc>
        <w:tc>
          <w:tcPr>
            <w:tcW w:w="4201" w:type="dxa"/>
            <w:tcBorders>
              <w:top w:val="single" w:sz="4" w:space="0" w:color="auto"/>
              <w:left w:val="single" w:sz="4" w:space="0" w:color="auto"/>
              <w:bottom w:val="single" w:sz="4" w:space="0" w:color="auto"/>
              <w:right w:val="single" w:sz="4" w:space="0" w:color="auto"/>
            </w:tcBorders>
            <w:shd w:val="clear" w:color="auto" w:fill="FFFFFF"/>
          </w:tcPr>
          <w:p w:rsidR="007D4DC3" w:rsidRPr="007D4DC3" w:rsidRDefault="007D4DC3" w:rsidP="007D4DC3">
            <w:pPr>
              <w:rPr>
                <w:bCs/>
                <w:color w:val="000000"/>
                <w:sz w:val="18"/>
                <w:szCs w:val="18"/>
              </w:rPr>
            </w:pPr>
            <w:r w:rsidRPr="007D4DC3">
              <w:rPr>
                <w:bCs/>
                <w:color w:val="000000"/>
                <w:sz w:val="18"/>
                <w:szCs w:val="18"/>
              </w:rPr>
              <w:t>Субвенции бюджетам субъектов Российской Федерации и муниципальных образований</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7D4DC3" w:rsidRPr="007D4DC3" w:rsidRDefault="007D4DC3" w:rsidP="007D4DC3">
            <w:pPr>
              <w:jc w:val="center"/>
              <w:rPr>
                <w:bCs/>
                <w:color w:val="000000"/>
                <w:sz w:val="18"/>
                <w:szCs w:val="18"/>
              </w:rPr>
            </w:pPr>
            <w:r w:rsidRPr="007D4DC3">
              <w:rPr>
                <w:bCs/>
                <w:color w:val="000000"/>
                <w:sz w:val="18"/>
                <w:szCs w:val="18"/>
              </w:rPr>
              <w:t>91,100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7D4DC3" w:rsidRPr="007D4DC3" w:rsidRDefault="007D4DC3" w:rsidP="007D4DC3">
            <w:pPr>
              <w:jc w:val="center"/>
              <w:rPr>
                <w:sz w:val="18"/>
                <w:szCs w:val="18"/>
              </w:rPr>
            </w:pPr>
            <w:r w:rsidRPr="007D4DC3">
              <w:rPr>
                <w:bCs/>
                <w:color w:val="000000"/>
                <w:sz w:val="18"/>
                <w:szCs w:val="18"/>
              </w:rPr>
              <w:t>92,100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7D4DC3" w:rsidRPr="007D4DC3" w:rsidRDefault="007D4DC3" w:rsidP="007D4DC3">
            <w:pPr>
              <w:jc w:val="center"/>
              <w:rPr>
                <w:sz w:val="18"/>
                <w:szCs w:val="18"/>
              </w:rPr>
            </w:pPr>
            <w:r w:rsidRPr="007D4DC3">
              <w:rPr>
                <w:bCs/>
                <w:color w:val="000000"/>
                <w:sz w:val="18"/>
                <w:szCs w:val="18"/>
              </w:rPr>
              <w:t>95,600</w:t>
            </w:r>
          </w:p>
        </w:tc>
      </w:tr>
      <w:tr w:rsidR="007D4DC3" w:rsidRPr="007D4DC3" w:rsidTr="009E7EA4">
        <w:trPr>
          <w:trHeight w:val="268"/>
          <w:jc w:val="center"/>
        </w:trPr>
        <w:tc>
          <w:tcPr>
            <w:tcW w:w="2498" w:type="dxa"/>
            <w:tcBorders>
              <w:top w:val="single" w:sz="4" w:space="0" w:color="auto"/>
              <w:left w:val="single" w:sz="8" w:space="0" w:color="auto"/>
              <w:bottom w:val="single" w:sz="4" w:space="0" w:color="auto"/>
              <w:right w:val="single" w:sz="8" w:space="0" w:color="auto"/>
            </w:tcBorders>
            <w:shd w:val="clear" w:color="auto" w:fill="FFFFFF"/>
          </w:tcPr>
          <w:p w:rsidR="007D4DC3" w:rsidRPr="007D4DC3" w:rsidRDefault="007D4DC3" w:rsidP="007D4DC3">
            <w:pPr>
              <w:rPr>
                <w:sz w:val="18"/>
                <w:szCs w:val="18"/>
              </w:rPr>
            </w:pPr>
            <w:r w:rsidRPr="007D4DC3">
              <w:rPr>
                <w:sz w:val="18"/>
                <w:szCs w:val="18"/>
              </w:rPr>
              <w:t xml:space="preserve">  000 2 02 35118 10 0000 150</w:t>
            </w:r>
          </w:p>
        </w:tc>
        <w:tc>
          <w:tcPr>
            <w:tcW w:w="4201" w:type="dxa"/>
            <w:tcBorders>
              <w:top w:val="single" w:sz="4" w:space="0" w:color="auto"/>
              <w:left w:val="nil"/>
              <w:bottom w:val="single" w:sz="4" w:space="0" w:color="auto"/>
              <w:right w:val="single" w:sz="8" w:space="0" w:color="auto"/>
            </w:tcBorders>
            <w:shd w:val="clear" w:color="auto" w:fill="FFFFFF"/>
          </w:tcPr>
          <w:p w:rsidR="007D4DC3" w:rsidRPr="007D4DC3" w:rsidRDefault="007D4DC3" w:rsidP="007D4DC3">
            <w:pPr>
              <w:rPr>
                <w:color w:val="000000"/>
                <w:sz w:val="18"/>
                <w:szCs w:val="18"/>
              </w:rPr>
            </w:pPr>
            <w:r w:rsidRPr="007D4DC3">
              <w:rPr>
                <w:color w:val="000000"/>
                <w:sz w:val="18"/>
                <w:szCs w:val="18"/>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134" w:type="dxa"/>
            <w:tcBorders>
              <w:top w:val="single" w:sz="4" w:space="0" w:color="auto"/>
              <w:left w:val="nil"/>
              <w:bottom w:val="single" w:sz="4" w:space="0" w:color="auto"/>
              <w:right w:val="single" w:sz="8" w:space="0" w:color="auto"/>
            </w:tcBorders>
            <w:shd w:val="clear" w:color="auto" w:fill="FFFFFF"/>
          </w:tcPr>
          <w:p w:rsidR="007D4DC3" w:rsidRPr="007D4DC3" w:rsidRDefault="007D4DC3" w:rsidP="007D4DC3">
            <w:pPr>
              <w:jc w:val="center"/>
              <w:rPr>
                <w:bCs/>
                <w:color w:val="000000"/>
                <w:sz w:val="18"/>
                <w:szCs w:val="18"/>
              </w:rPr>
            </w:pPr>
            <w:r w:rsidRPr="007D4DC3">
              <w:rPr>
                <w:bCs/>
                <w:color w:val="000000"/>
                <w:sz w:val="18"/>
                <w:szCs w:val="18"/>
              </w:rPr>
              <w:t>91,100</w:t>
            </w:r>
          </w:p>
        </w:tc>
        <w:tc>
          <w:tcPr>
            <w:tcW w:w="1134" w:type="dxa"/>
            <w:tcBorders>
              <w:top w:val="single" w:sz="4" w:space="0" w:color="auto"/>
              <w:left w:val="nil"/>
              <w:bottom w:val="single" w:sz="4" w:space="0" w:color="auto"/>
              <w:right w:val="single" w:sz="8" w:space="0" w:color="auto"/>
            </w:tcBorders>
            <w:shd w:val="clear" w:color="auto" w:fill="FFFFFF"/>
          </w:tcPr>
          <w:p w:rsidR="007D4DC3" w:rsidRPr="007D4DC3" w:rsidRDefault="007D4DC3" w:rsidP="007D4DC3">
            <w:pPr>
              <w:jc w:val="center"/>
              <w:rPr>
                <w:sz w:val="18"/>
                <w:szCs w:val="18"/>
              </w:rPr>
            </w:pPr>
            <w:r w:rsidRPr="007D4DC3">
              <w:rPr>
                <w:bCs/>
                <w:color w:val="000000"/>
                <w:sz w:val="18"/>
                <w:szCs w:val="18"/>
              </w:rPr>
              <w:t>92,100</w:t>
            </w:r>
          </w:p>
        </w:tc>
        <w:tc>
          <w:tcPr>
            <w:tcW w:w="1134" w:type="dxa"/>
            <w:tcBorders>
              <w:top w:val="single" w:sz="4" w:space="0" w:color="auto"/>
              <w:left w:val="nil"/>
              <w:bottom w:val="single" w:sz="4" w:space="0" w:color="auto"/>
              <w:right w:val="single" w:sz="8" w:space="0" w:color="auto"/>
            </w:tcBorders>
            <w:shd w:val="clear" w:color="auto" w:fill="FFFFFF"/>
          </w:tcPr>
          <w:p w:rsidR="007D4DC3" w:rsidRPr="007D4DC3" w:rsidRDefault="007D4DC3" w:rsidP="007D4DC3">
            <w:pPr>
              <w:jc w:val="center"/>
              <w:rPr>
                <w:sz w:val="18"/>
                <w:szCs w:val="18"/>
              </w:rPr>
            </w:pPr>
            <w:r w:rsidRPr="007D4DC3">
              <w:rPr>
                <w:bCs/>
                <w:color w:val="000000"/>
                <w:sz w:val="18"/>
                <w:szCs w:val="18"/>
              </w:rPr>
              <w:t>95,600</w:t>
            </w:r>
          </w:p>
        </w:tc>
      </w:tr>
      <w:tr w:rsidR="007D4DC3" w:rsidRPr="007D4DC3" w:rsidTr="009E7EA4">
        <w:trPr>
          <w:trHeight w:val="268"/>
          <w:jc w:val="center"/>
        </w:trPr>
        <w:tc>
          <w:tcPr>
            <w:tcW w:w="2498" w:type="dxa"/>
            <w:tcBorders>
              <w:top w:val="single" w:sz="4" w:space="0" w:color="auto"/>
              <w:left w:val="single" w:sz="8" w:space="0" w:color="auto"/>
              <w:bottom w:val="single" w:sz="4" w:space="0" w:color="auto"/>
              <w:right w:val="single" w:sz="8" w:space="0" w:color="auto"/>
            </w:tcBorders>
            <w:shd w:val="clear" w:color="auto" w:fill="FFFFFF"/>
          </w:tcPr>
          <w:p w:rsidR="007D4DC3" w:rsidRPr="007D4DC3" w:rsidRDefault="007D4DC3" w:rsidP="007D4DC3">
            <w:pPr>
              <w:jc w:val="center"/>
              <w:rPr>
                <w:sz w:val="18"/>
                <w:szCs w:val="18"/>
              </w:rPr>
            </w:pPr>
            <w:r w:rsidRPr="007D4DC3">
              <w:rPr>
                <w:sz w:val="18"/>
                <w:szCs w:val="18"/>
              </w:rPr>
              <w:t>000 2 02 40000 00 0000 150</w:t>
            </w:r>
          </w:p>
        </w:tc>
        <w:tc>
          <w:tcPr>
            <w:tcW w:w="4201" w:type="dxa"/>
            <w:tcBorders>
              <w:top w:val="single" w:sz="4" w:space="0" w:color="auto"/>
              <w:left w:val="nil"/>
              <w:bottom w:val="single" w:sz="4" w:space="0" w:color="auto"/>
              <w:right w:val="single" w:sz="8" w:space="0" w:color="auto"/>
            </w:tcBorders>
            <w:shd w:val="clear" w:color="auto" w:fill="FFFFFF"/>
          </w:tcPr>
          <w:p w:rsidR="007D4DC3" w:rsidRPr="007D4DC3" w:rsidRDefault="007D4DC3" w:rsidP="007D4DC3">
            <w:pPr>
              <w:rPr>
                <w:sz w:val="18"/>
                <w:szCs w:val="18"/>
              </w:rPr>
            </w:pPr>
            <w:r w:rsidRPr="007D4DC3">
              <w:rPr>
                <w:sz w:val="18"/>
                <w:szCs w:val="18"/>
              </w:rPr>
              <w:t>Иные межбюджетные трансферты</w:t>
            </w:r>
          </w:p>
        </w:tc>
        <w:tc>
          <w:tcPr>
            <w:tcW w:w="1134" w:type="dxa"/>
            <w:tcBorders>
              <w:top w:val="single" w:sz="4" w:space="0" w:color="auto"/>
              <w:left w:val="nil"/>
              <w:bottom w:val="single" w:sz="4" w:space="0" w:color="auto"/>
              <w:right w:val="single" w:sz="8" w:space="0" w:color="auto"/>
            </w:tcBorders>
            <w:shd w:val="clear" w:color="auto" w:fill="FFFFFF"/>
          </w:tcPr>
          <w:p w:rsidR="007D4DC3" w:rsidRPr="007D4DC3" w:rsidRDefault="007D4DC3" w:rsidP="007D4DC3">
            <w:pPr>
              <w:jc w:val="center"/>
              <w:rPr>
                <w:color w:val="000000"/>
                <w:sz w:val="18"/>
                <w:szCs w:val="18"/>
              </w:rPr>
            </w:pPr>
            <w:r w:rsidRPr="007D4DC3">
              <w:rPr>
                <w:color w:val="000000"/>
                <w:sz w:val="18"/>
                <w:szCs w:val="18"/>
              </w:rPr>
              <w:t>13,689</w:t>
            </w:r>
          </w:p>
        </w:tc>
        <w:tc>
          <w:tcPr>
            <w:tcW w:w="1134" w:type="dxa"/>
            <w:tcBorders>
              <w:top w:val="single" w:sz="4" w:space="0" w:color="auto"/>
              <w:left w:val="nil"/>
              <w:bottom w:val="single" w:sz="4" w:space="0" w:color="auto"/>
              <w:right w:val="single" w:sz="8" w:space="0" w:color="auto"/>
            </w:tcBorders>
            <w:shd w:val="clear" w:color="auto" w:fill="FFFFFF"/>
          </w:tcPr>
          <w:p w:rsidR="007D4DC3" w:rsidRPr="007D4DC3" w:rsidRDefault="007D4DC3" w:rsidP="007D4DC3">
            <w:pPr>
              <w:jc w:val="center"/>
              <w:rPr>
                <w:color w:val="000000"/>
                <w:sz w:val="18"/>
                <w:szCs w:val="18"/>
              </w:rPr>
            </w:pPr>
            <w:r w:rsidRPr="007D4DC3">
              <w:rPr>
                <w:color w:val="000000"/>
                <w:sz w:val="18"/>
                <w:szCs w:val="18"/>
              </w:rPr>
              <w:t>13,689</w:t>
            </w:r>
          </w:p>
        </w:tc>
        <w:tc>
          <w:tcPr>
            <w:tcW w:w="1134" w:type="dxa"/>
            <w:tcBorders>
              <w:top w:val="single" w:sz="4" w:space="0" w:color="auto"/>
              <w:left w:val="nil"/>
              <w:bottom w:val="single" w:sz="4" w:space="0" w:color="auto"/>
              <w:right w:val="single" w:sz="8" w:space="0" w:color="auto"/>
            </w:tcBorders>
            <w:shd w:val="clear" w:color="auto" w:fill="FFFFFF"/>
          </w:tcPr>
          <w:p w:rsidR="007D4DC3" w:rsidRPr="007D4DC3" w:rsidRDefault="007D4DC3" w:rsidP="007D4DC3">
            <w:pPr>
              <w:jc w:val="center"/>
              <w:rPr>
                <w:color w:val="000000"/>
                <w:sz w:val="18"/>
                <w:szCs w:val="18"/>
              </w:rPr>
            </w:pPr>
            <w:r w:rsidRPr="007D4DC3">
              <w:rPr>
                <w:color w:val="000000"/>
                <w:sz w:val="18"/>
                <w:szCs w:val="18"/>
              </w:rPr>
              <w:t>13,689</w:t>
            </w:r>
          </w:p>
        </w:tc>
      </w:tr>
      <w:tr w:rsidR="007D4DC3" w:rsidRPr="007D4DC3" w:rsidTr="009E7EA4">
        <w:trPr>
          <w:trHeight w:val="660"/>
          <w:jc w:val="center"/>
        </w:trPr>
        <w:tc>
          <w:tcPr>
            <w:tcW w:w="2498" w:type="dxa"/>
            <w:tcBorders>
              <w:top w:val="single" w:sz="4" w:space="0" w:color="auto"/>
              <w:left w:val="single" w:sz="8" w:space="0" w:color="auto"/>
              <w:bottom w:val="single" w:sz="4" w:space="0" w:color="auto"/>
              <w:right w:val="single" w:sz="8" w:space="0" w:color="auto"/>
            </w:tcBorders>
            <w:shd w:val="clear" w:color="auto" w:fill="FFFFFF"/>
          </w:tcPr>
          <w:p w:rsidR="007D4DC3" w:rsidRPr="007D4DC3" w:rsidRDefault="007D4DC3" w:rsidP="007D4DC3">
            <w:pPr>
              <w:ind w:right="-102"/>
              <w:rPr>
                <w:sz w:val="18"/>
                <w:szCs w:val="18"/>
              </w:rPr>
            </w:pPr>
            <w:r w:rsidRPr="007D4DC3">
              <w:rPr>
                <w:sz w:val="18"/>
                <w:szCs w:val="18"/>
              </w:rPr>
              <w:t xml:space="preserve">  000 2 02 40014 10 0000 150</w:t>
            </w:r>
          </w:p>
        </w:tc>
        <w:tc>
          <w:tcPr>
            <w:tcW w:w="4201" w:type="dxa"/>
            <w:tcBorders>
              <w:top w:val="single" w:sz="4" w:space="0" w:color="auto"/>
              <w:left w:val="nil"/>
              <w:bottom w:val="single" w:sz="4" w:space="0" w:color="auto"/>
              <w:right w:val="single" w:sz="8" w:space="0" w:color="auto"/>
            </w:tcBorders>
            <w:shd w:val="clear" w:color="auto" w:fill="FFFFFF"/>
          </w:tcPr>
          <w:p w:rsidR="007D4DC3" w:rsidRPr="007D4DC3" w:rsidRDefault="007D4DC3" w:rsidP="007D4DC3">
            <w:pPr>
              <w:rPr>
                <w:sz w:val="18"/>
                <w:szCs w:val="18"/>
              </w:rPr>
            </w:pPr>
            <w:r w:rsidRPr="007D4DC3">
              <w:rPr>
                <w:sz w:val="18"/>
                <w:szCs w:val="18"/>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134" w:type="dxa"/>
            <w:tcBorders>
              <w:top w:val="single" w:sz="4" w:space="0" w:color="auto"/>
              <w:left w:val="nil"/>
              <w:bottom w:val="single" w:sz="4" w:space="0" w:color="auto"/>
              <w:right w:val="single" w:sz="8" w:space="0" w:color="auto"/>
            </w:tcBorders>
            <w:shd w:val="clear" w:color="auto" w:fill="FFFFFF"/>
          </w:tcPr>
          <w:p w:rsidR="007D4DC3" w:rsidRPr="007D4DC3" w:rsidRDefault="007D4DC3" w:rsidP="007D4DC3">
            <w:pPr>
              <w:jc w:val="center"/>
              <w:rPr>
                <w:color w:val="000000"/>
                <w:sz w:val="18"/>
                <w:szCs w:val="18"/>
              </w:rPr>
            </w:pPr>
            <w:r w:rsidRPr="007D4DC3">
              <w:rPr>
                <w:color w:val="000000"/>
                <w:sz w:val="18"/>
                <w:szCs w:val="18"/>
              </w:rPr>
              <w:t>13,689</w:t>
            </w:r>
          </w:p>
        </w:tc>
        <w:tc>
          <w:tcPr>
            <w:tcW w:w="1134" w:type="dxa"/>
            <w:tcBorders>
              <w:top w:val="single" w:sz="4" w:space="0" w:color="auto"/>
              <w:left w:val="nil"/>
              <w:bottom w:val="single" w:sz="4" w:space="0" w:color="auto"/>
              <w:right w:val="single" w:sz="8" w:space="0" w:color="auto"/>
            </w:tcBorders>
            <w:shd w:val="clear" w:color="auto" w:fill="FFFFFF"/>
          </w:tcPr>
          <w:p w:rsidR="007D4DC3" w:rsidRPr="007D4DC3" w:rsidRDefault="007D4DC3" w:rsidP="007D4DC3">
            <w:pPr>
              <w:jc w:val="center"/>
              <w:rPr>
                <w:color w:val="000000"/>
                <w:sz w:val="18"/>
                <w:szCs w:val="18"/>
              </w:rPr>
            </w:pPr>
            <w:r w:rsidRPr="007D4DC3">
              <w:rPr>
                <w:color w:val="000000"/>
                <w:sz w:val="18"/>
                <w:szCs w:val="18"/>
              </w:rPr>
              <w:t>13,689</w:t>
            </w:r>
          </w:p>
        </w:tc>
        <w:tc>
          <w:tcPr>
            <w:tcW w:w="1134" w:type="dxa"/>
            <w:tcBorders>
              <w:top w:val="single" w:sz="4" w:space="0" w:color="auto"/>
              <w:left w:val="nil"/>
              <w:bottom w:val="single" w:sz="4" w:space="0" w:color="auto"/>
              <w:right w:val="single" w:sz="8" w:space="0" w:color="auto"/>
            </w:tcBorders>
            <w:shd w:val="clear" w:color="auto" w:fill="FFFFFF"/>
          </w:tcPr>
          <w:p w:rsidR="007D4DC3" w:rsidRPr="007D4DC3" w:rsidRDefault="007D4DC3" w:rsidP="007D4DC3">
            <w:pPr>
              <w:jc w:val="center"/>
              <w:rPr>
                <w:color w:val="000000"/>
                <w:sz w:val="18"/>
                <w:szCs w:val="18"/>
              </w:rPr>
            </w:pPr>
            <w:r w:rsidRPr="007D4DC3">
              <w:rPr>
                <w:color w:val="000000"/>
                <w:sz w:val="18"/>
                <w:szCs w:val="18"/>
              </w:rPr>
              <w:t>13,689</w:t>
            </w:r>
          </w:p>
        </w:tc>
      </w:tr>
    </w:tbl>
    <w:p w:rsidR="007D4DC3" w:rsidRPr="007D4DC3" w:rsidRDefault="007D4DC3" w:rsidP="00ED7ADA">
      <w:pPr>
        <w:jc w:val="both"/>
        <w:rPr>
          <w:b/>
          <w:sz w:val="18"/>
          <w:szCs w:val="18"/>
        </w:rPr>
      </w:pPr>
    </w:p>
    <w:p w:rsidR="007D4DC3" w:rsidRDefault="007D4DC3" w:rsidP="00ED7ADA">
      <w:pPr>
        <w:ind w:firstLine="142"/>
        <w:jc w:val="center"/>
        <w:rPr>
          <w:sz w:val="18"/>
          <w:szCs w:val="18"/>
        </w:rPr>
      </w:pPr>
      <w:r w:rsidRPr="007D4DC3">
        <w:rPr>
          <w:sz w:val="18"/>
          <w:szCs w:val="18"/>
        </w:rPr>
        <w:t xml:space="preserve">Приложение № 4 к решению Комитета местного самоуправления </w:t>
      </w:r>
      <w:r w:rsidRPr="007D4DC3">
        <w:rPr>
          <w:bCs/>
          <w:sz w:val="18"/>
          <w:szCs w:val="18"/>
        </w:rPr>
        <w:t>Мошковского</w:t>
      </w:r>
      <w:r w:rsidRPr="007D4DC3">
        <w:rPr>
          <w:sz w:val="18"/>
          <w:szCs w:val="18"/>
        </w:rPr>
        <w:t xml:space="preserve"> сельсовета от                 №</w:t>
      </w:r>
    </w:p>
    <w:p w:rsidR="007D4DC3" w:rsidRPr="007D4DC3" w:rsidRDefault="007D4DC3" w:rsidP="00ED7ADA">
      <w:pPr>
        <w:pStyle w:val="6"/>
        <w:spacing w:before="0" w:after="0"/>
        <w:jc w:val="center"/>
        <w:rPr>
          <w:sz w:val="18"/>
          <w:szCs w:val="18"/>
        </w:rPr>
      </w:pPr>
      <w:r w:rsidRPr="007D4DC3">
        <w:rPr>
          <w:sz w:val="18"/>
          <w:szCs w:val="18"/>
        </w:rPr>
        <w:t xml:space="preserve">Перечень главных администраторов доходов и главных администраторов источников финансирования дефицита бюджета </w:t>
      </w:r>
      <w:r w:rsidRPr="007D4DC3">
        <w:rPr>
          <w:bCs w:val="0"/>
          <w:sz w:val="18"/>
          <w:szCs w:val="18"/>
        </w:rPr>
        <w:t>Мошковского</w:t>
      </w:r>
      <w:r w:rsidRPr="007D4DC3">
        <w:rPr>
          <w:sz w:val="18"/>
          <w:szCs w:val="18"/>
        </w:rPr>
        <w:t xml:space="preserve"> сельсовета</w:t>
      </w:r>
      <w:r w:rsidRPr="007D4DC3">
        <w:rPr>
          <w:bCs w:val="0"/>
          <w:sz w:val="18"/>
          <w:szCs w:val="18"/>
        </w:rPr>
        <w:t xml:space="preserve">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6946"/>
        <w:gridCol w:w="2409"/>
      </w:tblGrid>
      <w:tr w:rsidR="007D4DC3" w:rsidRPr="007D4DC3" w:rsidTr="009E7EA4">
        <w:trPr>
          <w:trHeight w:val="175"/>
        </w:trPr>
        <w:tc>
          <w:tcPr>
            <w:tcW w:w="851" w:type="dxa"/>
            <w:tcBorders>
              <w:top w:val="single" w:sz="4" w:space="0" w:color="auto"/>
              <w:left w:val="single" w:sz="4" w:space="0" w:color="auto"/>
              <w:bottom w:val="single" w:sz="4" w:space="0" w:color="auto"/>
              <w:right w:val="single" w:sz="4" w:space="0" w:color="auto"/>
            </w:tcBorders>
          </w:tcPr>
          <w:p w:rsidR="007D4DC3" w:rsidRPr="007D4DC3" w:rsidRDefault="007D4DC3" w:rsidP="00ED7ADA">
            <w:pPr>
              <w:tabs>
                <w:tab w:val="left" w:pos="4500"/>
              </w:tabs>
              <w:jc w:val="center"/>
              <w:rPr>
                <w:sz w:val="18"/>
                <w:szCs w:val="18"/>
              </w:rPr>
            </w:pPr>
            <w:r w:rsidRPr="007D4DC3">
              <w:rPr>
                <w:sz w:val="18"/>
                <w:szCs w:val="18"/>
              </w:rPr>
              <w:t>№</w:t>
            </w:r>
            <w:r>
              <w:rPr>
                <w:sz w:val="18"/>
                <w:szCs w:val="18"/>
              </w:rPr>
              <w:t xml:space="preserve"> </w:t>
            </w:r>
            <w:r w:rsidRPr="007D4DC3">
              <w:rPr>
                <w:sz w:val="18"/>
                <w:szCs w:val="18"/>
              </w:rPr>
              <w:t>п/п</w:t>
            </w:r>
          </w:p>
        </w:tc>
        <w:tc>
          <w:tcPr>
            <w:tcW w:w="6946" w:type="dxa"/>
            <w:tcBorders>
              <w:top w:val="single" w:sz="4" w:space="0" w:color="auto"/>
              <w:left w:val="single" w:sz="4" w:space="0" w:color="auto"/>
              <w:bottom w:val="single" w:sz="4" w:space="0" w:color="auto"/>
              <w:right w:val="single" w:sz="4" w:space="0" w:color="auto"/>
            </w:tcBorders>
          </w:tcPr>
          <w:p w:rsidR="007D4DC3" w:rsidRPr="007D4DC3" w:rsidRDefault="007D4DC3" w:rsidP="00ED7ADA">
            <w:pPr>
              <w:widowControl w:val="0"/>
              <w:tabs>
                <w:tab w:val="left" w:pos="4500"/>
              </w:tabs>
              <w:jc w:val="center"/>
              <w:rPr>
                <w:sz w:val="18"/>
                <w:szCs w:val="18"/>
              </w:rPr>
            </w:pPr>
            <w:r w:rsidRPr="007D4DC3">
              <w:rPr>
                <w:sz w:val="18"/>
                <w:szCs w:val="18"/>
              </w:rPr>
              <w:t>Наименование администратора</w:t>
            </w:r>
          </w:p>
        </w:tc>
        <w:tc>
          <w:tcPr>
            <w:tcW w:w="2409" w:type="dxa"/>
            <w:tcBorders>
              <w:top w:val="single" w:sz="4" w:space="0" w:color="auto"/>
              <w:left w:val="single" w:sz="4" w:space="0" w:color="auto"/>
              <w:bottom w:val="single" w:sz="4" w:space="0" w:color="auto"/>
              <w:right w:val="single" w:sz="4" w:space="0" w:color="auto"/>
            </w:tcBorders>
          </w:tcPr>
          <w:p w:rsidR="007D4DC3" w:rsidRPr="007D4DC3" w:rsidRDefault="007D4DC3" w:rsidP="00ED7ADA">
            <w:pPr>
              <w:widowControl w:val="0"/>
              <w:tabs>
                <w:tab w:val="left" w:pos="4500"/>
              </w:tabs>
              <w:jc w:val="center"/>
              <w:rPr>
                <w:sz w:val="18"/>
                <w:szCs w:val="18"/>
              </w:rPr>
            </w:pPr>
            <w:r w:rsidRPr="007D4DC3">
              <w:rPr>
                <w:sz w:val="18"/>
                <w:szCs w:val="18"/>
              </w:rPr>
              <w:t>Код администратора</w:t>
            </w:r>
          </w:p>
        </w:tc>
      </w:tr>
      <w:tr w:rsidR="007D4DC3" w:rsidRPr="007D4DC3" w:rsidTr="009E7EA4">
        <w:trPr>
          <w:trHeight w:val="94"/>
        </w:trPr>
        <w:tc>
          <w:tcPr>
            <w:tcW w:w="851" w:type="dxa"/>
            <w:tcBorders>
              <w:top w:val="single" w:sz="4" w:space="0" w:color="auto"/>
              <w:left w:val="single" w:sz="4" w:space="0" w:color="auto"/>
              <w:bottom w:val="single" w:sz="4" w:space="0" w:color="auto"/>
              <w:right w:val="single" w:sz="4" w:space="0" w:color="auto"/>
            </w:tcBorders>
          </w:tcPr>
          <w:p w:rsidR="007D4DC3" w:rsidRPr="007D4DC3" w:rsidRDefault="007D4DC3" w:rsidP="009E7EA4">
            <w:pPr>
              <w:widowControl w:val="0"/>
              <w:tabs>
                <w:tab w:val="left" w:pos="4500"/>
              </w:tabs>
              <w:jc w:val="center"/>
              <w:rPr>
                <w:sz w:val="18"/>
                <w:szCs w:val="18"/>
              </w:rPr>
            </w:pPr>
            <w:r w:rsidRPr="007D4DC3">
              <w:rPr>
                <w:sz w:val="18"/>
                <w:szCs w:val="18"/>
              </w:rPr>
              <w:t>1.</w:t>
            </w:r>
          </w:p>
        </w:tc>
        <w:tc>
          <w:tcPr>
            <w:tcW w:w="6946" w:type="dxa"/>
            <w:tcBorders>
              <w:top w:val="single" w:sz="4" w:space="0" w:color="auto"/>
              <w:left w:val="single" w:sz="4" w:space="0" w:color="auto"/>
              <w:bottom w:val="single" w:sz="4" w:space="0" w:color="auto"/>
              <w:right w:val="single" w:sz="4" w:space="0" w:color="auto"/>
            </w:tcBorders>
          </w:tcPr>
          <w:p w:rsidR="007D4DC3" w:rsidRPr="007D4DC3" w:rsidRDefault="007D4DC3" w:rsidP="009E7EA4">
            <w:pPr>
              <w:widowControl w:val="0"/>
              <w:tabs>
                <w:tab w:val="left" w:pos="4500"/>
              </w:tabs>
              <w:rPr>
                <w:sz w:val="18"/>
                <w:szCs w:val="18"/>
              </w:rPr>
            </w:pPr>
            <w:r w:rsidRPr="007D4DC3">
              <w:rPr>
                <w:sz w:val="18"/>
                <w:szCs w:val="18"/>
              </w:rPr>
              <w:t xml:space="preserve">Администрация </w:t>
            </w:r>
            <w:r w:rsidRPr="007D4DC3">
              <w:rPr>
                <w:bCs/>
                <w:sz w:val="18"/>
                <w:szCs w:val="18"/>
              </w:rPr>
              <w:t>Мошковского</w:t>
            </w:r>
            <w:r w:rsidRPr="007D4DC3">
              <w:rPr>
                <w:sz w:val="18"/>
                <w:szCs w:val="18"/>
              </w:rPr>
              <w:t xml:space="preserve"> сельсовета</w:t>
            </w:r>
            <w:r w:rsidRPr="007D4DC3">
              <w:rPr>
                <w:bCs/>
                <w:sz w:val="18"/>
                <w:szCs w:val="18"/>
              </w:rPr>
              <w:t xml:space="preserve"> </w:t>
            </w:r>
            <w:r w:rsidRPr="007D4DC3">
              <w:rPr>
                <w:sz w:val="18"/>
                <w:szCs w:val="18"/>
              </w:rPr>
              <w:t>Бековского района Пензенской области</w:t>
            </w:r>
          </w:p>
        </w:tc>
        <w:tc>
          <w:tcPr>
            <w:tcW w:w="2409" w:type="dxa"/>
            <w:tcBorders>
              <w:top w:val="single" w:sz="4" w:space="0" w:color="auto"/>
              <w:left w:val="single" w:sz="4" w:space="0" w:color="auto"/>
              <w:bottom w:val="single" w:sz="4" w:space="0" w:color="auto"/>
              <w:right w:val="single" w:sz="4" w:space="0" w:color="auto"/>
            </w:tcBorders>
          </w:tcPr>
          <w:p w:rsidR="007D4DC3" w:rsidRPr="007D4DC3" w:rsidRDefault="007D4DC3" w:rsidP="009E7EA4">
            <w:pPr>
              <w:widowControl w:val="0"/>
              <w:tabs>
                <w:tab w:val="left" w:pos="4500"/>
              </w:tabs>
              <w:jc w:val="center"/>
              <w:rPr>
                <w:sz w:val="18"/>
                <w:szCs w:val="18"/>
              </w:rPr>
            </w:pPr>
            <w:r w:rsidRPr="007D4DC3">
              <w:rPr>
                <w:sz w:val="18"/>
                <w:szCs w:val="18"/>
              </w:rPr>
              <w:t>901</w:t>
            </w:r>
          </w:p>
        </w:tc>
      </w:tr>
    </w:tbl>
    <w:p w:rsidR="007D4DC3" w:rsidRDefault="007D4DC3" w:rsidP="007D4DC3">
      <w:pPr>
        <w:shd w:val="clear" w:color="auto" w:fill="FFFFFF"/>
        <w:tabs>
          <w:tab w:val="left" w:pos="851"/>
          <w:tab w:val="left" w:pos="993"/>
        </w:tabs>
        <w:rPr>
          <w:sz w:val="18"/>
          <w:szCs w:val="18"/>
        </w:rPr>
      </w:pPr>
    </w:p>
    <w:p w:rsidR="007D4DC3" w:rsidRPr="007D4DC3" w:rsidRDefault="007D4DC3" w:rsidP="007D4DC3">
      <w:pPr>
        <w:shd w:val="clear" w:color="auto" w:fill="FFFFFF"/>
        <w:tabs>
          <w:tab w:val="left" w:pos="851"/>
          <w:tab w:val="left" w:pos="993"/>
        </w:tabs>
        <w:jc w:val="center"/>
        <w:rPr>
          <w:sz w:val="18"/>
          <w:szCs w:val="18"/>
        </w:rPr>
      </w:pPr>
      <w:r w:rsidRPr="007D4DC3">
        <w:rPr>
          <w:sz w:val="18"/>
          <w:szCs w:val="18"/>
        </w:rPr>
        <w:t>Приложение 5 к решению Комитета местного  самоуправления Мошковского сельсовета от                    №</w:t>
      </w:r>
    </w:p>
    <w:p w:rsidR="007D4DC3" w:rsidRPr="007D4DC3" w:rsidRDefault="007D4DC3" w:rsidP="007D4DC3">
      <w:pPr>
        <w:shd w:val="clear" w:color="auto" w:fill="FFFFFF"/>
        <w:tabs>
          <w:tab w:val="left" w:pos="851"/>
          <w:tab w:val="left" w:pos="993"/>
        </w:tabs>
        <w:ind w:left="1135"/>
        <w:jc w:val="right"/>
        <w:rPr>
          <w:color w:val="000000"/>
          <w:spacing w:val="-1"/>
          <w:sz w:val="18"/>
          <w:szCs w:val="18"/>
        </w:rPr>
      </w:pPr>
    </w:p>
    <w:p w:rsidR="007D4DC3" w:rsidRPr="007D4DC3" w:rsidRDefault="007D4DC3" w:rsidP="007D4DC3">
      <w:pPr>
        <w:jc w:val="center"/>
        <w:rPr>
          <w:b/>
          <w:sz w:val="18"/>
          <w:szCs w:val="18"/>
        </w:rPr>
      </w:pPr>
      <w:r w:rsidRPr="007D4DC3">
        <w:rPr>
          <w:b/>
          <w:sz w:val="18"/>
          <w:szCs w:val="18"/>
        </w:rPr>
        <w:t>Доходы  бюджета  Мошковского  сельсовета  Бековского района Пензенской области закрепленные  за  администратором  доходов бюджета</w:t>
      </w:r>
      <w:r>
        <w:rPr>
          <w:b/>
          <w:sz w:val="18"/>
          <w:szCs w:val="18"/>
        </w:rPr>
        <w:t xml:space="preserve"> </w:t>
      </w:r>
      <w:r w:rsidRPr="007D4DC3">
        <w:rPr>
          <w:b/>
          <w:sz w:val="18"/>
          <w:szCs w:val="18"/>
        </w:rPr>
        <w:t>на 2021 год и на плановый период 2022 и 2023 годов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2268"/>
        <w:gridCol w:w="6804"/>
      </w:tblGrid>
      <w:tr w:rsidR="007D4DC3" w:rsidRPr="007D4DC3" w:rsidTr="009E7EA4">
        <w:tc>
          <w:tcPr>
            <w:tcW w:w="1134" w:type="dxa"/>
          </w:tcPr>
          <w:p w:rsidR="007D4DC3" w:rsidRPr="007D4DC3" w:rsidRDefault="007D4DC3" w:rsidP="00ED7ADA">
            <w:pPr>
              <w:jc w:val="both"/>
              <w:rPr>
                <w:b/>
                <w:sz w:val="18"/>
                <w:szCs w:val="18"/>
              </w:rPr>
            </w:pPr>
            <w:r w:rsidRPr="007D4DC3">
              <w:rPr>
                <w:b/>
                <w:sz w:val="18"/>
                <w:szCs w:val="18"/>
              </w:rPr>
              <w:t xml:space="preserve">Код </w:t>
            </w:r>
          </w:p>
          <w:p w:rsidR="007D4DC3" w:rsidRPr="007D4DC3" w:rsidRDefault="007D4DC3" w:rsidP="00ED7ADA">
            <w:pPr>
              <w:jc w:val="both"/>
              <w:rPr>
                <w:b/>
                <w:sz w:val="18"/>
                <w:szCs w:val="18"/>
              </w:rPr>
            </w:pPr>
            <w:r w:rsidRPr="007D4DC3">
              <w:rPr>
                <w:b/>
                <w:sz w:val="18"/>
                <w:szCs w:val="18"/>
              </w:rPr>
              <w:t>администратора</w:t>
            </w:r>
          </w:p>
        </w:tc>
        <w:tc>
          <w:tcPr>
            <w:tcW w:w="2268" w:type="dxa"/>
          </w:tcPr>
          <w:p w:rsidR="007D4DC3" w:rsidRPr="007D4DC3" w:rsidRDefault="007D4DC3" w:rsidP="00ED7ADA">
            <w:pPr>
              <w:jc w:val="center"/>
              <w:rPr>
                <w:b/>
                <w:sz w:val="18"/>
                <w:szCs w:val="18"/>
              </w:rPr>
            </w:pPr>
            <w:r w:rsidRPr="007D4DC3">
              <w:rPr>
                <w:b/>
                <w:sz w:val="18"/>
                <w:szCs w:val="18"/>
              </w:rPr>
              <w:t>Коды классификации доходов бюджетов  Российской  Федерации</w:t>
            </w:r>
          </w:p>
        </w:tc>
        <w:tc>
          <w:tcPr>
            <w:tcW w:w="6804" w:type="dxa"/>
          </w:tcPr>
          <w:p w:rsidR="007D4DC3" w:rsidRPr="007D4DC3" w:rsidRDefault="007D4DC3" w:rsidP="00ED7ADA">
            <w:pPr>
              <w:jc w:val="center"/>
              <w:rPr>
                <w:b/>
                <w:sz w:val="18"/>
                <w:szCs w:val="18"/>
              </w:rPr>
            </w:pPr>
          </w:p>
          <w:p w:rsidR="007D4DC3" w:rsidRPr="007D4DC3" w:rsidRDefault="007D4DC3" w:rsidP="00ED7ADA">
            <w:pPr>
              <w:jc w:val="center"/>
              <w:rPr>
                <w:b/>
                <w:sz w:val="18"/>
                <w:szCs w:val="18"/>
              </w:rPr>
            </w:pPr>
            <w:r w:rsidRPr="007D4DC3">
              <w:rPr>
                <w:b/>
                <w:sz w:val="18"/>
                <w:szCs w:val="18"/>
              </w:rPr>
              <w:t>Наименование</w:t>
            </w:r>
          </w:p>
        </w:tc>
      </w:tr>
      <w:tr w:rsidR="007D4DC3" w:rsidRPr="007D4DC3" w:rsidTr="009E7EA4">
        <w:tc>
          <w:tcPr>
            <w:tcW w:w="1134" w:type="dxa"/>
          </w:tcPr>
          <w:p w:rsidR="007D4DC3" w:rsidRPr="007D4DC3" w:rsidRDefault="007D4DC3" w:rsidP="00ED7ADA">
            <w:pPr>
              <w:jc w:val="center"/>
              <w:rPr>
                <w:sz w:val="18"/>
                <w:szCs w:val="18"/>
              </w:rPr>
            </w:pPr>
            <w:r w:rsidRPr="007D4DC3">
              <w:rPr>
                <w:sz w:val="18"/>
                <w:szCs w:val="18"/>
              </w:rPr>
              <w:t>901</w:t>
            </w:r>
          </w:p>
        </w:tc>
        <w:tc>
          <w:tcPr>
            <w:tcW w:w="2268" w:type="dxa"/>
          </w:tcPr>
          <w:p w:rsidR="007D4DC3" w:rsidRPr="007D4DC3" w:rsidRDefault="007D4DC3" w:rsidP="00ED7ADA">
            <w:pPr>
              <w:jc w:val="both"/>
              <w:rPr>
                <w:sz w:val="18"/>
                <w:szCs w:val="18"/>
              </w:rPr>
            </w:pPr>
            <w:r w:rsidRPr="007D4DC3">
              <w:rPr>
                <w:sz w:val="18"/>
                <w:szCs w:val="18"/>
              </w:rPr>
              <w:t>администрация</w:t>
            </w:r>
          </w:p>
          <w:p w:rsidR="007D4DC3" w:rsidRPr="007D4DC3" w:rsidRDefault="007D4DC3" w:rsidP="00ED7ADA">
            <w:pPr>
              <w:jc w:val="both"/>
              <w:rPr>
                <w:sz w:val="18"/>
                <w:szCs w:val="18"/>
              </w:rPr>
            </w:pPr>
            <w:r w:rsidRPr="007D4DC3">
              <w:rPr>
                <w:sz w:val="18"/>
                <w:szCs w:val="18"/>
              </w:rPr>
              <w:t>Мошковского  сельсовета</w:t>
            </w:r>
          </w:p>
        </w:tc>
        <w:tc>
          <w:tcPr>
            <w:tcW w:w="6804" w:type="dxa"/>
          </w:tcPr>
          <w:p w:rsidR="007D4DC3" w:rsidRPr="007D4DC3" w:rsidRDefault="007D4DC3" w:rsidP="00ED7ADA">
            <w:pPr>
              <w:jc w:val="both"/>
              <w:rPr>
                <w:sz w:val="18"/>
                <w:szCs w:val="18"/>
              </w:rPr>
            </w:pPr>
          </w:p>
        </w:tc>
      </w:tr>
      <w:tr w:rsidR="007D4DC3" w:rsidRPr="007D4DC3" w:rsidTr="009E7EA4">
        <w:trPr>
          <w:trHeight w:val="824"/>
        </w:trPr>
        <w:tc>
          <w:tcPr>
            <w:tcW w:w="1134" w:type="dxa"/>
          </w:tcPr>
          <w:p w:rsidR="007D4DC3" w:rsidRPr="007D4DC3" w:rsidRDefault="007D4DC3" w:rsidP="00ED7ADA">
            <w:pPr>
              <w:ind w:right="-108"/>
              <w:jc w:val="center"/>
              <w:rPr>
                <w:sz w:val="18"/>
                <w:szCs w:val="18"/>
              </w:rPr>
            </w:pPr>
            <w:r w:rsidRPr="007D4DC3">
              <w:rPr>
                <w:sz w:val="18"/>
                <w:szCs w:val="18"/>
              </w:rPr>
              <w:t>901</w:t>
            </w:r>
          </w:p>
        </w:tc>
        <w:tc>
          <w:tcPr>
            <w:tcW w:w="2268" w:type="dxa"/>
          </w:tcPr>
          <w:p w:rsidR="007D4DC3" w:rsidRPr="007D4DC3" w:rsidRDefault="007D4DC3" w:rsidP="00ED7ADA">
            <w:pPr>
              <w:rPr>
                <w:sz w:val="18"/>
                <w:szCs w:val="18"/>
              </w:rPr>
            </w:pPr>
            <w:r w:rsidRPr="007D4DC3">
              <w:rPr>
                <w:sz w:val="18"/>
                <w:szCs w:val="18"/>
              </w:rPr>
              <w:t xml:space="preserve">  1 08 04020 01 0000 110</w:t>
            </w:r>
          </w:p>
        </w:tc>
        <w:tc>
          <w:tcPr>
            <w:tcW w:w="6804" w:type="dxa"/>
          </w:tcPr>
          <w:p w:rsidR="007D4DC3" w:rsidRPr="007D4DC3" w:rsidRDefault="007D4DC3" w:rsidP="00ED7ADA">
            <w:pPr>
              <w:autoSpaceDE w:val="0"/>
              <w:autoSpaceDN w:val="0"/>
              <w:adjustRightInd w:val="0"/>
              <w:jc w:val="both"/>
              <w:rPr>
                <w:sz w:val="18"/>
                <w:szCs w:val="18"/>
              </w:rPr>
            </w:pPr>
            <w:r w:rsidRPr="007D4DC3">
              <w:rPr>
                <w:sz w:val="18"/>
                <w:szCs w:val="18"/>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7D4DC3" w:rsidRPr="007D4DC3" w:rsidTr="009E7EA4">
        <w:tc>
          <w:tcPr>
            <w:tcW w:w="1134" w:type="dxa"/>
          </w:tcPr>
          <w:p w:rsidR="007D4DC3" w:rsidRPr="007D4DC3" w:rsidRDefault="007D4DC3" w:rsidP="00ED7ADA">
            <w:pPr>
              <w:ind w:right="-108"/>
              <w:jc w:val="center"/>
              <w:rPr>
                <w:sz w:val="18"/>
                <w:szCs w:val="18"/>
              </w:rPr>
            </w:pPr>
            <w:r w:rsidRPr="007D4DC3">
              <w:rPr>
                <w:sz w:val="18"/>
                <w:szCs w:val="18"/>
              </w:rPr>
              <w:t>901</w:t>
            </w:r>
          </w:p>
        </w:tc>
        <w:tc>
          <w:tcPr>
            <w:tcW w:w="2268" w:type="dxa"/>
          </w:tcPr>
          <w:p w:rsidR="007D4DC3" w:rsidRPr="007D4DC3" w:rsidRDefault="007D4DC3" w:rsidP="00ED7ADA">
            <w:pPr>
              <w:rPr>
                <w:sz w:val="18"/>
                <w:szCs w:val="18"/>
              </w:rPr>
            </w:pPr>
            <w:r w:rsidRPr="007D4DC3">
              <w:rPr>
                <w:sz w:val="18"/>
                <w:szCs w:val="18"/>
              </w:rPr>
              <w:t xml:space="preserve">  1 08 07150 01 0000 110</w:t>
            </w:r>
          </w:p>
        </w:tc>
        <w:tc>
          <w:tcPr>
            <w:tcW w:w="6804" w:type="dxa"/>
          </w:tcPr>
          <w:p w:rsidR="007D4DC3" w:rsidRPr="007D4DC3" w:rsidRDefault="007D4DC3" w:rsidP="00ED7ADA">
            <w:pPr>
              <w:rPr>
                <w:sz w:val="18"/>
                <w:szCs w:val="18"/>
              </w:rPr>
            </w:pPr>
            <w:r w:rsidRPr="007D4DC3">
              <w:rPr>
                <w:sz w:val="18"/>
                <w:szCs w:val="18"/>
              </w:rPr>
              <w:t>Государственная пошлина за выдачу разрешения на установку рекламной конструкции</w:t>
            </w:r>
          </w:p>
        </w:tc>
      </w:tr>
      <w:tr w:rsidR="007D4DC3" w:rsidRPr="007D4DC3" w:rsidTr="009E7EA4">
        <w:tc>
          <w:tcPr>
            <w:tcW w:w="1134" w:type="dxa"/>
          </w:tcPr>
          <w:p w:rsidR="007D4DC3" w:rsidRPr="007D4DC3" w:rsidRDefault="007D4DC3" w:rsidP="00ED7ADA">
            <w:pPr>
              <w:ind w:right="-108"/>
              <w:jc w:val="center"/>
              <w:rPr>
                <w:sz w:val="18"/>
                <w:szCs w:val="18"/>
              </w:rPr>
            </w:pPr>
            <w:r w:rsidRPr="007D4DC3">
              <w:rPr>
                <w:sz w:val="18"/>
                <w:szCs w:val="18"/>
              </w:rPr>
              <w:t>901</w:t>
            </w:r>
          </w:p>
        </w:tc>
        <w:tc>
          <w:tcPr>
            <w:tcW w:w="2268" w:type="dxa"/>
          </w:tcPr>
          <w:p w:rsidR="007D4DC3" w:rsidRPr="007D4DC3" w:rsidRDefault="007D4DC3" w:rsidP="00ED7ADA">
            <w:pPr>
              <w:rPr>
                <w:sz w:val="18"/>
                <w:szCs w:val="18"/>
              </w:rPr>
            </w:pPr>
            <w:r w:rsidRPr="007D4DC3">
              <w:rPr>
                <w:sz w:val="18"/>
                <w:szCs w:val="18"/>
              </w:rPr>
              <w:t xml:space="preserve">  1 08 07175 01 0000 110</w:t>
            </w:r>
          </w:p>
        </w:tc>
        <w:tc>
          <w:tcPr>
            <w:tcW w:w="6804" w:type="dxa"/>
          </w:tcPr>
          <w:p w:rsidR="007D4DC3" w:rsidRPr="007D4DC3" w:rsidRDefault="007D4DC3" w:rsidP="00ED7ADA">
            <w:pPr>
              <w:rPr>
                <w:sz w:val="18"/>
                <w:szCs w:val="18"/>
              </w:rPr>
            </w:pPr>
            <w:r w:rsidRPr="007D4DC3">
              <w:rPr>
                <w:sz w:val="18"/>
                <w:szCs w:val="18"/>
              </w:rPr>
              <w:t>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поселений</w:t>
            </w:r>
          </w:p>
        </w:tc>
      </w:tr>
      <w:tr w:rsidR="007D4DC3" w:rsidRPr="007D4DC3" w:rsidTr="009E7EA4">
        <w:tc>
          <w:tcPr>
            <w:tcW w:w="1134" w:type="dxa"/>
          </w:tcPr>
          <w:p w:rsidR="007D4DC3" w:rsidRPr="007D4DC3" w:rsidRDefault="007D4DC3" w:rsidP="00ED7ADA">
            <w:pPr>
              <w:jc w:val="center"/>
              <w:rPr>
                <w:sz w:val="18"/>
                <w:szCs w:val="18"/>
              </w:rPr>
            </w:pPr>
            <w:r w:rsidRPr="007D4DC3">
              <w:rPr>
                <w:sz w:val="18"/>
                <w:szCs w:val="18"/>
              </w:rPr>
              <w:t>901</w:t>
            </w:r>
          </w:p>
        </w:tc>
        <w:tc>
          <w:tcPr>
            <w:tcW w:w="2268" w:type="dxa"/>
          </w:tcPr>
          <w:p w:rsidR="007D4DC3" w:rsidRPr="007D4DC3" w:rsidRDefault="007D4DC3" w:rsidP="00ED7ADA">
            <w:pPr>
              <w:jc w:val="both"/>
              <w:rPr>
                <w:sz w:val="18"/>
                <w:szCs w:val="18"/>
              </w:rPr>
            </w:pPr>
            <w:r w:rsidRPr="007D4DC3">
              <w:rPr>
                <w:sz w:val="18"/>
                <w:szCs w:val="18"/>
              </w:rPr>
              <w:t xml:space="preserve"> 1 11 05025 10 0000 120</w:t>
            </w:r>
          </w:p>
        </w:tc>
        <w:tc>
          <w:tcPr>
            <w:tcW w:w="6804" w:type="dxa"/>
          </w:tcPr>
          <w:p w:rsidR="007D4DC3" w:rsidRPr="007D4DC3" w:rsidRDefault="007D4DC3" w:rsidP="00ED7ADA">
            <w:pPr>
              <w:jc w:val="both"/>
              <w:rPr>
                <w:sz w:val="18"/>
                <w:szCs w:val="18"/>
              </w:rPr>
            </w:pPr>
            <w:r w:rsidRPr="007D4DC3">
              <w:rPr>
                <w:sz w:val="18"/>
                <w:szCs w:val="18"/>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r>
      <w:tr w:rsidR="007D4DC3" w:rsidRPr="007D4DC3" w:rsidTr="009E7EA4">
        <w:tc>
          <w:tcPr>
            <w:tcW w:w="1134" w:type="dxa"/>
          </w:tcPr>
          <w:p w:rsidR="007D4DC3" w:rsidRPr="007D4DC3" w:rsidRDefault="007D4DC3" w:rsidP="00ED7ADA">
            <w:pPr>
              <w:jc w:val="center"/>
              <w:rPr>
                <w:sz w:val="18"/>
                <w:szCs w:val="18"/>
                <w:lang w:val="en-US"/>
              </w:rPr>
            </w:pPr>
            <w:r w:rsidRPr="007D4DC3">
              <w:rPr>
                <w:sz w:val="18"/>
                <w:szCs w:val="18"/>
                <w:lang w:val="en-US"/>
              </w:rPr>
              <w:t>901</w:t>
            </w:r>
          </w:p>
        </w:tc>
        <w:tc>
          <w:tcPr>
            <w:tcW w:w="2268" w:type="dxa"/>
          </w:tcPr>
          <w:p w:rsidR="007D4DC3" w:rsidRPr="007D4DC3" w:rsidRDefault="007D4DC3" w:rsidP="00ED7ADA">
            <w:pPr>
              <w:jc w:val="both"/>
              <w:rPr>
                <w:sz w:val="18"/>
                <w:szCs w:val="18"/>
                <w:lang w:val="en-US"/>
              </w:rPr>
            </w:pPr>
            <w:r w:rsidRPr="007D4DC3">
              <w:rPr>
                <w:sz w:val="18"/>
                <w:szCs w:val="18"/>
              </w:rPr>
              <w:t xml:space="preserve"> 111 05314 10 0000 120</w:t>
            </w:r>
          </w:p>
          <w:p w:rsidR="007D4DC3" w:rsidRPr="007D4DC3" w:rsidRDefault="007D4DC3" w:rsidP="00ED7ADA">
            <w:pPr>
              <w:jc w:val="right"/>
              <w:rPr>
                <w:sz w:val="18"/>
                <w:szCs w:val="18"/>
                <w:lang w:val="en-US"/>
              </w:rPr>
            </w:pPr>
          </w:p>
          <w:p w:rsidR="007D4DC3" w:rsidRPr="007D4DC3" w:rsidRDefault="007D4DC3" w:rsidP="00ED7ADA">
            <w:pPr>
              <w:rPr>
                <w:sz w:val="18"/>
                <w:szCs w:val="18"/>
                <w:lang w:val="en-US"/>
              </w:rPr>
            </w:pPr>
          </w:p>
          <w:p w:rsidR="007D4DC3" w:rsidRPr="007D4DC3" w:rsidRDefault="007D4DC3" w:rsidP="00ED7ADA">
            <w:pPr>
              <w:jc w:val="right"/>
              <w:rPr>
                <w:sz w:val="18"/>
                <w:szCs w:val="18"/>
                <w:lang w:val="en-US"/>
              </w:rPr>
            </w:pPr>
          </w:p>
        </w:tc>
        <w:tc>
          <w:tcPr>
            <w:tcW w:w="6804" w:type="dxa"/>
          </w:tcPr>
          <w:p w:rsidR="007D4DC3" w:rsidRPr="007D4DC3" w:rsidRDefault="007D4DC3" w:rsidP="00ED7ADA">
            <w:pPr>
              <w:autoSpaceDE w:val="0"/>
              <w:autoSpaceDN w:val="0"/>
              <w:adjustRightInd w:val="0"/>
              <w:jc w:val="both"/>
              <w:rPr>
                <w:sz w:val="18"/>
                <w:szCs w:val="18"/>
              </w:rPr>
            </w:pPr>
            <w:r w:rsidRPr="007D4DC3">
              <w:rPr>
                <w:sz w:val="18"/>
                <w:szCs w:val="18"/>
              </w:rPr>
              <w:t>Плата по соглашениям об установлении сервитута,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w:t>
            </w:r>
          </w:p>
        </w:tc>
      </w:tr>
      <w:tr w:rsidR="007D4DC3" w:rsidRPr="007D4DC3" w:rsidTr="009E7EA4">
        <w:tc>
          <w:tcPr>
            <w:tcW w:w="1134" w:type="dxa"/>
          </w:tcPr>
          <w:p w:rsidR="007D4DC3" w:rsidRPr="007D4DC3" w:rsidRDefault="007D4DC3" w:rsidP="00ED7ADA">
            <w:pPr>
              <w:jc w:val="center"/>
              <w:rPr>
                <w:sz w:val="18"/>
                <w:szCs w:val="18"/>
                <w:lang w:val="en-US"/>
              </w:rPr>
            </w:pPr>
            <w:r w:rsidRPr="007D4DC3">
              <w:rPr>
                <w:sz w:val="18"/>
                <w:szCs w:val="18"/>
                <w:lang w:val="en-US"/>
              </w:rPr>
              <w:t>901</w:t>
            </w:r>
          </w:p>
        </w:tc>
        <w:tc>
          <w:tcPr>
            <w:tcW w:w="2268" w:type="dxa"/>
          </w:tcPr>
          <w:p w:rsidR="007D4DC3" w:rsidRPr="007D4DC3" w:rsidRDefault="007D4DC3" w:rsidP="00ED7ADA">
            <w:pPr>
              <w:jc w:val="both"/>
              <w:rPr>
                <w:sz w:val="18"/>
                <w:szCs w:val="18"/>
                <w:lang w:val="en-US"/>
              </w:rPr>
            </w:pPr>
            <w:r w:rsidRPr="007D4DC3">
              <w:rPr>
                <w:sz w:val="18"/>
                <w:szCs w:val="18"/>
              </w:rPr>
              <w:t xml:space="preserve"> 111 05325 10 0000 120</w:t>
            </w:r>
          </w:p>
          <w:p w:rsidR="007D4DC3" w:rsidRPr="007D4DC3" w:rsidRDefault="007D4DC3" w:rsidP="00ED7ADA">
            <w:pPr>
              <w:jc w:val="right"/>
              <w:rPr>
                <w:sz w:val="18"/>
                <w:szCs w:val="18"/>
                <w:lang w:val="en-US"/>
              </w:rPr>
            </w:pPr>
          </w:p>
          <w:p w:rsidR="007D4DC3" w:rsidRPr="007D4DC3" w:rsidRDefault="007D4DC3" w:rsidP="00ED7ADA">
            <w:pPr>
              <w:rPr>
                <w:sz w:val="18"/>
                <w:szCs w:val="18"/>
                <w:lang w:val="en-US"/>
              </w:rPr>
            </w:pPr>
          </w:p>
          <w:p w:rsidR="007D4DC3" w:rsidRPr="007D4DC3" w:rsidRDefault="007D4DC3" w:rsidP="00ED7ADA">
            <w:pPr>
              <w:jc w:val="right"/>
              <w:rPr>
                <w:sz w:val="18"/>
                <w:szCs w:val="18"/>
                <w:lang w:val="en-US"/>
              </w:rPr>
            </w:pPr>
          </w:p>
        </w:tc>
        <w:tc>
          <w:tcPr>
            <w:tcW w:w="6804" w:type="dxa"/>
          </w:tcPr>
          <w:p w:rsidR="007D4DC3" w:rsidRPr="007D4DC3" w:rsidRDefault="007D4DC3" w:rsidP="00ED7ADA">
            <w:pPr>
              <w:autoSpaceDE w:val="0"/>
              <w:autoSpaceDN w:val="0"/>
              <w:adjustRightInd w:val="0"/>
              <w:jc w:val="both"/>
              <w:rPr>
                <w:sz w:val="18"/>
                <w:szCs w:val="18"/>
              </w:rPr>
            </w:pPr>
            <w:r w:rsidRPr="007D4DC3">
              <w:rPr>
                <w:sz w:val="18"/>
                <w:szCs w:val="18"/>
              </w:rPr>
              <w:t>Плата по соглашениям об установлении сервитута,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сельских поселений</w:t>
            </w:r>
          </w:p>
        </w:tc>
      </w:tr>
      <w:tr w:rsidR="007D4DC3" w:rsidRPr="007D4DC3" w:rsidTr="009E7EA4">
        <w:tc>
          <w:tcPr>
            <w:tcW w:w="1134" w:type="dxa"/>
          </w:tcPr>
          <w:p w:rsidR="007D4DC3" w:rsidRPr="007D4DC3" w:rsidRDefault="007D4DC3" w:rsidP="00ED7ADA">
            <w:pPr>
              <w:jc w:val="center"/>
              <w:rPr>
                <w:sz w:val="18"/>
                <w:szCs w:val="18"/>
                <w:lang w:val="en-US"/>
              </w:rPr>
            </w:pPr>
            <w:r w:rsidRPr="007D4DC3">
              <w:rPr>
                <w:sz w:val="18"/>
                <w:szCs w:val="18"/>
                <w:lang w:val="en-US"/>
              </w:rPr>
              <w:t>901</w:t>
            </w:r>
          </w:p>
        </w:tc>
        <w:tc>
          <w:tcPr>
            <w:tcW w:w="2268" w:type="dxa"/>
          </w:tcPr>
          <w:p w:rsidR="007D4DC3" w:rsidRPr="007D4DC3" w:rsidRDefault="007D4DC3" w:rsidP="00ED7ADA">
            <w:pPr>
              <w:jc w:val="both"/>
              <w:rPr>
                <w:sz w:val="18"/>
                <w:szCs w:val="18"/>
                <w:lang w:val="en-US"/>
              </w:rPr>
            </w:pPr>
            <w:r w:rsidRPr="007D4DC3">
              <w:rPr>
                <w:sz w:val="18"/>
                <w:szCs w:val="18"/>
              </w:rPr>
              <w:t xml:space="preserve"> 111 05326 10 0000 120</w:t>
            </w:r>
          </w:p>
          <w:p w:rsidR="007D4DC3" w:rsidRPr="007D4DC3" w:rsidRDefault="007D4DC3" w:rsidP="00ED7ADA">
            <w:pPr>
              <w:jc w:val="right"/>
              <w:rPr>
                <w:sz w:val="18"/>
                <w:szCs w:val="18"/>
                <w:lang w:val="en-US"/>
              </w:rPr>
            </w:pPr>
          </w:p>
          <w:p w:rsidR="007D4DC3" w:rsidRPr="007D4DC3" w:rsidRDefault="007D4DC3" w:rsidP="00ED7ADA">
            <w:pPr>
              <w:rPr>
                <w:sz w:val="18"/>
                <w:szCs w:val="18"/>
                <w:lang w:val="en-US"/>
              </w:rPr>
            </w:pPr>
          </w:p>
          <w:p w:rsidR="007D4DC3" w:rsidRPr="007D4DC3" w:rsidRDefault="007D4DC3" w:rsidP="00ED7ADA">
            <w:pPr>
              <w:jc w:val="right"/>
              <w:rPr>
                <w:sz w:val="18"/>
                <w:szCs w:val="18"/>
              </w:rPr>
            </w:pPr>
            <w:r w:rsidRPr="007D4DC3">
              <w:rPr>
                <w:sz w:val="18"/>
                <w:szCs w:val="18"/>
              </w:rPr>
              <w:t xml:space="preserve"> </w:t>
            </w:r>
          </w:p>
        </w:tc>
        <w:tc>
          <w:tcPr>
            <w:tcW w:w="6804" w:type="dxa"/>
          </w:tcPr>
          <w:p w:rsidR="007D4DC3" w:rsidRPr="007D4DC3" w:rsidRDefault="007D4DC3" w:rsidP="00ED7ADA">
            <w:pPr>
              <w:autoSpaceDE w:val="0"/>
              <w:autoSpaceDN w:val="0"/>
              <w:adjustRightInd w:val="0"/>
              <w:jc w:val="both"/>
              <w:rPr>
                <w:sz w:val="18"/>
                <w:szCs w:val="18"/>
              </w:rPr>
            </w:pPr>
            <w:r w:rsidRPr="007D4DC3">
              <w:rPr>
                <w:sz w:val="18"/>
                <w:szCs w:val="18"/>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сельских поселений,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7D4DC3" w:rsidRPr="007D4DC3" w:rsidTr="009E7EA4">
        <w:tc>
          <w:tcPr>
            <w:tcW w:w="1134" w:type="dxa"/>
          </w:tcPr>
          <w:p w:rsidR="007D4DC3" w:rsidRPr="007D4DC3" w:rsidRDefault="007D4DC3" w:rsidP="00ED7ADA">
            <w:pPr>
              <w:jc w:val="center"/>
              <w:rPr>
                <w:sz w:val="18"/>
                <w:szCs w:val="18"/>
              </w:rPr>
            </w:pPr>
            <w:r w:rsidRPr="007D4DC3">
              <w:rPr>
                <w:sz w:val="18"/>
                <w:szCs w:val="18"/>
              </w:rPr>
              <w:lastRenderedPageBreak/>
              <w:t>901</w:t>
            </w:r>
          </w:p>
        </w:tc>
        <w:tc>
          <w:tcPr>
            <w:tcW w:w="2268" w:type="dxa"/>
          </w:tcPr>
          <w:p w:rsidR="007D4DC3" w:rsidRPr="007D4DC3" w:rsidRDefault="007D4DC3" w:rsidP="00ED7ADA">
            <w:pPr>
              <w:jc w:val="both"/>
              <w:rPr>
                <w:sz w:val="18"/>
                <w:szCs w:val="18"/>
              </w:rPr>
            </w:pPr>
            <w:r w:rsidRPr="007D4DC3">
              <w:rPr>
                <w:sz w:val="18"/>
                <w:szCs w:val="18"/>
              </w:rPr>
              <w:t xml:space="preserve"> 1 11 05035 10 0000 120</w:t>
            </w:r>
          </w:p>
        </w:tc>
        <w:tc>
          <w:tcPr>
            <w:tcW w:w="6804" w:type="dxa"/>
          </w:tcPr>
          <w:p w:rsidR="007D4DC3" w:rsidRPr="007D4DC3" w:rsidRDefault="007D4DC3" w:rsidP="00ED7ADA">
            <w:pPr>
              <w:autoSpaceDE w:val="0"/>
              <w:autoSpaceDN w:val="0"/>
              <w:adjustRightInd w:val="0"/>
              <w:jc w:val="both"/>
              <w:rPr>
                <w:sz w:val="18"/>
                <w:szCs w:val="18"/>
              </w:rPr>
            </w:pPr>
            <w:r w:rsidRPr="007D4DC3">
              <w:rPr>
                <w:sz w:val="18"/>
                <w:szCs w:val="18"/>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7D4DC3" w:rsidRPr="007D4DC3" w:rsidTr="009E7EA4">
        <w:trPr>
          <w:trHeight w:val="693"/>
        </w:trPr>
        <w:tc>
          <w:tcPr>
            <w:tcW w:w="1134" w:type="dxa"/>
          </w:tcPr>
          <w:p w:rsidR="007D4DC3" w:rsidRPr="007D4DC3" w:rsidRDefault="007D4DC3" w:rsidP="00ED7ADA">
            <w:pPr>
              <w:jc w:val="center"/>
              <w:rPr>
                <w:sz w:val="18"/>
                <w:szCs w:val="18"/>
              </w:rPr>
            </w:pPr>
            <w:r w:rsidRPr="007D4DC3">
              <w:rPr>
                <w:sz w:val="18"/>
                <w:szCs w:val="18"/>
              </w:rPr>
              <w:t>901</w:t>
            </w:r>
          </w:p>
          <w:p w:rsidR="007D4DC3" w:rsidRPr="007D4DC3" w:rsidRDefault="007D4DC3" w:rsidP="00ED7ADA">
            <w:pPr>
              <w:jc w:val="center"/>
              <w:rPr>
                <w:sz w:val="18"/>
                <w:szCs w:val="18"/>
              </w:rPr>
            </w:pPr>
          </w:p>
        </w:tc>
        <w:tc>
          <w:tcPr>
            <w:tcW w:w="2268" w:type="dxa"/>
          </w:tcPr>
          <w:p w:rsidR="007D4DC3" w:rsidRPr="007D4DC3" w:rsidRDefault="007D4DC3" w:rsidP="00ED7ADA">
            <w:pPr>
              <w:jc w:val="both"/>
              <w:rPr>
                <w:sz w:val="18"/>
                <w:szCs w:val="18"/>
              </w:rPr>
            </w:pPr>
            <w:r w:rsidRPr="007D4DC3">
              <w:rPr>
                <w:sz w:val="18"/>
                <w:szCs w:val="18"/>
              </w:rPr>
              <w:t xml:space="preserve"> 111 07015 10 0000 120</w:t>
            </w:r>
          </w:p>
          <w:p w:rsidR="007D4DC3" w:rsidRPr="007D4DC3" w:rsidRDefault="007D4DC3" w:rsidP="00ED7ADA">
            <w:pPr>
              <w:jc w:val="both"/>
              <w:rPr>
                <w:sz w:val="18"/>
                <w:szCs w:val="18"/>
              </w:rPr>
            </w:pPr>
          </w:p>
        </w:tc>
        <w:tc>
          <w:tcPr>
            <w:tcW w:w="6804" w:type="dxa"/>
          </w:tcPr>
          <w:p w:rsidR="007D4DC3" w:rsidRPr="007D4DC3" w:rsidRDefault="007D4DC3" w:rsidP="00ED7ADA">
            <w:pPr>
              <w:jc w:val="both"/>
              <w:rPr>
                <w:sz w:val="18"/>
                <w:szCs w:val="18"/>
              </w:rPr>
            </w:pPr>
            <w:r w:rsidRPr="007D4DC3">
              <w:rPr>
                <w:sz w:val="18"/>
                <w:szCs w:val="18"/>
              </w:rPr>
              <w:t xml:space="preserve">Доходы  от  перечисления  части  прибыли,  остающейся  после  уплаты  налогов  и  иных  обязательных  платежей  муниципальных  унитарных  предприятий,  созданных  сельскими поселениями </w:t>
            </w:r>
          </w:p>
        </w:tc>
      </w:tr>
      <w:tr w:rsidR="007D4DC3" w:rsidRPr="007D4DC3" w:rsidTr="009E7EA4">
        <w:trPr>
          <w:trHeight w:val="410"/>
        </w:trPr>
        <w:tc>
          <w:tcPr>
            <w:tcW w:w="1134" w:type="dxa"/>
          </w:tcPr>
          <w:p w:rsidR="007D4DC3" w:rsidRPr="007D4DC3" w:rsidRDefault="007D4DC3" w:rsidP="00ED7ADA">
            <w:pPr>
              <w:jc w:val="center"/>
              <w:rPr>
                <w:sz w:val="18"/>
                <w:szCs w:val="18"/>
                <w:lang w:val="en-US"/>
              </w:rPr>
            </w:pPr>
            <w:r w:rsidRPr="007D4DC3">
              <w:rPr>
                <w:sz w:val="18"/>
                <w:szCs w:val="18"/>
                <w:lang w:val="en-US"/>
              </w:rPr>
              <w:t>901</w:t>
            </w:r>
          </w:p>
        </w:tc>
        <w:tc>
          <w:tcPr>
            <w:tcW w:w="2268" w:type="dxa"/>
          </w:tcPr>
          <w:p w:rsidR="007D4DC3" w:rsidRPr="007D4DC3" w:rsidRDefault="007D4DC3" w:rsidP="00ED7ADA">
            <w:pPr>
              <w:jc w:val="both"/>
              <w:rPr>
                <w:sz w:val="18"/>
                <w:szCs w:val="18"/>
                <w:lang w:val="en-US"/>
              </w:rPr>
            </w:pPr>
            <w:r w:rsidRPr="007D4DC3">
              <w:rPr>
                <w:sz w:val="18"/>
                <w:szCs w:val="18"/>
              </w:rPr>
              <w:t xml:space="preserve"> </w:t>
            </w:r>
            <w:r w:rsidRPr="007D4DC3">
              <w:rPr>
                <w:sz w:val="18"/>
                <w:szCs w:val="18"/>
                <w:lang w:val="en-US"/>
              </w:rPr>
              <w:t>111 09035 10 0000 120</w:t>
            </w:r>
          </w:p>
        </w:tc>
        <w:tc>
          <w:tcPr>
            <w:tcW w:w="6804" w:type="dxa"/>
          </w:tcPr>
          <w:p w:rsidR="007D4DC3" w:rsidRPr="007D4DC3" w:rsidRDefault="007D4DC3" w:rsidP="00ED7ADA">
            <w:pPr>
              <w:jc w:val="both"/>
              <w:rPr>
                <w:sz w:val="18"/>
                <w:szCs w:val="18"/>
              </w:rPr>
            </w:pPr>
            <w:r w:rsidRPr="007D4DC3">
              <w:rPr>
                <w:sz w:val="18"/>
                <w:szCs w:val="18"/>
              </w:rPr>
              <w:t xml:space="preserve">Доходы  от  эксплуатации  и  использования  имущества  автомобильных  дорог,  находящихся  в  собственности  сельских поселений </w:t>
            </w:r>
          </w:p>
        </w:tc>
      </w:tr>
      <w:tr w:rsidR="007D4DC3" w:rsidRPr="007D4DC3" w:rsidTr="009E7EA4">
        <w:tc>
          <w:tcPr>
            <w:tcW w:w="1134" w:type="dxa"/>
          </w:tcPr>
          <w:p w:rsidR="007D4DC3" w:rsidRPr="007D4DC3" w:rsidRDefault="007D4DC3" w:rsidP="00ED7ADA">
            <w:pPr>
              <w:jc w:val="center"/>
              <w:rPr>
                <w:sz w:val="18"/>
                <w:szCs w:val="18"/>
              </w:rPr>
            </w:pPr>
            <w:r w:rsidRPr="007D4DC3">
              <w:rPr>
                <w:sz w:val="18"/>
                <w:szCs w:val="18"/>
              </w:rPr>
              <w:t>901</w:t>
            </w:r>
          </w:p>
        </w:tc>
        <w:tc>
          <w:tcPr>
            <w:tcW w:w="2268" w:type="dxa"/>
          </w:tcPr>
          <w:p w:rsidR="007D4DC3" w:rsidRPr="007D4DC3" w:rsidRDefault="007D4DC3" w:rsidP="00ED7ADA">
            <w:pPr>
              <w:jc w:val="both"/>
              <w:rPr>
                <w:sz w:val="18"/>
                <w:szCs w:val="18"/>
              </w:rPr>
            </w:pPr>
            <w:r w:rsidRPr="007D4DC3">
              <w:rPr>
                <w:sz w:val="18"/>
                <w:szCs w:val="18"/>
              </w:rPr>
              <w:t xml:space="preserve"> 1 11  09045 10 0000 120</w:t>
            </w:r>
          </w:p>
        </w:tc>
        <w:tc>
          <w:tcPr>
            <w:tcW w:w="6804" w:type="dxa"/>
          </w:tcPr>
          <w:p w:rsidR="007D4DC3" w:rsidRPr="007D4DC3" w:rsidRDefault="007D4DC3" w:rsidP="00ED7ADA">
            <w:pPr>
              <w:jc w:val="both"/>
              <w:rPr>
                <w:sz w:val="18"/>
                <w:szCs w:val="18"/>
              </w:rPr>
            </w:pPr>
            <w:r w:rsidRPr="007D4DC3">
              <w:rPr>
                <w:sz w:val="18"/>
                <w:szCs w:val="18"/>
              </w:rPr>
              <w:t>Прочие поступления от использования имущества находящегося в собственности сельских поселений (за исключением имущества муниципальных автономных учреждений, а также имущества муниципальных унитарных предприятий, в том числе казенных)</w:t>
            </w:r>
          </w:p>
        </w:tc>
      </w:tr>
      <w:tr w:rsidR="007D4DC3" w:rsidRPr="007D4DC3" w:rsidTr="009E7EA4">
        <w:tc>
          <w:tcPr>
            <w:tcW w:w="1134" w:type="dxa"/>
          </w:tcPr>
          <w:p w:rsidR="007D4DC3" w:rsidRPr="007D4DC3" w:rsidRDefault="007D4DC3" w:rsidP="00ED7ADA">
            <w:pPr>
              <w:jc w:val="center"/>
              <w:rPr>
                <w:sz w:val="18"/>
                <w:szCs w:val="18"/>
              </w:rPr>
            </w:pPr>
            <w:r w:rsidRPr="007D4DC3">
              <w:rPr>
                <w:sz w:val="18"/>
                <w:szCs w:val="18"/>
              </w:rPr>
              <w:t>901</w:t>
            </w:r>
          </w:p>
        </w:tc>
        <w:tc>
          <w:tcPr>
            <w:tcW w:w="2268" w:type="dxa"/>
          </w:tcPr>
          <w:p w:rsidR="007D4DC3" w:rsidRPr="007D4DC3" w:rsidRDefault="007D4DC3" w:rsidP="00ED7ADA">
            <w:pPr>
              <w:jc w:val="both"/>
              <w:rPr>
                <w:sz w:val="18"/>
                <w:szCs w:val="18"/>
              </w:rPr>
            </w:pPr>
            <w:r w:rsidRPr="007D4DC3">
              <w:rPr>
                <w:sz w:val="18"/>
                <w:szCs w:val="18"/>
              </w:rPr>
              <w:t>1 13 01540 10 0000 130</w:t>
            </w:r>
          </w:p>
        </w:tc>
        <w:tc>
          <w:tcPr>
            <w:tcW w:w="6804" w:type="dxa"/>
          </w:tcPr>
          <w:p w:rsidR="007D4DC3" w:rsidRPr="007D4DC3" w:rsidRDefault="007D4DC3" w:rsidP="00ED7ADA">
            <w:pPr>
              <w:rPr>
                <w:sz w:val="18"/>
                <w:szCs w:val="18"/>
              </w:rPr>
            </w:pPr>
            <w:r w:rsidRPr="007D4DC3">
              <w:rPr>
                <w:rFonts w:eastAsia="Calibri"/>
                <w:sz w:val="18"/>
                <w:szCs w:val="18"/>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сельских поселений</w:t>
            </w:r>
          </w:p>
        </w:tc>
      </w:tr>
      <w:tr w:rsidR="007D4DC3" w:rsidRPr="007D4DC3" w:rsidTr="009E7EA4">
        <w:tc>
          <w:tcPr>
            <w:tcW w:w="1134" w:type="dxa"/>
          </w:tcPr>
          <w:p w:rsidR="007D4DC3" w:rsidRPr="007D4DC3" w:rsidRDefault="007D4DC3" w:rsidP="00ED7ADA">
            <w:pPr>
              <w:jc w:val="center"/>
              <w:rPr>
                <w:sz w:val="18"/>
                <w:szCs w:val="18"/>
              </w:rPr>
            </w:pPr>
            <w:r w:rsidRPr="007D4DC3">
              <w:rPr>
                <w:sz w:val="18"/>
                <w:szCs w:val="18"/>
              </w:rPr>
              <w:t>901</w:t>
            </w:r>
          </w:p>
        </w:tc>
        <w:tc>
          <w:tcPr>
            <w:tcW w:w="2268" w:type="dxa"/>
          </w:tcPr>
          <w:p w:rsidR="007D4DC3" w:rsidRPr="007D4DC3" w:rsidRDefault="007D4DC3" w:rsidP="00ED7ADA">
            <w:pPr>
              <w:pStyle w:val="ConsPlusCell"/>
              <w:widowControl/>
              <w:rPr>
                <w:rFonts w:ascii="Times New Roman" w:hAnsi="Times New Roman" w:cs="Times New Roman"/>
                <w:sz w:val="18"/>
                <w:szCs w:val="18"/>
              </w:rPr>
            </w:pPr>
            <w:r w:rsidRPr="007D4DC3">
              <w:rPr>
                <w:rFonts w:ascii="Times New Roman" w:hAnsi="Times New Roman" w:cs="Times New Roman"/>
                <w:sz w:val="18"/>
                <w:szCs w:val="18"/>
              </w:rPr>
              <w:t xml:space="preserve">  1 13 01995 10 0000 130 </w:t>
            </w:r>
          </w:p>
        </w:tc>
        <w:tc>
          <w:tcPr>
            <w:tcW w:w="6804" w:type="dxa"/>
          </w:tcPr>
          <w:p w:rsidR="007D4DC3" w:rsidRPr="007D4DC3" w:rsidRDefault="007D4DC3" w:rsidP="00ED7ADA">
            <w:pPr>
              <w:pStyle w:val="ConsPlusCell"/>
              <w:widowControl/>
              <w:rPr>
                <w:rFonts w:ascii="Times New Roman" w:hAnsi="Times New Roman" w:cs="Times New Roman"/>
                <w:sz w:val="18"/>
                <w:szCs w:val="18"/>
              </w:rPr>
            </w:pPr>
            <w:r w:rsidRPr="007D4DC3">
              <w:rPr>
                <w:rFonts w:ascii="Times New Roman" w:hAnsi="Times New Roman" w:cs="Times New Roman"/>
                <w:sz w:val="18"/>
                <w:szCs w:val="18"/>
              </w:rPr>
              <w:t>Прочие доходы от оказания платных услуг (работ) получателями средств бюджетов сельских поселений</w:t>
            </w:r>
          </w:p>
        </w:tc>
      </w:tr>
      <w:tr w:rsidR="007D4DC3" w:rsidRPr="007D4DC3" w:rsidTr="009E7EA4">
        <w:trPr>
          <w:trHeight w:val="371"/>
        </w:trPr>
        <w:tc>
          <w:tcPr>
            <w:tcW w:w="1134" w:type="dxa"/>
          </w:tcPr>
          <w:p w:rsidR="007D4DC3" w:rsidRPr="007D4DC3" w:rsidRDefault="007D4DC3" w:rsidP="00ED7ADA">
            <w:pPr>
              <w:jc w:val="center"/>
              <w:rPr>
                <w:sz w:val="18"/>
                <w:szCs w:val="18"/>
              </w:rPr>
            </w:pPr>
            <w:r w:rsidRPr="007D4DC3">
              <w:rPr>
                <w:sz w:val="18"/>
                <w:szCs w:val="18"/>
              </w:rPr>
              <w:t>901</w:t>
            </w:r>
          </w:p>
        </w:tc>
        <w:tc>
          <w:tcPr>
            <w:tcW w:w="2268" w:type="dxa"/>
          </w:tcPr>
          <w:p w:rsidR="007D4DC3" w:rsidRPr="007D4DC3" w:rsidRDefault="007D4DC3" w:rsidP="00ED7ADA">
            <w:pPr>
              <w:pStyle w:val="ConsPlusCell"/>
              <w:widowControl/>
              <w:rPr>
                <w:rFonts w:ascii="Times New Roman" w:hAnsi="Times New Roman" w:cs="Times New Roman"/>
                <w:sz w:val="18"/>
                <w:szCs w:val="18"/>
              </w:rPr>
            </w:pPr>
            <w:r w:rsidRPr="007D4DC3">
              <w:rPr>
                <w:rFonts w:ascii="Times New Roman" w:hAnsi="Times New Roman" w:cs="Times New Roman"/>
                <w:sz w:val="18"/>
                <w:szCs w:val="18"/>
              </w:rPr>
              <w:t xml:space="preserve">  1 13 02065 10 0000 130   </w:t>
            </w:r>
          </w:p>
        </w:tc>
        <w:tc>
          <w:tcPr>
            <w:tcW w:w="6804" w:type="dxa"/>
          </w:tcPr>
          <w:p w:rsidR="007D4DC3" w:rsidRPr="007D4DC3" w:rsidRDefault="007D4DC3" w:rsidP="00ED7ADA">
            <w:pPr>
              <w:pStyle w:val="ConsPlusCell"/>
              <w:widowControl/>
              <w:rPr>
                <w:rFonts w:ascii="Times New Roman" w:hAnsi="Times New Roman" w:cs="Times New Roman"/>
                <w:sz w:val="18"/>
                <w:szCs w:val="18"/>
              </w:rPr>
            </w:pPr>
            <w:r w:rsidRPr="007D4DC3">
              <w:rPr>
                <w:rFonts w:ascii="Times New Roman" w:hAnsi="Times New Roman" w:cs="Times New Roman"/>
                <w:sz w:val="18"/>
                <w:szCs w:val="18"/>
              </w:rPr>
              <w:t>Доходы, поступающие в порядке возмещения расходов, понесенных в связи с эксплуатацией имущества сельских поселений</w:t>
            </w:r>
          </w:p>
        </w:tc>
      </w:tr>
      <w:tr w:rsidR="007D4DC3" w:rsidRPr="007D4DC3" w:rsidTr="009E7EA4">
        <w:tc>
          <w:tcPr>
            <w:tcW w:w="1134" w:type="dxa"/>
          </w:tcPr>
          <w:p w:rsidR="007D4DC3" w:rsidRPr="007D4DC3" w:rsidRDefault="007D4DC3" w:rsidP="00ED7ADA">
            <w:pPr>
              <w:jc w:val="center"/>
              <w:rPr>
                <w:sz w:val="18"/>
                <w:szCs w:val="18"/>
              </w:rPr>
            </w:pPr>
            <w:r w:rsidRPr="007D4DC3">
              <w:rPr>
                <w:sz w:val="18"/>
                <w:szCs w:val="18"/>
              </w:rPr>
              <w:t>901</w:t>
            </w:r>
          </w:p>
        </w:tc>
        <w:tc>
          <w:tcPr>
            <w:tcW w:w="2268" w:type="dxa"/>
          </w:tcPr>
          <w:p w:rsidR="007D4DC3" w:rsidRPr="007D4DC3" w:rsidRDefault="007D4DC3" w:rsidP="00ED7ADA">
            <w:pPr>
              <w:pStyle w:val="ConsPlusCell"/>
              <w:widowControl/>
              <w:rPr>
                <w:rFonts w:ascii="Times New Roman" w:hAnsi="Times New Roman" w:cs="Times New Roman"/>
                <w:sz w:val="18"/>
                <w:szCs w:val="18"/>
              </w:rPr>
            </w:pPr>
            <w:r w:rsidRPr="007D4DC3">
              <w:rPr>
                <w:rFonts w:ascii="Times New Roman" w:hAnsi="Times New Roman" w:cs="Times New Roman"/>
                <w:sz w:val="18"/>
                <w:szCs w:val="18"/>
              </w:rPr>
              <w:t xml:space="preserve"> 1 13 02995 10 0000 130 </w:t>
            </w:r>
          </w:p>
        </w:tc>
        <w:tc>
          <w:tcPr>
            <w:tcW w:w="6804" w:type="dxa"/>
          </w:tcPr>
          <w:p w:rsidR="007D4DC3" w:rsidRPr="007D4DC3" w:rsidRDefault="007D4DC3" w:rsidP="00ED7ADA">
            <w:pPr>
              <w:pStyle w:val="ConsPlusCell"/>
              <w:widowControl/>
              <w:rPr>
                <w:rFonts w:ascii="Times New Roman" w:hAnsi="Times New Roman" w:cs="Times New Roman"/>
                <w:sz w:val="18"/>
                <w:szCs w:val="18"/>
              </w:rPr>
            </w:pPr>
            <w:r w:rsidRPr="007D4DC3">
              <w:rPr>
                <w:rFonts w:ascii="Times New Roman" w:hAnsi="Times New Roman" w:cs="Times New Roman"/>
                <w:sz w:val="18"/>
                <w:szCs w:val="18"/>
              </w:rPr>
              <w:t>Прочие доходы от компенсации затрат бюджетов сельских поселений</w:t>
            </w:r>
          </w:p>
        </w:tc>
      </w:tr>
      <w:tr w:rsidR="007D4DC3" w:rsidRPr="007D4DC3" w:rsidTr="009E7EA4">
        <w:tc>
          <w:tcPr>
            <w:tcW w:w="1134" w:type="dxa"/>
          </w:tcPr>
          <w:p w:rsidR="007D4DC3" w:rsidRPr="007D4DC3" w:rsidRDefault="007D4DC3" w:rsidP="00ED7ADA">
            <w:pPr>
              <w:jc w:val="center"/>
              <w:rPr>
                <w:sz w:val="18"/>
                <w:szCs w:val="18"/>
              </w:rPr>
            </w:pPr>
            <w:r w:rsidRPr="007D4DC3">
              <w:rPr>
                <w:sz w:val="18"/>
                <w:szCs w:val="18"/>
              </w:rPr>
              <w:t>901</w:t>
            </w:r>
          </w:p>
        </w:tc>
        <w:tc>
          <w:tcPr>
            <w:tcW w:w="2268" w:type="dxa"/>
          </w:tcPr>
          <w:p w:rsidR="007D4DC3" w:rsidRPr="007D4DC3" w:rsidRDefault="007D4DC3" w:rsidP="00ED7ADA">
            <w:pPr>
              <w:jc w:val="both"/>
              <w:rPr>
                <w:sz w:val="18"/>
                <w:szCs w:val="18"/>
              </w:rPr>
            </w:pPr>
            <w:r w:rsidRPr="007D4DC3">
              <w:rPr>
                <w:sz w:val="18"/>
                <w:szCs w:val="18"/>
              </w:rPr>
              <w:t xml:space="preserve"> 1 14 01050 10 0000 410</w:t>
            </w:r>
          </w:p>
        </w:tc>
        <w:tc>
          <w:tcPr>
            <w:tcW w:w="6804" w:type="dxa"/>
          </w:tcPr>
          <w:p w:rsidR="007D4DC3" w:rsidRPr="007D4DC3" w:rsidRDefault="007D4DC3" w:rsidP="00ED7ADA">
            <w:pPr>
              <w:jc w:val="both"/>
              <w:rPr>
                <w:sz w:val="18"/>
                <w:szCs w:val="18"/>
              </w:rPr>
            </w:pPr>
            <w:r w:rsidRPr="007D4DC3">
              <w:rPr>
                <w:sz w:val="18"/>
                <w:szCs w:val="18"/>
              </w:rPr>
              <w:t>Доходы от продажи квартир, находящихся в собственности сельских поселений.</w:t>
            </w:r>
          </w:p>
        </w:tc>
      </w:tr>
      <w:tr w:rsidR="007D4DC3" w:rsidRPr="007D4DC3" w:rsidTr="009E7EA4">
        <w:tc>
          <w:tcPr>
            <w:tcW w:w="1134" w:type="dxa"/>
          </w:tcPr>
          <w:p w:rsidR="007D4DC3" w:rsidRPr="007D4DC3" w:rsidRDefault="007D4DC3" w:rsidP="00ED7ADA">
            <w:pPr>
              <w:jc w:val="center"/>
              <w:rPr>
                <w:sz w:val="18"/>
                <w:szCs w:val="18"/>
              </w:rPr>
            </w:pPr>
            <w:r w:rsidRPr="007D4DC3">
              <w:rPr>
                <w:sz w:val="18"/>
                <w:szCs w:val="18"/>
              </w:rPr>
              <w:t>901</w:t>
            </w:r>
          </w:p>
        </w:tc>
        <w:tc>
          <w:tcPr>
            <w:tcW w:w="2268" w:type="dxa"/>
          </w:tcPr>
          <w:p w:rsidR="007D4DC3" w:rsidRPr="007D4DC3" w:rsidRDefault="007D4DC3" w:rsidP="00ED7ADA">
            <w:pPr>
              <w:jc w:val="both"/>
              <w:rPr>
                <w:sz w:val="18"/>
                <w:szCs w:val="18"/>
              </w:rPr>
            </w:pPr>
            <w:r w:rsidRPr="007D4DC3">
              <w:rPr>
                <w:sz w:val="18"/>
                <w:szCs w:val="18"/>
              </w:rPr>
              <w:t xml:space="preserve"> 1 14 02052 10 0000 410</w:t>
            </w:r>
          </w:p>
        </w:tc>
        <w:tc>
          <w:tcPr>
            <w:tcW w:w="6804" w:type="dxa"/>
          </w:tcPr>
          <w:p w:rsidR="007D4DC3" w:rsidRPr="007D4DC3" w:rsidRDefault="007D4DC3" w:rsidP="00ED7ADA">
            <w:pPr>
              <w:autoSpaceDE w:val="0"/>
              <w:autoSpaceDN w:val="0"/>
              <w:adjustRightInd w:val="0"/>
              <w:jc w:val="both"/>
              <w:rPr>
                <w:sz w:val="18"/>
                <w:szCs w:val="18"/>
              </w:rPr>
            </w:pPr>
            <w:r w:rsidRPr="007D4DC3">
              <w:rPr>
                <w:sz w:val="18"/>
                <w:szCs w:val="18"/>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основных средств по указанному имуществу</w:t>
            </w:r>
          </w:p>
        </w:tc>
      </w:tr>
      <w:tr w:rsidR="007D4DC3" w:rsidRPr="007D4DC3" w:rsidTr="009E7EA4">
        <w:tc>
          <w:tcPr>
            <w:tcW w:w="1134" w:type="dxa"/>
          </w:tcPr>
          <w:p w:rsidR="007D4DC3" w:rsidRPr="007D4DC3" w:rsidRDefault="007D4DC3" w:rsidP="00ED7ADA">
            <w:pPr>
              <w:jc w:val="center"/>
              <w:rPr>
                <w:sz w:val="18"/>
                <w:szCs w:val="18"/>
              </w:rPr>
            </w:pPr>
            <w:r w:rsidRPr="007D4DC3">
              <w:rPr>
                <w:sz w:val="18"/>
                <w:szCs w:val="18"/>
              </w:rPr>
              <w:t>901</w:t>
            </w:r>
          </w:p>
        </w:tc>
        <w:tc>
          <w:tcPr>
            <w:tcW w:w="2268" w:type="dxa"/>
          </w:tcPr>
          <w:p w:rsidR="007D4DC3" w:rsidRPr="007D4DC3" w:rsidRDefault="007D4DC3" w:rsidP="00ED7ADA">
            <w:pPr>
              <w:jc w:val="both"/>
              <w:rPr>
                <w:sz w:val="18"/>
                <w:szCs w:val="18"/>
              </w:rPr>
            </w:pPr>
            <w:r w:rsidRPr="007D4DC3">
              <w:rPr>
                <w:sz w:val="18"/>
                <w:szCs w:val="18"/>
              </w:rPr>
              <w:t>1 14 02052 10 0000 440</w:t>
            </w:r>
          </w:p>
        </w:tc>
        <w:tc>
          <w:tcPr>
            <w:tcW w:w="6804" w:type="dxa"/>
          </w:tcPr>
          <w:p w:rsidR="007D4DC3" w:rsidRPr="007D4DC3" w:rsidRDefault="007D4DC3" w:rsidP="00ED7ADA">
            <w:pPr>
              <w:autoSpaceDE w:val="0"/>
              <w:autoSpaceDN w:val="0"/>
              <w:adjustRightInd w:val="0"/>
              <w:jc w:val="both"/>
              <w:rPr>
                <w:sz w:val="18"/>
                <w:szCs w:val="18"/>
              </w:rPr>
            </w:pPr>
            <w:r w:rsidRPr="007D4DC3">
              <w:rPr>
                <w:sz w:val="18"/>
                <w:szCs w:val="18"/>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7D4DC3" w:rsidRPr="007D4DC3" w:rsidTr="009E7EA4">
        <w:trPr>
          <w:trHeight w:val="609"/>
        </w:trPr>
        <w:tc>
          <w:tcPr>
            <w:tcW w:w="1134" w:type="dxa"/>
          </w:tcPr>
          <w:p w:rsidR="007D4DC3" w:rsidRPr="007D4DC3" w:rsidRDefault="007D4DC3" w:rsidP="00ED7ADA">
            <w:pPr>
              <w:jc w:val="center"/>
              <w:rPr>
                <w:sz w:val="18"/>
                <w:szCs w:val="18"/>
              </w:rPr>
            </w:pPr>
            <w:r w:rsidRPr="007D4DC3">
              <w:rPr>
                <w:sz w:val="18"/>
                <w:szCs w:val="18"/>
              </w:rPr>
              <w:t>901</w:t>
            </w:r>
          </w:p>
        </w:tc>
        <w:tc>
          <w:tcPr>
            <w:tcW w:w="2268" w:type="dxa"/>
          </w:tcPr>
          <w:p w:rsidR="007D4DC3" w:rsidRPr="007D4DC3" w:rsidRDefault="007D4DC3" w:rsidP="00ED7ADA">
            <w:pPr>
              <w:jc w:val="both"/>
              <w:rPr>
                <w:sz w:val="18"/>
                <w:szCs w:val="18"/>
              </w:rPr>
            </w:pPr>
            <w:r w:rsidRPr="007D4DC3">
              <w:rPr>
                <w:sz w:val="18"/>
                <w:szCs w:val="18"/>
              </w:rPr>
              <w:t>114 02053 10 0000 410</w:t>
            </w:r>
          </w:p>
        </w:tc>
        <w:tc>
          <w:tcPr>
            <w:tcW w:w="6804" w:type="dxa"/>
          </w:tcPr>
          <w:p w:rsidR="007D4DC3" w:rsidRPr="007D4DC3" w:rsidRDefault="007D4DC3" w:rsidP="00ED7ADA">
            <w:pPr>
              <w:autoSpaceDE w:val="0"/>
              <w:autoSpaceDN w:val="0"/>
              <w:adjustRightInd w:val="0"/>
              <w:jc w:val="both"/>
              <w:rPr>
                <w:sz w:val="18"/>
                <w:szCs w:val="18"/>
              </w:rPr>
            </w:pPr>
            <w:r w:rsidRPr="007D4DC3">
              <w:rPr>
                <w:sz w:val="18"/>
                <w:szCs w:val="18"/>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7D4DC3" w:rsidRPr="007D4DC3" w:rsidTr="009E7EA4">
        <w:trPr>
          <w:trHeight w:val="609"/>
        </w:trPr>
        <w:tc>
          <w:tcPr>
            <w:tcW w:w="1134" w:type="dxa"/>
          </w:tcPr>
          <w:p w:rsidR="007D4DC3" w:rsidRPr="007D4DC3" w:rsidRDefault="007D4DC3" w:rsidP="00ED7ADA">
            <w:pPr>
              <w:jc w:val="center"/>
              <w:rPr>
                <w:sz w:val="18"/>
                <w:szCs w:val="18"/>
              </w:rPr>
            </w:pPr>
            <w:r w:rsidRPr="007D4DC3">
              <w:rPr>
                <w:sz w:val="18"/>
                <w:szCs w:val="18"/>
              </w:rPr>
              <w:t>901</w:t>
            </w:r>
          </w:p>
        </w:tc>
        <w:tc>
          <w:tcPr>
            <w:tcW w:w="2268" w:type="dxa"/>
          </w:tcPr>
          <w:p w:rsidR="007D4DC3" w:rsidRPr="007D4DC3" w:rsidRDefault="007D4DC3" w:rsidP="00ED7ADA">
            <w:pPr>
              <w:jc w:val="both"/>
              <w:rPr>
                <w:sz w:val="18"/>
                <w:szCs w:val="18"/>
              </w:rPr>
            </w:pPr>
            <w:r w:rsidRPr="007D4DC3">
              <w:rPr>
                <w:sz w:val="18"/>
                <w:szCs w:val="18"/>
              </w:rPr>
              <w:t>114 02053 10 0000 440</w:t>
            </w:r>
          </w:p>
          <w:p w:rsidR="007D4DC3" w:rsidRPr="007D4DC3" w:rsidRDefault="007D4DC3" w:rsidP="00ED7ADA">
            <w:pPr>
              <w:jc w:val="both"/>
              <w:rPr>
                <w:sz w:val="18"/>
                <w:szCs w:val="18"/>
              </w:rPr>
            </w:pPr>
          </w:p>
        </w:tc>
        <w:tc>
          <w:tcPr>
            <w:tcW w:w="6804" w:type="dxa"/>
          </w:tcPr>
          <w:p w:rsidR="007D4DC3" w:rsidRPr="007D4DC3" w:rsidRDefault="007D4DC3" w:rsidP="00ED7ADA">
            <w:pPr>
              <w:autoSpaceDE w:val="0"/>
              <w:autoSpaceDN w:val="0"/>
              <w:adjustRightInd w:val="0"/>
              <w:jc w:val="both"/>
              <w:rPr>
                <w:sz w:val="18"/>
                <w:szCs w:val="18"/>
              </w:rPr>
            </w:pPr>
            <w:r w:rsidRPr="007D4DC3">
              <w:rPr>
                <w:sz w:val="18"/>
                <w:szCs w:val="18"/>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7D4DC3" w:rsidRPr="007D4DC3" w:rsidTr="009E7EA4">
        <w:trPr>
          <w:trHeight w:val="535"/>
        </w:trPr>
        <w:tc>
          <w:tcPr>
            <w:tcW w:w="1134" w:type="dxa"/>
          </w:tcPr>
          <w:p w:rsidR="007D4DC3" w:rsidRPr="007D4DC3" w:rsidRDefault="007D4DC3" w:rsidP="00ED7ADA">
            <w:pPr>
              <w:jc w:val="center"/>
              <w:rPr>
                <w:sz w:val="18"/>
                <w:szCs w:val="18"/>
                <w:lang w:val="en-US"/>
              </w:rPr>
            </w:pPr>
            <w:r w:rsidRPr="007D4DC3">
              <w:rPr>
                <w:sz w:val="18"/>
                <w:szCs w:val="18"/>
                <w:lang w:val="en-US"/>
              </w:rPr>
              <w:t>901</w:t>
            </w:r>
          </w:p>
          <w:p w:rsidR="007D4DC3" w:rsidRPr="007D4DC3" w:rsidRDefault="007D4DC3" w:rsidP="00ED7ADA">
            <w:pPr>
              <w:jc w:val="center"/>
              <w:rPr>
                <w:sz w:val="18"/>
                <w:szCs w:val="18"/>
                <w:lang w:val="en-US"/>
              </w:rPr>
            </w:pPr>
          </w:p>
        </w:tc>
        <w:tc>
          <w:tcPr>
            <w:tcW w:w="2268" w:type="dxa"/>
          </w:tcPr>
          <w:p w:rsidR="007D4DC3" w:rsidRPr="007D4DC3" w:rsidRDefault="007D4DC3" w:rsidP="00ED7ADA">
            <w:pPr>
              <w:jc w:val="both"/>
              <w:rPr>
                <w:sz w:val="18"/>
                <w:szCs w:val="18"/>
              </w:rPr>
            </w:pPr>
            <w:r w:rsidRPr="007D4DC3">
              <w:rPr>
                <w:sz w:val="18"/>
                <w:szCs w:val="18"/>
              </w:rPr>
              <w:t>114 03050 10 0000 410</w:t>
            </w:r>
          </w:p>
        </w:tc>
        <w:tc>
          <w:tcPr>
            <w:tcW w:w="6804" w:type="dxa"/>
          </w:tcPr>
          <w:p w:rsidR="007D4DC3" w:rsidRPr="007D4DC3" w:rsidRDefault="007D4DC3" w:rsidP="00ED7ADA">
            <w:pPr>
              <w:autoSpaceDE w:val="0"/>
              <w:autoSpaceDN w:val="0"/>
              <w:adjustRightInd w:val="0"/>
              <w:jc w:val="both"/>
              <w:rPr>
                <w:sz w:val="18"/>
                <w:szCs w:val="18"/>
              </w:rPr>
            </w:pPr>
            <w:r w:rsidRPr="007D4DC3">
              <w:rPr>
                <w:sz w:val="18"/>
                <w:szCs w:val="18"/>
              </w:rPr>
              <w:t>Средства от распоряжения и реализации выморочного имущества, обращенного в собственность сельских поселений (в части реализации основных средств по указанному имуществу)</w:t>
            </w:r>
          </w:p>
        </w:tc>
      </w:tr>
      <w:tr w:rsidR="007D4DC3" w:rsidRPr="007D4DC3" w:rsidTr="009E7EA4">
        <w:trPr>
          <w:trHeight w:val="535"/>
        </w:trPr>
        <w:tc>
          <w:tcPr>
            <w:tcW w:w="1134" w:type="dxa"/>
          </w:tcPr>
          <w:p w:rsidR="007D4DC3" w:rsidRPr="007D4DC3" w:rsidRDefault="007D4DC3" w:rsidP="00ED7ADA">
            <w:pPr>
              <w:jc w:val="center"/>
              <w:rPr>
                <w:sz w:val="18"/>
                <w:szCs w:val="18"/>
              </w:rPr>
            </w:pPr>
            <w:r w:rsidRPr="007D4DC3">
              <w:rPr>
                <w:sz w:val="18"/>
                <w:szCs w:val="18"/>
              </w:rPr>
              <w:t>901</w:t>
            </w:r>
          </w:p>
          <w:p w:rsidR="007D4DC3" w:rsidRPr="007D4DC3" w:rsidRDefault="007D4DC3" w:rsidP="00ED7ADA">
            <w:pPr>
              <w:jc w:val="center"/>
              <w:rPr>
                <w:sz w:val="18"/>
                <w:szCs w:val="18"/>
              </w:rPr>
            </w:pPr>
          </w:p>
          <w:p w:rsidR="007D4DC3" w:rsidRPr="007D4DC3" w:rsidRDefault="007D4DC3" w:rsidP="00ED7ADA">
            <w:pPr>
              <w:jc w:val="center"/>
              <w:rPr>
                <w:sz w:val="18"/>
                <w:szCs w:val="18"/>
              </w:rPr>
            </w:pPr>
          </w:p>
        </w:tc>
        <w:tc>
          <w:tcPr>
            <w:tcW w:w="2268" w:type="dxa"/>
          </w:tcPr>
          <w:p w:rsidR="007D4DC3" w:rsidRPr="007D4DC3" w:rsidRDefault="007D4DC3" w:rsidP="00ED7ADA">
            <w:pPr>
              <w:jc w:val="both"/>
              <w:rPr>
                <w:sz w:val="18"/>
                <w:szCs w:val="18"/>
              </w:rPr>
            </w:pPr>
            <w:r w:rsidRPr="007D4DC3">
              <w:rPr>
                <w:sz w:val="18"/>
                <w:szCs w:val="18"/>
              </w:rPr>
              <w:t xml:space="preserve"> 114 03050 10 0000 440</w:t>
            </w:r>
          </w:p>
        </w:tc>
        <w:tc>
          <w:tcPr>
            <w:tcW w:w="6804" w:type="dxa"/>
          </w:tcPr>
          <w:p w:rsidR="007D4DC3" w:rsidRPr="007D4DC3" w:rsidRDefault="007D4DC3" w:rsidP="00ED7ADA">
            <w:pPr>
              <w:autoSpaceDE w:val="0"/>
              <w:autoSpaceDN w:val="0"/>
              <w:adjustRightInd w:val="0"/>
              <w:jc w:val="both"/>
              <w:rPr>
                <w:sz w:val="18"/>
                <w:szCs w:val="18"/>
              </w:rPr>
            </w:pPr>
            <w:r w:rsidRPr="007D4DC3">
              <w:rPr>
                <w:sz w:val="18"/>
                <w:szCs w:val="18"/>
              </w:rPr>
              <w:t>Средства от распоряжения и реализации выморочного имущества, обращенного в собственность сельских поселений (в части реализации материальных запасов по указанному имуществу)</w:t>
            </w:r>
          </w:p>
        </w:tc>
      </w:tr>
      <w:tr w:rsidR="007D4DC3" w:rsidRPr="007D4DC3" w:rsidTr="009E7EA4">
        <w:trPr>
          <w:trHeight w:hRule="exact" w:val="515"/>
        </w:trPr>
        <w:tc>
          <w:tcPr>
            <w:tcW w:w="1134" w:type="dxa"/>
          </w:tcPr>
          <w:p w:rsidR="007D4DC3" w:rsidRPr="007D4DC3" w:rsidRDefault="007D4DC3" w:rsidP="00ED7ADA">
            <w:pPr>
              <w:jc w:val="center"/>
              <w:rPr>
                <w:sz w:val="18"/>
                <w:szCs w:val="18"/>
              </w:rPr>
            </w:pPr>
            <w:r w:rsidRPr="007D4DC3">
              <w:rPr>
                <w:sz w:val="18"/>
                <w:szCs w:val="18"/>
              </w:rPr>
              <w:t>901</w:t>
            </w:r>
          </w:p>
          <w:p w:rsidR="007D4DC3" w:rsidRPr="007D4DC3" w:rsidRDefault="007D4DC3" w:rsidP="00ED7ADA">
            <w:pPr>
              <w:jc w:val="center"/>
              <w:rPr>
                <w:sz w:val="18"/>
                <w:szCs w:val="18"/>
              </w:rPr>
            </w:pPr>
          </w:p>
          <w:p w:rsidR="007D4DC3" w:rsidRPr="007D4DC3" w:rsidRDefault="007D4DC3" w:rsidP="00ED7ADA">
            <w:pPr>
              <w:jc w:val="center"/>
              <w:rPr>
                <w:sz w:val="18"/>
                <w:szCs w:val="18"/>
              </w:rPr>
            </w:pPr>
          </w:p>
        </w:tc>
        <w:tc>
          <w:tcPr>
            <w:tcW w:w="2268" w:type="dxa"/>
          </w:tcPr>
          <w:p w:rsidR="007D4DC3" w:rsidRPr="007D4DC3" w:rsidRDefault="007D4DC3" w:rsidP="00ED7ADA">
            <w:pPr>
              <w:jc w:val="both"/>
              <w:rPr>
                <w:sz w:val="18"/>
                <w:szCs w:val="18"/>
              </w:rPr>
            </w:pPr>
            <w:r w:rsidRPr="007D4DC3">
              <w:rPr>
                <w:sz w:val="18"/>
                <w:szCs w:val="18"/>
              </w:rPr>
              <w:t xml:space="preserve"> 114 04050 10 0000 420</w:t>
            </w:r>
          </w:p>
        </w:tc>
        <w:tc>
          <w:tcPr>
            <w:tcW w:w="6804" w:type="dxa"/>
          </w:tcPr>
          <w:p w:rsidR="007D4DC3" w:rsidRPr="007D4DC3" w:rsidRDefault="007D4DC3" w:rsidP="00ED7ADA">
            <w:pPr>
              <w:jc w:val="both"/>
              <w:rPr>
                <w:sz w:val="18"/>
                <w:szCs w:val="18"/>
              </w:rPr>
            </w:pPr>
            <w:r w:rsidRPr="007D4DC3">
              <w:rPr>
                <w:sz w:val="18"/>
                <w:szCs w:val="18"/>
              </w:rPr>
              <w:t xml:space="preserve">Доходы  от продажи нематериальных активов, находящихся в собственности сельских поселений </w:t>
            </w:r>
          </w:p>
        </w:tc>
      </w:tr>
      <w:tr w:rsidR="007D4DC3" w:rsidRPr="007D4DC3" w:rsidTr="009E7EA4">
        <w:trPr>
          <w:trHeight w:hRule="exact" w:val="706"/>
        </w:trPr>
        <w:tc>
          <w:tcPr>
            <w:tcW w:w="1134" w:type="dxa"/>
          </w:tcPr>
          <w:p w:rsidR="007D4DC3" w:rsidRPr="007D4DC3" w:rsidRDefault="007D4DC3" w:rsidP="00ED7ADA">
            <w:pPr>
              <w:jc w:val="center"/>
              <w:rPr>
                <w:sz w:val="18"/>
                <w:szCs w:val="18"/>
              </w:rPr>
            </w:pPr>
            <w:r w:rsidRPr="007D4DC3">
              <w:rPr>
                <w:sz w:val="18"/>
                <w:szCs w:val="18"/>
              </w:rPr>
              <w:t>901</w:t>
            </w:r>
          </w:p>
        </w:tc>
        <w:tc>
          <w:tcPr>
            <w:tcW w:w="2268" w:type="dxa"/>
          </w:tcPr>
          <w:p w:rsidR="007D4DC3" w:rsidRPr="007D4DC3" w:rsidRDefault="007D4DC3" w:rsidP="00ED7ADA">
            <w:pPr>
              <w:jc w:val="both"/>
              <w:rPr>
                <w:sz w:val="18"/>
                <w:szCs w:val="18"/>
                <w:lang w:val="en-US"/>
              </w:rPr>
            </w:pPr>
            <w:r w:rsidRPr="007D4DC3">
              <w:rPr>
                <w:sz w:val="18"/>
                <w:szCs w:val="18"/>
              </w:rPr>
              <w:t xml:space="preserve"> 1 14 06025 10 0000</w:t>
            </w:r>
            <w:r w:rsidRPr="007D4DC3">
              <w:rPr>
                <w:sz w:val="18"/>
                <w:szCs w:val="18"/>
                <w:lang w:val="en-US"/>
              </w:rPr>
              <w:t xml:space="preserve"> 430</w:t>
            </w:r>
          </w:p>
        </w:tc>
        <w:tc>
          <w:tcPr>
            <w:tcW w:w="6804" w:type="dxa"/>
          </w:tcPr>
          <w:p w:rsidR="007D4DC3" w:rsidRPr="007D4DC3" w:rsidRDefault="007D4DC3" w:rsidP="00ED7ADA">
            <w:pPr>
              <w:rPr>
                <w:sz w:val="18"/>
                <w:szCs w:val="18"/>
              </w:rPr>
            </w:pPr>
            <w:r w:rsidRPr="007D4DC3">
              <w:rPr>
                <w:sz w:val="18"/>
                <w:szCs w:val="18"/>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p w:rsidR="007D4DC3" w:rsidRPr="007D4DC3" w:rsidRDefault="007D4DC3" w:rsidP="00ED7ADA">
            <w:pPr>
              <w:jc w:val="both"/>
              <w:rPr>
                <w:sz w:val="18"/>
                <w:szCs w:val="18"/>
              </w:rPr>
            </w:pPr>
          </w:p>
        </w:tc>
      </w:tr>
      <w:tr w:rsidR="007D4DC3" w:rsidRPr="007D4DC3" w:rsidTr="009E7EA4">
        <w:trPr>
          <w:trHeight w:hRule="exact" w:val="716"/>
        </w:trPr>
        <w:tc>
          <w:tcPr>
            <w:tcW w:w="1134" w:type="dxa"/>
          </w:tcPr>
          <w:p w:rsidR="007D4DC3" w:rsidRPr="007D4DC3" w:rsidRDefault="007D4DC3" w:rsidP="00ED7ADA">
            <w:pPr>
              <w:jc w:val="center"/>
              <w:rPr>
                <w:sz w:val="18"/>
                <w:szCs w:val="18"/>
                <w:lang w:val="en-US"/>
              </w:rPr>
            </w:pPr>
            <w:r w:rsidRPr="007D4DC3">
              <w:rPr>
                <w:sz w:val="18"/>
                <w:szCs w:val="18"/>
                <w:lang w:val="en-US"/>
              </w:rPr>
              <w:t>901</w:t>
            </w:r>
          </w:p>
        </w:tc>
        <w:tc>
          <w:tcPr>
            <w:tcW w:w="2268" w:type="dxa"/>
          </w:tcPr>
          <w:p w:rsidR="007D4DC3" w:rsidRPr="007D4DC3" w:rsidRDefault="007D4DC3" w:rsidP="00ED7ADA">
            <w:pPr>
              <w:jc w:val="both"/>
              <w:rPr>
                <w:sz w:val="18"/>
                <w:szCs w:val="18"/>
                <w:lang w:val="en-US"/>
              </w:rPr>
            </w:pPr>
            <w:r w:rsidRPr="007D4DC3">
              <w:rPr>
                <w:sz w:val="18"/>
                <w:szCs w:val="18"/>
              </w:rPr>
              <w:t xml:space="preserve"> 114 06325 10 0000 430</w:t>
            </w:r>
          </w:p>
          <w:p w:rsidR="007D4DC3" w:rsidRPr="007D4DC3" w:rsidRDefault="007D4DC3" w:rsidP="00ED7ADA">
            <w:pPr>
              <w:jc w:val="right"/>
              <w:rPr>
                <w:sz w:val="18"/>
                <w:szCs w:val="18"/>
                <w:lang w:val="en-US"/>
              </w:rPr>
            </w:pPr>
          </w:p>
          <w:p w:rsidR="007D4DC3" w:rsidRPr="007D4DC3" w:rsidRDefault="007D4DC3" w:rsidP="00ED7ADA">
            <w:pPr>
              <w:rPr>
                <w:sz w:val="18"/>
                <w:szCs w:val="18"/>
                <w:lang w:val="en-US"/>
              </w:rPr>
            </w:pPr>
          </w:p>
          <w:p w:rsidR="007D4DC3" w:rsidRPr="007D4DC3" w:rsidRDefault="007D4DC3" w:rsidP="00ED7ADA">
            <w:pPr>
              <w:jc w:val="right"/>
              <w:rPr>
                <w:sz w:val="18"/>
                <w:szCs w:val="18"/>
              </w:rPr>
            </w:pPr>
            <w:r w:rsidRPr="007D4DC3">
              <w:rPr>
                <w:sz w:val="18"/>
                <w:szCs w:val="18"/>
              </w:rPr>
              <w:t xml:space="preserve"> </w:t>
            </w:r>
          </w:p>
        </w:tc>
        <w:tc>
          <w:tcPr>
            <w:tcW w:w="6804" w:type="dxa"/>
          </w:tcPr>
          <w:p w:rsidR="007D4DC3" w:rsidRPr="007D4DC3" w:rsidRDefault="007D4DC3" w:rsidP="00ED7ADA">
            <w:pPr>
              <w:autoSpaceDE w:val="0"/>
              <w:autoSpaceDN w:val="0"/>
              <w:adjustRightInd w:val="0"/>
              <w:jc w:val="both"/>
              <w:rPr>
                <w:sz w:val="18"/>
                <w:szCs w:val="18"/>
              </w:rPr>
            </w:pPr>
            <w:r w:rsidRPr="007D4DC3">
              <w:rPr>
                <w:sz w:val="18"/>
                <w:szCs w:val="1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сельских поселений</w:t>
            </w:r>
          </w:p>
        </w:tc>
      </w:tr>
      <w:tr w:rsidR="007D4DC3" w:rsidRPr="007D4DC3" w:rsidTr="009E7EA4">
        <w:trPr>
          <w:trHeight w:val="1327"/>
        </w:trPr>
        <w:tc>
          <w:tcPr>
            <w:tcW w:w="1134" w:type="dxa"/>
          </w:tcPr>
          <w:p w:rsidR="007D4DC3" w:rsidRPr="007D4DC3" w:rsidRDefault="007D4DC3" w:rsidP="00ED7ADA">
            <w:pPr>
              <w:jc w:val="center"/>
              <w:rPr>
                <w:sz w:val="18"/>
                <w:szCs w:val="18"/>
                <w:lang w:val="en-US"/>
              </w:rPr>
            </w:pPr>
            <w:r w:rsidRPr="007D4DC3">
              <w:rPr>
                <w:sz w:val="18"/>
                <w:szCs w:val="18"/>
                <w:lang w:val="en-US"/>
              </w:rPr>
              <w:t>901</w:t>
            </w:r>
          </w:p>
        </w:tc>
        <w:tc>
          <w:tcPr>
            <w:tcW w:w="2268" w:type="dxa"/>
          </w:tcPr>
          <w:p w:rsidR="007D4DC3" w:rsidRPr="007D4DC3" w:rsidRDefault="007D4DC3" w:rsidP="00ED7ADA">
            <w:pPr>
              <w:jc w:val="both"/>
              <w:rPr>
                <w:sz w:val="18"/>
                <w:szCs w:val="18"/>
                <w:lang w:val="en-US"/>
              </w:rPr>
            </w:pPr>
            <w:r w:rsidRPr="007D4DC3">
              <w:rPr>
                <w:sz w:val="18"/>
                <w:szCs w:val="18"/>
              </w:rPr>
              <w:t xml:space="preserve"> 114 06326 10 0000 430</w:t>
            </w:r>
          </w:p>
          <w:p w:rsidR="007D4DC3" w:rsidRPr="007D4DC3" w:rsidRDefault="007D4DC3" w:rsidP="00ED7ADA">
            <w:pPr>
              <w:jc w:val="right"/>
              <w:rPr>
                <w:sz w:val="18"/>
                <w:szCs w:val="18"/>
                <w:lang w:val="en-US"/>
              </w:rPr>
            </w:pPr>
          </w:p>
          <w:p w:rsidR="007D4DC3" w:rsidRPr="007D4DC3" w:rsidRDefault="007D4DC3" w:rsidP="00ED7ADA">
            <w:pPr>
              <w:rPr>
                <w:sz w:val="18"/>
                <w:szCs w:val="18"/>
                <w:lang w:val="en-US"/>
              </w:rPr>
            </w:pPr>
          </w:p>
          <w:p w:rsidR="007D4DC3" w:rsidRPr="007D4DC3" w:rsidRDefault="007D4DC3" w:rsidP="00ED7ADA">
            <w:pPr>
              <w:jc w:val="right"/>
              <w:rPr>
                <w:sz w:val="18"/>
                <w:szCs w:val="18"/>
              </w:rPr>
            </w:pPr>
            <w:r w:rsidRPr="007D4DC3">
              <w:rPr>
                <w:sz w:val="18"/>
                <w:szCs w:val="18"/>
              </w:rPr>
              <w:t xml:space="preserve"> </w:t>
            </w:r>
          </w:p>
        </w:tc>
        <w:tc>
          <w:tcPr>
            <w:tcW w:w="6804" w:type="dxa"/>
          </w:tcPr>
          <w:p w:rsidR="007D4DC3" w:rsidRPr="007D4DC3" w:rsidRDefault="007D4DC3" w:rsidP="00ED7ADA">
            <w:pPr>
              <w:autoSpaceDE w:val="0"/>
              <w:autoSpaceDN w:val="0"/>
              <w:adjustRightInd w:val="0"/>
              <w:jc w:val="both"/>
              <w:rPr>
                <w:sz w:val="18"/>
                <w:szCs w:val="18"/>
              </w:rPr>
            </w:pPr>
            <w:r w:rsidRPr="007D4DC3">
              <w:rPr>
                <w:sz w:val="18"/>
                <w:szCs w:val="1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сельских поселений,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r>
      <w:tr w:rsidR="007D4DC3" w:rsidRPr="007D4DC3" w:rsidTr="009E7EA4">
        <w:trPr>
          <w:trHeight w:hRule="exact" w:val="416"/>
        </w:trPr>
        <w:tc>
          <w:tcPr>
            <w:tcW w:w="1134" w:type="dxa"/>
          </w:tcPr>
          <w:p w:rsidR="007D4DC3" w:rsidRPr="007D4DC3" w:rsidRDefault="007D4DC3" w:rsidP="00ED7ADA">
            <w:pPr>
              <w:jc w:val="center"/>
              <w:rPr>
                <w:sz w:val="18"/>
                <w:szCs w:val="18"/>
              </w:rPr>
            </w:pPr>
            <w:r w:rsidRPr="007D4DC3">
              <w:rPr>
                <w:sz w:val="18"/>
                <w:szCs w:val="18"/>
              </w:rPr>
              <w:t>901</w:t>
            </w:r>
          </w:p>
          <w:p w:rsidR="007D4DC3" w:rsidRPr="007D4DC3" w:rsidRDefault="007D4DC3" w:rsidP="00ED7ADA">
            <w:pPr>
              <w:jc w:val="center"/>
              <w:rPr>
                <w:sz w:val="18"/>
                <w:szCs w:val="18"/>
              </w:rPr>
            </w:pPr>
          </w:p>
        </w:tc>
        <w:tc>
          <w:tcPr>
            <w:tcW w:w="2268" w:type="dxa"/>
          </w:tcPr>
          <w:p w:rsidR="007D4DC3" w:rsidRPr="007D4DC3" w:rsidRDefault="007D4DC3" w:rsidP="00ED7ADA">
            <w:pPr>
              <w:jc w:val="both"/>
              <w:rPr>
                <w:sz w:val="18"/>
                <w:szCs w:val="18"/>
              </w:rPr>
            </w:pPr>
            <w:r w:rsidRPr="007D4DC3">
              <w:rPr>
                <w:sz w:val="18"/>
                <w:szCs w:val="18"/>
              </w:rPr>
              <w:t xml:space="preserve"> 115 02050 10 0000 140</w:t>
            </w:r>
          </w:p>
        </w:tc>
        <w:tc>
          <w:tcPr>
            <w:tcW w:w="6804" w:type="dxa"/>
          </w:tcPr>
          <w:p w:rsidR="007D4DC3" w:rsidRPr="007D4DC3" w:rsidRDefault="007D4DC3" w:rsidP="00ED7ADA">
            <w:pPr>
              <w:pStyle w:val="ConsPlusCell"/>
              <w:widowControl/>
              <w:rPr>
                <w:rFonts w:ascii="Times New Roman" w:hAnsi="Times New Roman" w:cs="Times New Roman"/>
                <w:sz w:val="18"/>
                <w:szCs w:val="18"/>
              </w:rPr>
            </w:pPr>
            <w:r w:rsidRPr="007D4DC3">
              <w:rPr>
                <w:rFonts w:ascii="Times New Roman" w:hAnsi="Times New Roman" w:cs="Times New Roman"/>
                <w:sz w:val="18"/>
                <w:szCs w:val="18"/>
              </w:rPr>
              <w:t>Платежи, взимаемые органами управления (организациями) сельских поселений, за выполнение определенных функций</w:t>
            </w:r>
          </w:p>
        </w:tc>
      </w:tr>
      <w:tr w:rsidR="007D4DC3" w:rsidRPr="007D4DC3" w:rsidTr="009E7EA4">
        <w:tc>
          <w:tcPr>
            <w:tcW w:w="1134" w:type="dxa"/>
          </w:tcPr>
          <w:p w:rsidR="007D4DC3" w:rsidRPr="007D4DC3" w:rsidRDefault="007D4DC3" w:rsidP="00ED7ADA">
            <w:pPr>
              <w:jc w:val="center"/>
              <w:rPr>
                <w:sz w:val="18"/>
                <w:szCs w:val="18"/>
              </w:rPr>
            </w:pPr>
            <w:r w:rsidRPr="007D4DC3">
              <w:rPr>
                <w:sz w:val="18"/>
                <w:szCs w:val="18"/>
              </w:rPr>
              <w:t>901</w:t>
            </w:r>
          </w:p>
        </w:tc>
        <w:tc>
          <w:tcPr>
            <w:tcW w:w="2268" w:type="dxa"/>
          </w:tcPr>
          <w:p w:rsidR="007D4DC3" w:rsidRPr="007D4DC3" w:rsidRDefault="007D4DC3" w:rsidP="00ED7ADA">
            <w:pPr>
              <w:jc w:val="both"/>
              <w:rPr>
                <w:sz w:val="18"/>
                <w:szCs w:val="18"/>
              </w:rPr>
            </w:pPr>
            <w:r w:rsidRPr="007D4DC3">
              <w:rPr>
                <w:sz w:val="18"/>
                <w:szCs w:val="18"/>
              </w:rPr>
              <w:t xml:space="preserve"> 1 17 01050 10 0000 180</w:t>
            </w:r>
          </w:p>
        </w:tc>
        <w:tc>
          <w:tcPr>
            <w:tcW w:w="6804" w:type="dxa"/>
          </w:tcPr>
          <w:p w:rsidR="007D4DC3" w:rsidRPr="007D4DC3" w:rsidRDefault="007D4DC3" w:rsidP="00ED7ADA">
            <w:pPr>
              <w:jc w:val="both"/>
              <w:rPr>
                <w:sz w:val="18"/>
                <w:szCs w:val="18"/>
              </w:rPr>
            </w:pPr>
            <w:r w:rsidRPr="007D4DC3">
              <w:rPr>
                <w:sz w:val="18"/>
                <w:szCs w:val="18"/>
              </w:rPr>
              <w:t>Невыясненные поступления, зачисляемые в бюджеты сельских поселений</w:t>
            </w:r>
          </w:p>
        </w:tc>
      </w:tr>
      <w:tr w:rsidR="007D4DC3" w:rsidRPr="007D4DC3" w:rsidTr="009E7EA4">
        <w:tc>
          <w:tcPr>
            <w:tcW w:w="1134" w:type="dxa"/>
          </w:tcPr>
          <w:p w:rsidR="007D4DC3" w:rsidRPr="007D4DC3" w:rsidRDefault="007D4DC3" w:rsidP="00ED7ADA">
            <w:pPr>
              <w:jc w:val="center"/>
              <w:rPr>
                <w:sz w:val="18"/>
                <w:szCs w:val="18"/>
              </w:rPr>
            </w:pPr>
            <w:r w:rsidRPr="007D4DC3">
              <w:rPr>
                <w:sz w:val="18"/>
                <w:szCs w:val="18"/>
              </w:rPr>
              <w:t>901</w:t>
            </w:r>
          </w:p>
        </w:tc>
        <w:tc>
          <w:tcPr>
            <w:tcW w:w="2268" w:type="dxa"/>
          </w:tcPr>
          <w:p w:rsidR="007D4DC3" w:rsidRPr="007D4DC3" w:rsidRDefault="007D4DC3" w:rsidP="00ED7ADA">
            <w:pPr>
              <w:jc w:val="both"/>
              <w:rPr>
                <w:sz w:val="18"/>
                <w:szCs w:val="18"/>
              </w:rPr>
            </w:pPr>
            <w:r w:rsidRPr="007D4DC3">
              <w:rPr>
                <w:sz w:val="18"/>
                <w:szCs w:val="18"/>
              </w:rPr>
              <w:t xml:space="preserve"> 1 17 05050 10 0000 180</w:t>
            </w:r>
          </w:p>
        </w:tc>
        <w:tc>
          <w:tcPr>
            <w:tcW w:w="6804" w:type="dxa"/>
          </w:tcPr>
          <w:p w:rsidR="007D4DC3" w:rsidRPr="007D4DC3" w:rsidRDefault="007D4DC3" w:rsidP="00ED7ADA">
            <w:pPr>
              <w:jc w:val="both"/>
              <w:rPr>
                <w:sz w:val="18"/>
                <w:szCs w:val="18"/>
              </w:rPr>
            </w:pPr>
            <w:r w:rsidRPr="007D4DC3">
              <w:rPr>
                <w:sz w:val="18"/>
                <w:szCs w:val="18"/>
              </w:rPr>
              <w:t>Прочие неналоговые доходы бюджетов сельских поселений.</w:t>
            </w:r>
          </w:p>
        </w:tc>
      </w:tr>
      <w:tr w:rsidR="007D4DC3" w:rsidRPr="007D4DC3" w:rsidTr="009E7EA4">
        <w:tc>
          <w:tcPr>
            <w:tcW w:w="1134" w:type="dxa"/>
          </w:tcPr>
          <w:p w:rsidR="007D4DC3" w:rsidRPr="007D4DC3" w:rsidRDefault="007D4DC3" w:rsidP="00ED7ADA">
            <w:pPr>
              <w:jc w:val="center"/>
              <w:rPr>
                <w:sz w:val="18"/>
                <w:szCs w:val="18"/>
              </w:rPr>
            </w:pPr>
            <w:r w:rsidRPr="007D4DC3">
              <w:rPr>
                <w:sz w:val="18"/>
                <w:szCs w:val="18"/>
              </w:rPr>
              <w:t>901</w:t>
            </w:r>
          </w:p>
        </w:tc>
        <w:tc>
          <w:tcPr>
            <w:tcW w:w="2268" w:type="dxa"/>
          </w:tcPr>
          <w:p w:rsidR="007D4DC3" w:rsidRPr="007D4DC3" w:rsidRDefault="007D4DC3" w:rsidP="00ED7ADA">
            <w:pPr>
              <w:jc w:val="both"/>
              <w:rPr>
                <w:sz w:val="18"/>
                <w:szCs w:val="18"/>
              </w:rPr>
            </w:pPr>
            <w:r w:rsidRPr="007D4DC3">
              <w:rPr>
                <w:sz w:val="18"/>
                <w:szCs w:val="18"/>
              </w:rPr>
              <w:t>1 17 14030 10 0000 150</w:t>
            </w:r>
          </w:p>
        </w:tc>
        <w:tc>
          <w:tcPr>
            <w:tcW w:w="6804" w:type="dxa"/>
          </w:tcPr>
          <w:p w:rsidR="007D4DC3" w:rsidRPr="007D4DC3" w:rsidRDefault="007D4DC3" w:rsidP="00ED7ADA">
            <w:pPr>
              <w:jc w:val="both"/>
              <w:rPr>
                <w:sz w:val="18"/>
                <w:szCs w:val="18"/>
              </w:rPr>
            </w:pPr>
            <w:r w:rsidRPr="007D4DC3">
              <w:rPr>
                <w:sz w:val="18"/>
                <w:szCs w:val="18"/>
              </w:rPr>
              <w:t>Средства самообложения граждан, зачисляемые в бюджеты сельских поселений</w:t>
            </w:r>
          </w:p>
        </w:tc>
      </w:tr>
      <w:tr w:rsidR="007D4DC3" w:rsidRPr="007D4DC3" w:rsidTr="009E7EA4">
        <w:tc>
          <w:tcPr>
            <w:tcW w:w="1134" w:type="dxa"/>
          </w:tcPr>
          <w:p w:rsidR="007D4DC3" w:rsidRPr="007D4DC3" w:rsidRDefault="007D4DC3" w:rsidP="00ED7ADA">
            <w:pPr>
              <w:jc w:val="center"/>
              <w:rPr>
                <w:sz w:val="18"/>
                <w:szCs w:val="18"/>
              </w:rPr>
            </w:pPr>
            <w:r w:rsidRPr="007D4DC3">
              <w:rPr>
                <w:sz w:val="18"/>
                <w:szCs w:val="18"/>
              </w:rPr>
              <w:t>901</w:t>
            </w:r>
          </w:p>
        </w:tc>
        <w:tc>
          <w:tcPr>
            <w:tcW w:w="2268" w:type="dxa"/>
          </w:tcPr>
          <w:p w:rsidR="007D4DC3" w:rsidRPr="007D4DC3" w:rsidRDefault="007D4DC3" w:rsidP="00ED7ADA">
            <w:pPr>
              <w:jc w:val="both"/>
              <w:rPr>
                <w:sz w:val="18"/>
                <w:szCs w:val="18"/>
              </w:rPr>
            </w:pPr>
            <w:r w:rsidRPr="007D4DC3">
              <w:rPr>
                <w:sz w:val="18"/>
                <w:szCs w:val="18"/>
              </w:rPr>
              <w:t>2 02 15001 10 0000 150</w:t>
            </w:r>
          </w:p>
        </w:tc>
        <w:tc>
          <w:tcPr>
            <w:tcW w:w="6804" w:type="dxa"/>
          </w:tcPr>
          <w:p w:rsidR="007D4DC3" w:rsidRPr="007D4DC3" w:rsidRDefault="007D4DC3" w:rsidP="00ED7ADA">
            <w:pPr>
              <w:autoSpaceDE w:val="0"/>
              <w:autoSpaceDN w:val="0"/>
              <w:adjustRightInd w:val="0"/>
              <w:jc w:val="both"/>
              <w:rPr>
                <w:sz w:val="18"/>
                <w:szCs w:val="18"/>
              </w:rPr>
            </w:pPr>
            <w:r w:rsidRPr="007D4DC3">
              <w:rPr>
                <w:sz w:val="18"/>
                <w:szCs w:val="18"/>
              </w:rPr>
              <w:t>Дотации бюджетам сельских поселений на выравнивание бюджетной обеспеченности из бюджета субъекта Российской Федерации</w:t>
            </w:r>
          </w:p>
        </w:tc>
      </w:tr>
      <w:tr w:rsidR="007D4DC3" w:rsidRPr="007D4DC3" w:rsidTr="009E7EA4">
        <w:tc>
          <w:tcPr>
            <w:tcW w:w="1134" w:type="dxa"/>
          </w:tcPr>
          <w:p w:rsidR="007D4DC3" w:rsidRPr="007D4DC3" w:rsidRDefault="007D4DC3" w:rsidP="00ED7ADA">
            <w:pPr>
              <w:jc w:val="center"/>
              <w:rPr>
                <w:sz w:val="18"/>
                <w:szCs w:val="18"/>
              </w:rPr>
            </w:pPr>
            <w:r w:rsidRPr="007D4DC3">
              <w:rPr>
                <w:sz w:val="18"/>
                <w:szCs w:val="18"/>
              </w:rPr>
              <w:t>901</w:t>
            </w:r>
          </w:p>
        </w:tc>
        <w:tc>
          <w:tcPr>
            <w:tcW w:w="2268" w:type="dxa"/>
          </w:tcPr>
          <w:p w:rsidR="007D4DC3" w:rsidRPr="007D4DC3" w:rsidRDefault="007D4DC3" w:rsidP="00ED7ADA">
            <w:pPr>
              <w:jc w:val="both"/>
              <w:rPr>
                <w:sz w:val="18"/>
                <w:szCs w:val="18"/>
              </w:rPr>
            </w:pPr>
            <w:r w:rsidRPr="007D4DC3">
              <w:rPr>
                <w:sz w:val="18"/>
                <w:szCs w:val="18"/>
              </w:rPr>
              <w:t>2 02 16001 10 0000 150</w:t>
            </w:r>
          </w:p>
        </w:tc>
        <w:tc>
          <w:tcPr>
            <w:tcW w:w="6804" w:type="dxa"/>
          </w:tcPr>
          <w:p w:rsidR="007D4DC3" w:rsidRPr="007D4DC3" w:rsidRDefault="007D4DC3" w:rsidP="00ED7ADA">
            <w:pPr>
              <w:autoSpaceDE w:val="0"/>
              <w:autoSpaceDN w:val="0"/>
              <w:adjustRightInd w:val="0"/>
              <w:jc w:val="both"/>
              <w:rPr>
                <w:sz w:val="18"/>
                <w:szCs w:val="18"/>
              </w:rPr>
            </w:pPr>
            <w:r w:rsidRPr="007D4DC3">
              <w:rPr>
                <w:sz w:val="18"/>
                <w:szCs w:val="18"/>
              </w:rPr>
              <w:t>Дотации бюджетам сельских поселений на выравнивание бюджетной обеспеченности из бюджетов муниципальных районов</w:t>
            </w:r>
          </w:p>
        </w:tc>
      </w:tr>
      <w:tr w:rsidR="007D4DC3" w:rsidRPr="007D4DC3" w:rsidTr="009E7EA4">
        <w:trPr>
          <w:trHeight w:val="187"/>
        </w:trPr>
        <w:tc>
          <w:tcPr>
            <w:tcW w:w="1134" w:type="dxa"/>
          </w:tcPr>
          <w:p w:rsidR="007D4DC3" w:rsidRPr="007D4DC3" w:rsidRDefault="007D4DC3" w:rsidP="00ED7ADA">
            <w:pPr>
              <w:jc w:val="center"/>
              <w:rPr>
                <w:sz w:val="18"/>
                <w:szCs w:val="18"/>
              </w:rPr>
            </w:pPr>
            <w:r w:rsidRPr="007D4DC3">
              <w:rPr>
                <w:sz w:val="18"/>
                <w:szCs w:val="18"/>
              </w:rPr>
              <w:t>901</w:t>
            </w:r>
          </w:p>
        </w:tc>
        <w:tc>
          <w:tcPr>
            <w:tcW w:w="2268" w:type="dxa"/>
          </w:tcPr>
          <w:p w:rsidR="007D4DC3" w:rsidRPr="007D4DC3" w:rsidRDefault="007D4DC3" w:rsidP="00ED7ADA">
            <w:pPr>
              <w:jc w:val="both"/>
              <w:rPr>
                <w:sz w:val="18"/>
                <w:szCs w:val="18"/>
              </w:rPr>
            </w:pPr>
            <w:r w:rsidRPr="007D4DC3">
              <w:rPr>
                <w:sz w:val="18"/>
                <w:szCs w:val="18"/>
              </w:rPr>
              <w:t xml:space="preserve"> 2 02 19999 10 0000 150</w:t>
            </w:r>
          </w:p>
        </w:tc>
        <w:tc>
          <w:tcPr>
            <w:tcW w:w="6804" w:type="dxa"/>
          </w:tcPr>
          <w:p w:rsidR="007D4DC3" w:rsidRPr="007D4DC3" w:rsidRDefault="007D4DC3" w:rsidP="00ED7ADA">
            <w:pPr>
              <w:jc w:val="both"/>
              <w:rPr>
                <w:sz w:val="18"/>
                <w:szCs w:val="18"/>
              </w:rPr>
            </w:pPr>
            <w:r w:rsidRPr="007D4DC3">
              <w:rPr>
                <w:sz w:val="18"/>
                <w:szCs w:val="18"/>
              </w:rPr>
              <w:t>Прочие дотации бюджетам сельских поселений</w:t>
            </w:r>
          </w:p>
        </w:tc>
      </w:tr>
      <w:tr w:rsidR="007D4DC3" w:rsidRPr="007D4DC3" w:rsidTr="00ED7ADA">
        <w:trPr>
          <w:trHeight w:val="268"/>
        </w:trPr>
        <w:tc>
          <w:tcPr>
            <w:tcW w:w="1134" w:type="dxa"/>
          </w:tcPr>
          <w:p w:rsidR="007D4DC3" w:rsidRPr="007D4DC3" w:rsidRDefault="007D4DC3" w:rsidP="00ED7ADA">
            <w:pPr>
              <w:jc w:val="center"/>
              <w:rPr>
                <w:sz w:val="18"/>
                <w:szCs w:val="18"/>
              </w:rPr>
            </w:pPr>
            <w:r w:rsidRPr="007D4DC3">
              <w:rPr>
                <w:sz w:val="18"/>
                <w:szCs w:val="18"/>
              </w:rPr>
              <w:lastRenderedPageBreak/>
              <w:t>901</w:t>
            </w:r>
          </w:p>
        </w:tc>
        <w:tc>
          <w:tcPr>
            <w:tcW w:w="2268" w:type="dxa"/>
          </w:tcPr>
          <w:p w:rsidR="007D4DC3" w:rsidRPr="007D4DC3" w:rsidRDefault="007D4DC3" w:rsidP="00ED7ADA">
            <w:pPr>
              <w:jc w:val="both"/>
              <w:rPr>
                <w:sz w:val="18"/>
                <w:szCs w:val="18"/>
              </w:rPr>
            </w:pPr>
            <w:r w:rsidRPr="007D4DC3">
              <w:rPr>
                <w:sz w:val="18"/>
                <w:szCs w:val="18"/>
              </w:rPr>
              <w:t xml:space="preserve"> 2 02 20041 10 0000 150</w:t>
            </w:r>
          </w:p>
        </w:tc>
        <w:tc>
          <w:tcPr>
            <w:tcW w:w="6804" w:type="dxa"/>
          </w:tcPr>
          <w:p w:rsidR="007D4DC3" w:rsidRPr="007D4DC3" w:rsidRDefault="007D4DC3" w:rsidP="00ED7ADA">
            <w:pPr>
              <w:jc w:val="both"/>
              <w:rPr>
                <w:sz w:val="18"/>
                <w:szCs w:val="18"/>
              </w:rPr>
            </w:pPr>
            <w:r w:rsidRPr="007D4DC3">
              <w:rPr>
                <w:sz w:val="18"/>
                <w:szCs w:val="18"/>
              </w:rPr>
              <w:t>Субсидии бюджетам сельских поселений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r>
      <w:tr w:rsidR="007D4DC3" w:rsidRPr="007D4DC3" w:rsidTr="009E7EA4">
        <w:trPr>
          <w:trHeight w:val="400"/>
        </w:trPr>
        <w:tc>
          <w:tcPr>
            <w:tcW w:w="1134" w:type="dxa"/>
          </w:tcPr>
          <w:p w:rsidR="007D4DC3" w:rsidRPr="007D4DC3" w:rsidRDefault="007D4DC3" w:rsidP="00ED7ADA">
            <w:pPr>
              <w:jc w:val="center"/>
              <w:rPr>
                <w:sz w:val="18"/>
                <w:szCs w:val="18"/>
              </w:rPr>
            </w:pPr>
            <w:r w:rsidRPr="007D4DC3">
              <w:rPr>
                <w:sz w:val="18"/>
                <w:szCs w:val="18"/>
              </w:rPr>
              <w:t>901</w:t>
            </w:r>
          </w:p>
        </w:tc>
        <w:tc>
          <w:tcPr>
            <w:tcW w:w="2268" w:type="dxa"/>
          </w:tcPr>
          <w:p w:rsidR="007D4DC3" w:rsidRPr="007D4DC3" w:rsidRDefault="007D4DC3" w:rsidP="00ED7ADA">
            <w:pPr>
              <w:jc w:val="both"/>
              <w:rPr>
                <w:sz w:val="18"/>
                <w:szCs w:val="18"/>
              </w:rPr>
            </w:pPr>
            <w:r w:rsidRPr="007D4DC3">
              <w:rPr>
                <w:sz w:val="18"/>
                <w:szCs w:val="18"/>
              </w:rPr>
              <w:t xml:space="preserve"> 2 02 20079 10 0000 150</w:t>
            </w:r>
          </w:p>
        </w:tc>
        <w:tc>
          <w:tcPr>
            <w:tcW w:w="6804" w:type="dxa"/>
          </w:tcPr>
          <w:p w:rsidR="007D4DC3" w:rsidRPr="007D4DC3" w:rsidRDefault="007D4DC3" w:rsidP="00ED7ADA">
            <w:pPr>
              <w:jc w:val="both"/>
              <w:rPr>
                <w:sz w:val="18"/>
                <w:szCs w:val="18"/>
              </w:rPr>
            </w:pPr>
            <w:r w:rsidRPr="007D4DC3">
              <w:rPr>
                <w:sz w:val="18"/>
                <w:szCs w:val="18"/>
              </w:rPr>
              <w:t>Субсидии бюджетам сельских поселений на переселение граждан из жилищного фонда, признанного непригодным для проживания, и (или) жилищного фонда с высоким уровнем износа (более 70 процентов)</w:t>
            </w:r>
          </w:p>
        </w:tc>
      </w:tr>
      <w:tr w:rsidR="007D4DC3" w:rsidRPr="007D4DC3" w:rsidTr="009E7EA4">
        <w:trPr>
          <w:trHeight w:hRule="exact" w:val="720"/>
        </w:trPr>
        <w:tc>
          <w:tcPr>
            <w:tcW w:w="1134" w:type="dxa"/>
          </w:tcPr>
          <w:p w:rsidR="007D4DC3" w:rsidRPr="007D4DC3" w:rsidRDefault="007D4DC3" w:rsidP="00ED7ADA">
            <w:pPr>
              <w:jc w:val="center"/>
              <w:rPr>
                <w:sz w:val="18"/>
                <w:szCs w:val="18"/>
              </w:rPr>
            </w:pPr>
            <w:r w:rsidRPr="007D4DC3">
              <w:rPr>
                <w:sz w:val="18"/>
                <w:szCs w:val="18"/>
              </w:rPr>
              <w:t>901</w:t>
            </w:r>
          </w:p>
          <w:p w:rsidR="007D4DC3" w:rsidRPr="007D4DC3" w:rsidRDefault="007D4DC3" w:rsidP="00ED7ADA">
            <w:pPr>
              <w:jc w:val="center"/>
              <w:rPr>
                <w:sz w:val="18"/>
                <w:szCs w:val="18"/>
              </w:rPr>
            </w:pPr>
          </w:p>
        </w:tc>
        <w:tc>
          <w:tcPr>
            <w:tcW w:w="2268" w:type="dxa"/>
          </w:tcPr>
          <w:p w:rsidR="007D4DC3" w:rsidRPr="007D4DC3" w:rsidRDefault="007D4DC3" w:rsidP="00ED7ADA">
            <w:pPr>
              <w:rPr>
                <w:sz w:val="18"/>
                <w:szCs w:val="18"/>
              </w:rPr>
            </w:pPr>
            <w:r w:rsidRPr="007D4DC3">
              <w:rPr>
                <w:sz w:val="18"/>
                <w:szCs w:val="18"/>
              </w:rPr>
              <w:t xml:space="preserve">  2 02 25097 10 0000 150</w:t>
            </w:r>
          </w:p>
        </w:tc>
        <w:tc>
          <w:tcPr>
            <w:tcW w:w="6804" w:type="dxa"/>
          </w:tcPr>
          <w:p w:rsidR="007D4DC3" w:rsidRPr="007D4DC3" w:rsidRDefault="007D4DC3" w:rsidP="00ED7ADA">
            <w:pPr>
              <w:autoSpaceDE w:val="0"/>
              <w:autoSpaceDN w:val="0"/>
              <w:adjustRightInd w:val="0"/>
              <w:jc w:val="both"/>
              <w:rPr>
                <w:sz w:val="18"/>
                <w:szCs w:val="18"/>
              </w:rPr>
            </w:pPr>
            <w:r w:rsidRPr="007D4DC3">
              <w:rPr>
                <w:sz w:val="18"/>
                <w:szCs w:val="18"/>
              </w:rPr>
              <w:t>Субсидии бюджетам сельских поселений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p w:rsidR="007D4DC3" w:rsidRPr="007D4DC3" w:rsidRDefault="007D4DC3" w:rsidP="00ED7ADA">
            <w:pPr>
              <w:rPr>
                <w:sz w:val="18"/>
                <w:szCs w:val="18"/>
              </w:rPr>
            </w:pPr>
          </w:p>
        </w:tc>
      </w:tr>
      <w:tr w:rsidR="007D4DC3" w:rsidRPr="007D4DC3" w:rsidTr="009E7EA4">
        <w:trPr>
          <w:trHeight w:val="400"/>
        </w:trPr>
        <w:tc>
          <w:tcPr>
            <w:tcW w:w="1134" w:type="dxa"/>
          </w:tcPr>
          <w:p w:rsidR="007D4DC3" w:rsidRPr="007D4DC3" w:rsidRDefault="007D4DC3" w:rsidP="00ED7ADA">
            <w:pPr>
              <w:jc w:val="center"/>
              <w:rPr>
                <w:sz w:val="18"/>
                <w:szCs w:val="18"/>
              </w:rPr>
            </w:pPr>
            <w:r w:rsidRPr="007D4DC3">
              <w:rPr>
                <w:sz w:val="18"/>
                <w:szCs w:val="18"/>
              </w:rPr>
              <w:t>901</w:t>
            </w:r>
          </w:p>
        </w:tc>
        <w:tc>
          <w:tcPr>
            <w:tcW w:w="2268" w:type="dxa"/>
          </w:tcPr>
          <w:p w:rsidR="007D4DC3" w:rsidRPr="007D4DC3" w:rsidRDefault="007D4DC3" w:rsidP="00ED7ADA">
            <w:pPr>
              <w:rPr>
                <w:sz w:val="18"/>
                <w:szCs w:val="18"/>
              </w:rPr>
            </w:pPr>
            <w:r w:rsidRPr="007D4DC3">
              <w:rPr>
                <w:sz w:val="18"/>
                <w:szCs w:val="18"/>
              </w:rPr>
              <w:t>2 02 25576 10 0000 150</w:t>
            </w:r>
          </w:p>
        </w:tc>
        <w:tc>
          <w:tcPr>
            <w:tcW w:w="6804" w:type="dxa"/>
          </w:tcPr>
          <w:p w:rsidR="007D4DC3" w:rsidRPr="007D4DC3" w:rsidRDefault="007D4DC3" w:rsidP="00ED7ADA">
            <w:pPr>
              <w:rPr>
                <w:sz w:val="18"/>
                <w:szCs w:val="18"/>
              </w:rPr>
            </w:pPr>
            <w:r w:rsidRPr="007D4DC3">
              <w:rPr>
                <w:sz w:val="18"/>
                <w:szCs w:val="18"/>
              </w:rPr>
              <w:t>Субсидии бюджетам сельских поселений на обеспечение комплексного развития сельских территорий</w:t>
            </w:r>
          </w:p>
        </w:tc>
      </w:tr>
      <w:tr w:rsidR="007D4DC3" w:rsidRPr="007D4DC3" w:rsidTr="009E7EA4">
        <w:trPr>
          <w:trHeight w:hRule="exact" w:val="281"/>
        </w:trPr>
        <w:tc>
          <w:tcPr>
            <w:tcW w:w="1134" w:type="dxa"/>
          </w:tcPr>
          <w:p w:rsidR="007D4DC3" w:rsidRPr="007D4DC3" w:rsidRDefault="007D4DC3" w:rsidP="00ED7ADA">
            <w:pPr>
              <w:jc w:val="center"/>
              <w:rPr>
                <w:sz w:val="18"/>
                <w:szCs w:val="18"/>
              </w:rPr>
            </w:pPr>
            <w:r w:rsidRPr="007D4DC3">
              <w:rPr>
                <w:sz w:val="18"/>
                <w:szCs w:val="18"/>
              </w:rPr>
              <w:t>901</w:t>
            </w:r>
          </w:p>
        </w:tc>
        <w:tc>
          <w:tcPr>
            <w:tcW w:w="2268" w:type="dxa"/>
          </w:tcPr>
          <w:p w:rsidR="007D4DC3" w:rsidRPr="007D4DC3" w:rsidRDefault="007D4DC3" w:rsidP="00ED7ADA">
            <w:pPr>
              <w:jc w:val="both"/>
              <w:rPr>
                <w:sz w:val="18"/>
                <w:szCs w:val="18"/>
              </w:rPr>
            </w:pPr>
            <w:r w:rsidRPr="007D4DC3">
              <w:rPr>
                <w:sz w:val="18"/>
                <w:szCs w:val="18"/>
              </w:rPr>
              <w:t xml:space="preserve"> 2 02 29999 10 0000 150</w:t>
            </w:r>
          </w:p>
        </w:tc>
        <w:tc>
          <w:tcPr>
            <w:tcW w:w="6804" w:type="dxa"/>
          </w:tcPr>
          <w:p w:rsidR="007D4DC3" w:rsidRPr="007D4DC3" w:rsidRDefault="007D4DC3" w:rsidP="00ED7ADA">
            <w:pPr>
              <w:jc w:val="both"/>
              <w:rPr>
                <w:sz w:val="18"/>
                <w:szCs w:val="18"/>
              </w:rPr>
            </w:pPr>
            <w:r w:rsidRPr="007D4DC3">
              <w:rPr>
                <w:sz w:val="18"/>
                <w:szCs w:val="18"/>
              </w:rPr>
              <w:t>Прочие субсидии бюджетам сельских поселений</w:t>
            </w:r>
          </w:p>
        </w:tc>
      </w:tr>
      <w:tr w:rsidR="007D4DC3" w:rsidRPr="007D4DC3" w:rsidTr="009E7EA4">
        <w:trPr>
          <w:trHeight w:val="400"/>
        </w:trPr>
        <w:tc>
          <w:tcPr>
            <w:tcW w:w="1134" w:type="dxa"/>
          </w:tcPr>
          <w:p w:rsidR="007D4DC3" w:rsidRPr="007D4DC3" w:rsidRDefault="007D4DC3" w:rsidP="00ED7ADA">
            <w:pPr>
              <w:jc w:val="center"/>
              <w:rPr>
                <w:sz w:val="18"/>
                <w:szCs w:val="18"/>
              </w:rPr>
            </w:pPr>
            <w:r w:rsidRPr="007D4DC3">
              <w:rPr>
                <w:sz w:val="18"/>
                <w:szCs w:val="18"/>
              </w:rPr>
              <w:t>901</w:t>
            </w:r>
          </w:p>
        </w:tc>
        <w:tc>
          <w:tcPr>
            <w:tcW w:w="2268" w:type="dxa"/>
          </w:tcPr>
          <w:p w:rsidR="007D4DC3" w:rsidRPr="007D4DC3" w:rsidRDefault="007D4DC3" w:rsidP="00ED7ADA">
            <w:pPr>
              <w:jc w:val="both"/>
              <w:rPr>
                <w:sz w:val="18"/>
                <w:szCs w:val="18"/>
              </w:rPr>
            </w:pPr>
            <w:r w:rsidRPr="007D4DC3">
              <w:rPr>
                <w:sz w:val="18"/>
                <w:szCs w:val="18"/>
              </w:rPr>
              <w:t>2 02 35250 10 0000 150</w:t>
            </w:r>
          </w:p>
        </w:tc>
        <w:tc>
          <w:tcPr>
            <w:tcW w:w="6804" w:type="dxa"/>
          </w:tcPr>
          <w:p w:rsidR="007D4DC3" w:rsidRPr="007D4DC3" w:rsidRDefault="007D4DC3" w:rsidP="00ED7ADA">
            <w:pPr>
              <w:jc w:val="both"/>
              <w:rPr>
                <w:sz w:val="18"/>
                <w:szCs w:val="18"/>
              </w:rPr>
            </w:pPr>
            <w:r w:rsidRPr="007D4DC3">
              <w:rPr>
                <w:sz w:val="18"/>
                <w:szCs w:val="18"/>
              </w:rPr>
              <w:t>Субвенции бюджетам сельских поселений на оплату жилищно-коммунальных услуг отдельным категориям граждан</w:t>
            </w:r>
          </w:p>
        </w:tc>
      </w:tr>
      <w:tr w:rsidR="007D4DC3" w:rsidRPr="007D4DC3" w:rsidTr="009E7EA4">
        <w:trPr>
          <w:trHeight w:val="400"/>
        </w:trPr>
        <w:tc>
          <w:tcPr>
            <w:tcW w:w="1134" w:type="dxa"/>
          </w:tcPr>
          <w:p w:rsidR="007D4DC3" w:rsidRPr="007D4DC3" w:rsidRDefault="007D4DC3" w:rsidP="00ED7ADA">
            <w:pPr>
              <w:jc w:val="center"/>
              <w:rPr>
                <w:sz w:val="18"/>
                <w:szCs w:val="18"/>
              </w:rPr>
            </w:pPr>
            <w:r w:rsidRPr="007D4DC3">
              <w:rPr>
                <w:sz w:val="18"/>
                <w:szCs w:val="18"/>
              </w:rPr>
              <w:t>901</w:t>
            </w:r>
          </w:p>
        </w:tc>
        <w:tc>
          <w:tcPr>
            <w:tcW w:w="2268" w:type="dxa"/>
          </w:tcPr>
          <w:p w:rsidR="007D4DC3" w:rsidRPr="007D4DC3" w:rsidRDefault="007D4DC3" w:rsidP="00ED7ADA">
            <w:pPr>
              <w:jc w:val="both"/>
              <w:rPr>
                <w:sz w:val="18"/>
                <w:szCs w:val="18"/>
              </w:rPr>
            </w:pPr>
            <w:r w:rsidRPr="007D4DC3">
              <w:rPr>
                <w:sz w:val="18"/>
                <w:szCs w:val="18"/>
              </w:rPr>
              <w:t>2 02 35930 10 0000 150</w:t>
            </w:r>
          </w:p>
        </w:tc>
        <w:tc>
          <w:tcPr>
            <w:tcW w:w="6804" w:type="dxa"/>
          </w:tcPr>
          <w:p w:rsidR="007D4DC3" w:rsidRPr="007D4DC3" w:rsidRDefault="007D4DC3" w:rsidP="00ED7ADA">
            <w:pPr>
              <w:jc w:val="both"/>
              <w:rPr>
                <w:sz w:val="18"/>
                <w:szCs w:val="18"/>
              </w:rPr>
            </w:pPr>
            <w:r w:rsidRPr="007D4DC3">
              <w:rPr>
                <w:sz w:val="18"/>
                <w:szCs w:val="18"/>
              </w:rPr>
              <w:t>Субвенции бюджетам сельских поселений на государственную регистрацию актов гражданского состояния</w:t>
            </w:r>
          </w:p>
        </w:tc>
      </w:tr>
      <w:tr w:rsidR="007D4DC3" w:rsidRPr="007D4DC3" w:rsidTr="009E7EA4">
        <w:trPr>
          <w:trHeight w:val="400"/>
        </w:trPr>
        <w:tc>
          <w:tcPr>
            <w:tcW w:w="1134" w:type="dxa"/>
          </w:tcPr>
          <w:p w:rsidR="007D4DC3" w:rsidRPr="007D4DC3" w:rsidRDefault="007D4DC3" w:rsidP="00ED7ADA">
            <w:pPr>
              <w:jc w:val="center"/>
              <w:rPr>
                <w:sz w:val="18"/>
                <w:szCs w:val="18"/>
              </w:rPr>
            </w:pPr>
            <w:r w:rsidRPr="007D4DC3">
              <w:rPr>
                <w:sz w:val="18"/>
                <w:szCs w:val="18"/>
              </w:rPr>
              <w:t>901</w:t>
            </w:r>
          </w:p>
        </w:tc>
        <w:tc>
          <w:tcPr>
            <w:tcW w:w="2268" w:type="dxa"/>
          </w:tcPr>
          <w:p w:rsidR="007D4DC3" w:rsidRPr="007D4DC3" w:rsidRDefault="007D4DC3" w:rsidP="00ED7ADA">
            <w:pPr>
              <w:jc w:val="both"/>
              <w:rPr>
                <w:sz w:val="18"/>
                <w:szCs w:val="18"/>
              </w:rPr>
            </w:pPr>
            <w:r w:rsidRPr="007D4DC3">
              <w:rPr>
                <w:sz w:val="18"/>
                <w:szCs w:val="18"/>
              </w:rPr>
              <w:t>2 02 30013 10 0000 150</w:t>
            </w:r>
          </w:p>
        </w:tc>
        <w:tc>
          <w:tcPr>
            <w:tcW w:w="6804" w:type="dxa"/>
          </w:tcPr>
          <w:p w:rsidR="007D4DC3" w:rsidRPr="007D4DC3" w:rsidRDefault="007D4DC3" w:rsidP="00ED7ADA">
            <w:pPr>
              <w:jc w:val="both"/>
              <w:rPr>
                <w:sz w:val="18"/>
                <w:szCs w:val="18"/>
              </w:rPr>
            </w:pPr>
            <w:r w:rsidRPr="007D4DC3">
              <w:rPr>
                <w:sz w:val="18"/>
                <w:szCs w:val="18"/>
              </w:rPr>
              <w:t>Субвенции бюджетам сельских поселений на обеспечение мер социальной поддержки реабилитированных лиц и лиц, признанных пострадавшими от политических репрессий</w:t>
            </w:r>
          </w:p>
        </w:tc>
      </w:tr>
      <w:tr w:rsidR="007D4DC3" w:rsidRPr="007D4DC3" w:rsidTr="009E7EA4">
        <w:trPr>
          <w:trHeight w:val="400"/>
        </w:trPr>
        <w:tc>
          <w:tcPr>
            <w:tcW w:w="1134" w:type="dxa"/>
          </w:tcPr>
          <w:p w:rsidR="007D4DC3" w:rsidRPr="007D4DC3" w:rsidRDefault="007D4DC3" w:rsidP="00ED7ADA">
            <w:pPr>
              <w:jc w:val="center"/>
              <w:rPr>
                <w:sz w:val="18"/>
                <w:szCs w:val="18"/>
              </w:rPr>
            </w:pPr>
            <w:r w:rsidRPr="007D4DC3">
              <w:rPr>
                <w:sz w:val="18"/>
                <w:szCs w:val="18"/>
              </w:rPr>
              <w:t>901</w:t>
            </w:r>
          </w:p>
        </w:tc>
        <w:tc>
          <w:tcPr>
            <w:tcW w:w="2268" w:type="dxa"/>
          </w:tcPr>
          <w:p w:rsidR="007D4DC3" w:rsidRPr="007D4DC3" w:rsidRDefault="007D4DC3" w:rsidP="00ED7ADA">
            <w:pPr>
              <w:jc w:val="both"/>
              <w:rPr>
                <w:sz w:val="18"/>
                <w:szCs w:val="18"/>
              </w:rPr>
            </w:pPr>
            <w:r w:rsidRPr="007D4DC3">
              <w:rPr>
                <w:sz w:val="18"/>
                <w:szCs w:val="18"/>
              </w:rPr>
              <w:t>2 02 35118 10 0000 150</w:t>
            </w:r>
          </w:p>
        </w:tc>
        <w:tc>
          <w:tcPr>
            <w:tcW w:w="6804" w:type="dxa"/>
          </w:tcPr>
          <w:p w:rsidR="007D4DC3" w:rsidRPr="007D4DC3" w:rsidRDefault="007D4DC3" w:rsidP="00ED7ADA">
            <w:pPr>
              <w:jc w:val="both"/>
              <w:rPr>
                <w:sz w:val="18"/>
                <w:szCs w:val="18"/>
              </w:rPr>
            </w:pPr>
            <w:r w:rsidRPr="007D4DC3">
              <w:rPr>
                <w:sz w:val="18"/>
                <w:szCs w:val="18"/>
              </w:rPr>
              <w:t>Субвенции бюджетам сельских поселений на осуществление первичного воинского учета на территориях, где отсутствуют военные комиссариаты</w:t>
            </w:r>
          </w:p>
        </w:tc>
      </w:tr>
      <w:tr w:rsidR="007D4DC3" w:rsidRPr="007D4DC3" w:rsidTr="009E7EA4">
        <w:trPr>
          <w:trHeight w:val="400"/>
        </w:trPr>
        <w:tc>
          <w:tcPr>
            <w:tcW w:w="1134" w:type="dxa"/>
          </w:tcPr>
          <w:p w:rsidR="007D4DC3" w:rsidRPr="007D4DC3" w:rsidRDefault="007D4DC3" w:rsidP="00ED7ADA">
            <w:pPr>
              <w:jc w:val="center"/>
              <w:rPr>
                <w:sz w:val="18"/>
                <w:szCs w:val="18"/>
              </w:rPr>
            </w:pPr>
            <w:r w:rsidRPr="007D4DC3">
              <w:rPr>
                <w:sz w:val="18"/>
                <w:szCs w:val="18"/>
              </w:rPr>
              <w:t>901</w:t>
            </w:r>
          </w:p>
        </w:tc>
        <w:tc>
          <w:tcPr>
            <w:tcW w:w="2268" w:type="dxa"/>
          </w:tcPr>
          <w:p w:rsidR="007D4DC3" w:rsidRPr="007D4DC3" w:rsidRDefault="007D4DC3" w:rsidP="00ED7ADA">
            <w:pPr>
              <w:jc w:val="both"/>
              <w:rPr>
                <w:sz w:val="18"/>
                <w:szCs w:val="18"/>
              </w:rPr>
            </w:pPr>
            <w:r w:rsidRPr="007D4DC3">
              <w:rPr>
                <w:sz w:val="18"/>
                <w:szCs w:val="18"/>
              </w:rPr>
              <w:t>2 02 30024 10 0000 150</w:t>
            </w:r>
          </w:p>
        </w:tc>
        <w:tc>
          <w:tcPr>
            <w:tcW w:w="6804" w:type="dxa"/>
          </w:tcPr>
          <w:p w:rsidR="007D4DC3" w:rsidRPr="007D4DC3" w:rsidRDefault="007D4DC3" w:rsidP="00ED7ADA">
            <w:pPr>
              <w:jc w:val="both"/>
              <w:rPr>
                <w:sz w:val="18"/>
                <w:szCs w:val="18"/>
              </w:rPr>
            </w:pPr>
            <w:r w:rsidRPr="007D4DC3">
              <w:rPr>
                <w:sz w:val="18"/>
                <w:szCs w:val="18"/>
              </w:rPr>
              <w:t>Субвенции бюджетам сельских поселений на выполнение передаваемых полномочий субъектов Российской Федерации</w:t>
            </w:r>
          </w:p>
        </w:tc>
      </w:tr>
      <w:tr w:rsidR="007D4DC3" w:rsidRPr="007D4DC3" w:rsidTr="009E7EA4">
        <w:trPr>
          <w:trHeight w:hRule="exact" w:val="233"/>
        </w:trPr>
        <w:tc>
          <w:tcPr>
            <w:tcW w:w="1134" w:type="dxa"/>
          </w:tcPr>
          <w:p w:rsidR="007D4DC3" w:rsidRPr="007D4DC3" w:rsidRDefault="007D4DC3" w:rsidP="00ED7ADA">
            <w:pPr>
              <w:jc w:val="center"/>
              <w:rPr>
                <w:sz w:val="18"/>
                <w:szCs w:val="18"/>
              </w:rPr>
            </w:pPr>
            <w:r w:rsidRPr="007D4DC3">
              <w:rPr>
                <w:sz w:val="18"/>
                <w:szCs w:val="18"/>
              </w:rPr>
              <w:t>901</w:t>
            </w:r>
          </w:p>
        </w:tc>
        <w:tc>
          <w:tcPr>
            <w:tcW w:w="2268" w:type="dxa"/>
          </w:tcPr>
          <w:p w:rsidR="007D4DC3" w:rsidRPr="007D4DC3" w:rsidRDefault="007D4DC3" w:rsidP="00ED7ADA">
            <w:pPr>
              <w:jc w:val="both"/>
              <w:rPr>
                <w:sz w:val="18"/>
                <w:szCs w:val="18"/>
              </w:rPr>
            </w:pPr>
            <w:r w:rsidRPr="007D4DC3">
              <w:rPr>
                <w:sz w:val="18"/>
                <w:szCs w:val="18"/>
              </w:rPr>
              <w:t>2 02 39999 10 0000 150</w:t>
            </w:r>
          </w:p>
        </w:tc>
        <w:tc>
          <w:tcPr>
            <w:tcW w:w="6804" w:type="dxa"/>
          </w:tcPr>
          <w:p w:rsidR="007D4DC3" w:rsidRPr="007D4DC3" w:rsidRDefault="007D4DC3" w:rsidP="00ED7ADA">
            <w:pPr>
              <w:jc w:val="both"/>
              <w:rPr>
                <w:sz w:val="18"/>
                <w:szCs w:val="18"/>
              </w:rPr>
            </w:pPr>
            <w:r w:rsidRPr="007D4DC3">
              <w:rPr>
                <w:sz w:val="18"/>
                <w:szCs w:val="18"/>
              </w:rPr>
              <w:t>Прочие субвенции бюджетам сельских поселений</w:t>
            </w:r>
          </w:p>
        </w:tc>
      </w:tr>
      <w:tr w:rsidR="007D4DC3" w:rsidRPr="007D4DC3" w:rsidTr="009E7EA4">
        <w:trPr>
          <w:trHeight w:val="400"/>
        </w:trPr>
        <w:tc>
          <w:tcPr>
            <w:tcW w:w="1134" w:type="dxa"/>
          </w:tcPr>
          <w:p w:rsidR="007D4DC3" w:rsidRPr="007D4DC3" w:rsidRDefault="007D4DC3" w:rsidP="00ED7ADA">
            <w:pPr>
              <w:jc w:val="center"/>
              <w:rPr>
                <w:sz w:val="18"/>
                <w:szCs w:val="18"/>
              </w:rPr>
            </w:pPr>
            <w:r w:rsidRPr="007D4DC3">
              <w:rPr>
                <w:sz w:val="18"/>
                <w:szCs w:val="18"/>
              </w:rPr>
              <w:t>901</w:t>
            </w:r>
          </w:p>
        </w:tc>
        <w:tc>
          <w:tcPr>
            <w:tcW w:w="2268" w:type="dxa"/>
          </w:tcPr>
          <w:p w:rsidR="007D4DC3" w:rsidRPr="007D4DC3" w:rsidRDefault="007D4DC3" w:rsidP="00ED7ADA">
            <w:pPr>
              <w:jc w:val="both"/>
              <w:rPr>
                <w:sz w:val="18"/>
                <w:szCs w:val="18"/>
              </w:rPr>
            </w:pPr>
            <w:r w:rsidRPr="007D4DC3">
              <w:rPr>
                <w:sz w:val="18"/>
                <w:szCs w:val="18"/>
              </w:rPr>
              <w:t>2 02 45160 10 0000 150</w:t>
            </w:r>
          </w:p>
        </w:tc>
        <w:tc>
          <w:tcPr>
            <w:tcW w:w="6804" w:type="dxa"/>
          </w:tcPr>
          <w:p w:rsidR="007D4DC3" w:rsidRPr="007D4DC3" w:rsidRDefault="007D4DC3" w:rsidP="00ED7ADA">
            <w:pPr>
              <w:jc w:val="both"/>
              <w:rPr>
                <w:sz w:val="18"/>
                <w:szCs w:val="18"/>
              </w:rPr>
            </w:pPr>
            <w:r w:rsidRPr="007D4DC3">
              <w:rPr>
                <w:sz w:val="18"/>
                <w:szCs w:val="18"/>
              </w:rPr>
              <w:t>Межбюджетные трансферты, передаваемые бюджетам сельских поселений для компенсации дополнительных расходов, возникших в результате решений, принятых органами власти другого уровня</w:t>
            </w:r>
          </w:p>
        </w:tc>
      </w:tr>
      <w:tr w:rsidR="007D4DC3" w:rsidRPr="007D4DC3" w:rsidTr="009E7EA4">
        <w:trPr>
          <w:trHeight w:val="400"/>
        </w:trPr>
        <w:tc>
          <w:tcPr>
            <w:tcW w:w="1134" w:type="dxa"/>
          </w:tcPr>
          <w:p w:rsidR="007D4DC3" w:rsidRPr="007D4DC3" w:rsidRDefault="007D4DC3" w:rsidP="00ED7ADA">
            <w:pPr>
              <w:jc w:val="center"/>
              <w:rPr>
                <w:sz w:val="18"/>
                <w:szCs w:val="18"/>
              </w:rPr>
            </w:pPr>
            <w:r w:rsidRPr="007D4DC3">
              <w:rPr>
                <w:sz w:val="18"/>
                <w:szCs w:val="18"/>
              </w:rPr>
              <w:t>901</w:t>
            </w:r>
          </w:p>
        </w:tc>
        <w:tc>
          <w:tcPr>
            <w:tcW w:w="2268" w:type="dxa"/>
          </w:tcPr>
          <w:p w:rsidR="007D4DC3" w:rsidRPr="007D4DC3" w:rsidRDefault="007D4DC3" w:rsidP="00ED7ADA">
            <w:pPr>
              <w:jc w:val="both"/>
              <w:rPr>
                <w:sz w:val="18"/>
                <w:szCs w:val="18"/>
              </w:rPr>
            </w:pPr>
            <w:r w:rsidRPr="007D4DC3">
              <w:rPr>
                <w:sz w:val="18"/>
                <w:szCs w:val="18"/>
              </w:rPr>
              <w:t>2 02 40014 10 0000 150</w:t>
            </w:r>
          </w:p>
        </w:tc>
        <w:tc>
          <w:tcPr>
            <w:tcW w:w="6804" w:type="dxa"/>
          </w:tcPr>
          <w:p w:rsidR="007D4DC3" w:rsidRPr="007D4DC3" w:rsidRDefault="007D4DC3" w:rsidP="00ED7ADA">
            <w:pPr>
              <w:jc w:val="both"/>
              <w:rPr>
                <w:sz w:val="18"/>
                <w:szCs w:val="18"/>
              </w:rPr>
            </w:pPr>
            <w:r w:rsidRPr="007D4DC3">
              <w:rPr>
                <w:sz w:val="18"/>
                <w:szCs w:val="18"/>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r>
      <w:tr w:rsidR="007D4DC3" w:rsidRPr="007D4DC3" w:rsidTr="009E7EA4">
        <w:trPr>
          <w:trHeight w:hRule="exact" w:val="215"/>
        </w:trPr>
        <w:tc>
          <w:tcPr>
            <w:tcW w:w="1134" w:type="dxa"/>
          </w:tcPr>
          <w:p w:rsidR="007D4DC3" w:rsidRPr="007D4DC3" w:rsidRDefault="007D4DC3" w:rsidP="00ED7ADA">
            <w:pPr>
              <w:jc w:val="center"/>
              <w:rPr>
                <w:sz w:val="18"/>
                <w:szCs w:val="18"/>
              </w:rPr>
            </w:pPr>
            <w:r w:rsidRPr="007D4DC3">
              <w:rPr>
                <w:sz w:val="18"/>
                <w:szCs w:val="18"/>
              </w:rPr>
              <w:t>901</w:t>
            </w:r>
          </w:p>
        </w:tc>
        <w:tc>
          <w:tcPr>
            <w:tcW w:w="2268" w:type="dxa"/>
          </w:tcPr>
          <w:p w:rsidR="007D4DC3" w:rsidRPr="007D4DC3" w:rsidRDefault="007D4DC3" w:rsidP="00ED7ADA">
            <w:pPr>
              <w:jc w:val="both"/>
              <w:rPr>
                <w:sz w:val="18"/>
                <w:szCs w:val="18"/>
              </w:rPr>
            </w:pPr>
            <w:r w:rsidRPr="007D4DC3">
              <w:rPr>
                <w:sz w:val="18"/>
                <w:szCs w:val="18"/>
              </w:rPr>
              <w:t>2 02 49999 10 0000 150</w:t>
            </w:r>
          </w:p>
        </w:tc>
        <w:tc>
          <w:tcPr>
            <w:tcW w:w="6804" w:type="dxa"/>
          </w:tcPr>
          <w:p w:rsidR="007D4DC3" w:rsidRPr="007D4DC3" w:rsidRDefault="007D4DC3" w:rsidP="00ED7ADA">
            <w:pPr>
              <w:jc w:val="both"/>
              <w:rPr>
                <w:sz w:val="18"/>
                <w:szCs w:val="18"/>
              </w:rPr>
            </w:pPr>
            <w:r w:rsidRPr="007D4DC3">
              <w:rPr>
                <w:sz w:val="18"/>
                <w:szCs w:val="18"/>
              </w:rPr>
              <w:t>Прочие межбюджетные трансферты, передаваемые бюджетам сельских поселений</w:t>
            </w:r>
          </w:p>
        </w:tc>
      </w:tr>
      <w:tr w:rsidR="007D4DC3" w:rsidRPr="007D4DC3" w:rsidTr="009E7EA4">
        <w:trPr>
          <w:trHeight w:val="400"/>
        </w:trPr>
        <w:tc>
          <w:tcPr>
            <w:tcW w:w="1134" w:type="dxa"/>
          </w:tcPr>
          <w:p w:rsidR="007D4DC3" w:rsidRPr="007D4DC3" w:rsidRDefault="007D4DC3" w:rsidP="00ED7ADA">
            <w:pPr>
              <w:jc w:val="center"/>
              <w:rPr>
                <w:sz w:val="18"/>
                <w:szCs w:val="18"/>
              </w:rPr>
            </w:pPr>
            <w:r w:rsidRPr="007D4DC3">
              <w:rPr>
                <w:sz w:val="18"/>
                <w:szCs w:val="18"/>
              </w:rPr>
              <w:t>901</w:t>
            </w:r>
          </w:p>
        </w:tc>
        <w:tc>
          <w:tcPr>
            <w:tcW w:w="2268" w:type="dxa"/>
          </w:tcPr>
          <w:p w:rsidR="007D4DC3" w:rsidRPr="007D4DC3" w:rsidRDefault="007D4DC3" w:rsidP="00ED7ADA">
            <w:pPr>
              <w:jc w:val="both"/>
              <w:rPr>
                <w:sz w:val="18"/>
                <w:szCs w:val="18"/>
              </w:rPr>
            </w:pPr>
            <w:r w:rsidRPr="007D4DC3">
              <w:rPr>
                <w:sz w:val="18"/>
                <w:szCs w:val="18"/>
              </w:rPr>
              <w:t xml:space="preserve"> 2 02 90024 10 0000 150</w:t>
            </w:r>
          </w:p>
        </w:tc>
        <w:tc>
          <w:tcPr>
            <w:tcW w:w="6804" w:type="dxa"/>
          </w:tcPr>
          <w:p w:rsidR="007D4DC3" w:rsidRPr="007D4DC3" w:rsidRDefault="007D4DC3" w:rsidP="00ED7ADA">
            <w:pPr>
              <w:jc w:val="both"/>
              <w:rPr>
                <w:sz w:val="18"/>
                <w:szCs w:val="18"/>
              </w:rPr>
            </w:pPr>
            <w:r w:rsidRPr="007D4DC3">
              <w:rPr>
                <w:sz w:val="18"/>
                <w:szCs w:val="18"/>
              </w:rPr>
              <w:t>Прочие безвозмездные поступления в бюджеты сельских поселений от бюджетов субъектов Российской Федерации</w:t>
            </w:r>
          </w:p>
        </w:tc>
      </w:tr>
      <w:tr w:rsidR="007D4DC3" w:rsidRPr="007D4DC3" w:rsidTr="009E7EA4">
        <w:trPr>
          <w:trHeight w:hRule="exact" w:val="282"/>
        </w:trPr>
        <w:tc>
          <w:tcPr>
            <w:tcW w:w="1134" w:type="dxa"/>
          </w:tcPr>
          <w:p w:rsidR="007D4DC3" w:rsidRPr="007D4DC3" w:rsidRDefault="007D4DC3" w:rsidP="00ED7ADA">
            <w:pPr>
              <w:jc w:val="center"/>
              <w:rPr>
                <w:sz w:val="18"/>
                <w:szCs w:val="18"/>
              </w:rPr>
            </w:pPr>
            <w:r w:rsidRPr="007D4DC3">
              <w:rPr>
                <w:sz w:val="18"/>
                <w:szCs w:val="18"/>
              </w:rPr>
              <w:t>901</w:t>
            </w:r>
          </w:p>
        </w:tc>
        <w:tc>
          <w:tcPr>
            <w:tcW w:w="2268" w:type="dxa"/>
          </w:tcPr>
          <w:p w:rsidR="007D4DC3" w:rsidRPr="007D4DC3" w:rsidRDefault="007D4DC3" w:rsidP="00ED7ADA">
            <w:pPr>
              <w:rPr>
                <w:sz w:val="18"/>
                <w:szCs w:val="18"/>
              </w:rPr>
            </w:pPr>
            <w:r w:rsidRPr="007D4DC3">
              <w:rPr>
                <w:sz w:val="18"/>
                <w:szCs w:val="18"/>
              </w:rPr>
              <w:t xml:space="preserve"> 2 07 05030 10 0000 150</w:t>
            </w:r>
          </w:p>
        </w:tc>
        <w:tc>
          <w:tcPr>
            <w:tcW w:w="6804" w:type="dxa"/>
          </w:tcPr>
          <w:p w:rsidR="007D4DC3" w:rsidRPr="007D4DC3" w:rsidRDefault="007D4DC3" w:rsidP="00ED7ADA">
            <w:pPr>
              <w:rPr>
                <w:sz w:val="18"/>
                <w:szCs w:val="18"/>
              </w:rPr>
            </w:pPr>
            <w:r w:rsidRPr="007D4DC3">
              <w:rPr>
                <w:sz w:val="18"/>
                <w:szCs w:val="18"/>
              </w:rPr>
              <w:t>Прочие безвозмездные поступления в бюджеты сельских поселений</w:t>
            </w:r>
          </w:p>
        </w:tc>
      </w:tr>
      <w:tr w:rsidR="007D4DC3" w:rsidRPr="007D4DC3" w:rsidTr="009E7EA4">
        <w:trPr>
          <w:trHeight w:val="400"/>
        </w:trPr>
        <w:tc>
          <w:tcPr>
            <w:tcW w:w="1134" w:type="dxa"/>
          </w:tcPr>
          <w:p w:rsidR="007D4DC3" w:rsidRPr="007D4DC3" w:rsidRDefault="007D4DC3" w:rsidP="00ED7ADA">
            <w:pPr>
              <w:jc w:val="center"/>
              <w:rPr>
                <w:sz w:val="18"/>
                <w:szCs w:val="18"/>
              </w:rPr>
            </w:pPr>
            <w:r w:rsidRPr="007D4DC3">
              <w:rPr>
                <w:sz w:val="18"/>
                <w:szCs w:val="18"/>
              </w:rPr>
              <w:t>901</w:t>
            </w:r>
          </w:p>
        </w:tc>
        <w:tc>
          <w:tcPr>
            <w:tcW w:w="2268" w:type="dxa"/>
          </w:tcPr>
          <w:p w:rsidR="007D4DC3" w:rsidRPr="007D4DC3" w:rsidRDefault="007D4DC3" w:rsidP="00ED7ADA">
            <w:pPr>
              <w:pStyle w:val="ConsPlusCell"/>
              <w:widowControl/>
              <w:rPr>
                <w:rFonts w:ascii="Times New Roman" w:hAnsi="Times New Roman" w:cs="Times New Roman"/>
                <w:sz w:val="18"/>
                <w:szCs w:val="18"/>
              </w:rPr>
            </w:pPr>
            <w:r w:rsidRPr="007D4DC3">
              <w:rPr>
                <w:rFonts w:ascii="Times New Roman" w:hAnsi="Times New Roman" w:cs="Times New Roman"/>
                <w:sz w:val="18"/>
                <w:szCs w:val="18"/>
              </w:rPr>
              <w:t xml:space="preserve"> 2 18 05010 10 0000 150 </w:t>
            </w:r>
          </w:p>
        </w:tc>
        <w:tc>
          <w:tcPr>
            <w:tcW w:w="6804" w:type="dxa"/>
          </w:tcPr>
          <w:p w:rsidR="007D4DC3" w:rsidRPr="007D4DC3" w:rsidRDefault="007D4DC3" w:rsidP="00ED7ADA">
            <w:pPr>
              <w:pStyle w:val="ConsPlusCell"/>
              <w:widowControl/>
              <w:rPr>
                <w:rFonts w:ascii="Times New Roman" w:hAnsi="Times New Roman" w:cs="Times New Roman"/>
                <w:sz w:val="18"/>
                <w:szCs w:val="18"/>
              </w:rPr>
            </w:pPr>
            <w:r w:rsidRPr="007D4DC3">
              <w:rPr>
                <w:rFonts w:ascii="Times New Roman" w:hAnsi="Times New Roman" w:cs="Times New Roman"/>
                <w:sz w:val="18"/>
                <w:szCs w:val="18"/>
              </w:rPr>
              <w:t>Доходы бюджетов сельских поселений от возврата бюджетными учреждениями остатков субсидий прошлых лет</w:t>
            </w:r>
          </w:p>
        </w:tc>
      </w:tr>
      <w:tr w:rsidR="007D4DC3" w:rsidRPr="007D4DC3" w:rsidTr="009E7EA4">
        <w:trPr>
          <w:trHeight w:val="400"/>
        </w:trPr>
        <w:tc>
          <w:tcPr>
            <w:tcW w:w="1134" w:type="dxa"/>
          </w:tcPr>
          <w:p w:rsidR="007D4DC3" w:rsidRPr="007D4DC3" w:rsidRDefault="007D4DC3" w:rsidP="00ED7ADA">
            <w:pPr>
              <w:jc w:val="center"/>
              <w:rPr>
                <w:sz w:val="18"/>
                <w:szCs w:val="18"/>
              </w:rPr>
            </w:pPr>
            <w:r w:rsidRPr="007D4DC3">
              <w:rPr>
                <w:sz w:val="18"/>
                <w:szCs w:val="18"/>
              </w:rPr>
              <w:t>901</w:t>
            </w:r>
          </w:p>
        </w:tc>
        <w:tc>
          <w:tcPr>
            <w:tcW w:w="2268" w:type="dxa"/>
          </w:tcPr>
          <w:p w:rsidR="007D4DC3" w:rsidRPr="007D4DC3" w:rsidRDefault="007D4DC3" w:rsidP="00ED7ADA">
            <w:pPr>
              <w:pStyle w:val="ConsPlusCell"/>
              <w:widowControl/>
              <w:rPr>
                <w:rFonts w:ascii="Times New Roman" w:hAnsi="Times New Roman" w:cs="Times New Roman"/>
                <w:sz w:val="18"/>
                <w:szCs w:val="18"/>
              </w:rPr>
            </w:pPr>
            <w:r w:rsidRPr="007D4DC3">
              <w:rPr>
                <w:rFonts w:ascii="Times New Roman" w:hAnsi="Times New Roman" w:cs="Times New Roman"/>
                <w:sz w:val="18"/>
                <w:szCs w:val="18"/>
              </w:rPr>
              <w:t xml:space="preserve"> 2 18 05020 10 0000 150</w:t>
            </w:r>
          </w:p>
        </w:tc>
        <w:tc>
          <w:tcPr>
            <w:tcW w:w="6804" w:type="dxa"/>
          </w:tcPr>
          <w:p w:rsidR="007D4DC3" w:rsidRPr="007D4DC3" w:rsidRDefault="007D4DC3" w:rsidP="00ED7ADA">
            <w:pPr>
              <w:pStyle w:val="ConsPlusCell"/>
              <w:widowControl/>
              <w:rPr>
                <w:rFonts w:ascii="Times New Roman" w:hAnsi="Times New Roman" w:cs="Times New Roman"/>
                <w:sz w:val="18"/>
                <w:szCs w:val="18"/>
              </w:rPr>
            </w:pPr>
            <w:r w:rsidRPr="007D4DC3">
              <w:rPr>
                <w:rFonts w:ascii="Times New Roman" w:hAnsi="Times New Roman" w:cs="Times New Roman"/>
                <w:sz w:val="18"/>
                <w:szCs w:val="18"/>
              </w:rPr>
              <w:t>Доходы бюджетов сельских поселений от возврата автономными учреждениями остатков субсидий прошлых лет</w:t>
            </w:r>
          </w:p>
        </w:tc>
      </w:tr>
      <w:tr w:rsidR="007D4DC3" w:rsidRPr="007D4DC3" w:rsidTr="009E7EA4">
        <w:trPr>
          <w:trHeight w:val="400"/>
        </w:trPr>
        <w:tc>
          <w:tcPr>
            <w:tcW w:w="1134" w:type="dxa"/>
          </w:tcPr>
          <w:p w:rsidR="007D4DC3" w:rsidRPr="007D4DC3" w:rsidRDefault="007D4DC3" w:rsidP="00ED7ADA">
            <w:pPr>
              <w:jc w:val="center"/>
              <w:rPr>
                <w:sz w:val="18"/>
                <w:szCs w:val="18"/>
              </w:rPr>
            </w:pPr>
            <w:r w:rsidRPr="007D4DC3">
              <w:rPr>
                <w:sz w:val="18"/>
                <w:szCs w:val="18"/>
              </w:rPr>
              <w:t>901</w:t>
            </w:r>
          </w:p>
        </w:tc>
        <w:tc>
          <w:tcPr>
            <w:tcW w:w="2268" w:type="dxa"/>
          </w:tcPr>
          <w:p w:rsidR="007D4DC3" w:rsidRPr="007D4DC3" w:rsidRDefault="007D4DC3" w:rsidP="00ED7ADA">
            <w:pPr>
              <w:pStyle w:val="ConsPlusCell"/>
              <w:widowControl/>
              <w:rPr>
                <w:rFonts w:ascii="Times New Roman" w:hAnsi="Times New Roman" w:cs="Times New Roman"/>
                <w:sz w:val="18"/>
                <w:szCs w:val="18"/>
              </w:rPr>
            </w:pPr>
            <w:r w:rsidRPr="007D4DC3">
              <w:rPr>
                <w:rFonts w:ascii="Times New Roman" w:hAnsi="Times New Roman" w:cs="Times New Roman"/>
                <w:sz w:val="18"/>
                <w:szCs w:val="18"/>
              </w:rPr>
              <w:t xml:space="preserve"> 2 18 05030 10 0000 150</w:t>
            </w:r>
          </w:p>
        </w:tc>
        <w:tc>
          <w:tcPr>
            <w:tcW w:w="6804" w:type="dxa"/>
          </w:tcPr>
          <w:p w:rsidR="007D4DC3" w:rsidRPr="007D4DC3" w:rsidRDefault="007D4DC3" w:rsidP="00ED7ADA">
            <w:pPr>
              <w:pStyle w:val="ConsPlusCell"/>
              <w:widowControl/>
              <w:rPr>
                <w:rFonts w:ascii="Times New Roman" w:hAnsi="Times New Roman" w:cs="Times New Roman"/>
                <w:sz w:val="18"/>
                <w:szCs w:val="18"/>
              </w:rPr>
            </w:pPr>
            <w:r w:rsidRPr="007D4DC3">
              <w:rPr>
                <w:rFonts w:ascii="Times New Roman" w:hAnsi="Times New Roman" w:cs="Times New Roman"/>
                <w:sz w:val="18"/>
                <w:szCs w:val="18"/>
              </w:rPr>
              <w:t>Доходы бюджетов сельских поселений от возврата иными организациями остатков субсидий прошлых лет</w:t>
            </w:r>
          </w:p>
        </w:tc>
      </w:tr>
      <w:tr w:rsidR="007D4DC3" w:rsidRPr="007D4DC3" w:rsidTr="009E7EA4">
        <w:trPr>
          <w:trHeight w:val="400"/>
        </w:trPr>
        <w:tc>
          <w:tcPr>
            <w:tcW w:w="1134" w:type="dxa"/>
          </w:tcPr>
          <w:p w:rsidR="007D4DC3" w:rsidRPr="007D4DC3" w:rsidRDefault="007D4DC3" w:rsidP="00ED7ADA">
            <w:pPr>
              <w:jc w:val="center"/>
              <w:rPr>
                <w:sz w:val="18"/>
                <w:szCs w:val="18"/>
              </w:rPr>
            </w:pPr>
            <w:r w:rsidRPr="007D4DC3">
              <w:rPr>
                <w:sz w:val="18"/>
                <w:szCs w:val="18"/>
              </w:rPr>
              <w:t>901</w:t>
            </w:r>
          </w:p>
        </w:tc>
        <w:tc>
          <w:tcPr>
            <w:tcW w:w="2268" w:type="dxa"/>
          </w:tcPr>
          <w:p w:rsidR="007D4DC3" w:rsidRPr="007D4DC3" w:rsidRDefault="007D4DC3" w:rsidP="00ED7ADA">
            <w:pPr>
              <w:jc w:val="both"/>
              <w:rPr>
                <w:sz w:val="18"/>
                <w:szCs w:val="18"/>
              </w:rPr>
            </w:pPr>
            <w:r w:rsidRPr="007D4DC3">
              <w:rPr>
                <w:sz w:val="18"/>
                <w:szCs w:val="18"/>
              </w:rPr>
              <w:t>219 00000 10 0000 150</w:t>
            </w:r>
          </w:p>
        </w:tc>
        <w:tc>
          <w:tcPr>
            <w:tcW w:w="6804" w:type="dxa"/>
          </w:tcPr>
          <w:p w:rsidR="007D4DC3" w:rsidRPr="007D4DC3" w:rsidRDefault="007D4DC3" w:rsidP="00ED7ADA">
            <w:pPr>
              <w:jc w:val="both"/>
              <w:rPr>
                <w:sz w:val="18"/>
                <w:szCs w:val="18"/>
              </w:rPr>
            </w:pPr>
            <w:r w:rsidRPr="007D4DC3">
              <w:rPr>
                <w:sz w:val="18"/>
                <w:szCs w:val="18"/>
              </w:rPr>
              <w:t>Возврат остатков субсидий, субвенций и иных межбюджетных трансфертов, имеющих целевое назначение, прошлых лет из бюджетов сельских поселений</w:t>
            </w:r>
          </w:p>
        </w:tc>
      </w:tr>
      <w:tr w:rsidR="007D4DC3" w:rsidRPr="007D4DC3" w:rsidTr="009E7EA4">
        <w:trPr>
          <w:trHeight w:val="400"/>
        </w:trPr>
        <w:tc>
          <w:tcPr>
            <w:tcW w:w="1134" w:type="dxa"/>
          </w:tcPr>
          <w:p w:rsidR="007D4DC3" w:rsidRPr="007D4DC3" w:rsidRDefault="007D4DC3" w:rsidP="00ED7ADA">
            <w:pPr>
              <w:jc w:val="center"/>
              <w:rPr>
                <w:sz w:val="18"/>
                <w:szCs w:val="18"/>
              </w:rPr>
            </w:pPr>
            <w:r w:rsidRPr="007D4DC3">
              <w:rPr>
                <w:sz w:val="18"/>
                <w:szCs w:val="18"/>
              </w:rPr>
              <w:t>901</w:t>
            </w:r>
          </w:p>
        </w:tc>
        <w:tc>
          <w:tcPr>
            <w:tcW w:w="2268" w:type="dxa"/>
          </w:tcPr>
          <w:p w:rsidR="007D4DC3" w:rsidRPr="007D4DC3" w:rsidRDefault="007D4DC3" w:rsidP="00ED7ADA">
            <w:pPr>
              <w:jc w:val="both"/>
              <w:rPr>
                <w:sz w:val="18"/>
                <w:szCs w:val="18"/>
              </w:rPr>
            </w:pPr>
            <w:r w:rsidRPr="007D4DC3">
              <w:rPr>
                <w:sz w:val="18"/>
                <w:szCs w:val="18"/>
              </w:rPr>
              <w:t>219 60010 10 0000 150</w:t>
            </w:r>
          </w:p>
        </w:tc>
        <w:tc>
          <w:tcPr>
            <w:tcW w:w="6804" w:type="dxa"/>
          </w:tcPr>
          <w:p w:rsidR="007D4DC3" w:rsidRPr="007D4DC3" w:rsidRDefault="007D4DC3" w:rsidP="00ED7ADA">
            <w:pPr>
              <w:jc w:val="both"/>
              <w:rPr>
                <w:sz w:val="18"/>
                <w:szCs w:val="18"/>
              </w:rPr>
            </w:pPr>
            <w:r w:rsidRPr="007D4DC3">
              <w:rPr>
                <w:sz w:val="18"/>
                <w:szCs w:val="18"/>
              </w:rPr>
              <w:t>Возврат прочих остатков субсидий, субвенций и иных межбюджетных трансфертов, имеющих целевое назначение, прошлых лет из бюджетов сельских поселений</w:t>
            </w:r>
          </w:p>
        </w:tc>
      </w:tr>
    </w:tbl>
    <w:p w:rsidR="00F337E2" w:rsidRDefault="00F337E2" w:rsidP="00BC70F5">
      <w:pPr>
        <w:jc w:val="both"/>
        <w:rPr>
          <w:b/>
          <w:sz w:val="18"/>
          <w:szCs w:val="18"/>
        </w:rPr>
      </w:pPr>
    </w:p>
    <w:p w:rsidR="009E7EA4" w:rsidRDefault="009E7EA4" w:rsidP="009E7EA4">
      <w:pPr>
        <w:jc w:val="center"/>
        <w:rPr>
          <w:sz w:val="18"/>
          <w:szCs w:val="18"/>
        </w:rPr>
      </w:pPr>
      <w:r w:rsidRPr="009E7EA4">
        <w:rPr>
          <w:sz w:val="18"/>
          <w:szCs w:val="18"/>
        </w:rPr>
        <w:t xml:space="preserve">Приложение № 6 к решению Комитета местного самоуправления </w:t>
      </w:r>
      <w:r w:rsidRPr="009E7EA4">
        <w:rPr>
          <w:bCs/>
          <w:sz w:val="18"/>
          <w:szCs w:val="18"/>
        </w:rPr>
        <w:t>Мошковского</w:t>
      </w:r>
      <w:r w:rsidRPr="009E7EA4">
        <w:rPr>
          <w:sz w:val="18"/>
          <w:szCs w:val="18"/>
        </w:rPr>
        <w:t xml:space="preserve"> сельсовета  от                     №</w:t>
      </w:r>
    </w:p>
    <w:p w:rsidR="009E7EA4" w:rsidRPr="009E7EA4" w:rsidRDefault="009E7EA4" w:rsidP="009E7EA4">
      <w:pPr>
        <w:jc w:val="center"/>
        <w:rPr>
          <w:b/>
          <w:sz w:val="18"/>
          <w:szCs w:val="18"/>
        </w:rPr>
      </w:pPr>
      <w:r w:rsidRPr="009E7EA4">
        <w:rPr>
          <w:b/>
          <w:sz w:val="18"/>
          <w:szCs w:val="18"/>
        </w:rPr>
        <w:t xml:space="preserve">Источники финансирования дефицита бюджета </w:t>
      </w:r>
      <w:r w:rsidRPr="009E7EA4">
        <w:rPr>
          <w:b/>
          <w:bCs/>
          <w:sz w:val="18"/>
          <w:szCs w:val="18"/>
        </w:rPr>
        <w:t>Мошковского</w:t>
      </w:r>
      <w:r w:rsidRPr="009E7EA4">
        <w:rPr>
          <w:b/>
          <w:sz w:val="18"/>
          <w:szCs w:val="18"/>
        </w:rPr>
        <w:t xml:space="preserve"> сельсовета, закрепленные за главными администраторами источников финансирования дефицита бюджета Мошковского сельсовета на 2021 год и на плановый период 2022 и 2023 годов</w:t>
      </w:r>
    </w:p>
    <w:tbl>
      <w:tblPr>
        <w:tblW w:w="0" w:type="auto"/>
        <w:tblInd w:w="70" w:type="dxa"/>
        <w:tblLayout w:type="fixed"/>
        <w:tblCellMar>
          <w:left w:w="70" w:type="dxa"/>
          <w:right w:w="70" w:type="dxa"/>
        </w:tblCellMar>
        <w:tblLook w:val="0000" w:firstRow="0" w:lastRow="0" w:firstColumn="0" w:lastColumn="0" w:noHBand="0" w:noVBand="0"/>
      </w:tblPr>
      <w:tblGrid>
        <w:gridCol w:w="709"/>
        <w:gridCol w:w="2835"/>
        <w:gridCol w:w="6662"/>
      </w:tblGrid>
      <w:tr w:rsidR="009E7EA4" w:rsidRPr="009E7EA4" w:rsidTr="009E7EA4">
        <w:trPr>
          <w:trHeight w:val="240"/>
        </w:trPr>
        <w:tc>
          <w:tcPr>
            <w:tcW w:w="709" w:type="dxa"/>
            <w:tcBorders>
              <w:top w:val="single" w:sz="6" w:space="0" w:color="auto"/>
              <w:left w:val="single" w:sz="6" w:space="0" w:color="auto"/>
              <w:bottom w:val="single" w:sz="6" w:space="0" w:color="auto"/>
              <w:right w:val="single" w:sz="6" w:space="0" w:color="auto"/>
            </w:tcBorders>
          </w:tcPr>
          <w:p w:rsidR="009E7EA4" w:rsidRPr="009E7EA4" w:rsidRDefault="009E7EA4" w:rsidP="009E7EA4">
            <w:pPr>
              <w:widowControl w:val="0"/>
              <w:jc w:val="center"/>
              <w:rPr>
                <w:sz w:val="18"/>
                <w:szCs w:val="18"/>
              </w:rPr>
            </w:pPr>
            <w:r w:rsidRPr="009E7EA4">
              <w:rPr>
                <w:sz w:val="18"/>
                <w:szCs w:val="18"/>
              </w:rPr>
              <w:t>Код главы</w:t>
            </w:r>
          </w:p>
        </w:tc>
        <w:tc>
          <w:tcPr>
            <w:tcW w:w="2835" w:type="dxa"/>
            <w:tcBorders>
              <w:top w:val="single" w:sz="6" w:space="0" w:color="auto"/>
              <w:left w:val="single" w:sz="6" w:space="0" w:color="auto"/>
              <w:bottom w:val="single" w:sz="6" w:space="0" w:color="auto"/>
              <w:right w:val="single" w:sz="6" w:space="0" w:color="auto"/>
            </w:tcBorders>
          </w:tcPr>
          <w:p w:rsidR="009E7EA4" w:rsidRPr="009E7EA4" w:rsidRDefault="009E7EA4" w:rsidP="009E7EA4">
            <w:pPr>
              <w:widowControl w:val="0"/>
              <w:jc w:val="center"/>
              <w:rPr>
                <w:sz w:val="18"/>
                <w:szCs w:val="18"/>
              </w:rPr>
            </w:pPr>
            <w:r w:rsidRPr="009E7EA4">
              <w:rPr>
                <w:sz w:val="18"/>
                <w:szCs w:val="18"/>
              </w:rPr>
              <w:t>Коды классификации доходов и источников внутреннего финансирования дефицитов бюджетов Российской Федерации</w:t>
            </w:r>
          </w:p>
        </w:tc>
        <w:tc>
          <w:tcPr>
            <w:tcW w:w="6662" w:type="dxa"/>
            <w:tcBorders>
              <w:top w:val="single" w:sz="6" w:space="0" w:color="auto"/>
              <w:left w:val="single" w:sz="6" w:space="0" w:color="auto"/>
              <w:bottom w:val="single" w:sz="6" w:space="0" w:color="auto"/>
              <w:right w:val="single" w:sz="6" w:space="0" w:color="auto"/>
            </w:tcBorders>
          </w:tcPr>
          <w:p w:rsidR="009E7EA4" w:rsidRPr="009E7EA4" w:rsidRDefault="009E7EA4" w:rsidP="009E7EA4">
            <w:pPr>
              <w:widowControl w:val="0"/>
              <w:jc w:val="center"/>
              <w:rPr>
                <w:sz w:val="18"/>
                <w:szCs w:val="18"/>
              </w:rPr>
            </w:pPr>
            <w:r w:rsidRPr="009E7EA4">
              <w:rPr>
                <w:sz w:val="18"/>
                <w:szCs w:val="18"/>
              </w:rPr>
              <w:t>Наименование</w:t>
            </w:r>
          </w:p>
        </w:tc>
      </w:tr>
      <w:tr w:rsidR="009E7EA4" w:rsidRPr="009E7EA4" w:rsidTr="009E7EA4">
        <w:trPr>
          <w:trHeight w:val="240"/>
        </w:trPr>
        <w:tc>
          <w:tcPr>
            <w:tcW w:w="709" w:type="dxa"/>
            <w:tcBorders>
              <w:top w:val="single" w:sz="6" w:space="0" w:color="auto"/>
              <w:left w:val="single" w:sz="6" w:space="0" w:color="auto"/>
              <w:bottom w:val="single" w:sz="6" w:space="0" w:color="auto"/>
              <w:right w:val="single" w:sz="6" w:space="0" w:color="auto"/>
            </w:tcBorders>
          </w:tcPr>
          <w:p w:rsidR="009E7EA4" w:rsidRPr="009E7EA4" w:rsidRDefault="009E7EA4" w:rsidP="009E7EA4">
            <w:pPr>
              <w:widowControl w:val="0"/>
              <w:jc w:val="center"/>
              <w:rPr>
                <w:sz w:val="18"/>
                <w:szCs w:val="18"/>
              </w:rPr>
            </w:pPr>
            <w:r w:rsidRPr="009E7EA4">
              <w:rPr>
                <w:sz w:val="18"/>
                <w:szCs w:val="18"/>
              </w:rPr>
              <w:t>901</w:t>
            </w:r>
          </w:p>
        </w:tc>
        <w:tc>
          <w:tcPr>
            <w:tcW w:w="2835" w:type="dxa"/>
            <w:tcBorders>
              <w:top w:val="single" w:sz="6" w:space="0" w:color="auto"/>
              <w:left w:val="single" w:sz="6" w:space="0" w:color="auto"/>
              <w:bottom w:val="single" w:sz="6" w:space="0" w:color="auto"/>
              <w:right w:val="single" w:sz="6" w:space="0" w:color="auto"/>
            </w:tcBorders>
          </w:tcPr>
          <w:p w:rsidR="009E7EA4" w:rsidRPr="009E7EA4" w:rsidRDefault="009E7EA4" w:rsidP="009E7EA4">
            <w:pPr>
              <w:widowControl w:val="0"/>
              <w:jc w:val="center"/>
              <w:rPr>
                <w:sz w:val="18"/>
                <w:szCs w:val="18"/>
              </w:rPr>
            </w:pPr>
          </w:p>
        </w:tc>
        <w:tc>
          <w:tcPr>
            <w:tcW w:w="6662" w:type="dxa"/>
            <w:tcBorders>
              <w:top w:val="single" w:sz="6" w:space="0" w:color="auto"/>
              <w:left w:val="single" w:sz="6" w:space="0" w:color="auto"/>
              <w:bottom w:val="single" w:sz="6" w:space="0" w:color="auto"/>
              <w:right w:val="single" w:sz="6" w:space="0" w:color="auto"/>
            </w:tcBorders>
          </w:tcPr>
          <w:p w:rsidR="009E7EA4" w:rsidRPr="009E7EA4" w:rsidRDefault="009E7EA4" w:rsidP="009E7EA4">
            <w:pPr>
              <w:widowControl w:val="0"/>
              <w:rPr>
                <w:sz w:val="18"/>
                <w:szCs w:val="18"/>
              </w:rPr>
            </w:pPr>
            <w:r w:rsidRPr="009E7EA4">
              <w:rPr>
                <w:sz w:val="18"/>
                <w:szCs w:val="18"/>
              </w:rPr>
              <w:t xml:space="preserve">Администрация </w:t>
            </w:r>
            <w:r w:rsidRPr="009E7EA4">
              <w:rPr>
                <w:bCs/>
                <w:sz w:val="18"/>
                <w:szCs w:val="18"/>
              </w:rPr>
              <w:t>Мошковского</w:t>
            </w:r>
            <w:r w:rsidRPr="009E7EA4">
              <w:rPr>
                <w:sz w:val="18"/>
                <w:szCs w:val="18"/>
              </w:rPr>
              <w:t xml:space="preserve"> сельсовета</w:t>
            </w:r>
          </w:p>
        </w:tc>
      </w:tr>
      <w:tr w:rsidR="009E7EA4" w:rsidRPr="009E7EA4" w:rsidTr="009E7EA4">
        <w:trPr>
          <w:trHeight w:val="240"/>
        </w:trPr>
        <w:tc>
          <w:tcPr>
            <w:tcW w:w="709" w:type="dxa"/>
            <w:tcBorders>
              <w:top w:val="single" w:sz="6" w:space="0" w:color="auto"/>
              <w:left w:val="single" w:sz="6" w:space="0" w:color="auto"/>
              <w:bottom w:val="single" w:sz="6" w:space="0" w:color="auto"/>
              <w:right w:val="single" w:sz="6" w:space="0" w:color="auto"/>
            </w:tcBorders>
          </w:tcPr>
          <w:p w:rsidR="009E7EA4" w:rsidRPr="009E7EA4" w:rsidRDefault="009E7EA4" w:rsidP="009E7EA4">
            <w:pPr>
              <w:widowControl w:val="0"/>
              <w:jc w:val="center"/>
              <w:rPr>
                <w:sz w:val="18"/>
                <w:szCs w:val="18"/>
              </w:rPr>
            </w:pPr>
            <w:r w:rsidRPr="009E7EA4">
              <w:rPr>
                <w:sz w:val="18"/>
                <w:szCs w:val="18"/>
              </w:rPr>
              <w:t>901</w:t>
            </w:r>
          </w:p>
        </w:tc>
        <w:tc>
          <w:tcPr>
            <w:tcW w:w="2835" w:type="dxa"/>
            <w:tcBorders>
              <w:top w:val="single" w:sz="6" w:space="0" w:color="auto"/>
              <w:left w:val="single" w:sz="6" w:space="0" w:color="auto"/>
              <w:bottom w:val="single" w:sz="6" w:space="0" w:color="auto"/>
              <w:right w:val="single" w:sz="6" w:space="0" w:color="auto"/>
            </w:tcBorders>
          </w:tcPr>
          <w:p w:rsidR="009E7EA4" w:rsidRPr="009E7EA4" w:rsidRDefault="009E7EA4" w:rsidP="009E7EA4">
            <w:pPr>
              <w:jc w:val="center"/>
              <w:rPr>
                <w:sz w:val="18"/>
                <w:szCs w:val="18"/>
              </w:rPr>
            </w:pPr>
            <w:r w:rsidRPr="009E7EA4">
              <w:rPr>
                <w:sz w:val="18"/>
                <w:szCs w:val="18"/>
              </w:rPr>
              <w:t>01 05 02 01 10 0000 510</w:t>
            </w:r>
          </w:p>
        </w:tc>
        <w:tc>
          <w:tcPr>
            <w:tcW w:w="6662" w:type="dxa"/>
            <w:tcBorders>
              <w:top w:val="single" w:sz="6" w:space="0" w:color="auto"/>
              <w:left w:val="single" w:sz="6" w:space="0" w:color="auto"/>
              <w:bottom w:val="single" w:sz="6" w:space="0" w:color="auto"/>
              <w:right w:val="single" w:sz="6" w:space="0" w:color="auto"/>
            </w:tcBorders>
          </w:tcPr>
          <w:p w:rsidR="009E7EA4" w:rsidRPr="009E7EA4" w:rsidRDefault="009E7EA4" w:rsidP="009E7EA4">
            <w:pPr>
              <w:rPr>
                <w:sz w:val="18"/>
                <w:szCs w:val="18"/>
              </w:rPr>
            </w:pPr>
            <w:r w:rsidRPr="009E7EA4">
              <w:rPr>
                <w:sz w:val="18"/>
                <w:szCs w:val="18"/>
              </w:rPr>
              <w:t>Увеличение прочих остатков денежных средств бюджетов сельских поселений</w:t>
            </w:r>
          </w:p>
        </w:tc>
      </w:tr>
      <w:tr w:rsidR="009E7EA4" w:rsidRPr="009E7EA4" w:rsidTr="009E7EA4">
        <w:trPr>
          <w:trHeight w:val="120"/>
        </w:trPr>
        <w:tc>
          <w:tcPr>
            <w:tcW w:w="709" w:type="dxa"/>
            <w:tcBorders>
              <w:top w:val="single" w:sz="6" w:space="0" w:color="auto"/>
              <w:left w:val="single" w:sz="6" w:space="0" w:color="auto"/>
              <w:bottom w:val="single" w:sz="6" w:space="0" w:color="auto"/>
              <w:right w:val="single" w:sz="6" w:space="0" w:color="auto"/>
            </w:tcBorders>
          </w:tcPr>
          <w:p w:rsidR="009E7EA4" w:rsidRPr="009E7EA4" w:rsidRDefault="009E7EA4" w:rsidP="009E7EA4">
            <w:pPr>
              <w:widowControl w:val="0"/>
              <w:jc w:val="center"/>
              <w:rPr>
                <w:sz w:val="18"/>
                <w:szCs w:val="18"/>
              </w:rPr>
            </w:pPr>
            <w:r w:rsidRPr="009E7EA4">
              <w:rPr>
                <w:sz w:val="18"/>
                <w:szCs w:val="18"/>
              </w:rPr>
              <w:t>901</w:t>
            </w:r>
          </w:p>
        </w:tc>
        <w:tc>
          <w:tcPr>
            <w:tcW w:w="2835" w:type="dxa"/>
            <w:tcBorders>
              <w:top w:val="single" w:sz="6" w:space="0" w:color="auto"/>
              <w:left w:val="single" w:sz="6" w:space="0" w:color="auto"/>
              <w:bottom w:val="single" w:sz="6" w:space="0" w:color="auto"/>
              <w:right w:val="single" w:sz="6" w:space="0" w:color="auto"/>
            </w:tcBorders>
          </w:tcPr>
          <w:p w:rsidR="009E7EA4" w:rsidRPr="009E7EA4" w:rsidRDefault="009E7EA4" w:rsidP="009E7EA4">
            <w:pPr>
              <w:widowControl w:val="0"/>
              <w:jc w:val="center"/>
              <w:rPr>
                <w:sz w:val="18"/>
                <w:szCs w:val="18"/>
              </w:rPr>
            </w:pPr>
            <w:r w:rsidRPr="009E7EA4">
              <w:rPr>
                <w:sz w:val="18"/>
                <w:szCs w:val="18"/>
              </w:rPr>
              <w:t>01 05 02 01 10 0000 610</w:t>
            </w:r>
          </w:p>
        </w:tc>
        <w:tc>
          <w:tcPr>
            <w:tcW w:w="6662" w:type="dxa"/>
            <w:tcBorders>
              <w:top w:val="single" w:sz="6" w:space="0" w:color="auto"/>
              <w:left w:val="single" w:sz="6" w:space="0" w:color="auto"/>
              <w:bottom w:val="single" w:sz="6" w:space="0" w:color="auto"/>
              <w:right w:val="single" w:sz="6" w:space="0" w:color="auto"/>
            </w:tcBorders>
          </w:tcPr>
          <w:p w:rsidR="009E7EA4" w:rsidRPr="009E7EA4" w:rsidRDefault="009E7EA4" w:rsidP="009E7EA4">
            <w:pPr>
              <w:widowControl w:val="0"/>
              <w:rPr>
                <w:sz w:val="18"/>
                <w:szCs w:val="18"/>
              </w:rPr>
            </w:pPr>
            <w:r w:rsidRPr="009E7EA4">
              <w:rPr>
                <w:sz w:val="18"/>
                <w:szCs w:val="18"/>
              </w:rPr>
              <w:t>Уменьшение прочих остатков денежных средств бюджетов сельских поселений</w:t>
            </w:r>
          </w:p>
        </w:tc>
      </w:tr>
    </w:tbl>
    <w:p w:rsidR="009E7EA4" w:rsidRDefault="009E7EA4" w:rsidP="00BC70F5">
      <w:pPr>
        <w:jc w:val="both"/>
        <w:rPr>
          <w:b/>
          <w:sz w:val="18"/>
          <w:szCs w:val="18"/>
        </w:rPr>
      </w:pPr>
    </w:p>
    <w:p w:rsidR="009E7EA4" w:rsidRDefault="009E7EA4" w:rsidP="009E7EA4">
      <w:pPr>
        <w:jc w:val="center"/>
        <w:rPr>
          <w:sz w:val="18"/>
          <w:szCs w:val="18"/>
        </w:rPr>
      </w:pPr>
      <w:r w:rsidRPr="009E7EA4">
        <w:rPr>
          <w:sz w:val="18"/>
          <w:szCs w:val="18"/>
        </w:rPr>
        <w:t>Приложение № 7</w:t>
      </w:r>
      <w:r>
        <w:rPr>
          <w:sz w:val="18"/>
          <w:szCs w:val="18"/>
        </w:rPr>
        <w:t xml:space="preserve"> </w:t>
      </w:r>
      <w:r w:rsidRPr="009E7EA4">
        <w:rPr>
          <w:iCs/>
          <w:sz w:val="18"/>
          <w:szCs w:val="18"/>
        </w:rPr>
        <w:t>к решению Комитета</w:t>
      </w:r>
      <w:r>
        <w:rPr>
          <w:iCs/>
          <w:sz w:val="18"/>
          <w:szCs w:val="18"/>
        </w:rPr>
        <w:t xml:space="preserve"> </w:t>
      </w:r>
      <w:r w:rsidRPr="009E7EA4">
        <w:rPr>
          <w:iCs/>
          <w:sz w:val="18"/>
          <w:szCs w:val="18"/>
        </w:rPr>
        <w:t>местного самоуправления</w:t>
      </w:r>
      <w:r>
        <w:rPr>
          <w:iCs/>
          <w:sz w:val="18"/>
          <w:szCs w:val="18"/>
        </w:rPr>
        <w:t xml:space="preserve"> </w:t>
      </w:r>
      <w:r w:rsidRPr="009E7EA4">
        <w:rPr>
          <w:iCs/>
          <w:sz w:val="18"/>
          <w:szCs w:val="18"/>
        </w:rPr>
        <w:t>Мошковского сельсовета</w:t>
      </w:r>
      <w:r>
        <w:rPr>
          <w:iCs/>
          <w:sz w:val="18"/>
          <w:szCs w:val="18"/>
        </w:rPr>
        <w:t xml:space="preserve"> </w:t>
      </w:r>
      <w:r w:rsidRPr="009E7EA4">
        <w:rPr>
          <w:sz w:val="18"/>
          <w:szCs w:val="18"/>
        </w:rPr>
        <w:t>от                    №</w:t>
      </w:r>
    </w:p>
    <w:p w:rsidR="00265CE6" w:rsidRPr="009E7EA4" w:rsidRDefault="00265CE6" w:rsidP="009E7EA4">
      <w:pPr>
        <w:jc w:val="center"/>
        <w:rPr>
          <w:sz w:val="18"/>
          <w:szCs w:val="18"/>
        </w:rPr>
      </w:pPr>
    </w:p>
    <w:p w:rsidR="009E7EA4" w:rsidRPr="009E7EA4" w:rsidRDefault="009E7EA4" w:rsidP="009E7EA4">
      <w:pPr>
        <w:jc w:val="center"/>
        <w:rPr>
          <w:sz w:val="18"/>
          <w:szCs w:val="18"/>
        </w:rPr>
      </w:pPr>
      <w:r w:rsidRPr="009E7EA4">
        <w:rPr>
          <w:b/>
          <w:bCs/>
          <w:iCs/>
          <w:color w:val="000000"/>
          <w:sz w:val="18"/>
          <w:szCs w:val="18"/>
        </w:rPr>
        <w:t>Распределение межбюджетных трансфертов,</w:t>
      </w:r>
      <w:r w:rsidRPr="009E7EA4">
        <w:rPr>
          <w:b/>
          <w:bCs/>
          <w:iCs/>
          <w:sz w:val="18"/>
          <w:szCs w:val="18"/>
        </w:rPr>
        <w:t xml:space="preserve"> предоставляемых в бюджет Бековского района Пензенской области из бюджета Мошковского сельсовета Бековского района Пензенской области (иные межбюджетные трансферты по размещению заказов на поставку товаров, выполнение работ, оказание услуг для муниципальных нужд Мошковского сельсовета Бековского района Пензенской области) на 2021 год и плановый период 2022 и 2023 годов</w:t>
      </w:r>
    </w:p>
    <w:tbl>
      <w:tblPr>
        <w:tblpPr w:leftFromText="180" w:rightFromText="180" w:vertAnchor="text" w:horzAnchor="margin" w:tblpX="108" w:tblpY="258"/>
        <w:tblW w:w="48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1E0" w:firstRow="1" w:lastRow="1" w:firstColumn="1" w:lastColumn="1" w:noHBand="0" w:noVBand="0"/>
      </w:tblPr>
      <w:tblGrid>
        <w:gridCol w:w="818"/>
        <w:gridCol w:w="3586"/>
        <w:gridCol w:w="1814"/>
        <w:gridCol w:w="1814"/>
        <w:gridCol w:w="1920"/>
      </w:tblGrid>
      <w:tr w:rsidR="009E7EA4" w:rsidRPr="009E7EA4" w:rsidTr="009E7EA4">
        <w:trPr>
          <w:trHeight w:val="251"/>
        </w:trPr>
        <w:tc>
          <w:tcPr>
            <w:tcW w:w="833" w:type="dxa"/>
            <w:tcBorders>
              <w:top w:val="single" w:sz="4" w:space="0" w:color="auto"/>
              <w:left w:val="single" w:sz="4" w:space="0" w:color="auto"/>
              <w:bottom w:val="single" w:sz="4" w:space="0" w:color="auto"/>
              <w:right w:val="single" w:sz="4" w:space="0" w:color="auto"/>
            </w:tcBorders>
          </w:tcPr>
          <w:p w:rsidR="009E7EA4" w:rsidRPr="009E7EA4" w:rsidRDefault="009E7EA4" w:rsidP="009E7EA4">
            <w:pPr>
              <w:jc w:val="center"/>
              <w:rPr>
                <w:sz w:val="18"/>
                <w:szCs w:val="18"/>
              </w:rPr>
            </w:pPr>
            <w:r w:rsidRPr="009E7EA4">
              <w:rPr>
                <w:sz w:val="18"/>
                <w:szCs w:val="18"/>
              </w:rPr>
              <w:t>№ п/п</w:t>
            </w:r>
          </w:p>
        </w:tc>
        <w:tc>
          <w:tcPr>
            <w:tcW w:w="3670" w:type="dxa"/>
            <w:tcBorders>
              <w:top w:val="single" w:sz="4" w:space="0" w:color="auto"/>
              <w:left w:val="single" w:sz="4" w:space="0" w:color="auto"/>
              <w:bottom w:val="single" w:sz="4" w:space="0" w:color="auto"/>
              <w:right w:val="single" w:sz="4" w:space="0" w:color="auto"/>
            </w:tcBorders>
          </w:tcPr>
          <w:p w:rsidR="009E7EA4" w:rsidRPr="009E7EA4" w:rsidRDefault="009E7EA4" w:rsidP="009E7EA4">
            <w:pPr>
              <w:jc w:val="center"/>
              <w:rPr>
                <w:sz w:val="18"/>
                <w:szCs w:val="18"/>
              </w:rPr>
            </w:pPr>
            <w:r w:rsidRPr="009E7EA4">
              <w:rPr>
                <w:sz w:val="18"/>
                <w:szCs w:val="18"/>
              </w:rPr>
              <w:t>Наименование поселения</w:t>
            </w:r>
          </w:p>
        </w:tc>
        <w:tc>
          <w:tcPr>
            <w:tcW w:w="1854" w:type="dxa"/>
            <w:tcBorders>
              <w:top w:val="single" w:sz="4" w:space="0" w:color="auto"/>
              <w:left w:val="single" w:sz="4" w:space="0" w:color="auto"/>
              <w:bottom w:val="single" w:sz="4" w:space="0" w:color="auto"/>
              <w:right w:val="single" w:sz="4" w:space="0" w:color="auto"/>
            </w:tcBorders>
          </w:tcPr>
          <w:p w:rsidR="009E7EA4" w:rsidRPr="009E7EA4" w:rsidRDefault="009E7EA4" w:rsidP="009E7EA4">
            <w:pPr>
              <w:jc w:val="center"/>
              <w:rPr>
                <w:sz w:val="18"/>
                <w:szCs w:val="18"/>
              </w:rPr>
            </w:pPr>
            <w:r w:rsidRPr="009E7EA4">
              <w:rPr>
                <w:sz w:val="18"/>
                <w:szCs w:val="18"/>
              </w:rPr>
              <w:t>Сумма на 2021 год</w:t>
            </w:r>
          </w:p>
        </w:tc>
        <w:tc>
          <w:tcPr>
            <w:tcW w:w="1854" w:type="dxa"/>
            <w:tcBorders>
              <w:top w:val="single" w:sz="4" w:space="0" w:color="auto"/>
              <w:left w:val="single" w:sz="4" w:space="0" w:color="auto"/>
              <w:bottom w:val="single" w:sz="4" w:space="0" w:color="auto"/>
              <w:right w:val="single" w:sz="4" w:space="0" w:color="auto"/>
            </w:tcBorders>
          </w:tcPr>
          <w:p w:rsidR="009E7EA4" w:rsidRPr="009E7EA4" w:rsidRDefault="009E7EA4" w:rsidP="009E7EA4">
            <w:pPr>
              <w:jc w:val="center"/>
              <w:rPr>
                <w:sz w:val="18"/>
                <w:szCs w:val="18"/>
              </w:rPr>
            </w:pPr>
            <w:r w:rsidRPr="009E7EA4">
              <w:rPr>
                <w:sz w:val="18"/>
                <w:szCs w:val="18"/>
              </w:rPr>
              <w:t>Сумма на 2022 год</w:t>
            </w:r>
          </w:p>
        </w:tc>
        <w:tc>
          <w:tcPr>
            <w:tcW w:w="1962" w:type="dxa"/>
            <w:tcBorders>
              <w:top w:val="single" w:sz="4" w:space="0" w:color="auto"/>
              <w:left w:val="single" w:sz="4" w:space="0" w:color="auto"/>
              <w:bottom w:val="single" w:sz="4" w:space="0" w:color="auto"/>
              <w:right w:val="single" w:sz="4" w:space="0" w:color="auto"/>
            </w:tcBorders>
          </w:tcPr>
          <w:p w:rsidR="009E7EA4" w:rsidRPr="009E7EA4" w:rsidRDefault="009E7EA4" w:rsidP="009E7EA4">
            <w:pPr>
              <w:jc w:val="center"/>
              <w:rPr>
                <w:sz w:val="18"/>
                <w:szCs w:val="18"/>
              </w:rPr>
            </w:pPr>
            <w:r w:rsidRPr="009E7EA4">
              <w:rPr>
                <w:sz w:val="18"/>
                <w:szCs w:val="18"/>
              </w:rPr>
              <w:t>Сумма на 2023 год</w:t>
            </w:r>
          </w:p>
        </w:tc>
      </w:tr>
      <w:tr w:rsidR="009E7EA4" w:rsidRPr="009E7EA4" w:rsidTr="009E7EA4">
        <w:tc>
          <w:tcPr>
            <w:tcW w:w="833" w:type="dxa"/>
            <w:tcBorders>
              <w:top w:val="single" w:sz="4" w:space="0" w:color="auto"/>
              <w:left w:val="single" w:sz="4" w:space="0" w:color="auto"/>
              <w:bottom w:val="single" w:sz="4" w:space="0" w:color="auto"/>
              <w:right w:val="single" w:sz="4" w:space="0" w:color="auto"/>
            </w:tcBorders>
          </w:tcPr>
          <w:p w:rsidR="009E7EA4" w:rsidRPr="009E7EA4" w:rsidRDefault="009E7EA4" w:rsidP="009E7EA4">
            <w:pPr>
              <w:jc w:val="center"/>
              <w:rPr>
                <w:sz w:val="18"/>
                <w:szCs w:val="18"/>
              </w:rPr>
            </w:pPr>
            <w:r w:rsidRPr="009E7EA4">
              <w:rPr>
                <w:sz w:val="18"/>
                <w:szCs w:val="18"/>
              </w:rPr>
              <w:t>1</w:t>
            </w:r>
          </w:p>
        </w:tc>
        <w:tc>
          <w:tcPr>
            <w:tcW w:w="3670" w:type="dxa"/>
            <w:tcBorders>
              <w:top w:val="single" w:sz="4" w:space="0" w:color="auto"/>
              <w:left w:val="single" w:sz="4" w:space="0" w:color="auto"/>
              <w:bottom w:val="single" w:sz="4" w:space="0" w:color="auto"/>
              <w:right w:val="single" w:sz="4" w:space="0" w:color="auto"/>
            </w:tcBorders>
          </w:tcPr>
          <w:p w:rsidR="009E7EA4" w:rsidRPr="009E7EA4" w:rsidRDefault="009E7EA4" w:rsidP="009E7EA4">
            <w:pPr>
              <w:rPr>
                <w:sz w:val="18"/>
                <w:szCs w:val="18"/>
              </w:rPr>
            </w:pPr>
            <w:r w:rsidRPr="009E7EA4">
              <w:rPr>
                <w:sz w:val="18"/>
                <w:szCs w:val="18"/>
              </w:rPr>
              <w:t>Бековский район</w:t>
            </w:r>
          </w:p>
        </w:tc>
        <w:tc>
          <w:tcPr>
            <w:tcW w:w="1854" w:type="dxa"/>
            <w:tcBorders>
              <w:top w:val="single" w:sz="4" w:space="0" w:color="auto"/>
              <w:left w:val="single" w:sz="4" w:space="0" w:color="auto"/>
              <w:bottom w:val="single" w:sz="4" w:space="0" w:color="auto"/>
              <w:right w:val="single" w:sz="4" w:space="0" w:color="auto"/>
            </w:tcBorders>
          </w:tcPr>
          <w:p w:rsidR="009E7EA4" w:rsidRPr="009E7EA4" w:rsidRDefault="009E7EA4" w:rsidP="009E7EA4">
            <w:pPr>
              <w:jc w:val="center"/>
              <w:rPr>
                <w:sz w:val="18"/>
                <w:szCs w:val="18"/>
              </w:rPr>
            </w:pPr>
            <w:r w:rsidRPr="009E7EA4">
              <w:rPr>
                <w:sz w:val="18"/>
                <w:szCs w:val="18"/>
              </w:rPr>
              <w:t>8,619</w:t>
            </w:r>
          </w:p>
        </w:tc>
        <w:tc>
          <w:tcPr>
            <w:tcW w:w="1854" w:type="dxa"/>
            <w:tcBorders>
              <w:top w:val="single" w:sz="4" w:space="0" w:color="auto"/>
              <w:left w:val="single" w:sz="4" w:space="0" w:color="auto"/>
              <w:bottom w:val="single" w:sz="4" w:space="0" w:color="auto"/>
              <w:right w:val="single" w:sz="4" w:space="0" w:color="auto"/>
            </w:tcBorders>
          </w:tcPr>
          <w:p w:rsidR="009E7EA4" w:rsidRPr="009E7EA4" w:rsidRDefault="009E7EA4" w:rsidP="009E7EA4">
            <w:pPr>
              <w:jc w:val="center"/>
              <w:rPr>
                <w:sz w:val="18"/>
                <w:szCs w:val="18"/>
              </w:rPr>
            </w:pPr>
            <w:r w:rsidRPr="009E7EA4">
              <w:rPr>
                <w:sz w:val="18"/>
                <w:szCs w:val="18"/>
              </w:rPr>
              <w:t>8,619</w:t>
            </w:r>
          </w:p>
        </w:tc>
        <w:tc>
          <w:tcPr>
            <w:tcW w:w="1962" w:type="dxa"/>
            <w:tcBorders>
              <w:top w:val="single" w:sz="4" w:space="0" w:color="auto"/>
              <w:left w:val="single" w:sz="4" w:space="0" w:color="auto"/>
              <w:bottom w:val="single" w:sz="4" w:space="0" w:color="auto"/>
              <w:right w:val="single" w:sz="4" w:space="0" w:color="auto"/>
            </w:tcBorders>
          </w:tcPr>
          <w:p w:rsidR="009E7EA4" w:rsidRPr="009E7EA4" w:rsidRDefault="009E7EA4" w:rsidP="009E7EA4">
            <w:pPr>
              <w:jc w:val="center"/>
              <w:rPr>
                <w:sz w:val="18"/>
                <w:szCs w:val="18"/>
              </w:rPr>
            </w:pPr>
            <w:r w:rsidRPr="009E7EA4">
              <w:rPr>
                <w:sz w:val="18"/>
                <w:szCs w:val="18"/>
              </w:rPr>
              <w:t>8,619</w:t>
            </w:r>
          </w:p>
        </w:tc>
      </w:tr>
      <w:tr w:rsidR="009E7EA4" w:rsidRPr="009E7EA4" w:rsidTr="009E7EA4">
        <w:tc>
          <w:tcPr>
            <w:tcW w:w="833" w:type="dxa"/>
            <w:tcBorders>
              <w:top w:val="single" w:sz="4" w:space="0" w:color="auto"/>
              <w:left w:val="single" w:sz="4" w:space="0" w:color="auto"/>
              <w:bottom w:val="single" w:sz="4" w:space="0" w:color="auto"/>
              <w:right w:val="single" w:sz="4" w:space="0" w:color="auto"/>
            </w:tcBorders>
          </w:tcPr>
          <w:p w:rsidR="009E7EA4" w:rsidRPr="009E7EA4" w:rsidRDefault="009E7EA4" w:rsidP="009E7EA4">
            <w:pPr>
              <w:jc w:val="center"/>
              <w:rPr>
                <w:sz w:val="18"/>
                <w:szCs w:val="18"/>
              </w:rPr>
            </w:pPr>
          </w:p>
        </w:tc>
        <w:tc>
          <w:tcPr>
            <w:tcW w:w="3670" w:type="dxa"/>
            <w:tcBorders>
              <w:top w:val="single" w:sz="4" w:space="0" w:color="auto"/>
              <w:left w:val="single" w:sz="4" w:space="0" w:color="auto"/>
              <w:bottom w:val="single" w:sz="4" w:space="0" w:color="auto"/>
              <w:right w:val="single" w:sz="4" w:space="0" w:color="auto"/>
            </w:tcBorders>
          </w:tcPr>
          <w:p w:rsidR="009E7EA4" w:rsidRPr="009E7EA4" w:rsidRDefault="009E7EA4" w:rsidP="009E7EA4">
            <w:pPr>
              <w:rPr>
                <w:sz w:val="18"/>
                <w:szCs w:val="18"/>
              </w:rPr>
            </w:pPr>
            <w:r w:rsidRPr="009E7EA4">
              <w:rPr>
                <w:sz w:val="18"/>
                <w:szCs w:val="18"/>
              </w:rPr>
              <w:t>ИТОГО</w:t>
            </w:r>
          </w:p>
        </w:tc>
        <w:tc>
          <w:tcPr>
            <w:tcW w:w="1854" w:type="dxa"/>
            <w:tcBorders>
              <w:top w:val="single" w:sz="4" w:space="0" w:color="auto"/>
              <w:left w:val="single" w:sz="4" w:space="0" w:color="auto"/>
              <w:bottom w:val="single" w:sz="4" w:space="0" w:color="auto"/>
              <w:right w:val="single" w:sz="4" w:space="0" w:color="auto"/>
            </w:tcBorders>
          </w:tcPr>
          <w:p w:rsidR="009E7EA4" w:rsidRPr="009E7EA4" w:rsidRDefault="009E7EA4" w:rsidP="009E7EA4">
            <w:pPr>
              <w:jc w:val="center"/>
              <w:rPr>
                <w:sz w:val="18"/>
                <w:szCs w:val="18"/>
              </w:rPr>
            </w:pPr>
            <w:r w:rsidRPr="009E7EA4">
              <w:rPr>
                <w:sz w:val="18"/>
                <w:szCs w:val="18"/>
              </w:rPr>
              <w:t>8,619</w:t>
            </w:r>
          </w:p>
        </w:tc>
        <w:tc>
          <w:tcPr>
            <w:tcW w:w="1854" w:type="dxa"/>
            <w:tcBorders>
              <w:top w:val="single" w:sz="4" w:space="0" w:color="auto"/>
              <w:left w:val="single" w:sz="4" w:space="0" w:color="auto"/>
              <w:bottom w:val="single" w:sz="4" w:space="0" w:color="auto"/>
              <w:right w:val="single" w:sz="4" w:space="0" w:color="auto"/>
            </w:tcBorders>
          </w:tcPr>
          <w:p w:rsidR="009E7EA4" w:rsidRPr="009E7EA4" w:rsidRDefault="009E7EA4" w:rsidP="009E7EA4">
            <w:pPr>
              <w:jc w:val="center"/>
              <w:rPr>
                <w:sz w:val="18"/>
                <w:szCs w:val="18"/>
              </w:rPr>
            </w:pPr>
            <w:r w:rsidRPr="009E7EA4">
              <w:rPr>
                <w:sz w:val="18"/>
                <w:szCs w:val="18"/>
              </w:rPr>
              <w:t>8,619</w:t>
            </w:r>
          </w:p>
        </w:tc>
        <w:tc>
          <w:tcPr>
            <w:tcW w:w="1962" w:type="dxa"/>
            <w:tcBorders>
              <w:top w:val="single" w:sz="4" w:space="0" w:color="auto"/>
              <w:left w:val="single" w:sz="4" w:space="0" w:color="auto"/>
              <w:bottom w:val="single" w:sz="4" w:space="0" w:color="auto"/>
              <w:right w:val="single" w:sz="4" w:space="0" w:color="auto"/>
            </w:tcBorders>
          </w:tcPr>
          <w:p w:rsidR="009E7EA4" w:rsidRPr="009E7EA4" w:rsidRDefault="009E7EA4" w:rsidP="009E7EA4">
            <w:pPr>
              <w:jc w:val="center"/>
              <w:rPr>
                <w:sz w:val="18"/>
                <w:szCs w:val="18"/>
              </w:rPr>
            </w:pPr>
            <w:r w:rsidRPr="009E7EA4">
              <w:rPr>
                <w:sz w:val="18"/>
                <w:szCs w:val="18"/>
              </w:rPr>
              <w:t>8,619</w:t>
            </w:r>
          </w:p>
        </w:tc>
      </w:tr>
    </w:tbl>
    <w:p w:rsidR="00ED7ADA" w:rsidRDefault="00ED7ADA" w:rsidP="009E7EA4">
      <w:pPr>
        <w:jc w:val="center"/>
        <w:rPr>
          <w:sz w:val="18"/>
          <w:szCs w:val="18"/>
        </w:rPr>
      </w:pPr>
    </w:p>
    <w:p w:rsidR="00265CE6" w:rsidRDefault="00265CE6" w:rsidP="00ED7ADA">
      <w:pPr>
        <w:jc w:val="center"/>
        <w:rPr>
          <w:sz w:val="18"/>
          <w:szCs w:val="18"/>
        </w:rPr>
      </w:pPr>
    </w:p>
    <w:p w:rsidR="009E7EA4" w:rsidRDefault="009E7EA4" w:rsidP="00ED7ADA">
      <w:pPr>
        <w:jc w:val="center"/>
        <w:rPr>
          <w:sz w:val="18"/>
          <w:szCs w:val="18"/>
        </w:rPr>
      </w:pPr>
      <w:r w:rsidRPr="009E7EA4">
        <w:rPr>
          <w:sz w:val="18"/>
          <w:szCs w:val="18"/>
        </w:rPr>
        <w:t>Приложение № 8</w:t>
      </w:r>
      <w:r>
        <w:rPr>
          <w:sz w:val="18"/>
          <w:szCs w:val="18"/>
        </w:rPr>
        <w:t xml:space="preserve"> </w:t>
      </w:r>
      <w:r w:rsidRPr="009E7EA4">
        <w:rPr>
          <w:iCs/>
          <w:sz w:val="18"/>
          <w:szCs w:val="18"/>
        </w:rPr>
        <w:t>к решению Комитета</w:t>
      </w:r>
      <w:r>
        <w:rPr>
          <w:iCs/>
          <w:sz w:val="18"/>
          <w:szCs w:val="18"/>
        </w:rPr>
        <w:t xml:space="preserve"> </w:t>
      </w:r>
      <w:r w:rsidRPr="009E7EA4">
        <w:rPr>
          <w:iCs/>
          <w:sz w:val="18"/>
          <w:szCs w:val="18"/>
        </w:rPr>
        <w:t>местного самоуправления</w:t>
      </w:r>
      <w:r>
        <w:rPr>
          <w:iCs/>
          <w:sz w:val="18"/>
          <w:szCs w:val="18"/>
        </w:rPr>
        <w:t xml:space="preserve"> </w:t>
      </w:r>
      <w:r w:rsidRPr="009E7EA4">
        <w:rPr>
          <w:iCs/>
          <w:sz w:val="18"/>
          <w:szCs w:val="18"/>
        </w:rPr>
        <w:t>Мошковского сельсовета</w:t>
      </w:r>
      <w:r>
        <w:rPr>
          <w:iCs/>
          <w:sz w:val="18"/>
          <w:szCs w:val="18"/>
        </w:rPr>
        <w:t xml:space="preserve"> </w:t>
      </w:r>
      <w:r w:rsidRPr="009E7EA4">
        <w:rPr>
          <w:sz w:val="18"/>
          <w:szCs w:val="18"/>
        </w:rPr>
        <w:t>от                   №</w:t>
      </w:r>
    </w:p>
    <w:p w:rsidR="009E7EA4" w:rsidRPr="009E7EA4" w:rsidRDefault="009E7EA4" w:rsidP="00ED7ADA">
      <w:pPr>
        <w:jc w:val="center"/>
        <w:rPr>
          <w:sz w:val="18"/>
          <w:szCs w:val="18"/>
        </w:rPr>
      </w:pPr>
      <w:r w:rsidRPr="009E7EA4">
        <w:rPr>
          <w:b/>
          <w:bCs/>
          <w:iCs/>
          <w:color w:val="000000"/>
          <w:sz w:val="18"/>
          <w:szCs w:val="18"/>
        </w:rPr>
        <w:t>Распределение межбюджетных трансфертов</w:t>
      </w:r>
      <w:r w:rsidRPr="009E7EA4">
        <w:rPr>
          <w:b/>
          <w:bCs/>
          <w:iCs/>
          <w:sz w:val="18"/>
          <w:szCs w:val="18"/>
        </w:rPr>
        <w:t>, предоставляемых в бюджет Бековского района Пензенской области из бюджета Мошковского сельсовета Бековского района Пензенской области (иные межбюджетные трансферты по обеспечению первичных мер пожарной безопасности в границах населенных пунктов) на 2021 год и плановый период 2022 и 2023 годов</w:t>
      </w:r>
    </w:p>
    <w:tbl>
      <w:tblPr>
        <w:tblpPr w:leftFromText="180" w:rightFromText="180" w:vertAnchor="text" w:horzAnchor="margin" w:tblpX="108" w:tblpY="12"/>
        <w:tblW w:w="48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1E0" w:firstRow="1" w:lastRow="1" w:firstColumn="1" w:lastColumn="1" w:noHBand="0" w:noVBand="0"/>
      </w:tblPr>
      <w:tblGrid>
        <w:gridCol w:w="802"/>
        <w:gridCol w:w="3602"/>
        <w:gridCol w:w="1803"/>
        <w:gridCol w:w="1804"/>
        <w:gridCol w:w="1974"/>
      </w:tblGrid>
      <w:tr w:rsidR="009E7EA4" w:rsidRPr="009E7EA4" w:rsidTr="00237F23">
        <w:trPr>
          <w:trHeight w:val="248"/>
        </w:trPr>
        <w:tc>
          <w:tcPr>
            <w:tcW w:w="817" w:type="dxa"/>
            <w:tcBorders>
              <w:top w:val="single" w:sz="4" w:space="0" w:color="auto"/>
              <w:left w:val="single" w:sz="4" w:space="0" w:color="auto"/>
              <w:bottom w:val="single" w:sz="4" w:space="0" w:color="auto"/>
              <w:right w:val="single" w:sz="4" w:space="0" w:color="auto"/>
            </w:tcBorders>
          </w:tcPr>
          <w:p w:rsidR="009E7EA4" w:rsidRPr="009E7EA4" w:rsidRDefault="009E7EA4" w:rsidP="00ED7ADA">
            <w:pPr>
              <w:jc w:val="center"/>
              <w:rPr>
                <w:sz w:val="18"/>
                <w:szCs w:val="18"/>
              </w:rPr>
            </w:pPr>
            <w:r w:rsidRPr="009E7EA4">
              <w:rPr>
                <w:sz w:val="18"/>
                <w:szCs w:val="18"/>
              </w:rPr>
              <w:t>№ п/п</w:t>
            </w:r>
          </w:p>
        </w:tc>
        <w:tc>
          <w:tcPr>
            <w:tcW w:w="3686" w:type="dxa"/>
            <w:tcBorders>
              <w:top w:val="single" w:sz="4" w:space="0" w:color="auto"/>
              <w:left w:val="single" w:sz="4" w:space="0" w:color="auto"/>
              <w:bottom w:val="single" w:sz="4" w:space="0" w:color="auto"/>
              <w:right w:val="single" w:sz="4" w:space="0" w:color="auto"/>
            </w:tcBorders>
          </w:tcPr>
          <w:p w:rsidR="009E7EA4" w:rsidRPr="009E7EA4" w:rsidRDefault="009E7EA4" w:rsidP="00ED7ADA">
            <w:pPr>
              <w:jc w:val="center"/>
              <w:rPr>
                <w:sz w:val="18"/>
                <w:szCs w:val="18"/>
              </w:rPr>
            </w:pPr>
            <w:r w:rsidRPr="009E7EA4">
              <w:rPr>
                <w:sz w:val="18"/>
                <w:szCs w:val="18"/>
              </w:rPr>
              <w:t>Наименование поселения</w:t>
            </w:r>
          </w:p>
        </w:tc>
        <w:tc>
          <w:tcPr>
            <w:tcW w:w="1842" w:type="dxa"/>
            <w:tcBorders>
              <w:top w:val="single" w:sz="4" w:space="0" w:color="auto"/>
              <w:left w:val="single" w:sz="4" w:space="0" w:color="auto"/>
              <w:bottom w:val="single" w:sz="4" w:space="0" w:color="auto"/>
              <w:right w:val="single" w:sz="4" w:space="0" w:color="auto"/>
            </w:tcBorders>
          </w:tcPr>
          <w:p w:rsidR="009E7EA4" w:rsidRPr="009E7EA4" w:rsidRDefault="009E7EA4" w:rsidP="00ED7ADA">
            <w:pPr>
              <w:jc w:val="center"/>
              <w:rPr>
                <w:sz w:val="18"/>
                <w:szCs w:val="18"/>
              </w:rPr>
            </w:pPr>
            <w:r w:rsidRPr="009E7EA4">
              <w:rPr>
                <w:sz w:val="18"/>
                <w:szCs w:val="18"/>
              </w:rPr>
              <w:t>Сумма на 2021 год</w:t>
            </w:r>
          </w:p>
        </w:tc>
        <w:tc>
          <w:tcPr>
            <w:tcW w:w="1843" w:type="dxa"/>
            <w:tcBorders>
              <w:top w:val="single" w:sz="4" w:space="0" w:color="auto"/>
              <w:left w:val="single" w:sz="4" w:space="0" w:color="auto"/>
              <w:bottom w:val="single" w:sz="4" w:space="0" w:color="auto"/>
              <w:right w:val="single" w:sz="4" w:space="0" w:color="auto"/>
            </w:tcBorders>
          </w:tcPr>
          <w:p w:rsidR="009E7EA4" w:rsidRPr="009E7EA4" w:rsidRDefault="009E7EA4" w:rsidP="00ED7ADA">
            <w:pPr>
              <w:jc w:val="center"/>
              <w:rPr>
                <w:sz w:val="18"/>
                <w:szCs w:val="18"/>
              </w:rPr>
            </w:pPr>
            <w:r w:rsidRPr="009E7EA4">
              <w:rPr>
                <w:sz w:val="18"/>
                <w:szCs w:val="18"/>
              </w:rPr>
              <w:t>Сумма на 2022 год</w:t>
            </w:r>
          </w:p>
        </w:tc>
        <w:tc>
          <w:tcPr>
            <w:tcW w:w="2018" w:type="dxa"/>
            <w:tcBorders>
              <w:top w:val="single" w:sz="4" w:space="0" w:color="auto"/>
              <w:left w:val="single" w:sz="4" w:space="0" w:color="auto"/>
              <w:bottom w:val="single" w:sz="4" w:space="0" w:color="auto"/>
              <w:right w:val="single" w:sz="4" w:space="0" w:color="auto"/>
            </w:tcBorders>
          </w:tcPr>
          <w:p w:rsidR="009E7EA4" w:rsidRPr="009E7EA4" w:rsidRDefault="009E7EA4" w:rsidP="00ED7ADA">
            <w:pPr>
              <w:jc w:val="center"/>
              <w:rPr>
                <w:sz w:val="18"/>
                <w:szCs w:val="18"/>
              </w:rPr>
            </w:pPr>
            <w:r w:rsidRPr="009E7EA4">
              <w:rPr>
                <w:sz w:val="18"/>
                <w:szCs w:val="18"/>
              </w:rPr>
              <w:t>Сумма на 2023 год</w:t>
            </w:r>
          </w:p>
        </w:tc>
      </w:tr>
      <w:tr w:rsidR="009E7EA4" w:rsidRPr="009E7EA4" w:rsidTr="00237F23">
        <w:tc>
          <w:tcPr>
            <w:tcW w:w="817" w:type="dxa"/>
            <w:tcBorders>
              <w:top w:val="single" w:sz="4" w:space="0" w:color="auto"/>
              <w:left w:val="single" w:sz="4" w:space="0" w:color="auto"/>
              <w:bottom w:val="single" w:sz="4" w:space="0" w:color="auto"/>
              <w:right w:val="single" w:sz="4" w:space="0" w:color="auto"/>
            </w:tcBorders>
          </w:tcPr>
          <w:p w:rsidR="009E7EA4" w:rsidRPr="009E7EA4" w:rsidRDefault="009E7EA4" w:rsidP="00ED7ADA">
            <w:pPr>
              <w:jc w:val="center"/>
              <w:rPr>
                <w:sz w:val="18"/>
                <w:szCs w:val="18"/>
              </w:rPr>
            </w:pPr>
            <w:r w:rsidRPr="009E7EA4">
              <w:rPr>
                <w:sz w:val="18"/>
                <w:szCs w:val="18"/>
              </w:rPr>
              <w:t>1</w:t>
            </w:r>
          </w:p>
        </w:tc>
        <w:tc>
          <w:tcPr>
            <w:tcW w:w="3686" w:type="dxa"/>
            <w:tcBorders>
              <w:top w:val="single" w:sz="4" w:space="0" w:color="auto"/>
              <w:left w:val="single" w:sz="4" w:space="0" w:color="auto"/>
              <w:bottom w:val="single" w:sz="4" w:space="0" w:color="auto"/>
              <w:right w:val="single" w:sz="4" w:space="0" w:color="auto"/>
            </w:tcBorders>
          </w:tcPr>
          <w:p w:rsidR="009E7EA4" w:rsidRPr="009E7EA4" w:rsidRDefault="009E7EA4" w:rsidP="00ED7ADA">
            <w:pPr>
              <w:rPr>
                <w:sz w:val="18"/>
                <w:szCs w:val="18"/>
              </w:rPr>
            </w:pPr>
            <w:r w:rsidRPr="009E7EA4">
              <w:rPr>
                <w:sz w:val="18"/>
                <w:szCs w:val="18"/>
              </w:rPr>
              <w:t>Бековский район</w:t>
            </w:r>
          </w:p>
        </w:tc>
        <w:tc>
          <w:tcPr>
            <w:tcW w:w="1842" w:type="dxa"/>
            <w:tcBorders>
              <w:top w:val="single" w:sz="4" w:space="0" w:color="auto"/>
              <w:left w:val="single" w:sz="4" w:space="0" w:color="auto"/>
              <w:bottom w:val="single" w:sz="4" w:space="0" w:color="auto"/>
              <w:right w:val="single" w:sz="4" w:space="0" w:color="auto"/>
            </w:tcBorders>
          </w:tcPr>
          <w:p w:rsidR="009E7EA4" w:rsidRPr="009E7EA4" w:rsidRDefault="009E7EA4" w:rsidP="00ED7ADA">
            <w:pPr>
              <w:jc w:val="center"/>
              <w:rPr>
                <w:bCs/>
                <w:iCs/>
                <w:sz w:val="18"/>
                <w:szCs w:val="18"/>
              </w:rPr>
            </w:pPr>
            <w:r w:rsidRPr="009E7EA4">
              <w:rPr>
                <w:bCs/>
                <w:iCs/>
                <w:sz w:val="18"/>
                <w:szCs w:val="18"/>
              </w:rPr>
              <w:t>455,706</w:t>
            </w:r>
          </w:p>
        </w:tc>
        <w:tc>
          <w:tcPr>
            <w:tcW w:w="1843" w:type="dxa"/>
            <w:tcBorders>
              <w:top w:val="single" w:sz="4" w:space="0" w:color="auto"/>
              <w:left w:val="single" w:sz="4" w:space="0" w:color="auto"/>
              <w:bottom w:val="single" w:sz="4" w:space="0" w:color="auto"/>
              <w:right w:val="single" w:sz="4" w:space="0" w:color="auto"/>
            </w:tcBorders>
          </w:tcPr>
          <w:p w:rsidR="009E7EA4" w:rsidRPr="009E7EA4" w:rsidRDefault="009E7EA4" w:rsidP="00ED7ADA">
            <w:pPr>
              <w:jc w:val="center"/>
              <w:rPr>
                <w:bCs/>
                <w:iCs/>
                <w:sz w:val="18"/>
                <w:szCs w:val="18"/>
              </w:rPr>
            </w:pPr>
            <w:r w:rsidRPr="009E7EA4">
              <w:rPr>
                <w:bCs/>
                <w:iCs/>
                <w:sz w:val="18"/>
                <w:szCs w:val="18"/>
              </w:rPr>
              <w:t>455,706</w:t>
            </w:r>
          </w:p>
        </w:tc>
        <w:tc>
          <w:tcPr>
            <w:tcW w:w="2018" w:type="dxa"/>
            <w:tcBorders>
              <w:top w:val="single" w:sz="4" w:space="0" w:color="auto"/>
              <w:left w:val="single" w:sz="4" w:space="0" w:color="auto"/>
              <w:bottom w:val="single" w:sz="4" w:space="0" w:color="auto"/>
              <w:right w:val="single" w:sz="4" w:space="0" w:color="auto"/>
            </w:tcBorders>
          </w:tcPr>
          <w:p w:rsidR="009E7EA4" w:rsidRPr="009E7EA4" w:rsidRDefault="009E7EA4" w:rsidP="00ED7ADA">
            <w:pPr>
              <w:jc w:val="center"/>
              <w:rPr>
                <w:bCs/>
                <w:iCs/>
                <w:sz w:val="18"/>
                <w:szCs w:val="18"/>
              </w:rPr>
            </w:pPr>
            <w:r w:rsidRPr="009E7EA4">
              <w:rPr>
                <w:bCs/>
                <w:iCs/>
                <w:sz w:val="18"/>
                <w:szCs w:val="18"/>
              </w:rPr>
              <w:t>455,706</w:t>
            </w:r>
          </w:p>
        </w:tc>
      </w:tr>
      <w:tr w:rsidR="009E7EA4" w:rsidRPr="009E7EA4" w:rsidTr="00237F23">
        <w:tc>
          <w:tcPr>
            <w:tcW w:w="817" w:type="dxa"/>
            <w:tcBorders>
              <w:top w:val="single" w:sz="4" w:space="0" w:color="auto"/>
              <w:left w:val="single" w:sz="4" w:space="0" w:color="auto"/>
              <w:bottom w:val="single" w:sz="4" w:space="0" w:color="auto"/>
              <w:right w:val="single" w:sz="4" w:space="0" w:color="auto"/>
            </w:tcBorders>
          </w:tcPr>
          <w:p w:rsidR="009E7EA4" w:rsidRPr="009E7EA4" w:rsidRDefault="009E7EA4" w:rsidP="00ED7ADA">
            <w:pPr>
              <w:jc w:val="center"/>
              <w:rPr>
                <w:sz w:val="18"/>
                <w:szCs w:val="18"/>
              </w:rPr>
            </w:pPr>
          </w:p>
        </w:tc>
        <w:tc>
          <w:tcPr>
            <w:tcW w:w="3686" w:type="dxa"/>
            <w:tcBorders>
              <w:top w:val="single" w:sz="4" w:space="0" w:color="auto"/>
              <w:left w:val="single" w:sz="4" w:space="0" w:color="auto"/>
              <w:bottom w:val="single" w:sz="4" w:space="0" w:color="auto"/>
              <w:right w:val="single" w:sz="4" w:space="0" w:color="auto"/>
            </w:tcBorders>
          </w:tcPr>
          <w:p w:rsidR="009E7EA4" w:rsidRPr="009E7EA4" w:rsidRDefault="009E7EA4" w:rsidP="00ED7ADA">
            <w:pPr>
              <w:rPr>
                <w:sz w:val="18"/>
                <w:szCs w:val="18"/>
              </w:rPr>
            </w:pPr>
            <w:r w:rsidRPr="009E7EA4">
              <w:rPr>
                <w:sz w:val="18"/>
                <w:szCs w:val="18"/>
              </w:rPr>
              <w:t>ИТОГО</w:t>
            </w:r>
          </w:p>
        </w:tc>
        <w:tc>
          <w:tcPr>
            <w:tcW w:w="1842" w:type="dxa"/>
            <w:tcBorders>
              <w:top w:val="single" w:sz="4" w:space="0" w:color="auto"/>
              <w:left w:val="single" w:sz="4" w:space="0" w:color="auto"/>
              <w:bottom w:val="single" w:sz="4" w:space="0" w:color="auto"/>
              <w:right w:val="single" w:sz="4" w:space="0" w:color="auto"/>
            </w:tcBorders>
          </w:tcPr>
          <w:p w:rsidR="009E7EA4" w:rsidRPr="009E7EA4" w:rsidRDefault="009E7EA4" w:rsidP="00ED7ADA">
            <w:pPr>
              <w:jc w:val="center"/>
              <w:rPr>
                <w:bCs/>
                <w:iCs/>
                <w:sz w:val="18"/>
                <w:szCs w:val="18"/>
              </w:rPr>
            </w:pPr>
            <w:r w:rsidRPr="009E7EA4">
              <w:rPr>
                <w:bCs/>
                <w:iCs/>
                <w:sz w:val="18"/>
                <w:szCs w:val="18"/>
              </w:rPr>
              <w:t>455,706</w:t>
            </w:r>
          </w:p>
        </w:tc>
        <w:tc>
          <w:tcPr>
            <w:tcW w:w="1843" w:type="dxa"/>
            <w:tcBorders>
              <w:top w:val="single" w:sz="4" w:space="0" w:color="auto"/>
              <w:left w:val="single" w:sz="4" w:space="0" w:color="auto"/>
              <w:bottom w:val="single" w:sz="4" w:space="0" w:color="auto"/>
              <w:right w:val="single" w:sz="4" w:space="0" w:color="auto"/>
            </w:tcBorders>
          </w:tcPr>
          <w:p w:rsidR="009E7EA4" w:rsidRPr="009E7EA4" w:rsidRDefault="009E7EA4" w:rsidP="00ED7ADA">
            <w:pPr>
              <w:jc w:val="center"/>
              <w:rPr>
                <w:bCs/>
                <w:iCs/>
                <w:sz w:val="18"/>
                <w:szCs w:val="18"/>
              </w:rPr>
            </w:pPr>
            <w:r w:rsidRPr="009E7EA4">
              <w:rPr>
                <w:bCs/>
                <w:iCs/>
                <w:sz w:val="18"/>
                <w:szCs w:val="18"/>
              </w:rPr>
              <w:t>455,706</w:t>
            </w:r>
          </w:p>
        </w:tc>
        <w:tc>
          <w:tcPr>
            <w:tcW w:w="2018" w:type="dxa"/>
            <w:tcBorders>
              <w:top w:val="single" w:sz="4" w:space="0" w:color="auto"/>
              <w:left w:val="single" w:sz="4" w:space="0" w:color="auto"/>
              <w:bottom w:val="single" w:sz="4" w:space="0" w:color="auto"/>
              <w:right w:val="single" w:sz="4" w:space="0" w:color="auto"/>
            </w:tcBorders>
          </w:tcPr>
          <w:p w:rsidR="009E7EA4" w:rsidRPr="009E7EA4" w:rsidRDefault="009E7EA4" w:rsidP="00ED7ADA">
            <w:pPr>
              <w:jc w:val="center"/>
              <w:rPr>
                <w:bCs/>
                <w:iCs/>
                <w:sz w:val="18"/>
                <w:szCs w:val="18"/>
              </w:rPr>
            </w:pPr>
            <w:r w:rsidRPr="009E7EA4">
              <w:rPr>
                <w:bCs/>
                <w:iCs/>
                <w:sz w:val="18"/>
                <w:szCs w:val="18"/>
              </w:rPr>
              <w:t>455,706</w:t>
            </w:r>
          </w:p>
        </w:tc>
      </w:tr>
    </w:tbl>
    <w:p w:rsidR="009E7EA4" w:rsidRPr="009E7EA4" w:rsidRDefault="009E7EA4" w:rsidP="00ED7ADA">
      <w:pPr>
        <w:widowControl w:val="0"/>
        <w:autoSpaceDE w:val="0"/>
        <w:autoSpaceDN w:val="0"/>
        <w:adjustRightInd w:val="0"/>
        <w:rPr>
          <w:b/>
          <w:bCs/>
          <w:sz w:val="18"/>
          <w:szCs w:val="18"/>
        </w:rPr>
      </w:pPr>
    </w:p>
    <w:p w:rsidR="009E7EA4" w:rsidRDefault="009E7EA4" w:rsidP="00ED7ADA">
      <w:pPr>
        <w:jc w:val="center"/>
        <w:rPr>
          <w:sz w:val="18"/>
          <w:szCs w:val="18"/>
        </w:rPr>
      </w:pPr>
      <w:r w:rsidRPr="009E7EA4">
        <w:rPr>
          <w:sz w:val="18"/>
          <w:szCs w:val="18"/>
        </w:rPr>
        <w:t>Приложение № 9</w:t>
      </w:r>
      <w:r w:rsidR="00237F23">
        <w:rPr>
          <w:sz w:val="18"/>
          <w:szCs w:val="18"/>
        </w:rPr>
        <w:t xml:space="preserve"> </w:t>
      </w:r>
      <w:r w:rsidRPr="009E7EA4">
        <w:rPr>
          <w:iCs/>
          <w:sz w:val="18"/>
          <w:szCs w:val="18"/>
        </w:rPr>
        <w:t>к решению Комитета</w:t>
      </w:r>
      <w:r w:rsidR="00237F23">
        <w:rPr>
          <w:iCs/>
          <w:sz w:val="18"/>
          <w:szCs w:val="18"/>
        </w:rPr>
        <w:t xml:space="preserve"> </w:t>
      </w:r>
      <w:r w:rsidRPr="009E7EA4">
        <w:rPr>
          <w:iCs/>
          <w:sz w:val="18"/>
          <w:szCs w:val="18"/>
        </w:rPr>
        <w:t>местного самоуправления</w:t>
      </w:r>
      <w:r w:rsidR="00237F23">
        <w:rPr>
          <w:iCs/>
          <w:sz w:val="18"/>
          <w:szCs w:val="18"/>
        </w:rPr>
        <w:t xml:space="preserve"> </w:t>
      </w:r>
      <w:r w:rsidRPr="009E7EA4">
        <w:rPr>
          <w:iCs/>
          <w:sz w:val="18"/>
          <w:szCs w:val="18"/>
        </w:rPr>
        <w:t>Мошковского сельсовета</w:t>
      </w:r>
      <w:r w:rsidR="00237F23">
        <w:rPr>
          <w:iCs/>
          <w:sz w:val="18"/>
          <w:szCs w:val="18"/>
        </w:rPr>
        <w:t xml:space="preserve"> </w:t>
      </w:r>
      <w:r w:rsidRPr="009E7EA4">
        <w:rPr>
          <w:sz w:val="18"/>
          <w:szCs w:val="18"/>
        </w:rPr>
        <w:t>от                №</w:t>
      </w:r>
    </w:p>
    <w:p w:rsidR="00237F23" w:rsidRPr="00237F23" w:rsidRDefault="009E7EA4" w:rsidP="00ED7ADA">
      <w:pPr>
        <w:jc w:val="center"/>
        <w:rPr>
          <w:b/>
          <w:sz w:val="18"/>
          <w:szCs w:val="18"/>
        </w:rPr>
      </w:pPr>
      <w:r w:rsidRPr="009E7EA4">
        <w:rPr>
          <w:b/>
          <w:bCs/>
          <w:iCs/>
          <w:color w:val="000000"/>
          <w:sz w:val="18"/>
          <w:szCs w:val="18"/>
        </w:rPr>
        <w:t>Распределение межбюджетных трансфертов</w:t>
      </w:r>
      <w:r w:rsidRPr="009E7EA4">
        <w:rPr>
          <w:b/>
          <w:bCs/>
          <w:iCs/>
          <w:sz w:val="18"/>
          <w:szCs w:val="18"/>
        </w:rPr>
        <w:t>, предоставляемых в бюджет Бековского района Пензенской области из бюджета Мошковского сельсовета Бековского района Пензенской области (иные межбюджетные трансферты для создания условий для организации досуга и обеспечения жителей поселения услугами организации досуга) на 2021 год и плановый период 2022 и 2023 годов</w:t>
      </w:r>
    </w:p>
    <w:tbl>
      <w:tblPr>
        <w:tblpPr w:leftFromText="180" w:rightFromText="180" w:vertAnchor="text" w:horzAnchor="margin" w:tblpX="108" w:tblpY="258"/>
        <w:tblW w:w="48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1E0" w:firstRow="1" w:lastRow="1" w:firstColumn="1" w:lastColumn="1" w:noHBand="0" w:noVBand="0"/>
      </w:tblPr>
      <w:tblGrid>
        <w:gridCol w:w="820"/>
        <w:gridCol w:w="3583"/>
        <w:gridCol w:w="1803"/>
        <w:gridCol w:w="1804"/>
        <w:gridCol w:w="1942"/>
      </w:tblGrid>
      <w:tr w:rsidR="009E7EA4" w:rsidRPr="009E7EA4" w:rsidTr="00237F23">
        <w:trPr>
          <w:trHeight w:val="244"/>
        </w:trPr>
        <w:tc>
          <w:tcPr>
            <w:tcW w:w="836" w:type="dxa"/>
            <w:tcBorders>
              <w:top w:val="single" w:sz="4" w:space="0" w:color="auto"/>
              <w:left w:val="single" w:sz="4" w:space="0" w:color="auto"/>
              <w:bottom w:val="single" w:sz="4" w:space="0" w:color="auto"/>
              <w:right w:val="single" w:sz="4" w:space="0" w:color="auto"/>
            </w:tcBorders>
          </w:tcPr>
          <w:p w:rsidR="009E7EA4" w:rsidRPr="009E7EA4" w:rsidRDefault="009E7EA4" w:rsidP="00ED7ADA">
            <w:pPr>
              <w:jc w:val="center"/>
              <w:rPr>
                <w:sz w:val="18"/>
                <w:szCs w:val="18"/>
              </w:rPr>
            </w:pPr>
            <w:r w:rsidRPr="009E7EA4">
              <w:rPr>
                <w:sz w:val="18"/>
                <w:szCs w:val="18"/>
              </w:rPr>
              <w:t>№ п/п</w:t>
            </w:r>
          </w:p>
        </w:tc>
        <w:tc>
          <w:tcPr>
            <w:tcW w:w="3667" w:type="dxa"/>
            <w:tcBorders>
              <w:top w:val="single" w:sz="4" w:space="0" w:color="auto"/>
              <w:left w:val="single" w:sz="4" w:space="0" w:color="auto"/>
              <w:bottom w:val="single" w:sz="4" w:space="0" w:color="auto"/>
              <w:right w:val="single" w:sz="4" w:space="0" w:color="auto"/>
            </w:tcBorders>
          </w:tcPr>
          <w:p w:rsidR="009E7EA4" w:rsidRPr="009E7EA4" w:rsidRDefault="009E7EA4" w:rsidP="00ED7ADA">
            <w:pPr>
              <w:jc w:val="center"/>
              <w:rPr>
                <w:sz w:val="18"/>
                <w:szCs w:val="18"/>
              </w:rPr>
            </w:pPr>
            <w:r w:rsidRPr="009E7EA4">
              <w:rPr>
                <w:sz w:val="18"/>
                <w:szCs w:val="18"/>
              </w:rPr>
              <w:t>Наименование поселения</w:t>
            </w:r>
          </w:p>
        </w:tc>
        <w:tc>
          <w:tcPr>
            <w:tcW w:w="1842" w:type="dxa"/>
            <w:tcBorders>
              <w:top w:val="single" w:sz="4" w:space="0" w:color="auto"/>
              <w:left w:val="single" w:sz="4" w:space="0" w:color="auto"/>
              <w:bottom w:val="single" w:sz="4" w:space="0" w:color="auto"/>
              <w:right w:val="single" w:sz="4" w:space="0" w:color="auto"/>
            </w:tcBorders>
          </w:tcPr>
          <w:p w:rsidR="009E7EA4" w:rsidRPr="009E7EA4" w:rsidRDefault="009E7EA4" w:rsidP="00ED7ADA">
            <w:pPr>
              <w:jc w:val="center"/>
              <w:rPr>
                <w:sz w:val="18"/>
                <w:szCs w:val="18"/>
              </w:rPr>
            </w:pPr>
            <w:r w:rsidRPr="009E7EA4">
              <w:rPr>
                <w:sz w:val="18"/>
                <w:szCs w:val="18"/>
              </w:rPr>
              <w:t>Сумма на 2021 год</w:t>
            </w:r>
          </w:p>
        </w:tc>
        <w:tc>
          <w:tcPr>
            <w:tcW w:w="1843" w:type="dxa"/>
            <w:tcBorders>
              <w:top w:val="single" w:sz="4" w:space="0" w:color="auto"/>
              <w:left w:val="single" w:sz="4" w:space="0" w:color="auto"/>
              <w:bottom w:val="single" w:sz="4" w:space="0" w:color="auto"/>
              <w:right w:val="single" w:sz="4" w:space="0" w:color="auto"/>
            </w:tcBorders>
          </w:tcPr>
          <w:p w:rsidR="009E7EA4" w:rsidRPr="009E7EA4" w:rsidRDefault="009E7EA4" w:rsidP="00ED7ADA">
            <w:pPr>
              <w:jc w:val="center"/>
              <w:rPr>
                <w:sz w:val="18"/>
                <w:szCs w:val="18"/>
              </w:rPr>
            </w:pPr>
            <w:r w:rsidRPr="009E7EA4">
              <w:rPr>
                <w:sz w:val="18"/>
                <w:szCs w:val="18"/>
              </w:rPr>
              <w:t>Сумма на 2022 год</w:t>
            </w:r>
          </w:p>
        </w:tc>
        <w:tc>
          <w:tcPr>
            <w:tcW w:w="1985" w:type="dxa"/>
            <w:tcBorders>
              <w:top w:val="single" w:sz="4" w:space="0" w:color="auto"/>
              <w:left w:val="single" w:sz="4" w:space="0" w:color="auto"/>
              <w:bottom w:val="single" w:sz="4" w:space="0" w:color="auto"/>
              <w:right w:val="single" w:sz="4" w:space="0" w:color="auto"/>
            </w:tcBorders>
          </w:tcPr>
          <w:p w:rsidR="009E7EA4" w:rsidRPr="009E7EA4" w:rsidRDefault="009E7EA4" w:rsidP="00ED7ADA">
            <w:pPr>
              <w:jc w:val="center"/>
              <w:rPr>
                <w:sz w:val="18"/>
                <w:szCs w:val="18"/>
              </w:rPr>
            </w:pPr>
            <w:r w:rsidRPr="009E7EA4">
              <w:rPr>
                <w:sz w:val="18"/>
                <w:szCs w:val="18"/>
              </w:rPr>
              <w:t>Сумма на 2023 год</w:t>
            </w:r>
          </w:p>
        </w:tc>
      </w:tr>
      <w:tr w:rsidR="009E7EA4" w:rsidRPr="009E7EA4" w:rsidTr="00237F23">
        <w:tc>
          <w:tcPr>
            <w:tcW w:w="836" w:type="dxa"/>
            <w:tcBorders>
              <w:top w:val="single" w:sz="4" w:space="0" w:color="auto"/>
              <w:left w:val="single" w:sz="4" w:space="0" w:color="auto"/>
              <w:bottom w:val="single" w:sz="4" w:space="0" w:color="auto"/>
              <w:right w:val="single" w:sz="4" w:space="0" w:color="auto"/>
            </w:tcBorders>
          </w:tcPr>
          <w:p w:rsidR="009E7EA4" w:rsidRPr="009E7EA4" w:rsidRDefault="009E7EA4" w:rsidP="00ED7ADA">
            <w:pPr>
              <w:jc w:val="center"/>
              <w:rPr>
                <w:sz w:val="18"/>
                <w:szCs w:val="18"/>
              </w:rPr>
            </w:pPr>
            <w:r w:rsidRPr="009E7EA4">
              <w:rPr>
                <w:sz w:val="18"/>
                <w:szCs w:val="18"/>
              </w:rPr>
              <w:t>1</w:t>
            </w:r>
          </w:p>
        </w:tc>
        <w:tc>
          <w:tcPr>
            <w:tcW w:w="3667" w:type="dxa"/>
            <w:tcBorders>
              <w:top w:val="single" w:sz="4" w:space="0" w:color="auto"/>
              <w:left w:val="single" w:sz="4" w:space="0" w:color="auto"/>
              <w:bottom w:val="single" w:sz="4" w:space="0" w:color="auto"/>
              <w:right w:val="single" w:sz="4" w:space="0" w:color="auto"/>
            </w:tcBorders>
          </w:tcPr>
          <w:p w:rsidR="009E7EA4" w:rsidRPr="009E7EA4" w:rsidRDefault="009E7EA4" w:rsidP="00ED7ADA">
            <w:pPr>
              <w:rPr>
                <w:sz w:val="18"/>
                <w:szCs w:val="18"/>
              </w:rPr>
            </w:pPr>
            <w:r w:rsidRPr="009E7EA4">
              <w:rPr>
                <w:sz w:val="18"/>
                <w:szCs w:val="18"/>
              </w:rPr>
              <w:t>Бековский район</w:t>
            </w:r>
          </w:p>
        </w:tc>
        <w:tc>
          <w:tcPr>
            <w:tcW w:w="1842" w:type="dxa"/>
            <w:tcBorders>
              <w:top w:val="single" w:sz="4" w:space="0" w:color="auto"/>
              <w:left w:val="single" w:sz="4" w:space="0" w:color="auto"/>
              <w:bottom w:val="single" w:sz="4" w:space="0" w:color="auto"/>
              <w:right w:val="single" w:sz="4" w:space="0" w:color="auto"/>
            </w:tcBorders>
          </w:tcPr>
          <w:p w:rsidR="009E7EA4" w:rsidRPr="009E7EA4" w:rsidRDefault="009E7EA4" w:rsidP="00ED7ADA">
            <w:pPr>
              <w:jc w:val="center"/>
              <w:rPr>
                <w:bCs/>
                <w:iCs/>
                <w:sz w:val="18"/>
                <w:szCs w:val="18"/>
              </w:rPr>
            </w:pPr>
            <w:r w:rsidRPr="009E7EA4">
              <w:rPr>
                <w:bCs/>
                <w:iCs/>
                <w:sz w:val="18"/>
                <w:szCs w:val="18"/>
              </w:rPr>
              <w:t>546,693</w:t>
            </w:r>
          </w:p>
        </w:tc>
        <w:tc>
          <w:tcPr>
            <w:tcW w:w="1843" w:type="dxa"/>
            <w:tcBorders>
              <w:top w:val="single" w:sz="4" w:space="0" w:color="auto"/>
              <w:left w:val="single" w:sz="4" w:space="0" w:color="auto"/>
              <w:bottom w:val="single" w:sz="4" w:space="0" w:color="auto"/>
              <w:right w:val="single" w:sz="4" w:space="0" w:color="auto"/>
            </w:tcBorders>
          </w:tcPr>
          <w:p w:rsidR="009E7EA4" w:rsidRPr="009E7EA4" w:rsidRDefault="009E7EA4" w:rsidP="00ED7ADA">
            <w:pPr>
              <w:jc w:val="center"/>
              <w:rPr>
                <w:bCs/>
                <w:iCs/>
                <w:sz w:val="18"/>
                <w:szCs w:val="18"/>
              </w:rPr>
            </w:pPr>
            <w:r w:rsidRPr="009E7EA4">
              <w:rPr>
                <w:bCs/>
                <w:iCs/>
                <w:sz w:val="18"/>
                <w:szCs w:val="18"/>
              </w:rPr>
              <w:t>570,371</w:t>
            </w:r>
          </w:p>
        </w:tc>
        <w:tc>
          <w:tcPr>
            <w:tcW w:w="1985" w:type="dxa"/>
            <w:tcBorders>
              <w:top w:val="single" w:sz="4" w:space="0" w:color="auto"/>
              <w:left w:val="single" w:sz="4" w:space="0" w:color="auto"/>
              <w:bottom w:val="single" w:sz="4" w:space="0" w:color="auto"/>
              <w:right w:val="single" w:sz="4" w:space="0" w:color="auto"/>
            </w:tcBorders>
          </w:tcPr>
          <w:p w:rsidR="009E7EA4" w:rsidRPr="009E7EA4" w:rsidRDefault="009E7EA4" w:rsidP="00ED7ADA">
            <w:pPr>
              <w:jc w:val="center"/>
              <w:rPr>
                <w:bCs/>
                <w:iCs/>
                <w:sz w:val="18"/>
                <w:szCs w:val="18"/>
              </w:rPr>
            </w:pPr>
            <w:r w:rsidRPr="009E7EA4">
              <w:rPr>
                <w:bCs/>
                <w:iCs/>
                <w:sz w:val="18"/>
                <w:szCs w:val="18"/>
              </w:rPr>
              <w:t>598,598</w:t>
            </w:r>
          </w:p>
        </w:tc>
      </w:tr>
      <w:tr w:rsidR="009E7EA4" w:rsidRPr="009E7EA4" w:rsidTr="00237F23">
        <w:tc>
          <w:tcPr>
            <w:tcW w:w="836" w:type="dxa"/>
            <w:tcBorders>
              <w:top w:val="single" w:sz="4" w:space="0" w:color="auto"/>
              <w:left w:val="single" w:sz="4" w:space="0" w:color="auto"/>
              <w:bottom w:val="single" w:sz="4" w:space="0" w:color="auto"/>
              <w:right w:val="single" w:sz="4" w:space="0" w:color="auto"/>
            </w:tcBorders>
          </w:tcPr>
          <w:p w:rsidR="009E7EA4" w:rsidRPr="009E7EA4" w:rsidRDefault="009E7EA4" w:rsidP="00ED7ADA">
            <w:pPr>
              <w:jc w:val="center"/>
              <w:rPr>
                <w:sz w:val="18"/>
                <w:szCs w:val="18"/>
              </w:rPr>
            </w:pPr>
          </w:p>
        </w:tc>
        <w:tc>
          <w:tcPr>
            <w:tcW w:w="3667" w:type="dxa"/>
            <w:tcBorders>
              <w:top w:val="single" w:sz="4" w:space="0" w:color="auto"/>
              <w:left w:val="single" w:sz="4" w:space="0" w:color="auto"/>
              <w:bottom w:val="single" w:sz="4" w:space="0" w:color="auto"/>
              <w:right w:val="single" w:sz="4" w:space="0" w:color="auto"/>
            </w:tcBorders>
          </w:tcPr>
          <w:p w:rsidR="009E7EA4" w:rsidRPr="009E7EA4" w:rsidRDefault="009E7EA4" w:rsidP="00ED7ADA">
            <w:pPr>
              <w:rPr>
                <w:sz w:val="18"/>
                <w:szCs w:val="18"/>
              </w:rPr>
            </w:pPr>
            <w:r w:rsidRPr="009E7EA4">
              <w:rPr>
                <w:sz w:val="18"/>
                <w:szCs w:val="18"/>
              </w:rPr>
              <w:t>ИТОГО</w:t>
            </w:r>
          </w:p>
        </w:tc>
        <w:tc>
          <w:tcPr>
            <w:tcW w:w="1842" w:type="dxa"/>
            <w:tcBorders>
              <w:top w:val="single" w:sz="4" w:space="0" w:color="auto"/>
              <w:left w:val="single" w:sz="4" w:space="0" w:color="auto"/>
              <w:bottom w:val="single" w:sz="4" w:space="0" w:color="auto"/>
              <w:right w:val="single" w:sz="4" w:space="0" w:color="auto"/>
            </w:tcBorders>
          </w:tcPr>
          <w:p w:rsidR="009E7EA4" w:rsidRPr="009E7EA4" w:rsidRDefault="009E7EA4" w:rsidP="00ED7ADA">
            <w:pPr>
              <w:jc w:val="center"/>
              <w:rPr>
                <w:bCs/>
                <w:iCs/>
                <w:sz w:val="18"/>
                <w:szCs w:val="18"/>
              </w:rPr>
            </w:pPr>
            <w:r w:rsidRPr="009E7EA4">
              <w:rPr>
                <w:bCs/>
                <w:iCs/>
                <w:sz w:val="18"/>
                <w:szCs w:val="18"/>
              </w:rPr>
              <w:t>546,693</w:t>
            </w:r>
          </w:p>
        </w:tc>
        <w:tc>
          <w:tcPr>
            <w:tcW w:w="1843" w:type="dxa"/>
            <w:tcBorders>
              <w:top w:val="single" w:sz="4" w:space="0" w:color="auto"/>
              <w:left w:val="single" w:sz="4" w:space="0" w:color="auto"/>
              <w:bottom w:val="single" w:sz="4" w:space="0" w:color="auto"/>
              <w:right w:val="single" w:sz="4" w:space="0" w:color="auto"/>
            </w:tcBorders>
          </w:tcPr>
          <w:p w:rsidR="009E7EA4" w:rsidRPr="009E7EA4" w:rsidRDefault="009E7EA4" w:rsidP="00ED7ADA">
            <w:pPr>
              <w:jc w:val="center"/>
              <w:rPr>
                <w:bCs/>
                <w:iCs/>
                <w:sz w:val="18"/>
                <w:szCs w:val="18"/>
              </w:rPr>
            </w:pPr>
            <w:r w:rsidRPr="009E7EA4">
              <w:rPr>
                <w:bCs/>
                <w:iCs/>
                <w:sz w:val="18"/>
                <w:szCs w:val="18"/>
              </w:rPr>
              <w:t>570,371</w:t>
            </w:r>
          </w:p>
        </w:tc>
        <w:tc>
          <w:tcPr>
            <w:tcW w:w="1985" w:type="dxa"/>
            <w:tcBorders>
              <w:top w:val="single" w:sz="4" w:space="0" w:color="auto"/>
              <w:left w:val="single" w:sz="4" w:space="0" w:color="auto"/>
              <w:bottom w:val="single" w:sz="4" w:space="0" w:color="auto"/>
              <w:right w:val="single" w:sz="4" w:space="0" w:color="auto"/>
            </w:tcBorders>
          </w:tcPr>
          <w:p w:rsidR="009E7EA4" w:rsidRPr="009E7EA4" w:rsidRDefault="009E7EA4" w:rsidP="00ED7ADA">
            <w:pPr>
              <w:jc w:val="center"/>
              <w:rPr>
                <w:bCs/>
                <w:iCs/>
                <w:sz w:val="18"/>
                <w:szCs w:val="18"/>
              </w:rPr>
            </w:pPr>
            <w:r w:rsidRPr="009E7EA4">
              <w:rPr>
                <w:bCs/>
                <w:iCs/>
                <w:sz w:val="18"/>
                <w:szCs w:val="18"/>
              </w:rPr>
              <w:t>598,598</w:t>
            </w:r>
          </w:p>
        </w:tc>
      </w:tr>
    </w:tbl>
    <w:p w:rsidR="009E7EA4" w:rsidRDefault="009E7EA4" w:rsidP="00ED7ADA">
      <w:pPr>
        <w:pStyle w:val="ConsPlusNormal2"/>
        <w:jc w:val="center"/>
        <w:rPr>
          <w:rFonts w:ascii="Times New Roman" w:hAnsi="Times New Roman"/>
          <w:b/>
          <w:sz w:val="18"/>
          <w:szCs w:val="18"/>
        </w:rPr>
      </w:pPr>
    </w:p>
    <w:p w:rsidR="00ED7ADA" w:rsidRDefault="00ED7ADA" w:rsidP="00ED7ADA">
      <w:pPr>
        <w:jc w:val="center"/>
        <w:rPr>
          <w:sz w:val="18"/>
          <w:szCs w:val="18"/>
        </w:rPr>
      </w:pPr>
    </w:p>
    <w:p w:rsidR="00237F23" w:rsidRDefault="00237F23" w:rsidP="00ED7ADA">
      <w:pPr>
        <w:jc w:val="center"/>
        <w:rPr>
          <w:sz w:val="18"/>
          <w:szCs w:val="18"/>
        </w:rPr>
      </w:pPr>
      <w:r w:rsidRPr="00237F23">
        <w:rPr>
          <w:sz w:val="18"/>
          <w:szCs w:val="18"/>
        </w:rPr>
        <w:t>Приложение № 10</w:t>
      </w:r>
      <w:r>
        <w:rPr>
          <w:sz w:val="18"/>
          <w:szCs w:val="18"/>
        </w:rPr>
        <w:t xml:space="preserve"> </w:t>
      </w:r>
      <w:r w:rsidRPr="00237F23">
        <w:rPr>
          <w:iCs/>
          <w:sz w:val="18"/>
          <w:szCs w:val="18"/>
        </w:rPr>
        <w:t>к решению Комитета</w:t>
      </w:r>
      <w:r>
        <w:rPr>
          <w:iCs/>
          <w:sz w:val="18"/>
          <w:szCs w:val="18"/>
        </w:rPr>
        <w:t xml:space="preserve"> </w:t>
      </w:r>
      <w:r w:rsidRPr="00237F23">
        <w:rPr>
          <w:iCs/>
          <w:sz w:val="18"/>
          <w:szCs w:val="18"/>
        </w:rPr>
        <w:t>местного самоуправления</w:t>
      </w:r>
      <w:r>
        <w:rPr>
          <w:iCs/>
          <w:sz w:val="18"/>
          <w:szCs w:val="18"/>
        </w:rPr>
        <w:t xml:space="preserve"> </w:t>
      </w:r>
      <w:r w:rsidRPr="00237F23">
        <w:rPr>
          <w:iCs/>
          <w:sz w:val="18"/>
          <w:szCs w:val="18"/>
        </w:rPr>
        <w:t>Мошковского сельсовета</w:t>
      </w:r>
      <w:r>
        <w:rPr>
          <w:iCs/>
          <w:sz w:val="18"/>
          <w:szCs w:val="18"/>
        </w:rPr>
        <w:t xml:space="preserve"> </w:t>
      </w:r>
      <w:r w:rsidRPr="00237F23">
        <w:rPr>
          <w:sz w:val="18"/>
          <w:szCs w:val="18"/>
        </w:rPr>
        <w:t>от                №</w:t>
      </w:r>
    </w:p>
    <w:p w:rsidR="00237F23" w:rsidRPr="00237F23" w:rsidRDefault="00237F23" w:rsidP="00ED7ADA">
      <w:pPr>
        <w:jc w:val="center"/>
        <w:rPr>
          <w:b/>
          <w:sz w:val="18"/>
          <w:szCs w:val="18"/>
        </w:rPr>
      </w:pPr>
      <w:r w:rsidRPr="00237F23">
        <w:rPr>
          <w:b/>
          <w:bCs/>
          <w:iCs/>
          <w:color w:val="000000"/>
          <w:sz w:val="18"/>
          <w:szCs w:val="18"/>
        </w:rPr>
        <w:t>Распределение межбюджетных трансфертов</w:t>
      </w:r>
      <w:r w:rsidRPr="00237F23">
        <w:rPr>
          <w:b/>
          <w:bCs/>
          <w:iCs/>
          <w:sz w:val="18"/>
          <w:szCs w:val="18"/>
        </w:rPr>
        <w:t>, предоставляемых в бюджет Бековского района Пензенской области из бюджета Мошковского сельсовета Бековского района Пензенской области (иные межбюджетные трансферты по передаче полномочий по осуществлению внутреннего муниципального финансового контроля) на 2021 год и плановый период 2022 и 2023 годов</w:t>
      </w:r>
    </w:p>
    <w:tbl>
      <w:tblPr>
        <w:tblpPr w:leftFromText="180" w:rightFromText="180" w:vertAnchor="text" w:horzAnchor="margin" w:tblpY="258"/>
        <w:tblW w:w="49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1E0" w:firstRow="1" w:lastRow="1" w:firstColumn="1" w:lastColumn="1" w:noHBand="0" w:noVBand="0"/>
      </w:tblPr>
      <w:tblGrid>
        <w:gridCol w:w="927"/>
        <w:gridCol w:w="3253"/>
        <w:gridCol w:w="2006"/>
        <w:gridCol w:w="2101"/>
        <w:gridCol w:w="1804"/>
      </w:tblGrid>
      <w:tr w:rsidR="00237F23" w:rsidRPr="00237F23" w:rsidTr="00237F23">
        <w:trPr>
          <w:trHeight w:val="249"/>
        </w:trPr>
        <w:tc>
          <w:tcPr>
            <w:tcW w:w="945" w:type="dxa"/>
            <w:tcBorders>
              <w:top w:val="single" w:sz="4" w:space="0" w:color="auto"/>
              <w:left w:val="single" w:sz="4" w:space="0" w:color="auto"/>
              <w:bottom w:val="single" w:sz="4" w:space="0" w:color="auto"/>
              <w:right w:val="single" w:sz="4" w:space="0" w:color="auto"/>
            </w:tcBorders>
          </w:tcPr>
          <w:p w:rsidR="00237F23" w:rsidRPr="00237F23" w:rsidRDefault="00237F23" w:rsidP="00ED7ADA">
            <w:pPr>
              <w:jc w:val="center"/>
              <w:rPr>
                <w:sz w:val="18"/>
                <w:szCs w:val="18"/>
              </w:rPr>
            </w:pPr>
            <w:r w:rsidRPr="00237F23">
              <w:rPr>
                <w:sz w:val="18"/>
                <w:szCs w:val="18"/>
              </w:rPr>
              <w:t>№ п/п</w:t>
            </w:r>
          </w:p>
        </w:tc>
        <w:tc>
          <w:tcPr>
            <w:tcW w:w="3328" w:type="dxa"/>
            <w:tcBorders>
              <w:top w:val="single" w:sz="4" w:space="0" w:color="auto"/>
              <w:left w:val="single" w:sz="4" w:space="0" w:color="auto"/>
              <w:bottom w:val="single" w:sz="4" w:space="0" w:color="auto"/>
              <w:right w:val="single" w:sz="4" w:space="0" w:color="auto"/>
            </w:tcBorders>
          </w:tcPr>
          <w:p w:rsidR="00237F23" w:rsidRPr="00237F23" w:rsidRDefault="00237F23" w:rsidP="00ED7ADA">
            <w:pPr>
              <w:jc w:val="center"/>
              <w:rPr>
                <w:sz w:val="18"/>
                <w:szCs w:val="18"/>
              </w:rPr>
            </w:pPr>
            <w:r w:rsidRPr="00237F23">
              <w:rPr>
                <w:sz w:val="18"/>
                <w:szCs w:val="18"/>
              </w:rPr>
              <w:t>Наименование поселения</w:t>
            </w:r>
          </w:p>
        </w:tc>
        <w:tc>
          <w:tcPr>
            <w:tcW w:w="2050" w:type="dxa"/>
            <w:tcBorders>
              <w:top w:val="single" w:sz="4" w:space="0" w:color="auto"/>
              <w:left w:val="single" w:sz="4" w:space="0" w:color="auto"/>
              <w:bottom w:val="single" w:sz="4" w:space="0" w:color="auto"/>
              <w:right w:val="single" w:sz="4" w:space="0" w:color="auto"/>
            </w:tcBorders>
          </w:tcPr>
          <w:p w:rsidR="00237F23" w:rsidRPr="00237F23" w:rsidRDefault="00237F23" w:rsidP="00ED7ADA">
            <w:pPr>
              <w:jc w:val="center"/>
              <w:rPr>
                <w:sz w:val="18"/>
                <w:szCs w:val="18"/>
              </w:rPr>
            </w:pPr>
            <w:r w:rsidRPr="00237F23">
              <w:rPr>
                <w:sz w:val="18"/>
                <w:szCs w:val="18"/>
              </w:rPr>
              <w:t>Сумма на 2021 год</w:t>
            </w:r>
          </w:p>
        </w:tc>
        <w:tc>
          <w:tcPr>
            <w:tcW w:w="2148" w:type="dxa"/>
            <w:tcBorders>
              <w:top w:val="single" w:sz="4" w:space="0" w:color="auto"/>
              <w:left w:val="single" w:sz="4" w:space="0" w:color="auto"/>
              <w:bottom w:val="single" w:sz="4" w:space="0" w:color="auto"/>
              <w:right w:val="single" w:sz="4" w:space="0" w:color="auto"/>
            </w:tcBorders>
          </w:tcPr>
          <w:p w:rsidR="00237F23" w:rsidRPr="00237F23" w:rsidRDefault="00237F23" w:rsidP="00ED7ADA">
            <w:pPr>
              <w:jc w:val="center"/>
              <w:rPr>
                <w:sz w:val="18"/>
                <w:szCs w:val="18"/>
              </w:rPr>
            </w:pPr>
            <w:r w:rsidRPr="00237F23">
              <w:rPr>
                <w:sz w:val="18"/>
                <w:szCs w:val="18"/>
              </w:rPr>
              <w:t>Сумма на 2022 год</w:t>
            </w:r>
          </w:p>
        </w:tc>
        <w:tc>
          <w:tcPr>
            <w:tcW w:w="1843" w:type="dxa"/>
            <w:tcBorders>
              <w:top w:val="single" w:sz="4" w:space="0" w:color="auto"/>
              <w:left w:val="single" w:sz="4" w:space="0" w:color="auto"/>
              <w:bottom w:val="single" w:sz="4" w:space="0" w:color="auto"/>
              <w:right w:val="single" w:sz="4" w:space="0" w:color="auto"/>
            </w:tcBorders>
          </w:tcPr>
          <w:p w:rsidR="00237F23" w:rsidRPr="00237F23" w:rsidRDefault="00237F23" w:rsidP="00ED7ADA">
            <w:pPr>
              <w:jc w:val="center"/>
              <w:rPr>
                <w:sz w:val="18"/>
                <w:szCs w:val="18"/>
              </w:rPr>
            </w:pPr>
            <w:r w:rsidRPr="00237F23">
              <w:rPr>
                <w:sz w:val="18"/>
                <w:szCs w:val="18"/>
              </w:rPr>
              <w:t>Сумма на 2023 год</w:t>
            </w:r>
          </w:p>
        </w:tc>
      </w:tr>
      <w:tr w:rsidR="00237F23" w:rsidRPr="00237F23" w:rsidTr="00237F23">
        <w:tc>
          <w:tcPr>
            <w:tcW w:w="945" w:type="dxa"/>
            <w:tcBorders>
              <w:top w:val="single" w:sz="4" w:space="0" w:color="auto"/>
              <w:left w:val="single" w:sz="4" w:space="0" w:color="auto"/>
              <w:bottom w:val="single" w:sz="4" w:space="0" w:color="auto"/>
              <w:right w:val="single" w:sz="4" w:space="0" w:color="auto"/>
            </w:tcBorders>
          </w:tcPr>
          <w:p w:rsidR="00237F23" w:rsidRPr="00237F23" w:rsidRDefault="00237F23" w:rsidP="00ED7ADA">
            <w:pPr>
              <w:jc w:val="center"/>
              <w:rPr>
                <w:sz w:val="18"/>
                <w:szCs w:val="18"/>
              </w:rPr>
            </w:pPr>
            <w:r w:rsidRPr="00237F23">
              <w:rPr>
                <w:sz w:val="18"/>
                <w:szCs w:val="18"/>
              </w:rPr>
              <w:t>1</w:t>
            </w:r>
          </w:p>
        </w:tc>
        <w:tc>
          <w:tcPr>
            <w:tcW w:w="3328" w:type="dxa"/>
            <w:tcBorders>
              <w:top w:val="single" w:sz="4" w:space="0" w:color="auto"/>
              <w:left w:val="single" w:sz="4" w:space="0" w:color="auto"/>
              <w:bottom w:val="single" w:sz="4" w:space="0" w:color="auto"/>
              <w:right w:val="single" w:sz="4" w:space="0" w:color="auto"/>
            </w:tcBorders>
          </w:tcPr>
          <w:p w:rsidR="00237F23" w:rsidRPr="00237F23" w:rsidRDefault="00237F23" w:rsidP="00ED7ADA">
            <w:pPr>
              <w:rPr>
                <w:sz w:val="18"/>
                <w:szCs w:val="18"/>
              </w:rPr>
            </w:pPr>
            <w:r w:rsidRPr="00237F23">
              <w:rPr>
                <w:sz w:val="18"/>
                <w:szCs w:val="18"/>
              </w:rPr>
              <w:t>Бековский район</w:t>
            </w:r>
          </w:p>
        </w:tc>
        <w:tc>
          <w:tcPr>
            <w:tcW w:w="2050" w:type="dxa"/>
            <w:tcBorders>
              <w:top w:val="single" w:sz="4" w:space="0" w:color="auto"/>
              <w:left w:val="single" w:sz="4" w:space="0" w:color="auto"/>
              <w:bottom w:val="single" w:sz="4" w:space="0" w:color="auto"/>
              <w:right w:val="single" w:sz="4" w:space="0" w:color="auto"/>
            </w:tcBorders>
          </w:tcPr>
          <w:p w:rsidR="00237F23" w:rsidRPr="00237F23" w:rsidRDefault="00237F23" w:rsidP="00ED7ADA">
            <w:pPr>
              <w:jc w:val="center"/>
              <w:rPr>
                <w:bCs/>
                <w:iCs/>
                <w:sz w:val="18"/>
                <w:szCs w:val="18"/>
              </w:rPr>
            </w:pPr>
            <w:r w:rsidRPr="00237F23">
              <w:rPr>
                <w:bCs/>
                <w:iCs/>
                <w:sz w:val="18"/>
                <w:szCs w:val="18"/>
              </w:rPr>
              <w:t>9,464</w:t>
            </w:r>
          </w:p>
        </w:tc>
        <w:tc>
          <w:tcPr>
            <w:tcW w:w="2148" w:type="dxa"/>
            <w:tcBorders>
              <w:top w:val="single" w:sz="4" w:space="0" w:color="auto"/>
              <w:left w:val="single" w:sz="4" w:space="0" w:color="auto"/>
              <w:bottom w:val="single" w:sz="4" w:space="0" w:color="auto"/>
              <w:right w:val="single" w:sz="4" w:space="0" w:color="auto"/>
            </w:tcBorders>
          </w:tcPr>
          <w:p w:rsidR="00237F23" w:rsidRPr="00237F23" w:rsidRDefault="00237F23" w:rsidP="00ED7ADA">
            <w:pPr>
              <w:jc w:val="center"/>
              <w:rPr>
                <w:bCs/>
                <w:iCs/>
                <w:sz w:val="18"/>
                <w:szCs w:val="18"/>
              </w:rPr>
            </w:pPr>
            <w:r w:rsidRPr="00237F23">
              <w:rPr>
                <w:bCs/>
                <w:iCs/>
                <w:sz w:val="18"/>
                <w:szCs w:val="18"/>
              </w:rPr>
              <w:t>9,464</w:t>
            </w:r>
          </w:p>
        </w:tc>
        <w:tc>
          <w:tcPr>
            <w:tcW w:w="1843" w:type="dxa"/>
            <w:tcBorders>
              <w:top w:val="single" w:sz="4" w:space="0" w:color="auto"/>
              <w:left w:val="single" w:sz="4" w:space="0" w:color="auto"/>
              <w:bottom w:val="single" w:sz="4" w:space="0" w:color="auto"/>
              <w:right w:val="single" w:sz="4" w:space="0" w:color="auto"/>
            </w:tcBorders>
          </w:tcPr>
          <w:p w:rsidR="00237F23" w:rsidRPr="00237F23" w:rsidRDefault="00237F23" w:rsidP="00ED7ADA">
            <w:pPr>
              <w:jc w:val="center"/>
              <w:rPr>
                <w:bCs/>
                <w:iCs/>
                <w:sz w:val="18"/>
                <w:szCs w:val="18"/>
              </w:rPr>
            </w:pPr>
            <w:r w:rsidRPr="00237F23">
              <w:rPr>
                <w:bCs/>
                <w:iCs/>
                <w:sz w:val="18"/>
                <w:szCs w:val="18"/>
              </w:rPr>
              <w:t>9,464</w:t>
            </w:r>
          </w:p>
        </w:tc>
      </w:tr>
      <w:tr w:rsidR="00237F23" w:rsidRPr="00237F23" w:rsidTr="00237F23">
        <w:tc>
          <w:tcPr>
            <w:tcW w:w="945" w:type="dxa"/>
            <w:tcBorders>
              <w:top w:val="single" w:sz="4" w:space="0" w:color="auto"/>
              <w:left w:val="single" w:sz="4" w:space="0" w:color="auto"/>
              <w:bottom w:val="single" w:sz="4" w:space="0" w:color="auto"/>
              <w:right w:val="single" w:sz="4" w:space="0" w:color="auto"/>
            </w:tcBorders>
          </w:tcPr>
          <w:p w:rsidR="00237F23" w:rsidRPr="00237F23" w:rsidRDefault="00237F23" w:rsidP="00ED7ADA">
            <w:pPr>
              <w:jc w:val="center"/>
              <w:rPr>
                <w:sz w:val="18"/>
                <w:szCs w:val="18"/>
              </w:rPr>
            </w:pPr>
          </w:p>
        </w:tc>
        <w:tc>
          <w:tcPr>
            <w:tcW w:w="3328" w:type="dxa"/>
            <w:tcBorders>
              <w:top w:val="single" w:sz="4" w:space="0" w:color="auto"/>
              <w:left w:val="single" w:sz="4" w:space="0" w:color="auto"/>
              <w:bottom w:val="single" w:sz="4" w:space="0" w:color="auto"/>
              <w:right w:val="single" w:sz="4" w:space="0" w:color="auto"/>
            </w:tcBorders>
          </w:tcPr>
          <w:p w:rsidR="00237F23" w:rsidRPr="00237F23" w:rsidRDefault="00237F23" w:rsidP="00ED7ADA">
            <w:pPr>
              <w:rPr>
                <w:sz w:val="18"/>
                <w:szCs w:val="18"/>
              </w:rPr>
            </w:pPr>
            <w:r w:rsidRPr="00237F23">
              <w:rPr>
                <w:sz w:val="18"/>
                <w:szCs w:val="18"/>
              </w:rPr>
              <w:t>ИТОГО</w:t>
            </w:r>
          </w:p>
        </w:tc>
        <w:tc>
          <w:tcPr>
            <w:tcW w:w="2050" w:type="dxa"/>
            <w:tcBorders>
              <w:top w:val="single" w:sz="4" w:space="0" w:color="auto"/>
              <w:left w:val="single" w:sz="4" w:space="0" w:color="auto"/>
              <w:bottom w:val="single" w:sz="4" w:space="0" w:color="auto"/>
              <w:right w:val="single" w:sz="4" w:space="0" w:color="auto"/>
            </w:tcBorders>
          </w:tcPr>
          <w:p w:rsidR="00237F23" w:rsidRPr="00237F23" w:rsidRDefault="00237F23" w:rsidP="00ED7ADA">
            <w:pPr>
              <w:jc w:val="center"/>
              <w:rPr>
                <w:bCs/>
                <w:iCs/>
                <w:sz w:val="18"/>
                <w:szCs w:val="18"/>
              </w:rPr>
            </w:pPr>
            <w:r w:rsidRPr="00237F23">
              <w:rPr>
                <w:bCs/>
                <w:iCs/>
                <w:sz w:val="18"/>
                <w:szCs w:val="18"/>
              </w:rPr>
              <w:t>9,464</w:t>
            </w:r>
          </w:p>
        </w:tc>
        <w:tc>
          <w:tcPr>
            <w:tcW w:w="2148" w:type="dxa"/>
            <w:tcBorders>
              <w:top w:val="single" w:sz="4" w:space="0" w:color="auto"/>
              <w:left w:val="single" w:sz="4" w:space="0" w:color="auto"/>
              <w:bottom w:val="single" w:sz="4" w:space="0" w:color="auto"/>
              <w:right w:val="single" w:sz="4" w:space="0" w:color="auto"/>
            </w:tcBorders>
          </w:tcPr>
          <w:p w:rsidR="00237F23" w:rsidRPr="00237F23" w:rsidRDefault="00237F23" w:rsidP="00ED7ADA">
            <w:pPr>
              <w:jc w:val="center"/>
              <w:rPr>
                <w:bCs/>
                <w:iCs/>
                <w:sz w:val="18"/>
                <w:szCs w:val="18"/>
              </w:rPr>
            </w:pPr>
            <w:r w:rsidRPr="00237F23">
              <w:rPr>
                <w:bCs/>
                <w:iCs/>
                <w:sz w:val="18"/>
                <w:szCs w:val="18"/>
              </w:rPr>
              <w:t>9,464</w:t>
            </w:r>
          </w:p>
        </w:tc>
        <w:tc>
          <w:tcPr>
            <w:tcW w:w="1843" w:type="dxa"/>
            <w:tcBorders>
              <w:top w:val="single" w:sz="4" w:space="0" w:color="auto"/>
              <w:left w:val="single" w:sz="4" w:space="0" w:color="auto"/>
              <w:bottom w:val="single" w:sz="4" w:space="0" w:color="auto"/>
              <w:right w:val="single" w:sz="4" w:space="0" w:color="auto"/>
            </w:tcBorders>
          </w:tcPr>
          <w:p w:rsidR="00237F23" w:rsidRPr="00237F23" w:rsidRDefault="00237F23" w:rsidP="00ED7ADA">
            <w:pPr>
              <w:jc w:val="center"/>
              <w:rPr>
                <w:bCs/>
                <w:iCs/>
                <w:sz w:val="18"/>
                <w:szCs w:val="18"/>
              </w:rPr>
            </w:pPr>
            <w:r w:rsidRPr="00237F23">
              <w:rPr>
                <w:bCs/>
                <w:iCs/>
                <w:sz w:val="18"/>
                <w:szCs w:val="18"/>
              </w:rPr>
              <w:t>9,464</w:t>
            </w:r>
          </w:p>
        </w:tc>
      </w:tr>
    </w:tbl>
    <w:p w:rsidR="00ED7ADA" w:rsidRDefault="00ED7ADA" w:rsidP="00ED7ADA">
      <w:pPr>
        <w:jc w:val="center"/>
        <w:rPr>
          <w:sz w:val="18"/>
          <w:szCs w:val="18"/>
        </w:rPr>
      </w:pPr>
    </w:p>
    <w:p w:rsidR="00ED7ADA" w:rsidRDefault="00ED7ADA" w:rsidP="00ED7ADA">
      <w:pPr>
        <w:jc w:val="center"/>
        <w:rPr>
          <w:sz w:val="18"/>
          <w:szCs w:val="18"/>
        </w:rPr>
      </w:pPr>
    </w:p>
    <w:p w:rsidR="00237F23" w:rsidRDefault="00237F23" w:rsidP="00ED7ADA">
      <w:pPr>
        <w:jc w:val="center"/>
        <w:rPr>
          <w:sz w:val="18"/>
          <w:szCs w:val="18"/>
        </w:rPr>
      </w:pPr>
      <w:r w:rsidRPr="00237F23">
        <w:rPr>
          <w:sz w:val="18"/>
          <w:szCs w:val="18"/>
        </w:rPr>
        <w:t xml:space="preserve">Приложение № 11 к решению Комитета местного самоуправления </w:t>
      </w:r>
      <w:r w:rsidRPr="00237F23">
        <w:rPr>
          <w:bCs/>
          <w:sz w:val="18"/>
          <w:szCs w:val="18"/>
        </w:rPr>
        <w:t>Мошковского</w:t>
      </w:r>
      <w:r w:rsidRPr="00237F23">
        <w:rPr>
          <w:sz w:val="18"/>
          <w:szCs w:val="18"/>
        </w:rPr>
        <w:t xml:space="preserve"> сельсовета от               №</w:t>
      </w:r>
    </w:p>
    <w:p w:rsidR="00237F23" w:rsidRPr="00237F23" w:rsidRDefault="00237F23" w:rsidP="00ED7ADA">
      <w:pPr>
        <w:pStyle w:val="6"/>
        <w:spacing w:before="0" w:after="0"/>
        <w:jc w:val="center"/>
        <w:rPr>
          <w:sz w:val="18"/>
          <w:szCs w:val="18"/>
        </w:rPr>
      </w:pPr>
      <w:r w:rsidRPr="00237F23">
        <w:rPr>
          <w:sz w:val="18"/>
          <w:szCs w:val="18"/>
        </w:rPr>
        <w:t xml:space="preserve">Распределение бюджетных ассигнований на 2021 год и на плановый период 2022 и 2023 годов по разделам, подразделам, целевым статьям (муниципальным программам </w:t>
      </w:r>
      <w:r w:rsidRPr="00237F23">
        <w:rPr>
          <w:bCs w:val="0"/>
          <w:sz w:val="18"/>
          <w:szCs w:val="18"/>
        </w:rPr>
        <w:t>Мошковского</w:t>
      </w:r>
      <w:r w:rsidRPr="00237F23">
        <w:rPr>
          <w:sz w:val="18"/>
          <w:szCs w:val="18"/>
        </w:rPr>
        <w:t xml:space="preserve"> сельсовета Бековского района Пензенской области и непрограммным направлениям деятельности), группам и подгруппам видов расходов классификации расходов бюджета </w:t>
      </w:r>
      <w:r w:rsidRPr="00237F23">
        <w:rPr>
          <w:bCs w:val="0"/>
          <w:sz w:val="18"/>
          <w:szCs w:val="18"/>
        </w:rPr>
        <w:t>Мошковского</w:t>
      </w:r>
      <w:r w:rsidRPr="00237F23">
        <w:rPr>
          <w:sz w:val="18"/>
          <w:szCs w:val="18"/>
        </w:rPr>
        <w:t xml:space="preserve"> сельсовета </w:t>
      </w: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72"/>
        <w:gridCol w:w="611"/>
        <w:gridCol w:w="567"/>
        <w:gridCol w:w="1121"/>
        <w:gridCol w:w="556"/>
        <w:gridCol w:w="1107"/>
        <w:gridCol w:w="1107"/>
        <w:gridCol w:w="1107"/>
      </w:tblGrid>
      <w:tr w:rsidR="00237F23" w:rsidRPr="00237F23" w:rsidTr="00237F23">
        <w:trPr>
          <w:trHeight w:hRule="exact" w:val="199"/>
          <w:jc w:val="center"/>
        </w:trPr>
        <w:tc>
          <w:tcPr>
            <w:tcW w:w="4172" w:type="dxa"/>
            <w:vMerge w:val="restart"/>
            <w:shd w:val="clear" w:color="auto" w:fill="auto"/>
          </w:tcPr>
          <w:p w:rsidR="00237F23" w:rsidRPr="00237F23" w:rsidRDefault="00237F23" w:rsidP="00237F23">
            <w:pPr>
              <w:jc w:val="center"/>
              <w:rPr>
                <w:rFonts w:eastAsia="Calibri"/>
                <w:b/>
                <w:bCs/>
                <w:iCs/>
                <w:sz w:val="18"/>
                <w:szCs w:val="18"/>
              </w:rPr>
            </w:pPr>
            <w:r w:rsidRPr="00237F23">
              <w:rPr>
                <w:sz w:val="18"/>
                <w:szCs w:val="18"/>
              </w:rPr>
              <w:t>Наименование показателя</w:t>
            </w:r>
          </w:p>
        </w:tc>
        <w:tc>
          <w:tcPr>
            <w:tcW w:w="2855" w:type="dxa"/>
            <w:gridSpan w:val="4"/>
            <w:shd w:val="clear" w:color="auto" w:fill="auto"/>
          </w:tcPr>
          <w:p w:rsidR="00237F23" w:rsidRPr="00237F23" w:rsidRDefault="00237F23" w:rsidP="00237F23">
            <w:pPr>
              <w:jc w:val="center"/>
              <w:rPr>
                <w:rFonts w:eastAsia="Calibri"/>
                <w:b/>
                <w:bCs/>
                <w:iCs/>
                <w:sz w:val="18"/>
                <w:szCs w:val="18"/>
              </w:rPr>
            </w:pPr>
            <w:r w:rsidRPr="00237F23">
              <w:rPr>
                <w:sz w:val="18"/>
                <w:szCs w:val="18"/>
              </w:rPr>
              <w:t>Код бюджетной классификации</w:t>
            </w:r>
          </w:p>
          <w:p w:rsidR="00237F23" w:rsidRPr="00237F23" w:rsidRDefault="00237F23" w:rsidP="00237F23">
            <w:pPr>
              <w:jc w:val="center"/>
              <w:rPr>
                <w:rFonts w:eastAsia="Calibri"/>
                <w:b/>
                <w:bCs/>
                <w:iCs/>
                <w:sz w:val="18"/>
                <w:szCs w:val="18"/>
              </w:rPr>
            </w:pPr>
          </w:p>
        </w:tc>
        <w:tc>
          <w:tcPr>
            <w:tcW w:w="3321" w:type="dxa"/>
            <w:gridSpan w:val="3"/>
          </w:tcPr>
          <w:p w:rsidR="00237F23" w:rsidRPr="00237F23" w:rsidRDefault="00237F23" w:rsidP="00237F23">
            <w:pPr>
              <w:jc w:val="center"/>
              <w:rPr>
                <w:rFonts w:eastAsia="Calibri"/>
                <w:bCs/>
                <w:iCs/>
                <w:sz w:val="18"/>
                <w:szCs w:val="18"/>
              </w:rPr>
            </w:pPr>
            <w:r w:rsidRPr="00237F23">
              <w:rPr>
                <w:sz w:val="18"/>
                <w:szCs w:val="18"/>
              </w:rPr>
              <w:t>Сумма, тыс. рублей</w:t>
            </w:r>
          </w:p>
        </w:tc>
      </w:tr>
      <w:tr w:rsidR="00237F23" w:rsidRPr="00237F23" w:rsidTr="00237F23">
        <w:trPr>
          <w:trHeight w:val="510"/>
          <w:jc w:val="center"/>
        </w:trPr>
        <w:tc>
          <w:tcPr>
            <w:tcW w:w="4172" w:type="dxa"/>
            <w:vMerge/>
            <w:shd w:val="clear" w:color="auto" w:fill="auto"/>
          </w:tcPr>
          <w:p w:rsidR="00237F23" w:rsidRPr="00237F23" w:rsidRDefault="00237F23" w:rsidP="00237F23">
            <w:pPr>
              <w:jc w:val="center"/>
              <w:rPr>
                <w:sz w:val="18"/>
                <w:szCs w:val="18"/>
              </w:rPr>
            </w:pPr>
          </w:p>
        </w:tc>
        <w:tc>
          <w:tcPr>
            <w:tcW w:w="611" w:type="dxa"/>
            <w:shd w:val="clear" w:color="auto" w:fill="auto"/>
          </w:tcPr>
          <w:p w:rsidR="00237F23" w:rsidRPr="00237F23" w:rsidRDefault="00237F23" w:rsidP="00237F23">
            <w:pPr>
              <w:jc w:val="center"/>
              <w:rPr>
                <w:sz w:val="18"/>
                <w:szCs w:val="18"/>
              </w:rPr>
            </w:pPr>
            <w:r w:rsidRPr="00237F23">
              <w:rPr>
                <w:sz w:val="18"/>
                <w:szCs w:val="18"/>
              </w:rPr>
              <w:t>Раз</w:t>
            </w:r>
          </w:p>
          <w:p w:rsidR="00237F23" w:rsidRPr="00237F23" w:rsidRDefault="00237F23" w:rsidP="00237F23">
            <w:pPr>
              <w:jc w:val="center"/>
              <w:rPr>
                <w:rFonts w:eastAsia="Calibri"/>
                <w:b/>
                <w:bCs/>
                <w:iCs/>
                <w:sz w:val="18"/>
                <w:szCs w:val="18"/>
              </w:rPr>
            </w:pPr>
            <w:r w:rsidRPr="00237F23">
              <w:rPr>
                <w:sz w:val="18"/>
                <w:szCs w:val="18"/>
              </w:rPr>
              <w:t>дел</w:t>
            </w:r>
          </w:p>
        </w:tc>
        <w:tc>
          <w:tcPr>
            <w:tcW w:w="567" w:type="dxa"/>
            <w:shd w:val="clear" w:color="auto" w:fill="auto"/>
          </w:tcPr>
          <w:p w:rsidR="00237F23" w:rsidRPr="00237F23" w:rsidRDefault="00237F23" w:rsidP="00237F23">
            <w:pPr>
              <w:jc w:val="center"/>
              <w:rPr>
                <w:sz w:val="18"/>
                <w:szCs w:val="18"/>
              </w:rPr>
            </w:pPr>
            <w:r w:rsidRPr="00237F23">
              <w:rPr>
                <w:sz w:val="18"/>
                <w:szCs w:val="18"/>
              </w:rPr>
              <w:t>Под</w:t>
            </w:r>
          </w:p>
          <w:p w:rsidR="00237F23" w:rsidRPr="00237F23" w:rsidRDefault="00237F23" w:rsidP="00237F23">
            <w:pPr>
              <w:jc w:val="center"/>
              <w:rPr>
                <w:rFonts w:eastAsia="Calibri"/>
                <w:b/>
                <w:bCs/>
                <w:iCs/>
                <w:sz w:val="18"/>
                <w:szCs w:val="18"/>
              </w:rPr>
            </w:pPr>
            <w:r w:rsidRPr="00237F23">
              <w:rPr>
                <w:sz w:val="18"/>
                <w:szCs w:val="18"/>
              </w:rPr>
              <w:t>раздел</w:t>
            </w:r>
          </w:p>
        </w:tc>
        <w:tc>
          <w:tcPr>
            <w:tcW w:w="1121" w:type="dxa"/>
            <w:shd w:val="clear" w:color="auto" w:fill="auto"/>
          </w:tcPr>
          <w:p w:rsidR="00237F23" w:rsidRPr="00237F23" w:rsidRDefault="00237F23" w:rsidP="00237F23">
            <w:pPr>
              <w:jc w:val="center"/>
              <w:rPr>
                <w:rFonts w:eastAsia="Calibri"/>
                <w:b/>
                <w:bCs/>
                <w:iCs/>
                <w:sz w:val="18"/>
                <w:szCs w:val="18"/>
              </w:rPr>
            </w:pPr>
            <w:r w:rsidRPr="00237F23">
              <w:rPr>
                <w:sz w:val="18"/>
                <w:szCs w:val="18"/>
              </w:rPr>
              <w:t>Целевая статья</w:t>
            </w:r>
          </w:p>
        </w:tc>
        <w:tc>
          <w:tcPr>
            <w:tcW w:w="556" w:type="dxa"/>
            <w:shd w:val="clear" w:color="auto" w:fill="auto"/>
          </w:tcPr>
          <w:p w:rsidR="00237F23" w:rsidRPr="00237F23" w:rsidRDefault="00237F23" w:rsidP="00237F23">
            <w:pPr>
              <w:jc w:val="center"/>
              <w:rPr>
                <w:rFonts w:eastAsia="Calibri"/>
                <w:b/>
                <w:bCs/>
                <w:iCs/>
                <w:sz w:val="18"/>
                <w:szCs w:val="18"/>
              </w:rPr>
            </w:pPr>
            <w:r w:rsidRPr="00237F23">
              <w:rPr>
                <w:sz w:val="18"/>
                <w:szCs w:val="18"/>
              </w:rPr>
              <w:t>Вид расхода</w:t>
            </w:r>
          </w:p>
        </w:tc>
        <w:tc>
          <w:tcPr>
            <w:tcW w:w="1107" w:type="dxa"/>
          </w:tcPr>
          <w:p w:rsidR="00237F23" w:rsidRPr="00237F23" w:rsidRDefault="00237F23" w:rsidP="00237F23">
            <w:pPr>
              <w:jc w:val="center"/>
              <w:rPr>
                <w:sz w:val="18"/>
                <w:szCs w:val="18"/>
              </w:rPr>
            </w:pPr>
            <w:r w:rsidRPr="00237F23">
              <w:rPr>
                <w:sz w:val="18"/>
                <w:szCs w:val="18"/>
              </w:rPr>
              <w:t>2021 год</w:t>
            </w:r>
          </w:p>
        </w:tc>
        <w:tc>
          <w:tcPr>
            <w:tcW w:w="1107" w:type="dxa"/>
          </w:tcPr>
          <w:p w:rsidR="00237F23" w:rsidRPr="00237F23" w:rsidRDefault="00237F23" w:rsidP="00237F23">
            <w:pPr>
              <w:jc w:val="center"/>
              <w:rPr>
                <w:sz w:val="18"/>
                <w:szCs w:val="18"/>
              </w:rPr>
            </w:pPr>
            <w:r w:rsidRPr="00237F23">
              <w:rPr>
                <w:sz w:val="18"/>
                <w:szCs w:val="18"/>
              </w:rPr>
              <w:t>2022 год</w:t>
            </w:r>
          </w:p>
        </w:tc>
        <w:tc>
          <w:tcPr>
            <w:tcW w:w="1107" w:type="dxa"/>
          </w:tcPr>
          <w:p w:rsidR="00237F23" w:rsidRPr="00237F23" w:rsidRDefault="00237F23" w:rsidP="00237F23">
            <w:pPr>
              <w:jc w:val="center"/>
              <w:rPr>
                <w:sz w:val="18"/>
                <w:szCs w:val="18"/>
              </w:rPr>
            </w:pPr>
            <w:r w:rsidRPr="00237F23">
              <w:rPr>
                <w:sz w:val="18"/>
                <w:szCs w:val="18"/>
              </w:rPr>
              <w:t>2023 год</w:t>
            </w:r>
          </w:p>
        </w:tc>
      </w:tr>
      <w:tr w:rsidR="00237F23" w:rsidRPr="00237F23" w:rsidTr="00237F23">
        <w:trPr>
          <w:trHeight w:val="191"/>
          <w:jc w:val="center"/>
        </w:trPr>
        <w:tc>
          <w:tcPr>
            <w:tcW w:w="4172" w:type="dxa"/>
            <w:shd w:val="clear" w:color="auto" w:fill="auto"/>
          </w:tcPr>
          <w:p w:rsidR="00237F23" w:rsidRPr="00237F23" w:rsidRDefault="00237F23" w:rsidP="00237F23">
            <w:pPr>
              <w:jc w:val="center"/>
              <w:rPr>
                <w:sz w:val="18"/>
                <w:szCs w:val="18"/>
              </w:rPr>
            </w:pPr>
            <w:r w:rsidRPr="00237F23">
              <w:rPr>
                <w:sz w:val="18"/>
                <w:szCs w:val="18"/>
              </w:rPr>
              <w:t>1</w:t>
            </w:r>
          </w:p>
        </w:tc>
        <w:tc>
          <w:tcPr>
            <w:tcW w:w="611" w:type="dxa"/>
            <w:shd w:val="clear" w:color="auto" w:fill="auto"/>
          </w:tcPr>
          <w:p w:rsidR="00237F23" w:rsidRPr="00237F23" w:rsidRDefault="00237F23" w:rsidP="00237F23">
            <w:pPr>
              <w:jc w:val="center"/>
              <w:rPr>
                <w:sz w:val="18"/>
                <w:szCs w:val="18"/>
              </w:rPr>
            </w:pPr>
            <w:r w:rsidRPr="00237F23">
              <w:rPr>
                <w:sz w:val="18"/>
                <w:szCs w:val="18"/>
              </w:rPr>
              <w:t>2</w:t>
            </w:r>
          </w:p>
        </w:tc>
        <w:tc>
          <w:tcPr>
            <w:tcW w:w="567" w:type="dxa"/>
            <w:shd w:val="clear" w:color="auto" w:fill="auto"/>
          </w:tcPr>
          <w:p w:rsidR="00237F23" w:rsidRPr="00237F23" w:rsidRDefault="00237F23" w:rsidP="00237F23">
            <w:pPr>
              <w:jc w:val="center"/>
              <w:rPr>
                <w:sz w:val="18"/>
                <w:szCs w:val="18"/>
              </w:rPr>
            </w:pPr>
            <w:r w:rsidRPr="00237F23">
              <w:rPr>
                <w:sz w:val="18"/>
                <w:szCs w:val="18"/>
              </w:rPr>
              <w:t>3</w:t>
            </w:r>
          </w:p>
        </w:tc>
        <w:tc>
          <w:tcPr>
            <w:tcW w:w="1121" w:type="dxa"/>
            <w:shd w:val="clear" w:color="auto" w:fill="auto"/>
          </w:tcPr>
          <w:p w:rsidR="00237F23" w:rsidRPr="00237F23" w:rsidRDefault="00237F23" w:rsidP="00237F23">
            <w:pPr>
              <w:jc w:val="center"/>
              <w:rPr>
                <w:sz w:val="18"/>
                <w:szCs w:val="18"/>
              </w:rPr>
            </w:pPr>
            <w:r w:rsidRPr="00237F23">
              <w:rPr>
                <w:sz w:val="18"/>
                <w:szCs w:val="18"/>
              </w:rPr>
              <w:t>4</w:t>
            </w:r>
          </w:p>
        </w:tc>
        <w:tc>
          <w:tcPr>
            <w:tcW w:w="556" w:type="dxa"/>
            <w:shd w:val="clear" w:color="auto" w:fill="auto"/>
          </w:tcPr>
          <w:p w:rsidR="00237F23" w:rsidRPr="00237F23" w:rsidRDefault="00237F23" w:rsidP="00237F23">
            <w:pPr>
              <w:jc w:val="center"/>
              <w:rPr>
                <w:sz w:val="18"/>
                <w:szCs w:val="18"/>
              </w:rPr>
            </w:pPr>
            <w:r w:rsidRPr="00237F23">
              <w:rPr>
                <w:sz w:val="18"/>
                <w:szCs w:val="18"/>
              </w:rPr>
              <w:t>5</w:t>
            </w:r>
          </w:p>
        </w:tc>
        <w:tc>
          <w:tcPr>
            <w:tcW w:w="1107" w:type="dxa"/>
          </w:tcPr>
          <w:p w:rsidR="00237F23" w:rsidRPr="00237F23" w:rsidRDefault="00237F23" w:rsidP="00237F23">
            <w:pPr>
              <w:jc w:val="center"/>
              <w:rPr>
                <w:rFonts w:eastAsia="Calibri"/>
                <w:bCs/>
                <w:iCs/>
                <w:sz w:val="18"/>
                <w:szCs w:val="18"/>
              </w:rPr>
            </w:pPr>
            <w:r w:rsidRPr="00237F23">
              <w:rPr>
                <w:rFonts w:eastAsia="Calibri"/>
                <w:bCs/>
                <w:iCs/>
                <w:sz w:val="18"/>
                <w:szCs w:val="18"/>
              </w:rPr>
              <w:t>6</w:t>
            </w:r>
          </w:p>
        </w:tc>
        <w:tc>
          <w:tcPr>
            <w:tcW w:w="1107" w:type="dxa"/>
          </w:tcPr>
          <w:p w:rsidR="00237F23" w:rsidRPr="00237F23" w:rsidRDefault="00237F23" w:rsidP="00237F23">
            <w:pPr>
              <w:jc w:val="center"/>
              <w:rPr>
                <w:rFonts w:eastAsia="Calibri"/>
                <w:bCs/>
                <w:iCs/>
                <w:sz w:val="18"/>
                <w:szCs w:val="18"/>
              </w:rPr>
            </w:pPr>
            <w:r w:rsidRPr="00237F23">
              <w:rPr>
                <w:rFonts w:eastAsia="Calibri"/>
                <w:bCs/>
                <w:iCs/>
                <w:sz w:val="18"/>
                <w:szCs w:val="18"/>
              </w:rPr>
              <w:t>7</w:t>
            </w:r>
          </w:p>
        </w:tc>
        <w:tc>
          <w:tcPr>
            <w:tcW w:w="1107" w:type="dxa"/>
            <w:shd w:val="clear" w:color="auto" w:fill="auto"/>
          </w:tcPr>
          <w:p w:rsidR="00237F23" w:rsidRPr="00237F23" w:rsidRDefault="00237F23" w:rsidP="00237F23">
            <w:pPr>
              <w:jc w:val="center"/>
              <w:rPr>
                <w:rFonts w:eastAsia="Calibri"/>
                <w:bCs/>
                <w:iCs/>
                <w:sz w:val="18"/>
                <w:szCs w:val="18"/>
              </w:rPr>
            </w:pPr>
            <w:r w:rsidRPr="00237F23">
              <w:rPr>
                <w:rFonts w:eastAsia="Calibri"/>
                <w:bCs/>
                <w:iCs/>
                <w:sz w:val="18"/>
                <w:szCs w:val="18"/>
              </w:rPr>
              <w:t>8</w:t>
            </w:r>
          </w:p>
        </w:tc>
      </w:tr>
      <w:tr w:rsidR="00237F23" w:rsidRPr="00237F23" w:rsidTr="00237F23">
        <w:trPr>
          <w:trHeight w:val="123"/>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Администрация поселений</w:t>
            </w:r>
          </w:p>
        </w:tc>
        <w:tc>
          <w:tcPr>
            <w:tcW w:w="611" w:type="dxa"/>
            <w:shd w:val="clear" w:color="auto" w:fill="auto"/>
          </w:tcPr>
          <w:p w:rsidR="00237F23" w:rsidRPr="00237F23" w:rsidRDefault="00237F23" w:rsidP="00237F23">
            <w:pPr>
              <w:rPr>
                <w:bCs/>
                <w:iCs/>
                <w:sz w:val="18"/>
                <w:szCs w:val="18"/>
              </w:rPr>
            </w:pPr>
          </w:p>
        </w:tc>
        <w:tc>
          <w:tcPr>
            <w:tcW w:w="567"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1121"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556"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4675,210</w:t>
            </w:r>
          </w:p>
        </w:tc>
        <w:tc>
          <w:tcPr>
            <w:tcW w:w="1107" w:type="dxa"/>
          </w:tcPr>
          <w:p w:rsidR="00237F23" w:rsidRPr="00237F23" w:rsidRDefault="00237F23" w:rsidP="00237F23">
            <w:pPr>
              <w:jc w:val="right"/>
              <w:rPr>
                <w:bCs/>
                <w:iCs/>
                <w:sz w:val="18"/>
                <w:szCs w:val="18"/>
              </w:rPr>
            </w:pPr>
            <w:r w:rsidRPr="00237F23">
              <w:rPr>
                <w:bCs/>
                <w:iCs/>
                <w:sz w:val="18"/>
                <w:szCs w:val="18"/>
              </w:rPr>
              <w:t>2289,809</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2296,304</w:t>
            </w:r>
          </w:p>
        </w:tc>
      </w:tr>
      <w:tr w:rsidR="00237F23" w:rsidRPr="00237F23" w:rsidTr="00237F23">
        <w:trPr>
          <w:trHeight w:hRule="exact" w:val="203"/>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ОБЩЕГОСУДАРСТВЕННЫЕ ВОПРОСЫ</w:t>
            </w:r>
          </w:p>
        </w:tc>
        <w:tc>
          <w:tcPr>
            <w:tcW w:w="611" w:type="dxa"/>
            <w:shd w:val="clear" w:color="auto" w:fill="auto"/>
          </w:tcPr>
          <w:p w:rsidR="00237F23" w:rsidRPr="00237F23" w:rsidRDefault="00237F23" w:rsidP="00237F23">
            <w:pPr>
              <w:rPr>
                <w:bCs/>
                <w:iCs/>
                <w:sz w:val="18"/>
                <w:szCs w:val="18"/>
              </w:rPr>
            </w:pPr>
            <w:r w:rsidRPr="00237F23">
              <w:rPr>
                <w:bCs/>
                <w:iCs/>
                <w:sz w:val="18"/>
                <w:szCs w:val="18"/>
              </w:rPr>
              <w:t>01</w:t>
            </w:r>
          </w:p>
        </w:tc>
        <w:tc>
          <w:tcPr>
            <w:tcW w:w="567" w:type="dxa"/>
            <w:shd w:val="clear" w:color="auto" w:fill="auto"/>
          </w:tcPr>
          <w:p w:rsidR="00237F23" w:rsidRPr="00237F23" w:rsidRDefault="00237F23" w:rsidP="00237F23">
            <w:pPr>
              <w:rPr>
                <w:bCs/>
                <w:iCs/>
                <w:sz w:val="18"/>
                <w:szCs w:val="18"/>
              </w:rPr>
            </w:pPr>
            <w:r w:rsidRPr="00237F23">
              <w:rPr>
                <w:bCs/>
                <w:iCs/>
                <w:sz w:val="18"/>
                <w:szCs w:val="18"/>
              </w:rPr>
              <w:t> </w:t>
            </w:r>
          </w:p>
        </w:tc>
        <w:tc>
          <w:tcPr>
            <w:tcW w:w="1121"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556"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2657,509</w:t>
            </w:r>
          </w:p>
        </w:tc>
        <w:tc>
          <w:tcPr>
            <w:tcW w:w="1107" w:type="dxa"/>
          </w:tcPr>
          <w:p w:rsidR="00237F23" w:rsidRPr="00237F23" w:rsidRDefault="00237F23" w:rsidP="00237F23">
            <w:pPr>
              <w:jc w:val="right"/>
              <w:rPr>
                <w:bCs/>
                <w:iCs/>
                <w:sz w:val="18"/>
                <w:szCs w:val="18"/>
              </w:rPr>
            </w:pPr>
            <w:r w:rsidRPr="00237F23">
              <w:rPr>
                <w:bCs/>
                <w:iCs/>
                <w:sz w:val="18"/>
                <w:szCs w:val="18"/>
              </w:rPr>
              <w:t>756,458</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731,226</w:t>
            </w:r>
          </w:p>
        </w:tc>
      </w:tr>
      <w:tr w:rsidR="00237F23" w:rsidRPr="00237F23" w:rsidTr="00237F23">
        <w:trPr>
          <w:trHeight w:val="824"/>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11" w:type="dxa"/>
            <w:shd w:val="clear" w:color="auto" w:fill="auto"/>
          </w:tcPr>
          <w:p w:rsidR="00237F23" w:rsidRPr="00237F23" w:rsidRDefault="00237F23" w:rsidP="00237F23">
            <w:pPr>
              <w:rPr>
                <w:bCs/>
                <w:iCs/>
                <w:sz w:val="18"/>
                <w:szCs w:val="18"/>
              </w:rPr>
            </w:pPr>
            <w:r w:rsidRPr="00237F23">
              <w:rPr>
                <w:bCs/>
                <w:iCs/>
                <w:sz w:val="18"/>
                <w:szCs w:val="18"/>
              </w:rPr>
              <w:t>01</w:t>
            </w:r>
          </w:p>
        </w:tc>
        <w:tc>
          <w:tcPr>
            <w:tcW w:w="567" w:type="dxa"/>
            <w:shd w:val="clear" w:color="auto" w:fill="auto"/>
          </w:tcPr>
          <w:p w:rsidR="00237F23" w:rsidRPr="00237F23" w:rsidRDefault="00237F23" w:rsidP="00237F23">
            <w:pPr>
              <w:rPr>
                <w:bCs/>
                <w:iCs/>
                <w:sz w:val="18"/>
                <w:szCs w:val="18"/>
              </w:rPr>
            </w:pPr>
            <w:r w:rsidRPr="00237F23">
              <w:rPr>
                <w:bCs/>
                <w:iCs/>
                <w:sz w:val="18"/>
                <w:szCs w:val="18"/>
              </w:rPr>
              <w:t>04</w:t>
            </w:r>
          </w:p>
        </w:tc>
        <w:tc>
          <w:tcPr>
            <w:tcW w:w="1121"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556"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2142,496</w:t>
            </w:r>
          </w:p>
        </w:tc>
        <w:tc>
          <w:tcPr>
            <w:tcW w:w="1107" w:type="dxa"/>
          </w:tcPr>
          <w:p w:rsidR="00237F23" w:rsidRPr="00237F23" w:rsidRDefault="00237F23" w:rsidP="00237F23">
            <w:pPr>
              <w:jc w:val="right"/>
              <w:rPr>
                <w:bCs/>
                <w:iCs/>
                <w:sz w:val="18"/>
                <w:szCs w:val="18"/>
              </w:rPr>
            </w:pPr>
            <w:r w:rsidRPr="00237F23">
              <w:rPr>
                <w:bCs/>
                <w:iCs/>
                <w:sz w:val="18"/>
                <w:szCs w:val="18"/>
              </w:rPr>
              <w:t>743,994</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715,511</w:t>
            </w:r>
          </w:p>
        </w:tc>
      </w:tr>
      <w:tr w:rsidR="00237F23" w:rsidRPr="00237F23" w:rsidTr="00237F23">
        <w:trPr>
          <w:trHeight w:val="963"/>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Муниципальная программа Мошковского сельсовета Бековс</w:t>
            </w:r>
            <w:r w:rsidR="00901EEC">
              <w:rPr>
                <w:bCs/>
                <w:iCs/>
                <w:sz w:val="18"/>
                <w:szCs w:val="18"/>
              </w:rPr>
              <w:t>кого района Пензенской области «</w:t>
            </w:r>
            <w:r w:rsidRPr="00237F23">
              <w:rPr>
                <w:bCs/>
                <w:iCs/>
                <w:sz w:val="18"/>
                <w:szCs w:val="18"/>
              </w:rPr>
              <w:t>Организация муниципального управления в Мошковском сельсовете Бековского района Пензенской области»</w:t>
            </w:r>
          </w:p>
        </w:tc>
        <w:tc>
          <w:tcPr>
            <w:tcW w:w="611" w:type="dxa"/>
            <w:shd w:val="clear" w:color="auto" w:fill="auto"/>
          </w:tcPr>
          <w:p w:rsidR="00237F23" w:rsidRPr="00237F23" w:rsidRDefault="00237F23" w:rsidP="00237F23">
            <w:pPr>
              <w:rPr>
                <w:bCs/>
                <w:iCs/>
                <w:sz w:val="18"/>
                <w:szCs w:val="18"/>
              </w:rPr>
            </w:pPr>
            <w:r w:rsidRPr="00237F23">
              <w:rPr>
                <w:bCs/>
                <w:iCs/>
                <w:sz w:val="18"/>
                <w:szCs w:val="18"/>
              </w:rPr>
              <w:t>01</w:t>
            </w:r>
          </w:p>
        </w:tc>
        <w:tc>
          <w:tcPr>
            <w:tcW w:w="567" w:type="dxa"/>
            <w:shd w:val="clear" w:color="auto" w:fill="auto"/>
          </w:tcPr>
          <w:p w:rsidR="00237F23" w:rsidRPr="00237F23" w:rsidRDefault="00237F23" w:rsidP="00237F23">
            <w:pPr>
              <w:rPr>
                <w:bCs/>
                <w:iCs/>
                <w:sz w:val="18"/>
                <w:szCs w:val="18"/>
              </w:rPr>
            </w:pPr>
            <w:r w:rsidRPr="00237F23">
              <w:rPr>
                <w:bCs/>
                <w:iCs/>
                <w:sz w:val="18"/>
                <w:szCs w:val="18"/>
              </w:rPr>
              <w:t>04</w:t>
            </w:r>
          </w:p>
        </w:tc>
        <w:tc>
          <w:tcPr>
            <w:tcW w:w="1121" w:type="dxa"/>
            <w:shd w:val="clear" w:color="auto" w:fill="auto"/>
          </w:tcPr>
          <w:p w:rsidR="00237F23" w:rsidRPr="00237F23" w:rsidRDefault="00237F23" w:rsidP="00237F23">
            <w:pPr>
              <w:rPr>
                <w:bCs/>
                <w:iCs/>
                <w:sz w:val="18"/>
                <w:szCs w:val="18"/>
              </w:rPr>
            </w:pPr>
            <w:r w:rsidRPr="00237F23">
              <w:rPr>
                <w:bCs/>
                <w:iCs/>
                <w:sz w:val="18"/>
                <w:szCs w:val="18"/>
              </w:rPr>
              <w:t>0400000000</w:t>
            </w:r>
          </w:p>
        </w:tc>
        <w:tc>
          <w:tcPr>
            <w:tcW w:w="556" w:type="dxa"/>
            <w:shd w:val="clear" w:color="auto" w:fill="auto"/>
          </w:tcPr>
          <w:p w:rsidR="00237F23" w:rsidRPr="00237F23" w:rsidRDefault="00237F23" w:rsidP="00237F23">
            <w:pP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2142,496</w:t>
            </w:r>
          </w:p>
        </w:tc>
        <w:tc>
          <w:tcPr>
            <w:tcW w:w="1107" w:type="dxa"/>
          </w:tcPr>
          <w:p w:rsidR="00237F23" w:rsidRPr="00237F23" w:rsidRDefault="00237F23" w:rsidP="00237F23">
            <w:pPr>
              <w:jc w:val="right"/>
              <w:rPr>
                <w:bCs/>
                <w:iCs/>
                <w:sz w:val="18"/>
                <w:szCs w:val="18"/>
              </w:rPr>
            </w:pPr>
            <w:r w:rsidRPr="00237F23">
              <w:rPr>
                <w:bCs/>
                <w:iCs/>
                <w:sz w:val="18"/>
                <w:szCs w:val="18"/>
              </w:rPr>
              <w:t>743,994</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715,511</w:t>
            </w:r>
          </w:p>
        </w:tc>
      </w:tr>
      <w:tr w:rsidR="00237F23" w:rsidRPr="00237F23" w:rsidTr="00237F23">
        <w:trPr>
          <w:trHeight w:val="274"/>
          <w:jc w:val="center"/>
        </w:trPr>
        <w:tc>
          <w:tcPr>
            <w:tcW w:w="4172" w:type="dxa"/>
            <w:shd w:val="clear" w:color="auto" w:fill="auto"/>
          </w:tcPr>
          <w:p w:rsidR="00237F23" w:rsidRPr="00237F23" w:rsidRDefault="00901EEC" w:rsidP="00237F23">
            <w:pPr>
              <w:rPr>
                <w:bCs/>
                <w:iCs/>
                <w:sz w:val="18"/>
                <w:szCs w:val="18"/>
              </w:rPr>
            </w:pPr>
            <w:r>
              <w:rPr>
                <w:bCs/>
                <w:iCs/>
                <w:sz w:val="18"/>
                <w:szCs w:val="18"/>
              </w:rPr>
              <w:t>Подпрограмма «</w:t>
            </w:r>
            <w:r w:rsidR="00237F23" w:rsidRPr="00237F23">
              <w:rPr>
                <w:bCs/>
                <w:iCs/>
                <w:sz w:val="18"/>
                <w:szCs w:val="18"/>
              </w:rPr>
              <w:t>Обеспечение деятельности администрации Мошковского сельсовета Беков</w:t>
            </w:r>
            <w:r>
              <w:rPr>
                <w:bCs/>
                <w:iCs/>
                <w:sz w:val="18"/>
                <w:szCs w:val="18"/>
              </w:rPr>
              <w:t>ского района Пензенской области»</w:t>
            </w:r>
          </w:p>
        </w:tc>
        <w:tc>
          <w:tcPr>
            <w:tcW w:w="611" w:type="dxa"/>
            <w:shd w:val="clear" w:color="auto" w:fill="auto"/>
          </w:tcPr>
          <w:p w:rsidR="00237F23" w:rsidRPr="00237F23" w:rsidRDefault="00237F23" w:rsidP="00237F23">
            <w:pPr>
              <w:rPr>
                <w:bCs/>
                <w:iCs/>
                <w:sz w:val="18"/>
                <w:szCs w:val="18"/>
              </w:rPr>
            </w:pPr>
            <w:r w:rsidRPr="00237F23">
              <w:rPr>
                <w:bCs/>
                <w:iCs/>
                <w:sz w:val="18"/>
                <w:szCs w:val="18"/>
              </w:rPr>
              <w:t>01</w:t>
            </w:r>
          </w:p>
        </w:tc>
        <w:tc>
          <w:tcPr>
            <w:tcW w:w="567" w:type="dxa"/>
            <w:shd w:val="clear" w:color="auto" w:fill="auto"/>
          </w:tcPr>
          <w:p w:rsidR="00237F23" w:rsidRPr="00237F23" w:rsidRDefault="00237F23" w:rsidP="00237F23">
            <w:pPr>
              <w:rPr>
                <w:bCs/>
                <w:iCs/>
                <w:sz w:val="18"/>
                <w:szCs w:val="18"/>
              </w:rPr>
            </w:pPr>
            <w:r w:rsidRPr="00237F23">
              <w:rPr>
                <w:bCs/>
                <w:iCs/>
                <w:sz w:val="18"/>
                <w:szCs w:val="18"/>
              </w:rPr>
              <w:t>04</w:t>
            </w:r>
          </w:p>
        </w:tc>
        <w:tc>
          <w:tcPr>
            <w:tcW w:w="1121" w:type="dxa"/>
            <w:shd w:val="clear" w:color="auto" w:fill="auto"/>
          </w:tcPr>
          <w:p w:rsidR="00237F23" w:rsidRPr="00237F23" w:rsidRDefault="00237F23" w:rsidP="00237F23">
            <w:pPr>
              <w:rPr>
                <w:bCs/>
                <w:iCs/>
                <w:sz w:val="18"/>
                <w:szCs w:val="18"/>
              </w:rPr>
            </w:pPr>
            <w:r w:rsidRPr="00237F23">
              <w:rPr>
                <w:bCs/>
                <w:iCs/>
                <w:sz w:val="18"/>
                <w:szCs w:val="18"/>
              </w:rPr>
              <w:t>0410000000</w:t>
            </w:r>
          </w:p>
        </w:tc>
        <w:tc>
          <w:tcPr>
            <w:tcW w:w="556" w:type="dxa"/>
            <w:shd w:val="clear" w:color="auto" w:fill="auto"/>
          </w:tcPr>
          <w:p w:rsidR="00237F23" w:rsidRPr="00237F23" w:rsidRDefault="00237F23" w:rsidP="00237F23">
            <w:pP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2133,877</w:t>
            </w:r>
          </w:p>
        </w:tc>
        <w:tc>
          <w:tcPr>
            <w:tcW w:w="1107" w:type="dxa"/>
          </w:tcPr>
          <w:p w:rsidR="00237F23" w:rsidRPr="00237F23" w:rsidRDefault="00237F23" w:rsidP="00237F23">
            <w:pPr>
              <w:jc w:val="right"/>
              <w:rPr>
                <w:bCs/>
                <w:iCs/>
                <w:sz w:val="18"/>
                <w:szCs w:val="18"/>
              </w:rPr>
            </w:pPr>
            <w:r w:rsidRPr="00237F23">
              <w:rPr>
                <w:bCs/>
                <w:iCs/>
                <w:sz w:val="18"/>
                <w:szCs w:val="18"/>
              </w:rPr>
              <w:t>735,375</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706,892</w:t>
            </w:r>
          </w:p>
        </w:tc>
      </w:tr>
      <w:tr w:rsidR="00237F23" w:rsidRPr="00237F23" w:rsidTr="00237F23">
        <w:trPr>
          <w:trHeight w:val="169"/>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Основное мероприятие «Расходы на содержание органов местного самоуправления»</w:t>
            </w:r>
          </w:p>
        </w:tc>
        <w:tc>
          <w:tcPr>
            <w:tcW w:w="611" w:type="dxa"/>
            <w:shd w:val="clear" w:color="auto" w:fill="auto"/>
          </w:tcPr>
          <w:p w:rsidR="00237F23" w:rsidRPr="00237F23" w:rsidRDefault="00237F23" w:rsidP="00237F23">
            <w:pPr>
              <w:rPr>
                <w:bCs/>
                <w:iCs/>
                <w:sz w:val="18"/>
                <w:szCs w:val="18"/>
              </w:rPr>
            </w:pPr>
            <w:r w:rsidRPr="00237F23">
              <w:rPr>
                <w:bCs/>
                <w:iCs/>
                <w:sz w:val="18"/>
                <w:szCs w:val="18"/>
              </w:rPr>
              <w:t>01</w:t>
            </w:r>
          </w:p>
        </w:tc>
        <w:tc>
          <w:tcPr>
            <w:tcW w:w="567" w:type="dxa"/>
            <w:shd w:val="clear" w:color="auto" w:fill="auto"/>
          </w:tcPr>
          <w:p w:rsidR="00237F23" w:rsidRPr="00237F23" w:rsidRDefault="00237F23" w:rsidP="00237F23">
            <w:pPr>
              <w:rPr>
                <w:bCs/>
                <w:iCs/>
                <w:sz w:val="18"/>
                <w:szCs w:val="18"/>
              </w:rPr>
            </w:pPr>
            <w:r w:rsidRPr="00237F23">
              <w:rPr>
                <w:bCs/>
                <w:iCs/>
                <w:sz w:val="18"/>
                <w:szCs w:val="18"/>
              </w:rPr>
              <w:t>04</w:t>
            </w:r>
          </w:p>
        </w:tc>
        <w:tc>
          <w:tcPr>
            <w:tcW w:w="1121" w:type="dxa"/>
            <w:shd w:val="clear" w:color="auto" w:fill="auto"/>
          </w:tcPr>
          <w:p w:rsidR="00237F23" w:rsidRPr="00237F23" w:rsidRDefault="00237F23" w:rsidP="00237F23">
            <w:pPr>
              <w:rPr>
                <w:bCs/>
                <w:iCs/>
                <w:sz w:val="18"/>
                <w:szCs w:val="18"/>
              </w:rPr>
            </w:pPr>
            <w:r w:rsidRPr="00237F23">
              <w:rPr>
                <w:bCs/>
                <w:iCs/>
                <w:sz w:val="18"/>
                <w:szCs w:val="18"/>
              </w:rPr>
              <w:t>0410100000</w:t>
            </w:r>
          </w:p>
        </w:tc>
        <w:tc>
          <w:tcPr>
            <w:tcW w:w="556"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2133,877</w:t>
            </w:r>
          </w:p>
        </w:tc>
        <w:tc>
          <w:tcPr>
            <w:tcW w:w="1107" w:type="dxa"/>
          </w:tcPr>
          <w:p w:rsidR="00237F23" w:rsidRPr="00237F23" w:rsidRDefault="00237F23" w:rsidP="00237F23">
            <w:pPr>
              <w:jc w:val="right"/>
              <w:rPr>
                <w:bCs/>
                <w:iCs/>
                <w:sz w:val="18"/>
                <w:szCs w:val="18"/>
              </w:rPr>
            </w:pPr>
            <w:r w:rsidRPr="00237F23">
              <w:rPr>
                <w:bCs/>
                <w:iCs/>
                <w:sz w:val="18"/>
                <w:szCs w:val="18"/>
              </w:rPr>
              <w:t>735,375</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706,892</w:t>
            </w:r>
          </w:p>
        </w:tc>
      </w:tr>
      <w:tr w:rsidR="00237F23" w:rsidRPr="00237F23" w:rsidTr="00237F23">
        <w:trPr>
          <w:trHeight w:val="582"/>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Расходы на выплаты по оплате труда работников администрации Мошковского сельсовета Бековского района Пензенской области</w:t>
            </w:r>
          </w:p>
        </w:tc>
        <w:tc>
          <w:tcPr>
            <w:tcW w:w="611" w:type="dxa"/>
            <w:shd w:val="clear" w:color="auto" w:fill="auto"/>
          </w:tcPr>
          <w:p w:rsidR="00237F23" w:rsidRPr="00237F23" w:rsidRDefault="00237F23" w:rsidP="00237F23">
            <w:pPr>
              <w:rPr>
                <w:bCs/>
                <w:iCs/>
                <w:sz w:val="18"/>
                <w:szCs w:val="18"/>
              </w:rPr>
            </w:pPr>
            <w:r w:rsidRPr="00237F23">
              <w:rPr>
                <w:bCs/>
                <w:iCs/>
                <w:sz w:val="18"/>
                <w:szCs w:val="18"/>
              </w:rPr>
              <w:t>01</w:t>
            </w:r>
          </w:p>
        </w:tc>
        <w:tc>
          <w:tcPr>
            <w:tcW w:w="567" w:type="dxa"/>
            <w:shd w:val="clear" w:color="auto" w:fill="auto"/>
          </w:tcPr>
          <w:p w:rsidR="00237F23" w:rsidRPr="00237F23" w:rsidRDefault="00237F23" w:rsidP="00237F23">
            <w:pPr>
              <w:rPr>
                <w:bCs/>
                <w:iCs/>
                <w:sz w:val="18"/>
                <w:szCs w:val="18"/>
              </w:rPr>
            </w:pPr>
            <w:r w:rsidRPr="00237F23">
              <w:rPr>
                <w:bCs/>
                <w:iCs/>
                <w:sz w:val="18"/>
                <w:szCs w:val="18"/>
              </w:rPr>
              <w:t>04</w:t>
            </w:r>
          </w:p>
        </w:tc>
        <w:tc>
          <w:tcPr>
            <w:tcW w:w="1121" w:type="dxa"/>
            <w:shd w:val="clear" w:color="auto" w:fill="auto"/>
          </w:tcPr>
          <w:p w:rsidR="00237F23" w:rsidRPr="00237F23" w:rsidRDefault="00237F23" w:rsidP="00237F23">
            <w:pPr>
              <w:rPr>
                <w:bCs/>
                <w:iCs/>
                <w:sz w:val="18"/>
                <w:szCs w:val="18"/>
              </w:rPr>
            </w:pPr>
            <w:r w:rsidRPr="00237F23">
              <w:rPr>
                <w:bCs/>
                <w:iCs/>
                <w:sz w:val="18"/>
                <w:szCs w:val="18"/>
              </w:rPr>
              <w:t>0410102100</w:t>
            </w:r>
          </w:p>
        </w:tc>
        <w:tc>
          <w:tcPr>
            <w:tcW w:w="556"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976,431</w:t>
            </w:r>
          </w:p>
        </w:tc>
        <w:tc>
          <w:tcPr>
            <w:tcW w:w="1107" w:type="dxa"/>
          </w:tcPr>
          <w:p w:rsidR="00237F23" w:rsidRPr="00237F23" w:rsidRDefault="00237F23" w:rsidP="00237F23">
            <w:pPr>
              <w:jc w:val="right"/>
              <w:rPr>
                <w:bCs/>
                <w:iCs/>
                <w:sz w:val="18"/>
                <w:szCs w:val="18"/>
              </w:rPr>
            </w:pPr>
            <w:r w:rsidRPr="00237F23">
              <w:rPr>
                <w:bCs/>
                <w:iCs/>
                <w:sz w:val="18"/>
                <w:szCs w:val="18"/>
              </w:rPr>
              <w:t>713,421</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693,203</w:t>
            </w:r>
          </w:p>
        </w:tc>
      </w:tr>
      <w:tr w:rsidR="00237F23" w:rsidRPr="00237F23" w:rsidTr="00237F23">
        <w:trPr>
          <w:trHeight w:val="946"/>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1" w:type="dxa"/>
            <w:shd w:val="clear" w:color="auto" w:fill="auto"/>
          </w:tcPr>
          <w:p w:rsidR="00237F23" w:rsidRPr="00237F23" w:rsidRDefault="00237F23" w:rsidP="00237F23">
            <w:pPr>
              <w:rPr>
                <w:bCs/>
                <w:iCs/>
                <w:sz w:val="18"/>
                <w:szCs w:val="18"/>
              </w:rPr>
            </w:pPr>
            <w:r w:rsidRPr="00237F23">
              <w:rPr>
                <w:bCs/>
                <w:iCs/>
                <w:sz w:val="18"/>
                <w:szCs w:val="18"/>
              </w:rPr>
              <w:t>01</w:t>
            </w:r>
          </w:p>
        </w:tc>
        <w:tc>
          <w:tcPr>
            <w:tcW w:w="567" w:type="dxa"/>
            <w:shd w:val="clear" w:color="auto" w:fill="auto"/>
          </w:tcPr>
          <w:p w:rsidR="00237F23" w:rsidRPr="00237F23" w:rsidRDefault="00237F23" w:rsidP="00237F23">
            <w:pPr>
              <w:rPr>
                <w:bCs/>
                <w:iCs/>
                <w:sz w:val="18"/>
                <w:szCs w:val="18"/>
              </w:rPr>
            </w:pPr>
            <w:r w:rsidRPr="00237F23">
              <w:rPr>
                <w:bCs/>
                <w:iCs/>
                <w:sz w:val="18"/>
                <w:szCs w:val="18"/>
              </w:rPr>
              <w:t>04</w:t>
            </w:r>
          </w:p>
        </w:tc>
        <w:tc>
          <w:tcPr>
            <w:tcW w:w="1121" w:type="dxa"/>
            <w:shd w:val="clear" w:color="auto" w:fill="auto"/>
          </w:tcPr>
          <w:p w:rsidR="00237F23" w:rsidRPr="00237F23" w:rsidRDefault="00237F23" w:rsidP="00237F23">
            <w:pPr>
              <w:rPr>
                <w:bCs/>
                <w:iCs/>
                <w:sz w:val="18"/>
                <w:szCs w:val="18"/>
              </w:rPr>
            </w:pPr>
            <w:r w:rsidRPr="00237F23">
              <w:rPr>
                <w:bCs/>
                <w:iCs/>
                <w:sz w:val="18"/>
                <w:szCs w:val="18"/>
              </w:rPr>
              <w:t>0410102100</w:t>
            </w:r>
          </w:p>
        </w:tc>
        <w:tc>
          <w:tcPr>
            <w:tcW w:w="556" w:type="dxa"/>
            <w:shd w:val="clear" w:color="auto" w:fill="auto"/>
          </w:tcPr>
          <w:p w:rsidR="00237F23" w:rsidRPr="00237F23" w:rsidRDefault="00237F23" w:rsidP="00237F23">
            <w:pPr>
              <w:rPr>
                <w:bCs/>
                <w:iCs/>
                <w:sz w:val="18"/>
                <w:szCs w:val="18"/>
              </w:rPr>
            </w:pPr>
            <w:r w:rsidRPr="00237F23">
              <w:rPr>
                <w:bCs/>
                <w:iCs/>
                <w:sz w:val="18"/>
                <w:szCs w:val="18"/>
              </w:rPr>
              <w:t>100</w:t>
            </w:r>
          </w:p>
        </w:tc>
        <w:tc>
          <w:tcPr>
            <w:tcW w:w="1107" w:type="dxa"/>
          </w:tcPr>
          <w:p w:rsidR="00237F23" w:rsidRPr="00237F23" w:rsidRDefault="00237F23" w:rsidP="00237F23">
            <w:pPr>
              <w:jc w:val="right"/>
              <w:rPr>
                <w:bCs/>
                <w:iCs/>
                <w:sz w:val="18"/>
                <w:szCs w:val="18"/>
              </w:rPr>
            </w:pPr>
            <w:r w:rsidRPr="00237F23">
              <w:rPr>
                <w:bCs/>
                <w:iCs/>
                <w:sz w:val="18"/>
                <w:szCs w:val="18"/>
              </w:rPr>
              <w:t>976,431</w:t>
            </w:r>
          </w:p>
        </w:tc>
        <w:tc>
          <w:tcPr>
            <w:tcW w:w="1107" w:type="dxa"/>
          </w:tcPr>
          <w:p w:rsidR="00237F23" w:rsidRPr="00237F23" w:rsidRDefault="00237F23" w:rsidP="00237F23">
            <w:pPr>
              <w:jc w:val="right"/>
              <w:rPr>
                <w:bCs/>
                <w:iCs/>
                <w:sz w:val="18"/>
                <w:szCs w:val="18"/>
              </w:rPr>
            </w:pPr>
            <w:r w:rsidRPr="00237F23">
              <w:rPr>
                <w:bCs/>
                <w:iCs/>
                <w:sz w:val="18"/>
                <w:szCs w:val="18"/>
              </w:rPr>
              <w:t>713,421</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693,203</w:t>
            </w:r>
          </w:p>
        </w:tc>
      </w:tr>
      <w:tr w:rsidR="00237F23" w:rsidRPr="00237F23" w:rsidTr="00237F23">
        <w:trPr>
          <w:trHeight w:val="323"/>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lastRenderedPageBreak/>
              <w:t>Расходы на выплаты персоналу государственных (муниципальных) органов</w:t>
            </w:r>
          </w:p>
        </w:tc>
        <w:tc>
          <w:tcPr>
            <w:tcW w:w="611" w:type="dxa"/>
            <w:shd w:val="clear" w:color="auto" w:fill="auto"/>
          </w:tcPr>
          <w:p w:rsidR="00237F23" w:rsidRPr="00237F23" w:rsidRDefault="00237F23" w:rsidP="00237F23">
            <w:pPr>
              <w:rPr>
                <w:bCs/>
                <w:iCs/>
                <w:sz w:val="18"/>
                <w:szCs w:val="18"/>
              </w:rPr>
            </w:pPr>
            <w:r w:rsidRPr="00237F23">
              <w:rPr>
                <w:bCs/>
                <w:iCs/>
                <w:sz w:val="18"/>
                <w:szCs w:val="18"/>
              </w:rPr>
              <w:t>01</w:t>
            </w:r>
          </w:p>
        </w:tc>
        <w:tc>
          <w:tcPr>
            <w:tcW w:w="567" w:type="dxa"/>
            <w:shd w:val="clear" w:color="auto" w:fill="auto"/>
          </w:tcPr>
          <w:p w:rsidR="00237F23" w:rsidRPr="00237F23" w:rsidRDefault="00237F23" w:rsidP="00237F23">
            <w:pPr>
              <w:rPr>
                <w:bCs/>
                <w:iCs/>
                <w:sz w:val="18"/>
                <w:szCs w:val="18"/>
              </w:rPr>
            </w:pPr>
            <w:r w:rsidRPr="00237F23">
              <w:rPr>
                <w:bCs/>
                <w:iCs/>
                <w:sz w:val="18"/>
                <w:szCs w:val="18"/>
              </w:rPr>
              <w:t>04</w:t>
            </w:r>
          </w:p>
        </w:tc>
        <w:tc>
          <w:tcPr>
            <w:tcW w:w="1121" w:type="dxa"/>
            <w:shd w:val="clear" w:color="auto" w:fill="auto"/>
          </w:tcPr>
          <w:p w:rsidR="00237F23" w:rsidRPr="00237F23" w:rsidRDefault="00237F23" w:rsidP="00237F23">
            <w:pPr>
              <w:rPr>
                <w:bCs/>
                <w:iCs/>
                <w:sz w:val="18"/>
                <w:szCs w:val="18"/>
              </w:rPr>
            </w:pPr>
            <w:r w:rsidRPr="00237F23">
              <w:rPr>
                <w:bCs/>
                <w:iCs/>
                <w:sz w:val="18"/>
                <w:szCs w:val="18"/>
              </w:rPr>
              <w:t>0410102100</w:t>
            </w:r>
          </w:p>
        </w:tc>
        <w:tc>
          <w:tcPr>
            <w:tcW w:w="556" w:type="dxa"/>
            <w:shd w:val="clear" w:color="auto" w:fill="auto"/>
          </w:tcPr>
          <w:p w:rsidR="00237F23" w:rsidRPr="00237F23" w:rsidRDefault="00237F23" w:rsidP="00237F23">
            <w:pPr>
              <w:rPr>
                <w:bCs/>
                <w:iCs/>
                <w:sz w:val="18"/>
                <w:szCs w:val="18"/>
              </w:rPr>
            </w:pPr>
            <w:r w:rsidRPr="00237F23">
              <w:rPr>
                <w:bCs/>
                <w:iCs/>
                <w:sz w:val="18"/>
                <w:szCs w:val="18"/>
              </w:rPr>
              <w:t>120</w:t>
            </w:r>
          </w:p>
        </w:tc>
        <w:tc>
          <w:tcPr>
            <w:tcW w:w="1107" w:type="dxa"/>
          </w:tcPr>
          <w:p w:rsidR="00237F23" w:rsidRPr="00237F23" w:rsidRDefault="00237F23" w:rsidP="00237F23">
            <w:pPr>
              <w:jc w:val="right"/>
              <w:rPr>
                <w:bCs/>
                <w:iCs/>
                <w:sz w:val="18"/>
                <w:szCs w:val="18"/>
              </w:rPr>
            </w:pPr>
            <w:r w:rsidRPr="00237F23">
              <w:rPr>
                <w:bCs/>
                <w:iCs/>
                <w:sz w:val="18"/>
                <w:szCs w:val="18"/>
              </w:rPr>
              <w:t>976,431</w:t>
            </w:r>
          </w:p>
        </w:tc>
        <w:tc>
          <w:tcPr>
            <w:tcW w:w="1107" w:type="dxa"/>
          </w:tcPr>
          <w:p w:rsidR="00237F23" w:rsidRPr="00237F23" w:rsidRDefault="00237F23" w:rsidP="00237F23">
            <w:pPr>
              <w:jc w:val="right"/>
              <w:rPr>
                <w:bCs/>
                <w:iCs/>
                <w:sz w:val="18"/>
                <w:szCs w:val="18"/>
              </w:rPr>
            </w:pPr>
            <w:r w:rsidRPr="00237F23">
              <w:rPr>
                <w:bCs/>
                <w:iCs/>
                <w:sz w:val="18"/>
                <w:szCs w:val="18"/>
              </w:rPr>
              <w:t>713,421</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693,203</w:t>
            </w:r>
          </w:p>
        </w:tc>
      </w:tr>
      <w:tr w:rsidR="00237F23" w:rsidRPr="00237F23" w:rsidTr="00237F23">
        <w:trPr>
          <w:trHeight w:val="329"/>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Расходы на выплаты по оплате труда Главы администрации Мошковского сельсовета</w:t>
            </w:r>
          </w:p>
        </w:tc>
        <w:tc>
          <w:tcPr>
            <w:tcW w:w="611" w:type="dxa"/>
            <w:shd w:val="clear" w:color="auto" w:fill="auto"/>
          </w:tcPr>
          <w:p w:rsidR="00237F23" w:rsidRPr="00237F23" w:rsidRDefault="00237F23" w:rsidP="00237F23">
            <w:pPr>
              <w:rPr>
                <w:bCs/>
                <w:iCs/>
                <w:sz w:val="18"/>
                <w:szCs w:val="18"/>
              </w:rPr>
            </w:pPr>
            <w:r w:rsidRPr="00237F23">
              <w:rPr>
                <w:bCs/>
                <w:iCs/>
                <w:sz w:val="18"/>
                <w:szCs w:val="18"/>
              </w:rPr>
              <w:t>01</w:t>
            </w:r>
          </w:p>
        </w:tc>
        <w:tc>
          <w:tcPr>
            <w:tcW w:w="567" w:type="dxa"/>
            <w:shd w:val="clear" w:color="auto" w:fill="auto"/>
          </w:tcPr>
          <w:p w:rsidR="00237F23" w:rsidRPr="00237F23" w:rsidRDefault="00237F23" w:rsidP="00237F23">
            <w:pPr>
              <w:rPr>
                <w:bCs/>
                <w:iCs/>
                <w:sz w:val="18"/>
                <w:szCs w:val="18"/>
              </w:rPr>
            </w:pPr>
            <w:r w:rsidRPr="00237F23">
              <w:rPr>
                <w:bCs/>
                <w:iCs/>
                <w:sz w:val="18"/>
                <w:szCs w:val="18"/>
              </w:rPr>
              <w:t>04</w:t>
            </w:r>
          </w:p>
        </w:tc>
        <w:tc>
          <w:tcPr>
            <w:tcW w:w="1121" w:type="dxa"/>
            <w:shd w:val="clear" w:color="auto" w:fill="auto"/>
          </w:tcPr>
          <w:p w:rsidR="00237F23" w:rsidRPr="00237F23" w:rsidRDefault="00237F23" w:rsidP="00237F23">
            <w:pPr>
              <w:rPr>
                <w:bCs/>
                <w:iCs/>
                <w:sz w:val="18"/>
                <w:szCs w:val="18"/>
              </w:rPr>
            </w:pPr>
            <w:r w:rsidRPr="00237F23">
              <w:rPr>
                <w:bCs/>
                <w:iCs/>
                <w:sz w:val="18"/>
                <w:szCs w:val="18"/>
              </w:rPr>
              <w:t>0410102110</w:t>
            </w:r>
          </w:p>
        </w:tc>
        <w:tc>
          <w:tcPr>
            <w:tcW w:w="556" w:type="dxa"/>
            <w:shd w:val="clear" w:color="auto" w:fill="auto"/>
          </w:tcPr>
          <w:p w:rsidR="00237F23" w:rsidRPr="00237F23" w:rsidRDefault="00237F23" w:rsidP="00237F23">
            <w:pP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742,076</w:t>
            </w:r>
          </w:p>
        </w:tc>
        <w:tc>
          <w:tcPr>
            <w:tcW w:w="1107" w:type="dxa"/>
          </w:tcPr>
          <w:p w:rsidR="00237F23" w:rsidRPr="00237F23" w:rsidRDefault="00237F23" w:rsidP="00237F23">
            <w:pPr>
              <w:jc w:val="right"/>
              <w:rPr>
                <w:bCs/>
                <w:iCs/>
                <w:sz w:val="18"/>
                <w:szCs w:val="18"/>
              </w:rPr>
            </w:pPr>
            <w:r w:rsidRPr="00237F23">
              <w:rPr>
                <w:bCs/>
                <w:iCs/>
                <w:sz w:val="18"/>
                <w:szCs w:val="18"/>
              </w:rPr>
              <w:t>0,000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0,000</w:t>
            </w:r>
          </w:p>
        </w:tc>
      </w:tr>
      <w:tr w:rsidR="00237F23" w:rsidRPr="00237F23" w:rsidTr="00237F23">
        <w:trPr>
          <w:trHeight w:val="1043"/>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1" w:type="dxa"/>
            <w:shd w:val="clear" w:color="auto" w:fill="auto"/>
          </w:tcPr>
          <w:p w:rsidR="00237F23" w:rsidRPr="00237F23" w:rsidRDefault="00237F23" w:rsidP="00237F23">
            <w:pPr>
              <w:rPr>
                <w:bCs/>
                <w:iCs/>
                <w:sz w:val="18"/>
                <w:szCs w:val="18"/>
              </w:rPr>
            </w:pPr>
            <w:r w:rsidRPr="00237F23">
              <w:rPr>
                <w:bCs/>
                <w:iCs/>
                <w:sz w:val="18"/>
                <w:szCs w:val="18"/>
              </w:rPr>
              <w:t>01</w:t>
            </w:r>
          </w:p>
        </w:tc>
        <w:tc>
          <w:tcPr>
            <w:tcW w:w="567" w:type="dxa"/>
            <w:shd w:val="clear" w:color="auto" w:fill="auto"/>
          </w:tcPr>
          <w:p w:rsidR="00237F23" w:rsidRPr="00237F23" w:rsidRDefault="00237F23" w:rsidP="00237F23">
            <w:pPr>
              <w:rPr>
                <w:bCs/>
                <w:iCs/>
                <w:sz w:val="18"/>
                <w:szCs w:val="18"/>
              </w:rPr>
            </w:pPr>
            <w:r w:rsidRPr="00237F23">
              <w:rPr>
                <w:bCs/>
                <w:iCs/>
                <w:sz w:val="18"/>
                <w:szCs w:val="18"/>
              </w:rPr>
              <w:t>04</w:t>
            </w:r>
          </w:p>
        </w:tc>
        <w:tc>
          <w:tcPr>
            <w:tcW w:w="1121" w:type="dxa"/>
            <w:shd w:val="clear" w:color="auto" w:fill="auto"/>
          </w:tcPr>
          <w:p w:rsidR="00237F23" w:rsidRPr="00237F23" w:rsidRDefault="00237F23" w:rsidP="00237F23">
            <w:pPr>
              <w:rPr>
                <w:bCs/>
                <w:iCs/>
                <w:sz w:val="18"/>
                <w:szCs w:val="18"/>
              </w:rPr>
            </w:pPr>
            <w:r w:rsidRPr="00237F23">
              <w:rPr>
                <w:bCs/>
                <w:iCs/>
                <w:sz w:val="18"/>
                <w:szCs w:val="18"/>
              </w:rPr>
              <w:t>0410102110</w:t>
            </w:r>
          </w:p>
        </w:tc>
        <w:tc>
          <w:tcPr>
            <w:tcW w:w="556" w:type="dxa"/>
            <w:shd w:val="clear" w:color="auto" w:fill="auto"/>
          </w:tcPr>
          <w:p w:rsidR="00237F23" w:rsidRPr="00237F23" w:rsidRDefault="00237F23" w:rsidP="00237F23">
            <w:pPr>
              <w:rPr>
                <w:bCs/>
                <w:iCs/>
                <w:sz w:val="18"/>
                <w:szCs w:val="18"/>
              </w:rPr>
            </w:pPr>
            <w:r w:rsidRPr="00237F23">
              <w:rPr>
                <w:bCs/>
                <w:iCs/>
                <w:sz w:val="18"/>
                <w:szCs w:val="18"/>
              </w:rPr>
              <w:t>100</w:t>
            </w:r>
          </w:p>
        </w:tc>
        <w:tc>
          <w:tcPr>
            <w:tcW w:w="1107" w:type="dxa"/>
          </w:tcPr>
          <w:p w:rsidR="00237F23" w:rsidRPr="00237F23" w:rsidRDefault="00237F23" w:rsidP="00237F23">
            <w:pPr>
              <w:jc w:val="right"/>
              <w:rPr>
                <w:bCs/>
                <w:iCs/>
                <w:sz w:val="18"/>
                <w:szCs w:val="18"/>
              </w:rPr>
            </w:pPr>
            <w:r w:rsidRPr="00237F23">
              <w:rPr>
                <w:bCs/>
                <w:iCs/>
                <w:sz w:val="18"/>
                <w:szCs w:val="18"/>
              </w:rPr>
              <w:t>742,076</w:t>
            </w:r>
          </w:p>
        </w:tc>
        <w:tc>
          <w:tcPr>
            <w:tcW w:w="1107" w:type="dxa"/>
          </w:tcPr>
          <w:p w:rsidR="00237F23" w:rsidRPr="00237F23" w:rsidRDefault="00237F23" w:rsidP="00237F23">
            <w:pPr>
              <w:jc w:val="right"/>
              <w:rPr>
                <w:bCs/>
                <w:iCs/>
                <w:sz w:val="18"/>
                <w:szCs w:val="18"/>
              </w:rPr>
            </w:pPr>
            <w:r w:rsidRPr="00237F23">
              <w:rPr>
                <w:bCs/>
                <w:iCs/>
                <w:sz w:val="18"/>
                <w:szCs w:val="18"/>
              </w:rPr>
              <w:t>0,000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0,000</w:t>
            </w:r>
          </w:p>
        </w:tc>
      </w:tr>
      <w:tr w:rsidR="00237F23" w:rsidRPr="00237F23" w:rsidTr="00237F23">
        <w:trPr>
          <w:trHeight w:val="421"/>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Расходы на выплаты персоналу государственных (муниципальных) органов</w:t>
            </w:r>
          </w:p>
        </w:tc>
        <w:tc>
          <w:tcPr>
            <w:tcW w:w="611" w:type="dxa"/>
            <w:shd w:val="clear" w:color="auto" w:fill="auto"/>
          </w:tcPr>
          <w:p w:rsidR="00237F23" w:rsidRPr="00237F23" w:rsidRDefault="00237F23" w:rsidP="00237F23">
            <w:pPr>
              <w:rPr>
                <w:bCs/>
                <w:iCs/>
                <w:sz w:val="18"/>
                <w:szCs w:val="18"/>
              </w:rPr>
            </w:pPr>
            <w:r w:rsidRPr="00237F23">
              <w:rPr>
                <w:bCs/>
                <w:iCs/>
                <w:sz w:val="18"/>
                <w:szCs w:val="18"/>
              </w:rPr>
              <w:t>01</w:t>
            </w:r>
          </w:p>
        </w:tc>
        <w:tc>
          <w:tcPr>
            <w:tcW w:w="567" w:type="dxa"/>
            <w:shd w:val="clear" w:color="auto" w:fill="auto"/>
          </w:tcPr>
          <w:p w:rsidR="00237F23" w:rsidRPr="00237F23" w:rsidRDefault="00237F23" w:rsidP="00237F23">
            <w:pPr>
              <w:rPr>
                <w:bCs/>
                <w:iCs/>
                <w:sz w:val="18"/>
                <w:szCs w:val="18"/>
              </w:rPr>
            </w:pPr>
            <w:r w:rsidRPr="00237F23">
              <w:rPr>
                <w:bCs/>
                <w:iCs/>
                <w:sz w:val="18"/>
                <w:szCs w:val="18"/>
              </w:rPr>
              <w:t>04</w:t>
            </w:r>
          </w:p>
        </w:tc>
        <w:tc>
          <w:tcPr>
            <w:tcW w:w="1121" w:type="dxa"/>
            <w:shd w:val="clear" w:color="auto" w:fill="auto"/>
          </w:tcPr>
          <w:p w:rsidR="00237F23" w:rsidRPr="00237F23" w:rsidRDefault="00237F23" w:rsidP="00237F23">
            <w:pPr>
              <w:rPr>
                <w:bCs/>
                <w:iCs/>
                <w:sz w:val="18"/>
                <w:szCs w:val="18"/>
              </w:rPr>
            </w:pPr>
            <w:r w:rsidRPr="00237F23">
              <w:rPr>
                <w:bCs/>
                <w:iCs/>
                <w:sz w:val="18"/>
                <w:szCs w:val="18"/>
              </w:rPr>
              <w:t>0410102110</w:t>
            </w:r>
          </w:p>
        </w:tc>
        <w:tc>
          <w:tcPr>
            <w:tcW w:w="556" w:type="dxa"/>
            <w:shd w:val="clear" w:color="auto" w:fill="auto"/>
          </w:tcPr>
          <w:p w:rsidR="00237F23" w:rsidRPr="00237F23" w:rsidRDefault="00237F23" w:rsidP="00237F23">
            <w:pPr>
              <w:rPr>
                <w:bCs/>
                <w:iCs/>
                <w:sz w:val="18"/>
                <w:szCs w:val="18"/>
              </w:rPr>
            </w:pPr>
            <w:r w:rsidRPr="00237F23">
              <w:rPr>
                <w:bCs/>
                <w:iCs/>
                <w:sz w:val="18"/>
                <w:szCs w:val="18"/>
              </w:rPr>
              <w:t>120</w:t>
            </w:r>
          </w:p>
        </w:tc>
        <w:tc>
          <w:tcPr>
            <w:tcW w:w="1107" w:type="dxa"/>
          </w:tcPr>
          <w:p w:rsidR="00237F23" w:rsidRPr="00237F23" w:rsidRDefault="00237F23" w:rsidP="00237F23">
            <w:pPr>
              <w:jc w:val="right"/>
              <w:rPr>
                <w:bCs/>
                <w:iCs/>
                <w:sz w:val="18"/>
                <w:szCs w:val="18"/>
              </w:rPr>
            </w:pPr>
            <w:r w:rsidRPr="00237F23">
              <w:rPr>
                <w:bCs/>
                <w:iCs/>
                <w:sz w:val="18"/>
                <w:szCs w:val="18"/>
              </w:rPr>
              <w:t>742,076</w:t>
            </w:r>
          </w:p>
        </w:tc>
        <w:tc>
          <w:tcPr>
            <w:tcW w:w="1107" w:type="dxa"/>
          </w:tcPr>
          <w:p w:rsidR="00237F23" w:rsidRPr="00237F23" w:rsidRDefault="00237F23" w:rsidP="00237F23">
            <w:pPr>
              <w:jc w:val="right"/>
              <w:rPr>
                <w:bCs/>
                <w:iCs/>
                <w:sz w:val="18"/>
                <w:szCs w:val="18"/>
              </w:rPr>
            </w:pPr>
            <w:r w:rsidRPr="00237F23">
              <w:rPr>
                <w:bCs/>
                <w:iCs/>
                <w:sz w:val="18"/>
                <w:szCs w:val="18"/>
              </w:rPr>
              <w:t>0,000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0,000</w:t>
            </w:r>
          </w:p>
        </w:tc>
      </w:tr>
      <w:tr w:rsidR="00237F23" w:rsidRPr="00237F23" w:rsidTr="00237F23">
        <w:trPr>
          <w:trHeight w:val="551"/>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Расходы на обеспечение функций администрации Мошковского сельсовета Бековского района Пензенской области</w:t>
            </w:r>
          </w:p>
        </w:tc>
        <w:tc>
          <w:tcPr>
            <w:tcW w:w="611" w:type="dxa"/>
            <w:shd w:val="clear" w:color="auto" w:fill="auto"/>
          </w:tcPr>
          <w:p w:rsidR="00237F23" w:rsidRPr="00237F23" w:rsidRDefault="00237F23" w:rsidP="00237F23">
            <w:pPr>
              <w:rPr>
                <w:bCs/>
                <w:iCs/>
                <w:sz w:val="18"/>
                <w:szCs w:val="18"/>
              </w:rPr>
            </w:pPr>
            <w:r w:rsidRPr="00237F23">
              <w:rPr>
                <w:bCs/>
                <w:iCs/>
                <w:sz w:val="18"/>
                <w:szCs w:val="18"/>
              </w:rPr>
              <w:t>01</w:t>
            </w:r>
          </w:p>
        </w:tc>
        <w:tc>
          <w:tcPr>
            <w:tcW w:w="567" w:type="dxa"/>
            <w:shd w:val="clear" w:color="auto" w:fill="auto"/>
          </w:tcPr>
          <w:p w:rsidR="00237F23" w:rsidRPr="00237F23" w:rsidRDefault="00237F23" w:rsidP="00237F23">
            <w:pPr>
              <w:rPr>
                <w:bCs/>
                <w:iCs/>
                <w:sz w:val="18"/>
                <w:szCs w:val="18"/>
              </w:rPr>
            </w:pPr>
            <w:r w:rsidRPr="00237F23">
              <w:rPr>
                <w:bCs/>
                <w:iCs/>
                <w:sz w:val="18"/>
                <w:szCs w:val="18"/>
              </w:rPr>
              <w:t>04</w:t>
            </w:r>
          </w:p>
        </w:tc>
        <w:tc>
          <w:tcPr>
            <w:tcW w:w="1121" w:type="dxa"/>
            <w:shd w:val="clear" w:color="auto" w:fill="auto"/>
          </w:tcPr>
          <w:p w:rsidR="00237F23" w:rsidRPr="00237F23" w:rsidRDefault="00237F23" w:rsidP="00237F23">
            <w:pPr>
              <w:rPr>
                <w:bCs/>
                <w:iCs/>
                <w:sz w:val="18"/>
                <w:szCs w:val="18"/>
              </w:rPr>
            </w:pPr>
            <w:r w:rsidRPr="00237F23">
              <w:rPr>
                <w:bCs/>
                <w:iCs/>
                <w:sz w:val="18"/>
                <w:szCs w:val="18"/>
              </w:rPr>
              <w:t>0410102200</w:t>
            </w:r>
          </w:p>
        </w:tc>
        <w:tc>
          <w:tcPr>
            <w:tcW w:w="556" w:type="dxa"/>
            <w:shd w:val="clear" w:color="auto" w:fill="auto"/>
          </w:tcPr>
          <w:p w:rsidR="00237F23" w:rsidRPr="00237F23" w:rsidRDefault="00237F23" w:rsidP="00237F23">
            <w:pP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401,681</w:t>
            </w:r>
          </w:p>
        </w:tc>
        <w:tc>
          <w:tcPr>
            <w:tcW w:w="1107" w:type="dxa"/>
          </w:tcPr>
          <w:p w:rsidR="00237F23" w:rsidRPr="00237F23" w:rsidRDefault="00237F23" w:rsidP="00237F23">
            <w:pPr>
              <w:jc w:val="right"/>
              <w:rPr>
                <w:bCs/>
                <w:iCs/>
                <w:sz w:val="18"/>
                <w:szCs w:val="18"/>
              </w:rPr>
            </w:pPr>
            <w:r w:rsidRPr="00237F23">
              <w:rPr>
                <w:bCs/>
                <w:iCs/>
                <w:sz w:val="18"/>
                <w:szCs w:val="18"/>
              </w:rPr>
              <w:t>8,265</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0,000</w:t>
            </w:r>
          </w:p>
        </w:tc>
      </w:tr>
      <w:tr w:rsidR="00237F23" w:rsidRPr="00237F23" w:rsidTr="00237F23">
        <w:trPr>
          <w:trHeight w:val="273"/>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Закупка товаров, работ и услуг для обеспечения государственных (муниципальных) нужд</w:t>
            </w:r>
          </w:p>
        </w:tc>
        <w:tc>
          <w:tcPr>
            <w:tcW w:w="611" w:type="dxa"/>
            <w:shd w:val="clear" w:color="auto" w:fill="auto"/>
          </w:tcPr>
          <w:p w:rsidR="00237F23" w:rsidRPr="00237F23" w:rsidRDefault="00237F23" w:rsidP="00237F23">
            <w:pPr>
              <w:rPr>
                <w:bCs/>
                <w:iCs/>
                <w:sz w:val="18"/>
                <w:szCs w:val="18"/>
              </w:rPr>
            </w:pPr>
            <w:r w:rsidRPr="00237F23">
              <w:rPr>
                <w:bCs/>
                <w:iCs/>
                <w:sz w:val="18"/>
                <w:szCs w:val="18"/>
              </w:rPr>
              <w:t>01</w:t>
            </w:r>
          </w:p>
        </w:tc>
        <w:tc>
          <w:tcPr>
            <w:tcW w:w="567" w:type="dxa"/>
            <w:shd w:val="clear" w:color="auto" w:fill="auto"/>
          </w:tcPr>
          <w:p w:rsidR="00237F23" w:rsidRPr="00237F23" w:rsidRDefault="00237F23" w:rsidP="00237F23">
            <w:pPr>
              <w:rPr>
                <w:bCs/>
                <w:iCs/>
                <w:sz w:val="18"/>
                <w:szCs w:val="18"/>
              </w:rPr>
            </w:pPr>
            <w:r w:rsidRPr="00237F23">
              <w:rPr>
                <w:bCs/>
                <w:iCs/>
                <w:sz w:val="18"/>
                <w:szCs w:val="18"/>
              </w:rPr>
              <w:t>04</w:t>
            </w:r>
          </w:p>
        </w:tc>
        <w:tc>
          <w:tcPr>
            <w:tcW w:w="1121" w:type="dxa"/>
            <w:shd w:val="clear" w:color="auto" w:fill="auto"/>
          </w:tcPr>
          <w:p w:rsidR="00237F23" w:rsidRPr="00237F23" w:rsidRDefault="00237F23" w:rsidP="00237F23">
            <w:pPr>
              <w:rPr>
                <w:bCs/>
                <w:iCs/>
                <w:sz w:val="18"/>
                <w:szCs w:val="18"/>
              </w:rPr>
            </w:pPr>
            <w:r w:rsidRPr="00237F23">
              <w:rPr>
                <w:bCs/>
                <w:iCs/>
                <w:sz w:val="18"/>
                <w:szCs w:val="18"/>
              </w:rPr>
              <w:t>0410102200</w:t>
            </w:r>
          </w:p>
        </w:tc>
        <w:tc>
          <w:tcPr>
            <w:tcW w:w="556" w:type="dxa"/>
            <w:shd w:val="clear" w:color="auto" w:fill="auto"/>
          </w:tcPr>
          <w:p w:rsidR="00237F23" w:rsidRPr="00237F23" w:rsidRDefault="00237F23" w:rsidP="00237F23">
            <w:pPr>
              <w:rPr>
                <w:bCs/>
                <w:iCs/>
                <w:sz w:val="18"/>
                <w:szCs w:val="18"/>
              </w:rPr>
            </w:pPr>
            <w:r w:rsidRPr="00237F23">
              <w:rPr>
                <w:bCs/>
                <w:iCs/>
                <w:sz w:val="18"/>
                <w:szCs w:val="18"/>
              </w:rPr>
              <w:t>200</w:t>
            </w:r>
          </w:p>
        </w:tc>
        <w:tc>
          <w:tcPr>
            <w:tcW w:w="1107" w:type="dxa"/>
          </w:tcPr>
          <w:p w:rsidR="00237F23" w:rsidRPr="00237F23" w:rsidRDefault="00237F23" w:rsidP="00237F23">
            <w:pPr>
              <w:jc w:val="right"/>
              <w:rPr>
                <w:bCs/>
                <w:iCs/>
                <w:sz w:val="18"/>
                <w:szCs w:val="18"/>
              </w:rPr>
            </w:pPr>
            <w:r w:rsidRPr="00237F23">
              <w:rPr>
                <w:bCs/>
                <w:iCs/>
                <w:sz w:val="18"/>
                <w:szCs w:val="18"/>
              </w:rPr>
              <w:t>376,765</w:t>
            </w:r>
          </w:p>
        </w:tc>
        <w:tc>
          <w:tcPr>
            <w:tcW w:w="1107" w:type="dxa"/>
          </w:tcPr>
          <w:p w:rsidR="00237F23" w:rsidRPr="00237F23" w:rsidRDefault="00237F23" w:rsidP="00237F23">
            <w:pPr>
              <w:jc w:val="right"/>
              <w:rPr>
                <w:bCs/>
                <w:iCs/>
                <w:sz w:val="18"/>
                <w:szCs w:val="18"/>
              </w:rPr>
            </w:pPr>
            <w:r w:rsidRPr="00237F23">
              <w:rPr>
                <w:bCs/>
                <w:iCs/>
                <w:sz w:val="18"/>
                <w:szCs w:val="18"/>
              </w:rPr>
              <w:t>8,265</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0,000</w:t>
            </w:r>
          </w:p>
        </w:tc>
      </w:tr>
      <w:tr w:rsidR="00237F23" w:rsidRPr="00237F23" w:rsidTr="00237F23">
        <w:trPr>
          <w:trHeight w:val="268"/>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Иные закупки товаров, работ и услуг для обеспечения государственных (муниципальных) нужд</w:t>
            </w:r>
          </w:p>
        </w:tc>
        <w:tc>
          <w:tcPr>
            <w:tcW w:w="611" w:type="dxa"/>
            <w:shd w:val="clear" w:color="auto" w:fill="auto"/>
          </w:tcPr>
          <w:p w:rsidR="00237F23" w:rsidRPr="00237F23" w:rsidRDefault="00237F23" w:rsidP="00237F23">
            <w:pPr>
              <w:rPr>
                <w:bCs/>
                <w:iCs/>
                <w:sz w:val="18"/>
                <w:szCs w:val="18"/>
              </w:rPr>
            </w:pPr>
            <w:r w:rsidRPr="00237F23">
              <w:rPr>
                <w:bCs/>
                <w:iCs/>
                <w:sz w:val="18"/>
                <w:szCs w:val="18"/>
              </w:rPr>
              <w:t>01</w:t>
            </w:r>
          </w:p>
        </w:tc>
        <w:tc>
          <w:tcPr>
            <w:tcW w:w="567" w:type="dxa"/>
            <w:shd w:val="clear" w:color="auto" w:fill="auto"/>
          </w:tcPr>
          <w:p w:rsidR="00237F23" w:rsidRPr="00237F23" w:rsidRDefault="00237F23" w:rsidP="00237F23">
            <w:pPr>
              <w:rPr>
                <w:bCs/>
                <w:iCs/>
                <w:sz w:val="18"/>
                <w:szCs w:val="18"/>
              </w:rPr>
            </w:pPr>
            <w:r w:rsidRPr="00237F23">
              <w:rPr>
                <w:bCs/>
                <w:iCs/>
                <w:sz w:val="18"/>
                <w:szCs w:val="18"/>
              </w:rPr>
              <w:t>04</w:t>
            </w:r>
          </w:p>
        </w:tc>
        <w:tc>
          <w:tcPr>
            <w:tcW w:w="1121" w:type="dxa"/>
            <w:shd w:val="clear" w:color="auto" w:fill="auto"/>
          </w:tcPr>
          <w:p w:rsidR="00237F23" w:rsidRPr="00237F23" w:rsidRDefault="00237F23" w:rsidP="00237F23">
            <w:pPr>
              <w:rPr>
                <w:bCs/>
                <w:iCs/>
                <w:sz w:val="18"/>
                <w:szCs w:val="18"/>
              </w:rPr>
            </w:pPr>
            <w:r w:rsidRPr="00237F23">
              <w:rPr>
                <w:bCs/>
                <w:iCs/>
                <w:sz w:val="18"/>
                <w:szCs w:val="18"/>
              </w:rPr>
              <w:t>0410102200</w:t>
            </w:r>
          </w:p>
        </w:tc>
        <w:tc>
          <w:tcPr>
            <w:tcW w:w="556" w:type="dxa"/>
            <w:shd w:val="clear" w:color="auto" w:fill="auto"/>
          </w:tcPr>
          <w:p w:rsidR="00237F23" w:rsidRPr="00237F23" w:rsidRDefault="00237F23" w:rsidP="00237F23">
            <w:pPr>
              <w:rPr>
                <w:bCs/>
                <w:iCs/>
                <w:sz w:val="18"/>
                <w:szCs w:val="18"/>
              </w:rPr>
            </w:pPr>
            <w:r w:rsidRPr="00237F23">
              <w:rPr>
                <w:bCs/>
                <w:iCs/>
                <w:sz w:val="18"/>
                <w:szCs w:val="18"/>
              </w:rPr>
              <w:t>240</w:t>
            </w:r>
          </w:p>
        </w:tc>
        <w:tc>
          <w:tcPr>
            <w:tcW w:w="1107" w:type="dxa"/>
          </w:tcPr>
          <w:p w:rsidR="00237F23" w:rsidRPr="00237F23" w:rsidRDefault="00237F23" w:rsidP="00237F23">
            <w:pPr>
              <w:jc w:val="right"/>
              <w:rPr>
                <w:bCs/>
                <w:iCs/>
                <w:sz w:val="18"/>
                <w:szCs w:val="18"/>
              </w:rPr>
            </w:pPr>
            <w:r w:rsidRPr="00237F23">
              <w:rPr>
                <w:bCs/>
                <w:iCs/>
                <w:sz w:val="18"/>
                <w:szCs w:val="18"/>
              </w:rPr>
              <w:t>376,765</w:t>
            </w:r>
          </w:p>
        </w:tc>
        <w:tc>
          <w:tcPr>
            <w:tcW w:w="1107" w:type="dxa"/>
          </w:tcPr>
          <w:p w:rsidR="00237F23" w:rsidRPr="00237F23" w:rsidRDefault="00237F23" w:rsidP="00237F23">
            <w:pPr>
              <w:jc w:val="right"/>
              <w:rPr>
                <w:bCs/>
                <w:iCs/>
                <w:sz w:val="18"/>
                <w:szCs w:val="18"/>
              </w:rPr>
            </w:pPr>
            <w:r w:rsidRPr="00237F23">
              <w:rPr>
                <w:bCs/>
                <w:iCs/>
                <w:sz w:val="18"/>
                <w:szCs w:val="18"/>
              </w:rPr>
              <w:t>8,265</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0,000</w:t>
            </w:r>
          </w:p>
        </w:tc>
      </w:tr>
      <w:tr w:rsidR="00237F23" w:rsidRPr="00237F23" w:rsidTr="00237F23">
        <w:trPr>
          <w:trHeight w:val="149"/>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Иные бюджетные ассигнования</w:t>
            </w:r>
          </w:p>
        </w:tc>
        <w:tc>
          <w:tcPr>
            <w:tcW w:w="611" w:type="dxa"/>
            <w:shd w:val="clear" w:color="auto" w:fill="auto"/>
          </w:tcPr>
          <w:p w:rsidR="00237F23" w:rsidRPr="00237F23" w:rsidRDefault="00237F23" w:rsidP="00237F23">
            <w:pPr>
              <w:rPr>
                <w:bCs/>
                <w:iCs/>
                <w:sz w:val="18"/>
                <w:szCs w:val="18"/>
              </w:rPr>
            </w:pPr>
            <w:r w:rsidRPr="00237F23">
              <w:rPr>
                <w:bCs/>
                <w:iCs/>
                <w:sz w:val="18"/>
                <w:szCs w:val="18"/>
              </w:rPr>
              <w:t>01</w:t>
            </w:r>
          </w:p>
        </w:tc>
        <w:tc>
          <w:tcPr>
            <w:tcW w:w="567" w:type="dxa"/>
            <w:shd w:val="clear" w:color="auto" w:fill="auto"/>
          </w:tcPr>
          <w:p w:rsidR="00237F23" w:rsidRPr="00237F23" w:rsidRDefault="00237F23" w:rsidP="00237F23">
            <w:pPr>
              <w:rPr>
                <w:bCs/>
                <w:iCs/>
                <w:sz w:val="18"/>
                <w:szCs w:val="18"/>
              </w:rPr>
            </w:pPr>
            <w:r w:rsidRPr="00237F23">
              <w:rPr>
                <w:bCs/>
                <w:iCs/>
                <w:sz w:val="18"/>
                <w:szCs w:val="18"/>
              </w:rPr>
              <w:t>04</w:t>
            </w:r>
          </w:p>
        </w:tc>
        <w:tc>
          <w:tcPr>
            <w:tcW w:w="1121" w:type="dxa"/>
            <w:shd w:val="clear" w:color="auto" w:fill="auto"/>
          </w:tcPr>
          <w:p w:rsidR="00237F23" w:rsidRPr="00237F23" w:rsidRDefault="00237F23" w:rsidP="00237F23">
            <w:pPr>
              <w:rPr>
                <w:bCs/>
                <w:iCs/>
                <w:sz w:val="18"/>
                <w:szCs w:val="18"/>
              </w:rPr>
            </w:pPr>
            <w:r w:rsidRPr="00237F23">
              <w:rPr>
                <w:bCs/>
                <w:iCs/>
                <w:sz w:val="18"/>
                <w:szCs w:val="18"/>
              </w:rPr>
              <w:t>0410102200</w:t>
            </w:r>
          </w:p>
        </w:tc>
        <w:tc>
          <w:tcPr>
            <w:tcW w:w="556" w:type="dxa"/>
            <w:shd w:val="clear" w:color="auto" w:fill="auto"/>
          </w:tcPr>
          <w:p w:rsidR="00237F23" w:rsidRPr="00237F23" w:rsidRDefault="00237F23" w:rsidP="00237F23">
            <w:pPr>
              <w:rPr>
                <w:bCs/>
                <w:iCs/>
                <w:sz w:val="18"/>
                <w:szCs w:val="18"/>
              </w:rPr>
            </w:pPr>
            <w:r w:rsidRPr="00237F23">
              <w:rPr>
                <w:bCs/>
                <w:iCs/>
                <w:sz w:val="18"/>
                <w:szCs w:val="18"/>
              </w:rPr>
              <w:t>800</w:t>
            </w:r>
          </w:p>
        </w:tc>
        <w:tc>
          <w:tcPr>
            <w:tcW w:w="1107" w:type="dxa"/>
          </w:tcPr>
          <w:p w:rsidR="00237F23" w:rsidRPr="00237F23" w:rsidRDefault="00237F23" w:rsidP="00237F23">
            <w:pPr>
              <w:jc w:val="right"/>
              <w:rPr>
                <w:bCs/>
                <w:iCs/>
                <w:sz w:val="18"/>
                <w:szCs w:val="18"/>
              </w:rPr>
            </w:pPr>
            <w:r w:rsidRPr="00237F23">
              <w:rPr>
                <w:bCs/>
                <w:iCs/>
                <w:sz w:val="18"/>
                <w:szCs w:val="18"/>
              </w:rPr>
              <w:t>24,916</w:t>
            </w:r>
          </w:p>
        </w:tc>
        <w:tc>
          <w:tcPr>
            <w:tcW w:w="1107" w:type="dxa"/>
          </w:tcPr>
          <w:p w:rsidR="00237F23" w:rsidRPr="00237F23" w:rsidRDefault="00237F23" w:rsidP="00237F23">
            <w:pPr>
              <w:jc w:val="right"/>
              <w:rPr>
                <w:bCs/>
                <w:iCs/>
                <w:sz w:val="18"/>
                <w:szCs w:val="18"/>
              </w:rPr>
            </w:pPr>
            <w:r w:rsidRPr="00237F23">
              <w:rPr>
                <w:bCs/>
                <w:iCs/>
                <w:sz w:val="18"/>
                <w:szCs w:val="18"/>
              </w:rPr>
              <w:t>0,000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0,000</w:t>
            </w:r>
          </w:p>
        </w:tc>
      </w:tr>
      <w:tr w:rsidR="00237F23" w:rsidRPr="00237F23" w:rsidTr="00237F23">
        <w:trPr>
          <w:trHeight w:val="223"/>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Уплата налогов, сборов и иных платежей</w:t>
            </w:r>
          </w:p>
        </w:tc>
        <w:tc>
          <w:tcPr>
            <w:tcW w:w="611" w:type="dxa"/>
            <w:shd w:val="clear" w:color="auto" w:fill="auto"/>
          </w:tcPr>
          <w:p w:rsidR="00237F23" w:rsidRPr="00237F23" w:rsidRDefault="00237F23" w:rsidP="00237F23">
            <w:pPr>
              <w:rPr>
                <w:bCs/>
                <w:iCs/>
                <w:sz w:val="18"/>
                <w:szCs w:val="18"/>
              </w:rPr>
            </w:pPr>
            <w:r w:rsidRPr="00237F23">
              <w:rPr>
                <w:bCs/>
                <w:iCs/>
                <w:sz w:val="18"/>
                <w:szCs w:val="18"/>
              </w:rPr>
              <w:t>01</w:t>
            </w:r>
          </w:p>
        </w:tc>
        <w:tc>
          <w:tcPr>
            <w:tcW w:w="567" w:type="dxa"/>
            <w:shd w:val="clear" w:color="auto" w:fill="auto"/>
          </w:tcPr>
          <w:p w:rsidR="00237F23" w:rsidRPr="00237F23" w:rsidRDefault="00237F23" w:rsidP="00237F23">
            <w:pPr>
              <w:rPr>
                <w:bCs/>
                <w:iCs/>
                <w:sz w:val="18"/>
                <w:szCs w:val="18"/>
              </w:rPr>
            </w:pPr>
            <w:r w:rsidRPr="00237F23">
              <w:rPr>
                <w:bCs/>
                <w:iCs/>
                <w:sz w:val="18"/>
                <w:szCs w:val="18"/>
              </w:rPr>
              <w:t>04</w:t>
            </w:r>
          </w:p>
        </w:tc>
        <w:tc>
          <w:tcPr>
            <w:tcW w:w="1121" w:type="dxa"/>
            <w:shd w:val="clear" w:color="auto" w:fill="auto"/>
          </w:tcPr>
          <w:p w:rsidR="00237F23" w:rsidRPr="00237F23" w:rsidRDefault="00237F23" w:rsidP="00237F23">
            <w:pPr>
              <w:rPr>
                <w:bCs/>
                <w:iCs/>
                <w:sz w:val="18"/>
                <w:szCs w:val="18"/>
              </w:rPr>
            </w:pPr>
            <w:r w:rsidRPr="00237F23">
              <w:rPr>
                <w:bCs/>
                <w:iCs/>
                <w:sz w:val="18"/>
                <w:szCs w:val="18"/>
              </w:rPr>
              <w:t>0410102200</w:t>
            </w:r>
          </w:p>
        </w:tc>
        <w:tc>
          <w:tcPr>
            <w:tcW w:w="556" w:type="dxa"/>
            <w:shd w:val="clear" w:color="auto" w:fill="auto"/>
          </w:tcPr>
          <w:p w:rsidR="00237F23" w:rsidRPr="00237F23" w:rsidRDefault="00237F23" w:rsidP="00237F23">
            <w:pPr>
              <w:rPr>
                <w:bCs/>
                <w:iCs/>
                <w:sz w:val="18"/>
                <w:szCs w:val="18"/>
              </w:rPr>
            </w:pPr>
            <w:r w:rsidRPr="00237F23">
              <w:rPr>
                <w:bCs/>
                <w:iCs/>
                <w:sz w:val="18"/>
                <w:szCs w:val="18"/>
              </w:rPr>
              <w:t>850</w:t>
            </w:r>
          </w:p>
        </w:tc>
        <w:tc>
          <w:tcPr>
            <w:tcW w:w="1107" w:type="dxa"/>
          </w:tcPr>
          <w:p w:rsidR="00237F23" w:rsidRPr="00237F23" w:rsidRDefault="00237F23" w:rsidP="00237F23">
            <w:pPr>
              <w:jc w:val="right"/>
              <w:rPr>
                <w:bCs/>
                <w:iCs/>
                <w:sz w:val="18"/>
                <w:szCs w:val="18"/>
              </w:rPr>
            </w:pPr>
            <w:r w:rsidRPr="00237F23">
              <w:rPr>
                <w:bCs/>
                <w:iCs/>
                <w:sz w:val="18"/>
                <w:szCs w:val="18"/>
              </w:rPr>
              <w:t>24,916</w:t>
            </w:r>
          </w:p>
        </w:tc>
        <w:tc>
          <w:tcPr>
            <w:tcW w:w="1107" w:type="dxa"/>
          </w:tcPr>
          <w:p w:rsidR="00237F23" w:rsidRPr="00237F23" w:rsidRDefault="00237F23" w:rsidP="00237F23">
            <w:pPr>
              <w:jc w:val="right"/>
              <w:rPr>
                <w:bCs/>
                <w:iCs/>
                <w:sz w:val="18"/>
                <w:szCs w:val="18"/>
              </w:rPr>
            </w:pPr>
            <w:r w:rsidRPr="00237F23">
              <w:rPr>
                <w:bCs/>
                <w:iCs/>
                <w:sz w:val="18"/>
                <w:szCs w:val="18"/>
              </w:rPr>
              <w:t>0,000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0,000</w:t>
            </w:r>
          </w:p>
        </w:tc>
      </w:tr>
      <w:tr w:rsidR="00237F23" w:rsidRPr="00237F23" w:rsidTr="00901EEC">
        <w:trPr>
          <w:trHeight w:val="268"/>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Исполнение переданных полномочий района по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w:t>
            </w:r>
          </w:p>
        </w:tc>
        <w:tc>
          <w:tcPr>
            <w:tcW w:w="611" w:type="dxa"/>
            <w:shd w:val="clear" w:color="auto" w:fill="auto"/>
          </w:tcPr>
          <w:p w:rsidR="00237F23" w:rsidRPr="00237F23" w:rsidRDefault="00237F23" w:rsidP="00237F23">
            <w:pPr>
              <w:rPr>
                <w:bCs/>
                <w:iCs/>
                <w:sz w:val="18"/>
                <w:szCs w:val="18"/>
              </w:rPr>
            </w:pPr>
            <w:r w:rsidRPr="00237F23">
              <w:rPr>
                <w:bCs/>
                <w:iCs/>
                <w:sz w:val="18"/>
                <w:szCs w:val="18"/>
              </w:rPr>
              <w:t>01</w:t>
            </w:r>
          </w:p>
        </w:tc>
        <w:tc>
          <w:tcPr>
            <w:tcW w:w="567" w:type="dxa"/>
            <w:shd w:val="clear" w:color="auto" w:fill="auto"/>
          </w:tcPr>
          <w:p w:rsidR="00237F23" w:rsidRPr="00237F23" w:rsidRDefault="00237F23" w:rsidP="00237F23">
            <w:pPr>
              <w:rPr>
                <w:bCs/>
                <w:iCs/>
                <w:sz w:val="18"/>
                <w:szCs w:val="18"/>
              </w:rPr>
            </w:pPr>
            <w:r w:rsidRPr="00237F23">
              <w:rPr>
                <w:bCs/>
                <w:iCs/>
                <w:sz w:val="18"/>
                <w:szCs w:val="18"/>
              </w:rPr>
              <w:t>04</w:t>
            </w:r>
          </w:p>
        </w:tc>
        <w:tc>
          <w:tcPr>
            <w:tcW w:w="1121" w:type="dxa"/>
            <w:shd w:val="clear" w:color="auto" w:fill="auto"/>
          </w:tcPr>
          <w:p w:rsidR="00237F23" w:rsidRPr="00237F23" w:rsidRDefault="00237F23" w:rsidP="00237F23">
            <w:pPr>
              <w:rPr>
                <w:bCs/>
                <w:iCs/>
                <w:sz w:val="18"/>
                <w:szCs w:val="18"/>
              </w:rPr>
            </w:pPr>
            <w:r w:rsidRPr="00237F23">
              <w:rPr>
                <w:bCs/>
                <w:iCs/>
                <w:sz w:val="18"/>
                <w:szCs w:val="18"/>
              </w:rPr>
              <w:t>0410164710</w:t>
            </w:r>
          </w:p>
        </w:tc>
        <w:tc>
          <w:tcPr>
            <w:tcW w:w="556"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13,689</w:t>
            </w:r>
          </w:p>
        </w:tc>
        <w:tc>
          <w:tcPr>
            <w:tcW w:w="1107" w:type="dxa"/>
          </w:tcPr>
          <w:p w:rsidR="00237F23" w:rsidRPr="00237F23" w:rsidRDefault="00237F23" w:rsidP="00237F23">
            <w:pPr>
              <w:jc w:val="right"/>
              <w:rPr>
                <w:bCs/>
                <w:iCs/>
                <w:sz w:val="18"/>
                <w:szCs w:val="18"/>
              </w:rPr>
            </w:pPr>
            <w:r w:rsidRPr="00237F23">
              <w:rPr>
                <w:bCs/>
                <w:iCs/>
                <w:sz w:val="18"/>
                <w:szCs w:val="18"/>
              </w:rPr>
              <w:t>13,689</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13,689</w:t>
            </w:r>
          </w:p>
        </w:tc>
      </w:tr>
      <w:tr w:rsidR="00237F23" w:rsidRPr="00237F23" w:rsidTr="00237F23">
        <w:trPr>
          <w:trHeight w:val="300"/>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1" w:type="dxa"/>
            <w:shd w:val="clear" w:color="auto" w:fill="auto"/>
          </w:tcPr>
          <w:p w:rsidR="00237F23" w:rsidRPr="00237F23" w:rsidRDefault="00237F23" w:rsidP="00237F23">
            <w:pPr>
              <w:rPr>
                <w:bCs/>
                <w:iCs/>
                <w:sz w:val="18"/>
                <w:szCs w:val="18"/>
              </w:rPr>
            </w:pPr>
            <w:r w:rsidRPr="00237F23">
              <w:rPr>
                <w:bCs/>
                <w:iCs/>
                <w:sz w:val="18"/>
                <w:szCs w:val="18"/>
              </w:rPr>
              <w:t>01</w:t>
            </w:r>
          </w:p>
        </w:tc>
        <w:tc>
          <w:tcPr>
            <w:tcW w:w="567" w:type="dxa"/>
            <w:shd w:val="clear" w:color="auto" w:fill="auto"/>
          </w:tcPr>
          <w:p w:rsidR="00237F23" w:rsidRPr="00237F23" w:rsidRDefault="00237F23" w:rsidP="00237F23">
            <w:pPr>
              <w:rPr>
                <w:bCs/>
                <w:iCs/>
                <w:sz w:val="18"/>
                <w:szCs w:val="18"/>
              </w:rPr>
            </w:pPr>
            <w:r w:rsidRPr="00237F23">
              <w:rPr>
                <w:bCs/>
                <w:iCs/>
                <w:sz w:val="18"/>
                <w:szCs w:val="18"/>
              </w:rPr>
              <w:t>04</w:t>
            </w:r>
          </w:p>
        </w:tc>
        <w:tc>
          <w:tcPr>
            <w:tcW w:w="1121" w:type="dxa"/>
            <w:shd w:val="clear" w:color="auto" w:fill="auto"/>
          </w:tcPr>
          <w:p w:rsidR="00237F23" w:rsidRPr="00237F23" w:rsidRDefault="00237F23" w:rsidP="00237F23">
            <w:pPr>
              <w:rPr>
                <w:bCs/>
                <w:iCs/>
                <w:sz w:val="18"/>
                <w:szCs w:val="18"/>
              </w:rPr>
            </w:pPr>
            <w:r w:rsidRPr="00237F23">
              <w:rPr>
                <w:bCs/>
                <w:iCs/>
                <w:sz w:val="18"/>
                <w:szCs w:val="18"/>
              </w:rPr>
              <w:t>0410164710</w:t>
            </w:r>
          </w:p>
        </w:tc>
        <w:tc>
          <w:tcPr>
            <w:tcW w:w="556" w:type="dxa"/>
            <w:shd w:val="clear" w:color="auto" w:fill="auto"/>
          </w:tcPr>
          <w:p w:rsidR="00237F23" w:rsidRPr="00237F23" w:rsidRDefault="00237F23" w:rsidP="00237F23">
            <w:pPr>
              <w:rPr>
                <w:bCs/>
                <w:iCs/>
                <w:sz w:val="18"/>
                <w:szCs w:val="18"/>
              </w:rPr>
            </w:pPr>
            <w:r w:rsidRPr="00237F23">
              <w:rPr>
                <w:bCs/>
                <w:iCs/>
                <w:sz w:val="18"/>
                <w:szCs w:val="18"/>
              </w:rPr>
              <w:t>100</w:t>
            </w:r>
          </w:p>
        </w:tc>
        <w:tc>
          <w:tcPr>
            <w:tcW w:w="1107" w:type="dxa"/>
          </w:tcPr>
          <w:p w:rsidR="00237F23" w:rsidRPr="00237F23" w:rsidRDefault="00237F23" w:rsidP="00237F23">
            <w:pPr>
              <w:jc w:val="right"/>
              <w:rPr>
                <w:bCs/>
                <w:iCs/>
                <w:sz w:val="18"/>
                <w:szCs w:val="18"/>
              </w:rPr>
            </w:pPr>
            <w:r w:rsidRPr="00237F23">
              <w:rPr>
                <w:bCs/>
                <w:iCs/>
                <w:sz w:val="18"/>
                <w:szCs w:val="18"/>
              </w:rPr>
              <w:t>13,689</w:t>
            </w:r>
          </w:p>
        </w:tc>
        <w:tc>
          <w:tcPr>
            <w:tcW w:w="1107" w:type="dxa"/>
          </w:tcPr>
          <w:p w:rsidR="00237F23" w:rsidRPr="00237F23" w:rsidRDefault="00237F23" w:rsidP="00237F23">
            <w:pPr>
              <w:jc w:val="right"/>
              <w:rPr>
                <w:bCs/>
                <w:iCs/>
                <w:sz w:val="18"/>
                <w:szCs w:val="18"/>
              </w:rPr>
            </w:pPr>
            <w:r w:rsidRPr="00237F23">
              <w:rPr>
                <w:bCs/>
                <w:iCs/>
                <w:sz w:val="18"/>
                <w:szCs w:val="18"/>
              </w:rPr>
              <w:t>13,689</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13,689</w:t>
            </w:r>
          </w:p>
        </w:tc>
      </w:tr>
      <w:tr w:rsidR="00237F23" w:rsidRPr="00237F23" w:rsidTr="00237F23">
        <w:trPr>
          <w:trHeight w:val="330"/>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Расходы на выплаты персоналу государственных (муниципальных) органов</w:t>
            </w:r>
          </w:p>
        </w:tc>
        <w:tc>
          <w:tcPr>
            <w:tcW w:w="611" w:type="dxa"/>
            <w:shd w:val="clear" w:color="auto" w:fill="auto"/>
          </w:tcPr>
          <w:p w:rsidR="00237F23" w:rsidRPr="00237F23" w:rsidRDefault="00237F23" w:rsidP="00237F23">
            <w:pPr>
              <w:rPr>
                <w:bCs/>
                <w:iCs/>
                <w:sz w:val="18"/>
                <w:szCs w:val="18"/>
              </w:rPr>
            </w:pPr>
            <w:r w:rsidRPr="00237F23">
              <w:rPr>
                <w:bCs/>
                <w:iCs/>
                <w:sz w:val="18"/>
                <w:szCs w:val="18"/>
              </w:rPr>
              <w:t>01</w:t>
            </w:r>
          </w:p>
        </w:tc>
        <w:tc>
          <w:tcPr>
            <w:tcW w:w="567" w:type="dxa"/>
            <w:shd w:val="clear" w:color="auto" w:fill="auto"/>
          </w:tcPr>
          <w:p w:rsidR="00237F23" w:rsidRPr="00237F23" w:rsidRDefault="00237F23" w:rsidP="00237F23">
            <w:pPr>
              <w:rPr>
                <w:bCs/>
                <w:iCs/>
                <w:sz w:val="18"/>
                <w:szCs w:val="18"/>
              </w:rPr>
            </w:pPr>
            <w:r w:rsidRPr="00237F23">
              <w:rPr>
                <w:bCs/>
                <w:iCs/>
                <w:sz w:val="18"/>
                <w:szCs w:val="18"/>
              </w:rPr>
              <w:t>04</w:t>
            </w:r>
          </w:p>
        </w:tc>
        <w:tc>
          <w:tcPr>
            <w:tcW w:w="1121" w:type="dxa"/>
            <w:shd w:val="clear" w:color="auto" w:fill="auto"/>
          </w:tcPr>
          <w:p w:rsidR="00237F23" w:rsidRPr="00237F23" w:rsidRDefault="00237F23" w:rsidP="00237F23">
            <w:pPr>
              <w:rPr>
                <w:bCs/>
                <w:iCs/>
                <w:sz w:val="18"/>
                <w:szCs w:val="18"/>
              </w:rPr>
            </w:pPr>
            <w:r w:rsidRPr="00237F23">
              <w:rPr>
                <w:bCs/>
                <w:iCs/>
                <w:sz w:val="18"/>
                <w:szCs w:val="18"/>
              </w:rPr>
              <w:t>0410164710</w:t>
            </w:r>
          </w:p>
        </w:tc>
        <w:tc>
          <w:tcPr>
            <w:tcW w:w="556" w:type="dxa"/>
            <w:shd w:val="clear" w:color="auto" w:fill="auto"/>
          </w:tcPr>
          <w:p w:rsidR="00237F23" w:rsidRPr="00237F23" w:rsidRDefault="00237F23" w:rsidP="00237F23">
            <w:pPr>
              <w:rPr>
                <w:bCs/>
                <w:iCs/>
                <w:sz w:val="18"/>
                <w:szCs w:val="18"/>
              </w:rPr>
            </w:pPr>
            <w:r w:rsidRPr="00237F23">
              <w:rPr>
                <w:bCs/>
                <w:iCs/>
                <w:sz w:val="18"/>
                <w:szCs w:val="18"/>
              </w:rPr>
              <w:t>120</w:t>
            </w:r>
          </w:p>
        </w:tc>
        <w:tc>
          <w:tcPr>
            <w:tcW w:w="1107" w:type="dxa"/>
          </w:tcPr>
          <w:p w:rsidR="00237F23" w:rsidRPr="00237F23" w:rsidRDefault="00237F23" w:rsidP="00237F23">
            <w:pPr>
              <w:jc w:val="right"/>
              <w:rPr>
                <w:bCs/>
                <w:iCs/>
                <w:sz w:val="18"/>
                <w:szCs w:val="18"/>
              </w:rPr>
            </w:pPr>
            <w:r w:rsidRPr="00237F23">
              <w:rPr>
                <w:bCs/>
                <w:iCs/>
                <w:sz w:val="18"/>
                <w:szCs w:val="18"/>
              </w:rPr>
              <w:t>13,689</w:t>
            </w:r>
          </w:p>
        </w:tc>
        <w:tc>
          <w:tcPr>
            <w:tcW w:w="1107" w:type="dxa"/>
          </w:tcPr>
          <w:p w:rsidR="00237F23" w:rsidRPr="00237F23" w:rsidRDefault="00237F23" w:rsidP="00237F23">
            <w:pPr>
              <w:jc w:val="right"/>
              <w:rPr>
                <w:bCs/>
                <w:iCs/>
                <w:sz w:val="18"/>
                <w:szCs w:val="18"/>
              </w:rPr>
            </w:pPr>
            <w:r w:rsidRPr="00237F23">
              <w:rPr>
                <w:bCs/>
                <w:iCs/>
                <w:sz w:val="18"/>
                <w:szCs w:val="18"/>
              </w:rPr>
              <w:t>13,689</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13,689</w:t>
            </w:r>
          </w:p>
        </w:tc>
      </w:tr>
      <w:tr w:rsidR="00237F23" w:rsidRPr="00237F23" w:rsidTr="00237F23">
        <w:trPr>
          <w:trHeight w:val="270"/>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Подпрограмма 'Эффективное размещение заказов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611" w:type="dxa"/>
            <w:shd w:val="clear" w:color="auto" w:fill="auto"/>
          </w:tcPr>
          <w:p w:rsidR="00237F23" w:rsidRPr="00237F23" w:rsidRDefault="00237F23" w:rsidP="00237F23">
            <w:pPr>
              <w:rPr>
                <w:bCs/>
                <w:iCs/>
                <w:sz w:val="18"/>
                <w:szCs w:val="18"/>
              </w:rPr>
            </w:pPr>
            <w:r w:rsidRPr="00237F23">
              <w:rPr>
                <w:bCs/>
                <w:iCs/>
                <w:sz w:val="18"/>
                <w:szCs w:val="18"/>
              </w:rPr>
              <w:t>01</w:t>
            </w:r>
          </w:p>
        </w:tc>
        <w:tc>
          <w:tcPr>
            <w:tcW w:w="567" w:type="dxa"/>
            <w:shd w:val="clear" w:color="auto" w:fill="auto"/>
          </w:tcPr>
          <w:p w:rsidR="00237F23" w:rsidRPr="00237F23" w:rsidRDefault="00237F23" w:rsidP="00237F23">
            <w:pPr>
              <w:rPr>
                <w:bCs/>
                <w:iCs/>
                <w:sz w:val="18"/>
                <w:szCs w:val="18"/>
              </w:rPr>
            </w:pPr>
            <w:r w:rsidRPr="00237F23">
              <w:rPr>
                <w:bCs/>
                <w:iCs/>
                <w:sz w:val="18"/>
                <w:szCs w:val="18"/>
              </w:rPr>
              <w:t>04</w:t>
            </w:r>
          </w:p>
        </w:tc>
        <w:tc>
          <w:tcPr>
            <w:tcW w:w="1121" w:type="dxa"/>
            <w:shd w:val="clear" w:color="auto" w:fill="auto"/>
          </w:tcPr>
          <w:p w:rsidR="00237F23" w:rsidRPr="00237F23" w:rsidRDefault="00237F23" w:rsidP="00237F23">
            <w:pPr>
              <w:rPr>
                <w:bCs/>
                <w:iCs/>
                <w:sz w:val="18"/>
                <w:szCs w:val="18"/>
              </w:rPr>
            </w:pPr>
            <w:r w:rsidRPr="00237F23">
              <w:rPr>
                <w:bCs/>
                <w:iCs/>
                <w:sz w:val="18"/>
                <w:szCs w:val="18"/>
              </w:rPr>
              <w:t>0420000000</w:t>
            </w:r>
          </w:p>
        </w:tc>
        <w:tc>
          <w:tcPr>
            <w:tcW w:w="556"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8,619</w:t>
            </w:r>
          </w:p>
        </w:tc>
        <w:tc>
          <w:tcPr>
            <w:tcW w:w="1107" w:type="dxa"/>
          </w:tcPr>
          <w:p w:rsidR="00237F23" w:rsidRPr="00237F23" w:rsidRDefault="00237F23" w:rsidP="00237F23">
            <w:pPr>
              <w:jc w:val="right"/>
              <w:rPr>
                <w:bCs/>
                <w:iCs/>
                <w:sz w:val="18"/>
                <w:szCs w:val="18"/>
              </w:rPr>
            </w:pPr>
            <w:r w:rsidRPr="00237F23">
              <w:rPr>
                <w:bCs/>
                <w:iCs/>
                <w:sz w:val="18"/>
                <w:szCs w:val="18"/>
              </w:rPr>
              <w:t>8,619</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8,619</w:t>
            </w:r>
          </w:p>
        </w:tc>
      </w:tr>
      <w:tr w:rsidR="00237F23" w:rsidRPr="00237F23" w:rsidTr="00901EEC">
        <w:trPr>
          <w:trHeight w:hRule="exact" w:val="551"/>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Основное мероприятие «Осуществление муниципальных закупок для муниципальных нужд Мошковского сельсовета»</w:t>
            </w:r>
          </w:p>
        </w:tc>
        <w:tc>
          <w:tcPr>
            <w:tcW w:w="611" w:type="dxa"/>
            <w:shd w:val="clear" w:color="auto" w:fill="auto"/>
          </w:tcPr>
          <w:p w:rsidR="00237F23" w:rsidRPr="00237F23" w:rsidRDefault="00237F23" w:rsidP="00237F23">
            <w:pPr>
              <w:rPr>
                <w:bCs/>
                <w:iCs/>
                <w:sz w:val="18"/>
                <w:szCs w:val="18"/>
              </w:rPr>
            </w:pPr>
            <w:r w:rsidRPr="00237F23">
              <w:rPr>
                <w:bCs/>
                <w:iCs/>
                <w:sz w:val="18"/>
                <w:szCs w:val="18"/>
              </w:rPr>
              <w:t>01</w:t>
            </w:r>
          </w:p>
        </w:tc>
        <w:tc>
          <w:tcPr>
            <w:tcW w:w="567" w:type="dxa"/>
            <w:shd w:val="clear" w:color="auto" w:fill="auto"/>
          </w:tcPr>
          <w:p w:rsidR="00237F23" w:rsidRPr="00237F23" w:rsidRDefault="00237F23" w:rsidP="00237F23">
            <w:pPr>
              <w:rPr>
                <w:bCs/>
                <w:iCs/>
                <w:sz w:val="18"/>
                <w:szCs w:val="18"/>
              </w:rPr>
            </w:pPr>
            <w:r w:rsidRPr="00237F23">
              <w:rPr>
                <w:bCs/>
                <w:iCs/>
                <w:sz w:val="18"/>
                <w:szCs w:val="18"/>
              </w:rPr>
              <w:t>04</w:t>
            </w:r>
          </w:p>
        </w:tc>
        <w:tc>
          <w:tcPr>
            <w:tcW w:w="1121" w:type="dxa"/>
            <w:shd w:val="clear" w:color="auto" w:fill="auto"/>
          </w:tcPr>
          <w:p w:rsidR="00237F23" w:rsidRPr="00237F23" w:rsidRDefault="00237F23" w:rsidP="00237F23">
            <w:pPr>
              <w:rPr>
                <w:bCs/>
                <w:iCs/>
                <w:sz w:val="18"/>
                <w:szCs w:val="18"/>
              </w:rPr>
            </w:pPr>
            <w:r w:rsidRPr="00237F23">
              <w:rPr>
                <w:bCs/>
                <w:iCs/>
                <w:sz w:val="18"/>
                <w:szCs w:val="18"/>
              </w:rPr>
              <w:t>0420100000</w:t>
            </w:r>
          </w:p>
        </w:tc>
        <w:tc>
          <w:tcPr>
            <w:tcW w:w="556"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8,619</w:t>
            </w:r>
          </w:p>
        </w:tc>
        <w:tc>
          <w:tcPr>
            <w:tcW w:w="1107" w:type="dxa"/>
          </w:tcPr>
          <w:p w:rsidR="00237F23" w:rsidRPr="00237F23" w:rsidRDefault="00237F23" w:rsidP="00237F23">
            <w:pPr>
              <w:jc w:val="right"/>
              <w:rPr>
                <w:bCs/>
                <w:iCs/>
                <w:sz w:val="18"/>
                <w:szCs w:val="18"/>
              </w:rPr>
            </w:pPr>
            <w:r w:rsidRPr="00237F23">
              <w:rPr>
                <w:bCs/>
                <w:iCs/>
                <w:sz w:val="18"/>
                <w:szCs w:val="18"/>
              </w:rPr>
              <w:t>8,619</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8,619</w:t>
            </w:r>
          </w:p>
        </w:tc>
      </w:tr>
      <w:tr w:rsidR="00237F23" w:rsidRPr="00237F23" w:rsidTr="00901EEC">
        <w:trPr>
          <w:trHeight w:hRule="exact" w:val="984"/>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Передача полномочий по размещению муниципального заказа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611" w:type="dxa"/>
            <w:shd w:val="clear" w:color="auto" w:fill="auto"/>
          </w:tcPr>
          <w:p w:rsidR="00237F23" w:rsidRPr="00237F23" w:rsidRDefault="00237F23" w:rsidP="00237F23">
            <w:pPr>
              <w:rPr>
                <w:bCs/>
                <w:iCs/>
                <w:sz w:val="18"/>
                <w:szCs w:val="18"/>
              </w:rPr>
            </w:pPr>
            <w:r w:rsidRPr="00237F23">
              <w:rPr>
                <w:bCs/>
                <w:iCs/>
                <w:sz w:val="18"/>
                <w:szCs w:val="18"/>
              </w:rPr>
              <w:t>01</w:t>
            </w:r>
          </w:p>
        </w:tc>
        <w:tc>
          <w:tcPr>
            <w:tcW w:w="567" w:type="dxa"/>
            <w:shd w:val="clear" w:color="auto" w:fill="auto"/>
          </w:tcPr>
          <w:p w:rsidR="00237F23" w:rsidRPr="00237F23" w:rsidRDefault="00237F23" w:rsidP="00237F23">
            <w:pPr>
              <w:rPr>
                <w:bCs/>
                <w:iCs/>
                <w:sz w:val="18"/>
                <w:szCs w:val="18"/>
              </w:rPr>
            </w:pPr>
            <w:r w:rsidRPr="00237F23">
              <w:rPr>
                <w:bCs/>
                <w:iCs/>
                <w:sz w:val="18"/>
                <w:szCs w:val="18"/>
              </w:rPr>
              <w:t>04</w:t>
            </w:r>
          </w:p>
        </w:tc>
        <w:tc>
          <w:tcPr>
            <w:tcW w:w="1121" w:type="dxa"/>
            <w:shd w:val="clear" w:color="auto" w:fill="auto"/>
          </w:tcPr>
          <w:p w:rsidR="00237F23" w:rsidRPr="00237F23" w:rsidRDefault="00237F23" w:rsidP="00237F23">
            <w:pPr>
              <w:rPr>
                <w:bCs/>
                <w:iCs/>
                <w:sz w:val="18"/>
                <w:szCs w:val="18"/>
              </w:rPr>
            </w:pPr>
            <w:r w:rsidRPr="00237F23">
              <w:rPr>
                <w:bCs/>
                <w:iCs/>
                <w:sz w:val="18"/>
                <w:szCs w:val="18"/>
              </w:rPr>
              <w:t>0420164700</w:t>
            </w:r>
          </w:p>
        </w:tc>
        <w:tc>
          <w:tcPr>
            <w:tcW w:w="556"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8,619</w:t>
            </w:r>
          </w:p>
        </w:tc>
        <w:tc>
          <w:tcPr>
            <w:tcW w:w="1107" w:type="dxa"/>
          </w:tcPr>
          <w:p w:rsidR="00237F23" w:rsidRPr="00237F23" w:rsidRDefault="00237F23" w:rsidP="00237F23">
            <w:pPr>
              <w:jc w:val="right"/>
              <w:rPr>
                <w:bCs/>
                <w:iCs/>
                <w:sz w:val="18"/>
                <w:szCs w:val="18"/>
              </w:rPr>
            </w:pPr>
            <w:r w:rsidRPr="00237F23">
              <w:rPr>
                <w:bCs/>
                <w:iCs/>
                <w:sz w:val="18"/>
                <w:szCs w:val="18"/>
              </w:rPr>
              <w:t>8,619</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8,619</w:t>
            </w:r>
          </w:p>
        </w:tc>
      </w:tr>
      <w:tr w:rsidR="00237F23" w:rsidRPr="00237F23" w:rsidTr="00237F23">
        <w:trPr>
          <w:trHeight w:val="253"/>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Межбюджетные трансферты</w:t>
            </w:r>
          </w:p>
        </w:tc>
        <w:tc>
          <w:tcPr>
            <w:tcW w:w="611" w:type="dxa"/>
            <w:shd w:val="clear" w:color="auto" w:fill="auto"/>
          </w:tcPr>
          <w:p w:rsidR="00237F23" w:rsidRPr="00237F23" w:rsidRDefault="00237F23" w:rsidP="00237F23">
            <w:pPr>
              <w:rPr>
                <w:bCs/>
                <w:iCs/>
                <w:sz w:val="18"/>
                <w:szCs w:val="18"/>
              </w:rPr>
            </w:pPr>
            <w:r w:rsidRPr="00237F23">
              <w:rPr>
                <w:bCs/>
                <w:iCs/>
                <w:sz w:val="18"/>
                <w:szCs w:val="18"/>
              </w:rPr>
              <w:t>01</w:t>
            </w:r>
          </w:p>
        </w:tc>
        <w:tc>
          <w:tcPr>
            <w:tcW w:w="567" w:type="dxa"/>
            <w:shd w:val="clear" w:color="auto" w:fill="auto"/>
          </w:tcPr>
          <w:p w:rsidR="00237F23" w:rsidRPr="00237F23" w:rsidRDefault="00237F23" w:rsidP="00237F23">
            <w:pPr>
              <w:rPr>
                <w:bCs/>
                <w:iCs/>
                <w:sz w:val="18"/>
                <w:szCs w:val="18"/>
              </w:rPr>
            </w:pPr>
            <w:r w:rsidRPr="00237F23">
              <w:rPr>
                <w:bCs/>
                <w:iCs/>
                <w:sz w:val="18"/>
                <w:szCs w:val="18"/>
              </w:rPr>
              <w:t>04</w:t>
            </w:r>
          </w:p>
        </w:tc>
        <w:tc>
          <w:tcPr>
            <w:tcW w:w="1121" w:type="dxa"/>
            <w:shd w:val="clear" w:color="auto" w:fill="auto"/>
          </w:tcPr>
          <w:p w:rsidR="00237F23" w:rsidRPr="00237F23" w:rsidRDefault="00237F23" w:rsidP="00237F23">
            <w:pPr>
              <w:rPr>
                <w:bCs/>
                <w:iCs/>
                <w:sz w:val="18"/>
                <w:szCs w:val="18"/>
              </w:rPr>
            </w:pPr>
            <w:r w:rsidRPr="00237F23">
              <w:rPr>
                <w:bCs/>
                <w:iCs/>
                <w:sz w:val="18"/>
                <w:szCs w:val="18"/>
              </w:rPr>
              <w:t>0420164700</w:t>
            </w:r>
          </w:p>
        </w:tc>
        <w:tc>
          <w:tcPr>
            <w:tcW w:w="556" w:type="dxa"/>
            <w:shd w:val="clear" w:color="auto" w:fill="auto"/>
          </w:tcPr>
          <w:p w:rsidR="00237F23" w:rsidRPr="00237F23" w:rsidRDefault="00237F23" w:rsidP="00237F23">
            <w:pPr>
              <w:rPr>
                <w:bCs/>
                <w:iCs/>
                <w:sz w:val="18"/>
                <w:szCs w:val="18"/>
              </w:rPr>
            </w:pPr>
            <w:r w:rsidRPr="00237F23">
              <w:rPr>
                <w:bCs/>
                <w:iCs/>
                <w:sz w:val="18"/>
                <w:szCs w:val="18"/>
              </w:rPr>
              <w:t>500</w:t>
            </w:r>
          </w:p>
        </w:tc>
        <w:tc>
          <w:tcPr>
            <w:tcW w:w="1107" w:type="dxa"/>
          </w:tcPr>
          <w:p w:rsidR="00237F23" w:rsidRPr="00237F23" w:rsidRDefault="00237F23" w:rsidP="00237F23">
            <w:pPr>
              <w:jc w:val="right"/>
              <w:rPr>
                <w:bCs/>
                <w:iCs/>
                <w:sz w:val="18"/>
                <w:szCs w:val="18"/>
              </w:rPr>
            </w:pPr>
            <w:r w:rsidRPr="00237F23">
              <w:rPr>
                <w:bCs/>
                <w:iCs/>
                <w:sz w:val="18"/>
                <w:szCs w:val="18"/>
              </w:rPr>
              <w:t>8,619</w:t>
            </w:r>
          </w:p>
        </w:tc>
        <w:tc>
          <w:tcPr>
            <w:tcW w:w="1107" w:type="dxa"/>
          </w:tcPr>
          <w:p w:rsidR="00237F23" w:rsidRPr="00237F23" w:rsidRDefault="00237F23" w:rsidP="00237F23">
            <w:pPr>
              <w:jc w:val="right"/>
              <w:rPr>
                <w:bCs/>
                <w:iCs/>
                <w:sz w:val="18"/>
                <w:szCs w:val="18"/>
              </w:rPr>
            </w:pPr>
            <w:r w:rsidRPr="00237F23">
              <w:rPr>
                <w:bCs/>
                <w:iCs/>
                <w:sz w:val="18"/>
                <w:szCs w:val="18"/>
              </w:rPr>
              <w:t>8,619</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8,619</w:t>
            </w:r>
          </w:p>
        </w:tc>
      </w:tr>
      <w:tr w:rsidR="00237F23" w:rsidRPr="00237F23" w:rsidTr="00237F23">
        <w:trPr>
          <w:trHeight w:val="255"/>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Иные межбюджетные трансферты</w:t>
            </w:r>
          </w:p>
        </w:tc>
        <w:tc>
          <w:tcPr>
            <w:tcW w:w="611" w:type="dxa"/>
            <w:shd w:val="clear" w:color="auto" w:fill="auto"/>
          </w:tcPr>
          <w:p w:rsidR="00237F23" w:rsidRPr="00237F23" w:rsidRDefault="00237F23" w:rsidP="00237F23">
            <w:pPr>
              <w:rPr>
                <w:bCs/>
                <w:iCs/>
                <w:sz w:val="18"/>
                <w:szCs w:val="18"/>
              </w:rPr>
            </w:pPr>
            <w:r w:rsidRPr="00237F23">
              <w:rPr>
                <w:bCs/>
                <w:iCs/>
                <w:sz w:val="18"/>
                <w:szCs w:val="18"/>
              </w:rPr>
              <w:t>01</w:t>
            </w:r>
          </w:p>
        </w:tc>
        <w:tc>
          <w:tcPr>
            <w:tcW w:w="567" w:type="dxa"/>
            <w:shd w:val="clear" w:color="auto" w:fill="auto"/>
          </w:tcPr>
          <w:p w:rsidR="00237F23" w:rsidRPr="00237F23" w:rsidRDefault="00237F23" w:rsidP="00237F23">
            <w:pPr>
              <w:rPr>
                <w:bCs/>
                <w:iCs/>
                <w:sz w:val="18"/>
                <w:szCs w:val="18"/>
              </w:rPr>
            </w:pPr>
            <w:r w:rsidRPr="00237F23">
              <w:rPr>
                <w:bCs/>
                <w:iCs/>
                <w:sz w:val="18"/>
                <w:szCs w:val="18"/>
              </w:rPr>
              <w:t>04</w:t>
            </w:r>
          </w:p>
        </w:tc>
        <w:tc>
          <w:tcPr>
            <w:tcW w:w="1121" w:type="dxa"/>
            <w:shd w:val="clear" w:color="auto" w:fill="auto"/>
          </w:tcPr>
          <w:p w:rsidR="00237F23" w:rsidRPr="00237F23" w:rsidRDefault="00237F23" w:rsidP="00237F23">
            <w:pPr>
              <w:rPr>
                <w:bCs/>
                <w:iCs/>
                <w:sz w:val="18"/>
                <w:szCs w:val="18"/>
              </w:rPr>
            </w:pPr>
            <w:r w:rsidRPr="00237F23">
              <w:rPr>
                <w:bCs/>
                <w:iCs/>
                <w:sz w:val="18"/>
                <w:szCs w:val="18"/>
              </w:rPr>
              <w:t>0420164700</w:t>
            </w:r>
          </w:p>
        </w:tc>
        <w:tc>
          <w:tcPr>
            <w:tcW w:w="556" w:type="dxa"/>
            <w:shd w:val="clear" w:color="auto" w:fill="auto"/>
          </w:tcPr>
          <w:p w:rsidR="00237F23" w:rsidRPr="00237F23" w:rsidRDefault="00237F23" w:rsidP="00237F23">
            <w:pPr>
              <w:rPr>
                <w:bCs/>
                <w:iCs/>
                <w:sz w:val="18"/>
                <w:szCs w:val="18"/>
              </w:rPr>
            </w:pPr>
            <w:r w:rsidRPr="00237F23">
              <w:rPr>
                <w:bCs/>
                <w:iCs/>
                <w:sz w:val="18"/>
                <w:szCs w:val="18"/>
              </w:rPr>
              <w:t>540</w:t>
            </w:r>
          </w:p>
        </w:tc>
        <w:tc>
          <w:tcPr>
            <w:tcW w:w="1107" w:type="dxa"/>
          </w:tcPr>
          <w:p w:rsidR="00237F23" w:rsidRPr="00237F23" w:rsidRDefault="00237F23" w:rsidP="00237F23">
            <w:pPr>
              <w:jc w:val="right"/>
              <w:rPr>
                <w:bCs/>
                <w:iCs/>
                <w:sz w:val="18"/>
                <w:szCs w:val="18"/>
              </w:rPr>
            </w:pPr>
            <w:r w:rsidRPr="00237F23">
              <w:rPr>
                <w:bCs/>
                <w:iCs/>
                <w:sz w:val="18"/>
                <w:szCs w:val="18"/>
              </w:rPr>
              <w:t>8,619</w:t>
            </w:r>
          </w:p>
        </w:tc>
        <w:tc>
          <w:tcPr>
            <w:tcW w:w="1107" w:type="dxa"/>
          </w:tcPr>
          <w:p w:rsidR="00237F23" w:rsidRPr="00237F23" w:rsidRDefault="00237F23" w:rsidP="00237F23">
            <w:pPr>
              <w:jc w:val="right"/>
              <w:rPr>
                <w:bCs/>
                <w:iCs/>
                <w:sz w:val="18"/>
                <w:szCs w:val="18"/>
              </w:rPr>
            </w:pPr>
            <w:r w:rsidRPr="00237F23">
              <w:rPr>
                <w:bCs/>
                <w:iCs/>
                <w:sz w:val="18"/>
                <w:szCs w:val="18"/>
              </w:rPr>
              <w:t>8,619</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8,619</w:t>
            </w:r>
          </w:p>
        </w:tc>
      </w:tr>
      <w:tr w:rsidR="00237F23" w:rsidRPr="00237F23" w:rsidTr="00237F23">
        <w:trPr>
          <w:trHeight w:val="255"/>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611" w:type="dxa"/>
            <w:shd w:val="clear" w:color="auto" w:fill="auto"/>
          </w:tcPr>
          <w:p w:rsidR="00237F23" w:rsidRPr="00237F23" w:rsidRDefault="00237F23" w:rsidP="00237F23">
            <w:pPr>
              <w:rPr>
                <w:bCs/>
                <w:iCs/>
                <w:sz w:val="18"/>
                <w:szCs w:val="18"/>
              </w:rPr>
            </w:pPr>
            <w:r w:rsidRPr="00237F23">
              <w:rPr>
                <w:bCs/>
                <w:iCs/>
                <w:sz w:val="18"/>
                <w:szCs w:val="18"/>
              </w:rPr>
              <w:t>01</w:t>
            </w:r>
          </w:p>
        </w:tc>
        <w:tc>
          <w:tcPr>
            <w:tcW w:w="567" w:type="dxa"/>
            <w:shd w:val="clear" w:color="auto" w:fill="auto"/>
          </w:tcPr>
          <w:p w:rsidR="00237F23" w:rsidRPr="00237F23" w:rsidRDefault="00237F23" w:rsidP="00237F23">
            <w:pPr>
              <w:rPr>
                <w:bCs/>
                <w:iCs/>
                <w:sz w:val="18"/>
                <w:szCs w:val="18"/>
              </w:rPr>
            </w:pPr>
            <w:r w:rsidRPr="00237F23">
              <w:rPr>
                <w:bCs/>
                <w:iCs/>
                <w:sz w:val="18"/>
                <w:szCs w:val="18"/>
              </w:rPr>
              <w:t>06</w:t>
            </w:r>
          </w:p>
        </w:tc>
        <w:tc>
          <w:tcPr>
            <w:tcW w:w="1121"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556"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9,464</w:t>
            </w:r>
          </w:p>
        </w:tc>
        <w:tc>
          <w:tcPr>
            <w:tcW w:w="1107" w:type="dxa"/>
          </w:tcPr>
          <w:p w:rsidR="00237F23" w:rsidRPr="00237F23" w:rsidRDefault="00237F23" w:rsidP="00237F23">
            <w:pPr>
              <w:jc w:val="right"/>
              <w:rPr>
                <w:bCs/>
                <w:iCs/>
                <w:sz w:val="18"/>
                <w:szCs w:val="18"/>
              </w:rPr>
            </w:pPr>
            <w:r w:rsidRPr="00237F23">
              <w:rPr>
                <w:bCs/>
                <w:iCs/>
                <w:sz w:val="18"/>
                <w:szCs w:val="18"/>
              </w:rPr>
              <w:t>9,464</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9,464</w:t>
            </w:r>
          </w:p>
        </w:tc>
      </w:tr>
      <w:tr w:rsidR="00237F23" w:rsidRPr="00237F23" w:rsidTr="00237F23">
        <w:trPr>
          <w:trHeight w:val="670"/>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Иные непрограммные расходы органов местного самоуправления Мошковского сельсовета Бековского района Пензенской области</w:t>
            </w:r>
          </w:p>
        </w:tc>
        <w:tc>
          <w:tcPr>
            <w:tcW w:w="611" w:type="dxa"/>
            <w:shd w:val="clear" w:color="auto" w:fill="auto"/>
          </w:tcPr>
          <w:p w:rsidR="00237F23" w:rsidRPr="00237F23" w:rsidRDefault="00237F23" w:rsidP="00237F23">
            <w:pPr>
              <w:rPr>
                <w:bCs/>
                <w:iCs/>
                <w:sz w:val="18"/>
                <w:szCs w:val="18"/>
              </w:rPr>
            </w:pPr>
            <w:r w:rsidRPr="00237F23">
              <w:rPr>
                <w:bCs/>
                <w:iCs/>
                <w:sz w:val="18"/>
                <w:szCs w:val="18"/>
              </w:rPr>
              <w:t>01</w:t>
            </w:r>
          </w:p>
        </w:tc>
        <w:tc>
          <w:tcPr>
            <w:tcW w:w="567" w:type="dxa"/>
            <w:shd w:val="clear" w:color="auto" w:fill="auto"/>
          </w:tcPr>
          <w:p w:rsidR="00237F23" w:rsidRPr="00237F23" w:rsidRDefault="00237F23" w:rsidP="00237F23">
            <w:pPr>
              <w:rPr>
                <w:bCs/>
                <w:iCs/>
                <w:sz w:val="18"/>
                <w:szCs w:val="18"/>
              </w:rPr>
            </w:pPr>
            <w:r w:rsidRPr="00237F23">
              <w:rPr>
                <w:bCs/>
                <w:iCs/>
                <w:sz w:val="18"/>
                <w:szCs w:val="18"/>
              </w:rPr>
              <w:t>06</w:t>
            </w:r>
          </w:p>
        </w:tc>
        <w:tc>
          <w:tcPr>
            <w:tcW w:w="1121" w:type="dxa"/>
            <w:shd w:val="clear" w:color="auto" w:fill="auto"/>
          </w:tcPr>
          <w:p w:rsidR="00237F23" w:rsidRPr="00237F23" w:rsidRDefault="00237F23" w:rsidP="00237F23">
            <w:pPr>
              <w:rPr>
                <w:bCs/>
                <w:iCs/>
                <w:sz w:val="18"/>
                <w:szCs w:val="18"/>
              </w:rPr>
            </w:pPr>
            <w:r w:rsidRPr="00237F23">
              <w:rPr>
                <w:bCs/>
                <w:iCs/>
                <w:sz w:val="18"/>
                <w:szCs w:val="18"/>
              </w:rPr>
              <w:t>8000000000</w:t>
            </w:r>
          </w:p>
        </w:tc>
        <w:tc>
          <w:tcPr>
            <w:tcW w:w="556"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9,464</w:t>
            </w:r>
          </w:p>
        </w:tc>
        <w:tc>
          <w:tcPr>
            <w:tcW w:w="1107" w:type="dxa"/>
          </w:tcPr>
          <w:p w:rsidR="00237F23" w:rsidRPr="00237F23" w:rsidRDefault="00237F23" w:rsidP="00237F23">
            <w:pPr>
              <w:jc w:val="right"/>
              <w:rPr>
                <w:bCs/>
                <w:iCs/>
                <w:sz w:val="18"/>
                <w:szCs w:val="18"/>
              </w:rPr>
            </w:pPr>
            <w:r w:rsidRPr="00237F23">
              <w:rPr>
                <w:bCs/>
                <w:iCs/>
                <w:sz w:val="18"/>
                <w:szCs w:val="18"/>
              </w:rPr>
              <w:t>9,464</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9,464</w:t>
            </w:r>
          </w:p>
        </w:tc>
      </w:tr>
      <w:tr w:rsidR="00237F23" w:rsidRPr="00237F23" w:rsidTr="00237F23">
        <w:trPr>
          <w:trHeight w:val="255"/>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Передача отдельных полномочий поселения району по исполнению вопросов местного значения</w:t>
            </w:r>
          </w:p>
        </w:tc>
        <w:tc>
          <w:tcPr>
            <w:tcW w:w="611" w:type="dxa"/>
            <w:shd w:val="clear" w:color="auto" w:fill="auto"/>
          </w:tcPr>
          <w:p w:rsidR="00237F23" w:rsidRPr="00237F23" w:rsidRDefault="00237F23" w:rsidP="00237F23">
            <w:pPr>
              <w:rPr>
                <w:bCs/>
                <w:iCs/>
                <w:sz w:val="18"/>
                <w:szCs w:val="18"/>
              </w:rPr>
            </w:pPr>
            <w:r w:rsidRPr="00237F23">
              <w:rPr>
                <w:bCs/>
                <w:iCs/>
                <w:sz w:val="18"/>
                <w:szCs w:val="18"/>
              </w:rPr>
              <w:t>01</w:t>
            </w:r>
          </w:p>
        </w:tc>
        <w:tc>
          <w:tcPr>
            <w:tcW w:w="567" w:type="dxa"/>
            <w:shd w:val="clear" w:color="auto" w:fill="auto"/>
          </w:tcPr>
          <w:p w:rsidR="00237F23" w:rsidRPr="00237F23" w:rsidRDefault="00237F23" w:rsidP="00237F23">
            <w:pPr>
              <w:rPr>
                <w:bCs/>
                <w:iCs/>
                <w:sz w:val="18"/>
                <w:szCs w:val="18"/>
              </w:rPr>
            </w:pPr>
            <w:r w:rsidRPr="00237F23">
              <w:rPr>
                <w:bCs/>
                <w:iCs/>
                <w:sz w:val="18"/>
                <w:szCs w:val="18"/>
              </w:rPr>
              <w:t>06</w:t>
            </w:r>
          </w:p>
        </w:tc>
        <w:tc>
          <w:tcPr>
            <w:tcW w:w="1121" w:type="dxa"/>
            <w:shd w:val="clear" w:color="auto" w:fill="auto"/>
          </w:tcPr>
          <w:p w:rsidR="00237F23" w:rsidRPr="00237F23" w:rsidRDefault="00237F23" w:rsidP="00237F23">
            <w:pPr>
              <w:rPr>
                <w:bCs/>
                <w:iCs/>
                <w:sz w:val="18"/>
                <w:szCs w:val="18"/>
              </w:rPr>
            </w:pPr>
            <w:r w:rsidRPr="00237F23">
              <w:rPr>
                <w:bCs/>
                <w:iCs/>
                <w:sz w:val="18"/>
                <w:szCs w:val="18"/>
              </w:rPr>
              <w:t>8020000000</w:t>
            </w:r>
          </w:p>
        </w:tc>
        <w:tc>
          <w:tcPr>
            <w:tcW w:w="556"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9,464</w:t>
            </w:r>
          </w:p>
        </w:tc>
        <w:tc>
          <w:tcPr>
            <w:tcW w:w="1107" w:type="dxa"/>
          </w:tcPr>
          <w:p w:rsidR="00237F23" w:rsidRPr="00237F23" w:rsidRDefault="00237F23" w:rsidP="00237F23">
            <w:pPr>
              <w:jc w:val="right"/>
              <w:rPr>
                <w:bCs/>
                <w:iCs/>
                <w:sz w:val="18"/>
                <w:szCs w:val="18"/>
              </w:rPr>
            </w:pPr>
            <w:r w:rsidRPr="00237F23">
              <w:rPr>
                <w:bCs/>
                <w:iCs/>
                <w:sz w:val="18"/>
                <w:szCs w:val="18"/>
              </w:rPr>
              <w:t>9,464</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9,464</w:t>
            </w:r>
          </w:p>
        </w:tc>
      </w:tr>
      <w:tr w:rsidR="00237F23" w:rsidRPr="00237F23" w:rsidTr="00237F23">
        <w:trPr>
          <w:trHeight w:val="255"/>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Передача полномочий по осуществлению внутреннего муниципального финансового контроля</w:t>
            </w:r>
          </w:p>
        </w:tc>
        <w:tc>
          <w:tcPr>
            <w:tcW w:w="611" w:type="dxa"/>
            <w:shd w:val="clear" w:color="auto" w:fill="auto"/>
          </w:tcPr>
          <w:p w:rsidR="00237F23" w:rsidRPr="00237F23" w:rsidRDefault="00237F23" w:rsidP="00237F23">
            <w:pPr>
              <w:rPr>
                <w:bCs/>
                <w:iCs/>
                <w:sz w:val="18"/>
                <w:szCs w:val="18"/>
              </w:rPr>
            </w:pPr>
            <w:r w:rsidRPr="00237F23">
              <w:rPr>
                <w:bCs/>
                <w:iCs/>
                <w:sz w:val="18"/>
                <w:szCs w:val="18"/>
              </w:rPr>
              <w:t>01</w:t>
            </w:r>
          </w:p>
        </w:tc>
        <w:tc>
          <w:tcPr>
            <w:tcW w:w="567" w:type="dxa"/>
            <w:shd w:val="clear" w:color="auto" w:fill="auto"/>
          </w:tcPr>
          <w:p w:rsidR="00237F23" w:rsidRPr="00237F23" w:rsidRDefault="00237F23" w:rsidP="00237F23">
            <w:pPr>
              <w:rPr>
                <w:bCs/>
                <w:iCs/>
                <w:sz w:val="18"/>
                <w:szCs w:val="18"/>
              </w:rPr>
            </w:pPr>
            <w:r w:rsidRPr="00237F23">
              <w:rPr>
                <w:bCs/>
                <w:iCs/>
                <w:sz w:val="18"/>
                <w:szCs w:val="18"/>
              </w:rPr>
              <w:t>06</w:t>
            </w:r>
          </w:p>
        </w:tc>
        <w:tc>
          <w:tcPr>
            <w:tcW w:w="1121" w:type="dxa"/>
            <w:shd w:val="clear" w:color="auto" w:fill="auto"/>
          </w:tcPr>
          <w:p w:rsidR="00237F23" w:rsidRPr="00237F23" w:rsidRDefault="00237F23" w:rsidP="00237F23">
            <w:pPr>
              <w:rPr>
                <w:bCs/>
                <w:iCs/>
                <w:sz w:val="18"/>
                <w:szCs w:val="18"/>
              </w:rPr>
            </w:pPr>
            <w:r w:rsidRPr="00237F23">
              <w:rPr>
                <w:bCs/>
                <w:iCs/>
                <w:sz w:val="18"/>
                <w:szCs w:val="18"/>
              </w:rPr>
              <w:t>8020064750</w:t>
            </w:r>
          </w:p>
        </w:tc>
        <w:tc>
          <w:tcPr>
            <w:tcW w:w="556"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9,464</w:t>
            </w:r>
          </w:p>
        </w:tc>
        <w:tc>
          <w:tcPr>
            <w:tcW w:w="1107" w:type="dxa"/>
          </w:tcPr>
          <w:p w:rsidR="00237F23" w:rsidRPr="00237F23" w:rsidRDefault="00237F23" w:rsidP="00237F23">
            <w:pPr>
              <w:jc w:val="right"/>
              <w:rPr>
                <w:bCs/>
                <w:iCs/>
                <w:sz w:val="18"/>
                <w:szCs w:val="18"/>
              </w:rPr>
            </w:pPr>
            <w:r w:rsidRPr="00237F23">
              <w:rPr>
                <w:bCs/>
                <w:iCs/>
                <w:sz w:val="18"/>
                <w:szCs w:val="18"/>
              </w:rPr>
              <w:t>9,464</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9,464</w:t>
            </w:r>
          </w:p>
        </w:tc>
      </w:tr>
      <w:tr w:rsidR="00237F23" w:rsidRPr="00237F23" w:rsidTr="00237F23">
        <w:trPr>
          <w:trHeight w:val="255"/>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Межбюджетные трансферты</w:t>
            </w:r>
          </w:p>
        </w:tc>
        <w:tc>
          <w:tcPr>
            <w:tcW w:w="611" w:type="dxa"/>
            <w:shd w:val="clear" w:color="auto" w:fill="auto"/>
          </w:tcPr>
          <w:p w:rsidR="00237F23" w:rsidRPr="00237F23" w:rsidRDefault="00237F23" w:rsidP="00237F23">
            <w:pPr>
              <w:rPr>
                <w:bCs/>
                <w:iCs/>
                <w:sz w:val="18"/>
                <w:szCs w:val="18"/>
              </w:rPr>
            </w:pPr>
            <w:r w:rsidRPr="00237F23">
              <w:rPr>
                <w:bCs/>
                <w:iCs/>
                <w:sz w:val="18"/>
                <w:szCs w:val="18"/>
              </w:rPr>
              <w:t>01</w:t>
            </w:r>
          </w:p>
        </w:tc>
        <w:tc>
          <w:tcPr>
            <w:tcW w:w="567" w:type="dxa"/>
            <w:shd w:val="clear" w:color="auto" w:fill="auto"/>
          </w:tcPr>
          <w:p w:rsidR="00237F23" w:rsidRPr="00237F23" w:rsidRDefault="00237F23" w:rsidP="00237F23">
            <w:pPr>
              <w:rPr>
                <w:bCs/>
                <w:iCs/>
                <w:sz w:val="18"/>
                <w:szCs w:val="18"/>
              </w:rPr>
            </w:pPr>
            <w:r w:rsidRPr="00237F23">
              <w:rPr>
                <w:bCs/>
                <w:iCs/>
                <w:sz w:val="18"/>
                <w:szCs w:val="18"/>
              </w:rPr>
              <w:t>06</w:t>
            </w:r>
          </w:p>
        </w:tc>
        <w:tc>
          <w:tcPr>
            <w:tcW w:w="1121" w:type="dxa"/>
            <w:shd w:val="clear" w:color="auto" w:fill="auto"/>
          </w:tcPr>
          <w:p w:rsidR="00237F23" w:rsidRPr="00237F23" w:rsidRDefault="00237F23" w:rsidP="00237F23">
            <w:pPr>
              <w:rPr>
                <w:bCs/>
                <w:iCs/>
                <w:sz w:val="18"/>
                <w:szCs w:val="18"/>
              </w:rPr>
            </w:pPr>
            <w:r w:rsidRPr="00237F23">
              <w:rPr>
                <w:bCs/>
                <w:iCs/>
                <w:sz w:val="18"/>
                <w:szCs w:val="18"/>
              </w:rPr>
              <w:t>8020064750</w:t>
            </w:r>
          </w:p>
        </w:tc>
        <w:tc>
          <w:tcPr>
            <w:tcW w:w="556" w:type="dxa"/>
            <w:shd w:val="clear" w:color="auto" w:fill="auto"/>
          </w:tcPr>
          <w:p w:rsidR="00237F23" w:rsidRPr="00237F23" w:rsidRDefault="00237F23" w:rsidP="00237F23">
            <w:pPr>
              <w:rPr>
                <w:bCs/>
                <w:iCs/>
                <w:sz w:val="18"/>
                <w:szCs w:val="18"/>
              </w:rPr>
            </w:pPr>
            <w:r w:rsidRPr="00237F23">
              <w:rPr>
                <w:bCs/>
                <w:iCs/>
                <w:sz w:val="18"/>
                <w:szCs w:val="18"/>
              </w:rPr>
              <w:t>500</w:t>
            </w:r>
          </w:p>
        </w:tc>
        <w:tc>
          <w:tcPr>
            <w:tcW w:w="1107" w:type="dxa"/>
          </w:tcPr>
          <w:p w:rsidR="00237F23" w:rsidRPr="00237F23" w:rsidRDefault="00237F23" w:rsidP="00237F23">
            <w:pPr>
              <w:jc w:val="right"/>
              <w:rPr>
                <w:bCs/>
                <w:iCs/>
                <w:sz w:val="18"/>
                <w:szCs w:val="18"/>
              </w:rPr>
            </w:pPr>
            <w:r w:rsidRPr="00237F23">
              <w:rPr>
                <w:bCs/>
                <w:iCs/>
                <w:sz w:val="18"/>
                <w:szCs w:val="18"/>
              </w:rPr>
              <w:t>9,464</w:t>
            </w:r>
          </w:p>
        </w:tc>
        <w:tc>
          <w:tcPr>
            <w:tcW w:w="1107" w:type="dxa"/>
          </w:tcPr>
          <w:p w:rsidR="00237F23" w:rsidRPr="00237F23" w:rsidRDefault="00237F23" w:rsidP="00237F23">
            <w:pPr>
              <w:jc w:val="right"/>
              <w:rPr>
                <w:bCs/>
                <w:iCs/>
                <w:sz w:val="18"/>
                <w:szCs w:val="18"/>
              </w:rPr>
            </w:pPr>
            <w:r w:rsidRPr="00237F23">
              <w:rPr>
                <w:bCs/>
                <w:iCs/>
                <w:sz w:val="18"/>
                <w:szCs w:val="18"/>
              </w:rPr>
              <w:t>9,464</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9,464</w:t>
            </w:r>
          </w:p>
        </w:tc>
      </w:tr>
      <w:tr w:rsidR="00237F23" w:rsidRPr="00237F23" w:rsidTr="00237F23">
        <w:trPr>
          <w:trHeight w:val="255"/>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Иные межбюджетные трансферты</w:t>
            </w:r>
          </w:p>
        </w:tc>
        <w:tc>
          <w:tcPr>
            <w:tcW w:w="611" w:type="dxa"/>
            <w:shd w:val="clear" w:color="auto" w:fill="auto"/>
          </w:tcPr>
          <w:p w:rsidR="00237F23" w:rsidRPr="00237F23" w:rsidRDefault="00237F23" w:rsidP="00237F23">
            <w:pPr>
              <w:rPr>
                <w:bCs/>
                <w:iCs/>
                <w:sz w:val="18"/>
                <w:szCs w:val="18"/>
              </w:rPr>
            </w:pPr>
            <w:r w:rsidRPr="00237F23">
              <w:rPr>
                <w:bCs/>
                <w:iCs/>
                <w:sz w:val="18"/>
                <w:szCs w:val="18"/>
              </w:rPr>
              <w:t>01</w:t>
            </w:r>
          </w:p>
        </w:tc>
        <w:tc>
          <w:tcPr>
            <w:tcW w:w="567" w:type="dxa"/>
            <w:shd w:val="clear" w:color="auto" w:fill="auto"/>
          </w:tcPr>
          <w:p w:rsidR="00237F23" w:rsidRPr="00237F23" w:rsidRDefault="00237F23" w:rsidP="00237F23">
            <w:pPr>
              <w:rPr>
                <w:bCs/>
                <w:iCs/>
                <w:sz w:val="18"/>
                <w:szCs w:val="18"/>
              </w:rPr>
            </w:pPr>
            <w:r w:rsidRPr="00237F23">
              <w:rPr>
                <w:bCs/>
                <w:iCs/>
                <w:sz w:val="18"/>
                <w:szCs w:val="18"/>
              </w:rPr>
              <w:t>06</w:t>
            </w:r>
          </w:p>
        </w:tc>
        <w:tc>
          <w:tcPr>
            <w:tcW w:w="1121" w:type="dxa"/>
            <w:shd w:val="clear" w:color="auto" w:fill="auto"/>
          </w:tcPr>
          <w:p w:rsidR="00237F23" w:rsidRPr="00237F23" w:rsidRDefault="00237F23" w:rsidP="00237F23">
            <w:pPr>
              <w:rPr>
                <w:bCs/>
                <w:iCs/>
                <w:sz w:val="18"/>
                <w:szCs w:val="18"/>
              </w:rPr>
            </w:pPr>
            <w:r w:rsidRPr="00237F23">
              <w:rPr>
                <w:bCs/>
                <w:iCs/>
                <w:sz w:val="18"/>
                <w:szCs w:val="18"/>
              </w:rPr>
              <w:t>8020064750</w:t>
            </w:r>
          </w:p>
        </w:tc>
        <w:tc>
          <w:tcPr>
            <w:tcW w:w="556" w:type="dxa"/>
            <w:shd w:val="clear" w:color="auto" w:fill="auto"/>
          </w:tcPr>
          <w:p w:rsidR="00237F23" w:rsidRPr="00237F23" w:rsidRDefault="00237F23" w:rsidP="00237F23">
            <w:pPr>
              <w:rPr>
                <w:bCs/>
                <w:iCs/>
                <w:sz w:val="18"/>
                <w:szCs w:val="18"/>
              </w:rPr>
            </w:pPr>
            <w:r w:rsidRPr="00237F23">
              <w:rPr>
                <w:bCs/>
                <w:iCs/>
                <w:sz w:val="18"/>
                <w:szCs w:val="18"/>
              </w:rPr>
              <w:t>540</w:t>
            </w:r>
          </w:p>
        </w:tc>
        <w:tc>
          <w:tcPr>
            <w:tcW w:w="1107" w:type="dxa"/>
          </w:tcPr>
          <w:p w:rsidR="00237F23" w:rsidRPr="00237F23" w:rsidRDefault="00237F23" w:rsidP="00237F23">
            <w:pPr>
              <w:jc w:val="right"/>
              <w:rPr>
                <w:bCs/>
                <w:iCs/>
                <w:sz w:val="18"/>
                <w:szCs w:val="18"/>
              </w:rPr>
            </w:pPr>
            <w:r w:rsidRPr="00237F23">
              <w:rPr>
                <w:bCs/>
                <w:iCs/>
                <w:sz w:val="18"/>
                <w:szCs w:val="18"/>
              </w:rPr>
              <w:t>9,464</w:t>
            </w:r>
          </w:p>
        </w:tc>
        <w:tc>
          <w:tcPr>
            <w:tcW w:w="1107" w:type="dxa"/>
          </w:tcPr>
          <w:p w:rsidR="00237F23" w:rsidRPr="00237F23" w:rsidRDefault="00237F23" w:rsidP="00237F23">
            <w:pPr>
              <w:jc w:val="right"/>
              <w:rPr>
                <w:bCs/>
                <w:iCs/>
                <w:sz w:val="18"/>
                <w:szCs w:val="18"/>
              </w:rPr>
            </w:pPr>
            <w:r w:rsidRPr="00237F23">
              <w:rPr>
                <w:bCs/>
                <w:iCs/>
                <w:sz w:val="18"/>
                <w:szCs w:val="18"/>
              </w:rPr>
              <w:t>9,464</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9,464</w:t>
            </w:r>
          </w:p>
        </w:tc>
      </w:tr>
      <w:tr w:rsidR="00237F23" w:rsidRPr="00237F23" w:rsidTr="00237F23">
        <w:trPr>
          <w:trHeight w:val="255"/>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Резервные фонды</w:t>
            </w:r>
          </w:p>
        </w:tc>
        <w:tc>
          <w:tcPr>
            <w:tcW w:w="611" w:type="dxa"/>
            <w:shd w:val="clear" w:color="auto" w:fill="auto"/>
          </w:tcPr>
          <w:p w:rsidR="00237F23" w:rsidRPr="00237F23" w:rsidRDefault="00237F23" w:rsidP="00237F23">
            <w:pPr>
              <w:rPr>
                <w:bCs/>
                <w:iCs/>
                <w:sz w:val="18"/>
                <w:szCs w:val="18"/>
              </w:rPr>
            </w:pPr>
            <w:r w:rsidRPr="00237F23">
              <w:rPr>
                <w:bCs/>
                <w:iCs/>
                <w:sz w:val="18"/>
                <w:szCs w:val="18"/>
              </w:rPr>
              <w:t>01</w:t>
            </w:r>
          </w:p>
        </w:tc>
        <w:tc>
          <w:tcPr>
            <w:tcW w:w="567" w:type="dxa"/>
            <w:shd w:val="clear" w:color="auto" w:fill="auto"/>
          </w:tcPr>
          <w:p w:rsidR="00237F23" w:rsidRPr="00237F23" w:rsidRDefault="00237F23" w:rsidP="00237F23">
            <w:pPr>
              <w:rPr>
                <w:bCs/>
                <w:iCs/>
                <w:sz w:val="18"/>
                <w:szCs w:val="18"/>
              </w:rPr>
            </w:pPr>
            <w:r w:rsidRPr="00237F23">
              <w:rPr>
                <w:bCs/>
                <w:iCs/>
                <w:sz w:val="18"/>
                <w:szCs w:val="18"/>
              </w:rPr>
              <w:t>11</w:t>
            </w:r>
          </w:p>
        </w:tc>
        <w:tc>
          <w:tcPr>
            <w:tcW w:w="1121" w:type="dxa"/>
            <w:shd w:val="clear" w:color="auto" w:fill="auto"/>
          </w:tcPr>
          <w:p w:rsidR="00237F23" w:rsidRPr="00237F23" w:rsidRDefault="00237F23" w:rsidP="00237F23">
            <w:pPr>
              <w:rPr>
                <w:bCs/>
                <w:iCs/>
                <w:sz w:val="18"/>
                <w:szCs w:val="18"/>
              </w:rPr>
            </w:pPr>
            <w:r w:rsidRPr="00237F23">
              <w:rPr>
                <w:bCs/>
                <w:iCs/>
                <w:sz w:val="18"/>
                <w:szCs w:val="18"/>
              </w:rPr>
              <w:t> </w:t>
            </w:r>
          </w:p>
        </w:tc>
        <w:tc>
          <w:tcPr>
            <w:tcW w:w="556"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125,000</w:t>
            </w:r>
          </w:p>
        </w:tc>
        <w:tc>
          <w:tcPr>
            <w:tcW w:w="1107" w:type="dxa"/>
          </w:tcPr>
          <w:p w:rsidR="00237F23" w:rsidRPr="00237F23" w:rsidRDefault="00237F23" w:rsidP="00237F23">
            <w:pPr>
              <w:jc w:val="right"/>
              <w:rPr>
                <w:bCs/>
                <w:iCs/>
                <w:sz w:val="18"/>
                <w:szCs w:val="18"/>
              </w:rPr>
            </w:pPr>
            <w:r w:rsidRPr="00237F23">
              <w:rPr>
                <w:bCs/>
                <w:iCs/>
                <w:sz w:val="18"/>
                <w:szCs w:val="18"/>
              </w:rPr>
              <w:t>3,000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6,251</w:t>
            </w:r>
          </w:p>
        </w:tc>
      </w:tr>
      <w:tr w:rsidR="00237F23" w:rsidRPr="00237F23" w:rsidTr="00237F23">
        <w:trPr>
          <w:trHeight w:val="255"/>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Иные непрограммные расходы органов местного самоуправления Мошковского сельсовета Бековского района Пензенской области</w:t>
            </w:r>
          </w:p>
        </w:tc>
        <w:tc>
          <w:tcPr>
            <w:tcW w:w="611" w:type="dxa"/>
            <w:shd w:val="clear" w:color="auto" w:fill="auto"/>
          </w:tcPr>
          <w:p w:rsidR="00237F23" w:rsidRPr="00237F23" w:rsidRDefault="00237F23" w:rsidP="00237F23">
            <w:pPr>
              <w:rPr>
                <w:bCs/>
                <w:iCs/>
                <w:sz w:val="18"/>
                <w:szCs w:val="18"/>
              </w:rPr>
            </w:pPr>
            <w:r w:rsidRPr="00237F23">
              <w:rPr>
                <w:bCs/>
                <w:iCs/>
                <w:sz w:val="18"/>
                <w:szCs w:val="18"/>
              </w:rPr>
              <w:t>01</w:t>
            </w:r>
          </w:p>
        </w:tc>
        <w:tc>
          <w:tcPr>
            <w:tcW w:w="567" w:type="dxa"/>
            <w:shd w:val="clear" w:color="auto" w:fill="auto"/>
          </w:tcPr>
          <w:p w:rsidR="00237F23" w:rsidRPr="00237F23" w:rsidRDefault="00237F23" w:rsidP="00237F23">
            <w:pPr>
              <w:rPr>
                <w:bCs/>
                <w:iCs/>
                <w:sz w:val="18"/>
                <w:szCs w:val="18"/>
              </w:rPr>
            </w:pPr>
            <w:r w:rsidRPr="00237F23">
              <w:rPr>
                <w:bCs/>
                <w:iCs/>
                <w:sz w:val="18"/>
                <w:szCs w:val="18"/>
              </w:rPr>
              <w:t>11</w:t>
            </w:r>
          </w:p>
        </w:tc>
        <w:tc>
          <w:tcPr>
            <w:tcW w:w="1121" w:type="dxa"/>
            <w:shd w:val="clear" w:color="auto" w:fill="auto"/>
          </w:tcPr>
          <w:p w:rsidR="00237F23" w:rsidRPr="00237F23" w:rsidRDefault="00237F23" w:rsidP="00237F23">
            <w:pPr>
              <w:rPr>
                <w:bCs/>
                <w:iCs/>
                <w:sz w:val="18"/>
                <w:szCs w:val="18"/>
              </w:rPr>
            </w:pPr>
            <w:r w:rsidRPr="00237F23">
              <w:rPr>
                <w:bCs/>
                <w:iCs/>
                <w:sz w:val="18"/>
                <w:szCs w:val="18"/>
              </w:rPr>
              <w:t>8000000000</w:t>
            </w:r>
          </w:p>
        </w:tc>
        <w:tc>
          <w:tcPr>
            <w:tcW w:w="556"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125,000</w:t>
            </w:r>
          </w:p>
        </w:tc>
        <w:tc>
          <w:tcPr>
            <w:tcW w:w="1107" w:type="dxa"/>
          </w:tcPr>
          <w:p w:rsidR="00237F23" w:rsidRPr="00237F23" w:rsidRDefault="00237F23" w:rsidP="00237F23">
            <w:pPr>
              <w:jc w:val="right"/>
              <w:rPr>
                <w:bCs/>
                <w:iCs/>
                <w:sz w:val="18"/>
                <w:szCs w:val="18"/>
              </w:rPr>
            </w:pPr>
            <w:r w:rsidRPr="00237F23">
              <w:rPr>
                <w:bCs/>
                <w:iCs/>
                <w:sz w:val="18"/>
                <w:szCs w:val="18"/>
              </w:rPr>
              <w:t>3,000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6,251</w:t>
            </w:r>
          </w:p>
        </w:tc>
      </w:tr>
      <w:tr w:rsidR="00237F23" w:rsidRPr="00237F23" w:rsidTr="00237F23">
        <w:trPr>
          <w:trHeight w:val="255"/>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lastRenderedPageBreak/>
              <w:t>Резервные фонды</w:t>
            </w:r>
          </w:p>
        </w:tc>
        <w:tc>
          <w:tcPr>
            <w:tcW w:w="611" w:type="dxa"/>
            <w:shd w:val="clear" w:color="auto" w:fill="auto"/>
          </w:tcPr>
          <w:p w:rsidR="00237F23" w:rsidRPr="00237F23" w:rsidRDefault="00237F23" w:rsidP="00237F23">
            <w:pPr>
              <w:rPr>
                <w:bCs/>
                <w:iCs/>
                <w:sz w:val="18"/>
                <w:szCs w:val="18"/>
              </w:rPr>
            </w:pPr>
            <w:r w:rsidRPr="00237F23">
              <w:rPr>
                <w:bCs/>
                <w:iCs/>
                <w:sz w:val="18"/>
                <w:szCs w:val="18"/>
              </w:rPr>
              <w:t>01</w:t>
            </w:r>
          </w:p>
        </w:tc>
        <w:tc>
          <w:tcPr>
            <w:tcW w:w="567" w:type="dxa"/>
            <w:shd w:val="clear" w:color="auto" w:fill="auto"/>
          </w:tcPr>
          <w:p w:rsidR="00237F23" w:rsidRPr="00237F23" w:rsidRDefault="00237F23" w:rsidP="00237F23">
            <w:pPr>
              <w:rPr>
                <w:bCs/>
                <w:iCs/>
                <w:sz w:val="18"/>
                <w:szCs w:val="18"/>
              </w:rPr>
            </w:pPr>
            <w:r w:rsidRPr="00237F23">
              <w:rPr>
                <w:bCs/>
                <w:iCs/>
                <w:sz w:val="18"/>
                <w:szCs w:val="18"/>
              </w:rPr>
              <w:t>11</w:t>
            </w:r>
          </w:p>
        </w:tc>
        <w:tc>
          <w:tcPr>
            <w:tcW w:w="1121" w:type="dxa"/>
            <w:shd w:val="clear" w:color="auto" w:fill="auto"/>
          </w:tcPr>
          <w:p w:rsidR="00237F23" w:rsidRPr="00237F23" w:rsidRDefault="00237F23" w:rsidP="00237F23">
            <w:pPr>
              <w:rPr>
                <w:bCs/>
                <w:iCs/>
                <w:sz w:val="18"/>
                <w:szCs w:val="18"/>
              </w:rPr>
            </w:pPr>
            <w:r w:rsidRPr="00237F23">
              <w:rPr>
                <w:bCs/>
                <w:iCs/>
                <w:sz w:val="18"/>
                <w:szCs w:val="18"/>
              </w:rPr>
              <w:t>8010000000</w:t>
            </w:r>
          </w:p>
        </w:tc>
        <w:tc>
          <w:tcPr>
            <w:tcW w:w="556"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125,000</w:t>
            </w:r>
          </w:p>
        </w:tc>
        <w:tc>
          <w:tcPr>
            <w:tcW w:w="1107" w:type="dxa"/>
          </w:tcPr>
          <w:p w:rsidR="00237F23" w:rsidRPr="00237F23" w:rsidRDefault="00237F23" w:rsidP="00237F23">
            <w:pPr>
              <w:jc w:val="right"/>
              <w:rPr>
                <w:bCs/>
                <w:iCs/>
                <w:sz w:val="18"/>
                <w:szCs w:val="18"/>
              </w:rPr>
            </w:pPr>
            <w:r w:rsidRPr="00237F23">
              <w:rPr>
                <w:bCs/>
                <w:iCs/>
                <w:sz w:val="18"/>
                <w:szCs w:val="18"/>
              </w:rPr>
              <w:t>3,000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6,251</w:t>
            </w:r>
          </w:p>
        </w:tc>
      </w:tr>
      <w:tr w:rsidR="00237F23" w:rsidRPr="00237F23" w:rsidTr="00237F23">
        <w:trPr>
          <w:trHeight w:val="255"/>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Резервные фонды местных администраций</w:t>
            </w:r>
          </w:p>
        </w:tc>
        <w:tc>
          <w:tcPr>
            <w:tcW w:w="611" w:type="dxa"/>
            <w:shd w:val="clear" w:color="auto" w:fill="auto"/>
          </w:tcPr>
          <w:p w:rsidR="00237F23" w:rsidRPr="00237F23" w:rsidRDefault="00237F23" w:rsidP="00237F23">
            <w:pPr>
              <w:rPr>
                <w:bCs/>
                <w:iCs/>
                <w:sz w:val="18"/>
                <w:szCs w:val="18"/>
              </w:rPr>
            </w:pPr>
            <w:r w:rsidRPr="00237F23">
              <w:rPr>
                <w:bCs/>
                <w:iCs/>
                <w:sz w:val="18"/>
                <w:szCs w:val="18"/>
              </w:rPr>
              <w:t>01</w:t>
            </w:r>
          </w:p>
        </w:tc>
        <w:tc>
          <w:tcPr>
            <w:tcW w:w="567" w:type="dxa"/>
            <w:shd w:val="clear" w:color="auto" w:fill="auto"/>
          </w:tcPr>
          <w:p w:rsidR="00237F23" w:rsidRPr="00237F23" w:rsidRDefault="00237F23" w:rsidP="00237F23">
            <w:pPr>
              <w:rPr>
                <w:bCs/>
                <w:iCs/>
                <w:sz w:val="18"/>
                <w:szCs w:val="18"/>
              </w:rPr>
            </w:pPr>
            <w:r w:rsidRPr="00237F23">
              <w:rPr>
                <w:bCs/>
                <w:iCs/>
                <w:sz w:val="18"/>
                <w:szCs w:val="18"/>
              </w:rPr>
              <w:t>11</w:t>
            </w:r>
          </w:p>
        </w:tc>
        <w:tc>
          <w:tcPr>
            <w:tcW w:w="1121" w:type="dxa"/>
            <w:shd w:val="clear" w:color="auto" w:fill="auto"/>
          </w:tcPr>
          <w:p w:rsidR="00237F23" w:rsidRPr="00237F23" w:rsidRDefault="00237F23" w:rsidP="00237F23">
            <w:pPr>
              <w:rPr>
                <w:bCs/>
                <w:iCs/>
                <w:sz w:val="18"/>
                <w:szCs w:val="18"/>
              </w:rPr>
            </w:pPr>
            <w:r w:rsidRPr="00237F23">
              <w:rPr>
                <w:bCs/>
                <w:iCs/>
                <w:sz w:val="18"/>
                <w:szCs w:val="18"/>
              </w:rPr>
              <w:t>8010020500</w:t>
            </w:r>
          </w:p>
        </w:tc>
        <w:tc>
          <w:tcPr>
            <w:tcW w:w="556"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125,000</w:t>
            </w:r>
          </w:p>
        </w:tc>
        <w:tc>
          <w:tcPr>
            <w:tcW w:w="1107" w:type="dxa"/>
          </w:tcPr>
          <w:p w:rsidR="00237F23" w:rsidRPr="00237F23" w:rsidRDefault="00237F23" w:rsidP="00237F23">
            <w:pPr>
              <w:jc w:val="right"/>
              <w:rPr>
                <w:bCs/>
                <w:iCs/>
                <w:sz w:val="18"/>
                <w:szCs w:val="18"/>
              </w:rPr>
            </w:pPr>
            <w:r w:rsidRPr="00237F23">
              <w:rPr>
                <w:bCs/>
                <w:iCs/>
                <w:sz w:val="18"/>
                <w:szCs w:val="18"/>
              </w:rPr>
              <w:t>3,000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6,251</w:t>
            </w:r>
          </w:p>
        </w:tc>
      </w:tr>
      <w:tr w:rsidR="00237F23" w:rsidRPr="00237F23" w:rsidTr="00237F23">
        <w:trPr>
          <w:trHeight w:val="255"/>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Иные бюджетные ассигнования</w:t>
            </w:r>
          </w:p>
        </w:tc>
        <w:tc>
          <w:tcPr>
            <w:tcW w:w="611" w:type="dxa"/>
            <w:shd w:val="clear" w:color="auto" w:fill="auto"/>
          </w:tcPr>
          <w:p w:rsidR="00237F23" w:rsidRPr="00237F23" w:rsidRDefault="00237F23" w:rsidP="00237F23">
            <w:pPr>
              <w:rPr>
                <w:bCs/>
                <w:iCs/>
                <w:sz w:val="18"/>
                <w:szCs w:val="18"/>
              </w:rPr>
            </w:pPr>
            <w:r w:rsidRPr="00237F23">
              <w:rPr>
                <w:bCs/>
                <w:iCs/>
                <w:sz w:val="18"/>
                <w:szCs w:val="18"/>
              </w:rPr>
              <w:t>01</w:t>
            </w:r>
          </w:p>
        </w:tc>
        <w:tc>
          <w:tcPr>
            <w:tcW w:w="567" w:type="dxa"/>
            <w:shd w:val="clear" w:color="auto" w:fill="auto"/>
          </w:tcPr>
          <w:p w:rsidR="00237F23" w:rsidRPr="00237F23" w:rsidRDefault="00237F23" w:rsidP="00237F23">
            <w:pPr>
              <w:rPr>
                <w:bCs/>
                <w:iCs/>
                <w:sz w:val="18"/>
                <w:szCs w:val="18"/>
              </w:rPr>
            </w:pPr>
            <w:r w:rsidRPr="00237F23">
              <w:rPr>
                <w:bCs/>
                <w:iCs/>
                <w:sz w:val="18"/>
                <w:szCs w:val="18"/>
              </w:rPr>
              <w:t>11</w:t>
            </w:r>
          </w:p>
        </w:tc>
        <w:tc>
          <w:tcPr>
            <w:tcW w:w="1121" w:type="dxa"/>
            <w:shd w:val="clear" w:color="auto" w:fill="auto"/>
          </w:tcPr>
          <w:p w:rsidR="00237F23" w:rsidRPr="00237F23" w:rsidRDefault="00237F23" w:rsidP="00237F23">
            <w:pPr>
              <w:rPr>
                <w:bCs/>
                <w:iCs/>
                <w:sz w:val="18"/>
                <w:szCs w:val="18"/>
              </w:rPr>
            </w:pPr>
            <w:r w:rsidRPr="00237F23">
              <w:rPr>
                <w:bCs/>
                <w:iCs/>
                <w:sz w:val="18"/>
                <w:szCs w:val="18"/>
              </w:rPr>
              <w:t>8010020500</w:t>
            </w:r>
          </w:p>
        </w:tc>
        <w:tc>
          <w:tcPr>
            <w:tcW w:w="556" w:type="dxa"/>
            <w:shd w:val="clear" w:color="auto" w:fill="auto"/>
          </w:tcPr>
          <w:p w:rsidR="00237F23" w:rsidRPr="00237F23" w:rsidRDefault="00237F23" w:rsidP="00237F23">
            <w:pPr>
              <w:rPr>
                <w:bCs/>
                <w:iCs/>
                <w:sz w:val="18"/>
                <w:szCs w:val="18"/>
              </w:rPr>
            </w:pPr>
            <w:r w:rsidRPr="00237F23">
              <w:rPr>
                <w:bCs/>
                <w:iCs/>
                <w:sz w:val="18"/>
                <w:szCs w:val="18"/>
              </w:rPr>
              <w:t>800</w:t>
            </w:r>
          </w:p>
        </w:tc>
        <w:tc>
          <w:tcPr>
            <w:tcW w:w="1107" w:type="dxa"/>
          </w:tcPr>
          <w:p w:rsidR="00237F23" w:rsidRPr="00237F23" w:rsidRDefault="00237F23" w:rsidP="00237F23">
            <w:pPr>
              <w:jc w:val="right"/>
              <w:rPr>
                <w:bCs/>
                <w:iCs/>
                <w:sz w:val="18"/>
                <w:szCs w:val="18"/>
              </w:rPr>
            </w:pPr>
            <w:r w:rsidRPr="00237F23">
              <w:rPr>
                <w:bCs/>
                <w:iCs/>
                <w:sz w:val="18"/>
                <w:szCs w:val="18"/>
              </w:rPr>
              <w:t>125,000</w:t>
            </w:r>
          </w:p>
        </w:tc>
        <w:tc>
          <w:tcPr>
            <w:tcW w:w="1107" w:type="dxa"/>
          </w:tcPr>
          <w:p w:rsidR="00237F23" w:rsidRPr="00237F23" w:rsidRDefault="00237F23" w:rsidP="00237F23">
            <w:pPr>
              <w:jc w:val="right"/>
              <w:rPr>
                <w:bCs/>
                <w:iCs/>
                <w:sz w:val="18"/>
                <w:szCs w:val="18"/>
              </w:rPr>
            </w:pPr>
            <w:r w:rsidRPr="00237F23">
              <w:rPr>
                <w:bCs/>
                <w:iCs/>
                <w:sz w:val="18"/>
                <w:szCs w:val="18"/>
              </w:rPr>
              <w:t>3,000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6,251</w:t>
            </w:r>
          </w:p>
        </w:tc>
      </w:tr>
      <w:tr w:rsidR="00237F23" w:rsidRPr="00237F23" w:rsidTr="00237F23">
        <w:trPr>
          <w:trHeight w:val="255"/>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Резервные средства</w:t>
            </w:r>
          </w:p>
        </w:tc>
        <w:tc>
          <w:tcPr>
            <w:tcW w:w="611" w:type="dxa"/>
            <w:shd w:val="clear" w:color="auto" w:fill="auto"/>
          </w:tcPr>
          <w:p w:rsidR="00237F23" w:rsidRPr="00237F23" w:rsidRDefault="00237F23" w:rsidP="00237F23">
            <w:pPr>
              <w:rPr>
                <w:bCs/>
                <w:iCs/>
                <w:sz w:val="18"/>
                <w:szCs w:val="18"/>
              </w:rPr>
            </w:pPr>
            <w:r w:rsidRPr="00237F23">
              <w:rPr>
                <w:bCs/>
                <w:iCs/>
                <w:sz w:val="18"/>
                <w:szCs w:val="18"/>
              </w:rPr>
              <w:t>01</w:t>
            </w:r>
          </w:p>
        </w:tc>
        <w:tc>
          <w:tcPr>
            <w:tcW w:w="567" w:type="dxa"/>
            <w:shd w:val="clear" w:color="auto" w:fill="auto"/>
          </w:tcPr>
          <w:p w:rsidR="00237F23" w:rsidRPr="00237F23" w:rsidRDefault="00237F23" w:rsidP="00237F23">
            <w:pPr>
              <w:rPr>
                <w:bCs/>
                <w:iCs/>
                <w:sz w:val="18"/>
                <w:szCs w:val="18"/>
              </w:rPr>
            </w:pPr>
            <w:r w:rsidRPr="00237F23">
              <w:rPr>
                <w:bCs/>
                <w:iCs/>
                <w:sz w:val="18"/>
                <w:szCs w:val="18"/>
              </w:rPr>
              <w:t>11</w:t>
            </w:r>
          </w:p>
        </w:tc>
        <w:tc>
          <w:tcPr>
            <w:tcW w:w="1121" w:type="dxa"/>
            <w:shd w:val="clear" w:color="auto" w:fill="auto"/>
          </w:tcPr>
          <w:p w:rsidR="00237F23" w:rsidRPr="00237F23" w:rsidRDefault="00237F23" w:rsidP="00237F23">
            <w:pPr>
              <w:rPr>
                <w:bCs/>
                <w:iCs/>
                <w:sz w:val="18"/>
                <w:szCs w:val="18"/>
              </w:rPr>
            </w:pPr>
            <w:r w:rsidRPr="00237F23">
              <w:rPr>
                <w:bCs/>
                <w:iCs/>
                <w:sz w:val="18"/>
                <w:szCs w:val="18"/>
              </w:rPr>
              <w:t>8010020500</w:t>
            </w:r>
          </w:p>
        </w:tc>
        <w:tc>
          <w:tcPr>
            <w:tcW w:w="556" w:type="dxa"/>
            <w:shd w:val="clear" w:color="auto" w:fill="auto"/>
          </w:tcPr>
          <w:p w:rsidR="00237F23" w:rsidRPr="00237F23" w:rsidRDefault="00237F23" w:rsidP="00237F23">
            <w:pPr>
              <w:rPr>
                <w:bCs/>
                <w:iCs/>
                <w:sz w:val="18"/>
                <w:szCs w:val="18"/>
              </w:rPr>
            </w:pPr>
            <w:r w:rsidRPr="00237F23">
              <w:rPr>
                <w:bCs/>
                <w:iCs/>
                <w:sz w:val="18"/>
                <w:szCs w:val="18"/>
              </w:rPr>
              <w:t>870</w:t>
            </w:r>
          </w:p>
        </w:tc>
        <w:tc>
          <w:tcPr>
            <w:tcW w:w="1107" w:type="dxa"/>
          </w:tcPr>
          <w:p w:rsidR="00237F23" w:rsidRPr="00237F23" w:rsidRDefault="00237F23" w:rsidP="00237F23">
            <w:pPr>
              <w:jc w:val="right"/>
              <w:rPr>
                <w:bCs/>
                <w:iCs/>
                <w:sz w:val="18"/>
                <w:szCs w:val="18"/>
              </w:rPr>
            </w:pPr>
            <w:r w:rsidRPr="00237F23">
              <w:rPr>
                <w:bCs/>
                <w:iCs/>
                <w:sz w:val="18"/>
                <w:szCs w:val="18"/>
              </w:rPr>
              <w:t>125,000</w:t>
            </w:r>
          </w:p>
        </w:tc>
        <w:tc>
          <w:tcPr>
            <w:tcW w:w="1107" w:type="dxa"/>
          </w:tcPr>
          <w:p w:rsidR="00237F23" w:rsidRPr="00237F23" w:rsidRDefault="00237F23" w:rsidP="00237F23">
            <w:pPr>
              <w:jc w:val="right"/>
              <w:rPr>
                <w:bCs/>
                <w:iCs/>
                <w:sz w:val="18"/>
                <w:szCs w:val="18"/>
              </w:rPr>
            </w:pPr>
            <w:r w:rsidRPr="00237F23">
              <w:rPr>
                <w:bCs/>
                <w:iCs/>
                <w:sz w:val="18"/>
                <w:szCs w:val="18"/>
              </w:rPr>
              <w:t>3,000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6,251</w:t>
            </w:r>
          </w:p>
        </w:tc>
      </w:tr>
      <w:tr w:rsidR="00237F23" w:rsidRPr="00237F23" w:rsidTr="00237F23">
        <w:trPr>
          <w:trHeight w:val="255"/>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Другие общегосударственные вопросы</w:t>
            </w:r>
          </w:p>
        </w:tc>
        <w:tc>
          <w:tcPr>
            <w:tcW w:w="611" w:type="dxa"/>
            <w:shd w:val="clear" w:color="auto" w:fill="auto"/>
          </w:tcPr>
          <w:p w:rsidR="00237F23" w:rsidRPr="00237F23" w:rsidRDefault="00237F23" w:rsidP="00237F23">
            <w:pPr>
              <w:rPr>
                <w:bCs/>
                <w:iCs/>
                <w:sz w:val="18"/>
                <w:szCs w:val="18"/>
              </w:rPr>
            </w:pPr>
            <w:r w:rsidRPr="00237F23">
              <w:rPr>
                <w:bCs/>
                <w:iCs/>
                <w:sz w:val="18"/>
                <w:szCs w:val="18"/>
              </w:rPr>
              <w:t>01</w:t>
            </w:r>
          </w:p>
        </w:tc>
        <w:tc>
          <w:tcPr>
            <w:tcW w:w="567" w:type="dxa"/>
            <w:shd w:val="clear" w:color="auto" w:fill="auto"/>
          </w:tcPr>
          <w:p w:rsidR="00237F23" w:rsidRPr="00237F23" w:rsidRDefault="00237F23" w:rsidP="00237F23">
            <w:pPr>
              <w:rPr>
                <w:bCs/>
                <w:iCs/>
                <w:sz w:val="18"/>
                <w:szCs w:val="18"/>
              </w:rPr>
            </w:pPr>
            <w:r w:rsidRPr="00237F23">
              <w:rPr>
                <w:bCs/>
                <w:iCs/>
                <w:sz w:val="18"/>
                <w:szCs w:val="18"/>
              </w:rPr>
              <w:t>13</w:t>
            </w:r>
          </w:p>
        </w:tc>
        <w:tc>
          <w:tcPr>
            <w:tcW w:w="1121"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556"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380,549</w:t>
            </w:r>
          </w:p>
        </w:tc>
        <w:tc>
          <w:tcPr>
            <w:tcW w:w="1107" w:type="dxa"/>
          </w:tcPr>
          <w:p w:rsidR="00237F23" w:rsidRPr="00237F23" w:rsidRDefault="00237F23" w:rsidP="00237F23">
            <w:pPr>
              <w:jc w:val="right"/>
              <w:rPr>
                <w:bCs/>
                <w:iCs/>
                <w:sz w:val="18"/>
                <w:szCs w:val="18"/>
              </w:rPr>
            </w:pPr>
            <w:r w:rsidRPr="00237F23">
              <w:rPr>
                <w:bCs/>
                <w:iCs/>
                <w:sz w:val="18"/>
                <w:szCs w:val="18"/>
              </w:rPr>
              <w:t>0,000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0,000</w:t>
            </w:r>
          </w:p>
        </w:tc>
      </w:tr>
      <w:tr w:rsidR="00237F23" w:rsidRPr="00237F23" w:rsidTr="00237F23">
        <w:trPr>
          <w:trHeight w:val="255"/>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Муниципальная программа Мошковского сельсовета Бековского района Пензенской области «Развитие территорий, социальной и инженерной инфраструктуры в Мошковского сельсовете Бековского района Пензенской области»</w:t>
            </w:r>
          </w:p>
        </w:tc>
        <w:tc>
          <w:tcPr>
            <w:tcW w:w="611" w:type="dxa"/>
            <w:shd w:val="clear" w:color="auto" w:fill="auto"/>
          </w:tcPr>
          <w:p w:rsidR="00237F23" w:rsidRPr="00237F23" w:rsidRDefault="00237F23" w:rsidP="00237F23">
            <w:pPr>
              <w:rPr>
                <w:bCs/>
                <w:iCs/>
                <w:sz w:val="18"/>
                <w:szCs w:val="18"/>
              </w:rPr>
            </w:pPr>
            <w:r w:rsidRPr="00237F23">
              <w:rPr>
                <w:bCs/>
                <w:iCs/>
                <w:sz w:val="18"/>
                <w:szCs w:val="18"/>
              </w:rPr>
              <w:t>01</w:t>
            </w:r>
          </w:p>
        </w:tc>
        <w:tc>
          <w:tcPr>
            <w:tcW w:w="567" w:type="dxa"/>
            <w:shd w:val="clear" w:color="auto" w:fill="auto"/>
          </w:tcPr>
          <w:p w:rsidR="00237F23" w:rsidRPr="00237F23" w:rsidRDefault="00237F23" w:rsidP="00237F23">
            <w:pPr>
              <w:rPr>
                <w:bCs/>
                <w:iCs/>
                <w:sz w:val="18"/>
                <w:szCs w:val="18"/>
              </w:rPr>
            </w:pPr>
            <w:r w:rsidRPr="00237F23">
              <w:rPr>
                <w:bCs/>
                <w:iCs/>
                <w:sz w:val="18"/>
                <w:szCs w:val="18"/>
              </w:rPr>
              <w:t>13</w:t>
            </w:r>
          </w:p>
        </w:tc>
        <w:tc>
          <w:tcPr>
            <w:tcW w:w="1121" w:type="dxa"/>
            <w:shd w:val="clear" w:color="auto" w:fill="auto"/>
          </w:tcPr>
          <w:p w:rsidR="00237F23" w:rsidRPr="00237F23" w:rsidRDefault="00237F23" w:rsidP="00237F23">
            <w:pPr>
              <w:rPr>
                <w:bCs/>
                <w:iCs/>
                <w:sz w:val="18"/>
                <w:szCs w:val="18"/>
              </w:rPr>
            </w:pPr>
            <w:r w:rsidRPr="00237F23">
              <w:rPr>
                <w:bCs/>
                <w:iCs/>
                <w:sz w:val="18"/>
                <w:szCs w:val="18"/>
              </w:rPr>
              <w:t>0300000000</w:t>
            </w:r>
          </w:p>
        </w:tc>
        <w:tc>
          <w:tcPr>
            <w:tcW w:w="556"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380,549</w:t>
            </w:r>
          </w:p>
        </w:tc>
        <w:tc>
          <w:tcPr>
            <w:tcW w:w="1107" w:type="dxa"/>
          </w:tcPr>
          <w:p w:rsidR="00237F23" w:rsidRPr="00237F23" w:rsidRDefault="00237F23" w:rsidP="00237F23">
            <w:pPr>
              <w:jc w:val="right"/>
              <w:rPr>
                <w:bCs/>
                <w:iCs/>
                <w:sz w:val="18"/>
                <w:szCs w:val="18"/>
              </w:rPr>
            </w:pPr>
            <w:r w:rsidRPr="00237F23">
              <w:rPr>
                <w:bCs/>
                <w:iCs/>
                <w:sz w:val="18"/>
                <w:szCs w:val="18"/>
              </w:rPr>
              <w:t>0,000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0,000</w:t>
            </w:r>
          </w:p>
        </w:tc>
      </w:tr>
      <w:tr w:rsidR="00237F23" w:rsidRPr="00237F23" w:rsidTr="00237F23">
        <w:trPr>
          <w:trHeight w:val="255"/>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Подпрограмма Мошковского сельсовета Бековского района Пензенской области</w:t>
            </w:r>
            <w:r>
              <w:rPr>
                <w:bCs/>
                <w:iCs/>
                <w:sz w:val="18"/>
                <w:szCs w:val="18"/>
              </w:rPr>
              <w:t xml:space="preserve"> «</w:t>
            </w:r>
            <w:r w:rsidRPr="00237F23">
              <w:rPr>
                <w:bCs/>
                <w:iCs/>
                <w:sz w:val="18"/>
                <w:szCs w:val="18"/>
              </w:rPr>
              <w:t>Территориальное планирование и градостроительное зонирование населённых пунктов Мошковского сельсовета Беков</w:t>
            </w:r>
            <w:r>
              <w:rPr>
                <w:bCs/>
                <w:iCs/>
                <w:sz w:val="18"/>
                <w:szCs w:val="18"/>
              </w:rPr>
              <w:t>ского района Пензенской области»</w:t>
            </w:r>
          </w:p>
        </w:tc>
        <w:tc>
          <w:tcPr>
            <w:tcW w:w="611" w:type="dxa"/>
            <w:shd w:val="clear" w:color="auto" w:fill="auto"/>
          </w:tcPr>
          <w:p w:rsidR="00237F23" w:rsidRPr="00237F23" w:rsidRDefault="00237F23" w:rsidP="00237F23">
            <w:pPr>
              <w:rPr>
                <w:bCs/>
                <w:iCs/>
                <w:sz w:val="18"/>
                <w:szCs w:val="18"/>
              </w:rPr>
            </w:pPr>
            <w:r w:rsidRPr="00237F23">
              <w:rPr>
                <w:bCs/>
                <w:iCs/>
                <w:sz w:val="18"/>
                <w:szCs w:val="18"/>
              </w:rPr>
              <w:t>01</w:t>
            </w:r>
          </w:p>
        </w:tc>
        <w:tc>
          <w:tcPr>
            <w:tcW w:w="567" w:type="dxa"/>
            <w:shd w:val="clear" w:color="auto" w:fill="auto"/>
          </w:tcPr>
          <w:p w:rsidR="00237F23" w:rsidRPr="00237F23" w:rsidRDefault="00237F23" w:rsidP="00237F23">
            <w:pPr>
              <w:rPr>
                <w:bCs/>
                <w:iCs/>
                <w:sz w:val="18"/>
                <w:szCs w:val="18"/>
              </w:rPr>
            </w:pPr>
            <w:r w:rsidRPr="00237F23">
              <w:rPr>
                <w:bCs/>
                <w:iCs/>
                <w:sz w:val="18"/>
                <w:szCs w:val="18"/>
              </w:rPr>
              <w:t>13</w:t>
            </w:r>
          </w:p>
        </w:tc>
        <w:tc>
          <w:tcPr>
            <w:tcW w:w="1121" w:type="dxa"/>
            <w:shd w:val="clear" w:color="auto" w:fill="auto"/>
          </w:tcPr>
          <w:p w:rsidR="00237F23" w:rsidRPr="00237F23" w:rsidRDefault="00237F23" w:rsidP="00237F23">
            <w:pPr>
              <w:rPr>
                <w:bCs/>
                <w:iCs/>
                <w:sz w:val="18"/>
                <w:szCs w:val="18"/>
              </w:rPr>
            </w:pPr>
            <w:r w:rsidRPr="00237F23">
              <w:rPr>
                <w:bCs/>
                <w:iCs/>
                <w:sz w:val="18"/>
                <w:szCs w:val="18"/>
              </w:rPr>
              <w:t>0330000000</w:t>
            </w:r>
          </w:p>
        </w:tc>
        <w:tc>
          <w:tcPr>
            <w:tcW w:w="556"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380,549</w:t>
            </w:r>
          </w:p>
        </w:tc>
        <w:tc>
          <w:tcPr>
            <w:tcW w:w="1107" w:type="dxa"/>
          </w:tcPr>
          <w:p w:rsidR="00237F23" w:rsidRPr="00237F23" w:rsidRDefault="00237F23" w:rsidP="00237F23">
            <w:pPr>
              <w:jc w:val="right"/>
              <w:rPr>
                <w:bCs/>
                <w:iCs/>
                <w:sz w:val="18"/>
                <w:szCs w:val="18"/>
              </w:rPr>
            </w:pPr>
            <w:r w:rsidRPr="00237F23">
              <w:rPr>
                <w:bCs/>
                <w:iCs/>
                <w:sz w:val="18"/>
                <w:szCs w:val="18"/>
              </w:rPr>
              <w:t>0,000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0,000</w:t>
            </w:r>
          </w:p>
        </w:tc>
      </w:tr>
      <w:tr w:rsidR="00237F23" w:rsidRPr="00237F23" w:rsidTr="00237F23">
        <w:trPr>
          <w:trHeight w:val="255"/>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Основное мероприятие</w:t>
            </w:r>
            <w:r>
              <w:rPr>
                <w:bCs/>
                <w:iCs/>
                <w:sz w:val="18"/>
                <w:szCs w:val="18"/>
              </w:rPr>
              <w:t xml:space="preserve"> «</w:t>
            </w:r>
            <w:r w:rsidRPr="00237F23">
              <w:rPr>
                <w:bCs/>
                <w:iCs/>
                <w:sz w:val="18"/>
                <w:szCs w:val="18"/>
              </w:rPr>
              <w:t>Мероприятия по градостроительному зонированию территорий Мошковского сельсовета Бековского района Пензенской области</w:t>
            </w:r>
            <w:r>
              <w:rPr>
                <w:bCs/>
                <w:iCs/>
                <w:sz w:val="18"/>
                <w:szCs w:val="18"/>
              </w:rPr>
              <w:t>»</w:t>
            </w:r>
          </w:p>
        </w:tc>
        <w:tc>
          <w:tcPr>
            <w:tcW w:w="611" w:type="dxa"/>
            <w:shd w:val="clear" w:color="auto" w:fill="auto"/>
          </w:tcPr>
          <w:p w:rsidR="00237F23" w:rsidRPr="00237F23" w:rsidRDefault="00237F23" w:rsidP="00237F23">
            <w:pPr>
              <w:rPr>
                <w:bCs/>
                <w:iCs/>
                <w:sz w:val="18"/>
                <w:szCs w:val="18"/>
              </w:rPr>
            </w:pPr>
            <w:r w:rsidRPr="00237F23">
              <w:rPr>
                <w:bCs/>
                <w:iCs/>
                <w:sz w:val="18"/>
                <w:szCs w:val="18"/>
              </w:rPr>
              <w:t>01</w:t>
            </w:r>
          </w:p>
        </w:tc>
        <w:tc>
          <w:tcPr>
            <w:tcW w:w="567" w:type="dxa"/>
            <w:shd w:val="clear" w:color="auto" w:fill="auto"/>
          </w:tcPr>
          <w:p w:rsidR="00237F23" w:rsidRPr="00237F23" w:rsidRDefault="00237F23" w:rsidP="00237F23">
            <w:pPr>
              <w:rPr>
                <w:bCs/>
                <w:iCs/>
                <w:sz w:val="18"/>
                <w:szCs w:val="18"/>
              </w:rPr>
            </w:pPr>
            <w:r w:rsidRPr="00237F23">
              <w:rPr>
                <w:bCs/>
                <w:iCs/>
                <w:sz w:val="18"/>
                <w:szCs w:val="18"/>
              </w:rPr>
              <w:t>13</w:t>
            </w:r>
          </w:p>
        </w:tc>
        <w:tc>
          <w:tcPr>
            <w:tcW w:w="1121" w:type="dxa"/>
            <w:shd w:val="clear" w:color="auto" w:fill="auto"/>
          </w:tcPr>
          <w:p w:rsidR="00237F23" w:rsidRPr="00237F23" w:rsidRDefault="00237F23" w:rsidP="00237F23">
            <w:pPr>
              <w:rPr>
                <w:bCs/>
                <w:iCs/>
                <w:sz w:val="18"/>
                <w:szCs w:val="18"/>
              </w:rPr>
            </w:pPr>
            <w:r w:rsidRPr="00237F23">
              <w:rPr>
                <w:bCs/>
                <w:iCs/>
                <w:sz w:val="18"/>
                <w:szCs w:val="18"/>
              </w:rPr>
              <w:t>0330100000</w:t>
            </w:r>
          </w:p>
        </w:tc>
        <w:tc>
          <w:tcPr>
            <w:tcW w:w="556"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173,600</w:t>
            </w:r>
          </w:p>
        </w:tc>
        <w:tc>
          <w:tcPr>
            <w:tcW w:w="1107" w:type="dxa"/>
          </w:tcPr>
          <w:p w:rsidR="00237F23" w:rsidRPr="00237F23" w:rsidRDefault="00237F23" w:rsidP="00237F23">
            <w:pPr>
              <w:jc w:val="right"/>
              <w:rPr>
                <w:bCs/>
                <w:iCs/>
                <w:sz w:val="18"/>
                <w:szCs w:val="18"/>
              </w:rPr>
            </w:pPr>
            <w:r w:rsidRPr="00237F23">
              <w:rPr>
                <w:bCs/>
                <w:iCs/>
                <w:sz w:val="18"/>
                <w:szCs w:val="18"/>
              </w:rPr>
              <w:t>0,000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0,000</w:t>
            </w:r>
          </w:p>
        </w:tc>
      </w:tr>
      <w:tr w:rsidR="00237F23" w:rsidRPr="00237F23" w:rsidTr="00237F23">
        <w:trPr>
          <w:trHeight w:val="255"/>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Расходы на выполнение работ по территориальному планированию и градостроительному зонированию поселения, постановка на кадастровый учет муниципальной собственности</w:t>
            </w:r>
          </w:p>
        </w:tc>
        <w:tc>
          <w:tcPr>
            <w:tcW w:w="611" w:type="dxa"/>
            <w:shd w:val="clear" w:color="auto" w:fill="auto"/>
          </w:tcPr>
          <w:p w:rsidR="00237F23" w:rsidRPr="00237F23" w:rsidRDefault="00237F23" w:rsidP="00237F23">
            <w:pPr>
              <w:rPr>
                <w:bCs/>
                <w:iCs/>
                <w:sz w:val="18"/>
                <w:szCs w:val="18"/>
              </w:rPr>
            </w:pPr>
            <w:r w:rsidRPr="00237F23">
              <w:rPr>
                <w:bCs/>
                <w:iCs/>
                <w:sz w:val="18"/>
                <w:szCs w:val="18"/>
              </w:rPr>
              <w:t>01</w:t>
            </w:r>
          </w:p>
        </w:tc>
        <w:tc>
          <w:tcPr>
            <w:tcW w:w="567" w:type="dxa"/>
            <w:shd w:val="clear" w:color="auto" w:fill="auto"/>
          </w:tcPr>
          <w:p w:rsidR="00237F23" w:rsidRPr="00237F23" w:rsidRDefault="00237F23" w:rsidP="00237F23">
            <w:pPr>
              <w:rPr>
                <w:bCs/>
                <w:iCs/>
                <w:sz w:val="18"/>
                <w:szCs w:val="18"/>
              </w:rPr>
            </w:pPr>
            <w:r w:rsidRPr="00237F23">
              <w:rPr>
                <w:bCs/>
                <w:iCs/>
                <w:sz w:val="18"/>
                <w:szCs w:val="18"/>
              </w:rPr>
              <w:t>13</w:t>
            </w:r>
          </w:p>
        </w:tc>
        <w:tc>
          <w:tcPr>
            <w:tcW w:w="1121" w:type="dxa"/>
            <w:shd w:val="clear" w:color="auto" w:fill="auto"/>
          </w:tcPr>
          <w:p w:rsidR="00237F23" w:rsidRPr="00237F23" w:rsidRDefault="00237F23" w:rsidP="00237F23">
            <w:pPr>
              <w:rPr>
                <w:bCs/>
                <w:iCs/>
                <w:sz w:val="18"/>
                <w:szCs w:val="18"/>
              </w:rPr>
            </w:pPr>
            <w:r w:rsidRPr="00237F23">
              <w:rPr>
                <w:bCs/>
                <w:iCs/>
                <w:sz w:val="18"/>
                <w:szCs w:val="18"/>
              </w:rPr>
              <w:t>0330166110</w:t>
            </w:r>
          </w:p>
        </w:tc>
        <w:tc>
          <w:tcPr>
            <w:tcW w:w="556"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173,600</w:t>
            </w:r>
          </w:p>
        </w:tc>
        <w:tc>
          <w:tcPr>
            <w:tcW w:w="1107" w:type="dxa"/>
          </w:tcPr>
          <w:p w:rsidR="00237F23" w:rsidRPr="00237F23" w:rsidRDefault="00237F23" w:rsidP="00237F23">
            <w:pPr>
              <w:jc w:val="right"/>
              <w:rPr>
                <w:bCs/>
                <w:iCs/>
                <w:sz w:val="18"/>
                <w:szCs w:val="18"/>
              </w:rPr>
            </w:pPr>
            <w:r w:rsidRPr="00237F23">
              <w:rPr>
                <w:bCs/>
                <w:iCs/>
                <w:sz w:val="18"/>
                <w:szCs w:val="18"/>
              </w:rPr>
              <w:t>0,000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0,000</w:t>
            </w:r>
          </w:p>
        </w:tc>
      </w:tr>
      <w:tr w:rsidR="00237F23" w:rsidRPr="00237F23" w:rsidTr="00237F23">
        <w:trPr>
          <w:trHeight w:val="255"/>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Закупка товаров, работ и услуг для обеспечения государственных (муниципальных) нужд</w:t>
            </w:r>
          </w:p>
        </w:tc>
        <w:tc>
          <w:tcPr>
            <w:tcW w:w="611" w:type="dxa"/>
            <w:shd w:val="clear" w:color="auto" w:fill="auto"/>
          </w:tcPr>
          <w:p w:rsidR="00237F23" w:rsidRPr="00237F23" w:rsidRDefault="00237F23" w:rsidP="00237F23">
            <w:pPr>
              <w:rPr>
                <w:bCs/>
                <w:iCs/>
                <w:sz w:val="18"/>
                <w:szCs w:val="18"/>
              </w:rPr>
            </w:pPr>
            <w:r w:rsidRPr="00237F23">
              <w:rPr>
                <w:bCs/>
                <w:iCs/>
                <w:sz w:val="18"/>
                <w:szCs w:val="18"/>
              </w:rPr>
              <w:t>01</w:t>
            </w:r>
          </w:p>
        </w:tc>
        <w:tc>
          <w:tcPr>
            <w:tcW w:w="567" w:type="dxa"/>
            <w:shd w:val="clear" w:color="auto" w:fill="auto"/>
          </w:tcPr>
          <w:p w:rsidR="00237F23" w:rsidRPr="00237F23" w:rsidRDefault="00237F23" w:rsidP="00237F23">
            <w:pPr>
              <w:rPr>
                <w:bCs/>
                <w:iCs/>
                <w:sz w:val="18"/>
                <w:szCs w:val="18"/>
              </w:rPr>
            </w:pPr>
            <w:r w:rsidRPr="00237F23">
              <w:rPr>
                <w:bCs/>
                <w:iCs/>
                <w:sz w:val="18"/>
                <w:szCs w:val="18"/>
              </w:rPr>
              <w:t>13</w:t>
            </w:r>
          </w:p>
        </w:tc>
        <w:tc>
          <w:tcPr>
            <w:tcW w:w="1121" w:type="dxa"/>
            <w:shd w:val="clear" w:color="auto" w:fill="auto"/>
          </w:tcPr>
          <w:p w:rsidR="00237F23" w:rsidRPr="00237F23" w:rsidRDefault="00237F23" w:rsidP="00237F23">
            <w:pPr>
              <w:rPr>
                <w:bCs/>
                <w:iCs/>
                <w:sz w:val="18"/>
                <w:szCs w:val="18"/>
              </w:rPr>
            </w:pPr>
            <w:r w:rsidRPr="00237F23">
              <w:rPr>
                <w:bCs/>
                <w:iCs/>
                <w:sz w:val="18"/>
                <w:szCs w:val="18"/>
              </w:rPr>
              <w:t>0330166110</w:t>
            </w:r>
          </w:p>
        </w:tc>
        <w:tc>
          <w:tcPr>
            <w:tcW w:w="556" w:type="dxa"/>
            <w:shd w:val="clear" w:color="auto" w:fill="auto"/>
          </w:tcPr>
          <w:p w:rsidR="00237F23" w:rsidRPr="00237F23" w:rsidRDefault="00237F23" w:rsidP="00237F23">
            <w:pPr>
              <w:rPr>
                <w:bCs/>
                <w:iCs/>
                <w:sz w:val="18"/>
                <w:szCs w:val="18"/>
              </w:rPr>
            </w:pPr>
            <w:r w:rsidRPr="00237F23">
              <w:rPr>
                <w:bCs/>
                <w:iCs/>
                <w:sz w:val="18"/>
                <w:szCs w:val="18"/>
              </w:rPr>
              <w:t>200</w:t>
            </w:r>
          </w:p>
        </w:tc>
        <w:tc>
          <w:tcPr>
            <w:tcW w:w="1107" w:type="dxa"/>
          </w:tcPr>
          <w:p w:rsidR="00237F23" w:rsidRPr="00237F23" w:rsidRDefault="00237F23" w:rsidP="00237F23">
            <w:pPr>
              <w:jc w:val="right"/>
              <w:rPr>
                <w:bCs/>
                <w:iCs/>
                <w:sz w:val="18"/>
                <w:szCs w:val="18"/>
              </w:rPr>
            </w:pPr>
            <w:r w:rsidRPr="00237F23">
              <w:rPr>
                <w:bCs/>
                <w:iCs/>
                <w:sz w:val="18"/>
                <w:szCs w:val="18"/>
              </w:rPr>
              <w:t>173,600</w:t>
            </w:r>
          </w:p>
        </w:tc>
        <w:tc>
          <w:tcPr>
            <w:tcW w:w="1107" w:type="dxa"/>
          </w:tcPr>
          <w:p w:rsidR="00237F23" w:rsidRPr="00237F23" w:rsidRDefault="00237F23" w:rsidP="00237F23">
            <w:pPr>
              <w:jc w:val="right"/>
              <w:rPr>
                <w:bCs/>
                <w:iCs/>
                <w:sz w:val="18"/>
                <w:szCs w:val="18"/>
              </w:rPr>
            </w:pPr>
            <w:r w:rsidRPr="00237F23">
              <w:rPr>
                <w:bCs/>
                <w:iCs/>
                <w:sz w:val="18"/>
                <w:szCs w:val="18"/>
              </w:rPr>
              <w:t>0,000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0,000</w:t>
            </w:r>
          </w:p>
        </w:tc>
      </w:tr>
      <w:tr w:rsidR="00237F23" w:rsidRPr="00237F23" w:rsidTr="00237F23">
        <w:trPr>
          <w:trHeight w:val="255"/>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Иные закупки товаров, работ и услуг для обеспечения государственных (муниципальных) нужд</w:t>
            </w:r>
          </w:p>
        </w:tc>
        <w:tc>
          <w:tcPr>
            <w:tcW w:w="611" w:type="dxa"/>
            <w:shd w:val="clear" w:color="auto" w:fill="auto"/>
          </w:tcPr>
          <w:p w:rsidR="00237F23" w:rsidRPr="00237F23" w:rsidRDefault="00237F23" w:rsidP="00237F23">
            <w:pPr>
              <w:rPr>
                <w:bCs/>
                <w:iCs/>
                <w:sz w:val="18"/>
                <w:szCs w:val="18"/>
              </w:rPr>
            </w:pPr>
            <w:r w:rsidRPr="00237F23">
              <w:rPr>
                <w:bCs/>
                <w:iCs/>
                <w:sz w:val="18"/>
                <w:szCs w:val="18"/>
              </w:rPr>
              <w:t>01</w:t>
            </w:r>
          </w:p>
        </w:tc>
        <w:tc>
          <w:tcPr>
            <w:tcW w:w="567" w:type="dxa"/>
            <w:shd w:val="clear" w:color="auto" w:fill="auto"/>
          </w:tcPr>
          <w:p w:rsidR="00237F23" w:rsidRPr="00237F23" w:rsidRDefault="00237F23" w:rsidP="00237F23">
            <w:pPr>
              <w:rPr>
                <w:bCs/>
                <w:iCs/>
                <w:sz w:val="18"/>
                <w:szCs w:val="18"/>
              </w:rPr>
            </w:pPr>
            <w:r w:rsidRPr="00237F23">
              <w:rPr>
                <w:bCs/>
                <w:iCs/>
                <w:sz w:val="18"/>
                <w:szCs w:val="18"/>
              </w:rPr>
              <w:t>13</w:t>
            </w:r>
          </w:p>
        </w:tc>
        <w:tc>
          <w:tcPr>
            <w:tcW w:w="1121" w:type="dxa"/>
            <w:shd w:val="clear" w:color="auto" w:fill="auto"/>
          </w:tcPr>
          <w:p w:rsidR="00237F23" w:rsidRPr="00237F23" w:rsidRDefault="00237F23" w:rsidP="00237F23">
            <w:pPr>
              <w:rPr>
                <w:bCs/>
                <w:iCs/>
                <w:sz w:val="18"/>
                <w:szCs w:val="18"/>
              </w:rPr>
            </w:pPr>
            <w:r w:rsidRPr="00237F23">
              <w:rPr>
                <w:bCs/>
                <w:iCs/>
                <w:sz w:val="18"/>
                <w:szCs w:val="18"/>
              </w:rPr>
              <w:t>0330166110</w:t>
            </w:r>
          </w:p>
        </w:tc>
        <w:tc>
          <w:tcPr>
            <w:tcW w:w="556" w:type="dxa"/>
            <w:shd w:val="clear" w:color="auto" w:fill="auto"/>
          </w:tcPr>
          <w:p w:rsidR="00237F23" w:rsidRPr="00237F23" w:rsidRDefault="00237F23" w:rsidP="00237F23">
            <w:pPr>
              <w:rPr>
                <w:bCs/>
                <w:iCs/>
                <w:sz w:val="18"/>
                <w:szCs w:val="18"/>
              </w:rPr>
            </w:pPr>
            <w:r w:rsidRPr="00237F23">
              <w:rPr>
                <w:bCs/>
                <w:iCs/>
                <w:sz w:val="18"/>
                <w:szCs w:val="18"/>
              </w:rPr>
              <w:t>240</w:t>
            </w:r>
          </w:p>
        </w:tc>
        <w:tc>
          <w:tcPr>
            <w:tcW w:w="1107" w:type="dxa"/>
          </w:tcPr>
          <w:p w:rsidR="00237F23" w:rsidRPr="00237F23" w:rsidRDefault="00237F23" w:rsidP="00237F23">
            <w:pPr>
              <w:jc w:val="right"/>
              <w:rPr>
                <w:bCs/>
                <w:iCs/>
                <w:sz w:val="18"/>
                <w:szCs w:val="18"/>
              </w:rPr>
            </w:pPr>
            <w:r w:rsidRPr="00237F23">
              <w:rPr>
                <w:bCs/>
                <w:iCs/>
                <w:sz w:val="18"/>
                <w:szCs w:val="18"/>
              </w:rPr>
              <w:t>173,600</w:t>
            </w:r>
          </w:p>
        </w:tc>
        <w:tc>
          <w:tcPr>
            <w:tcW w:w="1107" w:type="dxa"/>
          </w:tcPr>
          <w:p w:rsidR="00237F23" w:rsidRPr="00237F23" w:rsidRDefault="00237F23" w:rsidP="00237F23">
            <w:pPr>
              <w:jc w:val="right"/>
              <w:rPr>
                <w:bCs/>
                <w:iCs/>
                <w:sz w:val="18"/>
                <w:szCs w:val="18"/>
              </w:rPr>
            </w:pPr>
            <w:r w:rsidRPr="00237F23">
              <w:rPr>
                <w:bCs/>
                <w:iCs/>
                <w:sz w:val="18"/>
                <w:szCs w:val="18"/>
              </w:rPr>
              <w:t>0,000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0,000</w:t>
            </w:r>
          </w:p>
        </w:tc>
      </w:tr>
      <w:tr w:rsidR="00237F23" w:rsidRPr="00237F23" w:rsidTr="00237F23">
        <w:trPr>
          <w:trHeight w:val="255"/>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Основное мероприятие «Выполнение кадастровых работ на недвижимое имущество, имеющего признаки бесхозяйного в границах поселения»</w:t>
            </w:r>
          </w:p>
        </w:tc>
        <w:tc>
          <w:tcPr>
            <w:tcW w:w="611" w:type="dxa"/>
            <w:shd w:val="clear" w:color="auto" w:fill="auto"/>
          </w:tcPr>
          <w:p w:rsidR="00237F23" w:rsidRPr="00237F23" w:rsidRDefault="00237F23" w:rsidP="00237F23">
            <w:pPr>
              <w:rPr>
                <w:bCs/>
                <w:iCs/>
                <w:sz w:val="18"/>
                <w:szCs w:val="18"/>
              </w:rPr>
            </w:pPr>
            <w:r w:rsidRPr="00237F23">
              <w:rPr>
                <w:bCs/>
                <w:iCs/>
                <w:sz w:val="18"/>
                <w:szCs w:val="18"/>
              </w:rPr>
              <w:t>01</w:t>
            </w:r>
          </w:p>
        </w:tc>
        <w:tc>
          <w:tcPr>
            <w:tcW w:w="567" w:type="dxa"/>
            <w:shd w:val="clear" w:color="auto" w:fill="auto"/>
          </w:tcPr>
          <w:p w:rsidR="00237F23" w:rsidRPr="00237F23" w:rsidRDefault="00237F23" w:rsidP="00237F23">
            <w:pPr>
              <w:rPr>
                <w:bCs/>
                <w:iCs/>
                <w:sz w:val="18"/>
                <w:szCs w:val="18"/>
              </w:rPr>
            </w:pPr>
            <w:r w:rsidRPr="00237F23">
              <w:rPr>
                <w:bCs/>
                <w:iCs/>
                <w:sz w:val="18"/>
                <w:szCs w:val="18"/>
              </w:rPr>
              <w:t>13</w:t>
            </w:r>
          </w:p>
        </w:tc>
        <w:tc>
          <w:tcPr>
            <w:tcW w:w="1121" w:type="dxa"/>
            <w:shd w:val="clear" w:color="auto" w:fill="auto"/>
          </w:tcPr>
          <w:p w:rsidR="00237F23" w:rsidRPr="00237F23" w:rsidRDefault="00237F23" w:rsidP="00237F23">
            <w:pPr>
              <w:rPr>
                <w:bCs/>
                <w:iCs/>
                <w:sz w:val="18"/>
                <w:szCs w:val="18"/>
              </w:rPr>
            </w:pPr>
            <w:r w:rsidRPr="00237F23">
              <w:rPr>
                <w:bCs/>
                <w:iCs/>
                <w:sz w:val="18"/>
                <w:szCs w:val="18"/>
              </w:rPr>
              <w:t>0330300000</w:t>
            </w:r>
          </w:p>
        </w:tc>
        <w:tc>
          <w:tcPr>
            <w:tcW w:w="556"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206,949</w:t>
            </w:r>
          </w:p>
        </w:tc>
        <w:tc>
          <w:tcPr>
            <w:tcW w:w="1107" w:type="dxa"/>
          </w:tcPr>
          <w:p w:rsidR="00237F23" w:rsidRPr="00237F23" w:rsidRDefault="00237F23" w:rsidP="00237F23">
            <w:pPr>
              <w:jc w:val="right"/>
              <w:rPr>
                <w:bCs/>
                <w:iCs/>
                <w:sz w:val="18"/>
                <w:szCs w:val="18"/>
              </w:rPr>
            </w:pPr>
            <w:r w:rsidRPr="00237F23">
              <w:rPr>
                <w:bCs/>
                <w:iCs/>
                <w:sz w:val="18"/>
                <w:szCs w:val="18"/>
              </w:rPr>
              <w:t>0,000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0,000</w:t>
            </w:r>
          </w:p>
        </w:tc>
      </w:tr>
      <w:tr w:rsidR="00237F23" w:rsidRPr="00237F23" w:rsidTr="00237F23">
        <w:trPr>
          <w:trHeight w:val="255"/>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Расходы на межевание земельных участков, выполнение кадастровых работ муниципального имущества, земельных участков и объектов недвижимого имущества, имеющего признак бесхозного в границах поселения</w:t>
            </w:r>
          </w:p>
        </w:tc>
        <w:tc>
          <w:tcPr>
            <w:tcW w:w="611" w:type="dxa"/>
            <w:shd w:val="clear" w:color="auto" w:fill="auto"/>
          </w:tcPr>
          <w:p w:rsidR="00237F23" w:rsidRPr="00237F23" w:rsidRDefault="00237F23" w:rsidP="00237F23">
            <w:pPr>
              <w:rPr>
                <w:bCs/>
                <w:iCs/>
                <w:sz w:val="18"/>
                <w:szCs w:val="18"/>
              </w:rPr>
            </w:pPr>
            <w:r w:rsidRPr="00237F23">
              <w:rPr>
                <w:bCs/>
                <w:iCs/>
                <w:sz w:val="18"/>
                <w:szCs w:val="18"/>
              </w:rPr>
              <w:t>01</w:t>
            </w:r>
          </w:p>
        </w:tc>
        <w:tc>
          <w:tcPr>
            <w:tcW w:w="567" w:type="dxa"/>
            <w:shd w:val="clear" w:color="auto" w:fill="auto"/>
          </w:tcPr>
          <w:p w:rsidR="00237F23" w:rsidRPr="00237F23" w:rsidRDefault="00237F23" w:rsidP="00237F23">
            <w:pPr>
              <w:rPr>
                <w:bCs/>
                <w:iCs/>
                <w:sz w:val="18"/>
                <w:szCs w:val="18"/>
              </w:rPr>
            </w:pPr>
            <w:r w:rsidRPr="00237F23">
              <w:rPr>
                <w:bCs/>
                <w:iCs/>
                <w:sz w:val="18"/>
                <w:szCs w:val="18"/>
              </w:rPr>
              <w:t>13</w:t>
            </w:r>
          </w:p>
        </w:tc>
        <w:tc>
          <w:tcPr>
            <w:tcW w:w="1121" w:type="dxa"/>
            <w:shd w:val="clear" w:color="auto" w:fill="auto"/>
          </w:tcPr>
          <w:p w:rsidR="00237F23" w:rsidRPr="00237F23" w:rsidRDefault="00237F23" w:rsidP="00237F23">
            <w:pPr>
              <w:rPr>
                <w:bCs/>
                <w:iCs/>
                <w:sz w:val="18"/>
                <w:szCs w:val="18"/>
              </w:rPr>
            </w:pPr>
            <w:r w:rsidRPr="00237F23">
              <w:rPr>
                <w:bCs/>
                <w:iCs/>
                <w:sz w:val="18"/>
                <w:szCs w:val="18"/>
              </w:rPr>
              <w:t>0330364440</w:t>
            </w:r>
          </w:p>
        </w:tc>
        <w:tc>
          <w:tcPr>
            <w:tcW w:w="556" w:type="dxa"/>
            <w:shd w:val="clear" w:color="auto" w:fill="auto"/>
          </w:tcPr>
          <w:p w:rsidR="00237F23" w:rsidRPr="00237F23" w:rsidRDefault="00237F23" w:rsidP="00237F23">
            <w:pP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206,949</w:t>
            </w:r>
          </w:p>
        </w:tc>
        <w:tc>
          <w:tcPr>
            <w:tcW w:w="1107" w:type="dxa"/>
          </w:tcPr>
          <w:p w:rsidR="00237F23" w:rsidRPr="00237F23" w:rsidRDefault="00237F23" w:rsidP="00237F23">
            <w:pPr>
              <w:jc w:val="right"/>
              <w:rPr>
                <w:bCs/>
                <w:iCs/>
                <w:sz w:val="18"/>
                <w:szCs w:val="18"/>
              </w:rPr>
            </w:pPr>
            <w:r w:rsidRPr="00237F23">
              <w:rPr>
                <w:bCs/>
                <w:iCs/>
                <w:sz w:val="18"/>
                <w:szCs w:val="18"/>
              </w:rPr>
              <w:t>0,000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0,000</w:t>
            </w:r>
          </w:p>
        </w:tc>
      </w:tr>
      <w:tr w:rsidR="00237F23" w:rsidRPr="00237F23" w:rsidTr="00237F23">
        <w:trPr>
          <w:trHeight w:val="255"/>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Закупка товаров, работ и услуг для обеспечения государственных (муниципальных) нужд</w:t>
            </w:r>
          </w:p>
        </w:tc>
        <w:tc>
          <w:tcPr>
            <w:tcW w:w="611" w:type="dxa"/>
            <w:shd w:val="clear" w:color="auto" w:fill="auto"/>
          </w:tcPr>
          <w:p w:rsidR="00237F23" w:rsidRPr="00237F23" w:rsidRDefault="00237F23" w:rsidP="00237F23">
            <w:pPr>
              <w:rPr>
                <w:bCs/>
                <w:iCs/>
                <w:sz w:val="18"/>
                <w:szCs w:val="18"/>
              </w:rPr>
            </w:pPr>
            <w:r w:rsidRPr="00237F23">
              <w:rPr>
                <w:bCs/>
                <w:iCs/>
                <w:sz w:val="18"/>
                <w:szCs w:val="18"/>
              </w:rPr>
              <w:t>01</w:t>
            </w:r>
          </w:p>
        </w:tc>
        <w:tc>
          <w:tcPr>
            <w:tcW w:w="567" w:type="dxa"/>
            <w:shd w:val="clear" w:color="auto" w:fill="auto"/>
          </w:tcPr>
          <w:p w:rsidR="00237F23" w:rsidRPr="00237F23" w:rsidRDefault="00237F23" w:rsidP="00237F23">
            <w:pPr>
              <w:rPr>
                <w:bCs/>
                <w:iCs/>
                <w:sz w:val="18"/>
                <w:szCs w:val="18"/>
              </w:rPr>
            </w:pPr>
            <w:r w:rsidRPr="00237F23">
              <w:rPr>
                <w:bCs/>
                <w:iCs/>
                <w:sz w:val="18"/>
                <w:szCs w:val="18"/>
              </w:rPr>
              <w:t>13</w:t>
            </w:r>
          </w:p>
        </w:tc>
        <w:tc>
          <w:tcPr>
            <w:tcW w:w="1121" w:type="dxa"/>
            <w:shd w:val="clear" w:color="auto" w:fill="auto"/>
          </w:tcPr>
          <w:p w:rsidR="00237F23" w:rsidRPr="00237F23" w:rsidRDefault="00237F23" w:rsidP="00237F23">
            <w:pPr>
              <w:rPr>
                <w:bCs/>
                <w:iCs/>
                <w:sz w:val="18"/>
                <w:szCs w:val="18"/>
              </w:rPr>
            </w:pPr>
            <w:r w:rsidRPr="00237F23">
              <w:rPr>
                <w:bCs/>
                <w:iCs/>
                <w:sz w:val="18"/>
                <w:szCs w:val="18"/>
              </w:rPr>
              <w:t>0330364440</w:t>
            </w:r>
          </w:p>
        </w:tc>
        <w:tc>
          <w:tcPr>
            <w:tcW w:w="556" w:type="dxa"/>
            <w:shd w:val="clear" w:color="auto" w:fill="auto"/>
          </w:tcPr>
          <w:p w:rsidR="00237F23" w:rsidRPr="00237F23" w:rsidRDefault="00237F23" w:rsidP="00237F23">
            <w:pPr>
              <w:rPr>
                <w:bCs/>
                <w:iCs/>
                <w:sz w:val="18"/>
                <w:szCs w:val="18"/>
              </w:rPr>
            </w:pPr>
            <w:r w:rsidRPr="00237F23">
              <w:rPr>
                <w:bCs/>
                <w:iCs/>
                <w:sz w:val="18"/>
                <w:szCs w:val="18"/>
              </w:rPr>
              <w:t>200</w:t>
            </w:r>
          </w:p>
        </w:tc>
        <w:tc>
          <w:tcPr>
            <w:tcW w:w="1107" w:type="dxa"/>
          </w:tcPr>
          <w:p w:rsidR="00237F23" w:rsidRPr="00237F23" w:rsidRDefault="00237F23" w:rsidP="00237F23">
            <w:pPr>
              <w:jc w:val="right"/>
              <w:rPr>
                <w:bCs/>
                <w:iCs/>
                <w:sz w:val="18"/>
                <w:szCs w:val="18"/>
              </w:rPr>
            </w:pPr>
            <w:r w:rsidRPr="00237F23">
              <w:rPr>
                <w:bCs/>
                <w:iCs/>
                <w:sz w:val="18"/>
                <w:szCs w:val="18"/>
              </w:rPr>
              <w:t>206,949</w:t>
            </w:r>
          </w:p>
        </w:tc>
        <w:tc>
          <w:tcPr>
            <w:tcW w:w="1107" w:type="dxa"/>
          </w:tcPr>
          <w:p w:rsidR="00237F23" w:rsidRPr="00237F23" w:rsidRDefault="00237F23" w:rsidP="00237F23">
            <w:pPr>
              <w:jc w:val="right"/>
              <w:rPr>
                <w:bCs/>
                <w:iCs/>
                <w:sz w:val="18"/>
                <w:szCs w:val="18"/>
              </w:rPr>
            </w:pPr>
            <w:r w:rsidRPr="00237F23">
              <w:rPr>
                <w:bCs/>
                <w:iCs/>
                <w:sz w:val="18"/>
                <w:szCs w:val="18"/>
              </w:rPr>
              <w:t>0,000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0,000</w:t>
            </w:r>
          </w:p>
        </w:tc>
      </w:tr>
      <w:tr w:rsidR="00237F23" w:rsidRPr="00237F23" w:rsidTr="00237F23">
        <w:trPr>
          <w:trHeight w:val="255"/>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Иные закупки товаров, работ и услуг для обеспечения государственных (муниципальных) нужд</w:t>
            </w:r>
          </w:p>
        </w:tc>
        <w:tc>
          <w:tcPr>
            <w:tcW w:w="611" w:type="dxa"/>
            <w:shd w:val="clear" w:color="auto" w:fill="auto"/>
          </w:tcPr>
          <w:p w:rsidR="00237F23" w:rsidRPr="00237F23" w:rsidRDefault="00237F23" w:rsidP="00237F23">
            <w:pPr>
              <w:rPr>
                <w:bCs/>
                <w:iCs/>
                <w:sz w:val="18"/>
                <w:szCs w:val="18"/>
              </w:rPr>
            </w:pPr>
            <w:r w:rsidRPr="00237F23">
              <w:rPr>
                <w:bCs/>
                <w:iCs/>
                <w:sz w:val="18"/>
                <w:szCs w:val="18"/>
              </w:rPr>
              <w:t>01</w:t>
            </w:r>
          </w:p>
        </w:tc>
        <w:tc>
          <w:tcPr>
            <w:tcW w:w="567" w:type="dxa"/>
            <w:shd w:val="clear" w:color="auto" w:fill="auto"/>
          </w:tcPr>
          <w:p w:rsidR="00237F23" w:rsidRPr="00237F23" w:rsidRDefault="00237F23" w:rsidP="00237F23">
            <w:pPr>
              <w:rPr>
                <w:bCs/>
                <w:iCs/>
                <w:sz w:val="18"/>
                <w:szCs w:val="18"/>
              </w:rPr>
            </w:pPr>
            <w:r w:rsidRPr="00237F23">
              <w:rPr>
                <w:bCs/>
                <w:iCs/>
                <w:sz w:val="18"/>
                <w:szCs w:val="18"/>
              </w:rPr>
              <w:t>13</w:t>
            </w:r>
          </w:p>
        </w:tc>
        <w:tc>
          <w:tcPr>
            <w:tcW w:w="1121" w:type="dxa"/>
            <w:shd w:val="clear" w:color="auto" w:fill="auto"/>
          </w:tcPr>
          <w:p w:rsidR="00237F23" w:rsidRPr="00237F23" w:rsidRDefault="00237F23" w:rsidP="00237F23">
            <w:pPr>
              <w:rPr>
                <w:bCs/>
                <w:iCs/>
                <w:sz w:val="18"/>
                <w:szCs w:val="18"/>
              </w:rPr>
            </w:pPr>
            <w:r w:rsidRPr="00237F23">
              <w:rPr>
                <w:bCs/>
                <w:iCs/>
                <w:sz w:val="18"/>
                <w:szCs w:val="18"/>
              </w:rPr>
              <w:t>0330364440</w:t>
            </w:r>
          </w:p>
        </w:tc>
        <w:tc>
          <w:tcPr>
            <w:tcW w:w="556" w:type="dxa"/>
            <w:shd w:val="clear" w:color="auto" w:fill="auto"/>
          </w:tcPr>
          <w:p w:rsidR="00237F23" w:rsidRPr="00237F23" w:rsidRDefault="00237F23" w:rsidP="00237F23">
            <w:pPr>
              <w:rPr>
                <w:bCs/>
                <w:iCs/>
                <w:sz w:val="18"/>
                <w:szCs w:val="18"/>
              </w:rPr>
            </w:pPr>
            <w:r w:rsidRPr="00237F23">
              <w:rPr>
                <w:bCs/>
                <w:iCs/>
                <w:sz w:val="18"/>
                <w:szCs w:val="18"/>
              </w:rPr>
              <w:t>240</w:t>
            </w:r>
          </w:p>
        </w:tc>
        <w:tc>
          <w:tcPr>
            <w:tcW w:w="1107" w:type="dxa"/>
          </w:tcPr>
          <w:p w:rsidR="00237F23" w:rsidRPr="00237F23" w:rsidRDefault="00237F23" w:rsidP="00237F23">
            <w:pPr>
              <w:jc w:val="right"/>
              <w:rPr>
                <w:bCs/>
                <w:iCs/>
                <w:sz w:val="18"/>
                <w:szCs w:val="18"/>
              </w:rPr>
            </w:pPr>
            <w:r w:rsidRPr="00237F23">
              <w:rPr>
                <w:bCs/>
                <w:iCs/>
                <w:sz w:val="18"/>
                <w:szCs w:val="18"/>
              </w:rPr>
              <w:t>206,949</w:t>
            </w:r>
          </w:p>
        </w:tc>
        <w:tc>
          <w:tcPr>
            <w:tcW w:w="1107" w:type="dxa"/>
          </w:tcPr>
          <w:p w:rsidR="00237F23" w:rsidRPr="00237F23" w:rsidRDefault="00237F23" w:rsidP="00237F23">
            <w:pPr>
              <w:jc w:val="right"/>
              <w:rPr>
                <w:bCs/>
                <w:iCs/>
                <w:sz w:val="18"/>
                <w:szCs w:val="18"/>
              </w:rPr>
            </w:pPr>
            <w:r w:rsidRPr="00237F23">
              <w:rPr>
                <w:bCs/>
                <w:iCs/>
                <w:sz w:val="18"/>
                <w:szCs w:val="18"/>
              </w:rPr>
              <w:t>0,000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0,000</w:t>
            </w:r>
          </w:p>
        </w:tc>
      </w:tr>
      <w:tr w:rsidR="00237F23" w:rsidRPr="00237F23" w:rsidTr="00237F23">
        <w:trPr>
          <w:trHeight w:val="255"/>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НАЦИОНАЛЬНАЯ ОБОРОНА</w:t>
            </w:r>
          </w:p>
        </w:tc>
        <w:tc>
          <w:tcPr>
            <w:tcW w:w="611" w:type="dxa"/>
            <w:shd w:val="clear" w:color="auto" w:fill="auto"/>
          </w:tcPr>
          <w:p w:rsidR="00237F23" w:rsidRPr="00237F23" w:rsidRDefault="00237F23" w:rsidP="00237F23">
            <w:pPr>
              <w:rPr>
                <w:bCs/>
                <w:iCs/>
                <w:sz w:val="18"/>
                <w:szCs w:val="18"/>
              </w:rPr>
            </w:pPr>
            <w:r w:rsidRPr="00237F23">
              <w:rPr>
                <w:bCs/>
                <w:iCs/>
                <w:sz w:val="18"/>
                <w:szCs w:val="18"/>
              </w:rPr>
              <w:t>02</w:t>
            </w:r>
          </w:p>
        </w:tc>
        <w:tc>
          <w:tcPr>
            <w:tcW w:w="567" w:type="dxa"/>
            <w:shd w:val="clear" w:color="auto" w:fill="auto"/>
          </w:tcPr>
          <w:p w:rsidR="00237F23" w:rsidRPr="00237F23" w:rsidRDefault="00237F23" w:rsidP="00237F23">
            <w:pPr>
              <w:rPr>
                <w:bCs/>
                <w:iCs/>
                <w:sz w:val="18"/>
                <w:szCs w:val="18"/>
              </w:rPr>
            </w:pPr>
            <w:r w:rsidRPr="00237F23">
              <w:rPr>
                <w:bCs/>
                <w:iCs/>
                <w:sz w:val="18"/>
                <w:szCs w:val="18"/>
              </w:rPr>
              <w:t> </w:t>
            </w:r>
          </w:p>
        </w:tc>
        <w:tc>
          <w:tcPr>
            <w:tcW w:w="1121"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556"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91,100</w:t>
            </w:r>
          </w:p>
        </w:tc>
        <w:tc>
          <w:tcPr>
            <w:tcW w:w="1107" w:type="dxa"/>
          </w:tcPr>
          <w:p w:rsidR="00237F23" w:rsidRPr="00237F23" w:rsidRDefault="00237F23" w:rsidP="00237F23">
            <w:pPr>
              <w:jc w:val="right"/>
              <w:rPr>
                <w:bCs/>
                <w:iCs/>
                <w:sz w:val="18"/>
                <w:szCs w:val="18"/>
              </w:rPr>
            </w:pPr>
            <w:r w:rsidRPr="00237F23">
              <w:rPr>
                <w:bCs/>
                <w:iCs/>
                <w:sz w:val="18"/>
                <w:szCs w:val="18"/>
              </w:rPr>
              <w:t>92,100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95,600</w:t>
            </w:r>
          </w:p>
        </w:tc>
      </w:tr>
      <w:tr w:rsidR="00237F23" w:rsidRPr="00237F23" w:rsidTr="00237F23">
        <w:trPr>
          <w:trHeight w:val="255"/>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Мобилизационная и вневойсковая подготовка</w:t>
            </w:r>
          </w:p>
        </w:tc>
        <w:tc>
          <w:tcPr>
            <w:tcW w:w="611" w:type="dxa"/>
            <w:shd w:val="clear" w:color="auto" w:fill="auto"/>
          </w:tcPr>
          <w:p w:rsidR="00237F23" w:rsidRPr="00237F23" w:rsidRDefault="00237F23" w:rsidP="00237F23">
            <w:pPr>
              <w:rPr>
                <w:bCs/>
                <w:iCs/>
                <w:sz w:val="18"/>
                <w:szCs w:val="18"/>
              </w:rPr>
            </w:pPr>
            <w:r w:rsidRPr="00237F23">
              <w:rPr>
                <w:bCs/>
                <w:iCs/>
                <w:sz w:val="18"/>
                <w:szCs w:val="18"/>
              </w:rPr>
              <w:t>02</w:t>
            </w:r>
          </w:p>
        </w:tc>
        <w:tc>
          <w:tcPr>
            <w:tcW w:w="567" w:type="dxa"/>
            <w:shd w:val="clear" w:color="auto" w:fill="auto"/>
          </w:tcPr>
          <w:p w:rsidR="00237F23" w:rsidRPr="00237F23" w:rsidRDefault="00237F23" w:rsidP="00237F23">
            <w:pPr>
              <w:rPr>
                <w:bCs/>
                <w:iCs/>
                <w:sz w:val="18"/>
                <w:szCs w:val="18"/>
              </w:rPr>
            </w:pPr>
            <w:r w:rsidRPr="00237F23">
              <w:rPr>
                <w:bCs/>
                <w:iCs/>
                <w:sz w:val="18"/>
                <w:szCs w:val="18"/>
              </w:rPr>
              <w:t>03</w:t>
            </w:r>
          </w:p>
        </w:tc>
        <w:tc>
          <w:tcPr>
            <w:tcW w:w="1121"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556"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91,100</w:t>
            </w:r>
          </w:p>
        </w:tc>
        <w:tc>
          <w:tcPr>
            <w:tcW w:w="1107" w:type="dxa"/>
          </w:tcPr>
          <w:p w:rsidR="00237F23" w:rsidRPr="00237F23" w:rsidRDefault="00237F23" w:rsidP="00237F23">
            <w:pPr>
              <w:jc w:val="right"/>
              <w:rPr>
                <w:bCs/>
                <w:iCs/>
                <w:sz w:val="18"/>
                <w:szCs w:val="18"/>
              </w:rPr>
            </w:pPr>
            <w:r w:rsidRPr="00237F23">
              <w:rPr>
                <w:bCs/>
                <w:iCs/>
                <w:sz w:val="18"/>
                <w:szCs w:val="18"/>
              </w:rPr>
              <w:t>92,100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95,600</w:t>
            </w:r>
          </w:p>
        </w:tc>
      </w:tr>
      <w:tr w:rsidR="00237F23" w:rsidRPr="00237F23" w:rsidTr="00237F23">
        <w:trPr>
          <w:trHeight w:val="255"/>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Муниципальная программа Мошковского сельсовета Бековского района Пензенской области «Развитие гражданского общества в Мошковском сельсовете Бековского района Пензенской области»</w:t>
            </w:r>
          </w:p>
        </w:tc>
        <w:tc>
          <w:tcPr>
            <w:tcW w:w="611" w:type="dxa"/>
            <w:shd w:val="clear" w:color="auto" w:fill="auto"/>
          </w:tcPr>
          <w:p w:rsidR="00237F23" w:rsidRPr="00237F23" w:rsidRDefault="00237F23" w:rsidP="00237F23">
            <w:pPr>
              <w:rPr>
                <w:bCs/>
                <w:iCs/>
                <w:sz w:val="18"/>
                <w:szCs w:val="18"/>
              </w:rPr>
            </w:pPr>
            <w:r w:rsidRPr="00237F23">
              <w:rPr>
                <w:bCs/>
                <w:iCs/>
                <w:sz w:val="18"/>
                <w:szCs w:val="18"/>
              </w:rPr>
              <w:t>02</w:t>
            </w:r>
          </w:p>
        </w:tc>
        <w:tc>
          <w:tcPr>
            <w:tcW w:w="567" w:type="dxa"/>
            <w:shd w:val="clear" w:color="auto" w:fill="auto"/>
          </w:tcPr>
          <w:p w:rsidR="00237F23" w:rsidRPr="00237F23" w:rsidRDefault="00237F23" w:rsidP="00237F23">
            <w:pPr>
              <w:rPr>
                <w:bCs/>
                <w:iCs/>
                <w:sz w:val="18"/>
                <w:szCs w:val="18"/>
              </w:rPr>
            </w:pPr>
            <w:r w:rsidRPr="00237F23">
              <w:rPr>
                <w:bCs/>
                <w:iCs/>
                <w:sz w:val="18"/>
                <w:szCs w:val="18"/>
              </w:rPr>
              <w:t>03</w:t>
            </w:r>
          </w:p>
        </w:tc>
        <w:tc>
          <w:tcPr>
            <w:tcW w:w="1121" w:type="dxa"/>
            <w:shd w:val="clear" w:color="auto" w:fill="auto"/>
          </w:tcPr>
          <w:p w:rsidR="00237F23" w:rsidRPr="00237F23" w:rsidRDefault="00237F23" w:rsidP="00237F23">
            <w:pPr>
              <w:rPr>
                <w:bCs/>
                <w:iCs/>
                <w:sz w:val="18"/>
                <w:szCs w:val="18"/>
              </w:rPr>
            </w:pPr>
            <w:r w:rsidRPr="00237F23">
              <w:rPr>
                <w:bCs/>
                <w:iCs/>
                <w:sz w:val="18"/>
                <w:szCs w:val="18"/>
              </w:rPr>
              <w:t>0100000000</w:t>
            </w:r>
          </w:p>
        </w:tc>
        <w:tc>
          <w:tcPr>
            <w:tcW w:w="556"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91,100</w:t>
            </w:r>
          </w:p>
        </w:tc>
        <w:tc>
          <w:tcPr>
            <w:tcW w:w="1107" w:type="dxa"/>
          </w:tcPr>
          <w:p w:rsidR="00237F23" w:rsidRPr="00237F23" w:rsidRDefault="00237F23" w:rsidP="00237F23">
            <w:pPr>
              <w:jc w:val="right"/>
              <w:rPr>
                <w:bCs/>
                <w:iCs/>
                <w:sz w:val="18"/>
                <w:szCs w:val="18"/>
              </w:rPr>
            </w:pPr>
            <w:r w:rsidRPr="00237F23">
              <w:rPr>
                <w:bCs/>
                <w:iCs/>
                <w:sz w:val="18"/>
                <w:szCs w:val="18"/>
              </w:rPr>
              <w:t>92,100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95,600</w:t>
            </w:r>
          </w:p>
        </w:tc>
      </w:tr>
      <w:tr w:rsidR="00237F23" w:rsidRPr="00237F23" w:rsidTr="00237F23">
        <w:trPr>
          <w:trHeight w:val="255"/>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Подпрограмма «Осуществление переданных полномочий Российской Федерации по первичному воинскому учету на территориях, где отсутствуют военные комиссариаты»</w:t>
            </w:r>
          </w:p>
        </w:tc>
        <w:tc>
          <w:tcPr>
            <w:tcW w:w="611" w:type="dxa"/>
            <w:shd w:val="clear" w:color="auto" w:fill="auto"/>
          </w:tcPr>
          <w:p w:rsidR="00237F23" w:rsidRPr="00237F23" w:rsidRDefault="00237F23" w:rsidP="00237F23">
            <w:pPr>
              <w:rPr>
                <w:bCs/>
                <w:iCs/>
                <w:sz w:val="18"/>
                <w:szCs w:val="18"/>
              </w:rPr>
            </w:pPr>
            <w:r w:rsidRPr="00237F23">
              <w:rPr>
                <w:bCs/>
                <w:iCs/>
                <w:sz w:val="18"/>
                <w:szCs w:val="18"/>
              </w:rPr>
              <w:t>02</w:t>
            </w:r>
          </w:p>
        </w:tc>
        <w:tc>
          <w:tcPr>
            <w:tcW w:w="567" w:type="dxa"/>
            <w:shd w:val="clear" w:color="auto" w:fill="auto"/>
          </w:tcPr>
          <w:p w:rsidR="00237F23" w:rsidRPr="00237F23" w:rsidRDefault="00237F23" w:rsidP="00237F23">
            <w:pPr>
              <w:rPr>
                <w:bCs/>
                <w:iCs/>
                <w:sz w:val="18"/>
                <w:szCs w:val="18"/>
              </w:rPr>
            </w:pPr>
            <w:r w:rsidRPr="00237F23">
              <w:rPr>
                <w:bCs/>
                <w:iCs/>
                <w:sz w:val="18"/>
                <w:szCs w:val="18"/>
              </w:rPr>
              <w:t>03</w:t>
            </w:r>
          </w:p>
        </w:tc>
        <w:tc>
          <w:tcPr>
            <w:tcW w:w="1121" w:type="dxa"/>
            <w:shd w:val="clear" w:color="auto" w:fill="auto"/>
          </w:tcPr>
          <w:p w:rsidR="00237F23" w:rsidRPr="00237F23" w:rsidRDefault="00237F23" w:rsidP="00237F23">
            <w:pPr>
              <w:rPr>
                <w:bCs/>
                <w:iCs/>
                <w:sz w:val="18"/>
                <w:szCs w:val="18"/>
              </w:rPr>
            </w:pPr>
            <w:r w:rsidRPr="00237F23">
              <w:rPr>
                <w:bCs/>
                <w:iCs/>
                <w:sz w:val="18"/>
                <w:szCs w:val="18"/>
              </w:rPr>
              <w:t>0110000000</w:t>
            </w:r>
          </w:p>
        </w:tc>
        <w:tc>
          <w:tcPr>
            <w:tcW w:w="556"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91,100</w:t>
            </w:r>
          </w:p>
        </w:tc>
        <w:tc>
          <w:tcPr>
            <w:tcW w:w="1107" w:type="dxa"/>
          </w:tcPr>
          <w:p w:rsidR="00237F23" w:rsidRPr="00237F23" w:rsidRDefault="00237F23" w:rsidP="00237F23">
            <w:pPr>
              <w:jc w:val="right"/>
              <w:rPr>
                <w:bCs/>
                <w:iCs/>
                <w:sz w:val="18"/>
                <w:szCs w:val="18"/>
              </w:rPr>
            </w:pPr>
            <w:r w:rsidRPr="00237F23">
              <w:rPr>
                <w:bCs/>
                <w:iCs/>
                <w:sz w:val="18"/>
                <w:szCs w:val="18"/>
              </w:rPr>
              <w:t>92,100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95,600</w:t>
            </w:r>
          </w:p>
        </w:tc>
      </w:tr>
      <w:tr w:rsidR="00237F23" w:rsidRPr="00237F23" w:rsidTr="00237F23">
        <w:trPr>
          <w:trHeight w:val="255"/>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Основное мероприятие «Организация и осуществление мероприятий по мобилизационной подготовке на территории поселения за счет средств Федерального бюджета»</w:t>
            </w:r>
          </w:p>
        </w:tc>
        <w:tc>
          <w:tcPr>
            <w:tcW w:w="611" w:type="dxa"/>
            <w:shd w:val="clear" w:color="auto" w:fill="auto"/>
          </w:tcPr>
          <w:p w:rsidR="00237F23" w:rsidRPr="00237F23" w:rsidRDefault="00237F23" w:rsidP="00237F23">
            <w:pPr>
              <w:rPr>
                <w:bCs/>
                <w:iCs/>
                <w:sz w:val="18"/>
                <w:szCs w:val="18"/>
              </w:rPr>
            </w:pPr>
            <w:r w:rsidRPr="00237F23">
              <w:rPr>
                <w:bCs/>
                <w:iCs/>
                <w:sz w:val="18"/>
                <w:szCs w:val="18"/>
              </w:rPr>
              <w:t>02</w:t>
            </w:r>
          </w:p>
        </w:tc>
        <w:tc>
          <w:tcPr>
            <w:tcW w:w="567" w:type="dxa"/>
            <w:shd w:val="clear" w:color="auto" w:fill="auto"/>
          </w:tcPr>
          <w:p w:rsidR="00237F23" w:rsidRPr="00237F23" w:rsidRDefault="00237F23" w:rsidP="00237F23">
            <w:pPr>
              <w:rPr>
                <w:bCs/>
                <w:iCs/>
                <w:sz w:val="18"/>
                <w:szCs w:val="18"/>
              </w:rPr>
            </w:pPr>
            <w:r w:rsidRPr="00237F23">
              <w:rPr>
                <w:bCs/>
                <w:iCs/>
                <w:sz w:val="18"/>
                <w:szCs w:val="18"/>
              </w:rPr>
              <w:t>03</w:t>
            </w:r>
          </w:p>
        </w:tc>
        <w:tc>
          <w:tcPr>
            <w:tcW w:w="1121" w:type="dxa"/>
            <w:shd w:val="clear" w:color="auto" w:fill="auto"/>
          </w:tcPr>
          <w:p w:rsidR="00237F23" w:rsidRPr="00237F23" w:rsidRDefault="00237F23" w:rsidP="00237F23">
            <w:pPr>
              <w:rPr>
                <w:bCs/>
                <w:iCs/>
                <w:sz w:val="18"/>
                <w:szCs w:val="18"/>
              </w:rPr>
            </w:pPr>
            <w:r w:rsidRPr="00237F23">
              <w:rPr>
                <w:bCs/>
                <w:iCs/>
                <w:sz w:val="18"/>
                <w:szCs w:val="18"/>
              </w:rPr>
              <w:t>0110100000</w:t>
            </w:r>
          </w:p>
        </w:tc>
        <w:tc>
          <w:tcPr>
            <w:tcW w:w="556"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91,100</w:t>
            </w:r>
          </w:p>
        </w:tc>
        <w:tc>
          <w:tcPr>
            <w:tcW w:w="1107" w:type="dxa"/>
          </w:tcPr>
          <w:p w:rsidR="00237F23" w:rsidRPr="00237F23" w:rsidRDefault="00237F23" w:rsidP="00237F23">
            <w:pPr>
              <w:jc w:val="right"/>
              <w:rPr>
                <w:bCs/>
                <w:iCs/>
                <w:sz w:val="18"/>
                <w:szCs w:val="18"/>
              </w:rPr>
            </w:pPr>
            <w:r w:rsidRPr="00237F23">
              <w:rPr>
                <w:bCs/>
                <w:iCs/>
                <w:sz w:val="18"/>
                <w:szCs w:val="18"/>
              </w:rPr>
              <w:t>92,100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95,600</w:t>
            </w:r>
          </w:p>
        </w:tc>
      </w:tr>
      <w:tr w:rsidR="00237F23" w:rsidRPr="00237F23" w:rsidTr="00237F23">
        <w:trPr>
          <w:trHeight w:val="255"/>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Осуществление переданных полномочий по первичному воинскому учету на территории поселения</w:t>
            </w:r>
          </w:p>
        </w:tc>
        <w:tc>
          <w:tcPr>
            <w:tcW w:w="611" w:type="dxa"/>
            <w:shd w:val="clear" w:color="auto" w:fill="auto"/>
          </w:tcPr>
          <w:p w:rsidR="00237F23" w:rsidRPr="00237F23" w:rsidRDefault="00237F23" w:rsidP="00237F23">
            <w:pPr>
              <w:rPr>
                <w:bCs/>
                <w:iCs/>
                <w:sz w:val="18"/>
                <w:szCs w:val="18"/>
              </w:rPr>
            </w:pPr>
            <w:r w:rsidRPr="00237F23">
              <w:rPr>
                <w:bCs/>
                <w:iCs/>
                <w:sz w:val="18"/>
                <w:szCs w:val="18"/>
              </w:rPr>
              <w:t>02</w:t>
            </w:r>
          </w:p>
        </w:tc>
        <w:tc>
          <w:tcPr>
            <w:tcW w:w="567" w:type="dxa"/>
            <w:shd w:val="clear" w:color="auto" w:fill="auto"/>
          </w:tcPr>
          <w:p w:rsidR="00237F23" w:rsidRPr="00237F23" w:rsidRDefault="00237F23" w:rsidP="00237F23">
            <w:pPr>
              <w:rPr>
                <w:bCs/>
                <w:iCs/>
                <w:sz w:val="18"/>
                <w:szCs w:val="18"/>
              </w:rPr>
            </w:pPr>
            <w:r w:rsidRPr="00237F23">
              <w:rPr>
                <w:bCs/>
                <w:iCs/>
                <w:sz w:val="18"/>
                <w:szCs w:val="18"/>
              </w:rPr>
              <w:t>03</w:t>
            </w:r>
          </w:p>
        </w:tc>
        <w:tc>
          <w:tcPr>
            <w:tcW w:w="1121" w:type="dxa"/>
            <w:shd w:val="clear" w:color="auto" w:fill="auto"/>
          </w:tcPr>
          <w:p w:rsidR="00237F23" w:rsidRPr="00237F23" w:rsidRDefault="00237F23" w:rsidP="00237F23">
            <w:pPr>
              <w:rPr>
                <w:bCs/>
                <w:iCs/>
                <w:sz w:val="18"/>
                <w:szCs w:val="18"/>
              </w:rPr>
            </w:pPr>
            <w:r w:rsidRPr="00237F23">
              <w:rPr>
                <w:bCs/>
                <w:iCs/>
                <w:sz w:val="18"/>
                <w:szCs w:val="18"/>
              </w:rPr>
              <w:t>0110151180</w:t>
            </w:r>
          </w:p>
        </w:tc>
        <w:tc>
          <w:tcPr>
            <w:tcW w:w="556"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91,100</w:t>
            </w:r>
          </w:p>
        </w:tc>
        <w:tc>
          <w:tcPr>
            <w:tcW w:w="1107" w:type="dxa"/>
          </w:tcPr>
          <w:p w:rsidR="00237F23" w:rsidRPr="00237F23" w:rsidRDefault="00237F23" w:rsidP="00237F23">
            <w:pPr>
              <w:jc w:val="right"/>
              <w:rPr>
                <w:bCs/>
                <w:iCs/>
                <w:sz w:val="18"/>
                <w:szCs w:val="18"/>
              </w:rPr>
            </w:pPr>
            <w:r w:rsidRPr="00237F23">
              <w:rPr>
                <w:bCs/>
                <w:iCs/>
                <w:sz w:val="18"/>
                <w:szCs w:val="18"/>
              </w:rPr>
              <w:t>92,100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95,600</w:t>
            </w:r>
          </w:p>
        </w:tc>
      </w:tr>
      <w:tr w:rsidR="00237F23" w:rsidRPr="00237F23" w:rsidTr="00237F23">
        <w:trPr>
          <w:trHeight w:val="255"/>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1" w:type="dxa"/>
            <w:shd w:val="clear" w:color="auto" w:fill="auto"/>
          </w:tcPr>
          <w:p w:rsidR="00237F23" w:rsidRPr="00237F23" w:rsidRDefault="00237F23" w:rsidP="00237F23">
            <w:pPr>
              <w:rPr>
                <w:bCs/>
                <w:iCs/>
                <w:sz w:val="18"/>
                <w:szCs w:val="18"/>
              </w:rPr>
            </w:pPr>
            <w:r w:rsidRPr="00237F23">
              <w:rPr>
                <w:bCs/>
                <w:iCs/>
                <w:sz w:val="18"/>
                <w:szCs w:val="18"/>
              </w:rPr>
              <w:t>02</w:t>
            </w:r>
          </w:p>
        </w:tc>
        <w:tc>
          <w:tcPr>
            <w:tcW w:w="567" w:type="dxa"/>
            <w:shd w:val="clear" w:color="auto" w:fill="auto"/>
          </w:tcPr>
          <w:p w:rsidR="00237F23" w:rsidRPr="00237F23" w:rsidRDefault="00237F23" w:rsidP="00237F23">
            <w:pPr>
              <w:rPr>
                <w:bCs/>
                <w:iCs/>
                <w:sz w:val="18"/>
                <w:szCs w:val="18"/>
              </w:rPr>
            </w:pPr>
            <w:r w:rsidRPr="00237F23">
              <w:rPr>
                <w:bCs/>
                <w:iCs/>
                <w:sz w:val="18"/>
                <w:szCs w:val="18"/>
              </w:rPr>
              <w:t>03</w:t>
            </w:r>
          </w:p>
        </w:tc>
        <w:tc>
          <w:tcPr>
            <w:tcW w:w="1121" w:type="dxa"/>
            <w:shd w:val="clear" w:color="auto" w:fill="auto"/>
          </w:tcPr>
          <w:p w:rsidR="00237F23" w:rsidRPr="00237F23" w:rsidRDefault="00237F23" w:rsidP="00237F23">
            <w:pPr>
              <w:rPr>
                <w:bCs/>
                <w:iCs/>
                <w:sz w:val="18"/>
                <w:szCs w:val="18"/>
              </w:rPr>
            </w:pPr>
            <w:r w:rsidRPr="00237F23">
              <w:rPr>
                <w:bCs/>
                <w:iCs/>
                <w:sz w:val="18"/>
                <w:szCs w:val="18"/>
              </w:rPr>
              <w:t>0110151180</w:t>
            </w:r>
          </w:p>
        </w:tc>
        <w:tc>
          <w:tcPr>
            <w:tcW w:w="556" w:type="dxa"/>
            <w:shd w:val="clear" w:color="auto" w:fill="auto"/>
          </w:tcPr>
          <w:p w:rsidR="00237F23" w:rsidRPr="00237F23" w:rsidRDefault="00237F23" w:rsidP="00237F23">
            <w:pPr>
              <w:rPr>
                <w:bCs/>
                <w:iCs/>
                <w:sz w:val="18"/>
                <w:szCs w:val="18"/>
              </w:rPr>
            </w:pPr>
            <w:r w:rsidRPr="00237F23">
              <w:rPr>
                <w:bCs/>
                <w:iCs/>
                <w:sz w:val="18"/>
                <w:szCs w:val="18"/>
              </w:rPr>
              <w:t>100</w:t>
            </w:r>
          </w:p>
        </w:tc>
        <w:tc>
          <w:tcPr>
            <w:tcW w:w="1107" w:type="dxa"/>
          </w:tcPr>
          <w:p w:rsidR="00237F23" w:rsidRPr="00237F23" w:rsidRDefault="00237F23" w:rsidP="00237F23">
            <w:pPr>
              <w:jc w:val="right"/>
              <w:rPr>
                <w:bCs/>
                <w:iCs/>
                <w:sz w:val="18"/>
                <w:szCs w:val="18"/>
              </w:rPr>
            </w:pPr>
            <w:r w:rsidRPr="00237F23">
              <w:rPr>
                <w:bCs/>
                <w:iCs/>
                <w:sz w:val="18"/>
                <w:szCs w:val="18"/>
              </w:rPr>
              <w:t>86,275</w:t>
            </w:r>
          </w:p>
        </w:tc>
        <w:tc>
          <w:tcPr>
            <w:tcW w:w="1107" w:type="dxa"/>
          </w:tcPr>
          <w:p w:rsidR="00237F23" w:rsidRPr="00237F23" w:rsidRDefault="00237F23" w:rsidP="00237F23">
            <w:pPr>
              <w:jc w:val="right"/>
              <w:rPr>
                <w:bCs/>
                <w:iCs/>
                <w:sz w:val="18"/>
                <w:szCs w:val="18"/>
              </w:rPr>
            </w:pPr>
            <w:r w:rsidRPr="00237F23">
              <w:rPr>
                <w:bCs/>
                <w:iCs/>
                <w:sz w:val="18"/>
                <w:szCs w:val="18"/>
              </w:rPr>
              <w:t>87,138</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87,138</w:t>
            </w:r>
          </w:p>
        </w:tc>
      </w:tr>
      <w:tr w:rsidR="00237F23" w:rsidRPr="00237F23" w:rsidTr="00237F23">
        <w:trPr>
          <w:trHeight w:val="400"/>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lastRenderedPageBreak/>
              <w:t>Расходы на выплаты персоналу государственных (муниципальных) органов</w:t>
            </w:r>
          </w:p>
        </w:tc>
        <w:tc>
          <w:tcPr>
            <w:tcW w:w="611" w:type="dxa"/>
            <w:shd w:val="clear" w:color="auto" w:fill="auto"/>
          </w:tcPr>
          <w:p w:rsidR="00237F23" w:rsidRPr="00237F23" w:rsidRDefault="00237F23" w:rsidP="00237F23">
            <w:pPr>
              <w:rPr>
                <w:bCs/>
                <w:iCs/>
                <w:sz w:val="18"/>
                <w:szCs w:val="18"/>
              </w:rPr>
            </w:pPr>
            <w:r w:rsidRPr="00237F23">
              <w:rPr>
                <w:bCs/>
                <w:iCs/>
                <w:sz w:val="18"/>
                <w:szCs w:val="18"/>
              </w:rPr>
              <w:t>02</w:t>
            </w:r>
          </w:p>
        </w:tc>
        <w:tc>
          <w:tcPr>
            <w:tcW w:w="567" w:type="dxa"/>
            <w:shd w:val="clear" w:color="auto" w:fill="auto"/>
          </w:tcPr>
          <w:p w:rsidR="00237F23" w:rsidRPr="00237F23" w:rsidRDefault="00237F23" w:rsidP="00237F23">
            <w:pPr>
              <w:rPr>
                <w:bCs/>
                <w:iCs/>
                <w:sz w:val="18"/>
                <w:szCs w:val="18"/>
              </w:rPr>
            </w:pPr>
            <w:r w:rsidRPr="00237F23">
              <w:rPr>
                <w:bCs/>
                <w:iCs/>
                <w:sz w:val="18"/>
                <w:szCs w:val="18"/>
              </w:rPr>
              <w:t>03</w:t>
            </w:r>
          </w:p>
        </w:tc>
        <w:tc>
          <w:tcPr>
            <w:tcW w:w="1121" w:type="dxa"/>
            <w:shd w:val="clear" w:color="auto" w:fill="auto"/>
          </w:tcPr>
          <w:p w:rsidR="00237F23" w:rsidRPr="00237F23" w:rsidRDefault="00237F23" w:rsidP="00237F23">
            <w:pPr>
              <w:rPr>
                <w:bCs/>
                <w:iCs/>
                <w:sz w:val="18"/>
                <w:szCs w:val="18"/>
              </w:rPr>
            </w:pPr>
            <w:r w:rsidRPr="00237F23">
              <w:rPr>
                <w:bCs/>
                <w:iCs/>
                <w:sz w:val="18"/>
                <w:szCs w:val="18"/>
              </w:rPr>
              <w:t>0110151180</w:t>
            </w:r>
          </w:p>
        </w:tc>
        <w:tc>
          <w:tcPr>
            <w:tcW w:w="556" w:type="dxa"/>
            <w:shd w:val="clear" w:color="auto" w:fill="auto"/>
          </w:tcPr>
          <w:p w:rsidR="00237F23" w:rsidRPr="00237F23" w:rsidRDefault="00237F23" w:rsidP="00237F23">
            <w:pPr>
              <w:rPr>
                <w:bCs/>
                <w:iCs/>
                <w:sz w:val="18"/>
                <w:szCs w:val="18"/>
              </w:rPr>
            </w:pPr>
            <w:r w:rsidRPr="00237F23">
              <w:rPr>
                <w:bCs/>
                <w:iCs/>
                <w:sz w:val="18"/>
                <w:szCs w:val="18"/>
              </w:rPr>
              <w:t>120</w:t>
            </w:r>
          </w:p>
        </w:tc>
        <w:tc>
          <w:tcPr>
            <w:tcW w:w="1107" w:type="dxa"/>
          </w:tcPr>
          <w:p w:rsidR="00237F23" w:rsidRPr="00237F23" w:rsidRDefault="00237F23" w:rsidP="00237F23">
            <w:pPr>
              <w:jc w:val="right"/>
              <w:rPr>
                <w:bCs/>
                <w:iCs/>
                <w:sz w:val="18"/>
                <w:szCs w:val="18"/>
              </w:rPr>
            </w:pPr>
            <w:r w:rsidRPr="00237F23">
              <w:rPr>
                <w:bCs/>
                <w:iCs/>
                <w:sz w:val="18"/>
                <w:szCs w:val="18"/>
              </w:rPr>
              <w:t>86,275</w:t>
            </w:r>
          </w:p>
        </w:tc>
        <w:tc>
          <w:tcPr>
            <w:tcW w:w="1107" w:type="dxa"/>
          </w:tcPr>
          <w:p w:rsidR="00237F23" w:rsidRPr="00237F23" w:rsidRDefault="00237F23" w:rsidP="00237F23">
            <w:pPr>
              <w:jc w:val="right"/>
              <w:rPr>
                <w:bCs/>
                <w:iCs/>
                <w:sz w:val="18"/>
                <w:szCs w:val="18"/>
              </w:rPr>
            </w:pPr>
            <w:r w:rsidRPr="00237F23">
              <w:rPr>
                <w:bCs/>
                <w:iCs/>
                <w:sz w:val="18"/>
                <w:szCs w:val="18"/>
              </w:rPr>
              <w:t>87,138</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87,138</w:t>
            </w:r>
          </w:p>
        </w:tc>
      </w:tr>
      <w:tr w:rsidR="00237F23" w:rsidRPr="00237F23" w:rsidTr="00237F23">
        <w:trPr>
          <w:trHeight w:hRule="exact" w:val="496"/>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Закупка товаров, работ и услуг для обеспечения государственных (муниципальных) нужд</w:t>
            </w:r>
          </w:p>
        </w:tc>
        <w:tc>
          <w:tcPr>
            <w:tcW w:w="611" w:type="dxa"/>
            <w:shd w:val="clear" w:color="auto" w:fill="auto"/>
          </w:tcPr>
          <w:p w:rsidR="00237F23" w:rsidRPr="00237F23" w:rsidRDefault="00237F23" w:rsidP="00237F23">
            <w:pPr>
              <w:rPr>
                <w:bCs/>
                <w:iCs/>
                <w:sz w:val="18"/>
                <w:szCs w:val="18"/>
              </w:rPr>
            </w:pPr>
            <w:r w:rsidRPr="00237F23">
              <w:rPr>
                <w:bCs/>
                <w:iCs/>
                <w:sz w:val="18"/>
                <w:szCs w:val="18"/>
              </w:rPr>
              <w:t>02</w:t>
            </w:r>
          </w:p>
        </w:tc>
        <w:tc>
          <w:tcPr>
            <w:tcW w:w="567" w:type="dxa"/>
            <w:shd w:val="clear" w:color="auto" w:fill="auto"/>
          </w:tcPr>
          <w:p w:rsidR="00237F23" w:rsidRPr="00237F23" w:rsidRDefault="00237F23" w:rsidP="00237F23">
            <w:pPr>
              <w:rPr>
                <w:bCs/>
                <w:iCs/>
                <w:sz w:val="18"/>
                <w:szCs w:val="18"/>
              </w:rPr>
            </w:pPr>
            <w:r w:rsidRPr="00237F23">
              <w:rPr>
                <w:bCs/>
                <w:iCs/>
                <w:sz w:val="18"/>
                <w:szCs w:val="18"/>
              </w:rPr>
              <w:t>03</w:t>
            </w:r>
          </w:p>
        </w:tc>
        <w:tc>
          <w:tcPr>
            <w:tcW w:w="1121" w:type="dxa"/>
            <w:shd w:val="clear" w:color="auto" w:fill="auto"/>
          </w:tcPr>
          <w:p w:rsidR="00237F23" w:rsidRPr="00237F23" w:rsidRDefault="00237F23" w:rsidP="00237F23">
            <w:pPr>
              <w:rPr>
                <w:bCs/>
                <w:iCs/>
                <w:sz w:val="18"/>
                <w:szCs w:val="18"/>
              </w:rPr>
            </w:pPr>
            <w:r w:rsidRPr="00237F23">
              <w:rPr>
                <w:bCs/>
                <w:iCs/>
                <w:sz w:val="18"/>
                <w:szCs w:val="18"/>
              </w:rPr>
              <w:t>0110151180</w:t>
            </w:r>
          </w:p>
        </w:tc>
        <w:tc>
          <w:tcPr>
            <w:tcW w:w="556" w:type="dxa"/>
            <w:shd w:val="clear" w:color="auto" w:fill="auto"/>
          </w:tcPr>
          <w:p w:rsidR="00237F23" w:rsidRPr="00237F23" w:rsidRDefault="00237F23" w:rsidP="00237F23">
            <w:pPr>
              <w:rPr>
                <w:bCs/>
                <w:iCs/>
                <w:sz w:val="18"/>
                <w:szCs w:val="18"/>
              </w:rPr>
            </w:pPr>
            <w:r w:rsidRPr="00237F23">
              <w:rPr>
                <w:bCs/>
                <w:iCs/>
                <w:sz w:val="18"/>
                <w:szCs w:val="18"/>
              </w:rPr>
              <w:t>200</w:t>
            </w:r>
          </w:p>
        </w:tc>
        <w:tc>
          <w:tcPr>
            <w:tcW w:w="1107" w:type="dxa"/>
          </w:tcPr>
          <w:p w:rsidR="00237F23" w:rsidRPr="00237F23" w:rsidRDefault="00237F23" w:rsidP="00237F23">
            <w:pPr>
              <w:jc w:val="right"/>
              <w:rPr>
                <w:bCs/>
                <w:iCs/>
                <w:sz w:val="18"/>
                <w:szCs w:val="18"/>
              </w:rPr>
            </w:pPr>
            <w:r w:rsidRPr="00237F23">
              <w:rPr>
                <w:bCs/>
                <w:iCs/>
                <w:sz w:val="18"/>
                <w:szCs w:val="18"/>
              </w:rPr>
              <w:t>4,825</w:t>
            </w:r>
          </w:p>
        </w:tc>
        <w:tc>
          <w:tcPr>
            <w:tcW w:w="1107" w:type="dxa"/>
          </w:tcPr>
          <w:p w:rsidR="00237F23" w:rsidRPr="00237F23" w:rsidRDefault="00237F23" w:rsidP="00237F23">
            <w:pPr>
              <w:jc w:val="right"/>
              <w:rPr>
                <w:bCs/>
                <w:iCs/>
                <w:sz w:val="18"/>
                <w:szCs w:val="18"/>
              </w:rPr>
            </w:pPr>
            <w:r w:rsidRPr="00237F23">
              <w:rPr>
                <w:bCs/>
                <w:iCs/>
                <w:sz w:val="18"/>
                <w:szCs w:val="18"/>
              </w:rPr>
              <w:t>4,962</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8,462</w:t>
            </w:r>
          </w:p>
        </w:tc>
      </w:tr>
      <w:tr w:rsidR="00237F23" w:rsidRPr="00237F23" w:rsidTr="00237F23">
        <w:trPr>
          <w:trHeight w:val="414"/>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Иные закупки товаров, работ и услуг для обеспечения государственных (муниципальных) нужд</w:t>
            </w:r>
          </w:p>
        </w:tc>
        <w:tc>
          <w:tcPr>
            <w:tcW w:w="611" w:type="dxa"/>
            <w:shd w:val="clear" w:color="auto" w:fill="auto"/>
          </w:tcPr>
          <w:p w:rsidR="00237F23" w:rsidRPr="00237F23" w:rsidRDefault="00237F23" w:rsidP="00237F23">
            <w:pPr>
              <w:rPr>
                <w:bCs/>
                <w:iCs/>
                <w:sz w:val="18"/>
                <w:szCs w:val="18"/>
              </w:rPr>
            </w:pPr>
            <w:r w:rsidRPr="00237F23">
              <w:rPr>
                <w:bCs/>
                <w:iCs/>
                <w:sz w:val="18"/>
                <w:szCs w:val="18"/>
              </w:rPr>
              <w:t>02</w:t>
            </w:r>
          </w:p>
        </w:tc>
        <w:tc>
          <w:tcPr>
            <w:tcW w:w="567" w:type="dxa"/>
            <w:shd w:val="clear" w:color="auto" w:fill="auto"/>
          </w:tcPr>
          <w:p w:rsidR="00237F23" w:rsidRPr="00237F23" w:rsidRDefault="00237F23" w:rsidP="00237F23">
            <w:pPr>
              <w:rPr>
                <w:bCs/>
                <w:iCs/>
                <w:sz w:val="18"/>
                <w:szCs w:val="18"/>
              </w:rPr>
            </w:pPr>
            <w:r w:rsidRPr="00237F23">
              <w:rPr>
                <w:bCs/>
                <w:iCs/>
                <w:sz w:val="18"/>
                <w:szCs w:val="18"/>
              </w:rPr>
              <w:t>03</w:t>
            </w:r>
          </w:p>
        </w:tc>
        <w:tc>
          <w:tcPr>
            <w:tcW w:w="1121" w:type="dxa"/>
            <w:shd w:val="clear" w:color="auto" w:fill="auto"/>
          </w:tcPr>
          <w:p w:rsidR="00237F23" w:rsidRPr="00237F23" w:rsidRDefault="00237F23" w:rsidP="00237F23">
            <w:pPr>
              <w:rPr>
                <w:bCs/>
                <w:iCs/>
                <w:sz w:val="18"/>
                <w:szCs w:val="18"/>
              </w:rPr>
            </w:pPr>
            <w:r w:rsidRPr="00237F23">
              <w:rPr>
                <w:bCs/>
                <w:iCs/>
                <w:sz w:val="18"/>
                <w:szCs w:val="18"/>
              </w:rPr>
              <w:t>0110151180</w:t>
            </w:r>
          </w:p>
        </w:tc>
        <w:tc>
          <w:tcPr>
            <w:tcW w:w="556" w:type="dxa"/>
            <w:shd w:val="clear" w:color="auto" w:fill="auto"/>
          </w:tcPr>
          <w:p w:rsidR="00237F23" w:rsidRPr="00237F23" w:rsidRDefault="00237F23" w:rsidP="00237F23">
            <w:pPr>
              <w:rPr>
                <w:bCs/>
                <w:iCs/>
                <w:sz w:val="18"/>
                <w:szCs w:val="18"/>
              </w:rPr>
            </w:pPr>
            <w:r w:rsidRPr="00237F23">
              <w:rPr>
                <w:bCs/>
                <w:iCs/>
                <w:sz w:val="18"/>
                <w:szCs w:val="18"/>
              </w:rPr>
              <w:t>240</w:t>
            </w:r>
          </w:p>
        </w:tc>
        <w:tc>
          <w:tcPr>
            <w:tcW w:w="1107" w:type="dxa"/>
          </w:tcPr>
          <w:p w:rsidR="00237F23" w:rsidRPr="00237F23" w:rsidRDefault="00237F23" w:rsidP="00237F23">
            <w:pPr>
              <w:jc w:val="right"/>
              <w:rPr>
                <w:bCs/>
                <w:iCs/>
                <w:sz w:val="18"/>
                <w:szCs w:val="18"/>
              </w:rPr>
            </w:pPr>
            <w:r w:rsidRPr="00237F23">
              <w:rPr>
                <w:bCs/>
                <w:iCs/>
                <w:sz w:val="18"/>
                <w:szCs w:val="18"/>
              </w:rPr>
              <w:t>4,825</w:t>
            </w:r>
          </w:p>
        </w:tc>
        <w:tc>
          <w:tcPr>
            <w:tcW w:w="1107" w:type="dxa"/>
          </w:tcPr>
          <w:p w:rsidR="00237F23" w:rsidRPr="00237F23" w:rsidRDefault="00237F23" w:rsidP="00237F23">
            <w:pPr>
              <w:jc w:val="right"/>
              <w:rPr>
                <w:bCs/>
                <w:iCs/>
                <w:sz w:val="18"/>
                <w:szCs w:val="18"/>
              </w:rPr>
            </w:pPr>
            <w:r w:rsidRPr="00237F23">
              <w:rPr>
                <w:bCs/>
                <w:iCs/>
                <w:sz w:val="18"/>
                <w:szCs w:val="18"/>
              </w:rPr>
              <w:t>4,962</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8,462</w:t>
            </w:r>
          </w:p>
        </w:tc>
      </w:tr>
      <w:tr w:rsidR="00237F23" w:rsidRPr="00237F23" w:rsidTr="00237F23">
        <w:trPr>
          <w:trHeight w:hRule="exact" w:val="498"/>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НАЦИОНАЛЬНАЯ БЕЗОПАСНОСТЬ И ПРАВООХРАНИТЕЛЬНАЯ ДЕЯТЕЛЬНОСТЬ</w:t>
            </w:r>
          </w:p>
        </w:tc>
        <w:tc>
          <w:tcPr>
            <w:tcW w:w="611" w:type="dxa"/>
            <w:shd w:val="clear" w:color="auto" w:fill="auto"/>
          </w:tcPr>
          <w:p w:rsidR="00237F23" w:rsidRPr="00237F23" w:rsidRDefault="00237F23" w:rsidP="00237F23">
            <w:pPr>
              <w:rPr>
                <w:bCs/>
                <w:iCs/>
                <w:sz w:val="18"/>
                <w:szCs w:val="18"/>
              </w:rPr>
            </w:pPr>
            <w:r w:rsidRPr="00237F23">
              <w:rPr>
                <w:bCs/>
                <w:iCs/>
                <w:sz w:val="18"/>
                <w:szCs w:val="18"/>
              </w:rPr>
              <w:t>03</w:t>
            </w:r>
          </w:p>
        </w:tc>
        <w:tc>
          <w:tcPr>
            <w:tcW w:w="567" w:type="dxa"/>
            <w:shd w:val="clear" w:color="auto" w:fill="auto"/>
          </w:tcPr>
          <w:p w:rsidR="00237F23" w:rsidRPr="00237F23" w:rsidRDefault="00237F23" w:rsidP="00237F23">
            <w:pPr>
              <w:rPr>
                <w:bCs/>
                <w:iCs/>
                <w:sz w:val="18"/>
                <w:szCs w:val="18"/>
              </w:rPr>
            </w:pPr>
            <w:r w:rsidRPr="00237F23">
              <w:rPr>
                <w:bCs/>
                <w:iCs/>
                <w:sz w:val="18"/>
                <w:szCs w:val="18"/>
              </w:rPr>
              <w:t> </w:t>
            </w:r>
          </w:p>
        </w:tc>
        <w:tc>
          <w:tcPr>
            <w:tcW w:w="1121" w:type="dxa"/>
            <w:shd w:val="clear" w:color="auto" w:fill="auto"/>
          </w:tcPr>
          <w:p w:rsidR="00237F23" w:rsidRPr="00237F23" w:rsidRDefault="00237F23" w:rsidP="00237F23">
            <w:pPr>
              <w:rPr>
                <w:bCs/>
                <w:iCs/>
                <w:sz w:val="18"/>
                <w:szCs w:val="18"/>
              </w:rPr>
            </w:pPr>
          </w:p>
        </w:tc>
        <w:tc>
          <w:tcPr>
            <w:tcW w:w="556" w:type="dxa"/>
            <w:shd w:val="clear" w:color="auto" w:fill="auto"/>
          </w:tcPr>
          <w:p w:rsidR="00237F23" w:rsidRPr="00237F23" w:rsidRDefault="00237F23" w:rsidP="00237F23">
            <w:pP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455,706</w:t>
            </w:r>
          </w:p>
        </w:tc>
        <w:tc>
          <w:tcPr>
            <w:tcW w:w="1107" w:type="dxa"/>
          </w:tcPr>
          <w:p w:rsidR="00237F23" w:rsidRPr="00237F23" w:rsidRDefault="00237F23" w:rsidP="00237F23">
            <w:pPr>
              <w:jc w:val="right"/>
              <w:rPr>
                <w:bCs/>
                <w:iCs/>
                <w:sz w:val="18"/>
                <w:szCs w:val="18"/>
              </w:rPr>
            </w:pPr>
            <w:r w:rsidRPr="00237F23">
              <w:rPr>
                <w:bCs/>
                <w:iCs/>
                <w:sz w:val="18"/>
                <w:szCs w:val="18"/>
              </w:rPr>
              <w:t>455,706</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455,706</w:t>
            </w:r>
          </w:p>
        </w:tc>
      </w:tr>
      <w:tr w:rsidR="00237F23" w:rsidRPr="00237F23" w:rsidTr="00237F23">
        <w:trPr>
          <w:trHeight w:val="268"/>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Обеспечение пожарной безопасности</w:t>
            </w:r>
          </w:p>
        </w:tc>
        <w:tc>
          <w:tcPr>
            <w:tcW w:w="611" w:type="dxa"/>
            <w:shd w:val="clear" w:color="auto" w:fill="auto"/>
          </w:tcPr>
          <w:p w:rsidR="00237F23" w:rsidRPr="00237F23" w:rsidRDefault="00237F23" w:rsidP="00237F23">
            <w:pPr>
              <w:rPr>
                <w:bCs/>
                <w:iCs/>
                <w:sz w:val="18"/>
                <w:szCs w:val="18"/>
              </w:rPr>
            </w:pPr>
            <w:r w:rsidRPr="00237F23">
              <w:rPr>
                <w:bCs/>
                <w:iCs/>
                <w:sz w:val="18"/>
                <w:szCs w:val="18"/>
              </w:rPr>
              <w:t>03</w:t>
            </w:r>
          </w:p>
        </w:tc>
        <w:tc>
          <w:tcPr>
            <w:tcW w:w="567" w:type="dxa"/>
            <w:shd w:val="clear" w:color="auto" w:fill="auto"/>
          </w:tcPr>
          <w:p w:rsidR="00237F23" w:rsidRPr="00237F23" w:rsidRDefault="00237F23" w:rsidP="00237F23">
            <w:pPr>
              <w:rPr>
                <w:bCs/>
                <w:iCs/>
                <w:sz w:val="18"/>
                <w:szCs w:val="18"/>
              </w:rPr>
            </w:pPr>
            <w:r w:rsidRPr="00237F23">
              <w:rPr>
                <w:bCs/>
                <w:iCs/>
                <w:sz w:val="18"/>
                <w:szCs w:val="18"/>
              </w:rPr>
              <w:t>10</w:t>
            </w:r>
          </w:p>
        </w:tc>
        <w:tc>
          <w:tcPr>
            <w:tcW w:w="1121"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556"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455,706</w:t>
            </w:r>
          </w:p>
        </w:tc>
        <w:tc>
          <w:tcPr>
            <w:tcW w:w="1107" w:type="dxa"/>
          </w:tcPr>
          <w:p w:rsidR="00237F23" w:rsidRPr="00237F23" w:rsidRDefault="00237F23" w:rsidP="00237F23">
            <w:pPr>
              <w:jc w:val="right"/>
              <w:rPr>
                <w:bCs/>
                <w:iCs/>
                <w:sz w:val="18"/>
                <w:szCs w:val="18"/>
              </w:rPr>
            </w:pPr>
            <w:r w:rsidRPr="00237F23">
              <w:rPr>
                <w:bCs/>
                <w:iCs/>
                <w:sz w:val="18"/>
                <w:szCs w:val="18"/>
              </w:rPr>
              <w:t>455,706</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455,706</w:t>
            </w:r>
          </w:p>
        </w:tc>
      </w:tr>
      <w:tr w:rsidR="00237F23" w:rsidRPr="00237F23" w:rsidTr="00237F23">
        <w:trPr>
          <w:trHeight w:val="268"/>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Муниципальная программа Мошковского сельсовета Бековского района Пензенской области «Пожарная безопасность, гражданская оборона и защита населения от чрезвычайных ситуаций на территории Мошковского сельсовета Бековского района Пензенской области»</w:t>
            </w:r>
          </w:p>
        </w:tc>
        <w:tc>
          <w:tcPr>
            <w:tcW w:w="611" w:type="dxa"/>
            <w:shd w:val="clear" w:color="auto" w:fill="auto"/>
          </w:tcPr>
          <w:p w:rsidR="00237F23" w:rsidRPr="00237F23" w:rsidRDefault="00237F23" w:rsidP="00237F23">
            <w:pPr>
              <w:rPr>
                <w:bCs/>
                <w:iCs/>
                <w:sz w:val="18"/>
                <w:szCs w:val="18"/>
              </w:rPr>
            </w:pPr>
            <w:r w:rsidRPr="00237F23">
              <w:rPr>
                <w:bCs/>
                <w:iCs/>
                <w:sz w:val="18"/>
                <w:szCs w:val="18"/>
              </w:rPr>
              <w:t>03</w:t>
            </w:r>
          </w:p>
        </w:tc>
        <w:tc>
          <w:tcPr>
            <w:tcW w:w="567" w:type="dxa"/>
            <w:shd w:val="clear" w:color="auto" w:fill="auto"/>
          </w:tcPr>
          <w:p w:rsidR="00237F23" w:rsidRPr="00237F23" w:rsidRDefault="00237F23" w:rsidP="00237F23">
            <w:pPr>
              <w:rPr>
                <w:bCs/>
                <w:iCs/>
                <w:sz w:val="18"/>
                <w:szCs w:val="18"/>
              </w:rPr>
            </w:pPr>
            <w:r w:rsidRPr="00237F23">
              <w:rPr>
                <w:bCs/>
                <w:iCs/>
                <w:sz w:val="18"/>
                <w:szCs w:val="18"/>
              </w:rPr>
              <w:t>10</w:t>
            </w:r>
          </w:p>
        </w:tc>
        <w:tc>
          <w:tcPr>
            <w:tcW w:w="1121" w:type="dxa"/>
            <w:shd w:val="clear" w:color="auto" w:fill="auto"/>
          </w:tcPr>
          <w:p w:rsidR="00237F23" w:rsidRPr="00237F23" w:rsidRDefault="00237F23" w:rsidP="00237F23">
            <w:pPr>
              <w:rPr>
                <w:bCs/>
                <w:iCs/>
                <w:sz w:val="18"/>
                <w:szCs w:val="18"/>
              </w:rPr>
            </w:pPr>
            <w:r w:rsidRPr="00237F23">
              <w:rPr>
                <w:bCs/>
                <w:iCs/>
                <w:sz w:val="18"/>
                <w:szCs w:val="18"/>
              </w:rPr>
              <w:t>0500000000</w:t>
            </w:r>
          </w:p>
        </w:tc>
        <w:tc>
          <w:tcPr>
            <w:tcW w:w="556" w:type="dxa"/>
            <w:shd w:val="clear" w:color="auto" w:fill="auto"/>
          </w:tcPr>
          <w:p w:rsidR="00237F23" w:rsidRPr="00237F23" w:rsidRDefault="00237F23" w:rsidP="00237F23">
            <w:pP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455,706</w:t>
            </w:r>
          </w:p>
        </w:tc>
        <w:tc>
          <w:tcPr>
            <w:tcW w:w="1107" w:type="dxa"/>
          </w:tcPr>
          <w:p w:rsidR="00237F23" w:rsidRPr="00237F23" w:rsidRDefault="00237F23" w:rsidP="00237F23">
            <w:pPr>
              <w:jc w:val="right"/>
              <w:rPr>
                <w:bCs/>
                <w:iCs/>
                <w:sz w:val="18"/>
                <w:szCs w:val="18"/>
              </w:rPr>
            </w:pPr>
            <w:r w:rsidRPr="00237F23">
              <w:rPr>
                <w:bCs/>
                <w:iCs/>
                <w:sz w:val="18"/>
                <w:szCs w:val="18"/>
              </w:rPr>
              <w:t>455,706</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455,706</w:t>
            </w:r>
          </w:p>
        </w:tc>
      </w:tr>
      <w:tr w:rsidR="00237F23" w:rsidRPr="00237F23" w:rsidTr="00237F23">
        <w:trPr>
          <w:trHeight w:val="255"/>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Основное мероприятие «Защита населения и территории поселения от пожаров и чрезвычайных ситуаций»</w:t>
            </w:r>
          </w:p>
        </w:tc>
        <w:tc>
          <w:tcPr>
            <w:tcW w:w="611" w:type="dxa"/>
            <w:shd w:val="clear" w:color="auto" w:fill="auto"/>
          </w:tcPr>
          <w:p w:rsidR="00237F23" w:rsidRPr="00237F23" w:rsidRDefault="00237F23" w:rsidP="00237F23">
            <w:pPr>
              <w:rPr>
                <w:bCs/>
                <w:iCs/>
                <w:sz w:val="18"/>
                <w:szCs w:val="18"/>
              </w:rPr>
            </w:pPr>
            <w:r w:rsidRPr="00237F23">
              <w:rPr>
                <w:bCs/>
                <w:iCs/>
                <w:sz w:val="18"/>
                <w:szCs w:val="18"/>
              </w:rPr>
              <w:t>03</w:t>
            </w:r>
          </w:p>
        </w:tc>
        <w:tc>
          <w:tcPr>
            <w:tcW w:w="567" w:type="dxa"/>
            <w:shd w:val="clear" w:color="auto" w:fill="auto"/>
          </w:tcPr>
          <w:p w:rsidR="00237F23" w:rsidRPr="00237F23" w:rsidRDefault="00237F23" w:rsidP="00237F23">
            <w:pPr>
              <w:rPr>
                <w:bCs/>
                <w:iCs/>
                <w:sz w:val="18"/>
                <w:szCs w:val="18"/>
              </w:rPr>
            </w:pPr>
            <w:r w:rsidRPr="00237F23">
              <w:rPr>
                <w:bCs/>
                <w:iCs/>
                <w:sz w:val="18"/>
                <w:szCs w:val="18"/>
              </w:rPr>
              <w:t>10</w:t>
            </w:r>
          </w:p>
        </w:tc>
        <w:tc>
          <w:tcPr>
            <w:tcW w:w="1121" w:type="dxa"/>
            <w:shd w:val="clear" w:color="auto" w:fill="auto"/>
          </w:tcPr>
          <w:p w:rsidR="00237F23" w:rsidRPr="00237F23" w:rsidRDefault="00237F23" w:rsidP="00237F23">
            <w:pPr>
              <w:rPr>
                <w:bCs/>
                <w:iCs/>
                <w:sz w:val="18"/>
                <w:szCs w:val="18"/>
              </w:rPr>
            </w:pPr>
            <w:r w:rsidRPr="00237F23">
              <w:rPr>
                <w:bCs/>
                <w:iCs/>
                <w:sz w:val="18"/>
                <w:szCs w:val="18"/>
              </w:rPr>
              <w:t>0500100000</w:t>
            </w:r>
          </w:p>
        </w:tc>
        <w:tc>
          <w:tcPr>
            <w:tcW w:w="556"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455,706</w:t>
            </w:r>
          </w:p>
        </w:tc>
        <w:tc>
          <w:tcPr>
            <w:tcW w:w="1107" w:type="dxa"/>
          </w:tcPr>
          <w:p w:rsidR="00237F23" w:rsidRPr="00237F23" w:rsidRDefault="00237F23" w:rsidP="00237F23">
            <w:pPr>
              <w:jc w:val="right"/>
              <w:rPr>
                <w:bCs/>
                <w:iCs/>
                <w:sz w:val="18"/>
                <w:szCs w:val="18"/>
              </w:rPr>
            </w:pPr>
            <w:r w:rsidRPr="00237F23">
              <w:rPr>
                <w:bCs/>
                <w:iCs/>
                <w:sz w:val="18"/>
                <w:szCs w:val="18"/>
              </w:rPr>
              <w:t>455,706</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455,706</w:t>
            </w:r>
          </w:p>
        </w:tc>
      </w:tr>
      <w:tr w:rsidR="00237F23" w:rsidRPr="00237F23" w:rsidTr="00237F23">
        <w:trPr>
          <w:trHeight w:val="420"/>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Передача полномочий по обеспечению первичных мер пожарной безопасности в границах населенных пунктов</w:t>
            </w:r>
          </w:p>
        </w:tc>
        <w:tc>
          <w:tcPr>
            <w:tcW w:w="611" w:type="dxa"/>
            <w:shd w:val="clear" w:color="auto" w:fill="auto"/>
          </w:tcPr>
          <w:p w:rsidR="00237F23" w:rsidRPr="00237F23" w:rsidRDefault="00237F23" w:rsidP="00237F23">
            <w:pPr>
              <w:rPr>
                <w:bCs/>
                <w:iCs/>
                <w:sz w:val="18"/>
                <w:szCs w:val="18"/>
              </w:rPr>
            </w:pPr>
            <w:r w:rsidRPr="00237F23">
              <w:rPr>
                <w:bCs/>
                <w:iCs/>
                <w:sz w:val="18"/>
                <w:szCs w:val="18"/>
              </w:rPr>
              <w:t>03</w:t>
            </w:r>
          </w:p>
        </w:tc>
        <w:tc>
          <w:tcPr>
            <w:tcW w:w="567" w:type="dxa"/>
            <w:shd w:val="clear" w:color="auto" w:fill="auto"/>
          </w:tcPr>
          <w:p w:rsidR="00237F23" w:rsidRPr="00237F23" w:rsidRDefault="00237F23" w:rsidP="00237F23">
            <w:pPr>
              <w:rPr>
                <w:bCs/>
                <w:iCs/>
                <w:sz w:val="18"/>
                <w:szCs w:val="18"/>
              </w:rPr>
            </w:pPr>
            <w:r w:rsidRPr="00237F23">
              <w:rPr>
                <w:bCs/>
                <w:iCs/>
                <w:sz w:val="18"/>
                <w:szCs w:val="18"/>
              </w:rPr>
              <w:t>10</w:t>
            </w:r>
          </w:p>
        </w:tc>
        <w:tc>
          <w:tcPr>
            <w:tcW w:w="1121" w:type="dxa"/>
            <w:shd w:val="clear" w:color="auto" w:fill="auto"/>
          </w:tcPr>
          <w:p w:rsidR="00237F23" w:rsidRPr="00237F23" w:rsidRDefault="00237F23" w:rsidP="00237F23">
            <w:pPr>
              <w:rPr>
                <w:bCs/>
                <w:iCs/>
                <w:sz w:val="18"/>
                <w:szCs w:val="18"/>
              </w:rPr>
            </w:pPr>
            <w:r w:rsidRPr="00237F23">
              <w:rPr>
                <w:bCs/>
                <w:iCs/>
                <w:sz w:val="18"/>
                <w:szCs w:val="18"/>
              </w:rPr>
              <w:t>0500164720</w:t>
            </w:r>
          </w:p>
        </w:tc>
        <w:tc>
          <w:tcPr>
            <w:tcW w:w="556"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455,706</w:t>
            </w:r>
          </w:p>
        </w:tc>
        <w:tc>
          <w:tcPr>
            <w:tcW w:w="1107" w:type="dxa"/>
          </w:tcPr>
          <w:p w:rsidR="00237F23" w:rsidRPr="00237F23" w:rsidRDefault="00237F23" w:rsidP="00237F23">
            <w:pPr>
              <w:jc w:val="right"/>
              <w:rPr>
                <w:bCs/>
                <w:iCs/>
                <w:sz w:val="18"/>
                <w:szCs w:val="18"/>
              </w:rPr>
            </w:pPr>
            <w:r w:rsidRPr="00237F23">
              <w:rPr>
                <w:bCs/>
                <w:iCs/>
                <w:sz w:val="18"/>
                <w:szCs w:val="18"/>
              </w:rPr>
              <w:t>455,706</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455,706</w:t>
            </w:r>
          </w:p>
        </w:tc>
      </w:tr>
      <w:tr w:rsidR="00237F23" w:rsidRPr="00237F23" w:rsidTr="00237F23">
        <w:trPr>
          <w:trHeight w:val="165"/>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Межбюджетные трансферты</w:t>
            </w:r>
          </w:p>
        </w:tc>
        <w:tc>
          <w:tcPr>
            <w:tcW w:w="611" w:type="dxa"/>
            <w:shd w:val="clear" w:color="auto" w:fill="auto"/>
          </w:tcPr>
          <w:p w:rsidR="00237F23" w:rsidRPr="00237F23" w:rsidRDefault="00237F23" w:rsidP="00237F23">
            <w:pPr>
              <w:rPr>
                <w:bCs/>
                <w:iCs/>
                <w:sz w:val="18"/>
                <w:szCs w:val="18"/>
              </w:rPr>
            </w:pPr>
            <w:r w:rsidRPr="00237F23">
              <w:rPr>
                <w:bCs/>
                <w:iCs/>
                <w:sz w:val="18"/>
                <w:szCs w:val="18"/>
              </w:rPr>
              <w:t>03</w:t>
            </w:r>
          </w:p>
        </w:tc>
        <w:tc>
          <w:tcPr>
            <w:tcW w:w="567" w:type="dxa"/>
            <w:shd w:val="clear" w:color="auto" w:fill="auto"/>
          </w:tcPr>
          <w:p w:rsidR="00237F23" w:rsidRPr="00237F23" w:rsidRDefault="00237F23" w:rsidP="00237F23">
            <w:pPr>
              <w:rPr>
                <w:bCs/>
                <w:iCs/>
                <w:sz w:val="18"/>
                <w:szCs w:val="18"/>
              </w:rPr>
            </w:pPr>
            <w:r w:rsidRPr="00237F23">
              <w:rPr>
                <w:bCs/>
                <w:iCs/>
                <w:sz w:val="18"/>
                <w:szCs w:val="18"/>
              </w:rPr>
              <w:t>10</w:t>
            </w:r>
          </w:p>
        </w:tc>
        <w:tc>
          <w:tcPr>
            <w:tcW w:w="1121" w:type="dxa"/>
            <w:shd w:val="clear" w:color="auto" w:fill="auto"/>
          </w:tcPr>
          <w:p w:rsidR="00237F23" w:rsidRPr="00237F23" w:rsidRDefault="00237F23" w:rsidP="00237F23">
            <w:pPr>
              <w:rPr>
                <w:bCs/>
                <w:iCs/>
                <w:sz w:val="18"/>
                <w:szCs w:val="18"/>
              </w:rPr>
            </w:pPr>
            <w:r w:rsidRPr="00237F23">
              <w:rPr>
                <w:bCs/>
                <w:iCs/>
                <w:sz w:val="18"/>
                <w:szCs w:val="18"/>
              </w:rPr>
              <w:t>0500164720</w:t>
            </w:r>
          </w:p>
        </w:tc>
        <w:tc>
          <w:tcPr>
            <w:tcW w:w="556" w:type="dxa"/>
            <w:shd w:val="clear" w:color="auto" w:fill="auto"/>
          </w:tcPr>
          <w:p w:rsidR="00237F23" w:rsidRPr="00237F23" w:rsidRDefault="00237F23" w:rsidP="00237F23">
            <w:pPr>
              <w:rPr>
                <w:bCs/>
                <w:iCs/>
                <w:sz w:val="18"/>
                <w:szCs w:val="18"/>
              </w:rPr>
            </w:pPr>
            <w:r w:rsidRPr="00237F23">
              <w:rPr>
                <w:bCs/>
                <w:iCs/>
                <w:sz w:val="18"/>
                <w:szCs w:val="18"/>
              </w:rPr>
              <w:t>500</w:t>
            </w:r>
          </w:p>
        </w:tc>
        <w:tc>
          <w:tcPr>
            <w:tcW w:w="1107" w:type="dxa"/>
          </w:tcPr>
          <w:p w:rsidR="00237F23" w:rsidRPr="00237F23" w:rsidRDefault="00237F23" w:rsidP="00237F23">
            <w:pPr>
              <w:jc w:val="right"/>
              <w:rPr>
                <w:bCs/>
                <w:iCs/>
                <w:sz w:val="18"/>
                <w:szCs w:val="18"/>
              </w:rPr>
            </w:pPr>
            <w:r w:rsidRPr="00237F23">
              <w:rPr>
                <w:bCs/>
                <w:iCs/>
                <w:sz w:val="18"/>
                <w:szCs w:val="18"/>
              </w:rPr>
              <w:t>455,706</w:t>
            </w:r>
          </w:p>
        </w:tc>
        <w:tc>
          <w:tcPr>
            <w:tcW w:w="1107" w:type="dxa"/>
          </w:tcPr>
          <w:p w:rsidR="00237F23" w:rsidRPr="00237F23" w:rsidRDefault="00237F23" w:rsidP="00237F23">
            <w:pPr>
              <w:jc w:val="right"/>
              <w:rPr>
                <w:bCs/>
                <w:iCs/>
                <w:sz w:val="18"/>
                <w:szCs w:val="18"/>
              </w:rPr>
            </w:pPr>
            <w:r w:rsidRPr="00237F23">
              <w:rPr>
                <w:bCs/>
                <w:iCs/>
                <w:sz w:val="18"/>
                <w:szCs w:val="18"/>
              </w:rPr>
              <w:t>455,706</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455,706</w:t>
            </w:r>
          </w:p>
        </w:tc>
      </w:tr>
      <w:tr w:rsidR="00237F23" w:rsidRPr="00237F23" w:rsidTr="00237F23">
        <w:trPr>
          <w:trHeight w:val="239"/>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Иные межбюджетные трансферты</w:t>
            </w:r>
          </w:p>
        </w:tc>
        <w:tc>
          <w:tcPr>
            <w:tcW w:w="611" w:type="dxa"/>
            <w:shd w:val="clear" w:color="auto" w:fill="auto"/>
          </w:tcPr>
          <w:p w:rsidR="00237F23" w:rsidRPr="00237F23" w:rsidRDefault="00237F23" w:rsidP="00237F23">
            <w:pPr>
              <w:rPr>
                <w:bCs/>
                <w:iCs/>
                <w:sz w:val="18"/>
                <w:szCs w:val="18"/>
              </w:rPr>
            </w:pPr>
            <w:r w:rsidRPr="00237F23">
              <w:rPr>
                <w:bCs/>
                <w:iCs/>
                <w:sz w:val="18"/>
                <w:szCs w:val="18"/>
              </w:rPr>
              <w:t>03</w:t>
            </w:r>
          </w:p>
        </w:tc>
        <w:tc>
          <w:tcPr>
            <w:tcW w:w="567" w:type="dxa"/>
            <w:shd w:val="clear" w:color="auto" w:fill="auto"/>
          </w:tcPr>
          <w:p w:rsidR="00237F23" w:rsidRPr="00237F23" w:rsidRDefault="00237F23" w:rsidP="00237F23">
            <w:pPr>
              <w:rPr>
                <w:bCs/>
                <w:iCs/>
                <w:sz w:val="18"/>
                <w:szCs w:val="18"/>
              </w:rPr>
            </w:pPr>
            <w:r w:rsidRPr="00237F23">
              <w:rPr>
                <w:bCs/>
                <w:iCs/>
                <w:sz w:val="18"/>
                <w:szCs w:val="18"/>
              </w:rPr>
              <w:t>10</w:t>
            </w:r>
          </w:p>
        </w:tc>
        <w:tc>
          <w:tcPr>
            <w:tcW w:w="1121" w:type="dxa"/>
            <w:shd w:val="clear" w:color="auto" w:fill="auto"/>
          </w:tcPr>
          <w:p w:rsidR="00237F23" w:rsidRPr="00237F23" w:rsidRDefault="00237F23" w:rsidP="00237F23">
            <w:pPr>
              <w:rPr>
                <w:bCs/>
                <w:iCs/>
                <w:sz w:val="18"/>
                <w:szCs w:val="18"/>
              </w:rPr>
            </w:pPr>
            <w:r w:rsidRPr="00237F23">
              <w:rPr>
                <w:bCs/>
                <w:iCs/>
                <w:sz w:val="18"/>
                <w:szCs w:val="18"/>
              </w:rPr>
              <w:t>0500164720</w:t>
            </w:r>
          </w:p>
        </w:tc>
        <w:tc>
          <w:tcPr>
            <w:tcW w:w="556" w:type="dxa"/>
            <w:shd w:val="clear" w:color="auto" w:fill="auto"/>
          </w:tcPr>
          <w:p w:rsidR="00237F23" w:rsidRPr="00237F23" w:rsidRDefault="00237F23" w:rsidP="00237F23">
            <w:pPr>
              <w:rPr>
                <w:bCs/>
                <w:iCs/>
                <w:sz w:val="18"/>
                <w:szCs w:val="18"/>
              </w:rPr>
            </w:pPr>
            <w:r w:rsidRPr="00237F23">
              <w:rPr>
                <w:bCs/>
                <w:iCs/>
                <w:sz w:val="18"/>
                <w:szCs w:val="18"/>
              </w:rPr>
              <w:t>540</w:t>
            </w:r>
          </w:p>
        </w:tc>
        <w:tc>
          <w:tcPr>
            <w:tcW w:w="1107" w:type="dxa"/>
          </w:tcPr>
          <w:p w:rsidR="00237F23" w:rsidRPr="00237F23" w:rsidRDefault="00237F23" w:rsidP="00237F23">
            <w:pPr>
              <w:jc w:val="right"/>
              <w:rPr>
                <w:bCs/>
                <w:iCs/>
                <w:sz w:val="18"/>
                <w:szCs w:val="18"/>
              </w:rPr>
            </w:pPr>
            <w:r w:rsidRPr="00237F23">
              <w:rPr>
                <w:bCs/>
                <w:iCs/>
                <w:sz w:val="18"/>
                <w:szCs w:val="18"/>
              </w:rPr>
              <w:t>455,706</w:t>
            </w:r>
          </w:p>
        </w:tc>
        <w:tc>
          <w:tcPr>
            <w:tcW w:w="1107" w:type="dxa"/>
          </w:tcPr>
          <w:p w:rsidR="00237F23" w:rsidRPr="00237F23" w:rsidRDefault="00237F23" w:rsidP="00237F23">
            <w:pPr>
              <w:jc w:val="right"/>
              <w:rPr>
                <w:bCs/>
                <w:iCs/>
                <w:sz w:val="18"/>
                <w:szCs w:val="18"/>
              </w:rPr>
            </w:pPr>
            <w:r w:rsidRPr="00237F23">
              <w:rPr>
                <w:bCs/>
                <w:iCs/>
                <w:sz w:val="18"/>
                <w:szCs w:val="18"/>
              </w:rPr>
              <w:t>455,880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455,880</w:t>
            </w:r>
          </w:p>
        </w:tc>
      </w:tr>
      <w:tr w:rsidR="00237F23" w:rsidRPr="00237F23" w:rsidTr="00237F23">
        <w:trPr>
          <w:trHeight w:val="129"/>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НАЦИОНАЛЬНАЯ ЭКОНОМИКА</w:t>
            </w:r>
          </w:p>
        </w:tc>
        <w:tc>
          <w:tcPr>
            <w:tcW w:w="611" w:type="dxa"/>
            <w:shd w:val="clear" w:color="auto" w:fill="auto"/>
          </w:tcPr>
          <w:p w:rsidR="00237F23" w:rsidRPr="00237F23" w:rsidRDefault="00237F23" w:rsidP="00237F23">
            <w:pPr>
              <w:rPr>
                <w:bCs/>
                <w:iCs/>
                <w:sz w:val="18"/>
                <w:szCs w:val="18"/>
              </w:rPr>
            </w:pPr>
            <w:r w:rsidRPr="00237F23">
              <w:rPr>
                <w:bCs/>
                <w:iCs/>
                <w:sz w:val="18"/>
                <w:szCs w:val="18"/>
              </w:rPr>
              <w:t>04</w:t>
            </w:r>
          </w:p>
        </w:tc>
        <w:tc>
          <w:tcPr>
            <w:tcW w:w="567" w:type="dxa"/>
            <w:shd w:val="clear" w:color="auto" w:fill="auto"/>
          </w:tcPr>
          <w:p w:rsidR="00237F23" w:rsidRPr="00237F23" w:rsidRDefault="00237F23" w:rsidP="00237F23">
            <w:pPr>
              <w:rPr>
                <w:bCs/>
                <w:iCs/>
                <w:sz w:val="18"/>
                <w:szCs w:val="18"/>
              </w:rPr>
            </w:pPr>
            <w:r w:rsidRPr="00237F23">
              <w:rPr>
                <w:bCs/>
                <w:iCs/>
                <w:sz w:val="18"/>
                <w:szCs w:val="18"/>
              </w:rPr>
              <w:t> </w:t>
            </w:r>
          </w:p>
        </w:tc>
        <w:tc>
          <w:tcPr>
            <w:tcW w:w="1121"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556"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415,000</w:t>
            </w:r>
          </w:p>
        </w:tc>
        <w:tc>
          <w:tcPr>
            <w:tcW w:w="1107" w:type="dxa"/>
          </w:tcPr>
          <w:p w:rsidR="00237F23" w:rsidRPr="00237F23" w:rsidRDefault="00237F23" w:rsidP="00237F23">
            <w:pPr>
              <w:jc w:val="right"/>
              <w:rPr>
                <w:bCs/>
                <w:iCs/>
                <w:sz w:val="18"/>
                <w:szCs w:val="18"/>
              </w:rPr>
            </w:pPr>
            <w:r w:rsidRPr="00237F23">
              <w:rPr>
                <w:bCs/>
                <w:iCs/>
                <w:sz w:val="18"/>
                <w:szCs w:val="18"/>
              </w:rPr>
              <w:t>415,000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415,000</w:t>
            </w:r>
          </w:p>
        </w:tc>
      </w:tr>
      <w:tr w:rsidR="00237F23" w:rsidRPr="00237F23" w:rsidTr="00237F23">
        <w:trPr>
          <w:trHeight w:val="203"/>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Дорожное хозяйство (дорожные фонды)</w:t>
            </w:r>
          </w:p>
        </w:tc>
        <w:tc>
          <w:tcPr>
            <w:tcW w:w="611" w:type="dxa"/>
            <w:shd w:val="clear" w:color="auto" w:fill="auto"/>
          </w:tcPr>
          <w:p w:rsidR="00237F23" w:rsidRPr="00237F23" w:rsidRDefault="00237F23" w:rsidP="00237F23">
            <w:pPr>
              <w:rPr>
                <w:bCs/>
                <w:iCs/>
                <w:sz w:val="18"/>
                <w:szCs w:val="18"/>
              </w:rPr>
            </w:pPr>
            <w:r w:rsidRPr="00237F23">
              <w:rPr>
                <w:bCs/>
                <w:iCs/>
                <w:sz w:val="18"/>
                <w:szCs w:val="18"/>
              </w:rPr>
              <w:t>04</w:t>
            </w:r>
          </w:p>
        </w:tc>
        <w:tc>
          <w:tcPr>
            <w:tcW w:w="567" w:type="dxa"/>
            <w:shd w:val="clear" w:color="auto" w:fill="auto"/>
          </w:tcPr>
          <w:p w:rsidR="00237F23" w:rsidRPr="00237F23" w:rsidRDefault="00237F23" w:rsidP="00237F23">
            <w:pPr>
              <w:rPr>
                <w:bCs/>
                <w:iCs/>
                <w:sz w:val="18"/>
                <w:szCs w:val="18"/>
              </w:rPr>
            </w:pPr>
            <w:r w:rsidRPr="00237F23">
              <w:rPr>
                <w:bCs/>
                <w:iCs/>
                <w:sz w:val="18"/>
                <w:szCs w:val="18"/>
              </w:rPr>
              <w:t>09</w:t>
            </w:r>
          </w:p>
        </w:tc>
        <w:tc>
          <w:tcPr>
            <w:tcW w:w="1121"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556"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415,000</w:t>
            </w:r>
          </w:p>
        </w:tc>
        <w:tc>
          <w:tcPr>
            <w:tcW w:w="1107" w:type="dxa"/>
          </w:tcPr>
          <w:p w:rsidR="00237F23" w:rsidRPr="00237F23" w:rsidRDefault="00237F23" w:rsidP="00237F23">
            <w:pPr>
              <w:jc w:val="right"/>
              <w:rPr>
                <w:bCs/>
                <w:iCs/>
                <w:sz w:val="18"/>
                <w:szCs w:val="18"/>
              </w:rPr>
            </w:pPr>
            <w:r w:rsidRPr="00237F23">
              <w:rPr>
                <w:bCs/>
                <w:iCs/>
                <w:sz w:val="18"/>
                <w:szCs w:val="18"/>
              </w:rPr>
              <w:t>415,000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415,000</w:t>
            </w:r>
          </w:p>
        </w:tc>
      </w:tr>
      <w:tr w:rsidR="00237F23" w:rsidRPr="00237F23" w:rsidTr="00237F23">
        <w:trPr>
          <w:trHeight w:val="343"/>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Муниципальная программа Мошковского сельсовета Бековского района Пензенской области «Развитие территорий, социальной и инженерной инфраструктуры в Мошковского сельсовете Бековского района Пензенской области»</w:t>
            </w:r>
          </w:p>
        </w:tc>
        <w:tc>
          <w:tcPr>
            <w:tcW w:w="611" w:type="dxa"/>
            <w:shd w:val="clear" w:color="auto" w:fill="auto"/>
          </w:tcPr>
          <w:p w:rsidR="00237F23" w:rsidRPr="00237F23" w:rsidRDefault="00237F23" w:rsidP="00237F23">
            <w:pPr>
              <w:rPr>
                <w:bCs/>
                <w:iCs/>
                <w:sz w:val="18"/>
                <w:szCs w:val="18"/>
              </w:rPr>
            </w:pPr>
            <w:r w:rsidRPr="00237F23">
              <w:rPr>
                <w:bCs/>
                <w:iCs/>
                <w:sz w:val="18"/>
                <w:szCs w:val="18"/>
              </w:rPr>
              <w:t>04</w:t>
            </w:r>
          </w:p>
        </w:tc>
        <w:tc>
          <w:tcPr>
            <w:tcW w:w="567" w:type="dxa"/>
            <w:shd w:val="clear" w:color="auto" w:fill="auto"/>
          </w:tcPr>
          <w:p w:rsidR="00237F23" w:rsidRPr="00237F23" w:rsidRDefault="00237F23" w:rsidP="00237F23">
            <w:pPr>
              <w:rPr>
                <w:bCs/>
                <w:iCs/>
                <w:sz w:val="18"/>
                <w:szCs w:val="18"/>
              </w:rPr>
            </w:pPr>
            <w:r w:rsidRPr="00237F23">
              <w:rPr>
                <w:bCs/>
                <w:iCs/>
                <w:sz w:val="18"/>
                <w:szCs w:val="18"/>
              </w:rPr>
              <w:t>09</w:t>
            </w:r>
          </w:p>
        </w:tc>
        <w:tc>
          <w:tcPr>
            <w:tcW w:w="1121" w:type="dxa"/>
            <w:shd w:val="clear" w:color="auto" w:fill="auto"/>
          </w:tcPr>
          <w:p w:rsidR="00237F23" w:rsidRPr="00237F23" w:rsidRDefault="00237F23" w:rsidP="00237F23">
            <w:pPr>
              <w:rPr>
                <w:bCs/>
                <w:iCs/>
                <w:sz w:val="18"/>
                <w:szCs w:val="18"/>
              </w:rPr>
            </w:pPr>
            <w:r w:rsidRPr="00237F23">
              <w:rPr>
                <w:bCs/>
                <w:iCs/>
                <w:sz w:val="18"/>
                <w:szCs w:val="18"/>
              </w:rPr>
              <w:t>0300000000</w:t>
            </w:r>
          </w:p>
        </w:tc>
        <w:tc>
          <w:tcPr>
            <w:tcW w:w="556"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415,000</w:t>
            </w:r>
          </w:p>
        </w:tc>
        <w:tc>
          <w:tcPr>
            <w:tcW w:w="1107" w:type="dxa"/>
          </w:tcPr>
          <w:p w:rsidR="00237F23" w:rsidRPr="00237F23" w:rsidRDefault="00237F23" w:rsidP="00237F23">
            <w:pPr>
              <w:jc w:val="right"/>
              <w:rPr>
                <w:bCs/>
                <w:iCs/>
                <w:sz w:val="18"/>
                <w:szCs w:val="18"/>
              </w:rPr>
            </w:pPr>
            <w:r w:rsidRPr="00237F23">
              <w:rPr>
                <w:bCs/>
                <w:iCs/>
                <w:sz w:val="18"/>
                <w:szCs w:val="18"/>
              </w:rPr>
              <w:t>415,000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415,000</w:t>
            </w:r>
          </w:p>
        </w:tc>
      </w:tr>
      <w:tr w:rsidR="00237F23" w:rsidRPr="00237F23" w:rsidTr="00237F23">
        <w:trPr>
          <w:trHeight w:val="343"/>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Подпрограмма «Модернизация и развитие территориальной сети автомобильных дорог общего пользования местного значения в границах населенных пунктов Мошковского сельсовета Бековского района Пензенской области»</w:t>
            </w:r>
          </w:p>
        </w:tc>
        <w:tc>
          <w:tcPr>
            <w:tcW w:w="611" w:type="dxa"/>
            <w:shd w:val="clear" w:color="auto" w:fill="auto"/>
          </w:tcPr>
          <w:p w:rsidR="00237F23" w:rsidRPr="00237F23" w:rsidRDefault="00237F23" w:rsidP="00237F23">
            <w:pPr>
              <w:rPr>
                <w:bCs/>
                <w:iCs/>
                <w:sz w:val="18"/>
                <w:szCs w:val="18"/>
              </w:rPr>
            </w:pPr>
            <w:r w:rsidRPr="00237F23">
              <w:rPr>
                <w:bCs/>
                <w:iCs/>
                <w:sz w:val="18"/>
                <w:szCs w:val="18"/>
              </w:rPr>
              <w:t>04</w:t>
            </w:r>
          </w:p>
        </w:tc>
        <w:tc>
          <w:tcPr>
            <w:tcW w:w="567" w:type="dxa"/>
            <w:shd w:val="clear" w:color="auto" w:fill="auto"/>
          </w:tcPr>
          <w:p w:rsidR="00237F23" w:rsidRPr="00237F23" w:rsidRDefault="00237F23" w:rsidP="00237F23">
            <w:pPr>
              <w:rPr>
                <w:bCs/>
                <w:iCs/>
                <w:sz w:val="18"/>
                <w:szCs w:val="18"/>
              </w:rPr>
            </w:pPr>
            <w:r w:rsidRPr="00237F23">
              <w:rPr>
                <w:bCs/>
                <w:iCs/>
                <w:sz w:val="18"/>
                <w:szCs w:val="18"/>
              </w:rPr>
              <w:t>09</w:t>
            </w:r>
          </w:p>
        </w:tc>
        <w:tc>
          <w:tcPr>
            <w:tcW w:w="1121" w:type="dxa"/>
            <w:shd w:val="clear" w:color="auto" w:fill="auto"/>
          </w:tcPr>
          <w:p w:rsidR="00237F23" w:rsidRPr="00237F23" w:rsidRDefault="00237F23" w:rsidP="00237F23">
            <w:pPr>
              <w:rPr>
                <w:bCs/>
                <w:iCs/>
                <w:sz w:val="18"/>
                <w:szCs w:val="18"/>
              </w:rPr>
            </w:pPr>
            <w:r w:rsidRPr="00237F23">
              <w:rPr>
                <w:bCs/>
                <w:iCs/>
                <w:sz w:val="18"/>
                <w:szCs w:val="18"/>
              </w:rPr>
              <w:t>0310000000</w:t>
            </w:r>
          </w:p>
        </w:tc>
        <w:tc>
          <w:tcPr>
            <w:tcW w:w="556"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415,000</w:t>
            </w:r>
          </w:p>
        </w:tc>
        <w:tc>
          <w:tcPr>
            <w:tcW w:w="1107" w:type="dxa"/>
          </w:tcPr>
          <w:p w:rsidR="00237F23" w:rsidRPr="00237F23" w:rsidRDefault="00237F23" w:rsidP="00237F23">
            <w:pPr>
              <w:jc w:val="right"/>
              <w:rPr>
                <w:bCs/>
                <w:iCs/>
                <w:sz w:val="18"/>
                <w:szCs w:val="18"/>
              </w:rPr>
            </w:pPr>
            <w:r w:rsidRPr="00237F23">
              <w:rPr>
                <w:bCs/>
                <w:iCs/>
                <w:sz w:val="18"/>
                <w:szCs w:val="18"/>
              </w:rPr>
              <w:t>415,000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415,000</w:t>
            </w:r>
          </w:p>
        </w:tc>
      </w:tr>
      <w:tr w:rsidR="00237F23" w:rsidRPr="00237F23" w:rsidTr="00237F23">
        <w:trPr>
          <w:trHeight w:val="343"/>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Основное мероприятие «Исполнение полномочий органами местного самоуправления в отношении автомобильных дорог местного значения в границах населенных пунктов поселения»</w:t>
            </w:r>
          </w:p>
        </w:tc>
        <w:tc>
          <w:tcPr>
            <w:tcW w:w="611" w:type="dxa"/>
            <w:shd w:val="clear" w:color="auto" w:fill="auto"/>
          </w:tcPr>
          <w:p w:rsidR="00237F23" w:rsidRPr="00237F23" w:rsidRDefault="00237F23" w:rsidP="00237F23">
            <w:pPr>
              <w:rPr>
                <w:bCs/>
                <w:iCs/>
                <w:sz w:val="18"/>
                <w:szCs w:val="18"/>
              </w:rPr>
            </w:pPr>
            <w:r w:rsidRPr="00237F23">
              <w:rPr>
                <w:bCs/>
                <w:iCs/>
                <w:sz w:val="18"/>
                <w:szCs w:val="18"/>
              </w:rPr>
              <w:t>04</w:t>
            </w:r>
          </w:p>
        </w:tc>
        <w:tc>
          <w:tcPr>
            <w:tcW w:w="567" w:type="dxa"/>
            <w:shd w:val="clear" w:color="auto" w:fill="auto"/>
          </w:tcPr>
          <w:p w:rsidR="00237F23" w:rsidRPr="00237F23" w:rsidRDefault="00237F23" w:rsidP="00237F23">
            <w:pPr>
              <w:rPr>
                <w:bCs/>
                <w:iCs/>
                <w:sz w:val="18"/>
                <w:szCs w:val="18"/>
              </w:rPr>
            </w:pPr>
            <w:r w:rsidRPr="00237F23">
              <w:rPr>
                <w:bCs/>
                <w:iCs/>
                <w:sz w:val="18"/>
                <w:szCs w:val="18"/>
              </w:rPr>
              <w:t>09</w:t>
            </w:r>
          </w:p>
        </w:tc>
        <w:tc>
          <w:tcPr>
            <w:tcW w:w="1121" w:type="dxa"/>
            <w:shd w:val="clear" w:color="auto" w:fill="auto"/>
          </w:tcPr>
          <w:p w:rsidR="00237F23" w:rsidRPr="00237F23" w:rsidRDefault="00237F23" w:rsidP="00237F23">
            <w:pPr>
              <w:rPr>
                <w:bCs/>
                <w:iCs/>
                <w:sz w:val="18"/>
                <w:szCs w:val="18"/>
              </w:rPr>
            </w:pPr>
            <w:r w:rsidRPr="00237F23">
              <w:rPr>
                <w:bCs/>
                <w:iCs/>
                <w:sz w:val="18"/>
                <w:szCs w:val="18"/>
              </w:rPr>
              <w:t>0310100000</w:t>
            </w:r>
          </w:p>
        </w:tc>
        <w:tc>
          <w:tcPr>
            <w:tcW w:w="556"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415,000</w:t>
            </w:r>
          </w:p>
        </w:tc>
        <w:tc>
          <w:tcPr>
            <w:tcW w:w="1107" w:type="dxa"/>
          </w:tcPr>
          <w:p w:rsidR="00237F23" w:rsidRPr="00237F23" w:rsidRDefault="00237F23" w:rsidP="00237F23">
            <w:pPr>
              <w:jc w:val="right"/>
              <w:rPr>
                <w:bCs/>
                <w:iCs/>
                <w:sz w:val="18"/>
                <w:szCs w:val="18"/>
              </w:rPr>
            </w:pPr>
            <w:r w:rsidRPr="00237F23">
              <w:rPr>
                <w:bCs/>
                <w:iCs/>
                <w:sz w:val="18"/>
                <w:szCs w:val="18"/>
              </w:rPr>
              <w:t>415,000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415,000</w:t>
            </w:r>
          </w:p>
        </w:tc>
      </w:tr>
      <w:tr w:rsidR="00237F23" w:rsidRPr="00237F23" w:rsidTr="00237F23">
        <w:trPr>
          <w:trHeight w:val="343"/>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Содержание автомобильных дорог и искусственных сооружений на них</w:t>
            </w:r>
          </w:p>
        </w:tc>
        <w:tc>
          <w:tcPr>
            <w:tcW w:w="611" w:type="dxa"/>
            <w:shd w:val="clear" w:color="auto" w:fill="auto"/>
          </w:tcPr>
          <w:p w:rsidR="00237F23" w:rsidRPr="00237F23" w:rsidRDefault="00237F23" w:rsidP="00237F23">
            <w:pPr>
              <w:rPr>
                <w:bCs/>
                <w:iCs/>
                <w:sz w:val="18"/>
                <w:szCs w:val="18"/>
              </w:rPr>
            </w:pPr>
            <w:r w:rsidRPr="00237F23">
              <w:rPr>
                <w:bCs/>
                <w:iCs/>
                <w:sz w:val="18"/>
                <w:szCs w:val="18"/>
              </w:rPr>
              <w:t>04</w:t>
            </w:r>
          </w:p>
        </w:tc>
        <w:tc>
          <w:tcPr>
            <w:tcW w:w="567" w:type="dxa"/>
            <w:shd w:val="clear" w:color="auto" w:fill="auto"/>
          </w:tcPr>
          <w:p w:rsidR="00237F23" w:rsidRPr="00237F23" w:rsidRDefault="00237F23" w:rsidP="00237F23">
            <w:pPr>
              <w:rPr>
                <w:bCs/>
                <w:iCs/>
                <w:sz w:val="18"/>
                <w:szCs w:val="18"/>
              </w:rPr>
            </w:pPr>
            <w:r w:rsidRPr="00237F23">
              <w:rPr>
                <w:bCs/>
                <w:iCs/>
                <w:sz w:val="18"/>
                <w:szCs w:val="18"/>
              </w:rPr>
              <w:t>09</w:t>
            </w:r>
          </w:p>
        </w:tc>
        <w:tc>
          <w:tcPr>
            <w:tcW w:w="1121" w:type="dxa"/>
            <w:shd w:val="clear" w:color="auto" w:fill="auto"/>
          </w:tcPr>
          <w:p w:rsidR="00237F23" w:rsidRPr="00237F23" w:rsidRDefault="00237F23" w:rsidP="00237F23">
            <w:pPr>
              <w:rPr>
                <w:bCs/>
                <w:iCs/>
                <w:sz w:val="18"/>
                <w:szCs w:val="18"/>
              </w:rPr>
            </w:pPr>
            <w:r w:rsidRPr="00237F23">
              <w:rPr>
                <w:bCs/>
                <w:iCs/>
                <w:sz w:val="18"/>
                <w:szCs w:val="18"/>
              </w:rPr>
              <w:t>0310146010</w:t>
            </w:r>
          </w:p>
        </w:tc>
        <w:tc>
          <w:tcPr>
            <w:tcW w:w="556"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310,000</w:t>
            </w:r>
          </w:p>
        </w:tc>
        <w:tc>
          <w:tcPr>
            <w:tcW w:w="1107" w:type="dxa"/>
          </w:tcPr>
          <w:p w:rsidR="00237F23" w:rsidRPr="00237F23" w:rsidRDefault="00237F23" w:rsidP="00237F23">
            <w:pPr>
              <w:jc w:val="right"/>
              <w:rPr>
                <w:bCs/>
                <w:iCs/>
                <w:sz w:val="18"/>
                <w:szCs w:val="18"/>
              </w:rPr>
            </w:pPr>
            <w:r w:rsidRPr="00237F23">
              <w:rPr>
                <w:bCs/>
                <w:iCs/>
                <w:sz w:val="18"/>
                <w:szCs w:val="18"/>
              </w:rPr>
              <w:t>310,000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310,000</w:t>
            </w:r>
          </w:p>
        </w:tc>
      </w:tr>
      <w:tr w:rsidR="00237F23" w:rsidRPr="00237F23" w:rsidTr="00237F23">
        <w:trPr>
          <w:trHeight w:val="343"/>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Закупка товаров, работ и услуг для обеспечения государственных (муниципальных) нужд</w:t>
            </w:r>
          </w:p>
        </w:tc>
        <w:tc>
          <w:tcPr>
            <w:tcW w:w="611" w:type="dxa"/>
            <w:shd w:val="clear" w:color="auto" w:fill="auto"/>
          </w:tcPr>
          <w:p w:rsidR="00237F23" w:rsidRPr="00237F23" w:rsidRDefault="00237F23" w:rsidP="00237F23">
            <w:pPr>
              <w:rPr>
                <w:bCs/>
                <w:iCs/>
                <w:sz w:val="18"/>
                <w:szCs w:val="18"/>
              </w:rPr>
            </w:pPr>
            <w:r w:rsidRPr="00237F23">
              <w:rPr>
                <w:bCs/>
                <w:iCs/>
                <w:sz w:val="18"/>
                <w:szCs w:val="18"/>
              </w:rPr>
              <w:t>04</w:t>
            </w:r>
          </w:p>
        </w:tc>
        <w:tc>
          <w:tcPr>
            <w:tcW w:w="567" w:type="dxa"/>
            <w:shd w:val="clear" w:color="auto" w:fill="auto"/>
          </w:tcPr>
          <w:p w:rsidR="00237F23" w:rsidRPr="00237F23" w:rsidRDefault="00237F23" w:rsidP="00237F23">
            <w:pPr>
              <w:rPr>
                <w:bCs/>
                <w:iCs/>
                <w:sz w:val="18"/>
                <w:szCs w:val="18"/>
              </w:rPr>
            </w:pPr>
            <w:r w:rsidRPr="00237F23">
              <w:rPr>
                <w:bCs/>
                <w:iCs/>
                <w:sz w:val="18"/>
                <w:szCs w:val="18"/>
              </w:rPr>
              <w:t>09</w:t>
            </w:r>
          </w:p>
        </w:tc>
        <w:tc>
          <w:tcPr>
            <w:tcW w:w="1121" w:type="dxa"/>
            <w:shd w:val="clear" w:color="auto" w:fill="auto"/>
          </w:tcPr>
          <w:p w:rsidR="00237F23" w:rsidRPr="00237F23" w:rsidRDefault="00237F23" w:rsidP="00237F23">
            <w:pPr>
              <w:rPr>
                <w:bCs/>
                <w:iCs/>
                <w:sz w:val="18"/>
                <w:szCs w:val="18"/>
              </w:rPr>
            </w:pPr>
            <w:r w:rsidRPr="00237F23">
              <w:rPr>
                <w:bCs/>
                <w:iCs/>
                <w:sz w:val="18"/>
                <w:szCs w:val="18"/>
              </w:rPr>
              <w:t>0310146010</w:t>
            </w:r>
          </w:p>
        </w:tc>
        <w:tc>
          <w:tcPr>
            <w:tcW w:w="556" w:type="dxa"/>
            <w:shd w:val="clear" w:color="auto" w:fill="auto"/>
          </w:tcPr>
          <w:p w:rsidR="00237F23" w:rsidRPr="00237F23" w:rsidRDefault="00237F23" w:rsidP="00237F23">
            <w:pPr>
              <w:rPr>
                <w:bCs/>
                <w:iCs/>
                <w:sz w:val="18"/>
                <w:szCs w:val="18"/>
              </w:rPr>
            </w:pPr>
            <w:r w:rsidRPr="00237F23">
              <w:rPr>
                <w:bCs/>
                <w:iCs/>
                <w:sz w:val="18"/>
                <w:szCs w:val="18"/>
              </w:rPr>
              <w:t>200</w:t>
            </w:r>
          </w:p>
        </w:tc>
        <w:tc>
          <w:tcPr>
            <w:tcW w:w="1107" w:type="dxa"/>
          </w:tcPr>
          <w:p w:rsidR="00237F23" w:rsidRPr="00237F23" w:rsidRDefault="00237F23" w:rsidP="00237F23">
            <w:pPr>
              <w:jc w:val="right"/>
              <w:rPr>
                <w:bCs/>
                <w:iCs/>
                <w:sz w:val="18"/>
                <w:szCs w:val="18"/>
              </w:rPr>
            </w:pPr>
            <w:r w:rsidRPr="00237F23">
              <w:rPr>
                <w:bCs/>
                <w:iCs/>
                <w:sz w:val="18"/>
                <w:szCs w:val="18"/>
              </w:rPr>
              <w:t>310,000</w:t>
            </w:r>
          </w:p>
        </w:tc>
        <w:tc>
          <w:tcPr>
            <w:tcW w:w="1107" w:type="dxa"/>
          </w:tcPr>
          <w:p w:rsidR="00237F23" w:rsidRPr="00237F23" w:rsidRDefault="00237F23" w:rsidP="00237F23">
            <w:pPr>
              <w:jc w:val="right"/>
              <w:rPr>
                <w:bCs/>
                <w:iCs/>
                <w:sz w:val="18"/>
                <w:szCs w:val="18"/>
              </w:rPr>
            </w:pPr>
            <w:r w:rsidRPr="00237F23">
              <w:rPr>
                <w:bCs/>
                <w:iCs/>
                <w:sz w:val="18"/>
                <w:szCs w:val="18"/>
              </w:rPr>
              <w:t>310,000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310,000</w:t>
            </w:r>
          </w:p>
        </w:tc>
      </w:tr>
      <w:tr w:rsidR="00237F23" w:rsidRPr="00237F23" w:rsidTr="00237F23">
        <w:trPr>
          <w:trHeight w:val="343"/>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Иные закупки товаров, работ и услуг для обеспечения государственных (муниципальных) нужд</w:t>
            </w:r>
          </w:p>
        </w:tc>
        <w:tc>
          <w:tcPr>
            <w:tcW w:w="611" w:type="dxa"/>
            <w:shd w:val="clear" w:color="auto" w:fill="auto"/>
          </w:tcPr>
          <w:p w:rsidR="00237F23" w:rsidRPr="00237F23" w:rsidRDefault="00237F23" w:rsidP="00237F23">
            <w:pPr>
              <w:rPr>
                <w:bCs/>
                <w:iCs/>
                <w:sz w:val="18"/>
                <w:szCs w:val="18"/>
              </w:rPr>
            </w:pPr>
            <w:r w:rsidRPr="00237F23">
              <w:rPr>
                <w:bCs/>
                <w:iCs/>
                <w:sz w:val="18"/>
                <w:szCs w:val="18"/>
              </w:rPr>
              <w:t>04</w:t>
            </w:r>
          </w:p>
        </w:tc>
        <w:tc>
          <w:tcPr>
            <w:tcW w:w="567" w:type="dxa"/>
            <w:shd w:val="clear" w:color="auto" w:fill="auto"/>
          </w:tcPr>
          <w:p w:rsidR="00237F23" w:rsidRPr="00237F23" w:rsidRDefault="00237F23" w:rsidP="00237F23">
            <w:pPr>
              <w:rPr>
                <w:bCs/>
                <w:iCs/>
                <w:sz w:val="18"/>
                <w:szCs w:val="18"/>
              </w:rPr>
            </w:pPr>
            <w:r w:rsidRPr="00237F23">
              <w:rPr>
                <w:bCs/>
                <w:iCs/>
                <w:sz w:val="18"/>
                <w:szCs w:val="18"/>
              </w:rPr>
              <w:t>09</w:t>
            </w:r>
          </w:p>
        </w:tc>
        <w:tc>
          <w:tcPr>
            <w:tcW w:w="1121" w:type="dxa"/>
            <w:shd w:val="clear" w:color="auto" w:fill="auto"/>
          </w:tcPr>
          <w:p w:rsidR="00237F23" w:rsidRPr="00237F23" w:rsidRDefault="00237F23" w:rsidP="00237F23">
            <w:pPr>
              <w:rPr>
                <w:bCs/>
                <w:iCs/>
                <w:sz w:val="18"/>
                <w:szCs w:val="18"/>
              </w:rPr>
            </w:pPr>
            <w:r w:rsidRPr="00237F23">
              <w:rPr>
                <w:bCs/>
                <w:iCs/>
                <w:sz w:val="18"/>
                <w:szCs w:val="18"/>
              </w:rPr>
              <w:t>0310146010</w:t>
            </w:r>
          </w:p>
        </w:tc>
        <w:tc>
          <w:tcPr>
            <w:tcW w:w="556" w:type="dxa"/>
            <w:shd w:val="clear" w:color="auto" w:fill="auto"/>
          </w:tcPr>
          <w:p w:rsidR="00237F23" w:rsidRPr="00237F23" w:rsidRDefault="00237F23" w:rsidP="00237F23">
            <w:pPr>
              <w:rPr>
                <w:bCs/>
                <w:iCs/>
                <w:sz w:val="18"/>
                <w:szCs w:val="18"/>
              </w:rPr>
            </w:pPr>
            <w:r w:rsidRPr="00237F23">
              <w:rPr>
                <w:bCs/>
                <w:iCs/>
                <w:sz w:val="18"/>
                <w:szCs w:val="18"/>
              </w:rPr>
              <w:t>240</w:t>
            </w:r>
          </w:p>
        </w:tc>
        <w:tc>
          <w:tcPr>
            <w:tcW w:w="1107" w:type="dxa"/>
          </w:tcPr>
          <w:p w:rsidR="00237F23" w:rsidRPr="00237F23" w:rsidRDefault="00237F23" w:rsidP="00237F23">
            <w:pPr>
              <w:jc w:val="right"/>
              <w:rPr>
                <w:bCs/>
                <w:iCs/>
                <w:sz w:val="18"/>
                <w:szCs w:val="18"/>
              </w:rPr>
            </w:pPr>
            <w:r w:rsidRPr="00237F23">
              <w:rPr>
                <w:bCs/>
                <w:iCs/>
                <w:sz w:val="18"/>
                <w:szCs w:val="18"/>
              </w:rPr>
              <w:t>310,000</w:t>
            </w:r>
          </w:p>
        </w:tc>
        <w:tc>
          <w:tcPr>
            <w:tcW w:w="1107" w:type="dxa"/>
          </w:tcPr>
          <w:p w:rsidR="00237F23" w:rsidRPr="00237F23" w:rsidRDefault="00237F23" w:rsidP="00237F23">
            <w:pPr>
              <w:jc w:val="right"/>
              <w:rPr>
                <w:bCs/>
                <w:iCs/>
                <w:sz w:val="18"/>
                <w:szCs w:val="18"/>
              </w:rPr>
            </w:pPr>
            <w:r w:rsidRPr="00237F23">
              <w:rPr>
                <w:bCs/>
                <w:iCs/>
                <w:sz w:val="18"/>
                <w:szCs w:val="18"/>
              </w:rPr>
              <w:t>310,000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310,000</w:t>
            </w:r>
          </w:p>
        </w:tc>
      </w:tr>
      <w:tr w:rsidR="00237F23" w:rsidRPr="00237F23" w:rsidTr="00237F23">
        <w:trPr>
          <w:trHeight w:val="343"/>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Капитальный ремонт и ремонт автомобильных дорог общего пользования местного значения в границах поселения</w:t>
            </w:r>
          </w:p>
        </w:tc>
        <w:tc>
          <w:tcPr>
            <w:tcW w:w="611" w:type="dxa"/>
            <w:shd w:val="clear" w:color="auto" w:fill="auto"/>
          </w:tcPr>
          <w:p w:rsidR="00237F23" w:rsidRPr="00237F23" w:rsidRDefault="00237F23" w:rsidP="00237F23">
            <w:pPr>
              <w:rPr>
                <w:bCs/>
                <w:iCs/>
                <w:sz w:val="18"/>
                <w:szCs w:val="18"/>
              </w:rPr>
            </w:pPr>
            <w:r w:rsidRPr="00237F23">
              <w:rPr>
                <w:bCs/>
                <w:iCs/>
                <w:sz w:val="18"/>
                <w:szCs w:val="18"/>
              </w:rPr>
              <w:t>04</w:t>
            </w:r>
          </w:p>
        </w:tc>
        <w:tc>
          <w:tcPr>
            <w:tcW w:w="567" w:type="dxa"/>
            <w:shd w:val="clear" w:color="auto" w:fill="auto"/>
          </w:tcPr>
          <w:p w:rsidR="00237F23" w:rsidRPr="00237F23" w:rsidRDefault="00237F23" w:rsidP="00237F23">
            <w:pPr>
              <w:rPr>
                <w:bCs/>
                <w:iCs/>
                <w:sz w:val="18"/>
                <w:szCs w:val="18"/>
              </w:rPr>
            </w:pPr>
            <w:r w:rsidRPr="00237F23">
              <w:rPr>
                <w:bCs/>
                <w:iCs/>
                <w:sz w:val="18"/>
                <w:szCs w:val="18"/>
              </w:rPr>
              <w:t>09</w:t>
            </w:r>
          </w:p>
        </w:tc>
        <w:tc>
          <w:tcPr>
            <w:tcW w:w="1121" w:type="dxa"/>
            <w:shd w:val="clear" w:color="auto" w:fill="auto"/>
          </w:tcPr>
          <w:p w:rsidR="00237F23" w:rsidRPr="00237F23" w:rsidRDefault="00237F23" w:rsidP="00237F23">
            <w:pPr>
              <w:rPr>
                <w:bCs/>
                <w:iCs/>
                <w:sz w:val="18"/>
                <w:szCs w:val="18"/>
              </w:rPr>
            </w:pPr>
            <w:r w:rsidRPr="00237F23">
              <w:rPr>
                <w:bCs/>
                <w:iCs/>
                <w:sz w:val="18"/>
                <w:szCs w:val="18"/>
              </w:rPr>
              <w:t>0310160200</w:t>
            </w:r>
          </w:p>
        </w:tc>
        <w:tc>
          <w:tcPr>
            <w:tcW w:w="556" w:type="dxa"/>
            <w:shd w:val="clear" w:color="auto" w:fill="auto"/>
          </w:tcPr>
          <w:p w:rsidR="00237F23" w:rsidRPr="00237F23" w:rsidRDefault="00237F23" w:rsidP="00237F23">
            <w:pP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105,000</w:t>
            </w:r>
          </w:p>
        </w:tc>
        <w:tc>
          <w:tcPr>
            <w:tcW w:w="1107" w:type="dxa"/>
          </w:tcPr>
          <w:p w:rsidR="00237F23" w:rsidRPr="00237F23" w:rsidRDefault="00237F23" w:rsidP="00237F23">
            <w:pPr>
              <w:jc w:val="right"/>
              <w:rPr>
                <w:bCs/>
                <w:iCs/>
                <w:sz w:val="18"/>
                <w:szCs w:val="18"/>
              </w:rPr>
            </w:pPr>
            <w:r w:rsidRPr="00237F23">
              <w:rPr>
                <w:bCs/>
                <w:iCs/>
                <w:sz w:val="18"/>
                <w:szCs w:val="18"/>
              </w:rPr>
              <w:t>105,000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105,000</w:t>
            </w:r>
          </w:p>
        </w:tc>
      </w:tr>
      <w:tr w:rsidR="00237F23" w:rsidRPr="00237F23" w:rsidTr="00237F23">
        <w:trPr>
          <w:trHeight w:val="343"/>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Закупка товаров, работ и услуг для обеспечения государственных (муниципальных) нужд</w:t>
            </w:r>
          </w:p>
        </w:tc>
        <w:tc>
          <w:tcPr>
            <w:tcW w:w="611" w:type="dxa"/>
            <w:shd w:val="clear" w:color="auto" w:fill="auto"/>
          </w:tcPr>
          <w:p w:rsidR="00237F23" w:rsidRPr="00237F23" w:rsidRDefault="00237F23" w:rsidP="00237F23">
            <w:pPr>
              <w:rPr>
                <w:bCs/>
                <w:iCs/>
                <w:sz w:val="18"/>
                <w:szCs w:val="18"/>
              </w:rPr>
            </w:pPr>
            <w:r w:rsidRPr="00237F23">
              <w:rPr>
                <w:bCs/>
                <w:iCs/>
                <w:sz w:val="18"/>
                <w:szCs w:val="18"/>
              </w:rPr>
              <w:t>04</w:t>
            </w:r>
          </w:p>
        </w:tc>
        <w:tc>
          <w:tcPr>
            <w:tcW w:w="567" w:type="dxa"/>
            <w:shd w:val="clear" w:color="auto" w:fill="auto"/>
          </w:tcPr>
          <w:p w:rsidR="00237F23" w:rsidRPr="00237F23" w:rsidRDefault="00237F23" w:rsidP="00237F23">
            <w:pPr>
              <w:rPr>
                <w:bCs/>
                <w:iCs/>
                <w:sz w:val="18"/>
                <w:szCs w:val="18"/>
              </w:rPr>
            </w:pPr>
            <w:r w:rsidRPr="00237F23">
              <w:rPr>
                <w:bCs/>
                <w:iCs/>
                <w:sz w:val="18"/>
                <w:szCs w:val="18"/>
              </w:rPr>
              <w:t>09</w:t>
            </w:r>
          </w:p>
        </w:tc>
        <w:tc>
          <w:tcPr>
            <w:tcW w:w="1121" w:type="dxa"/>
            <w:shd w:val="clear" w:color="auto" w:fill="auto"/>
          </w:tcPr>
          <w:p w:rsidR="00237F23" w:rsidRPr="00237F23" w:rsidRDefault="00237F23" w:rsidP="00237F23">
            <w:pPr>
              <w:rPr>
                <w:bCs/>
                <w:iCs/>
                <w:sz w:val="18"/>
                <w:szCs w:val="18"/>
              </w:rPr>
            </w:pPr>
            <w:r w:rsidRPr="00237F23">
              <w:rPr>
                <w:bCs/>
                <w:iCs/>
                <w:sz w:val="18"/>
                <w:szCs w:val="18"/>
              </w:rPr>
              <w:t>0310160200</w:t>
            </w:r>
          </w:p>
        </w:tc>
        <w:tc>
          <w:tcPr>
            <w:tcW w:w="556" w:type="dxa"/>
            <w:shd w:val="clear" w:color="auto" w:fill="auto"/>
          </w:tcPr>
          <w:p w:rsidR="00237F23" w:rsidRPr="00237F23" w:rsidRDefault="00237F23" w:rsidP="00237F23">
            <w:pPr>
              <w:rPr>
                <w:bCs/>
                <w:iCs/>
                <w:sz w:val="18"/>
                <w:szCs w:val="18"/>
              </w:rPr>
            </w:pPr>
            <w:r w:rsidRPr="00237F23">
              <w:rPr>
                <w:bCs/>
                <w:iCs/>
                <w:sz w:val="18"/>
                <w:szCs w:val="18"/>
              </w:rPr>
              <w:t>200</w:t>
            </w:r>
          </w:p>
        </w:tc>
        <w:tc>
          <w:tcPr>
            <w:tcW w:w="1107" w:type="dxa"/>
          </w:tcPr>
          <w:p w:rsidR="00237F23" w:rsidRPr="00237F23" w:rsidRDefault="00237F23" w:rsidP="00237F23">
            <w:pPr>
              <w:jc w:val="right"/>
              <w:rPr>
                <w:bCs/>
                <w:iCs/>
                <w:sz w:val="18"/>
                <w:szCs w:val="18"/>
              </w:rPr>
            </w:pPr>
            <w:r w:rsidRPr="00237F23">
              <w:rPr>
                <w:bCs/>
                <w:iCs/>
                <w:sz w:val="18"/>
                <w:szCs w:val="18"/>
              </w:rPr>
              <w:t>105,000</w:t>
            </w:r>
          </w:p>
        </w:tc>
        <w:tc>
          <w:tcPr>
            <w:tcW w:w="1107" w:type="dxa"/>
          </w:tcPr>
          <w:p w:rsidR="00237F23" w:rsidRPr="00237F23" w:rsidRDefault="00237F23" w:rsidP="00237F23">
            <w:pPr>
              <w:jc w:val="right"/>
              <w:rPr>
                <w:bCs/>
                <w:iCs/>
                <w:sz w:val="18"/>
                <w:szCs w:val="18"/>
              </w:rPr>
            </w:pPr>
            <w:r w:rsidRPr="00237F23">
              <w:rPr>
                <w:bCs/>
                <w:iCs/>
                <w:sz w:val="18"/>
                <w:szCs w:val="18"/>
              </w:rPr>
              <w:t>105,000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105,000</w:t>
            </w:r>
          </w:p>
        </w:tc>
      </w:tr>
      <w:tr w:rsidR="00237F23" w:rsidRPr="00237F23" w:rsidTr="00237F23">
        <w:trPr>
          <w:trHeight w:val="343"/>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Иные закупки товаров, работ и услуг для обеспечения государственных (муниципальных) нужд</w:t>
            </w:r>
          </w:p>
        </w:tc>
        <w:tc>
          <w:tcPr>
            <w:tcW w:w="611" w:type="dxa"/>
            <w:shd w:val="clear" w:color="auto" w:fill="auto"/>
          </w:tcPr>
          <w:p w:rsidR="00237F23" w:rsidRPr="00237F23" w:rsidRDefault="00237F23" w:rsidP="00237F23">
            <w:pPr>
              <w:rPr>
                <w:bCs/>
                <w:iCs/>
                <w:sz w:val="18"/>
                <w:szCs w:val="18"/>
              </w:rPr>
            </w:pPr>
            <w:r w:rsidRPr="00237F23">
              <w:rPr>
                <w:bCs/>
                <w:iCs/>
                <w:sz w:val="18"/>
                <w:szCs w:val="18"/>
              </w:rPr>
              <w:t>04</w:t>
            </w:r>
          </w:p>
        </w:tc>
        <w:tc>
          <w:tcPr>
            <w:tcW w:w="567" w:type="dxa"/>
            <w:shd w:val="clear" w:color="auto" w:fill="auto"/>
          </w:tcPr>
          <w:p w:rsidR="00237F23" w:rsidRPr="00237F23" w:rsidRDefault="00237F23" w:rsidP="00237F23">
            <w:pPr>
              <w:rPr>
                <w:bCs/>
                <w:iCs/>
                <w:sz w:val="18"/>
                <w:szCs w:val="18"/>
              </w:rPr>
            </w:pPr>
            <w:r w:rsidRPr="00237F23">
              <w:rPr>
                <w:bCs/>
                <w:iCs/>
                <w:sz w:val="18"/>
                <w:szCs w:val="18"/>
              </w:rPr>
              <w:t>09</w:t>
            </w:r>
          </w:p>
        </w:tc>
        <w:tc>
          <w:tcPr>
            <w:tcW w:w="1121" w:type="dxa"/>
            <w:shd w:val="clear" w:color="auto" w:fill="auto"/>
          </w:tcPr>
          <w:p w:rsidR="00237F23" w:rsidRPr="00237F23" w:rsidRDefault="00237F23" w:rsidP="00237F23">
            <w:pPr>
              <w:rPr>
                <w:bCs/>
                <w:iCs/>
                <w:sz w:val="18"/>
                <w:szCs w:val="18"/>
              </w:rPr>
            </w:pPr>
            <w:r w:rsidRPr="00237F23">
              <w:rPr>
                <w:bCs/>
                <w:iCs/>
                <w:sz w:val="18"/>
                <w:szCs w:val="18"/>
              </w:rPr>
              <w:t>0310160200</w:t>
            </w:r>
          </w:p>
        </w:tc>
        <w:tc>
          <w:tcPr>
            <w:tcW w:w="556" w:type="dxa"/>
            <w:shd w:val="clear" w:color="auto" w:fill="auto"/>
          </w:tcPr>
          <w:p w:rsidR="00237F23" w:rsidRPr="00237F23" w:rsidRDefault="00237F23" w:rsidP="00237F23">
            <w:pPr>
              <w:rPr>
                <w:bCs/>
                <w:iCs/>
                <w:sz w:val="18"/>
                <w:szCs w:val="18"/>
              </w:rPr>
            </w:pPr>
            <w:r w:rsidRPr="00237F23">
              <w:rPr>
                <w:bCs/>
                <w:iCs/>
                <w:sz w:val="18"/>
                <w:szCs w:val="18"/>
              </w:rPr>
              <w:t>240</w:t>
            </w:r>
          </w:p>
        </w:tc>
        <w:tc>
          <w:tcPr>
            <w:tcW w:w="1107" w:type="dxa"/>
          </w:tcPr>
          <w:p w:rsidR="00237F23" w:rsidRPr="00237F23" w:rsidRDefault="00237F23" w:rsidP="00237F23">
            <w:pPr>
              <w:jc w:val="right"/>
              <w:rPr>
                <w:bCs/>
                <w:iCs/>
                <w:sz w:val="18"/>
                <w:szCs w:val="18"/>
              </w:rPr>
            </w:pPr>
            <w:r w:rsidRPr="00237F23">
              <w:rPr>
                <w:bCs/>
                <w:iCs/>
                <w:sz w:val="18"/>
                <w:szCs w:val="18"/>
              </w:rPr>
              <w:t>105,000</w:t>
            </w:r>
          </w:p>
        </w:tc>
        <w:tc>
          <w:tcPr>
            <w:tcW w:w="1107" w:type="dxa"/>
          </w:tcPr>
          <w:p w:rsidR="00237F23" w:rsidRPr="00237F23" w:rsidRDefault="00237F23" w:rsidP="00237F23">
            <w:pPr>
              <w:jc w:val="right"/>
              <w:rPr>
                <w:bCs/>
                <w:iCs/>
                <w:sz w:val="18"/>
                <w:szCs w:val="18"/>
              </w:rPr>
            </w:pPr>
            <w:r w:rsidRPr="00237F23">
              <w:rPr>
                <w:bCs/>
                <w:iCs/>
                <w:sz w:val="18"/>
                <w:szCs w:val="18"/>
              </w:rPr>
              <w:t>105,000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105,000</w:t>
            </w:r>
          </w:p>
        </w:tc>
      </w:tr>
      <w:tr w:rsidR="00237F23" w:rsidRPr="00237F23" w:rsidTr="00237F23">
        <w:trPr>
          <w:trHeight w:hRule="exact" w:val="285"/>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ЖИЛИЩНО-КОММУНАЛЬНОЕ ХОЗЯЙСТВО</w:t>
            </w:r>
          </w:p>
        </w:tc>
        <w:tc>
          <w:tcPr>
            <w:tcW w:w="611" w:type="dxa"/>
            <w:shd w:val="clear" w:color="auto" w:fill="auto"/>
          </w:tcPr>
          <w:p w:rsidR="00237F23" w:rsidRPr="00237F23" w:rsidRDefault="00237F23" w:rsidP="00237F23">
            <w:pPr>
              <w:jc w:val="center"/>
              <w:rPr>
                <w:bCs/>
                <w:iCs/>
                <w:sz w:val="18"/>
                <w:szCs w:val="18"/>
              </w:rPr>
            </w:pPr>
            <w:r w:rsidRPr="00237F23">
              <w:rPr>
                <w:bCs/>
                <w:iCs/>
                <w:sz w:val="18"/>
                <w:szCs w:val="18"/>
              </w:rPr>
              <w:t>05</w:t>
            </w:r>
          </w:p>
        </w:tc>
        <w:tc>
          <w:tcPr>
            <w:tcW w:w="567"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1121"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556"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381,290</w:t>
            </w:r>
          </w:p>
        </w:tc>
        <w:tc>
          <w:tcPr>
            <w:tcW w:w="1107" w:type="dxa"/>
          </w:tcPr>
          <w:p w:rsidR="00237F23" w:rsidRPr="00237F23" w:rsidRDefault="00237F23" w:rsidP="00237F23">
            <w:pPr>
              <w:jc w:val="right"/>
              <w:rPr>
                <w:bCs/>
                <w:iCs/>
                <w:sz w:val="18"/>
                <w:szCs w:val="18"/>
              </w:rPr>
            </w:pPr>
            <w:r w:rsidRPr="00237F23">
              <w:rPr>
                <w:bCs/>
                <w:iCs/>
                <w:sz w:val="18"/>
                <w:szCs w:val="18"/>
              </w:rPr>
              <w:t>0,000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0,000</w:t>
            </w:r>
          </w:p>
        </w:tc>
      </w:tr>
      <w:tr w:rsidR="00237F23" w:rsidRPr="00237F23" w:rsidTr="00237F23">
        <w:trPr>
          <w:trHeight w:val="269"/>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Коммунальное хозяйство</w:t>
            </w:r>
          </w:p>
        </w:tc>
        <w:tc>
          <w:tcPr>
            <w:tcW w:w="611" w:type="dxa"/>
            <w:shd w:val="clear" w:color="auto" w:fill="auto"/>
          </w:tcPr>
          <w:p w:rsidR="00237F23" w:rsidRPr="00237F23" w:rsidRDefault="00237F23" w:rsidP="00237F23">
            <w:pPr>
              <w:rPr>
                <w:bCs/>
                <w:iCs/>
                <w:sz w:val="18"/>
                <w:szCs w:val="18"/>
              </w:rPr>
            </w:pPr>
            <w:r w:rsidRPr="00237F23">
              <w:rPr>
                <w:bCs/>
                <w:iCs/>
                <w:sz w:val="18"/>
                <w:szCs w:val="18"/>
              </w:rPr>
              <w:t>05</w:t>
            </w:r>
          </w:p>
        </w:tc>
        <w:tc>
          <w:tcPr>
            <w:tcW w:w="567" w:type="dxa"/>
            <w:shd w:val="clear" w:color="auto" w:fill="auto"/>
          </w:tcPr>
          <w:p w:rsidR="00237F23" w:rsidRPr="00237F23" w:rsidRDefault="00237F23" w:rsidP="00237F23">
            <w:pPr>
              <w:rPr>
                <w:bCs/>
                <w:iCs/>
                <w:sz w:val="18"/>
                <w:szCs w:val="18"/>
              </w:rPr>
            </w:pPr>
            <w:r w:rsidRPr="00237F23">
              <w:rPr>
                <w:bCs/>
                <w:iCs/>
                <w:sz w:val="18"/>
                <w:szCs w:val="18"/>
              </w:rPr>
              <w:t>02</w:t>
            </w:r>
          </w:p>
        </w:tc>
        <w:tc>
          <w:tcPr>
            <w:tcW w:w="1121"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556"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203,998</w:t>
            </w:r>
          </w:p>
        </w:tc>
        <w:tc>
          <w:tcPr>
            <w:tcW w:w="1107" w:type="dxa"/>
          </w:tcPr>
          <w:p w:rsidR="00237F23" w:rsidRPr="00237F23" w:rsidRDefault="00237F23" w:rsidP="00237F23">
            <w:pPr>
              <w:jc w:val="right"/>
              <w:rPr>
                <w:bCs/>
                <w:iCs/>
                <w:sz w:val="18"/>
                <w:szCs w:val="18"/>
              </w:rPr>
            </w:pPr>
            <w:r w:rsidRPr="00237F23">
              <w:rPr>
                <w:bCs/>
                <w:iCs/>
                <w:sz w:val="18"/>
                <w:szCs w:val="18"/>
              </w:rPr>
              <w:t>0,000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0,000</w:t>
            </w:r>
          </w:p>
        </w:tc>
      </w:tr>
      <w:tr w:rsidR="00237F23" w:rsidRPr="00237F23" w:rsidTr="00237F23">
        <w:trPr>
          <w:trHeight w:val="343"/>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Муниципальная программа Мошковского сельсовета Бековского района Пензенской области «Развитие территорий, социальной и инженерной инфраструктуры в Мошковского сельсовете Бековского района Пензенской области»</w:t>
            </w:r>
          </w:p>
        </w:tc>
        <w:tc>
          <w:tcPr>
            <w:tcW w:w="611" w:type="dxa"/>
            <w:shd w:val="clear" w:color="auto" w:fill="auto"/>
          </w:tcPr>
          <w:p w:rsidR="00237F23" w:rsidRPr="00237F23" w:rsidRDefault="00237F23" w:rsidP="00237F23">
            <w:pPr>
              <w:rPr>
                <w:bCs/>
                <w:iCs/>
                <w:sz w:val="18"/>
                <w:szCs w:val="18"/>
              </w:rPr>
            </w:pPr>
            <w:r w:rsidRPr="00237F23">
              <w:rPr>
                <w:bCs/>
                <w:iCs/>
                <w:sz w:val="18"/>
                <w:szCs w:val="18"/>
              </w:rPr>
              <w:t>05</w:t>
            </w:r>
          </w:p>
        </w:tc>
        <w:tc>
          <w:tcPr>
            <w:tcW w:w="567" w:type="dxa"/>
            <w:shd w:val="clear" w:color="auto" w:fill="auto"/>
          </w:tcPr>
          <w:p w:rsidR="00237F23" w:rsidRPr="00237F23" w:rsidRDefault="00237F23" w:rsidP="00237F23">
            <w:pPr>
              <w:rPr>
                <w:bCs/>
                <w:iCs/>
                <w:sz w:val="18"/>
                <w:szCs w:val="18"/>
              </w:rPr>
            </w:pPr>
            <w:r w:rsidRPr="00237F23">
              <w:rPr>
                <w:bCs/>
                <w:iCs/>
                <w:sz w:val="18"/>
                <w:szCs w:val="18"/>
              </w:rPr>
              <w:t>02</w:t>
            </w:r>
          </w:p>
        </w:tc>
        <w:tc>
          <w:tcPr>
            <w:tcW w:w="1121" w:type="dxa"/>
            <w:shd w:val="clear" w:color="auto" w:fill="auto"/>
          </w:tcPr>
          <w:p w:rsidR="00237F23" w:rsidRPr="00237F23" w:rsidRDefault="00237F23" w:rsidP="00237F23">
            <w:pPr>
              <w:rPr>
                <w:bCs/>
                <w:iCs/>
                <w:sz w:val="18"/>
                <w:szCs w:val="18"/>
              </w:rPr>
            </w:pPr>
            <w:r w:rsidRPr="00237F23">
              <w:rPr>
                <w:bCs/>
                <w:iCs/>
                <w:sz w:val="18"/>
                <w:szCs w:val="18"/>
              </w:rPr>
              <w:t>0300000000</w:t>
            </w:r>
          </w:p>
        </w:tc>
        <w:tc>
          <w:tcPr>
            <w:tcW w:w="556"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203,998</w:t>
            </w:r>
          </w:p>
        </w:tc>
        <w:tc>
          <w:tcPr>
            <w:tcW w:w="1107" w:type="dxa"/>
          </w:tcPr>
          <w:p w:rsidR="00237F23" w:rsidRPr="00237F23" w:rsidRDefault="00237F23" w:rsidP="00237F23">
            <w:pPr>
              <w:jc w:val="right"/>
              <w:rPr>
                <w:bCs/>
                <w:iCs/>
                <w:sz w:val="18"/>
                <w:szCs w:val="18"/>
              </w:rPr>
            </w:pPr>
            <w:r w:rsidRPr="00237F23">
              <w:rPr>
                <w:bCs/>
                <w:iCs/>
                <w:sz w:val="18"/>
                <w:szCs w:val="18"/>
              </w:rPr>
              <w:t>0,000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0,000</w:t>
            </w:r>
          </w:p>
        </w:tc>
      </w:tr>
      <w:tr w:rsidR="00237F23" w:rsidRPr="00237F23" w:rsidTr="00237F23">
        <w:trPr>
          <w:trHeight w:val="343"/>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Подпрограмма</w:t>
            </w:r>
            <w:r>
              <w:rPr>
                <w:bCs/>
                <w:iCs/>
                <w:sz w:val="18"/>
                <w:szCs w:val="18"/>
              </w:rPr>
              <w:t xml:space="preserve"> «</w:t>
            </w:r>
            <w:r w:rsidRPr="00237F23">
              <w:rPr>
                <w:bCs/>
                <w:iCs/>
                <w:sz w:val="18"/>
                <w:szCs w:val="18"/>
              </w:rPr>
              <w:t>Организация в границах поселения водоснабжения населения, водоотведение в пределах полномочий, установленных законодательством Российской Федерации</w:t>
            </w:r>
            <w:r>
              <w:rPr>
                <w:bCs/>
                <w:iCs/>
                <w:sz w:val="18"/>
                <w:szCs w:val="18"/>
              </w:rPr>
              <w:t>»</w:t>
            </w:r>
          </w:p>
        </w:tc>
        <w:tc>
          <w:tcPr>
            <w:tcW w:w="611" w:type="dxa"/>
            <w:shd w:val="clear" w:color="auto" w:fill="auto"/>
          </w:tcPr>
          <w:p w:rsidR="00237F23" w:rsidRPr="00237F23" w:rsidRDefault="00237F23" w:rsidP="00237F23">
            <w:pPr>
              <w:rPr>
                <w:bCs/>
                <w:iCs/>
                <w:sz w:val="18"/>
                <w:szCs w:val="18"/>
              </w:rPr>
            </w:pPr>
            <w:r w:rsidRPr="00237F23">
              <w:rPr>
                <w:bCs/>
                <w:iCs/>
                <w:sz w:val="18"/>
                <w:szCs w:val="18"/>
              </w:rPr>
              <w:t>05</w:t>
            </w:r>
          </w:p>
        </w:tc>
        <w:tc>
          <w:tcPr>
            <w:tcW w:w="567" w:type="dxa"/>
            <w:shd w:val="clear" w:color="auto" w:fill="auto"/>
          </w:tcPr>
          <w:p w:rsidR="00237F23" w:rsidRPr="00237F23" w:rsidRDefault="00237F23" w:rsidP="00237F23">
            <w:pPr>
              <w:rPr>
                <w:bCs/>
                <w:iCs/>
                <w:sz w:val="18"/>
                <w:szCs w:val="18"/>
              </w:rPr>
            </w:pPr>
            <w:r w:rsidRPr="00237F23">
              <w:rPr>
                <w:bCs/>
                <w:iCs/>
                <w:sz w:val="18"/>
                <w:szCs w:val="18"/>
              </w:rPr>
              <w:t>02</w:t>
            </w:r>
          </w:p>
        </w:tc>
        <w:tc>
          <w:tcPr>
            <w:tcW w:w="1121" w:type="dxa"/>
            <w:shd w:val="clear" w:color="auto" w:fill="auto"/>
          </w:tcPr>
          <w:p w:rsidR="00237F23" w:rsidRPr="00237F23" w:rsidRDefault="00237F23" w:rsidP="00237F23">
            <w:pPr>
              <w:rPr>
                <w:bCs/>
                <w:iCs/>
                <w:sz w:val="18"/>
                <w:szCs w:val="18"/>
              </w:rPr>
            </w:pPr>
            <w:r w:rsidRPr="00237F23">
              <w:rPr>
                <w:bCs/>
                <w:iCs/>
                <w:sz w:val="18"/>
                <w:szCs w:val="18"/>
              </w:rPr>
              <w:t>0320000000</w:t>
            </w:r>
          </w:p>
        </w:tc>
        <w:tc>
          <w:tcPr>
            <w:tcW w:w="556"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203,998</w:t>
            </w:r>
          </w:p>
        </w:tc>
        <w:tc>
          <w:tcPr>
            <w:tcW w:w="1107" w:type="dxa"/>
          </w:tcPr>
          <w:p w:rsidR="00237F23" w:rsidRPr="00237F23" w:rsidRDefault="00237F23" w:rsidP="00237F23">
            <w:pPr>
              <w:jc w:val="right"/>
              <w:rPr>
                <w:bCs/>
                <w:iCs/>
                <w:sz w:val="18"/>
                <w:szCs w:val="18"/>
              </w:rPr>
            </w:pPr>
            <w:r w:rsidRPr="00237F23">
              <w:rPr>
                <w:bCs/>
                <w:iCs/>
                <w:sz w:val="18"/>
                <w:szCs w:val="18"/>
              </w:rPr>
              <w:t>0,000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0,000</w:t>
            </w:r>
          </w:p>
        </w:tc>
      </w:tr>
      <w:tr w:rsidR="00237F23" w:rsidRPr="00237F23" w:rsidTr="00237F23">
        <w:trPr>
          <w:trHeight w:val="445"/>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lastRenderedPageBreak/>
              <w:t xml:space="preserve">Основное мероприятие </w:t>
            </w:r>
            <w:r>
              <w:rPr>
                <w:bCs/>
                <w:iCs/>
                <w:sz w:val="18"/>
                <w:szCs w:val="18"/>
              </w:rPr>
              <w:t>«</w:t>
            </w:r>
            <w:r w:rsidRPr="00237F23">
              <w:rPr>
                <w:bCs/>
                <w:iCs/>
                <w:sz w:val="18"/>
                <w:szCs w:val="18"/>
              </w:rPr>
              <w:t>Организация водоснабжения населения</w:t>
            </w:r>
            <w:r>
              <w:rPr>
                <w:bCs/>
                <w:iCs/>
                <w:sz w:val="18"/>
                <w:szCs w:val="18"/>
              </w:rPr>
              <w:t>»</w:t>
            </w:r>
          </w:p>
        </w:tc>
        <w:tc>
          <w:tcPr>
            <w:tcW w:w="611" w:type="dxa"/>
            <w:shd w:val="clear" w:color="auto" w:fill="auto"/>
          </w:tcPr>
          <w:p w:rsidR="00237F23" w:rsidRPr="00237F23" w:rsidRDefault="00237F23" w:rsidP="00237F23">
            <w:pPr>
              <w:rPr>
                <w:bCs/>
                <w:iCs/>
                <w:sz w:val="18"/>
                <w:szCs w:val="18"/>
              </w:rPr>
            </w:pPr>
            <w:r w:rsidRPr="00237F23">
              <w:rPr>
                <w:bCs/>
                <w:iCs/>
                <w:sz w:val="18"/>
                <w:szCs w:val="18"/>
              </w:rPr>
              <w:t>05</w:t>
            </w:r>
          </w:p>
        </w:tc>
        <w:tc>
          <w:tcPr>
            <w:tcW w:w="567" w:type="dxa"/>
            <w:shd w:val="clear" w:color="auto" w:fill="auto"/>
          </w:tcPr>
          <w:p w:rsidR="00237F23" w:rsidRPr="00237F23" w:rsidRDefault="00237F23" w:rsidP="00237F23">
            <w:pPr>
              <w:rPr>
                <w:bCs/>
                <w:iCs/>
                <w:sz w:val="18"/>
                <w:szCs w:val="18"/>
              </w:rPr>
            </w:pPr>
            <w:r w:rsidRPr="00237F23">
              <w:rPr>
                <w:bCs/>
                <w:iCs/>
                <w:sz w:val="18"/>
                <w:szCs w:val="18"/>
              </w:rPr>
              <w:t>02</w:t>
            </w:r>
          </w:p>
        </w:tc>
        <w:tc>
          <w:tcPr>
            <w:tcW w:w="1121" w:type="dxa"/>
            <w:shd w:val="clear" w:color="auto" w:fill="auto"/>
          </w:tcPr>
          <w:p w:rsidR="00237F23" w:rsidRPr="00237F23" w:rsidRDefault="00237F23" w:rsidP="00237F23">
            <w:pPr>
              <w:rPr>
                <w:bCs/>
                <w:iCs/>
                <w:sz w:val="18"/>
                <w:szCs w:val="18"/>
              </w:rPr>
            </w:pPr>
            <w:r w:rsidRPr="00237F23">
              <w:rPr>
                <w:bCs/>
                <w:iCs/>
                <w:sz w:val="18"/>
                <w:szCs w:val="18"/>
              </w:rPr>
              <w:t>0320100000</w:t>
            </w:r>
          </w:p>
        </w:tc>
        <w:tc>
          <w:tcPr>
            <w:tcW w:w="556" w:type="dxa"/>
            <w:shd w:val="clear" w:color="auto" w:fill="auto"/>
          </w:tcPr>
          <w:p w:rsidR="00237F23" w:rsidRPr="00237F23" w:rsidRDefault="00237F23" w:rsidP="00237F23">
            <w:pP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203,998</w:t>
            </w:r>
          </w:p>
        </w:tc>
        <w:tc>
          <w:tcPr>
            <w:tcW w:w="1107" w:type="dxa"/>
          </w:tcPr>
          <w:p w:rsidR="00237F23" w:rsidRPr="00237F23" w:rsidRDefault="00237F23" w:rsidP="00237F23">
            <w:pPr>
              <w:jc w:val="right"/>
              <w:rPr>
                <w:bCs/>
                <w:iCs/>
                <w:sz w:val="18"/>
                <w:szCs w:val="18"/>
              </w:rPr>
            </w:pPr>
            <w:r w:rsidRPr="00237F23">
              <w:rPr>
                <w:bCs/>
                <w:iCs/>
                <w:sz w:val="18"/>
                <w:szCs w:val="18"/>
              </w:rPr>
              <w:t>0,000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0,000</w:t>
            </w:r>
          </w:p>
        </w:tc>
      </w:tr>
      <w:tr w:rsidR="00237F23" w:rsidRPr="00237F23" w:rsidTr="00237F23">
        <w:trPr>
          <w:trHeight w:val="343"/>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Расходы по содержанию, ремонту и капитальному ремонту водопроводных сетей и объектов водоснабжения</w:t>
            </w:r>
          </w:p>
        </w:tc>
        <w:tc>
          <w:tcPr>
            <w:tcW w:w="611" w:type="dxa"/>
            <w:shd w:val="clear" w:color="auto" w:fill="auto"/>
          </w:tcPr>
          <w:p w:rsidR="00237F23" w:rsidRPr="00237F23" w:rsidRDefault="00237F23" w:rsidP="00237F23">
            <w:pPr>
              <w:rPr>
                <w:bCs/>
                <w:iCs/>
                <w:sz w:val="18"/>
                <w:szCs w:val="18"/>
              </w:rPr>
            </w:pPr>
            <w:r w:rsidRPr="00237F23">
              <w:rPr>
                <w:bCs/>
                <w:iCs/>
                <w:sz w:val="18"/>
                <w:szCs w:val="18"/>
              </w:rPr>
              <w:t>05</w:t>
            </w:r>
          </w:p>
        </w:tc>
        <w:tc>
          <w:tcPr>
            <w:tcW w:w="567" w:type="dxa"/>
            <w:shd w:val="clear" w:color="auto" w:fill="auto"/>
          </w:tcPr>
          <w:p w:rsidR="00237F23" w:rsidRPr="00237F23" w:rsidRDefault="00237F23" w:rsidP="00237F23">
            <w:pPr>
              <w:rPr>
                <w:bCs/>
                <w:iCs/>
                <w:sz w:val="18"/>
                <w:szCs w:val="18"/>
              </w:rPr>
            </w:pPr>
            <w:r w:rsidRPr="00237F23">
              <w:rPr>
                <w:bCs/>
                <w:iCs/>
                <w:sz w:val="18"/>
                <w:szCs w:val="18"/>
              </w:rPr>
              <w:t>02</w:t>
            </w:r>
          </w:p>
        </w:tc>
        <w:tc>
          <w:tcPr>
            <w:tcW w:w="1121" w:type="dxa"/>
            <w:shd w:val="clear" w:color="auto" w:fill="auto"/>
          </w:tcPr>
          <w:p w:rsidR="00237F23" w:rsidRPr="00237F23" w:rsidRDefault="00237F23" w:rsidP="00237F23">
            <w:pPr>
              <w:rPr>
                <w:bCs/>
                <w:iCs/>
                <w:sz w:val="18"/>
                <w:szCs w:val="18"/>
              </w:rPr>
            </w:pPr>
            <w:r w:rsidRPr="00237F23">
              <w:rPr>
                <w:bCs/>
                <w:iCs/>
                <w:sz w:val="18"/>
                <w:szCs w:val="18"/>
              </w:rPr>
              <w:t>0320161450</w:t>
            </w:r>
          </w:p>
        </w:tc>
        <w:tc>
          <w:tcPr>
            <w:tcW w:w="556" w:type="dxa"/>
            <w:shd w:val="clear" w:color="auto" w:fill="auto"/>
          </w:tcPr>
          <w:p w:rsidR="00237F23" w:rsidRPr="00237F23" w:rsidRDefault="00237F23" w:rsidP="00237F23">
            <w:pP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203,998</w:t>
            </w:r>
          </w:p>
        </w:tc>
        <w:tc>
          <w:tcPr>
            <w:tcW w:w="1107" w:type="dxa"/>
          </w:tcPr>
          <w:p w:rsidR="00237F23" w:rsidRPr="00237F23" w:rsidRDefault="00237F23" w:rsidP="00237F23">
            <w:pPr>
              <w:jc w:val="right"/>
              <w:rPr>
                <w:bCs/>
                <w:iCs/>
                <w:sz w:val="18"/>
                <w:szCs w:val="18"/>
              </w:rPr>
            </w:pPr>
            <w:r w:rsidRPr="00237F23">
              <w:rPr>
                <w:bCs/>
                <w:iCs/>
                <w:sz w:val="18"/>
                <w:szCs w:val="18"/>
              </w:rPr>
              <w:t>0,000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0,000</w:t>
            </w:r>
          </w:p>
        </w:tc>
      </w:tr>
      <w:tr w:rsidR="00237F23" w:rsidRPr="00237F23" w:rsidTr="00237F23">
        <w:trPr>
          <w:trHeight w:val="343"/>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Закупка товаров, работ и услуг для обеспечения государственных (муниципальных) нужд</w:t>
            </w:r>
          </w:p>
        </w:tc>
        <w:tc>
          <w:tcPr>
            <w:tcW w:w="611" w:type="dxa"/>
            <w:shd w:val="clear" w:color="auto" w:fill="auto"/>
          </w:tcPr>
          <w:p w:rsidR="00237F23" w:rsidRPr="00237F23" w:rsidRDefault="00237F23" w:rsidP="00237F23">
            <w:pPr>
              <w:rPr>
                <w:bCs/>
                <w:iCs/>
                <w:sz w:val="18"/>
                <w:szCs w:val="18"/>
              </w:rPr>
            </w:pPr>
            <w:r w:rsidRPr="00237F23">
              <w:rPr>
                <w:bCs/>
                <w:iCs/>
                <w:sz w:val="18"/>
                <w:szCs w:val="18"/>
              </w:rPr>
              <w:t>05</w:t>
            </w:r>
          </w:p>
        </w:tc>
        <w:tc>
          <w:tcPr>
            <w:tcW w:w="567" w:type="dxa"/>
            <w:shd w:val="clear" w:color="auto" w:fill="auto"/>
          </w:tcPr>
          <w:p w:rsidR="00237F23" w:rsidRPr="00237F23" w:rsidRDefault="00237F23" w:rsidP="00237F23">
            <w:pPr>
              <w:rPr>
                <w:bCs/>
                <w:iCs/>
                <w:sz w:val="18"/>
                <w:szCs w:val="18"/>
              </w:rPr>
            </w:pPr>
            <w:r w:rsidRPr="00237F23">
              <w:rPr>
                <w:bCs/>
                <w:iCs/>
                <w:sz w:val="18"/>
                <w:szCs w:val="18"/>
              </w:rPr>
              <w:t>02</w:t>
            </w:r>
          </w:p>
        </w:tc>
        <w:tc>
          <w:tcPr>
            <w:tcW w:w="1121" w:type="dxa"/>
            <w:shd w:val="clear" w:color="auto" w:fill="auto"/>
          </w:tcPr>
          <w:p w:rsidR="00237F23" w:rsidRPr="00237F23" w:rsidRDefault="00237F23" w:rsidP="00237F23">
            <w:pPr>
              <w:rPr>
                <w:bCs/>
                <w:iCs/>
                <w:sz w:val="18"/>
                <w:szCs w:val="18"/>
              </w:rPr>
            </w:pPr>
            <w:r w:rsidRPr="00237F23">
              <w:rPr>
                <w:bCs/>
                <w:iCs/>
                <w:sz w:val="18"/>
                <w:szCs w:val="18"/>
              </w:rPr>
              <w:t>0320161450</w:t>
            </w:r>
          </w:p>
        </w:tc>
        <w:tc>
          <w:tcPr>
            <w:tcW w:w="556" w:type="dxa"/>
            <w:shd w:val="clear" w:color="auto" w:fill="auto"/>
          </w:tcPr>
          <w:p w:rsidR="00237F23" w:rsidRPr="00237F23" w:rsidRDefault="00237F23" w:rsidP="00237F23">
            <w:pPr>
              <w:rPr>
                <w:bCs/>
                <w:iCs/>
                <w:sz w:val="18"/>
                <w:szCs w:val="18"/>
              </w:rPr>
            </w:pPr>
            <w:r w:rsidRPr="00237F23">
              <w:rPr>
                <w:bCs/>
                <w:iCs/>
                <w:sz w:val="18"/>
                <w:szCs w:val="18"/>
              </w:rPr>
              <w:t>200</w:t>
            </w:r>
          </w:p>
        </w:tc>
        <w:tc>
          <w:tcPr>
            <w:tcW w:w="1107" w:type="dxa"/>
          </w:tcPr>
          <w:p w:rsidR="00237F23" w:rsidRPr="00237F23" w:rsidRDefault="00237F23" w:rsidP="00237F23">
            <w:pPr>
              <w:jc w:val="right"/>
              <w:rPr>
                <w:bCs/>
                <w:iCs/>
                <w:sz w:val="18"/>
                <w:szCs w:val="18"/>
              </w:rPr>
            </w:pPr>
            <w:r w:rsidRPr="00237F23">
              <w:rPr>
                <w:bCs/>
                <w:iCs/>
                <w:sz w:val="18"/>
                <w:szCs w:val="18"/>
              </w:rPr>
              <w:t>203,998</w:t>
            </w:r>
          </w:p>
        </w:tc>
        <w:tc>
          <w:tcPr>
            <w:tcW w:w="1107" w:type="dxa"/>
          </w:tcPr>
          <w:p w:rsidR="00237F23" w:rsidRPr="00237F23" w:rsidRDefault="00237F23" w:rsidP="00237F23">
            <w:pPr>
              <w:jc w:val="right"/>
              <w:rPr>
                <w:bCs/>
                <w:iCs/>
                <w:sz w:val="18"/>
                <w:szCs w:val="18"/>
              </w:rPr>
            </w:pPr>
            <w:r w:rsidRPr="00237F23">
              <w:rPr>
                <w:bCs/>
                <w:iCs/>
                <w:sz w:val="18"/>
                <w:szCs w:val="18"/>
              </w:rPr>
              <w:t>0,000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0,000</w:t>
            </w:r>
          </w:p>
        </w:tc>
      </w:tr>
      <w:tr w:rsidR="00237F23" w:rsidRPr="00237F23" w:rsidTr="00237F23">
        <w:trPr>
          <w:trHeight w:val="268"/>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Иные закупки товаров, работ и услуг для обеспечения государственных (муниципальных) нужд</w:t>
            </w:r>
          </w:p>
        </w:tc>
        <w:tc>
          <w:tcPr>
            <w:tcW w:w="611" w:type="dxa"/>
            <w:shd w:val="clear" w:color="auto" w:fill="auto"/>
          </w:tcPr>
          <w:p w:rsidR="00237F23" w:rsidRPr="00237F23" w:rsidRDefault="00237F23" w:rsidP="00237F23">
            <w:pPr>
              <w:rPr>
                <w:bCs/>
                <w:iCs/>
                <w:sz w:val="18"/>
                <w:szCs w:val="18"/>
              </w:rPr>
            </w:pPr>
            <w:r w:rsidRPr="00237F23">
              <w:rPr>
                <w:bCs/>
                <w:iCs/>
                <w:sz w:val="18"/>
                <w:szCs w:val="18"/>
              </w:rPr>
              <w:t>05</w:t>
            </w:r>
          </w:p>
        </w:tc>
        <w:tc>
          <w:tcPr>
            <w:tcW w:w="567" w:type="dxa"/>
            <w:shd w:val="clear" w:color="auto" w:fill="auto"/>
          </w:tcPr>
          <w:p w:rsidR="00237F23" w:rsidRPr="00237F23" w:rsidRDefault="00237F23" w:rsidP="00237F23">
            <w:pPr>
              <w:rPr>
                <w:bCs/>
                <w:iCs/>
                <w:sz w:val="18"/>
                <w:szCs w:val="18"/>
              </w:rPr>
            </w:pPr>
            <w:r w:rsidRPr="00237F23">
              <w:rPr>
                <w:bCs/>
                <w:iCs/>
                <w:sz w:val="18"/>
                <w:szCs w:val="18"/>
              </w:rPr>
              <w:t>02</w:t>
            </w:r>
          </w:p>
        </w:tc>
        <w:tc>
          <w:tcPr>
            <w:tcW w:w="1121" w:type="dxa"/>
            <w:shd w:val="clear" w:color="auto" w:fill="auto"/>
          </w:tcPr>
          <w:p w:rsidR="00237F23" w:rsidRPr="00237F23" w:rsidRDefault="00237F23" w:rsidP="00237F23">
            <w:pPr>
              <w:rPr>
                <w:bCs/>
                <w:iCs/>
                <w:sz w:val="18"/>
                <w:szCs w:val="18"/>
              </w:rPr>
            </w:pPr>
            <w:r w:rsidRPr="00237F23">
              <w:rPr>
                <w:bCs/>
                <w:iCs/>
                <w:sz w:val="18"/>
                <w:szCs w:val="18"/>
              </w:rPr>
              <w:t>0320161450</w:t>
            </w:r>
          </w:p>
        </w:tc>
        <w:tc>
          <w:tcPr>
            <w:tcW w:w="556" w:type="dxa"/>
            <w:shd w:val="clear" w:color="auto" w:fill="auto"/>
          </w:tcPr>
          <w:p w:rsidR="00237F23" w:rsidRPr="00237F23" w:rsidRDefault="00237F23" w:rsidP="00237F23">
            <w:pPr>
              <w:rPr>
                <w:bCs/>
                <w:iCs/>
                <w:sz w:val="18"/>
                <w:szCs w:val="18"/>
              </w:rPr>
            </w:pPr>
            <w:r w:rsidRPr="00237F23">
              <w:rPr>
                <w:bCs/>
                <w:iCs/>
                <w:sz w:val="18"/>
                <w:szCs w:val="18"/>
              </w:rPr>
              <w:t>240</w:t>
            </w:r>
          </w:p>
        </w:tc>
        <w:tc>
          <w:tcPr>
            <w:tcW w:w="1107" w:type="dxa"/>
          </w:tcPr>
          <w:p w:rsidR="00237F23" w:rsidRPr="00237F23" w:rsidRDefault="00237F23" w:rsidP="00237F23">
            <w:pPr>
              <w:jc w:val="right"/>
              <w:rPr>
                <w:bCs/>
                <w:iCs/>
                <w:sz w:val="18"/>
                <w:szCs w:val="18"/>
              </w:rPr>
            </w:pPr>
            <w:r w:rsidRPr="00237F23">
              <w:rPr>
                <w:bCs/>
                <w:iCs/>
                <w:sz w:val="18"/>
                <w:szCs w:val="18"/>
              </w:rPr>
              <w:t>203,998</w:t>
            </w:r>
          </w:p>
        </w:tc>
        <w:tc>
          <w:tcPr>
            <w:tcW w:w="1107" w:type="dxa"/>
          </w:tcPr>
          <w:p w:rsidR="00237F23" w:rsidRPr="00237F23" w:rsidRDefault="00237F23" w:rsidP="00237F23">
            <w:pPr>
              <w:jc w:val="right"/>
              <w:rPr>
                <w:bCs/>
                <w:iCs/>
                <w:sz w:val="18"/>
                <w:szCs w:val="18"/>
              </w:rPr>
            </w:pPr>
            <w:r w:rsidRPr="00237F23">
              <w:rPr>
                <w:bCs/>
                <w:iCs/>
                <w:sz w:val="18"/>
                <w:szCs w:val="18"/>
              </w:rPr>
              <w:t>0,000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0,000</w:t>
            </w:r>
          </w:p>
        </w:tc>
      </w:tr>
      <w:tr w:rsidR="00237F23" w:rsidRPr="00237F23" w:rsidTr="00237F23">
        <w:trPr>
          <w:trHeight w:val="144"/>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Благоустройство</w:t>
            </w:r>
          </w:p>
        </w:tc>
        <w:tc>
          <w:tcPr>
            <w:tcW w:w="611" w:type="dxa"/>
            <w:shd w:val="clear" w:color="auto" w:fill="auto"/>
          </w:tcPr>
          <w:p w:rsidR="00237F23" w:rsidRPr="00237F23" w:rsidRDefault="00237F23" w:rsidP="00237F23">
            <w:pPr>
              <w:rPr>
                <w:bCs/>
                <w:iCs/>
                <w:sz w:val="18"/>
                <w:szCs w:val="18"/>
              </w:rPr>
            </w:pPr>
            <w:r w:rsidRPr="00237F23">
              <w:rPr>
                <w:bCs/>
                <w:iCs/>
                <w:sz w:val="18"/>
                <w:szCs w:val="18"/>
              </w:rPr>
              <w:t>05</w:t>
            </w:r>
          </w:p>
        </w:tc>
        <w:tc>
          <w:tcPr>
            <w:tcW w:w="567" w:type="dxa"/>
            <w:shd w:val="clear" w:color="auto" w:fill="auto"/>
          </w:tcPr>
          <w:p w:rsidR="00237F23" w:rsidRPr="00237F23" w:rsidRDefault="00237F23" w:rsidP="00237F23">
            <w:pPr>
              <w:rPr>
                <w:bCs/>
                <w:iCs/>
                <w:sz w:val="18"/>
                <w:szCs w:val="18"/>
              </w:rPr>
            </w:pPr>
            <w:r w:rsidRPr="00237F23">
              <w:rPr>
                <w:bCs/>
                <w:iCs/>
                <w:sz w:val="18"/>
                <w:szCs w:val="18"/>
              </w:rPr>
              <w:t>03</w:t>
            </w:r>
          </w:p>
        </w:tc>
        <w:tc>
          <w:tcPr>
            <w:tcW w:w="1121"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556"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177,292</w:t>
            </w:r>
          </w:p>
        </w:tc>
        <w:tc>
          <w:tcPr>
            <w:tcW w:w="1107" w:type="dxa"/>
          </w:tcPr>
          <w:p w:rsidR="00237F23" w:rsidRPr="00237F23" w:rsidRDefault="00237F23" w:rsidP="00237F23">
            <w:pPr>
              <w:jc w:val="right"/>
              <w:rPr>
                <w:bCs/>
                <w:iCs/>
                <w:sz w:val="18"/>
                <w:szCs w:val="18"/>
              </w:rPr>
            </w:pPr>
            <w:r w:rsidRPr="00237F23">
              <w:rPr>
                <w:bCs/>
                <w:iCs/>
                <w:sz w:val="18"/>
                <w:szCs w:val="18"/>
              </w:rPr>
              <w:t>0,000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0,000</w:t>
            </w:r>
          </w:p>
        </w:tc>
      </w:tr>
      <w:tr w:rsidR="00237F23" w:rsidRPr="00237F23" w:rsidTr="00237F23">
        <w:trPr>
          <w:trHeight w:val="214"/>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Программа Мошковского сельсовета Бековского района Пензенской области «Благоустройство населенных пунктов Мошковского сельсовета Бековского района Пензенской области»</w:t>
            </w:r>
          </w:p>
        </w:tc>
        <w:tc>
          <w:tcPr>
            <w:tcW w:w="611" w:type="dxa"/>
            <w:shd w:val="clear" w:color="auto" w:fill="auto"/>
          </w:tcPr>
          <w:p w:rsidR="00237F23" w:rsidRPr="00237F23" w:rsidRDefault="00237F23" w:rsidP="00237F23">
            <w:pPr>
              <w:rPr>
                <w:bCs/>
                <w:iCs/>
                <w:sz w:val="18"/>
                <w:szCs w:val="18"/>
              </w:rPr>
            </w:pPr>
            <w:r w:rsidRPr="00237F23">
              <w:rPr>
                <w:bCs/>
                <w:iCs/>
                <w:sz w:val="18"/>
                <w:szCs w:val="18"/>
              </w:rPr>
              <w:t>05</w:t>
            </w:r>
          </w:p>
        </w:tc>
        <w:tc>
          <w:tcPr>
            <w:tcW w:w="567" w:type="dxa"/>
            <w:shd w:val="clear" w:color="auto" w:fill="auto"/>
          </w:tcPr>
          <w:p w:rsidR="00237F23" w:rsidRPr="00237F23" w:rsidRDefault="00237F23" w:rsidP="00237F23">
            <w:pPr>
              <w:rPr>
                <w:bCs/>
                <w:iCs/>
                <w:sz w:val="18"/>
                <w:szCs w:val="18"/>
              </w:rPr>
            </w:pPr>
            <w:r w:rsidRPr="00237F23">
              <w:rPr>
                <w:bCs/>
                <w:iCs/>
                <w:sz w:val="18"/>
                <w:szCs w:val="18"/>
              </w:rPr>
              <w:t>03</w:t>
            </w:r>
          </w:p>
        </w:tc>
        <w:tc>
          <w:tcPr>
            <w:tcW w:w="1121" w:type="dxa"/>
            <w:shd w:val="clear" w:color="auto" w:fill="auto"/>
          </w:tcPr>
          <w:p w:rsidR="00237F23" w:rsidRPr="00237F23" w:rsidRDefault="00237F23" w:rsidP="00237F23">
            <w:pPr>
              <w:rPr>
                <w:bCs/>
                <w:iCs/>
                <w:sz w:val="18"/>
                <w:szCs w:val="18"/>
              </w:rPr>
            </w:pPr>
            <w:r w:rsidRPr="00237F23">
              <w:rPr>
                <w:bCs/>
                <w:iCs/>
                <w:sz w:val="18"/>
                <w:szCs w:val="18"/>
              </w:rPr>
              <w:t>0600000000</w:t>
            </w:r>
          </w:p>
        </w:tc>
        <w:tc>
          <w:tcPr>
            <w:tcW w:w="556"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163,292</w:t>
            </w:r>
          </w:p>
        </w:tc>
        <w:tc>
          <w:tcPr>
            <w:tcW w:w="1107" w:type="dxa"/>
          </w:tcPr>
          <w:p w:rsidR="00237F23" w:rsidRPr="00237F23" w:rsidRDefault="00237F23" w:rsidP="00237F23">
            <w:pPr>
              <w:jc w:val="right"/>
              <w:rPr>
                <w:bCs/>
                <w:iCs/>
                <w:sz w:val="18"/>
                <w:szCs w:val="18"/>
              </w:rPr>
            </w:pPr>
            <w:r w:rsidRPr="00237F23">
              <w:rPr>
                <w:bCs/>
                <w:iCs/>
                <w:sz w:val="18"/>
                <w:szCs w:val="18"/>
              </w:rPr>
              <w:t>0,000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0,000</w:t>
            </w:r>
          </w:p>
        </w:tc>
      </w:tr>
      <w:tr w:rsidR="00237F23" w:rsidRPr="00237F23" w:rsidTr="00237F23">
        <w:trPr>
          <w:trHeight w:val="343"/>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Основное мероприятие «Организация в границах поселения электроснабжения населения в пределах полномочий, установленных законодательством РФ»</w:t>
            </w:r>
          </w:p>
        </w:tc>
        <w:tc>
          <w:tcPr>
            <w:tcW w:w="611" w:type="dxa"/>
            <w:shd w:val="clear" w:color="auto" w:fill="auto"/>
          </w:tcPr>
          <w:p w:rsidR="00237F23" w:rsidRPr="00237F23" w:rsidRDefault="00237F23" w:rsidP="00237F23">
            <w:pPr>
              <w:rPr>
                <w:bCs/>
                <w:iCs/>
                <w:sz w:val="18"/>
                <w:szCs w:val="18"/>
              </w:rPr>
            </w:pPr>
            <w:r w:rsidRPr="00237F23">
              <w:rPr>
                <w:bCs/>
                <w:iCs/>
                <w:sz w:val="18"/>
                <w:szCs w:val="18"/>
              </w:rPr>
              <w:t>05</w:t>
            </w:r>
          </w:p>
        </w:tc>
        <w:tc>
          <w:tcPr>
            <w:tcW w:w="567" w:type="dxa"/>
            <w:shd w:val="clear" w:color="auto" w:fill="auto"/>
          </w:tcPr>
          <w:p w:rsidR="00237F23" w:rsidRPr="00237F23" w:rsidRDefault="00237F23" w:rsidP="00237F23">
            <w:pPr>
              <w:rPr>
                <w:bCs/>
                <w:iCs/>
                <w:sz w:val="18"/>
                <w:szCs w:val="18"/>
              </w:rPr>
            </w:pPr>
            <w:r w:rsidRPr="00237F23">
              <w:rPr>
                <w:bCs/>
                <w:iCs/>
                <w:sz w:val="18"/>
                <w:szCs w:val="18"/>
              </w:rPr>
              <w:t>03</w:t>
            </w:r>
          </w:p>
        </w:tc>
        <w:tc>
          <w:tcPr>
            <w:tcW w:w="1121" w:type="dxa"/>
            <w:shd w:val="clear" w:color="auto" w:fill="auto"/>
          </w:tcPr>
          <w:p w:rsidR="00237F23" w:rsidRPr="00237F23" w:rsidRDefault="00237F23" w:rsidP="00237F23">
            <w:pPr>
              <w:rPr>
                <w:bCs/>
                <w:iCs/>
                <w:sz w:val="18"/>
                <w:szCs w:val="18"/>
              </w:rPr>
            </w:pPr>
            <w:r w:rsidRPr="00237F23">
              <w:rPr>
                <w:bCs/>
                <w:iCs/>
                <w:sz w:val="18"/>
                <w:szCs w:val="18"/>
              </w:rPr>
              <w:t>0600100000</w:t>
            </w:r>
          </w:p>
        </w:tc>
        <w:tc>
          <w:tcPr>
            <w:tcW w:w="556"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103,292</w:t>
            </w:r>
          </w:p>
        </w:tc>
        <w:tc>
          <w:tcPr>
            <w:tcW w:w="1107" w:type="dxa"/>
          </w:tcPr>
          <w:p w:rsidR="00237F23" w:rsidRPr="00237F23" w:rsidRDefault="00237F23" w:rsidP="00237F23">
            <w:pPr>
              <w:jc w:val="right"/>
              <w:rPr>
                <w:bCs/>
                <w:iCs/>
                <w:sz w:val="18"/>
                <w:szCs w:val="18"/>
              </w:rPr>
            </w:pPr>
            <w:r w:rsidRPr="00237F23">
              <w:rPr>
                <w:bCs/>
                <w:iCs/>
                <w:sz w:val="18"/>
                <w:szCs w:val="18"/>
              </w:rPr>
              <w:t>0,000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0,000</w:t>
            </w:r>
          </w:p>
        </w:tc>
      </w:tr>
      <w:tr w:rsidR="00237F23" w:rsidRPr="00237F23" w:rsidTr="00237F23">
        <w:trPr>
          <w:trHeight w:val="227"/>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Организация уличного освещения</w:t>
            </w:r>
          </w:p>
        </w:tc>
        <w:tc>
          <w:tcPr>
            <w:tcW w:w="611" w:type="dxa"/>
            <w:shd w:val="clear" w:color="auto" w:fill="auto"/>
          </w:tcPr>
          <w:p w:rsidR="00237F23" w:rsidRPr="00237F23" w:rsidRDefault="00237F23" w:rsidP="00237F23">
            <w:pPr>
              <w:rPr>
                <w:bCs/>
                <w:iCs/>
                <w:sz w:val="18"/>
                <w:szCs w:val="18"/>
              </w:rPr>
            </w:pPr>
            <w:r w:rsidRPr="00237F23">
              <w:rPr>
                <w:bCs/>
                <w:iCs/>
                <w:sz w:val="18"/>
                <w:szCs w:val="18"/>
              </w:rPr>
              <w:t>05</w:t>
            </w:r>
          </w:p>
        </w:tc>
        <w:tc>
          <w:tcPr>
            <w:tcW w:w="567" w:type="dxa"/>
            <w:shd w:val="clear" w:color="auto" w:fill="auto"/>
          </w:tcPr>
          <w:p w:rsidR="00237F23" w:rsidRPr="00237F23" w:rsidRDefault="00237F23" w:rsidP="00237F23">
            <w:pPr>
              <w:rPr>
                <w:bCs/>
                <w:iCs/>
                <w:sz w:val="18"/>
                <w:szCs w:val="18"/>
              </w:rPr>
            </w:pPr>
            <w:r w:rsidRPr="00237F23">
              <w:rPr>
                <w:bCs/>
                <w:iCs/>
                <w:sz w:val="18"/>
                <w:szCs w:val="18"/>
              </w:rPr>
              <w:t>03</w:t>
            </w:r>
          </w:p>
        </w:tc>
        <w:tc>
          <w:tcPr>
            <w:tcW w:w="1121" w:type="dxa"/>
            <w:shd w:val="clear" w:color="auto" w:fill="auto"/>
          </w:tcPr>
          <w:p w:rsidR="00237F23" w:rsidRPr="00237F23" w:rsidRDefault="00237F23" w:rsidP="00237F23">
            <w:pPr>
              <w:rPr>
                <w:bCs/>
                <w:iCs/>
                <w:sz w:val="18"/>
                <w:szCs w:val="18"/>
              </w:rPr>
            </w:pPr>
            <w:r w:rsidRPr="00237F23">
              <w:rPr>
                <w:bCs/>
                <w:iCs/>
                <w:sz w:val="18"/>
                <w:szCs w:val="18"/>
              </w:rPr>
              <w:t>0600160100</w:t>
            </w:r>
          </w:p>
        </w:tc>
        <w:tc>
          <w:tcPr>
            <w:tcW w:w="556"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103,292</w:t>
            </w:r>
          </w:p>
        </w:tc>
        <w:tc>
          <w:tcPr>
            <w:tcW w:w="1107" w:type="dxa"/>
          </w:tcPr>
          <w:p w:rsidR="00237F23" w:rsidRPr="00237F23" w:rsidRDefault="00237F23" w:rsidP="00237F23">
            <w:pPr>
              <w:jc w:val="right"/>
              <w:rPr>
                <w:bCs/>
                <w:iCs/>
                <w:sz w:val="18"/>
                <w:szCs w:val="18"/>
              </w:rPr>
            </w:pPr>
            <w:r w:rsidRPr="00237F23">
              <w:rPr>
                <w:bCs/>
                <w:iCs/>
                <w:sz w:val="18"/>
                <w:szCs w:val="18"/>
              </w:rPr>
              <w:t>0,000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0,000</w:t>
            </w:r>
          </w:p>
        </w:tc>
      </w:tr>
      <w:tr w:rsidR="00237F23" w:rsidRPr="00237F23" w:rsidTr="00237F23">
        <w:trPr>
          <w:trHeight w:val="343"/>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Закупка товаров, работ и услуг для обеспечения государственных (муниципальных) нужд</w:t>
            </w:r>
          </w:p>
        </w:tc>
        <w:tc>
          <w:tcPr>
            <w:tcW w:w="611" w:type="dxa"/>
            <w:shd w:val="clear" w:color="auto" w:fill="auto"/>
          </w:tcPr>
          <w:p w:rsidR="00237F23" w:rsidRPr="00237F23" w:rsidRDefault="00237F23" w:rsidP="00237F23">
            <w:pPr>
              <w:rPr>
                <w:bCs/>
                <w:iCs/>
                <w:sz w:val="18"/>
                <w:szCs w:val="18"/>
              </w:rPr>
            </w:pPr>
            <w:r w:rsidRPr="00237F23">
              <w:rPr>
                <w:bCs/>
                <w:iCs/>
                <w:sz w:val="18"/>
                <w:szCs w:val="18"/>
              </w:rPr>
              <w:t>05</w:t>
            </w:r>
          </w:p>
        </w:tc>
        <w:tc>
          <w:tcPr>
            <w:tcW w:w="567" w:type="dxa"/>
            <w:shd w:val="clear" w:color="auto" w:fill="auto"/>
          </w:tcPr>
          <w:p w:rsidR="00237F23" w:rsidRPr="00237F23" w:rsidRDefault="00237F23" w:rsidP="00237F23">
            <w:pPr>
              <w:rPr>
                <w:bCs/>
                <w:iCs/>
                <w:sz w:val="18"/>
                <w:szCs w:val="18"/>
              </w:rPr>
            </w:pPr>
            <w:r w:rsidRPr="00237F23">
              <w:rPr>
                <w:bCs/>
                <w:iCs/>
                <w:sz w:val="18"/>
                <w:szCs w:val="18"/>
              </w:rPr>
              <w:t>03</w:t>
            </w:r>
          </w:p>
        </w:tc>
        <w:tc>
          <w:tcPr>
            <w:tcW w:w="1121" w:type="dxa"/>
            <w:shd w:val="clear" w:color="auto" w:fill="auto"/>
          </w:tcPr>
          <w:p w:rsidR="00237F23" w:rsidRPr="00237F23" w:rsidRDefault="00237F23" w:rsidP="00237F23">
            <w:pPr>
              <w:rPr>
                <w:bCs/>
                <w:iCs/>
                <w:sz w:val="18"/>
                <w:szCs w:val="18"/>
              </w:rPr>
            </w:pPr>
            <w:r w:rsidRPr="00237F23">
              <w:rPr>
                <w:bCs/>
                <w:iCs/>
                <w:sz w:val="18"/>
                <w:szCs w:val="18"/>
              </w:rPr>
              <w:t>0600160100</w:t>
            </w:r>
          </w:p>
        </w:tc>
        <w:tc>
          <w:tcPr>
            <w:tcW w:w="556" w:type="dxa"/>
            <w:shd w:val="clear" w:color="auto" w:fill="auto"/>
          </w:tcPr>
          <w:p w:rsidR="00237F23" w:rsidRPr="00237F23" w:rsidRDefault="00237F23" w:rsidP="00237F23">
            <w:pPr>
              <w:rPr>
                <w:bCs/>
                <w:iCs/>
                <w:sz w:val="18"/>
                <w:szCs w:val="18"/>
              </w:rPr>
            </w:pPr>
            <w:r w:rsidRPr="00237F23">
              <w:rPr>
                <w:bCs/>
                <w:iCs/>
                <w:sz w:val="18"/>
                <w:szCs w:val="18"/>
              </w:rPr>
              <w:t>200</w:t>
            </w:r>
          </w:p>
        </w:tc>
        <w:tc>
          <w:tcPr>
            <w:tcW w:w="1107" w:type="dxa"/>
          </w:tcPr>
          <w:p w:rsidR="00237F23" w:rsidRPr="00237F23" w:rsidRDefault="00237F23" w:rsidP="00237F23">
            <w:pPr>
              <w:jc w:val="right"/>
              <w:rPr>
                <w:bCs/>
                <w:iCs/>
                <w:sz w:val="18"/>
                <w:szCs w:val="18"/>
              </w:rPr>
            </w:pPr>
            <w:r w:rsidRPr="00237F23">
              <w:rPr>
                <w:bCs/>
                <w:iCs/>
                <w:sz w:val="18"/>
                <w:szCs w:val="18"/>
              </w:rPr>
              <w:t>103,292</w:t>
            </w:r>
          </w:p>
        </w:tc>
        <w:tc>
          <w:tcPr>
            <w:tcW w:w="1107" w:type="dxa"/>
          </w:tcPr>
          <w:p w:rsidR="00237F23" w:rsidRPr="00237F23" w:rsidRDefault="00237F23" w:rsidP="00237F23">
            <w:pPr>
              <w:jc w:val="right"/>
              <w:rPr>
                <w:bCs/>
                <w:iCs/>
                <w:sz w:val="18"/>
                <w:szCs w:val="18"/>
              </w:rPr>
            </w:pPr>
            <w:r w:rsidRPr="00237F23">
              <w:rPr>
                <w:bCs/>
                <w:iCs/>
                <w:sz w:val="18"/>
                <w:szCs w:val="18"/>
              </w:rPr>
              <w:t>0,000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0,000</w:t>
            </w:r>
          </w:p>
        </w:tc>
      </w:tr>
      <w:tr w:rsidR="00237F23" w:rsidRPr="00237F23" w:rsidTr="00237F23">
        <w:trPr>
          <w:trHeight w:val="343"/>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Иные закупки товаров, работ и услуг для обеспечения государственных (муниципальных) нужд</w:t>
            </w:r>
          </w:p>
        </w:tc>
        <w:tc>
          <w:tcPr>
            <w:tcW w:w="611" w:type="dxa"/>
            <w:shd w:val="clear" w:color="auto" w:fill="auto"/>
          </w:tcPr>
          <w:p w:rsidR="00237F23" w:rsidRPr="00237F23" w:rsidRDefault="00237F23" w:rsidP="00237F23">
            <w:pPr>
              <w:rPr>
                <w:bCs/>
                <w:iCs/>
                <w:sz w:val="18"/>
                <w:szCs w:val="18"/>
              </w:rPr>
            </w:pPr>
            <w:r w:rsidRPr="00237F23">
              <w:rPr>
                <w:bCs/>
                <w:iCs/>
                <w:sz w:val="18"/>
                <w:szCs w:val="18"/>
              </w:rPr>
              <w:t>05</w:t>
            </w:r>
          </w:p>
        </w:tc>
        <w:tc>
          <w:tcPr>
            <w:tcW w:w="567" w:type="dxa"/>
            <w:shd w:val="clear" w:color="auto" w:fill="auto"/>
          </w:tcPr>
          <w:p w:rsidR="00237F23" w:rsidRPr="00237F23" w:rsidRDefault="00237F23" w:rsidP="00237F23">
            <w:pPr>
              <w:rPr>
                <w:bCs/>
                <w:iCs/>
                <w:sz w:val="18"/>
                <w:szCs w:val="18"/>
              </w:rPr>
            </w:pPr>
            <w:r w:rsidRPr="00237F23">
              <w:rPr>
                <w:bCs/>
                <w:iCs/>
                <w:sz w:val="18"/>
                <w:szCs w:val="18"/>
              </w:rPr>
              <w:t>03</w:t>
            </w:r>
          </w:p>
        </w:tc>
        <w:tc>
          <w:tcPr>
            <w:tcW w:w="1121" w:type="dxa"/>
            <w:shd w:val="clear" w:color="auto" w:fill="auto"/>
          </w:tcPr>
          <w:p w:rsidR="00237F23" w:rsidRPr="00237F23" w:rsidRDefault="00237F23" w:rsidP="00237F23">
            <w:pPr>
              <w:rPr>
                <w:bCs/>
                <w:iCs/>
                <w:sz w:val="18"/>
                <w:szCs w:val="18"/>
              </w:rPr>
            </w:pPr>
            <w:r w:rsidRPr="00237F23">
              <w:rPr>
                <w:bCs/>
                <w:iCs/>
                <w:sz w:val="18"/>
                <w:szCs w:val="18"/>
              </w:rPr>
              <w:t>0600160100</w:t>
            </w:r>
          </w:p>
        </w:tc>
        <w:tc>
          <w:tcPr>
            <w:tcW w:w="556" w:type="dxa"/>
            <w:shd w:val="clear" w:color="auto" w:fill="auto"/>
          </w:tcPr>
          <w:p w:rsidR="00237F23" w:rsidRPr="00237F23" w:rsidRDefault="00237F23" w:rsidP="00237F23">
            <w:pPr>
              <w:rPr>
                <w:bCs/>
                <w:iCs/>
                <w:sz w:val="18"/>
                <w:szCs w:val="18"/>
              </w:rPr>
            </w:pPr>
            <w:r w:rsidRPr="00237F23">
              <w:rPr>
                <w:bCs/>
                <w:iCs/>
                <w:sz w:val="18"/>
                <w:szCs w:val="18"/>
              </w:rPr>
              <w:t>240</w:t>
            </w:r>
          </w:p>
        </w:tc>
        <w:tc>
          <w:tcPr>
            <w:tcW w:w="1107" w:type="dxa"/>
          </w:tcPr>
          <w:p w:rsidR="00237F23" w:rsidRPr="00237F23" w:rsidRDefault="00237F23" w:rsidP="00237F23">
            <w:pPr>
              <w:jc w:val="right"/>
              <w:rPr>
                <w:bCs/>
                <w:iCs/>
                <w:sz w:val="18"/>
                <w:szCs w:val="18"/>
              </w:rPr>
            </w:pPr>
            <w:r w:rsidRPr="00237F23">
              <w:rPr>
                <w:bCs/>
                <w:iCs/>
                <w:sz w:val="18"/>
                <w:szCs w:val="18"/>
              </w:rPr>
              <w:t>103,292</w:t>
            </w:r>
          </w:p>
        </w:tc>
        <w:tc>
          <w:tcPr>
            <w:tcW w:w="1107" w:type="dxa"/>
          </w:tcPr>
          <w:p w:rsidR="00237F23" w:rsidRPr="00237F23" w:rsidRDefault="00237F23" w:rsidP="00237F23">
            <w:pPr>
              <w:jc w:val="right"/>
              <w:rPr>
                <w:bCs/>
                <w:iCs/>
                <w:sz w:val="18"/>
                <w:szCs w:val="18"/>
              </w:rPr>
            </w:pPr>
            <w:r w:rsidRPr="00237F23">
              <w:rPr>
                <w:bCs/>
                <w:iCs/>
                <w:sz w:val="18"/>
                <w:szCs w:val="18"/>
              </w:rPr>
              <w:t>0,000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0,000</w:t>
            </w:r>
          </w:p>
        </w:tc>
      </w:tr>
      <w:tr w:rsidR="00237F23" w:rsidRPr="00237F23" w:rsidTr="00237F23">
        <w:trPr>
          <w:trHeight w:val="343"/>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 xml:space="preserve">Основное мероприятие </w:t>
            </w:r>
            <w:r>
              <w:rPr>
                <w:bCs/>
                <w:iCs/>
                <w:sz w:val="18"/>
                <w:szCs w:val="18"/>
              </w:rPr>
              <w:t>«</w:t>
            </w:r>
            <w:r w:rsidRPr="00237F23">
              <w:rPr>
                <w:bCs/>
                <w:iCs/>
                <w:sz w:val="18"/>
                <w:szCs w:val="18"/>
              </w:rPr>
              <w:t>Содержание кладбищ - проведение работ по санитарной очистке и благоустройству кладбищ на территории поселения</w:t>
            </w:r>
            <w:r>
              <w:rPr>
                <w:bCs/>
                <w:iCs/>
                <w:sz w:val="18"/>
                <w:szCs w:val="18"/>
              </w:rPr>
              <w:t>»</w:t>
            </w:r>
          </w:p>
        </w:tc>
        <w:tc>
          <w:tcPr>
            <w:tcW w:w="611" w:type="dxa"/>
            <w:shd w:val="clear" w:color="auto" w:fill="auto"/>
          </w:tcPr>
          <w:p w:rsidR="00237F23" w:rsidRPr="00237F23" w:rsidRDefault="00237F23" w:rsidP="00237F23">
            <w:pPr>
              <w:rPr>
                <w:bCs/>
                <w:iCs/>
                <w:sz w:val="18"/>
                <w:szCs w:val="18"/>
              </w:rPr>
            </w:pPr>
            <w:r w:rsidRPr="00237F23">
              <w:rPr>
                <w:bCs/>
                <w:iCs/>
                <w:sz w:val="18"/>
                <w:szCs w:val="18"/>
              </w:rPr>
              <w:t>05</w:t>
            </w:r>
          </w:p>
        </w:tc>
        <w:tc>
          <w:tcPr>
            <w:tcW w:w="567" w:type="dxa"/>
            <w:shd w:val="clear" w:color="auto" w:fill="auto"/>
          </w:tcPr>
          <w:p w:rsidR="00237F23" w:rsidRPr="00237F23" w:rsidRDefault="00237F23" w:rsidP="00237F23">
            <w:pPr>
              <w:rPr>
                <w:bCs/>
                <w:iCs/>
                <w:sz w:val="18"/>
                <w:szCs w:val="18"/>
              </w:rPr>
            </w:pPr>
            <w:r w:rsidRPr="00237F23">
              <w:rPr>
                <w:bCs/>
                <w:iCs/>
                <w:sz w:val="18"/>
                <w:szCs w:val="18"/>
              </w:rPr>
              <w:t>03</w:t>
            </w:r>
          </w:p>
        </w:tc>
        <w:tc>
          <w:tcPr>
            <w:tcW w:w="1121" w:type="dxa"/>
            <w:shd w:val="clear" w:color="auto" w:fill="auto"/>
          </w:tcPr>
          <w:p w:rsidR="00237F23" w:rsidRPr="00237F23" w:rsidRDefault="00237F23" w:rsidP="00237F23">
            <w:pPr>
              <w:rPr>
                <w:bCs/>
                <w:iCs/>
                <w:sz w:val="18"/>
                <w:szCs w:val="18"/>
              </w:rPr>
            </w:pPr>
            <w:r w:rsidRPr="00237F23">
              <w:rPr>
                <w:bCs/>
                <w:iCs/>
                <w:sz w:val="18"/>
                <w:szCs w:val="18"/>
              </w:rPr>
              <w:t>0600200000</w:t>
            </w:r>
          </w:p>
        </w:tc>
        <w:tc>
          <w:tcPr>
            <w:tcW w:w="556"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60,000</w:t>
            </w:r>
          </w:p>
        </w:tc>
        <w:tc>
          <w:tcPr>
            <w:tcW w:w="1107" w:type="dxa"/>
          </w:tcPr>
          <w:p w:rsidR="00237F23" w:rsidRPr="00237F23" w:rsidRDefault="00237F23" w:rsidP="00237F23">
            <w:pPr>
              <w:jc w:val="right"/>
              <w:rPr>
                <w:bCs/>
                <w:iCs/>
                <w:sz w:val="18"/>
                <w:szCs w:val="18"/>
              </w:rPr>
            </w:pPr>
            <w:r w:rsidRPr="00237F23">
              <w:rPr>
                <w:bCs/>
                <w:iCs/>
                <w:sz w:val="18"/>
                <w:szCs w:val="18"/>
              </w:rPr>
              <w:t>0,000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0,000</w:t>
            </w:r>
          </w:p>
        </w:tc>
      </w:tr>
      <w:tr w:rsidR="00237F23" w:rsidRPr="00237F23" w:rsidTr="00237F23">
        <w:trPr>
          <w:trHeight w:val="343"/>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Содержание мест захоронения на территории Мошковского сельсовета Бековского района Пензенской области</w:t>
            </w:r>
          </w:p>
        </w:tc>
        <w:tc>
          <w:tcPr>
            <w:tcW w:w="611" w:type="dxa"/>
            <w:shd w:val="clear" w:color="auto" w:fill="auto"/>
          </w:tcPr>
          <w:p w:rsidR="00237F23" w:rsidRPr="00237F23" w:rsidRDefault="00237F23" w:rsidP="00237F23">
            <w:pPr>
              <w:rPr>
                <w:bCs/>
                <w:iCs/>
                <w:sz w:val="18"/>
                <w:szCs w:val="18"/>
              </w:rPr>
            </w:pPr>
            <w:r w:rsidRPr="00237F23">
              <w:rPr>
                <w:bCs/>
                <w:iCs/>
                <w:sz w:val="18"/>
                <w:szCs w:val="18"/>
              </w:rPr>
              <w:t>05</w:t>
            </w:r>
          </w:p>
        </w:tc>
        <w:tc>
          <w:tcPr>
            <w:tcW w:w="567" w:type="dxa"/>
            <w:shd w:val="clear" w:color="auto" w:fill="auto"/>
          </w:tcPr>
          <w:p w:rsidR="00237F23" w:rsidRPr="00237F23" w:rsidRDefault="00237F23" w:rsidP="00237F23">
            <w:pPr>
              <w:rPr>
                <w:bCs/>
                <w:iCs/>
                <w:sz w:val="18"/>
                <w:szCs w:val="18"/>
              </w:rPr>
            </w:pPr>
            <w:r w:rsidRPr="00237F23">
              <w:rPr>
                <w:bCs/>
                <w:iCs/>
                <w:sz w:val="18"/>
                <w:szCs w:val="18"/>
              </w:rPr>
              <w:t>03</w:t>
            </w:r>
          </w:p>
        </w:tc>
        <w:tc>
          <w:tcPr>
            <w:tcW w:w="1121" w:type="dxa"/>
            <w:shd w:val="clear" w:color="auto" w:fill="auto"/>
          </w:tcPr>
          <w:p w:rsidR="00237F23" w:rsidRPr="00237F23" w:rsidRDefault="00237F23" w:rsidP="00237F23">
            <w:pPr>
              <w:rPr>
                <w:bCs/>
                <w:iCs/>
                <w:sz w:val="18"/>
                <w:szCs w:val="18"/>
              </w:rPr>
            </w:pPr>
            <w:r w:rsidRPr="00237F23">
              <w:rPr>
                <w:bCs/>
                <w:iCs/>
                <w:sz w:val="18"/>
                <w:szCs w:val="18"/>
              </w:rPr>
              <w:t>0600260400</w:t>
            </w:r>
          </w:p>
        </w:tc>
        <w:tc>
          <w:tcPr>
            <w:tcW w:w="556"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60,000</w:t>
            </w:r>
          </w:p>
        </w:tc>
        <w:tc>
          <w:tcPr>
            <w:tcW w:w="1107" w:type="dxa"/>
          </w:tcPr>
          <w:p w:rsidR="00237F23" w:rsidRPr="00237F23" w:rsidRDefault="00237F23" w:rsidP="00237F23">
            <w:pPr>
              <w:jc w:val="right"/>
              <w:rPr>
                <w:bCs/>
                <w:iCs/>
                <w:sz w:val="18"/>
                <w:szCs w:val="18"/>
              </w:rPr>
            </w:pPr>
            <w:r w:rsidRPr="00237F23">
              <w:rPr>
                <w:bCs/>
                <w:iCs/>
                <w:sz w:val="18"/>
                <w:szCs w:val="18"/>
              </w:rPr>
              <w:t>0,000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0,000</w:t>
            </w:r>
          </w:p>
        </w:tc>
      </w:tr>
      <w:tr w:rsidR="00237F23" w:rsidRPr="00237F23" w:rsidTr="00237F23">
        <w:trPr>
          <w:trHeight w:val="343"/>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Закупка товаров, работ и услуг для обеспечения государственных (муниципальных) нужд</w:t>
            </w:r>
          </w:p>
        </w:tc>
        <w:tc>
          <w:tcPr>
            <w:tcW w:w="611" w:type="dxa"/>
            <w:shd w:val="clear" w:color="auto" w:fill="auto"/>
          </w:tcPr>
          <w:p w:rsidR="00237F23" w:rsidRPr="00237F23" w:rsidRDefault="00237F23" w:rsidP="00237F23">
            <w:pPr>
              <w:rPr>
                <w:bCs/>
                <w:iCs/>
                <w:sz w:val="18"/>
                <w:szCs w:val="18"/>
              </w:rPr>
            </w:pPr>
            <w:r w:rsidRPr="00237F23">
              <w:rPr>
                <w:bCs/>
                <w:iCs/>
                <w:sz w:val="18"/>
                <w:szCs w:val="18"/>
              </w:rPr>
              <w:t>05</w:t>
            </w:r>
          </w:p>
        </w:tc>
        <w:tc>
          <w:tcPr>
            <w:tcW w:w="567" w:type="dxa"/>
            <w:shd w:val="clear" w:color="auto" w:fill="auto"/>
          </w:tcPr>
          <w:p w:rsidR="00237F23" w:rsidRPr="00237F23" w:rsidRDefault="00237F23" w:rsidP="00237F23">
            <w:pPr>
              <w:rPr>
                <w:bCs/>
                <w:iCs/>
                <w:sz w:val="18"/>
                <w:szCs w:val="18"/>
              </w:rPr>
            </w:pPr>
            <w:r w:rsidRPr="00237F23">
              <w:rPr>
                <w:bCs/>
                <w:iCs/>
                <w:sz w:val="18"/>
                <w:szCs w:val="18"/>
              </w:rPr>
              <w:t>03</w:t>
            </w:r>
          </w:p>
        </w:tc>
        <w:tc>
          <w:tcPr>
            <w:tcW w:w="1121" w:type="dxa"/>
            <w:shd w:val="clear" w:color="auto" w:fill="auto"/>
          </w:tcPr>
          <w:p w:rsidR="00237F23" w:rsidRPr="00237F23" w:rsidRDefault="00237F23" w:rsidP="00237F23">
            <w:pPr>
              <w:rPr>
                <w:bCs/>
                <w:iCs/>
                <w:sz w:val="18"/>
                <w:szCs w:val="18"/>
              </w:rPr>
            </w:pPr>
            <w:r w:rsidRPr="00237F23">
              <w:rPr>
                <w:bCs/>
                <w:iCs/>
                <w:sz w:val="18"/>
                <w:szCs w:val="18"/>
              </w:rPr>
              <w:t>0600260400</w:t>
            </w:r>
          </w:p>
        </w:tc>
        <w:tc>
          <w:tcPr>
            <w:tcW w:w="556" w:type="dxa"/>
            <w:shd w:val="clear" w:color="auto" w:fill="auto"/>
          </w:tcPr>
          <w:p w:rsidR="00237F23" w:rsidRPr="00237F23" w:rsidRDefault="00237F23" w:rsidP="00237F23">
            <w:pPr>
              <w:rPr>
                <w:bCs/>
                <w:iCs/>
                <w:sz w:val="18"/>
                <w:szCs w:val="18"/>
              </w:rPr>
            </w:pPr>
            <w:r w:rsidRPr="00237F23">
              <w:rPr>
                <w:bCs/>
                <w:iCs/>
                <w:sz w:val="18"/>
                <w:szCs w:val="18"/>
              </w:rPr>
              <w:t>200</w:t>
            </w:r>
          </w:p>
        </w:tc>
        <w:tc>
          <w:tcPr>
            <w:tcW w:w="1107" w:type="dxa"/>
          </w:tcPr>
          <w:p w:rsidR="00237F23" w:rsidRPr="00237F23" w:rsidRDefault="00237F23" w:rsidP="00237F23">
            <w:pPr>
              <w:jc w:val="right"/>
              <w:rPr>
                <w:bCs/>
                <w:iCs/>
                <w:sz w:val="18"/>
                <w:szCs w:val="18"/>
              </w:rPr>
            </w:pPr>
            <w:r w:rsidRPr="00237F23">
              <w:rPr>
                <w:bCs/>
                <w:iCs/>
                <w:sz w:val="18"/>
                <w:szCs w:val="18"/>
              </w:rPr>
              <w:t>60,000</w:t>
            </w:r>
          </w:p>
        </w:tc>
        <w:tc>
          <w:tcPr>
            <w:tcW w:w="1107" w:type="dxa"/>
          </w:tcPr>
          <w:p w:rsidR="00237F23" w:rsidRPr="00237F23" w:rsidRDefault="00237F23" w:rsidP="00237F23">
            <w:pPr>
              <w:jc w:val="right"/>
              <w:rPr>
                <w:bCs/>
                <w:iCs/>
                <w:sz w:val="18"/>
                <w:szCs w:val="18"/>
              </w:rPr>
            </w:pPr>
            <w:r w:rsidRPr="00237F23">
              <w:rPr>
                <w:bCs/>
                <w:iCs/>
                <w:sz w:val="18"/>
                <w:szCs w:val="18"/>
              </w:rPr>
              <w:t>0,000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0,000</w:t>
            </w:r>
          </w:p>
        </w:tc>
      </w:tr>
      <w:tr w:rsidR="00237F23" w:rsidRPr="00237F23" w:rsidTr="00CB1E63">
        <w:trPr>
          <w:trHeight w:val="643"/>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Иные закупки товаров, работ и услуг для обеспечения государственных (муниципальных) нужд</w:t>
            </w:r>
          </w:p>
        </w:tc>
        <w:tc>
          <w:tcPr>
            <w:tcW w:w="611" w:type="dxa"/>
            <w:shd w:val="clear" w:color="auto" w:fill="auto"/>
          </w:tcPr>
          <w:p w:rsidR="00237F23" w:rsidRPr="00237F23" w:rsidRDefault="00237F23" w:rsidP="00237F23">
            <w:pPr>
              <w:rPr>
                <w:bCs/>
                <w:iCs/>
                <w:sz w:val="18"/>
                <w:szCs w:val="18"/>
              </w:rPr>
            </w:pPr>
            <w:r w:rsidRPr="00237F23">
              <w:rPr>
                <w:bCs/>
                <w:iCs/>
                <w:sz w:val="18"/>
                <w:szCs w:val="18"/>
              </w:rPr>
              <w:t>05</w:t>
            </w:r>
          </w:p>
        </w:tc>
        <w:tc>
          <w:tcPr>
            <w:tcW w:w="567" w:type="dxa"/>
            <w:shd w:val="clear" w:color="auto" w:fill="auto"/>
          </w:tcPr>
          <w:p w:rsidR="00237F23" w:rsidRPr="00237F23" w:rsidRDefault="00237F23" w:rsidP="00237F23">
            <w:pPr>
              <w:rPr>
                <w:bCs/>
                <w:iCs/>
                <w:sz w:val="18"/>
                <w:szCs w:val="18"/>
              </w:rPr>
            </w:pPr>
            <w:r w:rsidRPr="00237F23">
              <w:rPr>
                <w:bCs/>
                <w:iCs/>
                <w:sz w:val="18"/>
                <w:szCs w:val="18"/>
              </w:rPr>
              <w:t>03</w:t>
            </w:r>
          </w:p>
        </w:tc>
        <w:tc>
          <w:tcPr>
            <w:tcW w:w="1121" w:type="dxa"/>
            <w:shd w:val="clear" w:color="auto" w:fill="auto"/>
          </w:tcPr>
          <w:p w:rsidR="00237F23" w:rsidRPr="00237F23" w:rsidRDefault="00237F23" w:rsidP="00237F23">
            <w:pPr>
              <w:rPr>
                <w:bCs/>
                <w:iCs/>
                <w:sz w:val="18"/>
                <w:szCs w:val="18"/>
              </w:rPr>
            </w:pPr>
            <w:r w:rsidRPr="00237F23">
              <w:rPr>
                <w:bCs/>
                <w:iCs/>
                <w:sz w:val="18"/>
                <w:szCs w:val="18"/>
              </w:rPr>
              <w:t>0600260400</w:t>
            </w:r>
          </w:p>
        </w:tc>
        <w:tc>
          <w:tcPr>
            <w:tcW w:w="556" w:type="dxa"/>
            <w:shd w:val="clear" w:color="auto" w:fill="auto"/>
          </w:tcPr>
          <w:p w:rsidR="00237F23" w:rsidRPr="00237F23" w:rsidRDefault="00237F23" w:rsidP="00237F23">
            <w:pPr>
              <w:rPr>
                <w:bCs/>
                <w:iCs/>
                <w:sz w:val="18"/>
                <w:szCs w:val="18"/>
              </w:rPr>
            </w:pPr>
            <w:r w:rsidRPr="00237F23">
              <w:rPr>
                <w:bCs/>
                <w:iCs/>
                <w:sz w:val="18"/>
                <w:szCs w:val="18"/>
              </w:rPr>
              <w:t>240</w:t>
            </w:r>
          </w:p>
        </w:tc>
        <w:tc>
          <w:tcPr>
            <w:tcW w:w="1107" w:type="dxa"/>
          </w:tcPr>
          <w:p w:rsidR="00237F23" w:rsidRPr="00237F23" w:rsidRDefault="00237F23" w:rsidP="00237F23">
            <w:pPr>
              <w:jc w:val="right"/>
              <w:rPr>
                <w:bCs/>
                <w:iCs/>
                <w:sz w:val="18"/>
                <w:szCs w:val="18"/>
              </w:rPr>
            </w:pPr>
            <w:r w:rsidRPr="00237F23">
              <w:rPr>
                <w:bCs/>
                <w:iCs/>
                <w:sz w:val="18"/>
                <w:szCs w:val="18"/>
              </w:rPr>
              <w:t>60,000</w:t>
            </w:r>
          </w:p>
        </w:tc>
        <w:tc>
          <w:tcPr>
            <w:tcW w:w="1107" w:type="dxa"/>
          </w:tcPr>
          <w:p w:rsidR="00237F23" w:rsidRPr="00237F23" w:rsidRDefault="00237F23" w:rsidP="00237F23">
            <w:pPr>
              <w:jc w:val="right"/>
              <w:rPr>
                <w:bCs/>
                <w:iCs/>
                <w:sz w:val="18"/>
                <w:szCs w:val="18"/>
              </w:rPr>
            </w:pPr>
            <w:r w:rsidRPr="00237F23">
              <w:rPr>
                <w:bCs/>
                <w:iCs/>
                <w:sz w:val="18"/>
                <w:szCs w:val="18"/>
              </w:rPr>
              <w:t>0,000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0,000</w:t>
            </w:r>
          </w:p>
        </w:tc>
      </w:tr>
      <w:tr w:rsidR="00237F23" w:rsidRPr="00237F23" w:rsidTr="00237F23">
        <w:trPr>
          <w:trHeight w:val="343"/>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Муниципальная программа Мошковского сельсовета Бековского района Пензенской области «Комплексное развитие Мошковского сельсовета Бековского района Пензенской области»</w:t>
            </w:r>
          </w:p>
        </w:tc>
        <w:tc>
          <w:tcPr>
            <w:tcW w:w="611" w:type="dxa"/>
            <w:shd w:val="clear" w:color="auto" w:fill="auto"/>
          </w:tcPr>
          <w:p w:rsidR="00237F23" w:rsidRPr="00237F23" w:rsidRDefault="00237F23" w:rsidP="00237F23">
            <w:pPr>
              <w:rPr>
                <w:bCs/>
                <w:iCs/>
                <w:sz w:val="18"/>
                <w:szCs w:val="18"/>
              </w:rPr>
            </w:pPr>
            <w:r w:rsidRPr="00237F23">
              <w:rPr>
                <w:bCs/>
                <w:iCs/>
                <w:sz w:val="18"/>
                <w:szCs w:val="18"/>
              </w:rPr>
              <w:t>05</w:t>
            </w:r>
          </w:p>
        </w:tc>
        <w:tc>
          <w:tcPr>
            <w:tcW w:w="567" w:type="dxa"/>
            <w:shd w:val="clear" w:color="auto" w:fill="auto"/>
          </w:tcPr>
          <w:p w:rsidR="00237F23" w:rsidRPr="00237F23" w:rsidRDefault="00237F23" w:rsidP="00237F23">
            <w:pPr>
              <w:rPr>
                <w:bCs/>
                <w:iCs/>
                <w:sz w:val="18"/>
                <w:szCs w:val="18"/>
              </w:rPr>
            </w:pPr>
            <w:r w:rsidRPr="00237F23">
              <w:rPr>
                <w:bCs/>
                <w:iCs/>
                <w:sz w:val="18"/>
                <w:szCs w:val="18"/>
              </w:rPr>
              <w:t>03</w:t>
            </w:r>
          </w:p>
        </w:tc>
        <w:tc>
          <w:tcPr>
            <w:tcW w:w="1121" w:type="dxa"/>
            <w:shd w:val="clear" w:color="auto" w:fill="auto"/>
          </w:tcPr>
          <w:p w:rsidR="00237F23" w:rsidRPr="00237F23" w:rsidRDefault="00237F23" w:rsidP="00237F23">
            <w:pPr>
              <w:rPr>
                <w:bCs/>
                <w:iCs/>
                <w:sz w:val="18"/>
                <w:szCs w:val="18"/>
              </w:rPr>
            </w:pPr>
            <w:r w:rsidRPr="00237F23">
              <w:rPr>
                <w:bCs/>
                <w:iCs/>
                <w:sz w:val="18"/>
                <w:szCs w:val="18"/>
              </w:rPr>
              <w:t>0700000000</w:t>
            </w:r>
          </w:p>
        </w:tc>
        <w:tc>
          <w:tcPr>
            <w:tcW w:w="556"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14,000</w:t>
            </w:r>
          </w:p>
        </w:tc>
        <w:tc>
          <w:tcPr>
            <w:tcW w:w="1107" w:type="dxa"/>
          </w:tcPr>
          <w:p w:rsidR="00237F23" w:rsidRPr="00237F23" w:rsidRDefault="00237F23" w:rsidP="00237F23">
            <w:pPr>
              <w:jc w:val="right"/>
              <w:rPr>
                <w:bCs/>
                <w:iCs/>
                <w:sz w:val="18"/>
                <w:szCs w:val="18"/>
              </w:rPr>
            </w:pPr>
            <w:r w:rsidRPr="00237F23">
              <w:rPr>
                <w:bCs/>
                <w:iCs/>
                <w:sz w:val="18"/>
                <w:szCs w:val="18"/>
              </w:rPr>
              <w:t>0,000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0,000</w:t>
            </w:r>
          </w:p>
        </w:tc>
      </w:tr>
      <w:tr w:rsidR="00237F23" w:rsidRPr="00237F23" w:rsidTr="00237F23">
        <w:trPr>
          <w:trHeight w:val="343"/>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Основное мероприятие «Благоустройство и развитие инженерной инфраструктуры на территории Мошковского сельсовета Бековского района Пензенской области»</w:t>
            </w:r>
          </w:p>
        </w:tc>
        <w:tc>
          <w:tcPr>
            <w:tcW w:w="611" w:type="dxa"/>
            <w:shd w:val="clear" w:color="auto" w:fill="auto"/>
          </w:tcPr>
          <w:p w:rsidR="00237F23" w:rsidRPr="00237F23" w:rsidRDefault="00237F23" w:rsidP="00237F23">
            <w:pPr>
              <w:rPr>
                <w:bCs/>
                <w:iCs/>
                <w:sz w:val="18"/>
                <w:szCs w:val="18"/>
              </w:rPr>
            </w:pPr>
            <w:r w:rsidRPr="00237F23">
              <w:rPr>
                <w:bCs/>
                <w:iCs/>
                <w:sz w:val="18"/>
                <w:szCs w:val="18"/>
              </w:rPr>
              <w:t>05</w:t>
            </w:r>
          </w:p>
        </w:tc>
        <w:tc>
          <w:tcPr>
            <w:tcW w:w="567" w:type="dxa"/>
            <w:shd w:val="clear" w:color="auto" w:fill="auto"/>
          </w:tcPr>
          <w:p w:rsidR="00237F23" w:rsidRPr="00237F23" w:rsidRDefault="00237F23" w:rsidP="00237F23">
            <w:pPr>
              <w:rPr>
                <w:bCs/>
                <w:iCs/>
                <w:sz w:val="18"/>
                <w:szCs w:val="18"/>
              </w:rPr>
            </w:pPr>
            <w:r w:rsidRPr="00237F23">
              <w:rPr>
                <w:bCs/>
                <w:iCs/>
                <w:sz w:val="18"/>
                <w:szCs w:val="18"/>
              </w:rPr>
              <w:t>03</w:t>
            </w:r>
          </w:p>
        </w:tc>
        <w:tc>
          <w:tcPr>
            <w:tcW w:w="1121" w:type="dxa"/>
            <w:shd w:val="clear" w:color="auto" w:fill="auto"/>
          </w:tcPr>
          <w:p w:rsidR="00237F23" w:rsidRPr="00237F23" w:rsidRDefault="00237F23" w:rsidP="00237F23">
            <w:pPr>
              <w:rPr>
                <w:bCs/>
                <w:iCs/>
                <w:sz w:val="18"/>
                <w:szCs w:val="18"/>
              </w:rPr>
            </w:pPr>
            <w:r w:rsidRPr="00237F23">
              <w:rPr>
                <w:bCs/>
                <w:iCs/>
                <w:sz w:val="18"/>
                <w:szCs w:val="18"/>
              </w:rPr>
              <w:t>0700100000</w:t>
            </w:r>
          </w:p>
        </w:tc>
        <w:tc>
          <w:tcPr>
            <w:tcW w:w="556"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14,000</w:t>
            </w:r>
          </w:p>
        </w:tc>
        <w:tc>
          <w:tcPr>
            <w:tcW w:w="1107" w:type="dxa"/>
          </w:tcPr>
          <w:p w:rsidR="00237F23" w:rsidRPr="00237F23" w:rsidRDefault="00237F23" w:rsidP="00237F23">
            <w:pPr>
              <w:jc w:val="right"/>
              <w:rPr>
                <w:bCs/>
                <w:iCs/>
                <w:sz w:val="18"/>
                <w:szCs w:val="18"/>
              </w:rPr>
            </w:pPr>
            <w:r w:rsidRPr="00237F23">
              <w:rPr>
                <w:bCs/>
                <w:iCs/>
                <w:sz w:val="18"/>
                <w:szCs w:val="18"/>
              </w:rPr>
              <w:t>0,000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0,000</w:t>
            </w:r>
          </w:p>
        </w:tc>
      </w:tr>
      <w:tr w:rsidR="00237F23" w:rsidRPr="00237F23" w:rsidTr="00237F23">
        <w:trPr>
          <w:trHeight w:val="343"/>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Расходы на обеспечение комплексного развития сельских территорий (благоустройство сельских территорий)</w:t>
            </w:r>
          </w:p>
        </w:tc>
        <w:tc>
          <w:tcPr>
            <w:tcW w:w="611" w:type="dxa"/>
            <w:shd w:val="clear" w:color="auto" w:fill="auto"/>
          </w:tcPr>
          <w:p w:rsidR="00237F23" w:rsidRPr="00237F23" w:rsidRDefault="00237F23" w:rsidP="00237F23">
            <w:pPr>
              <w:rPr>
                <w:bCs/>
                <w:iCs/>
                <w:sz w:val="18"/>
                <w:szCs w:val="18"/>
              </w:rPr>
            </w:pPr>
            <w:r w:rsidRPr="00237F23">
              <w:rPr>
                <w:bCs/>
                <w:iCs/>
                <w:sz w:val="18"/>
                <w:szCs w:val="18"/>
              </w:rPr>
              <w:t>05</w:t>
            </w:r>
          </w:p>
        </w:tc>
        <w:tc>
          <w:tcPr>
            <w:tcW w:w="567" w:type="dxa"/>
            <w:shd w:val="clear" w:color="auto" w:fill="auto"/>
          </w:tcPr>
          <w:p w:rsidR="00237F23" w:rsidRPr="00237F23" w:rsidRDefault="00237F23" w:rsidP="00237F23">
            <w:pPr>
              <w:rPr>
                <w:bCs/>
                <w:iCs/>
                <w:sz w:val="18"/>
                <w:szCs w:val="18"/>
              </w:rPr>
            </w:pPr>
            <w:r w:rsidRPr="00237F23">
              <w:rPr>
                <w:bCs/>
                <w:iCs/>
                <w:sz w:val="18"/>
                <w:szCs w:val="18"/>
              </w:rPr>
              <w:t>03</w:t>
            </w:r>
          </w:p>
        </w:tc>
        <w:tc>
          <w:tcPr>
            <w:tcW w:w="1121" w:type="dxa"/>
            <w:shd w:val="clear" w:color="auto" w:fill="auto"/>
          </w:tcPr>
          <w:p w:rsidR="00237F23" w:rsidRPr="00237F23" w:rsidRDefault="00237F23" w:rsidP="00237F23">
            <w:pPr>
              <w:rPr>
                <w:bCs/>
                <w:iCs/>
                <w:sz w:val="18"/>
                <w:szCs w:val="18"/>
              </w:rPr>
            </w:pPr>
            <w:r w:rsidRPr="00237F23">
              <w:rPr>
                <w:bCs/>
                <w:iCs/>
                <w:sz w:val="18"/>
                <w:szCs w:val="18"/>
              </w:rPr>
              <w:t>07001L5765</w:t>
            </w:r>
          </w:p>
        </w:tc>
        <w:tc>
          <w:tcPr>
            <w:tcW w:w="556"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14,000</w:t>
            </w:r>
          </w:p>
        </w:tc>
        <w:tc>
          <w:tcPr>
            <w:tcW w:w="1107" w:type="dxa"/>
          </w:tcPr>
          <w:p w:rsidR="00237F23" w:rsidRPr="00237F23" w:rsidRDefault="00237F23" w:rsidP="00237F23">
            <w:pPr>
              <w:jc w:val="right"/>
              <w:rPr>
                <w:bCs/>
                <w:iCs/>
                <w:sz w:val="18"/>
                <w:szCs w:val="18"/>
              </w:rPr>
            </w:pPr>
            <w:r w:rsidRPr="00237F23">
              <w:rPr>
                <w:bCs/>
                <w:iCs/>
                <w:sz w:val="18"/>
                <w:szCs w:val="18"/>
              </w:rPr>
              <w:t>0,000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0,000</w:t>
            </w:r>
          </w:p>
        </w:tc>
      </w:tr>
      <w:tr w:rsidR="00237F23" w:rsidRPr="00237F23" w:rsidTr="00237F23">
        <w:trPr>
          <w:trHeight w:val="343"/>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Закупка товаров, работ и услуг для обеспечения государственных (муниципальных) нужд</w:t>
            </w:r>
          </w:p>
        </w:tc>
        <w:tc>
          <w:tcPr>
            <w:tcW w:w="611" w:type="dxa"/>
            <w:shd w:val="clear" w:color="auto" w:fill="auto"/>
          </w:tcPr>
          <w:p w:rsidR="00237F23" w:rsidRPr="00237F23" w:rsidRDefault="00237F23" w:rsidP="00237F23">
            <w:pPr>
              <w:rPr>
                <w:bCs/>
                <w:iCs/>
                <w:sz w:val="18"/>
                <w:szCs w:val="18"/>
              </w:rPr>
            </w:pPr>
            <w:r w:rsidRPr="00237F23">
              <w:rPr>
                <w:bCs/>
                <w:iCs/>
                <w:sz w:val="18"/>
                <w:szCs w:val="18"/>
              </w:rPr>
              <w:t>05</w:t>
            </w:r>
          </w:p>
        </w:tc>
        <w:tc>
          <w:tcPr>
            <w:tcW w:w="567" w:type="dxa"/>
            <w:shd w:val="clear" w:color="auto" w:fill="auto"/>
          </w:tcPr>
          <w:p w:rsidR="00237F23" w:rsidRPr="00237F23" w:rsidRDefault="00237F23" w:rsidP="00237F23">
            <w:pPr>
              <w:rPr>
                <w:bCs/>
                <w:iCs/>
                <w:sz w:val="18"/>
                <w:szCs w:val="18"/>
              </w:rPr>
            </w:pPr>
            <w:r w:rsidRPr="00237F23">
              <w:rPr>
                <w:bCs/>
                <w:iCs/>
                <w:sz w:val="18"/>
                <w:szCs w:val="18"/>
              </w:rPr>
              <w:t>03</w:t>
            </w:r>
          </w:p>
        </w:tc>
        <w:tc>
          <w:tcPr>
            <w:tcW w:w="1121" w:type="dxa"/>
            <w:shd w:val="clear" w:color="auto" w:fill="auto"/>
          </w:tcPr>
          <w:p w:rsidR="00237F23" w:rsidRPr="00237F23" w:rsidRDefault="00237F23" w:rsidP="00237F23">
            <w:pPr>
              <w:rPr>
                <w:bCs/>
                <w:iCs/>
                <w:sz w:val="18"/>
                <w:szCs w:val="18"/>
              </w:rPr>
            </w:pPr>
            <w:r w:rsidRPr="00237F23">
              <w:rPr>
                <w:bCs/>
                <w:iCs/>
                <w:sz w:val="18"/>
                <w:szCs w:val="18"/>
              </w:rPr>
              <w:t>07001L5765</w:t>
            </w:r>
          </w:p>
        </w:tc>
        <w:tc>
          <w:tcPr>
            <w:tcW w:w="556" w:type="dxa"/>
            <w:shd w:val="clear" w:color="auto" w:fill="auto"/>
          </w:tcPr>
          <w:p w:rsidR="00237F23" w:rsidRPr="00237F23" w:rsidRDefault="00237F23" w:rsidP="00237F23">
            <w:pPr>
              <w:rPr>
                <w:bCs/>
                <w:iCs/>
                <w:sz w:val="18"/>
                <w:szCs w:val="18"/>
              </w:rPr>
            </w:pPr>
            <w:r w:rsidRPr="00237F23">
              <w:rPr>
                <w:bCs/>
                <w:iCs/>
                <w:sz w:val="18"/>
                <w:szCs w:val="18"/>
              </w:rPr>
              <w:t>200</w:t>
            </w:r>
          </w:p>
        </w:tc>
        <w:tc>
          <w:tcPr>
            <w:tcW w:w="1107" w:type="dxa"/>
          </w:tcPr>
          <w:p w:rsidR="00237F23" w:rsidRPr="00237F23" w:rsidRDefault="00237F23" w:rsidP="00237F23">
            <w:pPr>
              <w:jc w:val="right"/>
              <w:rPr>
                <w:bCs/>
                <w:iCs/>
                <w:sz w:val="18"/>
                <w:szCs w:val="18"/>
              </w:rPr>
            </w:pPr>
            <w:r w:rsidRPr="00237F23">
              <w:rPr>
                <w:bCs/>
                <w:iCs/>
                <w:sz w:val="18"/>
                <w:szCs w:val="18"/>
              </w:rPr>
              <w:t>14,000</w:t>
            </w:r>
          </w:p>
        </w:tc>
        <w:tc>
          <w:tcPr>
            <w:tcW w:w="1107" w:type="dxa"/>
          </w:tcPr>
          <w:p w:rsidR="00237F23" w:rsidRPr="00237F23" w:rsidRDefault="00237F23" w:rsidP="00237F23">
            <w:pPr>
              <w:jc w:val="right"/>
              <w:rPr>
                <w:bCs/>
                <w:iCs/>
                <w:sz w:val="18"/>
                <w:szCs w:val="18"/>
              </w:rPr>
            </w:pPr>
            <w:r w:rsidRPr="00237F23">
              <w:rPr>
                <w:bCs/>
                <w:iCs/>
                <w:sz w:val="18"/>
                <w:szCs w:val="18"/>
              </w:rPr>
              <w:t>0,000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0,000</w:t>
            </w:r>
          </w:p>
        </w:tc>
      </w:tr>
      <w:tr w:rsidR="00237F23" w:rsidRPr="00237F23" w:rsidTr="00237F23">
        <w:trPr>
          <w:trHeight w:val="343"/>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Иные закупки товаров, работ и услуг для обеспечения государственных (муниципальных) нужд</w:t>
            </w:r>
          </w:p>
        </w:tc>
        <w:tc>
          <w:tcPr>
            <w:tcW w:w="611" w:type="dxa"/>
            <w:shd w:val="clear" w:color="auto" w:fill="auto"/>
          </w:tcPr>
          <w:p w:rsidR="00237F23" w:rsidRPr="00237F23" w:rsidRDefault="00237F23" w:rsidP="00237F23">
            <w:pPr>
              <w:rPr>
                <w:bCs/>
                <w:iCs/>
                <w:sz w:val="18"/>
                <w:szCs w:val="18"/>
              </w:rPr>
            </w:pPr>
            <w:r w:rsidRPr="00237F23">
              <w:rPr>
                <w:bCs/>
                <w:iCs/>
                <w:sz w:val="18"/>
                <w:szCs w:val="18"/>
              </w:rPr>
              <w:t>05</w:t>
            </w:r>
          </w:p>
        </w:tc>
        <w:tc>
          <w:tcPr>
            <w:tcW w:w="567" w:type="dxa"/>
            <w:shd w:val="clear" w:color="auto" w:fill="auto"/>
          </w:tcPr>
          <w:p w:rsidR="00237F23" w:rsidRPr="00237F23" w:rsidRDefault="00237F23" w:rsidP="00237F23">
            <w:pPr>
              <w:rPr>
                <w:bCs/>
                <w:iCs/>
                <w:sz w:val="18"/>
                <w:szCs w:val="18"/>
              </w:rPr>
            </w:pPr>
            <w:r w:rsidRPr="00237F23">
              <w:rPr>
                <w:bCs/>
                <w:iCs/>
                <w:sz w:val="18"/>
                <w:szCs w:val="18"/>
              </w:rPr>
              <w:t>03</w:t>
            </w:r>
          </w:p>
        </w:tc>
        <w:tc>
          <w:tcPr>
            <w:tcW w:w="1121" w:type="dxa"/>
            <w:shd w:val="clear" w:color="auto" w:fill="auto"/>
          </w:tcPr>
          <w:p w:rsidR="00237F23" w:rsidRPr="00237F23" w:rsidRDefault="00237F23" w:rsidP="00237F23">
            <w:pPr>
              <w:rPr>
                <w:bCs/>
                <w:iCs/>
                <w:sz w:val="18"/>
                <w:szCs w:val="18"/>
              </w:rPr>
            </w:pPr>
            <w:r w:rsidRPr="00237F23">
              <w:rPr>
                <w:bCs/>
                <w:iCs/>
                <w:sz w:val="18"/>
                <w:szCs w:val="18"/>
              </w:rPr>
              <w:t>07001L5765</w:t>
            </w:r>
          </w:p>
        </w:tc>
        <w:tc>
          <w:tcPr>
            <w:tcW w:w="556" w:type="dxa"/>
            <w:shd w:val="clear" w:color="auto" w:fill="auto"/>
          </w:tcPr>
          <w:p w:rsidR="00237F23" w:rsidRPr="00237F23" w:rsidRDefault="00237F23" w:rsidP="00237F23">
            <w:pPr>
              <w:rPr>
                <w:bCs/>
                <w:iCs/>
                <w:sz w:val="18"/>
                <w:szCs w:val="18"/>
              </w:rPr>
            </w:pPr>
            <w:r w:rsidRPr="00237F23">
              <w:rPr>
                <w:bCs/>
                <w:iCs/>
                <w:sz w:val="18"/>
                <w:szCs w:val="18"/>
              </w:rPr>
              <w:t>240</w:t>
            </w:r>
          </w:p>
        </w:tc>
        <w:tc>
          <w:tcPr>
            <w:tcW w:w="1107" w:type="dxa"/>
          </w:tcPr>
          <w:p w:rsidR="00237F23" w:rsidRPr="00237F23" w:rsidRDefault="00237F23" w:rsidP="00237F23">
            <w:pPr>
              <w:jc w:val="right"/>
              <w:rPr>
                <w:bCs/>
                <w:iCs/>
                <w:sz w:val="18"/>
                <w:szCs w:val="18"/>
              </w:rPr>
            </w:pPr>
            <w:r w:rsidRPr="00237F23">
              <w:rPr>
                <w:bCs/>
                <w:iCs/>
                <w:sz w:val="18"/>
                <w:szCs w:val="18"/>
              </w:rPr>
              <w:t>14,000</w:t>
            </w:r>
          </w:p>
        </w:tc>
        <w:tc>
          <w:tcPr>
            <w:tcW w:w="1107" w:type="dxa"/>
          </w:tcPr>
          <w:p w:rsidR="00237F23" w:rsidRPr="00237F23" w:rsidRDefault="00237F23" w:rsidP="00237F23">
            <w:pPr>
              <w:jc w:val="right"/>
              <w:rPr>
                <w:bCs/>
                <w:iCs/>
                <w:sz w:val="18"/>
                <w:szCs w:val="18"/>
              </w:rPr>
            </w:pPr>
            <w:r w:rsidRPr="00237F23">
              <w:rPr>
                <w:bCs/>
                <w:iCs/>
                <w:sz w:val="18"/>
                <w:szCs w:val="18"/>
              </w:rPr>
              <w:t>0,000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0,000</w:t>
            </w:r>
          </w:p>
        </w:tc>
      </w:tr>
      <w:tr w:rsidR="00237F23" w:rsidRPr="00237F23" w:rsidTr="00237F23">
        <w:trPr>
          <w:trHeight w:val="204"/>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КУЛЬТУРА, КИНЕМАТОГРАФИЯ</w:t>
            </w:r>
          </w:p>
        </w:tc>
        <w:tc>
          <w:tcPr>
            <w:tcW w:w="611" w:type="dxa"/>
            <w:shd w:val="clear" w:color="auto" w:fill="auto"/>
          </w:tcPr>
          <w:p w:rsidR="00237F23" w:rsidRPr="00237F23" w:rsidRDefault="00237F23" w:rsidP="00237F23">
            <w:pPr>
              <w:rPr>
                <w:bCs/>
                <w:iCs/>
                <w:sz w:val="18"/>
                <w:szCs w:val="18"/>
              </w:rPr>
            </w:pPr>
            <w:r w:rsidRPr="00237F23">
              <w:rPr>
                <w:bCs/>
                <w:iCs/>
                <w:sz w:val="18"/>
                <w:szCs w:val="18"/>
              </w:rPr>
              <w:t>08</w:t>
            </w:r>
          </w:p>
        </w:tc>
        <w:tc>
          <w:tcPr>
            <w:tcW w:w="567" w:type="dxa"/>
            <w:shd w:val="clear" w:color="auto" w:fill="auto"/>
          </w:tcPr>
          <w:p w:rsidR="00237F23" w:rsidRPr="00237F23" w:rsidRDefault="00237F23" w:rsidP="00237F23">
            <w:pPr>
              <w:rPr>
                <w:bCs/>
                <w:iCs/>
                <w:sz w:val="18"/>
                <w:szCs w:val="18"/>
              </w:rPr>
            </w:pPr>
            <w:r w:rsidRPr="00237F23">
              <w:rPr>
                <w:bCs/>
                <w:iCs/>
                <w:sz w:val="18"/>
                <w:szCs w:val="18"/>
              </w:rPr>
              <w:t> </w:t>
            </w:r>
          </w:p>
        </w:tc>
        <w:tc>
          <w:tcPr>
            <w:tcW w:w="1121"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556"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655,138</w:t>
            </w:r>
          </w:p>
        </w:tc>
        <w:tc>
          <w:tcPr>
            <w:tcW w:w="1107" w:type="dxa"/>
          </w:tcPr>
          <w:p w:rsidR="00237F23" w:rsidRPr="00237F23" w:rsidRDefault="00237F23" w:rsidP="00237F23">
            <w:pPr>
              <w:jc w:val="right"/>
              <w:rPr>
                <w:bCs/>
                <w:iCs/>
                <w:sz w:val="18"/>
                <w:szCs w:val="18"/>
              </w:rPr>
            </w:pPr>
            <w:r w:rsidRPr="00237F23">
              <w:rPr>
                <w:bCs/>
                <w:iCs/>
                <w:sz w:val="18"/>
                <w:szCs w:val="18"/>
              </w:rPr>
              <w:t>570,371</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598,598</w:t>
            </w:r>
          </w:p>
        </w:tc>
      </w:tr>
      <w:tr w:rsidR="00237F23" w:rsidRPr="00237F23" w:rsidTr="00237F23">
        <w:trPr>
          <w:trHeight w:val="121"/>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Культура</w:t>
            </w:r>
          </w:p>
        </w:tc>
        <w:tc>
          <w:tcPr>
            <w:tcW w:w="611" w:type="dxa"/>
            <w:shd w:val="clear" w:color="auto" w:fill="auto"/>
          </w:tcPr>
          <w:p w:rsidR="00237F23" w:rsidRPr="00237F23" w:rsidRDefault="00237F23" w:rsidP="00237F23">
            <w:pPr>
              <w:rPr>
                <w:bCs/>
                <w:iCs/>
                <w:sz w:val="18"/>
                <w:szCs w:val="18"/>
              </w:rPr>
            </w:pPr>
            <w:r w:rsidRPr="00237F23">
              <w:rPr>
                <w:bCs/>
                <w:iCs/>
                <w:sz w:val="18"/>
                <w:szCs w:val="18"/>
              </w:rPr>
              <w:t>08</w:t>
            </w:r>
          </w:p>
        </w:tc>
        <w:tc>
          <w:tcPr>
            <w:tcW w:w="567" w:type="dxa"/>
            <w:shd w:val="clear" w:color="auto" w:fill="auto"/>
          </w:tcPr>
          <w:p w:rsidR="00237F23" w:rsidRPr="00237F23" w:rsidRDefault="00237F23" w:rsidP="00237F23">
            <w:pPr>
              <w:rPr>
                <w:bCs/>
                <w:iCs/>
                <w:sz w:val="18"/>
                <w:szCs w:val="18"/>
              </w:rPr>
            </w:pPr>
            <w:r w:rsidRPr="00237F23">
              <w:rPr>
                <w:bCs/>
                <w:iCs/>
                <w:sz w:val="18"/>
                <w:szCs w:val="18"/>
              </w:rPr>
              <w:t>01</w:t>
            </w:r>
          </w:p>
        </w:tc>
        <w:tc>
          <w:tcPr>
            <w:tcW w:w="1121"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556"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655,138</w:t>
            </w:r>
          </w:p>
        </w:tc>
        <w:tc>
          <w:tcPr>
            <w:tcW w:w="1107" w:type="dxa"/>
          </w:tcPr>
          <w:p w:rsidR="00237F23" w:rsidRPr="00237F23" w:rsidRDefault="00237F23" w:rsidP="00237F23">
            <w:pPr>
              <w:jc w:val="right"/>
              <w:rPr>
                <w:bCs/>
                <w:iCs/>
                <w:sz w:val="18"/>
                <w:szCs w:val="18"/>
              </w:rPr>
            </w:pPr>
            <w:r w:rsidRPr="00237F23">
              <w:rPr>
                <w:bCs/>
                <w:iCs/>
                <w:sz w:val="18"/>
                <w:szCs w:val="18"/>
              </w:rPr>
              <w:t>570,371</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598,598</w:t>
            </w:r>
          </w:p>
        </w:tc>
      </w:tr>
      <w:tr w:rsidR="00237F23" w:rsidRPr="00237F23" w:rsidTr="00237F23">
        <w:trPr>
          <w:trHeight w:val="343"/>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Муниципальная программа Мошковского сельсовета Бековского района Пензенской области «Развитие культуры Мошковского сельсовета Бековского района Пензенской области»</w:t>
            </w:r>
          </w:p>
        </w:tc>
        <w:tc>
          <w:tcPr>
            <w:tcW w:w="611" w:type="dxa"/>
            <w:shd w:val="clear" w:color="auto" w:fill="auto"/>
          </w:tcPr>
          <w:p w:rsidR="00237F23" w:rsidRPr="00237F23" w:rsidRDefault="00237F23" w:rsidP="00237F23">
            <w:pPr>
              <w:rPr>
                <w:bCs/>
                <w:iCs/>
                <w:sz w:val="18"/>
                <w:szCs w:val="18"/>
              </w:rPr>
            </w:pPr>
            <w:r w:rsidRPr="00237F23">
              <w:rPr>
                <w:bCs/>
                <w:iCs/>
                <w:sz w:val="18"/>
                <w:szCs w:val="18"/>
              </w:rPr>
              <w:t>08</w:t>
            </w:r>
          </w:p>
        </w:tc>
        <w:tc>
          <w:tcPr>
            <w:tcW w:w="567" w:type="dxa"/>
            <w:shd w:val="clear" w:color="auto" w:fill="auto"/>
          </w:tcPr>
          <w:p w:rsidR="00237F23" w:rsidRPr="00237F23" w:rsidRDefault="00237F23" w:rsidP="00237F23">
            <w:pPr>
              <w:rPr>
                <w:bCs/>
                <w:iCs/>
                <w:sz w:val="18"/>
                <w:szCs w:val="18"/>
              </w:rPr>
            </w:pPr>
            <w:r w:rsidRPr="00237F23">
              <w:rPr>
                <w:bCs/>
                <w:iCs/>
                <w:sz w:val="18"/>
                <w:szCs w:val="18"/>
              </w:rPr>
              <w:t>01</w:t>
            </w:r>
          </w:p>
        </w:tc>
        <w:tc>
          <w:tcPr>
            <w:tcW w:w="1121" w:type="dxa"/>
            <w:shd w:val="clear" w:color="auto" w:fill="auto"/>
          </w:tcPr>
          <w:p w:rsidR="00237F23" w:rsidRPr="00237F23" w:rsidRDefault="00237F23" w:rsidP="00237F23">
            <w:pPr>
              <w:rPr>
                <w:bCs/>
                <w:iCs/>
                <w:sz w:val="18"/>
                <w:szCs w:val="18"/>
              </w:rPr>
            </w:pPr>
            <w:r w:rsidRPr="00237F23">
              <w:rPr>
                <w:bCs/>
                <w:iCs/>
                <w:sz w:val="18"/>
                <w:szCs w:val="18"/>
              </w:rPr>
              <w:t>0200000000</w:t>
            </w:r>
          </w:p>
        </w:tc>
        <w:tc>
          <w:tcPr>
            <w:tcW w:w="556"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655,138</w:t>
            </w:r>
          </w:p>
        </w:tc>
        <w:tc>
          <w:tcPr>
            <w:tcW w:w="1107" w:type="dxa"/>
          </w:tcPr>
          <w:p w:rsidR="00237F23" w:rsidRPr="00237F23" w:rsidRDefault="00237F23" w:rsidP="00237F23">
            <w:pPr>
              <w:jc w:val="right"/>
              <w:rPr>
                <w:bCs/>
                <w:iCs/>
                <w:sz w:val="18"/>
                <w:szCs w:val="18"/>
              </w:rPr>
            </w:pPr>
            <w:r w:rsidRPr="00237F23">
              <w:rPr>
                <w:bCs/>
                <w:iCs/>
                <w:sz w:val="18"/>
                <w:szCs w:val="18"/>
              </w:rPr>
              <w:t>570,371</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598,598</w:t>
            </w:r>
          </w:p>
        </w:tc>
      </w:tr>
      <w:tr w:rsidR="00237F23" w:rsidRPr="00237F23" w:rsidTr="00237F23">
        <w:trPr>
          <w:trHeight w:val="343"/>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Основное мероприятие «Создание условий для организации досуга и обеспечения жителей поселения услугами организации досуга»</w:t>
            </w:r>
          </w:p>
        </w:tc>
        <w:tc>
          <w:tcPr>
            <w:tcW w:w="611" w:type="dxa"/>
            <w:shd w:val="clear" w:color="auto" w:fill="auto"/>
          </w:tcPr>
          <w:p w:rsidR="00237F23" w:rsidRPr="00237F23" w:rsidRDefault="00237F23" w:rsidP="00237F23">
            <w:pPr>
              <w:rPr>
                <w:bCs/>
                <w:iCs/>
                <w:sz w:val="18"/>
                <w:szCs w:val="18"/>
              </w:rPr>
            </w:pPr>
            <w:r w:rsidRPr="00237F23">
              <w:rPr>
                <w:bCs/>
                <w:iCs/>
                <w:sz w:val="18"/>
                <w:szCs w:val="18"/>
              </w:rPr>
              <w:t>08</w:t>
            </w:r>
          </w:p>
        </w:tc>
        <w:tc>
          <w:tcPr>
            <w:tcW w:w="567" w:type="dxa"/>
            <w:shd w:val="clear" w:color="auto" w:fill="auto"/>
          </w:tcPr>
          <w:p w:rsidR="00237F23" w:rsidRPr="00237F23" w:rsidRDefault="00237F23" w:rsidP="00237F23">
            <w:pPr>
              <w:rPr>
                <w:bCs/>
                <w:iCs/>
                <w:sz w:val="18"/>
                <w:szCs w:val="18"/>
              </w:rPr>
            </w:pPr>
            <w:r w:rsidRPr="00237F23">
              <w:rPr>
                <w:bCs/>
                <w:iCs/>
                <w:sz w:val="18"/>
                <w:szCs w:val="18"/>
              </w:rPr>
              <w:t>01</w:t>
            </w:r>
          </w:p>
        </w:tc>
        <w:tc>
          <w:tcPr>
            <w:tcW w:w="1121" w:type="dxa"/>
            <w:shd w:val="clear" w:color="auto" w:fill="auto"/>
          </w:tcPr>
          <w:p w:rsidR="00237F23" w:rsidRPr="00237F23" w:rsidRDefault="00237F23" w:rsidP="00237F23">
            <w:pPr>
              <w:rPr>
                <w:bCs/>
                <w:iCs/>
                <w:sz w:val="18"/>
                <w:szCs w:val="18"/>
              </w:rPr>
            </w:pPr>
            <w:r w:rsidRPr="00237F23">
              <w:rPr>
                <w:bCs/>
                <w:iCs/>
                <w:sz w:val="18"/>
                <w:szCs w:val="18"/>
              </w:rPr>
              <w:t>0200100000</w:t>
            </w:r>
          </w:p>
        </w:tc>
        <w:tc>
          <w:tcPr>
            <w:tcW w:w="556" w:type="dxa"/>
            <w:shd w:val="clear" w:color="auto" w:fill="auto"/>
          </w:tcPr>
          <w:p w:rsidR="00237F23" w:rsidRPr="00237F23" w:rsidRDefault="00237F23" w:rsidP="00237F23">
            <w:pP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655,138</w:t>
            </w:r>
          </w:p>
        </w:tc>
        <w:tc>
          <w:tcPr>
            <w:tcW w:w="1107" w:type="dxa"/>
          </w:tcPr>
          <w:p w:rsidR="00237F23" w:rsidRPr="00237F23" w:rsidRDefault="00237F23" w:rsidP="00237F23">
            <w:pPr>
              <w:jc w:val="right"/>
              <w:rPr>
                <w:bCs/>
                <w:iCs/>
                <w:sz w:val="18"/>
                <w:szCs w:val="18"/>
              </w:rPr>
            </w:pPr>
            <w:r w:rsidRPr="00237F23">
              <w:rPr>
                <w:bCs/>
                <w:iCs/>
                <w:sz w:val="18"/>
                <w:szCs w:val="18"/>
              </w:rPr>
              <w:t>570,371</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598,598</w:t>
            </w:r>
          </w:p>
        </w:tc>
      </w:tr>
      <w:tr w:rsidR="00237F23" w:rsidRPr="00237F23" w:rsidTr="00237F23">
        <w:trPr>
          <w:trHeight w:val="343"/>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Создание условий для организации досуга и обеспечения жителей поселения услугами организации досуга</w:t>
            </w:r>
          </w:p>
        </w:tc>
        <w:tc>
          <w:tcPr>
            <w:tcW w:w="611" w:type="dxa"/>
            <w:shd w:val="clear" w:color="auto" w:fill="auto"/>
          </w:tcPr>
          <w:p w:rsidR="00237F23" w:rsidRPr="00237F23" w:rsidRDefault="00237F23" w:rsidP="00237F23">
            <w:pPr>
              <w:rPr>
                <w:bCs/>
                <w:iCs/>
                <w:sz w:val="18"/>
                <w:szCs w:val="18"/>
              </w:rPr>
            </w:pPr>
            <w:r w:rsidRPr="00237F23">
              <w:rPr>
                <w:bCs/>
                <w:iCs/>
                <w:sz w:val="18"/>
                <w:szCs w:val="18"/>
              </w:rPr>
              <w:t>08</w:t>
            </w:r>
          </w:p>
        </w:tc>
        <w:tc>
          <w:tcPr>
            <w:tcW w:w="567" w:type="dxa"/>
            <w:shd w:val="clear" w:color="auto" w:fill="auto"/>
          </w:tcPr>
          <w:p w:rsidR="00237F23" w:rsidRPr="00237F23" w:rsidRDefault="00237F23" w:rsidP="00237F23">
            <w:pPr>
              <w:rPr>
                <w:bCs/>
                <w:iCs/>
                <w:sz w:val="18"/>
                <w:szCs w:val="18"/>
              </w:rPr>
            </w:pPr>
            <w:r w:rsidRPr="00237F23">
              <w:rPr>
                <w:bCs/>
                <w:iCs/>
                <w:sz w:val="18"/>
                <w:szCs w:val="18"/>
              </w:rPr>
              <w:t>01</w:t>
            </w:r>
          </w:p>
        </w:tc>
        <w:tc>
          <w:tcPr>
            <w:tcW w:w="1121" w:type="dxa"/>
            <w:shd w:val="clear" w:color="auto" w:fill="auto"/>
          </w:tcPr>
          <w:p w:rsidR="00237F23" w:rsidRPr="00237F23" w:rsidRDefault="00237F23" w:rsidP="00237F23">
            <w:pPr>
              <w:rPr>
                <w:bCs/>
                <w:iCs/>
                <w:sz w:val="18"/>
                <w:szCs w:val="18"/>
              </w:rPr>
            </w:pPr>
            <w:r w:rsidRPr="00237F23">
              <w:rPr>
                <w:bCs/>
                <w:iCs/>
                <w:sz w:val="18"/>
                <w:szCs w:val="18"/>
              </w:rPr>
              <w:t>0200105210</w:t>
            </w:r>
          </w:p>
        </w:tc>
        <w:tc>
          <w:tcPr>
            <w:tcW w:w="556"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108,445</w:t>
            </w:r>
          </w:p>
        </w:tc>
        <w:tc>
          <w:tcPr>
            <w:tcW w:w="1107" w:type="dxa"/>
          </w:tcPr>
          <w:p w:rsidR="00237F23" w:rsidRPr="00237F23" w:rsidRDefault="00237F23" w:rsidP="00237F23">
            <w:pPr>
              <w:jc w:val="right"/>
              <w:rPr>
                <w:bCs/>
                <w:iCs/>
                <w:sz w:val="18"/>
                <w:szCs w:val="18"/>
              </w:rPr>
            </w:pPr>
            <w:r w:rsidRPr="00237F23">
              <w:rPr>
                <w:bCs/>
                <w:iCs/>
                <w:sz w:val="18"/>
                <w:szCs w:val="18"/>
              </w:rPr>
              <w:t>0,000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0,000</w:t>
            </w:r>
          </w:p>
        </w:tc>
      </w:tr>
      <w:tr w:rsidR="00237F23" w:rsidRPr="00237F23" w:rsidTr="00237F23">
        <w:trPr>
          <w:trHeight w:val="343"/>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Закупка товаров, работ и услуг для обеспечения государственных (муниципальных) нужд</w:t>
            </w:r>
          </w:p>
        </w:tc>
        <w:tc>
          <w:tcPr>
            <w:tcW w:w="611" w:type="dxa"/>
            <w:shd w:val="clear" w:color="auto" w:fill="auto"/>
          </w:tcPr>
          <w:p w:rsidR="00237F23" w:rsidRPr="00237F23" w:rsidRDefault="00237F23" w:rsidP="00237F23">
            <w:pPr>
              <w:rPr>
                <w:bCs/>
                <w:iCs/>
                <w:sz w:val="18"/>
                <w:szCs w:val="18"/>
              </w:rPr>
            </w:pPr>
            <w:r w:rsidRPr="00237F23">
              <w:rPr>
                <w:bCs/>
                <w:iCs/>
                <w:sz w:val="18"/>
                <w:szCs w:val="18"/>
              </w:rPr>
              <w:t>08</w:t>
            </w:r>
          </w:p>
        </w:tc>
        <w:tc>
          <w:tcPr>
            <w:tcW w:w="567" w:type="dxa"/>
            <w:shd w:val="clear" w:color="auto" w:fill="auto"/>
          </w:tcPr>
          <w:p w:rsidR="00237F23" w:rsidRPr="00237F23" w:rsidRDefault="00237F23" w:rsidP="00237F23">
            <w:pPr>
              <w:rPr>
                <w:bCs/>
                <w:iCs/>
                <w:sz w:val="18"/>
                <w:szCs w:val="18"/>
              </w:rPr>
            </w:pPr>
            <w:r w:rsidRPr="00237F23">
              <w:rPr>
                <w:bCs/>
                <w:iCs/>
                <w:sz w:val="18"/>
                <w:szCs w:val="18"/>
              </w:rPr>
              <w:t>01</w:t>
            </w:r>
          </w:p>
        </w:tc>
        <w:tc>
          <w:tcPr>
            <w:tcW w:w="1121" w:type="dxa"/>
            <w:shd w:val="clear" w:color="auto" w:fill="auto"/>
          </w:tcPr>
          <w:p w:rsidR="00237F23" w:rsidRPr="00237F23" w:rsidRDefault="00237F23" w:rsidP="00237F23">
            <w:pPr>
              <w:rPr>
                <w:bCs/>
                <w:iCs/>
                <w:sz w:val="18"/>
                <w:szCs w:val="18"/>
              </w:rPr>
            </w:pPr>
            <w:r w:rsidRPr="00237F23">
              <w:rPr>
                <w:bCs/>
                <w:iCs/>
                <w:sz w:val="18"/>
                <w:szCs w:val="18"/>
              </w:rPr>
              <w:t>0200105210</w:t>
            </w:r>
          </w:p>
        </w:tc>
        <w:tc>
          <w:tcPr>
            <w:tcW w:w="556" w:type="dxa"/>
            <w:shd w:val="clear" w:color="auto" w:fill="auto"/>
          </w:tcPr>
          <w:p w:rsidR="00237F23" w:rsidRPr="00237F23" w:rsidRDefault="00237F23" w:rsidP="00237F23">
            <w:pPr>
              <w:rPr>
                <w:bCs/>
                <w:iCs/>
                <w:sz w:val="18"/>
                <w:szCs w:val="18"/>
              </w:rPr>
            </w:pPr>
            <w:r w:rsidRPr="00237F23">
              <w:rPr>
                <w:bCs/>
                <w:iCs/>
                <w:sz w:val="18"/>
                <w:szCs w:val="18"/>
              </w:rPr>
              <w:t>200</w:t>
            </w:r>
          </w:p>
        </w:tc>
        <w:tc>
          <w:tcPr>
            <w:tcW w:w="1107" w:type="dxa"/>
          </w:tcPr>
          <w:p w:rsidR="00237F23" w:rsidRPr="00237F23" w:rsidRDefault="00237F23" w:rsidP="00237F23">
            <w:pPr>
              <w:jc w:val="right"/>
              <w:rPr>
                <w:bCs/>
                <w:iCs/>
                <w:sz w:val="18"/>
                <w:szCs w:val="18"/>
              </w:rPr>
            </w:pPr>
            <w:r w:rsidRPr="00237F23">
              <w:rPr>
                <w:bCs/>
                <w:iCs/>
                <w:sz w:val="18"/>
                <w:szCs w:val="18"/>
              </w:rPr>
              <w:t>108,445</w:t>
            </w:r>
          </w:p>
        </w:tc>
        <w:tc>
          <w:tcPr>
            <w:tcW w:w="1107" w:type="dxa"/>
          </w:tcPr>
          <w:p w:rsidR="00237F23" w:rsidRPr="00237F23" w:rsidRDefault="00237F23" w:rsidP="00237F23">
            <w:pPr>
              <w:jc w:val="right"/>
              <w:rPr>
                <w:bCs/>
                <w:iCs/>
                <w:sz w:val="18"/>
                <w:szCs w:val="18"/>
              </w:rPr>
            </w:pPr>
            <w:r w:rsidRPr="00237F23">
              <w:rPr>
                <w:bCs/>
                <w:iCs/>
                <w:sz w:val="18"/>
                <w:szCs w:val="18"/>
              </w:rPr>
              <w:t>0,000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0,000</w:t>
            </w:r>
          </w:p>
        </w:tc>
      </w:tr>
      <w:tr w:rsidR="00237F23" w:rsidRPr="00237F23" w:rsidTr="00237F23">
        <w:trPr>
          <w:trHeight w:val="343"/>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lastRenderedPageBreak/>
              <w:t>Иные закупки товаров, работ и услуг для обеспечения государственных (муниципальных) нужд</w:t>
            </w:r>
          </w:p>
        </w:tc>
        <w:tc>
          <w:tcPr>
            <w:tcW w:w="611" w:type="dxa"/>
            <w:shd w:val="clear" w:color="auto" w:fill="auto"/>
          </w:tcPr>
          <w:p w:rsidR="00237F23" w:rsidRPr="00237F23" w:rsidRDefault="00237F23" w:rsidP="00237F23">
            <w:pPr>
              <w:rPr>
                <w:bCs/>
                <w:iCs/>
                <w:sz w:val="18"/>
                <w:szCs w:val="18"/>
              </w:rPr>
            </w:pPr>
            <w:r w:rsidRPr="00237F23">
              <w:rPr>
                <w:bCs/>
                <w:iCs/>
                <w:sz w:val="18"/>
                <w:szCs w:val="18"/>
              </w:rPr>
              <w:t>08</w:t>
            </w:r>
          </w:p>
        </w:tc>
        <w:tc>
          <w:tcPr>
            <w:tcW w:w="567" w:type="dxa"/>
            <w:shd w:val="clear" w:color="auto" w:fill="auto"/>
          </w:tcPr>
          <w:p w:rsidR="00237F23" w:rsidRPr="00237F23" w:rsidRDefault="00237F23" w:rsidP="00237F23">
            <w:pPr>
              <w:rPr>
                <w:bCs/>
                <w:iCs/>
                <w:sz w:val="18"/>
                <w:szCs w:val="18"/>
              </w:rPr>
            </w:pPr>
            <w:r w:rsidRPr="00237F23">
              <w:rPr>
                <w:bCs/>
                <w:iCs/>
                <w:sz w:val="18"/>
                <w:szCs w:val="18"/>
              </w:rPr>
              <w:t>01</w:t>
            </w:r>
          </w:p>
        </w:tc>
        <w:tc>
          <w:tcPr>
            <w:tcW w:w="1121" w:type="dxa"/>
            <w:shd w:val="clear" w:color="auto" w:fill="auto"/>
          </w:tcPr>
          <w:p w:rsidR="00237F23" w:rsidRPr="00237F23" w:rsidRDefault="00237F23" w:rsidP="00237F23">
            <w:pPr>
              <w:rPr>
                <w:bCs/>
                <w:iCs/>
                <w:sz w:val="18"/>
                <w:szCs w:val="18"/>
              </w:rPr>
            </w:pPr>
            <w:r w:rsidRPr="00237F23">
              <w:rPr>
                <w:bCs/>
                <w:iCs/>
                <w:sz w:val="18"/>
                <w:szCs w:val="18"/>
              </w:rPr>
              <w:t>0200105210</w:t>
            </w:r>
          </w:p>
        </w:tc>
        <w:tc>
          <w:tcPr>
            <w:tcW w:w="556" w:type="dxa"/>
            <w:shd w:val="clear" w:color="auto" w:fill="auto"/>
          </w:tcPr>
          <w:p w:rsidR="00237F23" w:rsidRPr="00237F23" w:rsidRDefault="00237F23" w:rsidP="00237F23">
            <w:pPr>
              <w:rPr>
                <w:bCs/>
                <w:iCs/>
                <w:sz w:val="18"/>
                <w:szCs w:val="18"/>
              </w:rPr>
            </w:pPr>
            <w:r w:rsidRPr="00237F23">
              <w:rPr>
                <w:bCs/>
                <w:iCs/>
                <w:sz w:val="18"/>
                <w:szCs w:val="18"/>
              </w:rPr>
              <w:t>240</w:t>
            </w:r>
          </w:p>
        </w:tc>
        <w:tc>
          <w:tcPr>
            <w:tcW w:w="1107" w:type="dxa"/>
          </w:tcPr>
          <w:p w:rsidR="00237F23" w:rsidRPr="00237F23" w:rsidRDefault="00237F23" w:rsidP="00237F23">
            <w:pPr>
              <w:jc w:val="right"/>
              <w:rPr>
                <w:bCs/>
                <w:iCs/>
                <w:sz w:val="18"/>
                <w:szCs w:val="18"/>
              </w:rPr>
            </w:pPr>
            <w:r w:rsidRPr="00237F23">
              <w:rPr>
                <w:bCs/>
                <w:iCs/>
                <w:sz w:val="18"/>
                <w:szCs w:val="18"/>
              </w:rPr>
              <w:t>108,445</w:t>
            </w:r>
          </w:p>
        </w:tc>
        <w:tc>
          <w:tcPr>
            <w:tcW w:w="1107" w:type="dxa"/>
          </w:tcPr>
          <w:p w:rsidR="00237F23" w:rsidRPr="00237F23" w:rsidRDefault="00237F23" w:rsidP="00237F23">
            <w:pPr>
              <w:jc w:val="right"/>
              <w:rPr>
                <w:bCs/>
                <w:iCs/>
                <w:sz w:val="18"/>
                <w:szCs w:val="18"/>
              </w:rPr>
            </w:pPr>
            <w:r w:rsidRPr="00237F23">
              <w:rPr>
                <w:bCs/>
                <w:iCs/>
                <w:sz w:val="18"/>
                <w:szCs w:val="18"/>
              </w:rPr>
              <w:t>0,000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0,000</w:t>
            </w:r>
          </w:p>
        </w:tc>
      </w:tr>
      <w:tr w:rsidR="00237F23" w:rsidRPr="00237F23" w:rsidTr="00237F23">
        <w:trPr>
          <w:trHeight w:val="343"/>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Передача полномочий по созданию условий для организации досуга и обеспечения жителей поселения услугами организации досуга</w:t>
            </w:r>
          </w:p>
        </w:tc>
        <w:tc>
          <w:tcPr>
            <w:tcW w:w="611" w:type="dxa"/>
            <w:shd w:val="clear" w:color="auto" w:fill="auto"/>
          </w:tcPr>
          <w:p w:rsidR="00237F23" w:rsidRPr="00237F23" w:rsidRDefault="00237F23" w:rsidP="00237F23">
            <w:pPr>
              <w:rPr>
                <w:bCs/>
                <w:iCs/>
                <w:sz w:val="18"/>
                <w:szCs w:val="18"/>
              </w:rPr>
            </w:pPr>
            <w:r w:rsidRPr="00237F23">
              <w:rPr>
                <w:bCs/>
                <w:iCs/>
                <w:sz w:val="18"/>
                <w:szCs w:val="18"/>
              </w:rPr>
              <w:t>08</w:t>
            </w:r>
          </w:p>
        </w:tc>
        <w:tc>
          <w:tcPr>
            <w:tcW w:w="567" w:type="dxa"/>
            <w:shd w:val="clear" w:color="auto" w:fill="auto"/>
          </w:tcPr>
          <w:p w:rsidR="00237F23" w:rsidRPr="00237F23" w:rsidRDefault="00237F23" w:rsidP="00237F23">
            <w:pPr>
              <w:rPr>
                <w:bCs/>
                <w:iCs/>
                <w:sz w:val="18"/>
                <w:szCs w:val="18"/>
              </w:rPr>
            </w:pPr>
            <w:r w:rsidRPr="00237F23">
              <w:rPr>
                <w:bCs/>
                <w:iCs/>
                <w:sz w:val="18"/>
                <w:szCs w:val="18"/>
              </w:rPr>
              <w:t>01</w:t>
            </w:r>
          </w:p>
        </w:tc>
        <w:tc>
          <w:tcPr>
            <w:tcW w:w="1121" w:type="dxa"/>
            <w:shd w:val="clear" w:color="auto" w:fill="auto"/>
          </w:tcPr>
          <w:p w:rsidR="00237F23" w:rsidRPr="00237F23" w:rsidRDefault="00237F23" w:rsidP="00237F23">
            <w:pPr>
              <w:rPr>
                <w:bCs/>
                <w:iCs/>
                <w:sz w:val="18"/>
                <w:szCs w:val="18"/>
              </w:rPr>
            </w:pPr>
            <w:r w:rsidRPr="00237F23">
              <w:rPr>
                <w:bCs/>
                <w:iCs/>
                <w:sz w:val="18"/>
                <w:szCs w:val="18"/>
              </w:rPr>
              <w:t>0200164730</w:t>
            </w:r>
          </w:p>
        </w:tc>
        <w:tc>
          <w:tcPr>
            <w:tcW w:w="556" w:type="dxa"/>
            <w:shd w:val="clear" w:color="auto" w:fill="auto"/>
          </w:tcPr>
          <w:p w:rsidR="00237F23" w:rsidRPr="00237F23" w:rsidRDefault="00237F23" w:rsidP="00237F23">
            <w:pP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546,693</w:t>
            </w:r>
          </w:p>
        </w:tc>
        <w:tc>
          <w:tcPr>
            <w:tcW w:w="1107" w:type="dxa"/>
          </w:tcPr>
          <w:p w:rsidR="00237F23" w:rsidRPr="00237F23" w:rsidRDefault="00237F23" w:rsidP="00237F23">
            <w:pPr>
              <w:jc w:val="right"/>
              <w:rPr>
                <w:bCs/>
                <w:iCs/>
                <w:sz w:val="18"/>
                <w:szCs w:val="18"/>
              </w:rPr>
            </w:pPr>
            <w:r w:rsidRPr="00237F23">
              <w:rPr>
                <w:bCs/>
                <w:iCs/>
                <w:sz w:val="18"/>
                <w:szCs w:val="18"/>
              </w:rPr>
              <w:t>570,371</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598,598</w:t>
            </w:r>
          </w:p>
        </w:tc>
      </w:tr>
      <w:tr w:rsidR="00237F23" w:rsidRPr="00237F23" w:rsidTr="00237F23">
        <w:trPr>
          <w:trHeight w:val="221"/>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Межбюджетные трансферты</w:t>
            </w:r>
          </w:p>
        </w:tc>
        <w:tc>
          <w:tcPr>
            <w:tcW w:w="611" w:type="dxa"/>
            <w:shd w:val="clear" w:color="auto" w:fill="auto"/>
          </w:tcPr>
          <w:p w:rsidR="00237F23" w:rsidRPr="00237F23" w:rsidRDefault="00237F23" w:rsidP="00237F23">
            <w:pPr>
              <w:rPr>
                <w:bCs/>
                <w:iCs/>
                <w:sz w:val="18"/>
                <w:szCs w:val="18"/>
              </w:rPr>
            </w:pPr>
            <w:r w:rsidRPr="00237F23">
              <w:rPr>
                <w:bCs/>
                <w:iCs/>
                <w:sz w:val="18"/>
                <w:szCs w:val="18"/>
              </w:rPr>
              <w:t>08</w:t>
            </w:r>
          </w:p>
        </w:tc>
        <w:tc>
          <w:tcPr>
            <w:tcW w:w="567" w:type="dxa"/>
            <w:shd w:val="clear" w:color="auto" w:fill="auto"/>
          </w:tcPr>
          <w:p w:rsidR="00237F23" w:rsidRPr="00237F23" w:rsidRDefault="00237F23" w:rsidP="00237F23">
            <w:pPr>
              <w:rPr>
                <w:bCs/>
                <w:iCs/>
                <w:sz w:val="18"/>
                <w:szCs w:val="18"/>
              </w:rPr>
            </w:pPr>
            <w:r w:rsidRPr="00237F23">
              <w:rPr>
                <w:bCs/>
                <w:iCs/>
                <w:sz w:val="18"/>
                <w:szCs w:val="18"/>
              </w:rPr>
              <w:t>01</w:t>
            </w:r>
          </w:p>
        </w:tc>
        <w:tc>
          <w:tcPr>
            <w:tcW w:w="1121" w:type="dxa"/>
            <w:shd w:val="clear" w:color="auto" w:fill="auto"/>
          </w:tcPr>
          <w:p w:rsidR="00237F23" w:rsidRPr="00237F23" w:rsidRDefault="00237F23" w:rsidP="00237F23">
            <w:pPr>
              <w:rPr>
                <w:bCs/>
                <w:iCs/>
                <w:sz w:val="18"/>
                <w:szCs w:val="18"/>
              </w:rPr>
            </w:pPr>
            <w:r w:rsidRPr="00237F23">
              <w:rPr>
                <w:bCs/>
                <w:iCs/>
                <w:sz w:val="18"/>
                <w:szCs w:val="18"/>
              </w:rPr>
              <w:t>0200164730</w:t>
            </w:r>
          </w:p>
        </w:tc>
        <w:tc>
          <w:tcPr>
            <w:tcW w:w="556" w:type="dxa"/>
            <w:shd w:val="clear" w:color="auto" w:fill="auto"/>
          </w:tcPr>
          <w:p w:rsidR="00237F23" w:rsidRPr="00237F23" w:rsidRDefault="00237F23" w:rsidP="00237F23">
            <w:pPr>
              <w:rPr>
                <w:bCs/>
                <w:iCs/>
                <w:sz w:val="18"/>
                <w:szCs w:val="18"/>
              </w:rPr>
            </w:pPr>
            <w:r w:rsidRPr="00237F23">
              <w:rPr>
                <w:bCs/>
                <w:iCs/>
                <w:sz w:val="18"/>
                <w:szCs w:val="18"/>
              </w:rPr>
              <w:t>500</w:t>
            </w:r>
          </w:p>
        </w:tc>
        <w:tc>
          <w:tcPr>
            <w:tcW w:w="1107" w:type="dxa"/>
          </w:tcPr>
          <w:p w:rsidR="00237F23" w:rsidRPr="00237F23" w:rsidRDefault="00237F23" w:rsidP="00237F23">
            <w:pPr>
              <w:jc w:val="right"/>
              <w:rPr>
                <w:bCs/>
                <w:iCs/>
                <w:sz w:val="18"/>
                <w:szCs w:val="18"/>
              </w:rPr>
            </w:pPr>
            <w:r w:rsidRPr="00237F23">
              <w:rPr>
                <w:bCs/>
                <w:iCs/>
                <w:sz w:val="18"/>
                <w:szCs w:val="18"/>
              </w:rPr>
              <w:t>546,693</w:t>
            </w:r>
          </w:p>
        </w:tc>
        <w:tc>
          <w:tcPr>
            <w:tcW w:w="1107" w:type="dxa"/>
          </w:tcPr>
          <w:p w:rsidR="00237F23" w:rsidRPr="00237F23" w:rsidRDefault="00237F23" w:rsidP="00237F23">
            <w:pPr>
              <w:jc w:val="right"/>
              <w:rPr>
                <w:bCs/>
                <w:iCs/>
                <w:sz w:val="18"/>
                <w:szCs w:val="18"/>
              </w:rPr>
            </w:pPr>
            <w:r w:rsidRPr="00237F23">
              <w:rPr>
                <w:bCs/>
                <w:iCs/>
                <w:sz w:val="18"/>
                <w:szCs w:val="18"/>
              </w:rPr>
              <w:t>570,371</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598,598</w:t>
            </w:r>
          </w:p>
        </w:tc>
      </w:tr>
      <w:tr w:rsidR="00237F23" w:rsidRPr="00237F23" w:rsidTr="00237F23">
        <w:trPr>
          <w:trHeight w:val="139"/>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Иные межбюджетные трансферты</w:t>
            </w:r>
          </w:p>
        </w:tc>
        <w:tc>
          <w:tcPr>
            <w:tcW w:w="611" w:type="dxa"/>
            <w:shd w:val="clear" w:color="auto" w:fill="auto"/>
          </w:tcPr>
          <w:p w:rsidR="00237F23" w:rsidRPr="00237F23" w:rsidRDefault="00237F23" w:rsidP="00237F23">
            <w:pPr>
              <w:rPr>
                <w:bCs/>
                <w:iCs/>
                <w:sz w:val="18"/>
                <w:szCs w:val="18"/>
              </w:rPr>
            </w:pPr>
            <w:r w:rsidRPr="00237F23">
              <w:rPr>
                <w:bCs/>
                <w:iCs/>
                <w:sz w:val="18"/>
                <w:szCs w:val="18"/>
              </w:rPr>
              <w:t>08</w:t>
            </w:r>
          </w:p>
        </w:tc>
        <w:tc>
          <w:tcPr>
            <w:tcW w:w="567" w:type="dxa"/>
            <w:shd w:val="clear" w:color="auto" w:fill="auto"/>
          </w:tcPr>
          <w:p w:rsidR="00237F23" w:rsidRPr="00237F23" w:rsidRDefault="00237F23" w:rsidP="00237F23">
            <w:pPr>
              <w:rPr>
                <w:bCs/>
                <w:iCs/>
                <w:sz w:val="18"/>
                <w:szCs w:val="18"/>
              </w:rPr>
            </w:pPr>
            <w:r w:rsidRPr="00237F23">
              <w:rPr>
                <w:bCs/>
                <w:iCs/>
                <w:sz w:val="18"/>
                <w:szCs w:val="18"/>
              </w:rPr>
              <w:t>01</w:t>
            </w:r>
          </w:p>
        </w:tc>
        <w:tc>
          <w:tcPr>
            <w:tcW w:w="1121" w:type="dxa"/>
            <w:shd w:val="clear" w:color="auto" w:fill="auto"/>
          </w:tcPr>
          <w:p w:rsidR="00237F23" w:rsidRPr="00237F23" w:rsidRDefault="00237F23" w:rsidP="00237F23">
            <w:pPr>
              <w:rPr>
                <w:bCs/>
                <w:iCs/>
                <w:sz w:val="18"/>
                <w:szCs w:val="18"/>
              </w:rPr>
            </w:pPr>
            <w:r w:rsidRPr="00237F23">
              <w:rPr>
                <w:bCs/>
                <w:iCs/>
                <w:sz w:val="18"/>
                <w:szCs w:val="18"/>
              </w:rPr>
              <w:t>0200164730</w:t>
            </w:r>
          </w:p>
        </w:tc>
        <w:tc>
          <w:tcPr>
            <w:tcW w:w="556" w:type="dxa"/>
            <w:shd w:val="clear" w:color="auto" w:fill="auto"/>
          </w:tcPr>
          <w:p w:rsidR="00237F23" w:rsidRPr="00237F23" w:rsidRDefault="00237F23" w:rsidP="00237F23">
            <w:pPr>
              <w:rPr>
                <w:bCs/>
                <w:iCs/>
                <w:sz w:val="18"/>
                <w:szCs w:val="18"/>
              </w:rPr>
            </w:pPr>
            <w:r w:rsidRPr="00237F23">
              <w:rPr>
                <w:bCs/>
                <w:iCs/>
                <w:sz w:val="18"/>
                <w:szCs w:val="18"/>
              </w:rPr>
              <w:t>540</w:t>
            </w:r>
          </w:p>
        </w:tc>
        <w:tc>
          <w:tcPr>
            <w:tcW w:w="1107" w:type="dxa"/>
          </w:tcPr>
          <w:p w:rsidR="00237F23" w:rsidRPr="00237F23" w:rsidRDefault="00237F23" w:rsidP="00237F23">
            <w:pPr>
              <w:jc w:val="right"/>
              <w:rPr>
                <w:bCs/>
                <w:iCs/>
                <w:sz w:val="18"/>
                <w:szCs w:val="18"/>
              </w:rPr>
            </w:pPr>
            <w:r w:rsidRPr="00237F23">
              <w:rPr>
                <w:bCs/>
                <w:iCs/>
                <w:sz w:val="18"/>
                <w:szCs w:val="18"/>
              </w:rPr>
              <w:t>546,693</w:t>
            </w:r>
          </w:p>
        </w:tc>
        <w:tc>
          <w:tcPr>
            <w:tcW w:w="1107" w:type="dxa"/>
          </w:tcPr>
          <w:p w:rsidR="00237F23" w:rsidRPr="00237F23" w:rsidRDefault="00237F23" w:rsidP="00237F23">
            <w:pPr>
              <w:jc w:val="right"/>
              <w:rPr>
                <w:bCs/>
                <w:iCs/>
                <w:sz w:val="18"/>
                <w:szCs w:val="18"/>
              </w:rPr>
            </w:pPr>
            <w:r w:rsidRPr="00237F23">
              <w:rPr>
                <w:bCs/>
                <w:iCs/>
                <w:sz w:val="18"/>
                <w:szCs w:val="18"/>
              </w:rPr>
              <w:t>570,371</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598,598</w:t>
            </w:r>
          </w:p>
        </w:tc>
      </w:tr>
      <w:tr w:rsidR="00237F23" w:rsidRPr="00237F23" w:rsidTr="00237F23">
        <w:trPr>
          <w:trHeight w:val="213"/>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СОЦИАЛЬНАЯ ПОЛИТИКА</w:t>
            </w:r>
          </w:p>
        </w:tc>
        <w:tc>
          <w:tcPr>
            <w:tcW w:w="611" w:type="dxa"/>
            <w:shd w:val="clear" w:color="auto" w:fill="auto"/>
          </w:tcPr>
          <w:p w:rsidR="00237F23" w:rsidRPr="00237F23" w:rsidRDefault="00237F23" w:rsidP="00237F23">
            <w:pPr>
              <w:rPr>
                <w:bCs/>
                <w:iCs/>
                <w:sz w:val="18"/>
                <w:szCs w:val="18"/>
              </w:rPr>
            </w:pPr>
            <w:r w:rsidRPr="00237F23">
              <w:rPr>
                <w:bCs/>
                <w:iCs/>
                <w:sz w:val="18"/>
                <w:szCs w:val="18"/>
              </w:rPr>
              <w:t>10</w:t>
            </w:r>
          </w:p>
        </w:tc>
        <w:tc>
          <w:tcPr>
            <w:tcW w:w="567" w:type="dxa"/>
            <w:shd w:val="clear" w:color="auto" w:fill="auto"/>
          </w:tcPr>
          <w:p w:rsidR="00237F23" w:rsidRPr="00237F23" w:rsidRDefault="00237F23" w:rsidP="00237F23">
            <w:pPr>
              <w:rPr>
                <w:bCs/>
                <w:iCs/>
                <w:sz w:val="18"/>
                <w:szCs w:val="18"/>
              </w:rPr>
            </w:pPr>
            <w:r w:rsidRPr="00237F23">
              <w:rPr>
                <w:bCs/>
                <w:iCs/>
                <w:sz w:val="18"/>
                <w:szCs w:val="18"/>
              </w:rPr>
              <w:t> </w:t>
            </w:r>
          </w:p>
        </w:tc>
        <w:tc>
          <w:tcPr>
            <w:tcW w:w="1121"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556"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19,467</w:t>
            </w:r>
          </w:p>
        </w:tc>
        <w:tc>
          <w:tcPr>
            <w:tcW w:w="1107" w:type="dxa"/>
          </w:tcPr>
          <w:p w:rsidR="00237F23" w:rsidRPr="00237F23" w:rsidRDefault="00237F23" w:rsidP="00237F23">
            <w:pPr>
              <w:jc w:val="right"/>
              <w:rPr>
                <w:bCs/>
                <w:iCs/>
                <w:sz w:val="18"/>
                <w:szCs w:val="18"/>
              </w:rPr>
            </w:pPr>
            <w:r w:rsidRPr="00237F23">
              <w:rPr>
                <w:bCs/>
                <w:iCs/>
                <w:sz w:val="18"/>
                <w:szCs w:val="18"/>
              </w:rPr>
              <w:t>0,000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0,000</w:t>
            </w:r>
          </w:p>
        </w:tc>
      </w:tr>
      <w:tr w:rsidR="00237F23" w:rsidRPr="00237F23" w:rsidTr="00237F23">
        <w:trPr>
          <w:trHeight w:val="126"/>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Пенсионное обеспечение</w:t>
            </w:r>
          </w:p>
        </w:tc>
        <w:tc>
          <w:tcPr>
            <w:tcW w:w="611" w:type="dxa"/>
            <w:shd w:val="clear" w:color="auto" w:fill="auto"/>
          </w:tcPr>
          <w:p w:rsidR="00237F23" w:rsidRPr="00237F23" w:rsidRDefault="00237F23" w:rsidP="00237F23">
            <w:pPr>
              <w:rPr>
                <w:bCs/>
                <w:iCs/>
                <w:sz w:val="18"/>
                <w:szCs w:val="18"/>
              </w:rPr>
            </w:pPr>
            <w:r w:rsidRPr="00237F23">
              <w:rPr>
                <w:bCs/>
                <w:iCs/>
                <w:sz w:val="18"/>
                <w:szCs w:val="18"/>
              </w:rPr>
              <w:t>10</w:t>
            </w:r>
          </w:p>
        </w:tc>
        <w:tc>
          <w:tcPr>
            <w:tcW w:w="567" w:type="dxa"/>
            <w:shd w:val="clear" w:color="auto" w:fill="auto"/>
          </w:tcPr>
          <w:p w:rsidR="00237F23" w:rsidRPr="00237F23" w:rsidRDefault="00237F23" w:rsidP="00237F23">
            <w:pPr>
              <w:rPr>
                <w:bCs/>
                <w:iCs/>
                <w:sz w:val="18"/>
                <w:szCs w:val="18"/>
              </w:rPr>
            </w:pPr>
            <w:r w:rsidRPr="00237F23">
              <w:rPr>
                <w:bCs/>
                <w:iCs/>
                <w:sz w:val="18"/>
                <w:szCs w:val="18"/>
              </w:rPr>
              <w:t>01</w:t>
            </w:r>
          </w:p>
        </w:tc>
        <w:tc>
          <w:tcPr>
            <w:tcW w:w="1121"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556"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19,467</w:t>
            </w:r>
          </w:p>
        </w:tc>
        <w:tc>
          <w:tcPr>
            <w:tcW w:w="1107" w:type="dxa"/>
          </w:tcPr>
          <w:p w:rsidR="00237F23" w:rsidRPr="00237F23" w:rsidRDefault="00237F23" w:rsidP="00237F23">
            <w:pPr>
              <w:jc w:val="right"/>
              <w:rPr>
                <w:bCs/>
                <w:iCs/>
                <w:sz w:val="18"/>
                <w:szCs w:val="18"/>
              </w:rPr>
            </w:pPr>
            <w:r w:rsidRPr="00237F23">
              <w:rPr>
                <w:bCs/>
                <w:iCs/>
                <w:sz w:val="18"/>
                <w:szCs w:val="18"/>
              </w:rPr>
              <w:t>0,000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0,000</w:t>
            </w:r>
          </w:p>
        </w:tc>
      </w:tr>
      <w:tr w:rsidR="00237F23" w:rsidRPr="00237F23" w:rsidTr="00CB1E63">
        <w:trPr>
          <w:trHeight w:val="126"/>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Муниципальная программа Мошковского сельсовета Бековс</w:t>
            </w:r>
            <w:r>
              <w:rPr>
                <w:bCs/>
                <w:iCs/>
                <w:sz w:val="18"/>
                <w:szCs w:val="18"/>
              </w:rPr>
              <w:t>кого района Пензенской области «</w:t>
            </w:r>
            <w:r w:rsidRPr="00237F23">
              <w:rPr>
                <w:bCs/>
                <w:iCs/>
                <w:sz w:val="18"/>
                <w:szCs w:val="18"/>
              </w:rPr>
              <w:t>Организация муниципального управления в Мошковском сельсовете Бековского района Пензенской области»</w:t>
            </w:r>
          </w:p>
        </w:tc>
        <w:tc>
          <w:tcPr>
            <w:tcW w:w="611" w:type="dxa"/>
            <w:shd w:val="clear" w:color="auto" w:fill="auto"/>
          </w:tcPr>
          <w:p w:rsidR="00237F23" w:rsidRPr="00237F23" w:rsidRDefault="00237F23" w:rsidP="00237F23">
            <w:pPr>
              <w:rPr>
                <w:bCs/>
                <w:iCs/>
                <w:sz w:val="18"/>
                <w:szCs w:val="18"/>
              </w:rPr>
            </w:pPr>
            <w:r w:rsidRPr="00237F23">
              <w:rPr>
                <w:bCs/>
                <w:iCs/>
                <w:sz w:val="18"/>
                <w:szCs w:val="18"/>
              </w:rPr>
              <w:t>10</w:t>
            </w:r>
          </w:p>
        </w:tc>
        <w:tc>
          <w:tcPr>
            <w:tcW w:w="567" w:type="dxa"/>
            <w:shd w:val="clear" w:color="auto" w:fill="auto"/>
          </w:tcPr>
          <w:p w:rsidR="00237F23" w:rsidRPr="00237F23" w:rsidRDefault="00237F23" w:rsidP="00237F23">
            <w:pPr>
              <w:rPr>
                <w:bCs/>
                <w:iCs/>
                <w:sz w:val="18"/>
                <w:szCs w:val="18"/>
              </w:rPr>
            </w:pPr>
            <w:r w:rsidRPr="00237F23">
              <w:rPr>
                <w:bCs/>
                <w:iCs/>
                <w:sz w:val="18"/>
                <w:szCs w:val="18"/>
              </w:rPr>
              <w:t>01</w:t>
            </w:r>
          </w:p>
        </w:tc>
        <w:tc>
          <w:tcPr>
            <w:tcW w:w="1121" w:type="dxa"/>
            <w:shd w:val="clear" w:color="auto" w:fill="auto"/>
          </w:tcPr>
          <w:p w:rsidR="00237F23" w:rsidRPr="00237F23" w:rsidRDefault="00237F23" w:rsidP="00237F23">
            <w:pPr>
              <w:rPr>
                <w:bCs/>
                <w:iCs/>
                <w:sz w:val="18"/>
                <w:szCs w:val="18"/>
              </w:rPr>
            </w:pPr>
            <w:r w:rsidRPr="00237F23">
              <w:rPr>
                <w:bCs/>
                <w:iCs/>
                <w:sz w:val="18"/>
                <w:szCs w:val="18"/>
              </w:rPr>
              <w:t>0400000000</w:t>
            </w:r>
          </w:p>
        </w:tc>
        <w:tc>
          <w:tcPr>
            <w:tcW w:w="556"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19,467</w:t>
            </w:r>
          </w:p>
        </w:tc>
        <w:tc>
          <w:tcPr>
            <w:tcW w:w="1107" w:type="dxa"/>
          </w:tcPr>
          <w:p w:rsidR="00237F23" w:rsidRPr="00237F23" w:rsidRDefault="00237F23" w:rsidP="00237F23">
            <w:pPr>
              <w:jc w:val="right"/>
              <w:rPr>
                <w:bCs/>
                <w:iCs/>
                <w:sz w:val="18"/>
                <w:szCs w:val="18"/>
              </w:rPr>
            </w:pPr>
            <w:r w:rsidRPr="00237F23">
              <w:rPr>
                <w:bCs/>
                <w:iCs/>
                <w:sz w:val="18"/>
                <w:szCs w:val="18"/>
              </w:rPr>
              <w:t>0,000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0,000</w:t>
            </w:r>
          </w:p>
        </w:tc>
      </w:tr>
      <w:tr w:rsidR="00237F23" w:rsidRPr="00237F23" w:rsidTr="00237F23">
        <w:trPr>
          <w:trHeight w:val="343"/>
          <w:jc w:val="center"/>
        </w:trPr>
        <w:tc>
          <w:tcPr>
            <w:tcW w:w="4172" w:type="dxa"/>
            <w:shd w:val="clear" w:color="auto" w:fill="auto"/>
          </w:tcPr>
          <w:p w:rsidR="00237F23" w:rsidRPr="00237F23" w:rsidRDefault="00237F23" w:rsidP="00237F23">
            <w:pPr>
              <w:rPr>
                <w:bCs/>
                <w:iCs/>
                <w:sz w:val="18"/>
                <w:szCs w:val="18"/>
              </w:rPr>
            </w:pPr>
            <w:r>
              <w:rPr>
                <w:bCs/>
                <w:iCs/>
                <w:sz w:val="18"/>
                <w:szCs w:val="18"/>
              </w:rPr>
              <w:t>Подпрограмма «</w:t>
            </w:r>
            <w:r w:rsidRPr="00237F23">
              <w:rPr>
                <w:bCs/>
                <w:iCs/>
                <w:sz w:val="18"/>
                <w:szCs w:val="18"/>
              </w:rPr>
              <w:t>Социальная поддержка граждан Мошковского сельсовета Беков</w:t>
            </w:r>
            <w:r>
              <w:rPr>
                <w:bCs/>
                <w:iCs/>
                <w:sz w:val="18"/>
                <w:szCs w:val="18"/>
              </w:rPr>
              <w:t>ского района Пензенской области»</w:t>
            </w:r>
          </w:p>
        </w:tc>
        <w:tc>
          <w:tcPr>
            <w:tcW w:w="611" w:type="dxa"/>
            <w:shd w:val="clear" w:color="auto" w:fill="auto"/>
          </w:tcPr>
          <w:p w:rsidR="00237F23" w:rsidRPr="00237F23" w:rsidRDefault="00237F23" w:rsidP="00237F23">
            <w:pPr>
              <w:rPr>
                <w:bCs/>
                <w:iCs/>
                <w:sz w:val="18"/>
                <w:szCs w:val="18"/>
              </w:rPr>
            </w:pPr>
            <w:r w:rsidRPr="00237F23">
              <w:rPr>
                <w:bCs/>
                <w:iCs/>
                <w:sz w:val="18"/>
                <w:szCs w:val="18"/>
              </w:rPr>
              <w:t>10</w:t>
            </w:r>
          </w:p>
        </w:tc>
        <w:tc>
          <w:tcPr>
            <w:tcW w:w="567" w:type="dxa"/>
            <w:shd w:val="clear" w:color="auto" w:fill="auto"/>
          </w:tcPr>
          <w:p w:rsidR="00237F23" w:rsidRPr="00237F23" w:rsidRDefault="00237F23" w:rsidP="00237F23">
            <w:pPr>
              <w:rPr>
                <w:bCs/>
                <w:iCs/>
                <w:sz w:val="18"/>
                <w:szCs w:val="18"/>
              </w:rPr>
            </w:pPr>
            <w:r w:rsidRPr="00237F23">
              <w:rPr>
                <w:bCs/>
                <w:iCs/>
                <w:sz w:val="18"/>
                <w:szCs w:val="18"/>
              </w:rPr>
              <w:t>01</w:t>
            </w:r>
          </w:p>
        </w:tc>
        <w:tc>
          <w:tcPr>
            <w:tcW w:w="1121" w:type="dxa"/>
            <w:shd w:val="clear" w:color="auto" w:fill="auto"/>
          </w:tcPr>
          <w:p w:rsidR="00237F23" w:rsidRPr="00237F23" w:rsidRDefault="00237F23" w:rsidP="00237F23">
            <w:pPr>
              <w:rPr>
                <w:bCs/>
                <w:iCs/>
                <w:sz w:val="18"/>
                <w:szCs w:val="18"/>
              </w:rPr>
            </w:pPr>
            <w:r w:rsidRPr="00237F23">
              <w:rPr>
                <w:bCs/>
                <w:iCs/>
                <w:sz w:val="18"/>
                <w:szCs w:val="18"/>
              </w:rPr>
              <w:t>0440000000</w:t>
            </w:r>
          </w:p>
        </w:tc>
        <w:tc>
          <w:tcPr>
            <w:tcW w:w="556"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19,467</w:t>
            </w:r>
          </w:p>
        </w:tc>
        <w:tc>
          <w:tcPr>
            <w:tcW w:w="1107" w:type="dxa"/>
          </w:tcPr>
          <w:p w:rsidR="00237F23" w:rsidRPr="00237F23" w:rsidRDefault="00237F23" w:rsidP="00237F23">
            <w:pPr>
              <w:jc w:val="right"/>
              <w:rPr>
                <w:bCs/>
                <w:iCs/>
                <w:sz w:val="18"/>
                <w:szCs w:val="18"/>
              </w:rPr>
            </w:pPr>
            <w:r w:rsidRPr="00237F23">
              <w:rPr>
                <w:bCs/>
                <w:iCs/>
                <w:sz w:val="18"/>
                <w:szCs w:val="18"/>
              </w:rPr>
              <w:t>0,000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0,000</w:t>
            </w:r>
          </w:p>
        </w:tc>
      </w:tr>
      <w:tr w:rsidR="00237F23" w:rsidRPr="00237F23" w:rsidTr="00237F23">
        <w:trPr>
          <w:trHeight w:val="343"/>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Основное мероприятие</w:t>
            </w:r>
            <w:r>
              <w:rPr>
                <w:bCs/>
                <w:iCs/>
                <w:sz w:val="18"/>
                <w:szCs w:val="18"/>
              </w:rPr>
              <w:t xml:space="preserve"> «</w:t>
            </w:r>
            <w:r w:rsidRPr="00237F23">
              <w:rPr>
                <w:bCs/>
                <w:iCs/>
                <w:sz w:val="18"/>
                <w:szCs w:val="18"/>
              </w:rPr>
              <w:t>Обеспечение выполнения обязательств по социальной поддержки граждан Мошковского сельсовета Бековского района Пензенской области</w:t>
            </w:r>
            <w:r>
              <w:rPr>
                <w:bCs/>
                <w:iCs/>
                <w:sz w:val="18"/>
                <w:szCs w:val="18"/>
              </w:rPr>
              <w:t>»</w:t>
            </w:r>
          </w:p>
        </w:tc>
        <w:tc>
          <w:tcPr>
            <w:tcW w:w="611" w:type="dxa"/>
            <w:shd w:val="clear" w:color="auto" w:fill="auto"/>
          </w:tcPr>
          <w:p w:rsidR="00237F23" w:rsidRPr="00237F23" w:rsidRDefault="00237F23" w:rsidP="00237F23">
            <w:pPr>
              <w:rPr>
                <w:bCs/>
                <w:iCs/>
                <w:sz w:val="18"/>
                <w:szCs w:val="18"/>
              </w:rPr>
            </w:pPr>
            <w:r w:rsidRPr="00237F23">
              <w:rPr>
                <w:bCs/>
                <w:iCs/>
                <w:sz w:val="18"/>
                <w:szCs w:val="18"/>
              </w:rPr>
              <w:t>10</w:t>
            </w:r>
          </w:p>
        </w:tc>
        <w:tc>
          <w:tcPr>
            <w:tcW w:w="567" w:type="dxa"/>
            <w:shd w:val="clear" w:color="auto" w:fill="auto"/>
          </w:tcPr>
          <w:p w:rsidR="00237F23" w:rsidRPr="00237F23" w:rsidRDefault="00237F23" w:rsidP="00237F23">
            <w:pPr>
              <w:rPr>
                <w:bCs/>
                <w:iCs/>
                <w:sz w:val="18"/>
                <w:szCs w:val="18"/>
              </w:rPr>
            </w:pPr>
            <w:r w:rsidRPr="00237F23">
              <w:rPr>
                <w:bCs/>
                <w:iCs/>
                <w:sz w:val="18"/>
                <w:szCs w:val="18"/>
              </w:rPr>
              <w:t>01</w:t>
            </w:r>
          </w:p>
        </w:tc>
        <w:tc>
          <w:tcPr>
            <w:tcW w:w="1121" w:type="dxa"/>
            <w:shd w:val="clear" w:color="auto" w:fill="auto"/>
          </w:tcPr>
          <w:p w:rsidR="00237F23" w:rsidRPr="00237F23" w:rsidRDefault="00237F23" w:rsidP="00237F23">
            <w:pPr>
              <w:rPr>
                <w:bCs/>
                <w:iCs/>
                <w:sz w:val="18"/>
                <w:szCs w:val="18"/>
              </w:rPr>
            </w:pPr>
            <w:r w:rsidRPr="00237F23">
              <w:rPr>
                <w:bCs/>
                <w:iCs/>
                <w:sz w:val="18"/>
                <w:szCs w:val="18"/>
              </w:rPr>
              <w:t>0440100000</w:t>
            </w:r>
          </w:p>
        </w:tc>
        <w:tc>
          <w:tcPr>
            <w:tcW w:w="556"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19,467</w:t>
            </w:r>
          </w:p>
        </w:tc>
        <w:tc>
          <w:tcPr>
            <w:tcW w:w="1107" w:type="dxa"/>
          </w:tcPr>
          <w:p w:rsidR="00237F23" w:rsidRPr="00237F23" w:rsidRDefault="00237F23" w:rsidP="00237F23">
            <w:pPr>
              <w:jc w:val="right"/>
              <w:rPr>
                <w:bCs/>
                <w:iCs/>
                <w:sz w:val="18"/>
                <w:szCs w:val="18"/>
              </w:rPr>
            </w:pPr>
            <w:r w:rsidRPr="00237F23">
              <w:rPr>
                <w:bCs/>
                <w:iCs/>
                <w:sz w:val="18"/>
                <w:szCs w:val="18"/>
              </w:rPr>
              <w:t>0,000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0,000</w:t>
            </w:r>
          </w:p>
        </w:tc>
      </w:tr>
      <w:tr w:rsidR="00237F23" w:rsidRPr="00237F23" w:rsidTr="00237F23">
        <w:trPr>
          <w:trHeight w:val="343"/>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Расходы, связанные с реализацией решения Комитета местного самоуправления Мошковского сельсовета Бековского района Пензенской области от 01.08.2012 № 282-69/V «Об утверждении Положения о пенсионном обеспечении за выслугу лет муниципальных служащих Мошковского сельсовета Бековского района Пензенской области»</w:t>
            </w:r>
          </w:p>
        </w:tc>
        <w:tc>
          <w:tcPr>
            <w:tcW w:w="611" w:type="dxa"/>
            <w:shd w:val="clear" w:color="auto" w:fill="auto"/>
          </w:tcPr>
          <w:p w:rsidR="00237F23" w:rsidRPr="00237F23" w:rsidRDefault="00237F23" w:rsidP="00237F23">
            <w:pPr>
              <w:rPr>
                <w:bCs/>
                <w:iCs/>
                <w:sz w:val="18"/>
                <w:szCs w:val="18"/>
              </w:rPr>
            </w:pPr>
            <w:r w:rsidRPr="00237F23">
              <w:rPr>
                <w:bCs/>
                <w:iCs/>
                <w:sz w:val="18"/>
                <w:szCs w:val="18"/>
              </w:rPr>
              <w:t>10</w:t>
            </w:r>
          </w:p>
        </w:tc>
        <w:tc>
          <w:tcPr>
            <w:tcW w:w="567" w:type="dxa"/>
            <w:shd w:val="clear" w:color="auto" w:fill="auto"/>
          </w:tcPr>
          <w:p w:rsidR="00237F23" w:rsidRPr="00237F23" w:rsidRDefault="00237F23" w:rsidP="00237F23">
            <w:pPr>
              <w:rPr>
                <w:bCs/>
                <w:iCs/>
                <w:sz w:val="18"/>
                <w:szCs w:val="18"/>
              </w:rPr>
            </w:pPr>
            <w:r w:rsidRPr="00237F23">
              <w:rPr>
                <w:bCs/>
                <w:iCs/>
                <w:sz w:val="18"/>
                <w:szCs w:val="18"/>
              </w:rPr>
              <w:t>01</w:t>
            </w:r>
          </w:p>
        </w:tc>
        <w:tc>
          <w:tcPr>
            <w:tcW w:w="1121" w:type="dxa"/>
            <w:shd w:val="clear" w:color="auto" w:fill="auto"/>
          </w:tcPr>
          <w:p w:rsidR="00237F23" w:rsidRPr="00237F23" w:rsidRDefault="00237F23" w:rsidP="00237F23">
            <w:pPr>
              <w:rPr>
                <w:bCs/>
                <w:iCs/>
                <w:sz w:val="18"/>
                <w:szCs w:val="18"/>
              </w:rPr>
            </w:pPr>
            <w:r w:rsidRPr="00237F23">
              <w:rPr>
                <w:bCs/>
                <w:iCs/>
                <w:sz w:val="18"/>
                <w:szCs w:val="18"/>
              </w:rPr>
              <w:t>0440164250</w:t>
            </w:r>
          </w:p>
        </w:tc>
        <w:tc>
          <w:tcPr>
            <w:tcW w:w="556" w:type="dxa"/>
            <w:shd w:val="clear" w:color="auto" w:fill="auto"/>
          </w:tcPr>
          <w:p w:rsidR="00237F23" w:rsidRPr="00237F23" w:rsidRDefault="00237F23" w:rsidP="00237F23">
            <w:pPr>
              <w:jc w:val="center"/>
              <w:rPr>
                <w:bCs/>
                <w:iCs/>
                <w:sz w:val="18"/>
                <w:szCs w:val="18"/>
              </w:rPr>
            </w:pPr>
            <w:r w:rsidRPr="00237F23">
              <w:rPr>
                <w:bCs/>
                <w:iCs/>
                <w:sz w:val="18"/>
                <w:szCs w:val="18"/>
              </w:rPr>
              <w:t> </w:t>
            </w:r>
          </w:p>
        </w:tc>
        <w:tc>
          <w:tcPr>
            <w:tcW w:w="1107" w:type="dxa"/>
          </w:tcPr>
          <w:p w:rsidR="00237F23" w:rsidRPr="00237F23" w:rsidRDefault="00237F23" w:rsidP="00237F23">
            <w:pPr>
              <w:jc w:val="right"/>
              <w:rPr>
                <w:bCs/>
                <w:iCs/>
                <w:sz w:val="18"/>
                <w:szCs w:val="18"/>
              </w:rPr>
            </w:pPr>
            <w:r w:rsidRPr="00237F23">
              <w:rPr>
                <w:bCs/>
                <w:iCs/>
                <w:sz w:val="18"/>
                <w:szCs w:val="18"/>
              </w:rPr>
              <w:t>19,467</w:t>
            </w:r>
          </w:p>
        </w:tc>
        <w:tc>
          <w:tcPr>
            <w:tcW w:w="1107" w:type="dxa"/>
          </w:tcPr>
          <w:p w:rsidR="00237F23" w:rsidRPr="00237F23" w:rsidRDefault="00237F23" w:rsidP="00237F23">
            <w:pPr>
              <w:jc w:val="right"/>
              <w:rPr>
                <w:bCs/>
                <w:iCs/>
                <w:sz w:val="18"/>
                <w:szCs w:val="18"/>
              </w:rPr>
            </w:pPr>
            <w:r w:rsidRPr="00237F23">
              <w:rPr>
                <w:bCs/>
                <w:iCs/>
                <w:sz w:val="18"/>
                <w:szCs w:val="18"/>
              </w:rPr>
              <w:t>0,000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0,000</w:t>
            </w:r>
          </w:p>
        </w:tc>
      </w:tr>
      <w:tr w:rsidR="00237F23" w:rsidRPr="00237F23" w:rsidTr="00237F23">
        <w:trPr>
          <w:trHeight w:val="343"/>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Социальное обеспечение и иные выплаты населению</w:t>
            </w:r>
          </w:p>
        </w:tc>
        <w:tc>
          <w:tcPr>
            <w:tcW w:w="611" w:type="dxa"/>
            <w:shd w:val="clear" w:color="auto" w:fill="auto"/>
          </w:tcPr>
          <w:p w:rsidR="00237F23" w:rsidRPr="00237F23" w:rsidRDefault="00237F23" w:rsidP="00237F23">
            <w:pPr>
              <w:rPr>
                <w:bCs/>
                <w:iCs/>
                <w:sz w:val="18"/>
                <w:szCs w:val="18"/>
              </w:rPr>
            </w:pPr>
            <w:r w:rsidRPr="00237F23">
              <w:rPr>
                <w:bCs/>
                <w:iCs/>
                <w:sz w:val="18"/>
                <w:szCs w:val="18"/>
              </w:rPr>
              <w:t>10</w:t>
            </w:r>
          </w:p>
        </w:tc>
        <w:tc>
          <w:tcPr>
            <w:tcW w:w="567" w:type="dxa"/>
            <w:shd w:val="clear" w:color="auto" w:fill="auto"/>
          </w:tcPr>
          <w:p w:rsidR="00237F23" w:rsidRPr="00237F23" w:rsidRDefault="00237F23" w:rsidP="00237F23">
            <w:pPr>
              <w:rPr>
                <w:bCs/>
                <w:iCs/>
                <w:sz w:val="18"/>
                <w:szCs w:val="18"/>
              </w:rPr>
            </w:pPr>
            <w:r w:rsidRPr="00237F23">
              <w:rPr>
                <w:bCs/>
                <w:iCs/>
                <w:sz w:val="18"/>
                <w:szCs w:val="18"/>
              </w:rPr>
              <w:t>01</w:t>
            </w:r>
          </w:p>
        </w:tc>
        <w:tc>
          <w:tcPr>
            <w:tcW w:w="1121" w:type="dxa"/>
            <w:shd w:val="clear" w:color="auto" w:fill="auto"/>
          </w:tcPr>
          <w:p w:rsidR="00237F23" w:rsidRPr="00237F23" w:rsidRDefault="00237F23" w:rsidP="00237F23">
            <w:pPr>
              <w:rPr>
                <w:bCs/>
                <w:iCs/>
                <w:sz w:val="18"/>
                <w:szCs w:val="18"/>
              </w:rPr>
            </w:pPr>
            <w:r w:rsidRPr="00237F23">
              <w:rPr>
                <w:bCs/>
                <w:iCs/>
                <w:sz w:val="18"/>
                <w:szCs w:val="18"/>
              </w:rPr>
              <w:t>0440164250</w:t>
            </w:r>
          </w:p>
        </w:tc>
        <w:tc>
          <w:tcPr>
            <w:tcW w:w="556" w:type="dxa"/>
            <w:shd w:val="clear" w:color="auto" w:fill="auto"/>
          </w:tcPr>
          <w:p w:rsidR="00237F23" w:rsidRPr="00237F23" w:rsidRDefault="00237F23" w:rsidP="00237F23">
            <w:pPr>
              <w:rPr>
                <w:bCs/>
                <w:iCs/>
                <w:sz w:val="18"/>
                <w:szCs w:val="18"/>
              </w:rPr>
            </w:pPr>
            <w:r w:rsidRPr="00237F23">
              <w:rPr>
                <w:bCs/>
                <w:iCs/>
                <w:sz w:val="18"/>
                <w:szCs w:val="18"/>
              </w:rPr>
              <w:t>300</w:t>
            </w:r>
          </w:p>
        </w:tc>
        <w:tc>
          <w:tcPr>
            <w:tcW w:w="1107" w:type="dxa"/>
          </w:tcPr>
          <w:p w:rsidR="00237F23" w:rsidRPr="00237F23" w:rsidRDefault="00237F23" w:rsidP="00237F23">
            <w:pPr>
              <w:jc w:val="right"/>
              <w:rPr>
                <w:bCs/>
                <w:iCs/>
                <w:sz w:val="18"/>
                <w:szCs w:val="18"/>
              </w:rPr>
            </w:pPr>
            <w:r w:rsidRPr="00237F23">
              <w:rPr>
                <w:bCs/>
                <w:iCs/>
                <w:sz w:val="18"/>
                <w:szCs w:val="18"/>
              </w:rPr>
              <w:t>19,467</w:t>
            </w:r>
          </w:p>
        </w:tc>
        <w:tc>
          <w:tcPr>
            <w:tcW w:w="1107" w:type="dxa"/>
          </w:tcPr>
          <w:p w:rsidR="00237F23" w:rsidRPr="00237F23" w:rsidRDefault="00237F23" w:rsidP="00237F23">
            <w:pPr>
              <w:jc w:val="right"/>
              <w:rPr>
                <w:bCs/>
                <w:iCs/>
                <w:sz w:val="18"/>
                <w:szCs w:val="18"/>
              </w:rPr>
            </w:pPr>
            <w:r w:rsidRPr="00237F23">
              <w:rPr>
                <w:bCs/>
                <w:iCs/>
                <w:sz w:val="18"/>
                <w:szCs w:val="18"/>
              </w:rPr>
              <w:t>0,000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0,000</w:t>
            </w:r>
          </w:p>
        </w:tc>
      </w:tr>
      <w:tr w:rsidR="00237F23" w:rsidRPr="00237F23" w:rsidTr="00237F23">
        <w:trPr>
          <w:trHeight w:val="343"/>
          <w:jc w:val="center"/>
        </w:trPr>
        <w:tc>
          <w:tcPr>
            <w:tcW w:w="4172" w:type="dxa"/>
            <w:shd w:val="clear" w:color="auto" w:fill="auto"/>
          </w:tcPr>
          <w:p w:rsidR="00237F23" w:rsidRPr="00237F23" w:rsidRDefault="00237F23" w:rsidP="00237F23">
            <w:pPr>
              <w:rPr>
                <w:bCs/>
                <w:iCs/>
                <w:sz w:val="18"/>
                <w:szCs w:val="18"/>
              </w:rPr>
            </w:pPr>
            <w:r w:rsidRPr="00237F23">
              <w:rPr>
                <w:bCs/>
                <w:iCs/>
                <w:sz w:val="18"/>
                <w:szCs w:val="18"/>
              </w:rPr>
              <w:t>Публичные нормативные социальные выплаты гражданам</w:t>
            </w:r>
          </w:p>
        </w:tc>
        <w:tc>
          <w:tcPr>
            <w:tcW w:w="611" w:type="dxa"/>
            <w:shd w:val="clear" w:color="auto" w:fill="auto"/>
          </w:tcPr>
          <w:p w:rsidR="00237F23" w:rsidRPr="00237F23" w:rsidRDefault="00237F23" w:rsidP="00237F23">
            <w:pPr>
              <w:rPr>
                <w:bCs/>
                <w:iCs/>
                <w:sz w:val="18"/>
                <w:szCs w:val="18"/>
              </w:rPr>
            </w:pPr>
            <w:r w:rsidRPr="00237F23">
              <w:rPr>
                <w:bCs/>
                <w:iCs/>
                <w:sz w:val="18"/>
                <w:szCs w:val="18"/>
              </w:rPr>
              <w:t>10</w:t>
            </w:r>
          </w:p>
        </w:tc>
        <w:tc>
          <w:tcPr>
            <w:tcW w:w="567" w:type="dxa"/>
            <w:shd w:val="clear" w:color="auto" w:fill="auto"/>
          </w:tcPr>
          <w:p w:rsidR="00237F23" w:rsidRPr="00237F23" w:rsidRDefault="00237F23" w:rsidP="00237F23">
            <w:pPr>
              <w:rPr>
                <w:bCs/>
                <w:iCs/>
                <w:sz w:val="18"/>
                <w:szCs w:val="18"/>
              </w:rPr>
            </w:pPr>
            <w:r w:rsidRPr="00237F23">
              <w:rPr>
                <w:bCs/>
                <w:iCs/>
                <w:sz w:val="18"/>
                <w:szCs w:val="18"/>
              </w:rPr>
              <w:t>01</w:t>
            </w:r>
          </w:p>
        </w:tc>
        <w:tc>
          <w:tcPr>
            <w:tcW w:w="1121" w:type="dxa"/>
            <w:shd w:val="clear" w:color="auto" w:fill="auto"/>
          </w:tcPr>
          <w:p w:rsidR="00237F23" w:rsidRPr="00237F23" w:rsidRDefault="00237F23" w:rsidP="00237F23">
            <w:pPr>
              <w:rPr>
                <w:bCs/>
                <w:iCs/>
                <w:sz w:val="18"/>
                <w:szCs w:val="18"/>
              </w:rPr>
            </w:pPr>
            <w:r w:rsidRPr="00237F23">
              <w:rPr>
                <w:bCs/>
                <w:iCs/>
                <w:sz w:val="18"/>
                <w:szCs w:val="18"/>
              </w:rPr>
              <w:t>0440164250</w:t>
            </w:r>
          </w:p>
        </w:tc>
        <w:tc>
          <w:tcPr>
            <w:tcW w:w="556" w:type="dxa"/>
            <w:shd w:val="clear" w:color="auto" w:fill="auto"/>
          </w:tcPr>
          <w:p w:rsidR="00237F23" w:rsidRPr="00237F23" w:rsidRDefault="00237F23" w:rsidP="00237F23">
            <w:pPr>
              <w:rPr>
                <w:bCs/>
                <w:iCs/>
                <w:sz w:val="18"/>
                <w:szCs w:val="18"/>
              </w:rPr>
            </w:pPr>
            <w:r w:rsidRPr="00237F23">
              <w:rPr>
                <w:bCs/>
                <w:iCs/>
                <w:sz w:val="18"/>
                <w:szCs w:val="18"/>
              </w:rPr>
              <w:t>310</w:t>
            </w:r>
          </w:p>
        </w:tc>
        <w:tc>
          <w:tcPr>
            <w:tcW w:w="1107" w:type="dxa"/>
          </w:tcPr>
          <w:p w:rsidR="00237F23" w:rsidRPr="00237F23" w:rsidRDefault="00237F23" w:rsidP="00237F23">
            <w:pPr>
              <w:jc w:val="right"/>
              <w:rPr>
                <w:bCs/>
                <w:iCs/>
                <w:sz w:val="18"/>
                <w:szCs w:val="18"/>
              </w:rPr>
            </w:pPr>
            <w:r w:rsidRPr="00237F23">
              <w:rPr>
                <w:bCs/>
                <w:iCs/>
                <w:sz w:val="18"/>
                <w:szCs w:val="18"/>
              </w:rPr>
              <w:t>19,467</w:t>
            </w:r>
          </w:p>
        </w:tc>
        <w:tc>
          <w:tcPr>
            <w:tcW w:w="1107" w:type="dxa"/>
          </w:tcPr>
          <w:p w:rsidR="00237F23" w:rsidRPr="00237F23" w:rsidRDefault="00237F23" w:rsidP="00237F23">
            <w:pPr>
              <w:jc w:val="right"/>
              <w:rPr>
                <w:bCs/>
                <w:iCs/>
                <w:sz w:val="18"/>
                <w:szCs w:val="18"/>
              </w:rPr>
            </w:pPr>
            <w:r w:rsidRPr="00237F23">
              <w:rPr>
                <w:bCs/>
                <w:iCs/>
                <w:sz w:val="18"/>
                <w:szCs w:val="18"/>
              </w:rPr>
              <w:t>0,000</w:t>
            </w:r>
          </w:p>
        </w:tc>
        <w:tc>
          <w:tcPr>
            <w:tcW w:w="1107" w:type="dxa"/>
            <w:shd w:val="clear" w:color="auto" w:fill="auto"/>
          </w:tcPr>
          <w:p w:rsidR="00237F23" w:rsidRPr="00237F23" w:rsidRDefault="00237F23" w:rsidP="00237F23">
            <w:pPr>
              <w:jc w:val="right"/>
              <w:rPr>
                <w:bCs/>
                <w:iCs/>
                <w:sz w:val="18"/>
                <w:szCs w:val="18"/>
              </w:rPr>
            </w:pPr>
            <w:r w:rsidRPr="00237F23">
              <w:rPr>
                <w:bCs/>
                <w:iCs/>
                <w:sz w:val="18"/>
                <w:szCs w:val="18"/>
              </w:rPr>
              <w:t>0,000</w:t>
            </w:r>
          </w:p>
        </w:tc>
      </w:tr>
      <w:tr w:rsidR="00237F23" w:rsidRPr="00237F23" w:rsidTr="00237F23">
        <w:trPr>
          <w:trHeight w:val="197"/>
          <w:jc w:val="center"/>
        </w:trPr>
        <w:tc>
          <w:tcPr>
            <w:tcW w:w="4172" w:type="dxa"/>
            <w:shd w:val="clear" w:color="auto" w:fill="auto"/>
          </w:tcPr>
          <w:p w:rsidR="00237F23" w:rsidRPr="00237F23" w:rsidRDefault="00237F23" w:rsidP="00237F23">
            <w:pPr>
              <w:rPr>
                <w:bCs/>
                <w:iCs/>
                <w:sz w:val="18"/>
                <w:szCs w:val="18"/>
              </w:rPr>
            </w:pPr>
            <w:r w:rsidRPr="00237F23">
              <w:rPr>
                <w:bCs/>
                <w:sz w:val="18"/>
                <w:szCs w:val="18"/>
              </w:rPr>
              <w:t>ВСЕГО:</w:t>
            </w:r>
          </w:p>
        </w:tc>
        <w:tc>
          <w:tcPr>
            <w:tcW w:w="611" w:type="dxa"/>
            <w:shd w:val="clear" w:color="auto" w:fill="auto"/>
          </w:tcPr>
          <w:p w:rsidR="00237F23" w:rsidRPr="00237F23" w:rsidRDefault="00237F23" w:rsidP="00237F23">
            <w:pPr>
              <w:rPr>
                <w:bCs/>
                <w:iCs/>
                <w:sz w:val="18"/>
                <w:szCs w:val="18"/>
              </w:rPr>
            </w:pPr>
          </w:p>
        </w:tc>
        <w:tc>
          <w:tcPr>
            <w:tcW w:w="567" w:type="dxa"/>
            <w:shd w:val="clear" w:color="auto" w:fill="auto"/>
          </w:tcPr>
          <w:p w:rsidR="00237F23" w:rsidRPr="00237F23" w:rsidRDefault="00237F23" w:rsidP="00237F23">
            <w:pPr>
              <w:rPr>
                <w:bCs/>
                <w:iCs/>
                <w:sz w:val="18"/>
                <w:szCs w:val="18"/>
              </w:rPr>
            </w:pPr>
          </w:p>
        </w:tc>
        <w:tc>
          <w:tcPr>
            <w:tcW w:w="1121" w:type="dxa"/>
            <w:shd w:val="clear" w:color="auto" w:fill="auto"/>
          </w:tcPr>
          <w:p w:rsidR="00237F23" w:rsidRPr="00237F23" w:rsidRDefault="00237F23" w:rsidP="00237F23">
            <w:pPr>
              <w:rPr>
                <w:bCs/>
                <w:iCs/>
                <w:sz w:val="18"/>
                <w:szCs w:val="18"/>
              </w:rPr>
            </w:pPr>
          </w:p>
        </w:tc>
        <w:tc>
          <w:tcPr>
            <w:tcW w:w="556" w:type="dxa"/>
            <w:shd w:val="clear" w:color="auto" w:fill="auto"/>
          </w:tcPr>
          <w:p w:rsidR="00237F23" w:rsidRPr="00237F23" w:rsidRDefault="00237F23" w:rsidP="00237F23">
            <w:pPr>
              <w:rPr>
                <w:bCs/>
                <w:iCs/>
                <w:sz w:val="18"/>
                <w:szCs w:val="18"/>
              </w:rPr>
            </w:pPr>
          </w:p>
        </w:tc>
        <w:tc>
          <w:tcPr>
            <w:tcW w:w="1107" w:type="dxa"/>
          </w:tcPr>
          <w:p w:rsidR="00237F23" w:rsidRPr="00237F23" w:rsidRDefault="00237F23" w:rsidP="00237F23">
            <w:pPr>
              <w:jc w:val="right"/>
              <w:rPr>
                <w:bCs/>
                <w:iCs/>
                <w:sz w:val="18"/>
                <w:szCs w:val="18"/>
              </w:rPr>
            </w:pPr>
            <w:r w:rsidRPr="00237F23">
              <w:rPr>
                <w:bCs/>
                <w:sz w:val="18"/>
                <w:szCs w:val="18"/>
              </w:rPr>
              <w:t>4675,210</w:t>
            </w:r>
          </w:p>
        </w:tc>
        <w:tc>
          <w:tcPr>
            <w:tcW w:w="1107" w:type="dxa"/>
          </w:tcPr>
          <w:p w:rsidR="00237F23" w:rsidRPr="00237F23" w:rsidRDefault="00237F23" w:rsidP="00237F23">
            <w:pPr>
              <w:jc w:val="right"/>
              <w:rPr>
                <w:bCs/>
                <w:iCs/>
                <w:sz w:val="18"/>
                <w:szCs w:val="18"/>
              </w:rPr>
            </w:pPr>
            <w:r w:rsidRPr="00237F23">
              <w:rPr>
                <w:bCs/>
                <w:sz w:val="18"/>
                <w:szCs w:val="18"/>
              </w:rPr>
              <w:t>2289,809</w:t>
            </w:r>
          </w:p>
        </w:tc>
        <w:tc>
          <w:tcPr>
            <w:tcW w:w="1107" w:type="dxa"/>
            <w:shd w:val="clear" w:color="auto" w:fill="auto"/>
          </w:tcPr>
          <w:p w:rsidR="00237F23" w:rsidRPr="00237F23" w:rsidRDefault="00237F23" w:rsidP="00237F23">
            <w:pPr>
              <w:jc w:val="right"/>
              <w:rPr>
                <w:bCs/>
                <w:iCs/>
                <w:sz w:val="18"/>
                <w:szCs w:val="18"/>
              </w:rPr>
            </w:pPr>
            <w:r w:rsidRPr="00237F23">
              <w:rPr>
                <w:bCs/>
                <w:sz w:val="18"/>
                <w:szCs w:val="18"/>
              </w:rPr>
              <w:t>2296,304</w:t>
            </w:r>
          </w:p>
        </w:tc>
      </w:tr>
    </w:tbl>
    <w:p w:rsidR="009E7EA4" w:rsidRPr="00237F23" w:rsidRDefault="009E7EA4" w:rsidP="00237F23">
      <w:pPr>
        <w:pStyle w:val="ConsPlusNormal2"/>
        <w:ind w:firstLine="709"/>
        <w:jc w:val="center"/>
        <w:rPr>
          <w:rFonts w:ascii="Times New Roman" w:hAnsi="Times New Roman"/>
          <w:b/>
          <w:sz w:val="18"/>
          <w:szCs w:val="18"/>
        </w:rPr>
      </w:pPr>
    </w:p>
    <w:p w:rsidR="00237F23" w:rsidRDefault="00237F23" w:rsidP="00237F23">
      <w:pPr>
        <w:jc w:val="center"/>
        <w:rPr>
          <w:sz w:val="18"/>
          <w:szCs w:val="18"/>
        </w:rPr>
      </w:pPr>
      <w:r w:rsidRPr="00237F23">
        <w:rPr>
          <w:sz w:val="18"/>
          <w:szCs w:val="18"/>
        </w:rPr>
        <w:t>Приложение № 12</w:t>
      </w:r>
      <w:r>
        <w:rPr>
          <w:sz w:val="18"/>
          <w:szCs w:val="18"/>
        </w:rPr>
        <w:t xml:space="preserve"> </w:t>
      </w:r>
      <w:r w:rsidRPr="0007539D">
        <w:rPr>
          <w:sz w:val="18"/>
          <w:szCs w:val="18"/>
        </w:rPr>
        <w:t xml:space="preserve">к решению Комитета местного самоуправления </w:t>
      </w:r>
      <w:r w:rsidRPr="0007539D">
        <w:rPr>
          <w:bCs/>
          <w:sz w:val="18"/>
          <w:szCs w:val="18"/>
        </w:rPr>
        <w:t>Мошковского</w:t>
      </w:r>
      <w:r w:rsidRPr="0007539D">
        <w:rPr>
          <w:sz w:val="18"/>
          <w:szCs w:val="18"/>
        </w:rPr>
        <w:t xml:space="preserve"> сельсовета</w:t>
      </w:r>
      <w:r>
        <w:rPr>
          <w:i/>
          <w:sz w:val="18"/>
          <w:szCs w:val="18"/>
        </w:rPr>
        <w:t xml:space="preserve"> </w:t>
      </w:r>
      <w:r w:rsidRPr="00237F23">
        <w:rPr>
          <w:sz w:val="18"/>
          <w:szCs w:val="18"/>
        </w:rPr>
        <w:t>от               №</w:t>
      </w:r>
    </w:p>
    <w:p w:rsidR="00237F23" w:rsidRPr="00237F23" w:rsidRDefault="00237F23" w:rsidP="00237F23">
      <w:pPr>
        <w:jc w:val="center"/>
        <w:rPr>
          <w:b/>
          <w:sz w:val="18"/>
          <w:szCs w:val="18"/>
        </w:rPr>
      </w:pPr>
      <w:r w:rsidRPr="00237F23">
        <w:rPr>
          <w:b/>
          <w:sz w:val="18"/>
          <w:szCs w:val="18"/>
        </w:rPr>
        <w:t xml:space="preserve">Ведомственная структура расходов бюджета </w:t>
      </w:r>
      <w:r w:rsidRPr="00237F23">
        <w:rPr>
          <w:b/>
          <w:bCs/>
          <w:sz w:val="18"/>
          <w:szCs w:val="18"/>
        </w:rPr>
        <w:t>Мошковского</w:t>
      </w:r>
      <w:r w:rsidRPr="00237F23">
        <w:rPr>
          <w:b/>
          <w:sz w:val="18"/>
          <w:szCs w:val="18"/>
        </w:rPr>
        <w:t xml:space="preserve"> сельсовета на 2021 год и на плановый период</w:t>
      </w:r>
    </w:p>
    <w:p w:rsidR="00237F23" w:rsidRPr="00237F23" w:rsidRDefault="00237F23" w:rsidP="00237F23">
      <w:pPr>
        <w:jc w:val="center"/>
        <w:rPr>
          <w:b/>
          <w:sz w:val="18"/>
          <w:szCs w:val="18"/>
        </w:rPr>
      </w:pPr>
      <w:r w:rsidRPr="00237F23">
        <w:rPr>
          <w:b/>
          <w:sz w:val="18"/>
          <w:szCs w:val="18"/>
        </w:rPr>
        <w:t>2022 и 2023 годов</w:t>
      </w:r>
    </w:p>
    <w:tbl>
      <w:tblPr>
        <w:tblW w:w="103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32"/>
        <w:gridCol w:w="567"/>
        <w:gridCol w:w="495"/>
        <w:gridCol w:w="567"/>
        <w:gridCol w:w="1206"/>
        <w:gridCol w:w="569"/>
        <w:gridCol w:w="1038"/>
        <w:gridCol w:w="1039"/>
        <w:gridCol w:w="1039"/>
      </w:tblGrid>
      <w:tr w:rsidR="00237F23" w:rsidRPr="00237F23" w:rsidTr="00CB1E63">
        <w:trPr>
          <w:trHeight w:hRule="exact" w:val="209"/>
          <w:jc w:val="center"/>
        </w:trPr>
        <w:tc>
          <w:tcPr>
            <w:tcW w:w="3832" w:type="dxa"/>
            <w:vMerge w:val="restart"/>
            <w:shd w:val="clear" w:color="auto" w:fill="auto"/>
          </w:tcPr>
          <w:p w:rsidR="00237F23" w:rsidRPr="00237F23" w:rsidRDefault="00237F23" w:rsidP="00EA14C4">
            <w:pPr>
              <w:jc w:val="center"/>
              <w:rPr>
                <w:rFonts w:eastAsia="Calibri"/>
                <w:b/>
                <w:bCs/>
                <w:iCs/>
                <w:sz w:val="18"/>
                <w:szCs w:val="18"/>
              </w:rPr>
            </w:pPr>
            <w:r w:rsidRPr="00237F23">
              <w:rPr>
                <w:sz w:val="18"/>
                <w:szCs w:val="18"/>
              </w:rPr>
              <w:t>Наименование показателя</w:t>
            </w:r>
          </w:p>
        </w:tc>
        <w:tc>
          <w:tcPr>
            <w:tcW w:w="3404" w:type="dxa"/>
            <w:gridSpan w:val="5"/>
          </w:tcPr>
          <w:p w:rsidR="00237F23" w:rsidRPr="00237F23" w:rsidRDefault="00237F23" w:rsidP="00EA14C4">
            <w:pPr>
              <w:jc w:val="center"/>
              <w:rPr>
                <w:rFonts w:eastAsia="Calibri"/>
                <w:b/>
                <w:bCs/>
                <w:iCs/>
                <w:sz w:val="18"/>
                <w:szCs w:val="18"/>
              </w:rPr>
            </w:pPr>
            <w:r w:rsidRPr="00237F23">
              <w:rPr>
                <w:sz w:val="18"/>
                <w:szCs w:val="18"/>
              </w:rPr>
              <w:t>Код бюджетной классификации</w:t>
            </w:r>
          </w:p>
          <w:p w:rsidR="00237F23" w:rsidRPr="00237F23" w:rsidRDefault="00237F23" w:rsidP="00EA14C4">
            <w:pPr>
              <w:jc w:val="center"/>
              <w:rPr>
                <w:rFonts w:eastAsia="Calibri"/>
                <w:b/>
                <w:bCs/>
                <w:iCs/>
                <w:sz w:val="18"/>
                <w:szCs w:val="18"/>
              </w:rPr>
            </w:pPr>
          </w:p>
        </w:tc>
        <w:tc>
          <w:tcPr>
            <w:tcW w:w="3116" w:type="dxa"/>
            <w:gridSpan w:val="3"/>
          </w:tcPr>
          <w:p w:rsidR="00237F23" w:rsidRPr="00237F23" w:rsidRDefault="00237F23" w:rsidP="00EA14C4">
            <w:pPr>
              <w:jc w:val="center"/>
              <w:rPr>
                <w:rFonts w:eastAsia="Calibri"/>
                <w:bCs/>
                <w:iCs/>
                <w:sz w:val="18"/>
                <w:szCs w:val="18"/>
              </w:rPr>
            </w:pPr>
            <w:r w:rsidRPr="00237F23">
              <w:rPr>
                <w:sz w:val="18"/>
                <w:szCs w:val="18"/>
              </w:rPr>
              <w:t>Сумма, тыс. рублей</w:t>
            </w:r>
          </w:p>
        </w:tc>
      </w:tr>
      <w:tr w:rsidR="00237F23" w:rsidRPr="00237F23" w:rsidTr="00CB1E63">
        <w:trPr>
          <w:trHeight w:val="510"/>
          <w:jc w:val="center"/>
        </w:trPr>
        <w:tc>
          <w:tcPr>
            <w:tcW w:w="3832" w:type="dxa"/>
            <w:vMerge/>
            <w:shd w:val="clear" w:color="auto" w:fill="auto"/>
          </w:tcPr>
          <w:p w:rsidR="00237F23" w:rsidRPr="00237F23" w:rsidRDefault="00237F23" w:rsidP="00EA14C4">
            <w:pPr>
              <w:jc w:val="center"/>
              <w:rPr>
                <w:sz w:val="18"/>
                <w:szCs w:val="18"/>
              </w:rPr>
            </w:pPr>
          </w:p>
        </w:tc>
        <w:tc>
          <w:tcPr>
            <w:tcW w:w="567" w:type="dxa"/>
          </w:tcPr>
          <w:p w:rsidR="00237F23" w:rsidRPr="00237F23" w:rsidRDefault="00237F23" w:rsidP="00EA14C4">
            <w:pPr>
              <w:jc w:val="center"/>
              <w:rPr>
                <w:rFonts w:eastAsia="Calibri"/>
                <w:bCs/>
                <w:iCs/>
                <w:sz w:val="18"/>
                <w:szCs w:val="18"/>
              </w:rPr>
            </w:pPr>
            <w:r w:rsidRPr="00237F23">
              <w:rPr>
                <w:sz w:val="18"/>
                <w:szCs w:val="18"/>
              </w:rPr>
              <w:t>Код ведомства</w:t>
            </w:r>
          </w:p>
        </w:tc>
        <w:tc>
          <w:tcPr>
            <w:tcW w:w="495" w:type="dxa"/>
            <w:shd w:val="clear" w:color="auto" w:fill="auto"/>
          </w:tcPr>
          <w:p w:rsidR="00237F23" w:rsidRPr="00237F23" w:rsidRDefault="00237F23" w:rsidP="00EA14C4">
            <w:pPr>
              <w:jc w:val="center"/>
              <w:rPr>
                <w:sz w:val="18"/>
                <w:szCs w:val="18"/>
              </w:rPr>
            </w:pPr>
            <w:r w:rsidRPr="00237F23">
              <w:rPr>
                <w:sz w:val="18"/>
                <w:szCs w:val="18"/>
              </w:rPr>
              <w:t>Раз</w:t>
            </w:r>
          </w:p>
          <w:p w:rsidR="00237F23" w:rsidRPr="00237F23" w:rsidRDefault="00237F23" w:rsidP="00EA14C4">
            <w:pPr>
              <w:jc w:val="center"/>
              <w:rPr>
                <w:rFonts w:eastAsia="Calibri"/>
                <w:b/>
                <w:bCs/>
                <w:iCs/>
                <w:sz w:val="18"/>
                <w:szCs w:val="18"/>
              </w:rPr>
            </w:pPr>
            <w:r w:rsidRPr="00237F23">
              <w:rPr>
                <w:sz w:val="18"/>
                <w:szCs w:val="18"/>
              </w:rPr>
              <w:t>дел</w:t>
            </w:r>
          </w:p>
        </w:tc>
        <w:tc>
          <w:tcPr>
            <w:tcW w:w="567" w:type="dxa"/>
            <w:shd w:val="clear" w:color="auto" w:fill="auto"/>
          </w:tcPr>
          <w:p w:rsidR="00237F23" w:rsidRPr="00237F23" w:rsidRDefault="00237F23" w:rsidP="00EA14C4">
            <w:pPr>
              <w:jc w:val="center"/>
              <w:rPr>
                <w:sz w:val="18"/>
                <w:szCs w:val="18"/>
              </w:rPr>
            </w:pPr>
            <w:r w:rsidRPr="00237F23">
              <w:rPr>
                <w:sz w:val="18"/>
                <w:szCs w:val="18"/>
              </w:rPr>
              <w:t>Под</w:t>
            </w:r>
          </w:p>
          <w:p w:rsidR="00237F23" w:rsidRPr="00237F23" w:rsidRDefault="00237F23" w:rsidP="00EA14C4">
            <w:pPr>
              <w:jc w:val="center"/>
              <w:rPr>
                <w:rFonts w:eastAsia="Calibri"/>
                <w:b/>
                <w:bCs/>
                <w:iCs/>
                <w:sz w:val="18"/>
                <w:szCs w:val="18"/>
              </w:rPr>
            </w:pPr>
            <w:r w:rsidRPr="00237F23">
              <w:rPr>
                <w:sz w:val="18"/>
                <w:szCs w:val="18"/>
              </w:rPr>
              <w:t>раздел</w:t>
            </w:r>
          </w:p>
        </w:tc>
        <w:tc>
          <w:tcPr>
            <w:tcW w:w="1206" w:type="dxa"/>
            <w:shd w:val="clear" w:color="auto" w:fill="auto"/>
          </w:tcPr>
          <w:p w:rsidR="00237F23" w:rsidRPr="00237F23" w:rsidRDefault="00237F23" w:rsidP="00EA14C4">
            <w:pPr>
              <w:jc w:val="center"/>
              <w:rPr>
                <w:rFonts w:eastAsia="Calibri"/>
                <w:b/>
                <w:bCs/>
                <w:iCs/>
                <w:sz w:val="18"/>
                <w:szCs w:val="18"/>
              </w:rPr>
            </w:pPr>
            <w:r w:rsidRPr="00237F23">
              <w:rPr>
                <w:sz w:val="18"/>
                <w:szCs w:val="18"/>
              </w:rPr>
              <w:t>Целевая статья</w:t>
            </w:r>
          </w:p>
        </w:tc>
        <w:tc>
          <w:tcPr>
            <w:tcW w:w="569" w:type="dxa"/>
            <w:shd w:val="clear" w:color="auto" w:fill="auto"/>
          </w:tcPr>
          <w:p w:rsidR="00237F23" w:rsidRPr="00237F23" w:rsidRDefault="00237F23" w:rsidP="00EA14C4">
            <w:pPr>
              <w:jc w:val="center"/>
              <w:rPr>
                <w:rFonts w:eastAsia="Calibri"/>
                <w:b/>
                <w:bCs/>
                <w:iCs/>
                <w:sz w:val="18"/>
                <w:szCs w:val="18"/>
              </w:rPr>
            </w:pPr>
            <w:r w:rsidRPr="00237F23">
              <w:rPr>
                <w:sz w:val="18"/>
                <w:szCs w:val="18"/>
              </w:rPr>
              <w:t>Вид расхода</w:t>
            </w:r>
          </w:p>
        </w:tc>
        <w:tc>
          <w:tcPr>
            <w:tcW w:w="1038" w:type="dxa"/>
          </w:tcPr>
          <w:p w:rsidR="00237F23" w:rsidRPr="00237F23" w:rsidRDefault="00237F23" w:rsidP="00EA14C4">
            <w:pPr>
              <w:jc w:val="center"/>
              <w:rPr>
                <w:sz w:val="18"/>
                <w:szCs w:val="18"/>
              </w:rPr>
            </w:pPr>
            <w:r w:rsidRPr="00237F23">
              <w:rPr>
                <w:sz w:val="18"/>
                <w:szCs w:val="18"/>
              </w:rPr>
              <w:t>2021 год</w:t>
            </w:r>
          </w:p>
        </w:tc>
        <w:tc>
          <w:tcPr>
            <w:tcW w:w="1039" w:type="dxa"/>
          </w:tcPr>
          <w:p w:rsidR="00237F23" w:rsidRPr="00237F23" w:rsidRDefault="00237F23" w:rsidP="00EA14C4">
            <w:pPr>
              <w:jc w:val="center"/>
              <w:rPr>
                <w:sz w:val="18"/>
                <w:szCs w:val="18"/>
              </w:rPr>
            </w:pPr>
            <w:r w:rsidRPr="00237F23">
              <w:rPr>
                <w:sz w:val="18"/>
                <w:szCs w:val="18"/>
              </w:rPr>
              <w:t>2022 год</w:t>
            </w:r>
          </w:p>
        </w:tc>
        <w:tc>
          <w:tcPr>
            <w:tcW w:w="1039" w:type="dxa"/>
          </w:tcPr>
          <w:p w:rsidR="00237F23" w:rsidRPr="00237F23" w:rsidRDefault="00237F23" w:rsidP="00EA14C4">
            <w:pPr>
              <w:jc w:val="center"/>
              <w:rPr>
                <w:sz w:val="18"/>
                <w:szCs w:val="18"/>
              </w:rPr>
            </w:pPr>
            <w:r w:rsidRPr="00237F23">
              <w:rPr>
                <w:sz w:val="18"/>
                <w:szCs w:val="18"/>
              </w:rPr>
              <w:t>2023 год</w:t>
            </w:r>
          </w:p>
        </w:tc>
      </w:tr>
      <w:tr w:rsidR="00237F23" w:rsidRPr="00237F23" w:rsidTr="00CB1E63">
        <w:trPr>
          <w:trHeight w:val="147"/>
          <w:jc w:val="center"/>
        </w:trPr>
        <w:tc>
          <w:tcPr>
            <w:tcW w:w="3832" w:type="dxa"/>
            <w:shd w:val="clear" w:color="auto" w:fill="auto"/>
          </w:tcPr>
          <w:p w:rsidR="00237F23" w:rsidRPr="00237F23" w:rsidRDefault="00237F23" w:rsidP="00EA14C4">
            <w:pPr>
              <w:jc w:val="center"/>
              <w:rPr>
                <w:sz w:val="18"/>
                <w:szCs w:val="18"/>
              </w:rPr>
            </w:pPr>
            <w:r w:rsidRPr="00237F23">
              <w:rPr>
                <w:sz w:val="18"/>
                <w:szCs w:val="18"/>
              </w:rPr>
              <w:t>1</w:t>
            </w:r>
          </w:p>
        </w:tc>
        <w:tc>
          <w:tcPr>
            <w:tcW w:w="567" w:type="dxa"/>
          </w:tcPr>
          <w:p w:rsidR="00237F23" w:rsidRPr="00237F23" w:rsidRDefault="00237F23" w:rsidP="00EA14C4">
            <w:pPr>
              <w:jc w:val="center"/>
              <w:rPr>
                <w:sz w:val="18"/>
                <w:szCs w:val="18"/>
              </w:rPr>
            </w:pPr>
            <w:r w:rsidRPr="00237F23">
              <w:rPr>
                <w:sz w:val="18"/>
                <w:szCs w:val="18"/>
              </w:rPr>
              <w:t>2</w:t>
            </w:r>
          </w:p>
        </w:tc>
        <w:tc>
          <w:tcPr>
            <w:tcW w:w="495" w:type="dxa"/>
            <w:shd w:val="clear" w:color="auto" w:fill="auto"/>
          </w:tcPr>
          <w:p w:rsidR="00237F23" w:rsidRPr="00237F23" w:rsidRDefault="00237F23" w:rsidP="00EA14C4">
            <w:pPr>
              <w:jc w:val="center"/>
              <w:rPr>
                <w:sz w:val="18"/>
                <w:szCs w:val="18"/>
              </w:rPr>
            </w:pPr>
            <w:r w:rsidRPr="00237F23">
              <w:rPr>
                <w:sz w:val="18"/>
                <w:szCs w:val="18"/>
              </w:rPr>
              <w:t>3</w:t>
            </w:r>
          </w:p>
        </w:tc>
        <w:tc>
          <w:tcPr>
            <w:tcW w:w="567" w:type="dxa"/>
            <w:shd w:val="clear" w:color="auto" w:fill="auto"/>
          </w:tcPr>
          <w:p w:rsidR="00237F23" w:rsidRPr="00237F23" w:rsidRDefault="00237F23" w:rsidP="00EA14C4">
            <w:pPr>
              <w:jc w:val="center"/>
              <w:rPr>
                <w:sz w:val="18"/>
                <w:szCs w:val="18"/>
              </w:rPr>
            </w:pPr>
            <w:r w:rsidRPr="00237F23">
              <w:rPr>
                <w:sz w:val="18"/>
                <w:szCs w:val="18"/>
              </w:rPr>
              <w:t>4</w:t>
            </w:r>
          </w:p>
        </w:tc>
        <w:tc>
          <w:tcPr>
            <w:tcW w:w="1206" w:type="dxa"/>
            <w:shd w:val="clear" w:color="auto" w:fill="auto"/>
          </w:tcPr>
          <w:p w:rsidR="00237F23" w:rsidRPr="00237F23" w:rsidRDefault="00237F23" w:rsidP="00EA14C4">
            <w:pPr>
              <w:jc w:val="center"/>
              <w:rPr>
                <w:sz w:val="18"/>
                <w:szCs w:val="18"/>
              </w:rPr>
            </w:pPr>
            <w:r w:rsidRPr="00237F23">
              <w:rPr>
                <w:sz w:val="18"/>
                <w:szCs w:val="18"/>
              </w:rPr>
              <w:t>5</w:t>
            </w:r>
          </w:p>
        </w:tc>
        <w:tc>
          <w:tcPr>
            <w:tcW w:w="569" w:type="dxa"/>
            <w:shd w:val="clear" w:color="auto" w:fill="auto"/>
          </w:tcPr>
          <w:p w:rsidR="00237F23" w:rsidRPr="00237F23" w:rsidRDefault="00237F23" w:rsidP="00EA14C4">
            <w:pPr>
              <w:jc w:val="center"/>
              <w:rPr>
                <w:sz w:val="18"/>
                <w:szCs w:val="18"/>
              </w:rPr>
            </w:pPr>
            <w:r w:rsidRPr="00237F23">
              <w:rPr>
                <w:sz w:val="18"/>
                <w:szCs w:val="18"/>
              </w:rPr>
              <w:t>6</w:t>
            </w:r>
          </w:p>
        </w:tc>
        <w:tc>
          <w:tcPr>
            <w:tcW w:w="1038" w:type="dxa"/>
          </w:tcPr>
          <w:p w:rsidR="00237F23" w:rsidRPr="00237F23" w:rsidRDefault="00237F23" w:rsidP="00EA14C4">
            <w:pPr>
              <w:jc w:val="center"/>
              <w:rPr>
                <w:rFonts w:eastAsia="Calibri"/>
                <w:bCs/>
                <w:iCs/>
                <w:sz w:val="18"/>
                <w:szCs w:val="18"/>
              </w:rPr>
            </w:pPr>
            <w:r w:rsidRPr="00237F23">
              <w:rPr>
                <w:rFonts w:eastAsia="Calibri"/>
                <w:bCs/>
                <w:iCs/>
                <w:sz w:val="18"/>
                <w:szCs w:val="18"/>
              </w:rPr>
              <w:t>7</w:t>
            </w:r>
          </w:p>
        </w:tc>
        <w:tc>
          <w:tcPr>
            <w:tcW w:w="1039" w:type="dxa"/>
          </w:tcPr>
          <w:p w:rsidR="00237F23" w:rsidRPr="00237F23" w:rsidRDefault="00237F23" w:rsidP="00EA14C4">
            <w:pPr>
              <w:jc w:val="center"/>
              <w:rPr>
                <w:rFonts w:eastAsia="Calibri"/>
                <w:bCs/>
                <w:iCs/>
                <w:sz w:val="18"/>
                <w:szCs w:val="18"/>
              </w:rPr>
            </w:pPr>
            <w:r w:rsidRPr="00237F23">
              <w:rPr>
                <w:rFonts w:eastAsia="Calibri"/>
                <w:bCs/>
                <w:iCs/>
                <w:sz w:val="18"/>
                <w:szCs w:val="18"/>
              </w:rPr>
              <w:t>8</w:t>
            </w:r>
          </w:p>
        </w:tc>
        <w:tc>
          <w:tcPr>
            <w:tcW w:w="1039" w:type="dxa"/>
            <w:shd w:val="clear" w:color="auto" w:fill="auto"/>
          </w:tcPr>
          <w:p w:rsidR="00237F23" w:rsidRPr="00237F23" w:rsidRDefault="00237F23" w:rsidP="00EA14C4">
            <w:pPr>
              <w:jc w:val="center"/>
              <w:rPr>
                <w:rFonts w:eastAsia="Calibri"/>
                <w:bCs/>
                <w:iCs/>
                <w:sz w:val="18"/>
                <w:szCs w:val="18"/>
              </w:rPr>
            </w:pPr>
            <w:r w:rsidRPr="00237F23">
              <w:rPr>
                <w:rFonts w:eastAsia="Calibri"/>
                <w:bCs/>
                <w:iCs/>
                <w:sz w:val="18"/>
                <w:szCs w:val="18"/>
              </w:rPr>
              <w:t>9</w:t>
            </w:r>
          </w:p>
        </w:tc>
      </w:tr>
      <w:tr w:rsidR="00237F23" w:rsidRPr="00237F23" w:rsidTr="00CB1E63">
        <w:trPr>
          <w:trHeight w:val="207"/>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Администрация поселений</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p>
        </w:tc>
        <w:tc>
          <w:tcPr>
            <w:tcW w:w="567"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1206"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569"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4675,210</w:t>
            </w:r>
          </w:p>
        </w:tc>
        <w:tc>
          <w:tcPr>
            <w:tcW w:w="1039" w:type="dxa"/>
          </w:tcPr>
          <w:p w:rsidR="00237F23" w:rsidRPr="00237F23" w:rsidRDefault="00237F23" w:rsidP="00EA14C4">
            <w:pPr>
              <w:jc w:val="right"/>
              <w:rPr>
                <w:bCs/>
                <w:iCs/>
                <w:sz w:val="18"/>
                <w:szCs w:val="18"/>
              </w:rPr>
            </w:pPr>
            <w:r w:rsidRPr="00237F23">
              <w:rPr>
                <w:bCs/>
                <w:iCs/>
                <w:sz w:val="18"/>
                <w:szCs w:val="18"/>
              </w:rPr>
              <w:t>2289,809</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2296,304</w:t>
            </w:r>
          </w:p>
        </w:tc>
      </w:tr>
      <w:tr w:rsidR="00237F23" w:rsidRPr="00237F23" w:rsidTr="00CB1E63">
        <w:trPr>
          <w:trHeight w:hRule="exact" w:val="301"/>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ОБЩЕГОСУДАРСТВЕННЫЕ ВОПРОСЫ</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01</w:t>
            </w:r>
          </w:p>
        </w:tc>
        <w:tc>
          <w:tcPr>
            <w:tcW w:w="567" w:type="dxa"/>
            <w:shd w:val="clear" w:color="auto" w:fill="auto"/>
          </w:tcPr>
          <w:p w:rsidR="00237F23" w:rsidRPr="00237F23" w:rsidRDefault="00237F23" w:rsidP="00EA14C4">
            <w:pPr>
              <w:rPr>
                <w:bCs/>
                <w:iCs/>
                <w:sz w:val="18"/>
                <w:szCs w:val="18"/>
              </w:rPr>
            </w:pPr>
            <w:r w:rsidRPr="00237F23">
              <w:rPr>
                <w:bCs/>
                <w:iCs/>
                <w:sz w:val="18"/>
                <w:szCs w:val="18"/>
              </w:rPr>
              <w:t> </w:t>
            </w:r>
          </w:p>
        </w:tc>
        <w:tc>
          <w:tcPr>
            <w:tcW w:w="1206"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569"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2657,509</w:t>
            </w:r>
          </w:p>
        </w:tc>
        <w:tc>
          <w:tcPr>
            <w:tcW w:w="1039" w:type="dxa"/>
          </w:tcPr>
          <w:p w:rsidR="00237F23" w:rsidRPr="00237F23" w:rsidRDefault="00237F23" w:rsidP="00EA14C4">
            <w:pPr>
              <w:jc w:val="right"/>
              <w:rPr>
                <w:bCs/>
                <w:iCs/>
                <w:sz w:val="18"/>
                <w:szCs w:val="18"/>
              </w:rPr>
            </w:pPr>
            <w:r w:rsidRPr="00237F23">
              <w:rPr>
                <w:bCs/>
                <w:iCs/>
                <w:sz w:val="18"/>
                <w:szCs w:val="18"/>
              </w:rPr>
              <w:t>756,458</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731,226</w:t>
            </w:r>
          </w:p>
        </w:tc>
      </w:tr>
      <w:tr w:rsidR="00237F23" w:rsidRPr="00237F23" w:rsidTr="00CB1E63">
        <w:trPr>
          <w:trHeight w:val="980"/>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01</w:t>
            </w:r>
          </w:p>
        </w:tc>
        <w:tc>
          <w:tcPr>
            <w:tcW w:w="567" w:type="dxa"/>
            <w:shd w:val="clear" w:color="auto" w:fill="auto"/>
          </w:tcPr>
          <w:p w:rsidR="00237F23" w:rsidRPr="00237F23" w:rsidRDefault="00237F23" w:rsidP="00EA14C4">
            <w:pPr>
              <w:rPr>
                <w:bCs/>
                <w:iCs/>
                <w:sz w:val="18"/>
                <w:szCs w:val="18"/>
              </w:rPr>
            </w:pPr>
            <w:r w:rsidRPr="00237F23">
              <w:rPr>
                <w:bCs/>
                <w:iCs/>
                <w:sz w:val="18"/>
                <w:szCs w:val="18"/>
              </w:rPr>
              <w:t>04</w:t>
            </w:r>
          </w:p>
        </w:tc>
        <w:tc>
          <w:tcPr>
            <w:tcW w:w="1206"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569"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2142,496</w:t>
            </w:r>
          </w:p>
        </w:tc>
        <w:tc>
          <w:tcPr>
            <w:tcW w:w="1039" w:type="dxa"/>
          </w:tcPr>
          <w:p w:rsidR="00237F23" w:rsidRPr="00237F23" w:rsidRDefault="00237F23" w:rsidP="00EA14C4">
            <w:pPr>
              <w:jc w:val="right"/>
              <w:rPr>
                <w:bCs/>
                <w:iCs/>
                <w:sz w:val="18"/>
                <w:szCs w:val="18"/>
              </w:rPr>
            </w:pPr>
            <w:r w:rsidRPr="00237F23">
              <w:rPr>
                <w:bCs/>
                <w:iCs/>
                <w:sz w:val="18"/>
                <w:szCs w:val="18"/>
              </w:rPr>
              <w:t>743,994</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715,511</w:t>
            </w:r>
          </w:p>
        </w:tc>
      </w:tr>
      <w:tr w:rsidR="00237F23" w:rsidRPr="00237F23" w:rsidTr="00CB1E63">
        <w:trPr>
          <w:trHeight w:val="1052"/>
          <w:jc w:val="center"/>
        </w:trPr>
        <w:tc>
          <w:tcPr>
            <w:tcW w:w="3832" w:type="dxa"/>
            <w:shd w:val="clear" w:color="auto" w:fill="auto"/>
          </w:tcPr>
          <w:p w:rsidR="00237F23" w:rsidRPr="00237F23" w:rsidRDefault="00237F23" w:rsidP="00901EEC">
            <w:pPr>
              <w:rPr>
                <w:bCs/>
                <w:iCs/>
                <w:sz w:val="18"/>
                <w:szCs w:val="18"/>
              </w:rPr>
            </w:pPr>
            <w:r w:rsidRPr="00237F23">
              <w:rPr>
                <w:bCs/>
                <w:iCs/>
                <w:sz w:val="18"/>
                <w:szCs w:val="18"/>
              </w:rPr>
              <w:t xml:space="preserve">Муниципальная программа Мошковского сельсовета Бековского района Пензенской области </w:t>
            </w:r>
            <w:r w:rsidR="00901EEC">
              <w:rPr>
                <w:bCs/>
                <w:iCs/>
                <w:sz w:val="18"/>
                <w:szCs w:val="18"/>
              </w:rPr>
              <w:t>«</w:t>
            </w:r>
            <w:r w:rsidRPr="00237F23">
              <w:rPr>
                <w:bCs/>
                <w:iCs/>
                <w:sz w:val="18"/>
                <w:szCs w:val="18"/>
              </w:rPr>
              <w:t>Организация муниципального управления в Мошковском сельсовете Бековского района Пензенской области»</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01</w:t>
            </w:r>
          </w:p>
        </w:tc>
        <w:tc>
          <w:tcPr>
            <w:tcW w:w="567" w:type="dxa"/>
            <w:shd w:val="clear" w:color="auto" w:fill="auto"/>
          </w:tcPr>
          <w:p w:rsidR="00237F23" w:rsidRPr="00237F23" w:rsidRDefault="00237F23" w:rsidP="00EA14C4">
            <w:pPr>
              <w:rPr>
                <w:bCs/>
                <w:iCs/>
                <w:sz w:val="18"/>
                <w:szCs w:val="18"/>
              </w:rPr>
            </w:pPr>
            <w:r w:rsidRPr="00237F23">
              <w:rPr>
                <w:bCs/>
                <w:iCs/>
                <w:sz w:val="18"/>
                <w:szCs w:val="18"/>
              </w:rPr>
              <w:t>04</w:t>
            </w:r>
          </w:p>
        </w:tc>
        <w:tc>
          <w:tcPr>
            <w:tcW w:w="1206" w:type="dxa"/>
            <w:shd w:val="clear" w:color="auto" w:fill="auto"/>
          </w:tcPr>
          <w:p w:rsidR="00237F23" w:rsidRPr="00237F23" w:rsidRDefault="00237F23" w:rsidP="00EA14C4">
            <w:pPr>
              <w:rPr>
                <w:bCs/>
                <w:iCs/>
                <w:sz w:val="18"/>
                <w:szCs w:val="18"/>
              </w:rPr>
            </w:pPr>
            <w:r w:rsidRPr="00237F23">
              <w:rPr>
                <w:bCs/>
                <w:iCs/>
                <w:sz w:val="18"/>
                <w:szCs w:val="18"/>
              </w:rPr>
              <w:t>0400000000</w:t>
            </w:r>
          </w:p>
        </w:tc>
        <w:tc>
          <w:tcPr>
            <w:tcW w:w="569" w:type="dxa"/>
            <w:shd w:val="clear" w:color="auto" w:fill="auto"/>
          </w:tcPr>
          <w:p w:rsidR="00237F23" w:rsidRPr="00237F23" w:rsidRDefault="00237F23" w:rsidP="00EA14C4">
            <w:pP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2142,496</w:t>
            </w:r>
          </w:p>
        </w:tc>
        <w:tc>
          <w:tcPr>
            <w:tcW w:w="1039" w:type="dxa"/>
          </w:tcPr>
          <w:p w:rsidR="00237F23" w:rsidRPr="00237F23" w:rsidRDefault="00237F23" w:rsidP="00EA14C4">
            <w:pPr>
              <w:jc w:val="right"/>
              <w:rPr>
                <w:bCs/>
                <w:iCs/>
                <w:sz w:val="18"/>
                <w:szCs w:val="18"/>
              </w:rPr>
            </w:pPr>
            <w:r w:rsidRPr="00237F23">
              <w:rPr>
                <w:bCs/>
                <w:iCs/>
                <w:sz w:val="18"/>
                <w:szCs w:val="18"/>
              </w:rPr>
              <w:t>743,994</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715,511</w:t>
            </w:r>
          </w:p>
        </w:tc>
      </w:tr>
      <w:tr w:rsidR="00237F23" w:rsidRPr="00237F23" w:rsidTr="00CB1E63">
        <w:trPr>
          <w:trHeight w:val="274"/>
          <w:jc w:val="center"/>
        </w:trPr>
        <w:tc>
          <w:tcPr>
            <w:tcW w:w="3832" w:type="dxa"/>
            <w:shd w:val="clear" w:color="auto" w:fill="auto"/>
          </w:tcPr>
          <w:p w:rsidR="00237F23" w:rsidRPr="00237F23" w:rsidRDefault="00237F23" w:rsidP="00CB1E63">
            <w:pPr>
              <w:rPr>
                <w:bCs/>
                <w:iCs/>
                <w:sz w:val="18"/>
                <w:szCs w:val="18"/>
              </w:rPr>
            </w:pPr>
            <w:r w:rsidRPr="00237F23">
              <w:rPr>
                <w:bCs/>
                <w:iCs/>
                <w:sz w:val="18"/>
                <w:szCs w:val="18"/>
              </w:rPr>
              <w:t xml:space="preserve">Подпрограмма </w:t>
            </w:r>
            <w:r w:rsidR="00CB1E63">
              <w:rPr>
                <w:bCs/>
                <w:iCs/>
                <w:sz w:val="18"/>
                <w:szCs w:val="18"/>
              </w:rPr>
              <w:t xml:space="preserve"> «</w:t>
            </w:r>
            <w:r w:rsidRPr="00237F23">
              <w:rPr>
                <w:bCs/>
                <w:iCs/>
                <w:sz w:val="18"/>
                <w:szCs w:val="18"/>
              </w:rPr>
              <w:t>Обеспечение деятельности администрации Мошковского сельсовета Беков</w:t>
            </w:r>
            <w:r w:rsidR="00CB1E63">
              <w:rPr>
                <w:bCs/>
                <w:iCs/>
                <w:sz w:val="18"/>
                <w:szCs w:val="18"/>
              </w:rPr>
              <w:t>ского района Пензенской области»</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01</w:t>
            </w:r>
          </w:p>
        </w:tc>
        <w:tc>
          <w:tcPr>
            <w:tcW w:w="567" w:type="dxa"/>
            <w:shd w:val="clear" w:color="auto" w:fill="auto"/>
          </w:tcPr>
          <w:p w:rsidR="00237F23" w:rsidRPr="00237F23" w:rsidRDefault="00237F23" w:rsidP="00EA14C4">
            <w:pPr>
              <w:rPr>
                <w:bCs/>
                <w:iCs/>
                <w:sz w:val="18"/>
                <w:szCs w:val="18"/>
              </w:rPr>
            </w:pPr>
            <w:r w:rsidRPr="00237F23">
              <w:rPr>
                <w:bCs/>
                <w:iCs/>
                <w:sz w:val="18"/>
                <w:szCs w:val="18"/>
              </w:rPr>
              <w:t>04</w:t>
            </w:r>
          </w:p>
        </w:tc>
        <w:tc>
          <w:tcPr>
            <w:tcW w:w="1206" w:type="dxa"/>
            <w:shd w:val="clear" w:color="auto" w:fill="auto"/>
          </w:tcPr>
          <w:p w:rsidR="00237F23" w:rsidRPr="00237F23" w:rsidRDefault="00237F23" w:rsidP="00EA14C4">
            <w:pPr>
              <w:rPr>
                <w:bCs/>
                <w:iCs/>
                <w:sz w:val="18"/>
                <w:szCs w:val="18"/>
              </w:rPr>
            </w:pPr>
            <w:r w:rsidRPr="00237F23">
              <w:rPr>
                <w:bCs/>
                <w:iCs/>
                <w:sz w:val="18"/>
                <w:szCs w:val="18"/>
              </w:rPr>
              <w:t>0410000000</w:t>
            </w:r>
          </w:p>
        </w:tc>
        <w:tc>
          <w:tcPr>
            <w:tcW w:w="569" w:type="dxa"/>
            <w:shd w:val="clear" w:color="auto" w:fill="auto"/>
          </w:tcPr>
          <w:p w:rsidR="00237F23" w:rsidRPr="00237F23" w:rsidRDefault="00237F23" w:rsidP="00EA14C4">
            <w:pP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2133,877</w:t>
            </w:r>
          </w:p>
        </w:tc>
        <w:tc>
          <w:tcPr>
            <w:tcW w:w="1039" w:type="dxa"/>
          </w:tcPr>
          <w:p w:rsidR="00237F23" w:rsidRPr="00237F23" w:rsidRDefault="00237F23" w:rsidP="00EA14C4">
            <w:pPr>
              <w:jc w:val="right"/>
              <w:rPr>
                <w:bCs/>
                <w:iCs/>
                <w:sz w:val="18"/>
                <w:szCs w:val="18"/>
              </w:rPr>
            </w:pPr>
            <w:r w:rsidRPr="00237F23">
              <w:rPr>
                <w:bCs/>
                <w:iCs/>
                <w:sz w:val="18"/>
                <w:szCs w:val="18"/>
              </w:rPr>
              <w:t>735,375</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706,892</w:t>
            </w:r>
          </w:p>
        </w:tc>
      </w:tr>
      <w:tr w:rsidR="00237F23" w:rsidRPr="00237F23" w:rsidTr="00CB1E63">
        <w:trPr>
          <w:trHeight w:val="169"/>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Основное мероприятие «Расходы на содержание органов местного самоуправления»</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01</w:t>
            </w:r>
          </w:p>
        </w:tc>
        <w:tc>
          <w:tcPr>
            <w:tcW w:w="567" w:type="dxa"/>
            <w:shd w:val="clear" w:color="auto" w:fill="auto"/>
          </w:tcPr>
          <w:p w:rsidR="00237F23" w:rsidRPr="00237F23" w:rsidRDefault="00237F23" w:rsidP="00EA14C4">
            <w:pPr>
              <w:rPr>
                <w:bCs/>
                <w:iCs/>
                <w:sz w:val="18"/>
                <w:szCs w:val="18"/>
              </w:rPr>
            </w:pPr>
            <w:r w:rsidRPr="00237F23">
              <w:rPr>
                <w:bCs/>
                <w:iCs/>
                <w:sz w:val="18"/>
                <w:szCs w:val="18"/>
              </w:rPr>
              <w:t>04</w:t>
            </w:r>
          </w:p>
        </w:tc>
        <w:tc>
          <w:tcPr>
            <w:tcW w:w="1206" w:type="dxa"/>
            <w:shd w:val="clear" w:color="auto" w:fill="auto"/>
          </w:tcPr>
          <w:p w:rsidR="00237F23" w:rsidRPr="00237F23" w:rsidRDefault="00237F23" w:rsidP="00EA14C4">
            <w:pPr>
              <w:rPr>
                <w:bCs/>
                <w:iCs/>
                <w:sz w:val="18"/>
                <w:szCs w:val="18"/>
              </w:rPr>
            </w:pPr>
            <w:r w:rsidRPr="00237F23">
              <w:rPr>
                <w:bCs/>
                <w:iCs/>
                <w:sz w:val="18"/>
                <w:szCs w:val="18"/>
              </w:rPr>
              <w:t>0410100000</w:t>
            </w:r>
          </w:p>
        </w:tc>
        <w:tc>
          <w:tcPr>
            <w:tcW w:w="569"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2133,877</w:t>
            </w:r>
          </w:p>
        </w:tc>
        <w:tc>
          <w:tcPr>
            <w:tcW w:w="1039" w:type="dxa"/>
          </w:tcPr>
          <w:p w:rsidR="00237F23" w:rsidRPr="00237F23" w:rsidRDefault="00237F23" w:rsidP="00EA14C4">
            <w:pPr>
              <w:jc w:val="right"/>
              <w:rPr>
                <w:bCs/>
                <w:iCs/>
                <w:sz w:val="18"/>
                <w:szCs w:val="18"/>
              </w:rPr>
            </w:pPr>
            <w:r w:rsidRPr="00237F23">
              <w:rPr>
                <w:bCs/>
                <w:iCs/>
                <w:sz w:val="18"/>
                <w:szCs w:val="18"/>
              </w:rPr>
              <w:t>735,375</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706,892</w:t>
            </w:r>
          </w:p>
        </w:tc>
      </w:tr>
      <w:tr w:rsidR="00237F23" w:rsidRPr="00237F23" w:rsidTr="00CB1E63">
        <w:trPr>
          <w:trHeight w:val="858"/>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Расходы на выплаты по оплате труда работников администрации Мошковского сельсовета Бековского района Пензенской области</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01</w:t>
            </w:r>
          </w:p>
        </w:tc>
        <w:tc>
          <w:tcPr>
            <w:tcW w:w="567" w:type="dxa"/>
            <w:shd w:val="clear" w:color="auto" w:fill="auto"/>
          </w:tcPr>
          <w:p w:rsidR="00237F23" w:rsidRPr="00237F23" w:rsidRDefault="00237F23" w:rsidP="00EA14C4">
            <w:pPr>
              <w:rPr>
                <w:bCs/>
                <w:iCs/>
                <w:sz w:val="18"/>
                <w:szCs w:val="18"/>
              </w:rPr>
            </w:pPr>
            <w:r w:rsidRPr="00237F23">
              <w:rPr>
                <w:bCs/>
                <w:iCs/>
                <w:sz w:val="18"/>
                <w:szCs w:val="18"/>
              </w:rPr>
              <w:t>04</w:t>
            </w:r>
          </w:p>
        </w:tc>
        <w:tc>
          <w:tcPr>
            <w:tcW w:w="1206" w:type="dxa"/>
            <w:shd w:val="clear" w:color="auto" w:fill="auto"/>
          </w:tcPr>
          <w:p w:rsidR="00237F23" w:rsidRPr="00237F23" w:rsidRDefault="00237F23" w:rsidP="00EA14C4">
            <w:pPr>
              <w:rPr>
                <w:bCs/>
                <w:iCs/>
                <w:sz w:val="18"/>
                <w:szCs w:val="18"/>
              </w:rPr>
            </w:pPr>
            <w:r w:rsidRPr="00237F23">
              <w:rPr>
                <w:bCs/>
                <w:iCs/>
                <w:sz w:val="18"/>
                <w:szCs w:val="18"/>
              </w:rPr>
              <w:t>0410102100</w:t>
            </w:r>
          </w:p>
        </w:tc>
        <w:tc>
          <w:tcPr>
            <w:tcW w:w="569"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976,431</w:t>
            </w:r>
          </w:p>
        </w:tc>
        <w:tc>
          <w:tcPr>
            <w:tcW w:w="1039" w:type="dxa"/>
          </w:tcPr>
          <w:p w:rsidR="00237F23" w:rsidRPr="00237F23" w:rsidRDefault="00237F23" w:rsidP="00EA14C4">
            <w:pPr>
              <w:jc w:val="right"/>
              <w:rPr>
                <w:bCs/>
                <w:iCs/>
                <w:sz w:val="18"/>
                <w:szCs w:val="18"/>
              </w:rPr>
            </w:pPr>
            <w:r w:rsidRPr="00237F23">
              <w:rPr>
                <w:bCs/>
                <w:iCs/>
                <w:sz w:val="18"/>
                <w:szCs w:val="18"/>
              </w:rPr>
              <w:t>713,421</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693,203</w:t>
            </w:r>
          </w:p>
        </w:tc>
      </w:tr>
      <w:tr w:rsidR="00237F23" w:rsidRPr="00237F23" w:rsidTr="00CB1E63">
        <w:trPr>
          <w:trHeight w:val="1267"/>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01</w:t>
            </w:r>
          </w:p>
        </w:tc>
        <w:tc>
          <w:tcPr>
            <w:tcW w:w="567" w:type="dxa"/>
            <w:shd w:val="clear" w:color="auto" w:fill="auto"/>
          </w:tcPr>
          <w:p w:rsidR="00237F23" w:rsidRPr="00237F23" w:rsidRDefault="00237F23" w:rsidP="00EA14C4">
            <w:pPr>
              <w:rPr>
                <w:bCs/>
                <w:iCs/>
                <w:sz w:val="18"/>
                <w:szCs w:val="18"/>
              </w:rPr>
            </w:pPr>
            <w:r w:rsidRPr="00237F23">
              <w:rPr>
                <w:bCs/>
                <w:iCs/>
                <w:sz w:val="18"/>
                <w:szCs w:val="18"/>
              </w:rPr>
              <w:t>04</w:t>
            </w:r>
          </w:p>
        </w:tc>
        <w:tc>
          <w:tcPr>
            <w:tcW w:w="1206" w:type="dxa"/>
            <w:shd w:val="clear" w:color="auto" w:fill="auto"/>
          </w:tcPr>
          <w:p w:rsidR="00237F23" w:rsidRPr="00237F23" w:rsidRDefault="00237F23" w:rsidP="00EA14C4">
            <w:pPr>
              <w:rPr>
                <w:bCs/>
                <w:iCs/>
                <w:sz w:val="18"/>
                <w:szCs w:val="18"/>
              </w:rPr>
            </w:pPr>
            <w:r w:rsidRPr="00237F23">
              <w:rPr>
                <w:bCs/>
                <w:iCs/>
                <w:sz w:val="18"/>
                <w:szCs w:val="18"/>
              </w:rPr>
              <w:t>0410102100</w:t>
            </w:r>
          </w:p>
        </w:tc>
        <w:tc>
          <w:tcPr>
            <w:tcW w:w="569" w:type="dxa"/>
            <w:shd w:val="clear" w:color="auto" w:fill="auto"/>
          </w:tcPr>
          <w:p w:rsidR="00237F23" w:rsidRPr="00237F23" w:rsidRDefault="00237F23" w:rsidP="00EA14C4">
            <w:pPr>
              <w:rPr>
                <w:bCs/>
                <w:iCs/>
                <w:sz w:val="18"/>
                <w:szCs w:val="18"/>
              </w:rPr>
            </w:pPr>
            <w:r w:rsidRPr="00237F23">
              <w:rPr>
                <w:bCs/>
                <w:iCs/>
                <w:sz w:val="18"/>
                <w:szCs w:val="18"/>
              </w:rPr>
              <w:t>100</w:t>
            </w:r>
          </w:p>
        </w:tc>
        <w:tc>
          <w:tcPr>
            <w:tcW w:w="1038" w:type="dxa"/>
          </w:tcPr>
          <w:p w:rsidR="00237F23" w:rsidRPr="00237F23" w:rsidRDefault="00237F23" w:rsidP="00EA14C4">
            <w:pPr>
              <w:jc w:val="right"/>
              <w:rPr>
                <w:bCs/>
                <w:iCs/>
                <w:sz w:val="18"/>
                <w:szCs w:val="18"/>
              </w:rPr>
            </w:pPr>
            <w:r w:rsidRPr="00237F23">
              <w:rPr>
                <w:bCs/>
                <w:iCs/>
                <w:sz w:val="18"/>
                <w:szCs w:val="18"/>
              </w:rPr>
              <w:t>976,431</w:t>
            </w:r>
          </w:p>
        </w:tc>
        <w:tc>
          <w:tcPr>
            <w:tcW w:w="1039" w:type="dxa"/>
          </w:tcPr>
          <w:p w:rsidR="00237F23" w:rsidRPr="00237F23" w:rsidRDefault="00237F23" w:rsidP="00EA14C4">
            <w:pPr>
              <w:jc w:val="right"/>
              <w:rPr>
                <w:bCs/>
                <w:iCs/>
                <w:sz w:val="18"/>
                <w:szCs w:val="18"/>
              </w:rPr>
            </w:pPr>
            <w:r w:rsidRPr="00237F23">
              <w:rPr>
                <w:bCs/>
                <w:iCs/>
                <w:sz w:val="18"/>
                <w:szCs w:val="18"/>
              </w:rPr>
              <w:t>713,421</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693,203</w:t>
            </w:r>
          </w:p>
        </w:tc>
      </w:tr>
      <w:tr w:rsidR="00237F23" w:rsidRPr="00237F23" w:rsidTr="00CB1E63">
        <w:trPr>
          <w:trHeight w:val="420"/>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Расходы на выплаты персоналу государственных (муниципальных) органов</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01</w:t>
            </w:r>
          </w:p>
        </w:tc>
        <w:tc>
          <w:tcPr>
            <w:tcW w:w="567" w:type="dxa"/>
            <w:shd w:val="clear" w:color="auto" w:fill="auto"/>
          </w:tcPr>
          <w:p w:rsidR="00237F23" w:rsidRPr="00237F23" w:rsidRDefault="00237F23" w:rsidP="00EA14C4">
            <w:pPr>
              <w:rPr>
                <w:bCs/>
                <w:iCs/>
                <w:sz w:val="18"/>
                <w:szCs w:val="18"/>
              </w:rPr>
            </w:pPr>
            <w:r w:rsidRPr="00237F23">
              <w:rPr>
                <w:bCs/>
                <w:iCs/>
                <w:sz w:val="18"/>
                <w:szCs w:val="18"/>
              </w:rPr>
              <w:t>04</w:t>
            </w:r>
          </w:p>
        </w:tc>
        <w:tc>
          <w:tcPr>
            <w:tcW w:w="1206" w:type="dxa"/>
            <w:shd w:val="clear" w:color="auto" w:fill="auto"/>
          </w:tcPr>
          <w:p w:rsidR="00237F23" w:rsidRPr="00237F23" w:rsidRDefault="00237F23" w:rsidP="00EA14C4">
            <w:pPr>
              <w:rPr>
                <w:bCs/>
                <w:iCs/>
                <w:sz w:val="18"/>
                <w:szCs w:val="18"/>
              </w:rPr>
            </w:pPr>
            <w:r w:rsidRPr="00237F23">
              <w:rPr>
                <w:bCs/>
                <w:iCs/>
                <w:sz w:val="18"/>
                <w:szCs w:val="18"/>
              </w:rPr>
              <w:t>0410102100</w:t>
            </w:r>
          </w:p>
        </w:tc>
        <w:tc>
          <w:tcPr>
            <w:tcW w:w="569" w:type="dxa"/>
            <w:shd w:val="clear" w:color="auto" w:fill="auto"/>
          </w:tcPr>
          <w:p w:rsidR="00237F23" w:rsidRPr="00237F23" w:rsidRDefault="00237F23" w:rsidP="00EA14C4">
            <w:pPr>
              <w:rPr>
                <w:bCs/>
                <w:iCs/>
                <w:sz w:val="18"/>
                <w:szCs w:val="18"/>
              </w:rPr>
            </w:pPr>
            <w:r w:rsidRPr="00237F23">
              <w:rPr>
                <w:bCs/>
                <w:iCs/>
                <w:sz w:val="18"/>
                <w:szCs w:val="18"/>
              </w:rPr>
              <w:t>120</w:t>
            </w:r>
          </w:p>
        </w:tc>
        <w:tc>
          <w:tcPr>
            <w:tcW w:w="1038" w:type="dxa"/>
          </w:tcPr>
          <w:p w:rsidR="00237F23" w:rsidRPr="00237F23" w:rsidRDefault="00237F23" w:rsidP="00EA14C4">
            <w:pPr>
              <w:jc w:val="right"/>
              <w:rPr>
                <w:bCs/>
                <w:iCs/>
                <w:sz w:val="18"/>
                <w:szCs w:val="18"/>
              </w:rPr>
            </w:pPr>
            <w:r w:rsidRPr="00237F23">
              <w:rPr>
                <w:bCs/>
                <w:iCs/>
                <w:sz w:val="18"/>
                <w:szCs w:val="18"/>
              </w:rPr>
              <w:t>976,431</w:t>
            </w:r>
          </w:p>
        </w:tc>
        <w:tc>
          <w:tcPr>
            <w:tcW w:w="1039" w:type="dxa"/>
          </w:tcPr>
          <w:p w:rsidR="00237F23" w:rsidRPr="00237F23" w:rsidRDefault="00237F23" w:rsidP="00EA14C4">
            <w:pPr>
              <w:jc w:val="right"/>
              <w:rPr>
                <w:bCs/>
                <w:iCs/>
                <w:sz w:val="18"/>
                <w:szCs w:val="18"/>
              </w:rPr>
            </w:pPr>
            <w:r w:rsidRPr="00237F23">
              <w:rPr>
                <w:bCs/>
                <w:iCs/>
                <w:sz w:val="18"/>
                <w:szCs w:val="18"/>
              </w:rPr>
              <w:t>713,421</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693,203</w:t>
            </w:r>
          </w:p>
        </w:tc>
      </w:tr>
      <w:tr w:rsidR="00237F23" w:rsidRPr="00237F23" w:rsidTr="00CB1E63">
        <w:trPr>
          <w:trHeight w:val="412"/>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Расходы на выплаты по оплате труда Главы администрации Мошковского сельсовета</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01</w:t>
            </w:r>
          </w:p>
        </w:tc>
        <w:tc>
          <w:tcPr>
            <w:tcW w:w="567" w:type="dxa"/>
            <w:shd w:val="clear" w:color="auto" w:fill="auto"/>
          </w:tcPr>
          <w:p w:rsidR="00237F23" w:rsidRPr="00237F23" w:rsidRDefault="00237F23" w:rsidP="00EA14C4">
            <w:pPr>
              <w:rPr>
                <w:bCs/>
                <w:iCs/>
                <w:sz w:val="18"/>
                <w:szCs w:val="18"/>
              </w:rPr>
            </w:pPr>
            <w:r w:rsidRPr="00237F23">
              <w:rPr>
                <w:bCs/>
                <w:iCs/>
                <w:sz w:val="18"/>
                <w:szCs w:val="18"/>
              </w:rPr>
              <w:t>04</w:t>
            </w:r>
          </w:p>
        </w:tc>
        <w:tc>
          <w:tcPr>
            <w:tcW w:w="1206" w:type="dxa"/>
            <w:shd w:val="clear" w:color="auto" w:fill="auto"/>
          </w:tcPr>
          <w:p w:rsidR="00237F23" w:rsidRPr="00237F23" w:rsidRDefault="00237F23" w:rsidP="00EA14C4">
            <w:pPr>
              <w:rPr>
                <w:bCs/>
                <w:iCs/>
                <w:sz w:val="18"/>
                <w:szCs w:val="18"/>
              </w:rPr>
            </w:pPr>
            <w:r w:rsidRPr="00237F23">
              <w:rPr>
                <w:bCs/>
                <w:iCs/>
                <w:sz w:val="18"/>
                <w:szCs w:val="18"/>
              </w:rPr>
              <w:t>0410102110</w:t>
            </w:r>
          </w:p>
        </w:tc>
        <w:tc>
          <w:tcPr>
            <w:tcW w:w="569" w:type="dxa"/>
            <w:shd w:val="clear" w:color="auto" w:fill="auto"/>
          </w:tcPr>
          <w:p w:rsidR="00237F23" w:rsidRPr="00237F23" w:rsidRDefault="00237F23" w:rsidP="00EA14C4">
            <w:pP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742,076</w:t>
            </w:r>
          </w:p>
        </w:tc>
        <w:tc>
          <w:tcPr>
            <w:tcW w:w="1039" w:type="dxa"/>
          </w:tcPr>
          <w:p w:rsidR="00237F23" w:rsidRPr="00237F23" w:rsidRDefault="00237F23" w:rsidP="00EA14C4">
            <w:pPr>
              <w:jc w:val="right"/>
              <w:rPr>
                <w:bCs/>
                <w:iCs/>
                <w:sz w:val="18"/>
                <w:szCs w:val="18"/>
              </w:rPr>
            </w:pPr>
            <w:r w:rsidRPr="00237F23">
              <w:rPr>
                <w:bCs/>
                <w:iCs/>
                <w:sz w:val="18"/>
                <w:szCs w:val="18"/>
              </w:rPr>
              <w:t>0,000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0,000</w:t>
            </w:r>
          </w:p>
        </w:tc>
      </w:tr>
      <w:tr w:rsidR="00237F23" w:rsidRPr="00237F23" w:rsidTr="00CB1E63">
        <w:trPr>
          <w:trHeight w:val="1260"/>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01</w:t>
            </w:r>
          </w:p>
        </w:tc>
        <w:tc>
          <w:tcPr>
            <w:tcW w:w="567" w:type="dxa"/>
            <w:shd w:val="clear" w:color="auto" w:fill="auto"/>
          </w:tcPr>
          <w:p w:rsidR="00237F23" w:rsidRPr="00237F23" w:rsidRDefault="00237F23" w:rsidP="00EA14C4">
            <w:pPr>
              <w:rPr>
                <w:bCs/>
                <w:iCs/>
                <w:sz w:val="18"/>
                <w:szCs w:val="18"/>
              </w:rPr>
            </w:pPr>
            <w:r w:rsidRPr="00237F23">
              <w:rPr>
                <w:bCs/>
                <w:iCs/>
                <w:sz w:val="18"/>
                <w:szCs w:val="18"/>
              </w:rPr>
              <w:t>04</w:t>
            </w:r>
          </w:p>
        </w:tc>
        <w:tc>
          <w:tcPr>
            <w:tcW w:w="1206" w:type="dxa"/>
            <w:shd w:val="clear" w:color="auto" w:fill="auto"/>
          </w:tcPr>
          <w:p w:rsidR="00237F23" w:rsidRPr="00237F23" w:rsidRDefault="00237F23" w:rsidP="00EA14C4">
            <w:pPr>
              <w:rPr>
                <w:bCs/>
                <w:iCs/>
                <w:sz w:val="18"/>
                <w:szCs w:val="18"/>
              </w:rPr>
            </w:pPr>
            <w:r w:rsidRPr="00237F23">
              <w:rPr>
                <w:bCs/>
                <w:iCs/>
                <w:sz w:val="18"/>
                <w:szCs w:val="18"/>
              </w:rPr>
              <w:t>0410102110</w:t>
            </w:r>
          </w:p>
        </w:tc>
        <w:tc>
          <w:tcPr>
            <w:tcW w:w="569" w:type="dxa"/>
            <w:shd w:val="clear" w:color="auto" w:fill="auto"/>
          </w:tcPr>
          <w:p w:rsidR="00237F23" w:rsidRPr="00237F23" w:rsidRDefault="00237F23" w:rsidP="00EA14C4">
            <w:pPr>
              <w:rPr>
                <w:bCs/>
                <w:iCs/>
                <w:sz w:val="18"/>
                <w:szCs w:val="18"/>
              </w:rPr>
            </w:pPr>
            <w:r w:rsidRPr="00237F23">
              <w:rPr>
                <w:bCs/>
                <w:iCs/>
                <w:sz w:val="18"/>
                <w:szCs w:val="18"/>
              </w:rPr>
              <w:t>100</w:t>
            </w:r>
          </w:p>
        </w:tc>
        <w:tc>
          <w:tcPr>
            <w:tcW w:w="1038" w:type="dxa"/>
          </w:tcPr>
          <w:p w:rsidR="00237F23" w:rsidRPr="00237F23" w:rsidRDefault="00237F23" w:rsidP="00EA14C4">
            <w:pPr>
              <w:jc w:val="right"/>
              <w:rPr>
                <w:bCs/>
                <w:iCs/>
                <w:sz w:val="18"/>
                <w:szCs w:val="18"/>
              </w:rPr>
            </w:pPr>
            <w:r w:rsidRPr="00237F23">
              <w:rPr>
                <w:bCs/>
                <w:iCs/>
                <w:sz w:val="18"/>
                <w:szCs w:val="18"/>
              </w:rPr>
              <w:t>742,076</w:t>
            </w:r>
          </w:p>
        </w:tc>
        <w:tc>
          <w:tcPr>
            <w:tcW w:w="1039" w:type="dxa"/>
          </w:tcPr>
          <w:p w:rsidR="00237F23" w:rsidRPr="00237F23" w:rsidRDefault="00237F23" w:rsidP="00EA14C4">
            <w:pPr>
              <w:jc w:val="right"/>
              <w:rPr>
                <w:bCs/>
                <w:iCs/>
                <w:sz w:val="18"/>
                <w:szCs w:val="18"/>
              </w:rPr>
            </w:pPr>
            <w:r w:rsidRPr="00237F23">
              <w:rPr>
                <w:bCs/>
                <w:iCs/>
                <w:sz w:val="18"/>
                <w:szCs w:val="18"/>
              </w:rPr>
              <w:t>0,000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0,000</w:t>
            </w:r>
          </w:p>
        </w:tc>
      </w:tr>
      <w:tr w:rsidR="00237F23" w:rsidRPr="00237F23" w:rsidTr="00CB1E63">
        <w:trPr>
          <w:trHeight w:val="428"/>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Расходы на выплаты персоналу государственных (муниципальных) органов</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01</w:t>
            </w:r>
          </w:p>
        </w:tc>
        <w:tc>
          <w:tcPr>
            <w:tcW w:w="567" w:type="dxa"/>
            <w:shd w:val="clear" w:color="auto" w:fill="auto"/>
          </w:tcPr>
          <w:p w:rsidR="00237F23" w:rsidRPr="00237F23" w:rsidRDefault="00237F23" w:rsidP="00EA14C4">
            <w:pPr>
              <w:rPr>
                <w:bCs/>
                <w:iCs/>
                <w:sz w:val="18"/>
                <w:szCs w:val="18"/>
              </w:rPr>
            </w:pPr>
            <w:r w:rsidRPr="00237F23">
              <w:rPr>
                <w:bCs/>
                <w:iCs/>
                <w:sz w:val="18"/>
                <w:szCs w:val="18"/>
              </w:rPr>
              <w:t>04</w:t>
            </w:r>
          </w:p>
        </w:tc>
        <w:tc>
          <w:tcPr>
            <w:tcW w:w="1206" w:type="dxa"/>
            <w:shd w:val="clear" w:color="auto" w:fill="auto"/>
          </w:tcPr>
          <w:p w:rsidR="00237F23" w:rsidRPr="00237F23" w:rsidRDefault="00237F23" w:rsidP="00EA14C4">
            <w:pPr>
              <w:rPr>
                <w:bCs/>
                <w:iCs/>
                <w:sz w:val="18"/>
                <w:szCs w:val="18"/>
              </w:rPr>
            </w:pPr>
            <w:r w:rsidRPr="00237F23">
              <w:rPr>
                <w:bCs/>
                <w:iCs/>
                <w:sz w:val="18"/>
                <w:szCs w:val="18"/>
              </w:rPr>
              <w:t>0410102110</w:t>
            </w:r>
          </w:p>
        </w:tc>
        <w:tc>
          <w:tcPr>
            <w:tcW w:w="569" w:type="dxa"/>
            <w:shd w:val="clear" w:color="auto" w:fill="auto"/>
          </w:tcPr>
          <w:p w:rsidR="00237F23" w:rsidRPr="00237F23" w:rsidRDefault="00237F23" w:rsidP="00EA14C4">
            <w:pPr>
              <w:rPr>
                <w:bCs/>
                <w:iCs/>
                <w:sz w:val="18"/>
                <w:szCs w:val="18"/>
              </w:rPr>
            </w:pPr>
            <w:r w:rsidRPr="00237F23">
              <w:rPr>
                <w:bCs/>
                <w:iCs/>
                <w:sz w:val="18"/>
                <w:szCs w:val="18"/>
              </w:rPr>
              <w:t>120</w:t>
            </w:r>
          </w:p>
        </w:tc>
        <w:tc>
          <w:tcPr>
            <w:tcW w:w="1038" w:type="dxa"/>
          </w:tcPr>
          <w:p w:rsidR="00237F23" w:rsidRPr="00237F23" w:rsidRDefault="00237F23" w:rsidP="00EA14C4">
            <w:pPr>
              <w:jc w:val="right"/>
              <w:rPr>
                <w:bCs/>
                <w:iCs/>
                <w:sz w:val="18"/>
                <w:szCs w:val="18"/>
              </w:rPr>
            </w:pPr>
            <w:r w:rsidRPr="00237F23">
              <w:rPr>
                <w:bCs/>
                <w:iCs/>
                <w:sz w:val="18"/>
                <w:szCs w:val="18"/>
              </w:rPr>
              <w:t>742,076</w:t>
            </w:r>
          </w:p>
        </w:tc>
        <w:tc>
          <w:tcPr>
            <w:tcW w:w="1039" w:type="dxa"/>
          </w:tcPr>
          <w:p w:rsidR="00237F23" w:rsidRPr="00237F23" w:rsidRDefault="00237F23" w:rsidP="00EA14C4">
            <w:pPr>
              <w:jc w:val="right"/>
              <w:rPr>
                <w:bCs/>
                <w:iCs/>
                <w:sz w:val="18"/>
                <w:szCs w:val="18"/>
              </w:rPr>
            </w:pPr>
            <w:r w:rsidRPr="00237F23">
              <w:rPr>
                <w:bCs/>
                <w:iCs/>
                <w:sz w:val="18"/>
                <w:szCs w:val="18"/>
              </w:rPr>
              <w:t>0,000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0,000</w:t>
            </w:r>
          </w:p>
        </w:tc>
      </w:tr>
      <w:tr w:rsidR="00237F23" w:rsidRPr="00237F23" w:rsidTr="00CB1E63">
        <w:trPr>
          <w:trHeight w:val="560"/>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Расходы на обеспечение функций администрации Мошковского сельсовета Бековского района Пензенской области</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01</w:t>
            </w:r>
          </w:p>
        </w:tc>
        <w:tc>
          <w:tcPr>
            <w:tcW w:w="567" w:type="dxa"/>
            <w:shd w:val="clear" w:color="auto" w:fill="auto"/>
          </w:tcPr>
          <w:p w:rsidR="00237F23" w:rsidRPr="00237F23" w:rsidRDefault="00237F23" w:rsidP="00EA14C4">
            <w:pPr>
              <w:rPr>
                <w:bCs/>
                <w:iCs/>
                <w:sz w:val="18"/>
                <w:szCs w:val="18"/>
              </w:rPr>
            </w:pPr>
            <w:r w:rsidRPr="00237F23">
              <w:rPr>
                <w:bCs/>
                <w:iCs/>
                <w:sz w:val="18"/>
                <w:szCs w:val="18"/>
              </w:rPr>
              <w:t>04</w:t>
            </w:r>
          </w:p>
        </w:tc>
        <w:tc>
          <w:tcPr>
            <w:tcW w:w="1206" w:type="dxa"/>
            <w:shd w:val="clear" w:color="auto" w:fill="auto"/>
          </w:tcPr>
          <w:p w:rsidR="00237F23" w:rsidRPr="00237F23" w:rsidRDefault="00237F23" w:rsidP="00EA14C4">
            <w:pPr>
              <w:rPr>
                <w:bCs/>
                <w:iCs/>
                <w:sz w:val="18"/>
                <w:szCs w:val="18"/>
              </w:rPr>
            </w:pPr>
            <w:r w:rsidRPr="00237F23">
              <w:rPr>
                <w:bCs/>
                <w:iCs/>
                <w:sz w:val="18"/>
                <w:szCs w:val="18"/>
              </w:rPr>
              <w:t>0410102200</w:t>
            </w:r>
          </w:p>
        </w:tc>
        <w:tc>
          <w:tcPr>
            <w:tcW w:w="569" w:type="dxa"/>
            <w:shd w:val="clear" w:color="auto" w:fill="auto"/>
          </w:tcPr>
          <w:p w:rsidR="00237F23" w:rsidRPr="00237F23" w:rsidRDefault="00237F23" w:rsidP="00EA14C4">
            <w:pP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401,681</w:t>
            </w:r>
          </w:p>
        </w:tc>
        <w:tc>
          <w:tcPr>
            <w:tcW w:w="1039" w:type="dxa"/>
          </w:tcPr>
          <w:p w:rsidR="00237F23" w:rsidRPr="00237F23" w:rsidRDefault="00237F23" w:rsidP="00EA14C4">
            <w:pPr>
              <w:jc w:val="right"/>
              <w:rPr>
                <w:bCs/>
                <w:iCs/>
                <w:sz w:val="18"/>
                <w:szCs w:val="18"/>
              </w:rPr>
            </w:pPr>
            <w:r w:rsidRPr="00237F23">
              <w:rPr>
                <w:bCs/>
                <w:iCs/>
                <w:sz w:val="18"/>
                <w:szCs w:val="18"/>
              </w:rPr>
              <w:t>8,265</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0,000</w:t>
            </w:r>
          </w:p>
        </w:tc>
      </w:tr>
      <w:tr w:rsidR="00237F23" w:rsidRPr="00237F23" w:rsidTr="00CB1E63">
        <w:trPr>
          <w:trHeight w:val="273"/>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Закупка товаров, работ и услуг для обеспечения государственных (муниципальных) нужд</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01</w:t>
            </w:r>
          </w:p>
        </w:tc>
        <w:tc>
          <w:tcPr>
            <w:tcW w:w="567" w:type="dxa"/>
            <w:shd w:val="clear" w:color="auto" w:fill="auto"/>
          </w:tcPr>
          <w:p w:rsidR="00237F23" w:rsidRPr="00237F23" w:rsidRDefault="00237F23" w:rsidP="00EA14C4">
            <w:pPr>
              <w:rPr>
                <w:bCs/>
                <w:iCs/>
                <w:sz w:val="18"/>
                <w:szCs w:val="18"/>
              </w:rPr>
            </w:pPr>
            <w:r w:rsidRPr="00237F23">
              <w:rPr>
                <w:bCs/>
                <w:iCs/>
                <w:sz w:val="18"/>
                <w:szCs w:val="18"/>
              </w:rPr>
              <w:t>04</w:t>
            </w:r>
          </w:p>
        </w:tc>
        <w:tc>
          <w:tcPr>
            <w:tcW w:w="1206" w:type="dxa"/>
            <w:shd w:val="clear" w:color="auto" w:fill="auto"/>
          </w:tcPr>
          <w:p w:rsidR="00237F23" w:rsidRPr="00237F23" w:rsidRDefault="00237F23" w:rsidP="00EA14C4">
            <w:pPr>
              <w:rPr>
                <w:bCs/>
                <w:iCs/>
                <w:sz w:val="18"/>
                <w:szCs w:val="18"/>
              </w:rPr>
            </w:pPr>
            <w:r w:rsidRPr="00237F23">
              <w:rPr>
                <w:bCs/>
                <w:iCs/>
                <w:sz w:val="18"/>
                <w:szCs w:val="18"/>
              </w:rPr>
              <w:t>0410102200</w:t>
            </w:r>
          </w:p>
        </w:tc>
        <w:tc>
          <w:tcPr>
            <w:tcW w:w="569" w:type="dxa"/>
            <w:shd w:val="clear" w:color="auto" w:fill="auto"/>
          </w:tcPr>
          <w:p w:rsidR="00237F23" w:rsidRPr="00237F23" w:rsidRDefault="00237F23" w:rsidP="00EA14C4">
            <w:pPr>
              <w:rPr>
                <w:bCs/>
                <w:iCs/>
                <w:sz w:val="18"/>
                <w:szCs w:val="18"/>
              </w:rPr>
            </w:pPr>
            <w:r w:rsidRPr="00237F23">
              <w:rPr>
                <w:bCs/>
                <w:iCs/>
                <w:sz w:val="18"/>
                <w:szCs w:val="18"/>
              </w:rPr>
              <w:t>200</w:t>
            </w:r>
          </w:p>
        </w:tc>
        <w:tc>
          <w:tcPr>
            <w:tcW w:w="1038" w:type="dxa"/>
          </w:tcPr>
          <w:p w:rsidR="00237F23" w:rsidRPr="00237F23" w:rsidRDefault="00237F23" w:rsidP="00EA14C4">
            <w:pPr>
              <w:jc w:val="right"/>
              <w:rPr>
                <w:bCs/>
                <w:iCs/>
                <w:sz w:val="18"/>
                <w:szCs w:val="18"/>
              </w:rPr>
            </w:pPr>
            <w:r w:rsidRPr="00237F23">
              <w:rPr>
                <w:bCs/>
                <w:iCs/>
                <w:sz w:val="18"/>
                <w:szCs w:val="18"/>
              </w:rPr>
              <w:t>376,765</w:t>
            </w:r>
          </w:p>
        </w:tc>
        <w:tc>
          <w:tcPr>
            <w:tcW w:w="1039" w:type="dxa"/>
          </w:tcPr>
          <w:p w:rsidR="00237F23" w:rsidRPr="00237F23" w:rsidRDefault="00237F23" w:rsidP="00EA14C4">
            <w:pPr>
              <w:jc w:val="right"/>
              <w:rPr>
                <w:bCs/>
                <w:iCs/>
                <w:sz w:val="18"/>
                <w:szCs w:val="18"/>
              </w:rPr>
            </w:pPr>
            <w:r w:rsidRPr="00237F23">
              <w:rPr>
                <w:bCs/>
                <w:iCs/>
                <w:sz w:val="18"/>
                <w:szCs w:val="18"/>
              </w:rPr>
              <w:t>8,265</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0,000</w:t>
            </w:r>
          </w:p>
        </w:tc>
      </w:tr>
      <w:tr w:rsidR="00237F23" w:rsidRPr="00237F23" w:rsidTr="00CB1E63">
        <w:trPr>
          <w:trHeight w:val="497"/>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Иные закупки товаров, работ и услуг для обеспечения государственных (муниципальных) нужд</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01</w:t>
            </w:r>
          </w:p>
        </w:tc>
        <w:tc>
          <w:tcPr>
            <w:tcW w:w="567" w:type="dxa"/>
            <w:shd w:val="clear" w:color="auto" w:fill="auto"/>
          </w:tcPr>
          <w:p w:rsidR="00237F23" w:rsidRPr="00237F23" w:rsidRDefault="00237F23" w:rsidP="00EA14C4">
            <w:pPr>
              <w:rPr>
                <w:bCs/>
                <w:iCs/>
                <w:sz w:val="18"/>
                <w:szCs w:val="18"/>
              </w:rPr>
            </w:pPr>
            <w:r w:rsidRPr="00237F23">
              <w:rPr>
                <w:bCs/>
                <w:iCs/>
                <w:sz w:val="18"/>
                <w:szCs w:val="18"/>
              </w:rPr>
              <w:t>04</w:t>
            </w:r>
          </w:p>
        </w:tc>
        <w:tc>
          <w:tcPr>
            <w:tcW w:w="1206" w:type="dxa"/>
            <w:shd w:val="clear" w:color="auto" w:fill="auto"/>
          </w:tcPr>
          <w:p w:rsidR="00237F23" w:rsidRPr="00237F23" w:rsidRDefault="00237F23" w:rsidP="00EA14C4">
            <w:pPr>
              <w:rPr>
                <w:bCs/>
                <w:iCs/>
                <w:sz w:val="18"/>
                <w:szCs w:val="18"/>
              </w:rPr>
            </w:pPr>
            <w:r w:rsidRPr="00237F23">
              <w:rPr>
                <w:bCs/>
                <w:iCs/>
                <w:sz w:val="18"/>
                <w:szCs w:val="18"/>
              </w:rPr>
              <w:t>0410102200</w:t>
            </w:r>
          </w:p>
        </w:tc>
        <w:tc>
          <w:tcPr>
            <w:tcW w:w="569" w:type="dxa"/>
            <w:shd w:val="clear" w:color="auto" w:fill="auto"/>
          </w:tcPr>
          <w:p w:rsidR="00237F23" w:rsidRPr="00237F23" w:rsidRDefault="00237F23" w:rsidP="00EA14C4">
            <w:pPr>
              <w:rPr>
                <w:bCs/>
                <w:iCs/>
                <w:sz w:val="18"/>
                <w:szCs w:val="18"/>
              </w:rPr>
            </w:pPr>
            <w:r w:rsidRPr="00237F23">
              <w:rPr>
                <w:bCs/>
                <w:iCs/>
                <w:sz w:val="18"/>
                <w:szCs w:val="18"/>
              </w:rPr>
              <w:t>240</w:t>
            </w:r>
          </w:p>
        </w:tc>
        <w:tc>
          <w:tcPr>
            <w:tcW w:w="1038" w:type="dxa"/>
          </w:tcPr>
          <w:p w:rsidR="00237F23" w:rsidRPr="00237F23" w:rsidRDefault="00237F23" w:rsidP="00EA14C4">
            <w:pPr>
              <w:jc w:val="right"/>
              <w:rPr>
                <w:bCs/>
                <w:iCs/>
                <w:sz w:val="18"/>
                <w:szCs w:val="18"/>
              </w:rPr>
            </w:pPr>
            <w:r w:rsidRPr="00237F23">
              <w:rPr>
                <w:bCs/>
                <w:iCs/>
                <w:sz w:val="18"/>
                <w:szCs w:val="18"/>
              </w:rPr>
              <w:t>376,765</w:t>
            </w:r>
          </w:p>
        </w:tc>
        <w:tc>
          <w:tcPr>
            <w:tcW w:w="1039" w:type="dxa"/>
          </w:tcPr>
          <w:p w:rsidR="00237F23" w:rsidRPr="00237F23" w:rsidRDefault="00237F23" w:rsidP="00EA14C4">
            <w:pPr>
              <w:jc w:val="right"/>
              <w:rPr>
                <w:bCs/>
                <w:iCs/>
                <w:sz w:val="18"/>
                <w:szCs w:val="18"/>
              </w:rPr>
            </w:pPr>
            <w:r w:rsidRPr="00237F23">
              <w:rPr>
                <w:bCs/>
                <w:iCs/>
                <w:sz w:val="18"/>
                <w:szCs w:val="18"/>
              </w:rPr>
              <w:t>8,265</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0,000</w:t>
            </w:r>
          </w:p>
        </w:tc>
      </w:tr>
      <w:tr w:rsidR="00237F23" w:rsidRPr="00237F23" w:rsidTr="00CB1E63">
        <w:trPr>
          <w:trHeight w:val="205"/>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Иные бюджетные ассигнования</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01</w:t>
            </w:r>
          </w:p>
        </w:tc>
        <w:tc>
          <w:tcPr>
            <w:tcW w:w="567" w:type="dxa"/>
            <w:shd w:val="clear" w:color="auto" w:fill="auto"/>
          </w:tcPr>
          <w:p w:rsidR="00237F23" w:rsidRPr="00237F23" w:rsidRDefault="00237F23" w:rsidP="00EA14C4">
            <w:pPr>
              <w:rPr>
                <w:bCs/>
                <w:iCs/>
                <w:sz w:val="18"/>
                <w:szCs w:val="18"/>
              </w:rPr>
            </w:pPr>
            <w:r w:rsidRPr="00237F23">
              <w:rPr>
                <w:bCs/>
                <w:iCs/>
                <w:sz w:val="18"/>
                <w:szCs w:val="18"/>
              </w:rPr>
              <w:t>04</w:t>
            </w:r>
          </w:p>
        </w:tc>
        <w:tc>
          <w:tcPr>
            <w:tcW w:w="1206" w:type="dxa"/>
            <w:shd w:val="clear" w:color="auto" w:fill="auto"/>
          </w:tcPr>
          <w:p w:rsidR="00237F23" w:rsidRPr="00237F23" w:rsidRDefault="00237F23" w:rsidP="00EA14C4">
            <w:pPr>
              <w:rPr>
                <w:bCs/>
                <w:iCs/>
                <w:sz w:val="18"/>
                <w:szCs w:val="18"/>
              </w:rPr>
            </w:pPr>
            <w:r w:rsidRPr="00237F23">
              <w:rPr>
                <w:bCs/>
                <w:iCs/>
                <w:sz w:val="18"/>
                <w:szCs w:val="18"/>
              </w:rPr>
              <w:t>0410102200</w:t>
            </w:r>
          </w:p>
        </w:tc>
        <w:tc>
          <w:tcPr>
            <w:tcW w:w="569" w:type="dxa"/>
            <w:shd w:val="clear" w:color="auto" w:fill="auto"/>
          </w:tcPr>
          <w:p w:rsidR="00237F23" w:rsidRPr="00237F23" w:rsidRDefault="00237F23" w:rsidP="00EA14C4">
            <w:pPr>
              <w:rPr>
                <w:bCs/>
                <w:iCs/>
                <w:sz w:val="18"/>
                <w:szCs w:val="18"/>
              </w:rPr>
            </w:pPr>
            <w:r w:rsidRPr="00237F23">
              <w:rPr>
                <w:bCs/>
                <w:iCs/>
                <w:sz w:val="18"/>
                <w:szCs w:val="18"/>
              </w:rPr>
              <w:t>800</w:t>
            </w:r>
          </w:p>
        </w:tc>
        <w:tc>
          <w:tcPr>
            <w:tcW w:w="1038" w:type="dxa"/>
          </w:tcPr>
          <w:p w:rsidR="00237F23" w:rsidRPr="00237F23" w:rsidRDefault="00237F23" w:rsidP="00EA14C4">
            <w:pPr>
              <w:jc w:val="right"/>
              <w:rPr>
                <w:bCs/>
                <w:iCs/>
                <w:sz w:val="18"/>
                <w:szCs w:val="18"/>
              </w:rPr>
            </w:pPr>
            <w:r w:rsidRPr="00237F23">
              <w:rPr>
                <w:bCs/>
                <w:iCs/>
                <w:sz w:val="18"/>
                <w:szCs w:val="18"/>
              </w:rPr>
              <w:t>24,916</w:t>
            </w:r>
          </w:p>
        </w:tc>
        <w:tc>
          <w:tcPr>
            <w:tcW w:w="1039" w:type="dxa"/>
          </w:tcPr>
          <w:p w:rsidR="00237F23" w:rsidRPr="00237F23" w:rsidRDefault="00237F23" w:rsidP="00EA14C4">
            <w:pPr>
              <w:jc w:val="right"/>
              <w:rPr>
                <w:bCs/>
                <w:iCs/>
                <w:sz w:val="18"/>
                <w:szCs w:val="18"/>
              </w:rPr>
            </w:pPr>
            <w:r w:rsidRPr="00237F23">
              <w:rPr>
                <w:bCs/>
                <w:iCs/>
                <w:sz w:val="18"/>
                <w:szCs w:val="18"/>
              </w:rPr>
              <w:t>0,000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0,000</w:t>
            </w:r>
          </w:p>
        </w:tc>
      </w:tr>
      <w:tr w:rsidR="00237F23" w:rsidRPr="00237F23" w:rsidTr="00CB1E63">
        <w:trPr>
          <w:trHeight w:val="137"/>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Уплата налогов, сборов и иных платежей</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01</w:t>
            </w:r>
          </w:p>
        </w:tc>
        <w:tc>
          <w:tcPr>
            <w:tcW w:w="567" w:type="dxa"/>
            <w:shd w:val="clear" w:color="auto" w:fill="auto"/>
          </w:tcPr>
          <w:p w:rsidR="00237F23" w:rsidRPr="00237F23" w:rsidRDefault="00237F23" w:rsidP="00EA14C4">
            <w:pPr>
              <w:rPr>
                <w:bCs/>
                <w:iCs/>
                <w:sz w:val="18"/>
                <w:szCs w:val="18"/>
              </w:rPr>
            </w:pPr>
            <w:r w:rsidRPr="00237F23">
              <w:rPr>
                <w:bCs/>
                <w:iCs/>
                <w:sz w:val="18"/>
                <w:szCs w:val="18"/>
              </w:rPr>
              <w:t>04</w:t>
            </w:r>
          </w:p>
        </w:tc>
        <w:tc>
          <w:tcPr>
            <w:tcW w:w="1206" w:type="dxa"/>
            <w:shd w:val="clear" w:color="auto" w:fill="auto"/>
          </w:tcPr>
          <w:p w:rsidR="00237F23" w:rsidRPr="00237F23" w:rsidRDefault="00237F23" w:rsidP="00EA14C4">
            <w:pPr>
              <w:rPr>
                <w:bCs/>
                <w:iCs/>
                <w:sz w:val="18"/>
                <w:szCs w:val="18"/>
              </w:rPr>
            </w:pPr>
            <w:r w:rsidRPr="00237F23">
              <w:rPr>
                <w:bCs/>
                <w:iCs/>
                <w:sz w:val="18"/>
                <w:szCs w:val="18"/>
              </w:rPr>
              <w:t>0410102200</w:t>
            </w:r>
          </w:p>
        </w:tc>
        <w:tc>
          <w:tcPr>
            <w:tcW w:w="569" w:type="dxa"/>
            <w:shd w:val="clear" w:color="auto" w:fill="auto"/>
          </w:tcPr>
          <w:p w:rsidR="00237F23" w:rsidRPr="00237F23" w:rsidRDefault="00237F23" w:rsidP="00EA14C4">
            <w:pPr>
              <w:rPr>
                <w:bCs/>
                <w:iCs/>
                <w:sz w:val="18"/>
                <w:szCs w:val="18"/>
              </w:rPr>
            </w:pPr>
            <w:r w:rsidRPr="00237F23">
              <w:rPr>
                <w:bCs/>
                <w:iCs/>
                <w:sz w:val="18"/>
                <w:szCs w:val="18"/>
              </w:rPr>
              <w:t>850</w:t>
            </w:r>
          </w:p>
        </w:tc>
        <w:tc>
          <w:tcPr>
            <w:tcW w:w="1038" w:type="dxa"/>
          </w:tcPr>
          <w:p w:rsidR="00237F23" w:rsidRPr="00237F23" w:rsidRDefault="00237F23" w:rsidP="00EA14C4">
            <w:pPr>
              <w:jc w:val="right"/>
              <w:rPr>
                <w:bCs/>
                <w:iCs/>
                <w:sz w:val="18"/>
                <w:szCs w:val="18"/>
              </w:rPr>
            </w:pPr>
            <w:r w:rsidRPr="00237F23">
              <w:rPr>
                <w:bCs/>
                <w:iCs/>
                <w:sz w:val="18"/>
                <w:szCs w:val="18"/>
              </w:rPr>
              <w:t>24,916</w:t>
            </w:r>
          </w:p>
        </w:tc>
        <w:tc>
          <w:tcPr>
            <w:tcW w:w="1039" w:type="dxa"/>
          </w:tcPr>
          <w:p w:rsidR="00237F23" w:rsidRPr="00237F23" w:rsidRDefault="00237F23" w:rsidP="00EA14C4">
            <w:pPr>
              <w:jc w:val="right"/>
              <w:rPr>
                <w:bCs/>
                <w:iCs/>
                <w:sz w:val="18"/>
                <w:szCs w:val="18"/>
              </w:rPr>
            </w:pPr>
            <w:r w:rsidRPr="00237F23">
              <w:rPr>
                <w:bCs/>
                <w:iCs/>
                <w:sz w:val="18"/>
                <w:szCs w:val="18"/>
              </w:rPr>
              <w:t>0,000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0,000</w:t>
            </w:r>
          </w:p>
        </w:tc>
      </w:tr>
      <w:tr w:rsidR="00237F23" w:rsidRPr="00237F23" w:rsidTr="00CB1E63">
        <w:trPr>
          <w:trHeight w:val="840"/>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Исполнение переданных полномочий района по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01</w:t>
            </w:r>
          </w:p>
        </w:tc>
        <w:tc>
          <w:tcPr>
            <w:tcW w:w="567" w:type="dxa"/>
            <w:shd w:val="clear" w:color="auto" w:fill="auto"/>
          </w:tcPr>
          <w:p w:rsidR="00237F23" w:rsidRPr="00237F23" w:rsidRDefault="00237F23" w:rsidP="00EA14C4">
            <w:pPr>
              <w:rPr>
                <w:bCs/>
                <w:iCs/>
                <w:sz w:val="18"/>
                <w:szCs w:val="18"/>
              </w:rPr>
            </w:pPr>
            <w:r w:rsidRPr="00237F23">
              <w:rPr>
                <w:bCs/>
                <w:iCs/>
                <w:sz w:val="18"/>
                <w:szCs w:val="18"/>
              </w:rPr>
              <w:t>04</w:t>
            </w:r>
          </w:p>
        </w:tc>
        <w:tc>
          <w:tcPr>
            <w:tcW w:w="1206" w:type="dxa"/>
            <w:shd w:val="clear" w:color="auto" w:fill="auto"/>
          </w:tcPr>
          <w:p w:rsidR="00237F23" w:rsidRPr="00237F23" w:rsidRDefault="00237F23" w:rsidP="00EA14C4">
            <w:pPr>
              <w:rPr>
                <w:bCs/>
                <w:iCs/>
                <w:sz w:val="18"/>
                <w:szCs w:val="18"/>
              </w:rPr>
            </w:pPr>
            <w:r w:rsidRPr="00237F23">
              <w:rPr>
                <w:bCs/>
                <w:iCs/>
                <w:sz w:val="18"/>
                <w:szCs w:val="18"/>
              </w:rPr>
              <w:t>0410164710</w:t>
            </w:r>
          </w:p>
        </w:tc>
        <w:tc>
          <w:tcPr>
            <w:tcW w:w="569"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13,689</w:t>
            </w:r>
          </w:p>
        </w:tc>
        <w:tc>
          <w:tcPr>
            <w:tcW w:w="1039" w:type="dxa"/>
          </w:tcPr>
          <w:p w:rsidR="00237F23" w:rsidRPr="00237F23" w:rsidRDefault="00237F23" w:rsidP="00EA14C4">
            <w:pPr>
              <w:jc w:val="right"/>
              <w:rPr>
                <w:bCs/>
                <w:iCs/>
                <w:sz w:val="18"/>
                <w:szCs w:val="18"/>
              </w:rPr>
            </w:pPr>
            <w:r w:rsidRPr="00237F23">
              <w:rPr>
                <w:bCs/>
                <w:iCs/>
                <w:sz w:val="18"/>
                <w:szCs w:val="18"/>
              </w:rPr>
              <w:t>13,689</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13,689</w:t>
            </w:r>
          </w:p>
        </w:tc>
      </w:tr>
      <w:tr w:rsidR="00237F23" w:rsidRPr="00237F23" w:rsidTr="00CB1E63">
        <w:trPr>
          <w:trHeight w:val="300"/>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01</w:t>
            </w:r>
          </w:p>
        </w:tc>
        <w:tc>
          <w:tcPr>
            <w:tcW w:w="567" w:type="dxa"/>
            <w:shd w:val="clear" w:color="auto" w:fill="auto"/>
          </w:tcPr>
          <w:p w:rsidR="00237F23" w:rsidRPr="00237F23" w:rsidRDefault="00237F23" w:rsidP="00EA14C4">
            <w:pPr>
              <w:rPr>
                <w:bCs/>
                <w:iCs/>
                <w:sz w:val="18"/>
                <w:szCs w:val="18"/>
              </w:rPr>
            </w:pPr>
            <w:r w:rsidRPr="00237F23">
              <w:rPr>
                <w:bCs/>
                <w:iCs/>
                <w:sz w:val="18"/>
                <w:szCs w:val="18"/>
              </w:rPr>
              <w:t>04</w:t>
            </w:r>
          </w:p>
        </w:tc>
        <w:tc>
          <w:tcPr>
            <w:tcW w:w="1206" w:type="dxa"/>
            <w:shd w:val="clear" w:color="auto" w:fill="auto"/>
          </w:tcPr>
          <w:p w:rsidR="00237F23" w:rsidRPr="00237F23" w:rsidRDefault="00237F23" w:rsidP="00EA14C4">
            <w:pPr>
              <w:rPr>
                <w:bCs/>
                <w:iCs/>
                <w:sz w:val="18"/>
                <w:szCs w:val="18"/>
              </w:rPr>
            </w:pPr>
            <w:r w:rsidRPr="00237F23">
              <w:rPr>
                <w:bCs/>
                <w:iCs/>
                <w:sz w:val="18"/>
                <w:szCs w:val="18"/>
              </w:rPr>
              <w:t>0410164710</w:t>
            </w:r>
          </w:p>
        </w:tc>
        <w:tc>
          <w:tcPr>
            <w:tcW w:w="569" w:type="dxa"/>
            <w:shd w:val="clear" w:color="auto" w:fill="auto"/>
          </w:tcPr>
          <w:p w:rsidR="00237F23" w:rsidRPr="00237F23" w:rsidRDefault="00237F23" w:rsidP="00EA14C4">
            <w:pPr>
              <w:rPr>
                <w:bCs/>
                <w:iCs/>
                <w:sz w:val="18"/>
                <w:szCs w:val="18"/>
              </w:rPr>
            </w:pPr>
            <w:r w:rsidRPr="00237F23">
              <w:rPr>
                <w:bCs/>
                <w:iCs/>
                <w:sz w:val="18"/>
                <w:szCs w:val="18"/>
              </w:rPr>
              <w:t>100</w:t>
            </w:r>
          </w:p>
        </w:tc>
        <w:tc>
          <w:tcPr>
            <w:tcW w:w="1038" w:type="dxa"/>
          </w:tcPr>
          <w:p w:rsidR="00237F23" w:rsidRPr="00237F23" w:rsidRDefault="00237F23" w:rsidP="00EA14C4">
            <w:pPr>
              <w:jc w:val="right"/>
              <w:rPr>
                <w:bCs/>
                <w:iCs/>
                <w:sz w:val="18"/>
                <w:szCs w:val="18"/>
              </w:rPr>
            </w:pPr>
            <w:r w:rsidRPr="00237F23">
              <w:rPr>
                <w:bCs/>
                <w:iCs/>
                <w:sz w:val="18"/>
                <w:szCs w:val="18"/>
              </w:rPr>
              <w:t>13,689</w:t>
            </w:r>
          </w:p>
        </w:tc>
        <w:tc>
          <w:tcPr>
            <w:tcW w:w="1039" w:type="dxa"/>
          </w:tcPr>
          <w:p w:rsidR="00237F23" w:rsidRPr="00237F23" w:rsidRDefault="00237F23" w:rsidP="00EA14C4">
            <w:pPr>
              <w:jc w:val="right"/>
              <w:rPr>
                <w:bCs/>
                <w:iCs/>
                <w:sz w:val="18"/>
                <w:szCs w:val="18"/>
              </w:rPr>
            </w:pPr>
            <w:r w:rsidRPr="00237F23">
              <w:rPr>
                <w:bCs/>
                <w:iCs/>
                <w:sz w:val="18"/>
                <w:szCs w:val="18"/>
              </w:rPr>
              <w:t>13,689</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13,689</w:t>
            </w:r>
          </w:p>
        </w:tc>
      </w:tr>
      <w:tr w:rsidR="00237F23" w:rsidRPr="00237F23" w:rsidTr="00CB1E63">
        <w:trPr>
          <w:trHeight w:val="330"/>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Расходы на выплаты персоналу государственных (муниципальных) органов</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01</w:t>
            </w:r>
          </w:p>
        </w:tc>
        <w:tc>
          <w:tcPr>
            <w:tcW w:w="567" w:type="dxa"/>
            <w:shd w:val="clear" w:color="auto" w:fill="auto"/>
          </w:tcPr>
          <w:p w:rsidR="00237F23" w:rsidRPr="00237F23" w:rsidRDefault="00237F23" w:rsidP="00EA14C4">
            <w:pPr>
              <w:rPr>
                <w:bCs/>
                <w:iCs/>
                <w:sz w:val="18"/>
                <w:szCs w:val="18"/>
              </w:rPr>
            </w:pPr>
            <w:r w:rsidRPr="00237F23">
              <w:rPr>
                <w:bCs/>
                <w:iCs/>
                <w:sz w:val="18"/>
                <w:szCs w:val="18"/>
              </w:rPr>
              <w:t>04</w:t>
            </w:r>
          </w:p>
        </w:tc>
        <w:tc>
          <w:tcPr>
            <w:tcW w:w="1206" w:type="dxa"/>
            <w:shd w:val="clear" w:color="auto" w:fill="auto"/>
          </w:tcPr>
          <w:p w:rsidR="00237F23" w:rsidRPr="00237F23" w:rsidRDefault="00237F23" w:rsidP="00EA14C4">
            <w:pPr>
              <w:rPr>
                <w:bCs/>
                <w:iCs/>
                <w:sz w:val="18"/>
                <w:szCs w:val="18"/>
              </w:rPr>
            </w:pPr>
            <w:r w:rsidRPr="00237F23">
              <w:rPr>
                <w:bCs/>
                <w:iCs/>
                <w:sz w:val="18"/>
                <w:szCs w:val="18"/>
              </w:rPr>
              <w:t>0410164710</w:t>
            </w:r>
          </w:p>
        </w:tc>
        <w:tc>
          <w:tcPr>
            <w:tcW w:w="569" w:type="dxa"/>
            <w:shd w:val="clear" w:color="auto" w:fill="auto"/>
          </w:tcPr>
          <w:p w:rsidR="00237F23" w:rsidRPr="00237F23" w:rsidRDefault="00237F23" w:rsidP="00EA14C4">
            <w:pPr>
              <w:rPr>
                <w:bCs/>
                <w:iCs/>
                <w:sz w:val="18"/>
                <w:szCs w:val="18"/>
              </w:rPr>
            </w:pPr>
            <w:r w:rsidRPr="00237F23">
              <w:rPr>
                <w:bCs/>
                <w:iCs/>
                <w:sz w:val="18"/>
                <w:szCs w:val="18"/>
              </w:rPr>
              <w:t>120</w:t>
            </w:r>
          </w:p>
        </w:tc>
        <w:tc>
          <w:tcPr>
            <w:tcW w:w="1038" w:type="dxa"/>
          </w:tcPr>
          <w:p w:rsidR="00237F23" w:rsidRPr="00237F23" w:rsidRDefault="00237F23" w:rsidP="00EA14C4">
            <w:pPr>
              <w:jc w:val="right"/>
              <w:rPr>
                <w:bCs/>
                <w:iCs/>
                <w:sz w:val="18"/>
                <w:szCs w:val="18"/>
              </w:rPr>
            </w:pPr>
            <w:r w:rsidRPr="00237F23">
              <w:rPr>
                <w:bCs/>
                <w:iCs/>
                <w:sz w:val="18"/>
                <w:szCs w:val="18"/>
              </w:rPr>
              <w:t>13,689</w:t>
            </w:r>
          </w:p>
        </w:tc>
        <w:tc>
          <w:tcPr>
            <w:tcW w:w="1039" w:type="dxa"/>
          </w:tcPr>
          <w:p w:rsidR="00237F23" w:rsidRPr="00237F23" w:rsidRDefault="00237F23" w:rsidP="00EA14C4">
            <w:pPr>
              <w:jc w:val="right"/>
              <w:rPr>
                <w:bCs/>
                <w:iCs/>
                <w:sz w:val="18"/>
                <w:szCs w:val="18"/>
              </w:rPr>
            </w:pPr>
            <w:r w:rsidRPr="00237F23">
              <w:rPr>
                <w:bCs/>
                <w:iCs/>
                <w:sz w:val="18"/>
                <w:szCs w:val="18"/>
              </w:rPr>
              <w:t>13,689</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13,689</w:t>
            </w:r>
          </w:p>
        </w:tc>
      </w:tr>
      <w:tr w:rsidR="00237F23" w:rsidRPr="00237F23" w:rsidTr="00CB1E63">
        <w:trPr>
          <w:trHeight w:val="270"/>
          <w:jc w:val="center"/>
        </w:trPr>
        <w:tc>
          <w:tcPr>
            <w:tcW w:w="3832" w:type="dxa"/>
            <w:shd w:val="clear" w:color="auto" w:fill="auto"/>
          </w:tcPr>
          <w:p w:rsidR="00237F23" w:rsidRPr="00237F23" w:rsidRDefault="00237F23" w:rsidP="00CB1E63">
            <w:pPr>
              <w:rPr>
                <w:bCs/>
                <w:iCs/>
                <w:sz w:val="18"/>
                <w:szCs w:val="18"/>
              </w:rPr>
            </w:pPr>
            <w:r w:rsidRPr="00237F23">
              <w:rPr>
                <w:bCs/>
                <w:iCs/>
                <w:sz w:val="18"/>
                <w:szCs w:val="18"/>
              </w:rPr>
              <w:t>Подпрограмма</w:t>
            </w:r>
            <w:r w:rsidR="00CB1E63">
              <w:rPr>
                <w:bCs/>
                <w:iCs/>
                <w:sz w:val="18"/>
                <w:szCs w:val="18"/>
              </w:rPr>
              <w:t xml:space="preserve"> «</w:t>
            </w:r>
            <w:r w:rsidRPr="00237F23">
              <w:rPr>
                <w:bCs/>
                <w:iCs/>
                <w:sz w:val="18"/>
                <w:szCs w:val="18"/>
              </w:rPr>
              <w:t>'Эффективное размещение заказов на поставку товаров, выполнение работ, оказание услуг для муниципальных нужд Мошковского сельсовета Бековского района Пензенской области</w:t>
            </w:r>
            <w:r w:rsidR="00CB1E63">
              <w:rPr>
                <w:bCs/>
                <w:iCs/>
                <w:sz w:val="18"/>
                <w:szCs w:val="18"/>
              </w:rPr>
              <w:t>»</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01</w:t>
            </w:r>
          </w:p>
        </w:tc>
        <w:tc>
          <w:tcPr>
            <w:tcW w:w="567" w:type="dxa"/>
            <w:shd w:val="clear" w:color="auto" w:fill="auto"/>
          </w:tcPr>
          <w:p w:rsidR="00237F23" w:rsidRPr="00237F23" w:rsidRDefault="00237F23" w:rsidP="00EA14C4">
            <w:pPr>
              <w:rPr>
                <w:bCs/>
                <w:iCs/>
                <w:sz w:val="18"/>
                <w:szCs w:val="18"/>
              </w:rPr>
            </w:pPr>
            <w:r w:rsidRPr="00237F23">
              <w:rPr>
                <w:bCs/>
                <w:iCs/>
                <w:sz w:val="18"/>
                <w:szCs w:val="18"/>
              </w:rPr>
              <w:t>04</w:t>
            </w:r>
          </w:p>
        </w:tc>
        <w:tc>
          <w:tcPr>
            <w:tcW w:w="1206" w:type="dxa"/>
            <w:shd w:val="clear" w:color="auto" w:fill="auto"/>
          </w:tcPr>
          <w:p w:rsidR="00237F23" w:rsidRPr="00237F23" w:rsidRDefault="00237F23" w:rsidP="00EA14C4">
            <w:pPr>
              <w:rPr>
                <w:bCs/>
                <w:iCs/>
                <w:sz w:val="18"/>
                <w:szCs w:val="18"/>
              </w:rPr>
            </w:pPr>
            <w:r w:rsidRPr="00237F23">
              <w:rPr>
                <w:bCs/>
                <w:iCs/>
                <w:sz w:val="18"/>
                <w:szCs w:val="18"/>
              </w:rPr>
              <w:t>0420000000</w:t>
            </w:r>
          </w:p>
        </w:tc>
        <w:tc>
          <w:tcPr>
            <w:tcW w:w="569"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8,619</w:t>
            </w:r>
          </w:p>
        </w:tc>
        <w:tc>
          <w:tcPr>
            <w:tcW w:w="1039" w:type="dxa"/>
          </w:tcPr>
          <w:p w:rsidR="00237F23" w:rsidRPr="00237F23" w:rsidRDefault="00237F23" w:rsidP="00EA14C4">
            <w:pPr>
              <w:jc w:val="right"/>
              <w:rPr>
                <w:bCs/>
                <w:iCs/>
                <w:sz w:val="18"/>
                <w:szCs w:val="18"/>
              </w:rPr>
            </w:pPr>
            <w:r w:rsidRPr="00237F23">
              <w:rPr>
                <w:bCs/>
                <w:iCs/>
                <w:sz w:val="18"/>
                <w:szCs w:val="18"/>
              </w:rPr>
              <w:t>8,619</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8,619</w:t>
            </w:r>
          </w:p>
        </w:tc>
      </w:tr>
      <w:tr w:rsidR="00237F23" w:rsidRPr="00237F23" w:rsidTr="00CB1E63">
        <w:trPr>
          <w:trHeight w:hRule="exact" w:val="594"/>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Основное мероприятие «Осуществление муниципальных закупок для муниципальных нужд Мошковского сельсовета»</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01</w:t>
            </w:r>
          </w:p>
        </w:tc>
        <w:tc>
          <w:tcPr>
            <w:tcW w:w="567" w:type="dxa"/>
            <w:shd w:val="clear" w:color="auto" w:fill="auto"/>
          </w:tcPr>
          <w:p w:rsidR="00237F23" w:rsidRPr="00237F23" w:rsidRDefault="00237F23" w:rsidP="00EA14C4">
            <w:pPr>
              <w:rPr>
                <w:bCs/>
                <w:iCs/>
                <w:sz w:val="18"/>
                <w:szCs w:val="18"/>
              </w:rPr>
            </w:pPr>
            <w:r w:rsidRPr="00237F23">
              <w:rPr>
                <w:bCs/>
                <w:iCs/>
                <w:sz w:val="18"/>
                <w:szCs w:val="18"/>
              </w:rPr>
              <w:t>04</w:t>
            </w:r>
          </w:p>
        </w:tc>
        <w:tc>
          <w:tcPr>
            <w:tcW w:w="1206" w:type="dxa"/>
            <w:shd w:val="clear" w:color="auto" w:fill="auto"/>
          </w:tcPr>
          <w:p w:rsidR="00237F23" w:rsidRPr="00237F23" w:rsidRDefault="00237F23" w:rsidP="00EA14C4">
            <w:pPr>
              <w:rPr>
                <w:bCs/>
                <w:iCs/>
                <w:sz w:val="18"/>
                <w:szCs w:val="18"/>
              </w:rPr>
            </w:pPr>
            <w:r w:rsidRPr="00237F23">
              <w:rPr>
                <w:bCs/>
                <w:iCs/>
                <w:sz w:val="18"/>
                <w:szCs w:val="18"/>
              </w:rPr>
              <w:t>0420100000</w:t>
            </w:r>
          </w:p>
        </w:tc>
        <w:tc>
          <w:tcPr>
            <w:tcW w:w="569"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8,619</w:t>
            </w:r>
          </w:p>
        </w:tc>
        <w:tc>
          <w:tcPr>
            <w:tcW w:w="1039" w:type="dxa"/>
          </w:tcPr>
          <w:p w:rsidR="00237F23" w:rsidRPr="00237F23" w:rsidRDefault="00237F23" w:rsidP="00EA14C4">
            <w:pPr>
              <w:jc w:val="right"/>
              <w:rPr>
                <w:bCs/>
                <w:iCs/>
                <w:sz w:val="18"/>
                <w:szCs w:val="18"/>
              </w:rPr>
            </w:pPr>
            <w:r w:rsidRPr="00237F23">
              <w:rPr>
                <w:bCs/>
                <w:iCs/>
                <w:sz w:val="18"/>
                <w:szCs w:val="18"/>
              </w:rPr>
              <w:t>8,619</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8,619</w:t>
            </w:r>
          </w:p>
        </w:tc>
      </w:tr>
      <w:tr w:rsidR="00237F23" w:rsidRPr="00237F23" w:rsidTr="00CB1E63">
        <w:trPr>
          <w:trHeight w:hRule="exact" w:val="1269"/>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Передача полномочий по размещению муниципального заказа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01</w:t>
            </w:r>
          </w:p>
        </w:tc>
        <w:tc>
          <w:tcPr>
            <w:tcW w:w="567" w:type="dxa"/>
            <w:shd w:val="clear" w:color="auto" w:fill="auto"/>
          </w:tcPr>
          <w:p w:rsidR="00237F23" w:rsidRPr="00237F23" w:rsidRDefault="00237F23" w:rsidP="00EA14C4">
            <w:pPr>
              <w:rPr>
                <w:bCs/>
                <w:iCs/>
                <w:sz w:val="18"/>
                <w:szCs w:val="18"/>
              </w:rPr>
            </w:pPr>
            <w:r w:rsidRPr="00237F23">
              <w:rPr>
                <w:bCs/>
                <w:iCs/>
                <w:sz w:val="18"/>
                <w:szCs w:val="18"/>
              </w:rPr>
              <w:t>04</w:t>
            </w:r>
          </w:p>
        </w:tc>
        <w:tc>
          <w:tcPr>
            <w:tcW w:w="1206" w:type="dxa"/>
            <w:shd w:val="clear" w:color="auto" w:fill="auto"/>
          </w:tcPr>
          <w:p w:rsidR="00237F23" w:rsidRPr="00237F23" w:rsidRDefault="00237F23" w:rsidP="00EA14C4">
            <w:pPr>
              <w:rPr>
                <w:bCs/>
                <w:iCs/>
                <w:sz w:val="18"/>
                <w:szCs w:val="18"/>
              </w:rPr>
            </w:pPr>
            <w:r w:rsidRPr="00237F23">
              <w:rPr>
                <w:bCs/>
                <w:iCs/>
                <w:sz w:val="18"/>
                <w:szCs w:val="18"/>
              </w:rPr>
              <w:t>0420164700</w:t>
            </w:r>
          </w:p>
        </w:tc>
        <w:tc>
          <w:tcPr>
            <w:tcW w:w="569"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8,619</w:t>
            </w:r>
          </w:p>
        </w:tc>
        <w:tc>
          <w:tcPr>
            <w:tcW w:w="1039" w:type="dxa"/>
          </w:tcPr>
          <w:p w:rsidR="00237F23" w:rsidRPr="00237F23" w:rsidRDefault="00237F23" w:rsidP="00EA14C4">
            <w:pPr>
              <w:jc w:val="right"/>
              <w:rPr>
                <w:bCs/>
                <w:iCs/>
                <w:sz w:val="18"/>
                <w:szCs w:val="18"/>
              </w:rPr>
            </w:pPr>
            <w:r w:rsidRPr="00237F23">
              <w:rPr>
                <w:bCs/>
                <w:iCs/>
                <w:sz w:val="18"/>
                <w:szCs w:val="18"/>
              </w:rPr>
              <w:t>8,619</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8,619</w:t>
            </w:r>
          </w:p>
        </w:tc>
      </w:tr>
      <w:tr w:rsidR="00237F23" w:rsidRPr="00237F23" w:rsidTr="00CB1E63">
        <w:trPr>
          <w:trHeight w:val="120"/>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Межбюджетные трансферты</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01</w:t>
            </w:r>
          </w:p>
        </w:tc>
        <w:tc>
          <w:tcPr>
            <w:tcW w:w="567" w:type="dxa"/>
            <w:shd w:val="clear" w:color="auto" w:fill="auto"/>
          </w:tcPr>
          <w:p w:rsidR="00237F23" w:rsidRPr="00237F23" w:rsidRDefault="00237F23" w:rsidP="00EA14C4">
            <w:pPr>
              <w:rPr>
                <w:bCs/>
                <w:iCs/>
                <w:sz w:val="18"/>
                <w:szCs w:val="18"/>
              </w:rPr>
            </w:pPr>
            <w:r w:rsidRPr="00237F23">
              <w:rPr>
                <w:bCs/>
                <w:iCs/>
                <w:sz w:val="18"/>
                <w:szCs w:val="18"/>
              </w:rPr>
              <w:t>04</w:t>
            </w:r>
          </w:p>
        </w:tc>
        <w:tc>
          <w:tcPr>
            <w:tcW w:w="1206" w:type="dxa"/>
            <w:shd w:val="clear" w:color="auto" w:fill="auto"/>
          </w:tcPr>
          <w:p w:rsidR="00237F23" w:rsidRPr="00237F23" w:rsidRDefault="00237F23" w:rsidP="00EA14C4">
            <w:pPr>
              <w:rPr>
                <w:bCs/>
                <w:iCs/>
                <w:sz w:val="18"/>
                <w:szCs w:val="18"/>
              </w:rPr>
            </w:pPr>
            <w:r w:rsidRPr="00237F23">
              <w:rPr>
                <w:bCs/>
                <w:iCs/>
                <w:sz w:val="18"/>
                <w:szCs w:val="18"/>
              </w:rPr>
              <w:t>0420164700</w:t>
            </w:r>
          </w:p>
        </w:tc>
        <w:tc>
          <w:tcPr>
            <w:tcW w:w="569" w:type="dxa"/>
            <w:shd w:val="clear" w:color="auto" w:fill="auto"/>
          </w:tcPr>
          <w:p w:rsidR="00237F23" w:rsidRPr="00237F23" w:rsidRDefault="00237F23" w:rsidP="00EA14C4">
            <w:pPr>
              <w:rPr>
                <w:bCs/>
                <w:iCs/>
                <w:sz w:val="18"/>
                <w:szCs w:val="18"/>
              </w:rPr>
            </w:pPr>
            <w:r w:rsidRPr="00237F23">
              <w:rPr>
                <w:bCs/>
                <w:iCs/>
                <w:sz w:val="18"/>
                <w:szCs w:val="18"/>
              </w:rPr>
              <w:t>500</w:t>
            </w:r>
          </w:p>
        </w:tc>
        <w:tc>
          <w:tcPr>
            <w:tcW w:w="1038" w:type="dxa"/>
          </w:tcPr>
          <w:p w:rsidR="00237F23" w:rsidRPr="00237F23" w:rsidRDefault="00237F23" w:rsidP="00EA14C4">
            <w:pPr>
              <w:jc w:val="right"/>
              <w:rPr>
                <w:bCs/>
                <w:iCs/>
                <w:sz w:val="18"/>
                <w:szCs w:val="18"/>
              </w:rPr>
            </w:pPr>
            <w:r w:rsidRPr="00237F23">
              <w:rPr>
                <w:bCs/>
                <w:iCs/>
                <w:sz w:val="18"/>
                <w:szCs w:val="18"/>
              </w:rPr>
              <w:t>8,619</w:t>
            </w:r>
          </w:p>
        </w:tc>
        <w:tc>
          <w:tcPr>
            <w:tcW w:w="1039" w:type="dxa"/>
          </w:tcPr>
          <w:p w:rsidR="00237F23" w:rsidRPr="00237F23" w:rsidRDefault="00237F23" w:rsidP="00EA14C4">
            <w:pPr>
              <w:jc w:val="right"/>
              <w:rPr>
                <w:bCs/>
                <w:iCs/>
                <w:sz w:val="18"/>
                <w:szCs w:val="18"/>
              </w:rPr>
            </w:pPr>
            <w:r w:rsidRPr="00237F23">
              <w:rPr>
                <w:bCs/>
                <w:iCs/>
                <w:sz w:val="18"/>
                <w:szCs w:val="18"/>
              </w:rPr>
              <w:t>8,619</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8,619</w:t>
            </w:r>
          </w:p>
        </w:tc>
      </w:tr>
      <w:tr w:rsidR="00237F23" w:rsidRPr="00237F23" w:rsidTr="00CB1E63">
        <w:trPr>
          <w:trHeight w:val="255"/>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Иные межбюджетные трансферты</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01</w:t>
            </w:r>
          </w:p>
        </w:tc>
        <w:tc>
          <w:tcPr>
            <w:tcW w:w="567" w:type="dxa"/>
            <w:shd w:val="clear" w:color="auto" w:fill="auto"/>
          </w:tcPr>
          <w:p w:rsidR="00237F23" w:rsidRPr="00237F23" w:rsidRDefault="00237F23" w:rsidP="00EA14C4">
            <w:pPr>
              <w:rPr>
                <w:bCs/>
                <w:iCs/>
                <w:sz w:val="18"/>
                <w:szCs w:val="18"/>
              </w:rPr>
            </w:pPr>
            <w:r w:rsidRPr="00237F23">
              <w:rPr>
                <w:bCs/>
                <w:iCs/>
                <w:sz w:val="18"/>
                <w:szCs w:val="18"/>
              </w:rPr>
              <w:t>04</w:t>
            </w:r>
          </w:p>
        </w:tc>
        <w:tc>
          <w:tcPr>
            <w:tcW w:w="1206" w:type="dxa"/>
            <w:shd w:val="clear" w:color="auto" w:fill="auto"/>
          </w:tcPr>
          <w:p w:rsidR="00237F23" w:rsidRPr="00237F23" w:rsidRDefault="00237F23" w:rsidP="00EA14C4">
            <w:pPr>
              <w:rPr>
                <w:bCs/>
                <w:iCs/>
                <w:sz w:val="18"/>
                <w:szCs w:val="18"/>
              </w:rPr>
            </w:pPr>
            <w:r w:rsidRPr="00237F23">
              <w:rPr>
                <w:bCs/>
                <w:iCs/>
                <w:sz w:val="18"/>
                <w:szCs w:val="18"/>
              </w:rPr>
              <w:t>0420164700</w:t>
            </w:r>
          </w:p>
        </w:tc>
        <w:tc>
          <w:tcPr>
            <w:tcW w:w="569" w:type="dxa"/>
            <w:shd w:val="clear" w:color="auto" w:fill="auto"/>
          </w:tcPr>
          <w:p w:rsidR="00237F23" w:rsidRPr="00237F23" w:rsidRDefault="00237F23" w:rsidP="00EA14C4">
            <w:pPr>
              <w:rPr>
                <w:bCs/>
                <w:iCs/>
                <w:sz w:val="18"/>
                <w:szCs w:val="18"/>
              </w:rPr>
            </w:pPr>
            <w:r w:rsidRPr="00237F23">
              <w:rPr>
                <w:bCs/>
                <w:iCs/>
                <w:sz w:val="18"/>
                <w:szCs w:val="18"/>
              </w:rPr>
              <w:t>540</w:t>
            </w:r>
          </w:p>
        </w:tc>
        <w:tc>
          <w:tcPr>
            <w:tcW w:w="1038" w:type="dxa"/>
          </w:tcPr>
          <w:p w:rsidR="00237F23" w:rsidRPr="00237F23" w:rsidRDefault="00237F23" w:rsidP="00EA14C4">
            <w:pPr>
              <w:jc w:val="right"/>
              <w:rPr>
                <w:bCs/>
                <w:iCs/>
                <w:sz w:val="18"/>
                <w:szCs w:val="18"/>
              </w:rPr>
            </w:pPr>
            <w:r w:rsidRPr="00237F23">
              <w:rPr>
                <w:bCs/>
                <w:iCs/>
                <w:sz w:val="18"/>
                <w:szCs w:val="18"/>
              </w:rPr>
              <w:t>8,619</w:t>
            </w:r>
          </w:p>
        </w:tc>
        <w:tc>
          <w:tcPr>
            <w:tcW w:w="1039" w:type="dxa"/>
          </w:tcPr>
          <w:p w:rsidR="00237F23" w:rsidRPr="00237F23" w:rsidRDefault="00237F23" w:rsidP="00EA14C4">
            <w:pPr>
              <w:jc w:val="right"/>
              <w:rPr>
                <w:bCs/>
                <w:iCs/>
                <w:sz w:val="18"/>
                <w:szCs w:val="18"/>
              </w:rPr>
            </w:pPr>
            <w:r w:rsidRPr="00237F23">
              <w:rPr>
                <w:bCs/>
                <w:iCs/>
                <w:sz w:val="18"/>
                <w:szCs w:val="18"/>
              </w:rPr>
              <w:t>8,619</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8,619</w:t>
            </w:r>
          </w:p>
        </w:tc>
      </w:tr>
      <w:tr w:rsidR="00237F23" w:rsidRPr="00237F23" w:rsidTr="00CB1E63">
        <w:trPr>
          <w:trHeight w:val="255"/>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01</w:t>
            </w:r>
          </w:p>
        </w:tc>
        <w:tc>
          <w:tcPr>
            <w:tcW w:w="567" w:type="dxa"/>
            <w:shd w:val="clear" w:color="auto" w:fill="auto"/>
          </w:tcPr>
          <w:p w:rsidR="00237F23" w:rsidRPr="00237F23" w:rsidRDefault="00237F23" w:rsidP="00EA14C4">
            <w:pPr>
              <w:rPr>
                <w:bCs/>
                <w:iCs/>
                <w:sz w:val="18"/>
                <w:szCs w:val="18"/>
              </w:rPr>
            </w:pPr>
            <w:r w:rsidRPr="00237F23">
              <w:rPr>
                <w:bCs/>
                <w:iCs/>
                <w:sz w:val="18"/>
                <w:szCs w:val="18"/>
              </w:rPr>
              <w:t>06</w:t>
            </w:r>
          </w:p>
        </w:tc>
        <w:tc>
          <w:tcPr>
            <w:tcW w:w="1206"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569"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9,464</w:t>
            </w:r>
          </w:p>
        </w:tc>
        <w:tc>
          <w:tcPr>
            <w:tcW w:w="1039" w:type="dxa"/>
          </w:tcPr>
          <w:p w:rsidR="00237F23" w:rsidRPr="00237F23" w:rsidRDefault="00237F23" w:rsidP="00EA14C4">
            <w:pPr>
              <w:jc w:val="right"/>
              <w:rPr>
                <w:bCs/>
                <w:iCs/>
                <w:sz w:val="18"/>
                <w:szCs w:val="18"/>
              </w:rPr>
            </w:pPr>
            <w:r w:rsidRPr="00237F23">
              <w:rPr>
                <w:bCs/>
                <w:iCs/>
                <w:sz w:val="18"/>
                <w:szCs w:val="18"/>
              </w:rPr>
              <w:t>9,464</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9,464</w:t>
            </w:r>
          </w:p>
        </w:tc>
      </w:tr>
      <w:tr w:rsidR="00237F23" w:rsidRPr="00237F23" w:rsidTr="00CB1E63">
        <w:trPr>
          <w:trHeight w:val="255"/>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 xml:space="preserve">Иные непрограммные расходы органов местного самоуправления Мошковского </w:t>
            </w:r>
            <w:r w:rsidRPr="00237F23">
              <w:rPr>
                <w:bCs/>
                <w:iCs/>
                <w:sz w:val="18"/>
                <w:szCs w:val="18"/>
              </w:rPr>
              <w:lastRenderedPageBreak/>
              <w:t>сельсовета Бековского района Пензенской области</w:t>
            </w:r>
          </w:p>
        </w:tc>
        <w:tc>
          <w:tcPr>
            <w:tcW w:w="567" w:type="dxa"/>
          </w:tcPr>
          <w:p w:rsidR="00237F23" w:rsidRPr="00237F23" w:rsidRDefault="00237F23" w:rsidP="00EA14C4">
            <w:pPr>
              <w:rPr>
                <w:bCs/>
                <w:iCs/>
                <w:sz w:val="18"/>
                <w:szCs w:val="18"/>
              </w:rPr>
            </w:pPr>
            <w:r w:rsidRPr="00237F23">
              <w:rPr>
                <w:bCs/>
                <w:iCs/>
                <w:sz w:val="18"/>
                <w:szCs w:val="18"/>
              </w:rPr>
              <w:lastRenderedPageBreak/>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01</w:t>
            </w:r>
          </w:p>
        </w:tc>
        <w:tc>
          <w:tcPr>
            <w:tcW w:w="567" w:type="dxa"/>
            <w:shd w:val="clear" w:color="auto" w:fill="auto"/>
          </w:tcPr>
          <w:p w:rsidR="00237F23" w:rsidRPr="00237F23" w:rsidRDefault="00237F23" w:rsidP="00EA14C4">
            <w:pPr>
              <w:rPr>
                <w:bCs/>
                <w:iCs/>
                <w:sz w:val="18"/>
                <w:szCs w:val="18"/>
              </w:rPr>
            </w:pPr>
            <w:r w:rsidRPr="00237F23">
              <w:rPr>
                <w:bCs/>
                <w:iCs/>
                <w:sz w:val="18"/>
                <w:szCs w:val="18"/>
              </w:rPr>
              <w:t>06</w:t>
            </w:r>
          </w:p>
        </w:tc>
        <w:tc>
          <w:tcPr>
            <w:tcW w:w="1206" w:type="dxa"/>
            <w:shd w:val="clear" w:color="auto" w:fill="auto"/>
          </w:tcPr>
          <w:p w:rsidR="00237F23" w:rsidRPr="00237F23" w:rsidRDefault="00237F23" w:rsidP="00EA14C4">
            <w:pPr>
              <w:rPr>
                <w:bCs/>
                <w:iCs/>
                <w:sz w:val="18"/>
                <w:szCs w:val="18"/>
              </w:rPr>
            </w:pPr>
            <w:r w:rsidRPr="00237F23">
              <w:rPr>
                <w:bCs/>
                <w:iCs/>
                <w:sz w:val="18"/>
                <w:szCs w:val="18"/>
              </w:rPr>
              <w:t>8000000000</w:t>
            </w:r>
          </w:p>
        </w:tc>
        <w:tc>
          <w:tcPr>
            <w:tcW w:w="569"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9,464</w:t>
            </w:r>
          </w:p>
        </w:tc>
        <w:tc>
          <w:tcPr>
            <w:tcW w:w="1039" w:type="dxa"/>
          </w:tcPr>
          <w:p w:rsidR="00237F23" w:rsidRPr="00237F23" w:rsidRDefault="00237F23" w:rsidP="00EA14C4">
            <w:pPr>
              <w:jc w:val="right"/>
              <w:rPr>
                <w:bCs/>
                <w:iCs/>
                <w:sz w:val="18"/>
                <w:szCs w:val="18"/>
              </w:rPr>
            </w:pPr>
            <w:r w:rsidRPr="00237F23">
              <w:rPr>
                <w:bCs/>
                <w:iCs/>
                <w:sz w:val="18"/>
                <w:szCs w:val="18"/>
              </w:rPr>
              <w:t>9,464</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9,464</w:t>
            </w:r>
          </w:p>
        </w:tc>
      </w:tr>
      <w:tr w:rsidR="00237F23" w:rsidRPr="00237F23" w:rsidTr="00CB1E63">
        <w:trPr>
          <w:trHeight w:val="255"/>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lastRenderedPageBreak/>
              <w:t>Передача отдельных полномочий поселения району по исполнению вопросов местного значения</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01</w:t>
            </w:r>
          </w:p>
        </w:tc>
        <w:tc>
          <w:tcPr>
            <w:tcW w:w="567" w:type="dxa"/>
            <w:shd w:val="clear" w:color="auto" w:fill="auto"/>
          </w:tcPr>
          <w:p w:rsidR="00237F23" w:rsidRPr="00237F23" w:rsidRDefault="00237F23" w:rsidP="00EA14C4">
            <w:pPr>
              <w:rPr>
                <w:bCs/>
                <w:iCs/>
                <w:sz w:val="18"/>
                <w:szCs w:val="18"/>
              </w:rPr>
            </w:pPr>
            <w:r w:rsidRPr="00237F23">
              <w:rPr>
                <w:bCs/>
                <w:iCs/>
                <w:sz w:val="18"/>
                <w:szCs w:val="18"/>
              </w:rPr>
              <w:t>06</w:t>
            </w:r>
          </w:p>
        </w:tc>
        <w:tc>
          <w:tcPr>
            <w:tcW w:w="1206" w:type="dxa"/>
            <w:shd w:val="clear" w:color="auto" w:fill="auto"/>
          </w:tcPr>
          <w:p w:rsidR="00237F23" w:rsidRPr="00237F23" w:rsidRDefault="00237F23" w:rsidP="00EA14C4">
            <w:pPr>
              <w:rPr>
                <w:bCs/>
                <w:iCs/>
                <w:sz w:val="18"/>
                <w:szCs w:val="18"/>
              </w:rPr>
            </w:pPr>
            <w:r w:rsidRPr="00237F23">
              <w:rPr>
                <w:bCs/>
                <w:iCs/>
                <w:sz w:val="18"/>
                <w:szCs w:val="18"/>
              </w:rPr>
              <w:t>8020000000</w:t>
            </w:r>
          </w:p>
        </w:tc>
        <w:tc>
          <w:tcPr>
            <w:tcW w:w="569"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9,464</w:t>
            </w:r>
          </w:p>
        </w:tc>
        <w:tc>
          <w:tcPr>
            <w:tcW w:w="1039" w:type="dxa"/>
          </w:tcPr>
          <w:p w:rsidR="00237F23" w:rsidRPr="00237F23" w:rsidRDefault="00237F23" w:rsidP="00EA14C4">
            <w:pPr>
              <w:jc w:val="right"/>
              <w:rPr>
                <w:bCs/>
                <w:iCs/>
                <w:sz w:val="18"/>
                <w:szCs w:val="18"/>
              </w:rPr>
            </w:pPr>
            <w:r w:rsidRPr="00237F23">
              <w:rPr>
                <w:bCs/>
                <w:iCs/>
                <w:sz w:val="18"/>
                <w:szCs w:val="18"/>
              </w:rPr>
              <w:t>9,464</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9,464</w:t>
            </w:r>
          </w:p>
        </w:tc>
      </w:tr>
      <w:tr w:rsidR="00237F23" w:rsidRPr="00237F23" w:rsidTr="00CB1E63">
        <w:trPr>
          <w:trHeight w:val="255"/>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Передача полномочий по осуществлению внутреннего муниципального финансового контроля</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01</w:t>
            </w:r>
          </w:p>
        </w:tc>
        <w:tc>
          <w:tcPr>
            <w:tcW w:w="567" w:type="dxa"/>
            <w:shd w:val="clear" w:color="auto" w:fill="auto"/>
          </w:tcPr>
          <w:p w:rsidR="00237F23" w:rsidRPr="00237F23" w:rsidRDefault="00237F23" w:rsidP="00EA14C4">
            <w:pPr>
              <w:rPr>
                <w:bCs/>
                <w:iCs/>
                <w:sz w:val="18"/>
                <w:szCs w:val="18"/>
              </w:rPr>
            </w:pPr>
            <w:r w:rsidRPr="00237F23">
              <w:rPr>
                <w:bCs/>
                <w:iCs/>
                <w:sz w:val="18"/>
                <w:szCs w:val="18"/>
              </w:rPr>
              <w:t>06</w:t>
            </w:r>
          </w:p>
        </w:tc>
        <w:tc>
          <w:tcPr>
            <w:tcW w:w="1206" w:type="dxa"/>
            <w:shd w:val="clear" w:color="auto" w:fill="auto"/>
          </w:tcPr>
          <w:p w:rsidR="00237F23" w:rsidRPr="00237F23" w:rsidRDefault="00237F23" w:rsidP="00EA14C4">
            <w:pPr>
              <w:rPr>
                <w:bCs/>
                <w:iCs/>
                <w:sz w:val="18"/>
                <w:szCs w:val="18"/>
              </w:rPr>
            </w:pPr>
            <w:r w:rsidRPr="00237F23">
              <w:rPr>
                <w:bCs/>
                <w:iCs/>
                <w:sz w:val="18"/>
                <w:szCs w:val="18"/>
              </w:rPr>
              <w:t>8020064750</w:t>
            </w:r>
          </w:p>
        </w:tc>
        <w:tc>
          <w:tcPr>
            <w:tcW w:w="569"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9,464</w:t>
            </w:r>
          </w:p>
        </w:tc>
        <w:tc>
          <w:tcPr>
            <w:tcW w:w="1039" w:type="dxa"/>
          </w:tcPr>
          <w:p w:rsidR="00237F23" w:rsidRPr="00237F23" w:rsidRDefault="00237F23" w:rsidP="00EA14C4">
            <w:pPr>
              <w:jc w:val="right"/>
              <w:rPr>
                <w:bCs/>
                <w:iCs/>
                <w:sz w:val="18"/>
                <w:szCs w:val="18"/>
              </w:rPr>
            </w:pPr>
            <w:r w:rsidRPr="00237F23">
              <w:rPr>
                <w:bCs/>
                <w:iCs/>
                <w:sz w:val="18"/>
                <w:szCs w:val="18"/>
              </w:rPr>
              <w:t>9,464</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9,464</w:t>
            </w:r>
          </w:p>
        </w:tc>
      </w:tr>
      <w:tr w:rsidR="00237F23" w:rsidRPr="00237F23" w:rsidTr="00CB1E63">
        <w:trPr>
          <w:trHeight w:val="255"/>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Межбюджетные трансферты</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01</w:t>
            </w:r>
          </w:p>
        </w:tc>
        <w:tc>
          <w:tcPr>
            <w:tcW w:w="567" w:type="dxa"/>
            <w:shd w:val="clear" w:color="auto" w:fill="auto"/>
          </w:tcPr>
          <w:p w:rsidR="00237F23" w:rsidRPr="00237F23" w:rsidRDefault="00237F23" w:rsidP="00EA14C4">
            <w:pPr>
              <w:rPr>
                <w:bCs/>
                <w:iCs/>
                <w:sz w:val="18"/>
                <w:szCs w:val="18"/>
              </w:rPr>
            </w:pPr>
            <w:r w:rsidRPr="00237F23">
              <w:rPr>
                <w:bCs/>
                <w:iCs/>
                <w:sz w:val="18"/>
                <w:szCs w:val="18"/>
              </w:rPr>
              <w:t>06</w:t>
            </w:r>
          </w:p>
        </w:tc>
        <w:tc>
          <w:tcPr>
            <w:tcW w:w="1206" w:type="dxa"/>
            <w:shd w:val="clear" w:color="auto" w:fill="auto"/>
          </w:tcPr>
          <w:p w:rsidR="00237F23" w:rsidRPr="00237F23" w:rsidRDefault="00237F23" w:rsidP="00EA14C4">
            <w:pPr>
              <w:rPr>
                <w:bCs/>
                <w:iCs/>
                <w:sz w:val="18"/>
                <w:szCs w:val="18"/>
              </w:rPr>
            </w:pPr>
            <w:r w:rsidRPr="00237F23">
              <w:rPr>
                <w:bCs/>
                <w:iCs/>
                <w:sz w:val="18"/>
                <w:szCs w:val="18"/>
              </w:rPr>
              <w:t>8020064750</w:t>
            </w:r>
          </w:p>
        </w:tc>
        <w:tc>
          <w:tcPr>
            <w:tcW w:w="569" w:type="dxa"/>
            <w:shd w:val="clear" w:color="auto" w:fill="auto"/>
          </w:tcPr>
          <w:p w:rsidR="00237F23" w:rsidRPr="00237F23" w:rsidRDefault="00237F23" w:rsidP="00EA14C4">
            <w:pPr>
              <w:rPr>
                <w:bCs/>
                <w:iCs/>
                <w:sz w:val="18"/>
                <w:szCs w:val="18"/>
              </w:rPr>
            </w:pPr>
            <w:r w:rsidRPr="00237F23">
              <w:rPr>
                <w:bCs/>
                <w:iCs/>
                <w:sz w:val="18"/>
                <w:szCs w:val="18"/>
              </w:rPr>
              <w:t>500</w:t>
            </w:r>
          </w:p>
        </w:tc>
        <w:tc>
          <w:tcPr>
            <w:tcW w:w="1038" w:type="dxa"/>
          </w:tcPr>
          <w:p w:rsidR="00237F23" w:rsidRPr="00237F23" w:rsidRDefault="00237F23" w:rsidP="00EA14C4">
            <w:pPr>
              <w:jc w:val="right"/>
              <w:rPr>
                <w:bCs/>
                <w:iCs/>
                <w:sz w:val="18"/>
                <w:szCs w:val="18"/>
              </w:rPr>
            </w:pPr>
            <w:r w:rsidRPr="00237F23">
              <w:rPr>
                <w:bCs/>
                <w:iCs/>
                <w:sz w:val="18"/>
                <w:szCs w:val="18"/>
              </w:rPr>
              <w:t>9,464</w:t>
            </w:r>
          </w:p>
        </w:tc>
        <w:tc>
          <w:tcPr>
            <w:tcW w:w="1039" w:type="dxa"/>
          </w:tcPr>
          <w:p w:rsidR="00237F23" w:rsidRPr="00237F23" w:rsidRDefault="00237F23" w:rsidP="00EA14C4">
            <w:pPr>
              <w:jc w:val="right"/>
              <w:rPr>
                <w:bCs/>
                <w:iCs/>
                <w:sz w:val="18"/>
                <w:szCs w:val="18"/>
              </w:rPr>
            </w:pPr>
            <w:r w:rsidRPr="00237F23">
              <w:rPr>
                <w:bCs/>
                <w:iCs/>
                <w:sz w:val="18"/>
                <w:szCs w:val="18"/>
              </w:rPr>
              <w:t>9,464</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9,464</w:t>
            </w:r>
          </w:p>
        </w:tc>
      </w:tr>
      <w:tr w:rsidR="00237F23" w:rsidRPr="00237F23" w:rsidTr="00CB1E63">
        <w:trPr>
          <w:trHeight w:val="255"/>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Иные межбюджетные трансферты</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01</w:t>
            </w:r>
          </w:p>
        </w:tc>
        <w:tc>
          <w:tcPr>
            <w:tcW w:w="567" w:type="dxa"/>
            <w:shd w:val="clear" w:color="auto" w:fill="auto"/>
          </w:tcPr>
          <w:p w:rsidR="00237F23" w:rsidRPr="00237F23" w:rsidRDefault="00237F23" w:rsidP="00EA14C4">
            <w:pPr>
              <w:rPr>
                <w:bCs/>
                <w:iCs/>
                <w:sz w:val="18"/>
                <w:szCs w:val="18"/>
              </w:rPr>
            </w:pPr>
            <w:r w:rsidRPr="00237F23">
              <w:rPr>
                <w:bCs/>
                <w:iCs/>
                <w:sz w:val="18"/>
                <w:szCs w:val="18"/>
              </w:rPr>
              <w:t>06</w:t>
            </w:r>
          </w:p>
        </w:tc>
        <w:tc>
          <w:tcPr>
            <w:tcW w:w="1206" w:type="dxa"/>
            <w:shd w:val="clear" w:color="auto" w:fill="auto"/>
          </w:tcPr>
          <w:p w:rsidR="00237F23" w:rsidRPr="00237F23" w:rsidRDefault="00237F23" w:rsidP="00EA14C4">
            <w:pPr>
              <w:rPr>
                <w:bCs/>
                <w:iCs/>
                <w:sz w:val="18"/>
                <w:szCs w:val="18"/>
              </w:rPr>
            </w:pPr>
            <w:r w:rsidRPr="00237F23">
              <w:rPr>
                <w:bCs/>
                <w:iCs/>
                <w:sz w:val="18"/>
                <w:szCs w:val="18"/>
              </w:rPr>
              <w:t>8020064750</w:t>
            </w:r>
          </w:p>
        </w:tc>
        <w:tc>
          <w:tcPr>
            <w:tcW w:w="569" w:type="dxa"/>
            <w:shd w:val="clear" w:color="auto" w:fill="auto"/>
          </w:tcPr>
          <w:p w:rsidR="00237F23" w:rsidRPr="00237F23" w:rsidRDefault="00237F23" w:rsidP="00EA14C4">
            <w:pPr>
              <w:rPr>
                <w:bCs/>
                <w:iCs/>
                <w:sz w:val="18"/>
                <w:szCs w:val="18"/>
              </w:rPr>
            </w:pPr>
            <w:r w:rsidRPr="00237F23">
              <w:rPr>
                <w:bCs/>
                <w:iCs/>
                <w:sz w:val="18"/>
                <w:szCs w:val="18"/>
              </w:rPr>
              <w:t>540</w:t>
            </w:r>
          </w:p>
        </w:tc>
        <w:tc>
          <w:tcPr>
            <w:tcW w:w="1038" w:type="dxa"/>
          </w:tcPr>
          <w:p w:rsidR="00237F23" w:rsidRPr="00237F23" w:rsidRDefault="00237F23" w:rsidP="00EA14C4">
            <w:pPr>
              <w:jc w:val="right"/>
              <w:rPr>
                <w:bCs/>
                <w:iCs/>
                <w:sz w:val="18"/>
                <w:szCs w:val="18"/>
              </w:rPr>
            </w:pPr>
            <w:r w:rsidRPr="00237F23">
              <w:rPr>
                <w:bCs/>
                <w:iCs/>
                <w:sz w:val="18"/>
                <w:szCs w:val="18"/>
              </w:rPr>
              <w:t>9,464</w:t>
            </w:r>
          </w:p>
        </w:tc>
        <w:tc>
          <w:tcPr>
            <w:tcW w:w="1039" w:type="dxa"/>
          </w:tcPr>
          <w:p w:rsidR="00237F23" w:rsidRPr="00237F23" w:rsidRDefault="00237F23" w:rsidP="00EA14C4">
            <w:pPr>
              <w:jc w:val="right"/>
              <w:rPr>
                <w:bCs/>
                <w:iCs/>
                <w:sz w:val="18"/>
                <w:szCs w:val="18"/>
              </w:rPr>
            </w:pPr>
            <w:r w:rsidRPr="00237F23">
              <w:rPr>
                <w:bCs/>
                <w:iCs/>
                <w:sz w:val="18"/>
                <w:szCs w:val="18"/>
              </w:rPr>
              <w:t>9,464</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9,464</w:t>
            </w:r>
          </w:p>
        </w:tc>
      </w:tr>
      <w:tr w:rsidR="00237F23" w:rsidRPr="00237F23" w:rsidTr="00CB1E63">
        <w:trPr>
          <w:trHeight w:val="255"/>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Резервные фонды</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01</w:t>
            </w:r>
          </w:p>
        </w:tc>
        <w:tc>
          <w:tcPr>
            <w:tcW w:w="567" w:type="dxa"/>
            <w:shd w:val="clear" w:color="auto" w:fill="auto"/>
          </w:tcPr>
          <w:p w:rsidR="00237F23" w:rsidRPr="00237F23" w:rsidRDefault="00237F23" w:rsidP="00EA14C4">
            <w:pPr>
              <w:rPr>
                <w:bCs/>
                <w:iCs/>
                <w:sz w:val="18"/>
                <w:szCs w:val="18"/>
              </w:rPr>
            </w:pPr>
            <w:r w:rsidRPr="00237F23">
              <w:rPr>
                <w:bCs/>
                <w:iCs/>
                <w:sz w:val="18"/>
                <w:szCs w:val="18"/>
              </w:rPr>
              <w:t>11</w:t>
            </w:r>
          </w:p>
        </w:tc>
        <w:tc>
          <w:tcPr>
            <w:tcW w:w="1206" w:type="dxa"/>
            <w:shd w:val="clear" w:color="auto" w:fill="auto"/>
          </w:tcPr>
          <w:p w:rsidR="00237F23" w:rsidRPr="00237F23" w:rsidRDefault="00237F23" w:rsidP="00EA14C4">
            <w:pPr>
              <w:rPr>
                <w:bCs/>
                <w:iCs/>
                <w:sz w:val="18"/>
                <w:szCs w:val="18"/>
              </w:rPr>
            </w:pPr>
            <w:r w:rsidRPr="00237F23">
              <w:rPr>
                <w:bCs/>
                <w:iCs/>
                <w:sz w:val="18"/>
                <w:szCs w:val="18"/>
              </w:rPr>
              <w:t> </w:t>
            </w:r>
          </w:p>
        </w:tc>
        <w:tc>
          <w:tcPr>
            <w:tcW w:w="569"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125,000</w:t>
            </w:r>
          </w:p>
        </w:tc>
        <w:tc>
          <w:tcPr>
            <w:tcW w:w="1039" w:type="dxa"/>
          </w:tcPr>
          <w:p w:rsidR="00237F23" w:rsidRPr="00237F23" w:rsidRDefault="00237F23" w:rsidP="00EA14C4">
            <w:pPr>
              <w:jc w:val="right"/>
              <w:rPr>
                <w:bCs/>
                <w:iCs/>
                <w:sz w:val="18"/>
                <w:szCs w:val="18"/>
              </w:rPr>
            </w:pPr>
            <w:r w:rsidRPr="00237F23">
              <w:rPr>
                <w:bCs/>
                <w:iCs/>
                <w:sz w:val="18"/>
                <w:szCs w:val="18"/>
              </w:rPr>
              <w:t>3,000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6,251</w:t>
            </w:r>
          </w:p>
        </w:tc>
      </w:tr>
      <w:tr w:rsidR="00237F23" w:rsidRPr="00237F23" w:rsidTr="00CB1E63">
        <w:trPr>
          <w:trHeight w:val="255"/>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Иные непрограммные расходы органов местного самоуправления Мошковского сельсовета Бековского района Пензенской области</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01</w:t>
            </w:r>
          </w:p>
        </w:tc>
        <w:tc>
          <w:tcPr>
            <w:tcW w:w="567" w:type="dxa"/>
            <w:shd w:val="clear" w:color="auto" w:fill="auto"/>
          </w:tcPr>
          <w:p w:rsidR="00237F23" w:rsidRPr="00237F23" w:rsidRDefault="00237F23" w:rsidP="00EA14C4">
            <w:pPr>
              <w:rPr>
                <w:bCs/>
                <w:iCs/>
                <w:sz w:val="18"/>
                <w:szCs w:val="18"/>
              </w:rPr>
            </w:pPr>
            <w:r w:rsidRPr="00237F23">
              <w:rPr>
                <w:bCs/>
                <w:iCs/>
                <w:sz w:val="18"/>
                <w:szCs w:val="18"/>
              </w:rPr>
              <w:t>11</w:t>
            </w:r>
          </w:p>
        </w:tc>
        <w:tc>
          <w:tcPr>
            <w:tcW w:w="1206" w:type="dxa"/>
            <w:shd w:val="clear" w:color="auto" w:fill="auto"/>
          </w:tcPr>
          <w:p w:rsidR="00237F23" w:rsidRPr="00237F23" w:rsidRDefault="00237F23" w:rsidP="00EA14C4">
            <w:pPr>
              <w:rPr>
                <w:bCs/>
                <w:iCs/>
                <w:sz w:val="18"/>
                <w:szCs w:val="18"/>
              </w:rPr>
            </w:pPr>
            <w:r w:rsidRPr="00237F23">
              <w:rPr>
                <w:bCs/>
                <w:iCs/>
                <w:sz w:val="18"/>
                <w:szCs w:val="18"/>
              </w:rPr>
              <w:t>8000000000</w:t>
            </w:r>
          </w:p>
        </w:tc>
        <w:tc>
          <w:tcPr>
            <w:tcW w:w="569"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125,000</w:t>
            </w:r>
          </w:p>
        </w:tc>
        <w:tc>
          <w:tcPr>
            <w:tcW w:w="1039" w:type="dxa"/>
          </w:tcPr>
          <w:p w:rsidR="00237F23" w:rsidRPr="00237F23" w:rsidRDefault="00237F23" w:rsidP="00EA14C4">
            <w:pPr>
              <w:jc w:val="right"/>
              <w:rPr>
                <w:bCs/>
                <w:iCs/>
                <w:sz w:val="18"/>
                <w:szCs w:val="18"/>
              </w:rPr>
            </w:pPr>
            <w:r w:rsidRPr="00237F23">
              <w:rPr>
                <w:bCs/>
                <w:iCs/>
                <w:sz w:val="18"/>
                <w:szCs w:val="18"/>
              </w:rPr>
              <w:t>3,000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6,251</w:t>
            </w:r>
          </w:p>
        </w:tc>
      </w:tr>
      <w:tr w:rsidR="00237F23" w:rsidRPr="00237F23" w:rsidTr="00CB1E63">
        <w:trPr>
          <w:trHeight w:val="255"/>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Резервные фонды</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01</w:t>
            </w:r>
          </w:p>
        </w:tc>
        <w:tc>
          <w:tcPr>
            <w:tcW w:w="567" w:type="dxa"/>
            <w:shd w:val="clear" w:color="auto" w:fill="auto"/>
          </w:tcPr>
          <w:p w:rsidR="00237F23" w:rsidRPr="00237F23" w:rsidRDefault="00237F23" w:rsidP="00EA14C4">
            <w:pPr>
              <w:rPr>
                <w:bCs/>
                <w:iCs/>
                <w:sz w:val="18"/>
                <w:szCs w:val="18"/>
              </w:rPr>
            </w:pPr>
            <w:r w:rsidRPr="00237F23">
              <w:rPr>
                <w:bCs/>
                <w:iCs/>
                <w:sz w:val="18"/>
                <w:szCs w:val="18"/>
              </w:rPr>
              <w:t>11</w:t>
            </w:r>
          </w:p>
        </w:tc>
        <w:tc>
          <w:tcPr>
            <w:tcW w:w="1206" w:type="dxa"/>
            <w:shd w:val="clear" w:color="auto" w:fill="auto"/>
          </w:tcPr>
          <w:p w:rsidR="00237F23" w:rsidRPr="00237F23" w:rsidRDefault="00237F23" w:rsidP="00EA14C4">
            <w:pPr>
              <w:rPr>
                <w:bCs/>
                <w:iCs/>
                <w:sz w:val="18"/>
                <w:szCs w:val="18"/>
              </w:rPr>
            </w:pPr>
            <w:r w:rsidRPr="00237F23">
              <w:rPr>
                <w:bCs/>
                <w:iCs/>
                <w:sz w:val="18"/>
                <w:szCs w:val="18"/>
              </w:rPr>
              <w:t>8010000000</w:t>
            </w:r>
          </w:p>
        </w:tc>
        <w:tc>
          <w:tcPr>
            <w:tcW w:w="569"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125,000</w:t>
            </w:r>
          </w:p>
        </w:tc>
        <w:tc>
          <w:tcPr>
            <w:tcW w:w="1039" w:type="dxa"/>
          </w:tcPr>
          <w:p w:rsidR="00237F23" w:rsidRPr="00237F23" w:rsidRDefault="00237F23" w:rsidP="00EA14C4">
            <w:pPr>
              <w:jc w:val="right"/>
              <w:rPr>
                <w:bCs/>
                <w:iCs/>
                <w:sz w:val="18"/>
                <w:szCs w:val="18"/>
              </w:rPr>
            </w:pPr>
            <w:r w:rsidRPr="00237F23">
              <w:rPr>
                <w:bCs/>
                <w:iCs/>
                <w:sz w:val="18"/>
                <w:szCs w:val="18"/>
              </w:rPr>
              <w:t>3,000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6,251</w:t>
            </w:r>
          </w:p>
        </w:tc>
      </w:tr>
      <w:tr w:rsidR="00237F23" w:rsidRPr="00237F23" w:rsidTr="00CB1E63">
        <w:trPr>
          <w:trHeight w:val="255"/>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Резервные фонды местных администраций</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01</w:t>
            </w:r>
          </w:p>
        </w:tc>
        <w:tc>
          <w:tcPr>
            <w:tcW w:w="567" w:type="dxa"/>
            <w:shd w:val="clear" w:color="auto" w:fill="auto"/>
          </w:tcPr>
          <w:p w:rsidR="00237F23" w:rsidRPr="00237F23" w:rsidRDefault="00237F23" w:rsidP="00EA14C4">
            <w:pPr>
              <w:rPr>
                <w:bCs/>
                <w:iCs/>
                <w:sz w:val="18"/>
                <w:szCs w:val="18"/>
              </w:rPr>
            </w:pPr>
            <w:r w:rsidRPr="00237F23">
              <w:rPr>
                <w:bCs/>
                <w:iCs/>
                <w:sz w:val="18"/>
                <w:szCs w:val="18"/>
              </w:rPr>
              <w:t>11</w:t>
            </w:r>
          </w:p>
        </w:tc>
        <w:tc>
          <w:tcPr>
            <w:tcW w:w="1206" w:type="dxa"/>
            <w:shd w:val="clear" w:color="auto" w:fill="auto"/>
          </w:tcPr>
          <w:p w:rsidR="00237F23" w:rsidRPr="00237F23" w:rsidRDefault="00237F23" w:rsidP="00EA14C4">
            <w:pPr>
              <w:rPr>
                <w:bCs/>
                <w:iCs/>
                <w:sz w:val="18"/>
                <w:szCs w:val="18"/>
              </w:rPr>
            </w:pPr>
            <w:r w:rsidRPr="00237F23">
              <w:rPr>
                <w:bCs/>
                <w:iCs/>
                <w:sz w:val="18"/>
                <w:szCs w:val="18"/>
              </w:rPr>
              <w:t>8010020500</w:t>
            </w:r>
          </w:p>
        </w:tc>
        <w:tc>
          <w:tcPr>
            <w:tcW w:w="569"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125,000</w:t>
            </w:r>
          </w:p>
        </w:tc>
        <w:tc>
          <w:tcPr>
            <w:tcW w:w="1039" w:type="dxa"/>
          </w:tcPr>
          <w:p w:rsidR="00237F23" w:rsidRPr="00237F23" w:rsidRDefault="00237F23" w:rsidP="00EA14C4">
            <w:pPr>
              <w:jc w:val="right"/>
              <w:rPr>
                <w:bCs/>
                <w:iCs/>
                <w:sz w:val="18"/>
                <w:szCs w:val="18"/>
              </w:rPr>
            </w:pPr>
            <w:r w:rsidRPr="00237F23">
              <w:rPr>
                <w:bCs/>
                <w:iCs/>
                <w:sz w:val="18"/>
                <w:szCs w:val="18"/>
              </w:rPr>
              <w:t>3,000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6,251</w:t>
            </w:r>
          </w:p>
        </w:tc>
      </w:tr>
      <w:tr w:rsidR="00237F23" w:rsidRPr="00237F23" w:rsidTr="00CB1E63">
        <w:trPr>
          <w:trHeight w:val="255"/>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Иные бюджетные ассигнования</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01</w:t>
            </w:r>
          </w:p>
        </w:tc>
        <w:tc>
          <w:tcPr>
            <w:tcW w:w="567" w:type="dxa"/>
            <w:shd w:val="clear" w:color="auto" w:fill="auto"/>
          </w:tcPr>
          <w:p w:rsidR="00237F23" w:rsidRPr="00237F23" w:rsidRDefault="00237F23" w:rsidP="00EA14C4">
            <w:pPr>
              <w:rPr>
                <w:bCs/>
                <w:iCs/>
                <w:sz w:val="18"/>
                <w:szCs w:val="18"/>
              </w:rPr>
            </w:pPr>
            <w:r w:rsidRPr="00237F23">
              <w:rPr>
                <w:bCs/>
                <w:iCs/>
                <w:sz w:val="18"/>
                <w:szCs w:val="18"/>
              </w:rPr>
              <w:t>11</w:t>
            </w:r>
          </w:p>
        </w:tc>
        <w:tc>
          <w:tcPr>
            <w:tcW w:w="1206" w:type="dxa"/>
            <w:shd w:val="clear" w:color="auto" w:fill="auto"/>
          </w:tcPr>
          <w:p w:rsidR="00237F23" w:rsidRPr="00237F23" w:rsidRDefault="00237F23" w:rsidP="00EA14C4">
            <w:pPr>
              <w:rPr>
                <w:bCs/>
                <w:iCs/>
                <w:sz w:val="18"/>
                <w:szCs w:val="18"/>
              </w:rPr>
            </w:pPr>
            <w:r w:rsidRPr="00237F23">
              <w:rPr>
                <w:bCs/>
                <w:iCs/>
                <w:sz w:val="18"/>
                <w:szCs w:val="18"/>
              </w:rPr>
              <w:t>8010020500</w:t>
            </w:r>
          </w:p>
        </w:tc>
        <w:tc>
          <w:tcPr>
            <w:tcW w:w="569" w:type="dxa"/>
            <w:shd w:val="clear" w:color="auto" w:fill="auto"/>
          </w:tcPr>
          <w:p w:rsidR="00237F23" w:rsidRPr="00237F23" w:rsidRDefault="00237F23" w:rsidP="00EA14C4">
            <w:pPr>
              <w:rPr>
                <w:bCs/>
                <w:iCs/>
                <w:sz w:val="18"/>
                <w:szCs w:val="18"/>
              </w:rPr>
            </w:pPr>
            <w:r w:rsidRPr="00237F23">
              <w:rPr>
                <w:bCs/>
                <w:iCs/>
                <w:sz w:val="18"/>
                <w:szCs w:val="18"/>
              </w:rPr>
              <w:t>800</w:t>
            </w:r>
          </w:p>
        </w:tc>
        <w:tc>
          <w:tcPr>
            <w:tcW w:w="1038" w:type="dxa"/>
          </w:tcPr>
          <w:p w:rsidR="00237F23" w:rsidRPr="00237F23" w:rsidRDefault="00237F23" w:rsidP="00EA14C4">
            <w:pPr>
              <w:jc w:val="right"/>
              <w:rPr>
                <w:bCs/>
                <w:iCs/>
                <w:sz w:val="18"/>
                <w:szCs w:val="18"/>
              </w:rPr>
            </w:pPr>
            <w:r w:rsidRPr="00237F23">
              <w:rPr>
                <w:bCs/>
                <w:iCs/>
                <w:sz w:val="18"/>
                <w:szCs w:val="18"/>
              </w:rPr>
              <w:t>125,000</w:t>
            </w:r>
          </w:p>
        </w:tc>
        <w:tc>
          <w:tcPr>
            <w:tcW w:w="1039" w:type="dxa"/>
          </w:tcPr>
          <w:p w:rsidR="00237F23" w:rsidRPr="00237F23" w:rsidRDefault="00237F23" w:rsidP="00EA14C4">
            <w:pPr>
              <w:jc w:val="right"/>
              <w:rPr>
                <w:bCs/>
                <w:iCs/>
                <w:sz w:val="18"/>
                <w:szCs w:val="18"/>
              </w:rPr>
            </w:pPr>
            <w:r w:rsidRPr="00237F23">
              <w:rPr>
                <w:bCs/>
                <w:iCs/>
                <w:sz w:val="18"/>
                <w:szCs w:val="18"/>
              </w:rPr>
              <w:t>3,000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6,251</w:t>
            </w:r>
          </w:p>
        </w:tc>
      </w:tr>
      <w:tr w:rsidR="00237F23" w:rsidRPr="00237F23" w:rsidTr="00CB1E63">
        <w:trPr>
          <w:trHeight w:val="255"/>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Резервные средства</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01</w:t>
            </w:r>
          </w:p>
        </w:tc>
        <w:tc>
          <w:tcPr>
            <w:tcW w:w="567" w:type="dxa"/>
            <w:shd w:val="clear" w:color="auto" w:fill="auto"/>
          </w:tcPr>
          <w:p w:rsidR="00237F23" w:rsidRPr="00237F23" w:rsidRDefault="00237F23" w:rsidP="00EA14C4">
            <w:pPr>
              <w:rPr>
                <w:bCs/>
                <w:iCs/>
                <w:sz w:val="18"/>
                <w:szCs w:val="18"/>
              </w:rPr>
            </w:pPr>
            <w:r w:rsidRPr="00237F23">
              <w:rPr>
                <w:bCs/>
                <w:iCs/>
                <w:sz w:val="18"/>
                <w:szCs w:val="18"/>
              </w:rPr>
              <w:t>11</w:t>
            </w:r>
          </w:p>
        </w:tc>
        <w:tc>
          <w:tcPr>
            <w:tcW w:w="1206" w:type="dxa"/>
            <w:shd w:val="clear" w:color="auto" w:fill="auto"/>
          </w:tcPr>
          <w:p w:rsidR="00237F23" w:rsidRPr="00237F23" w:rsidRDefault="00237F23" w:rsidP="00EA14C4">
            <w:pPr>
              <w:rPr>
                <w:bCs/>
                <w:iCs/>
                <w:sz w:val="18"/>
                <w:szCs w:val="18"/>
              </w:rPr>
            </w:pPr>
            <w:r w:rsidRPr="00237F23">
              <w:rPr>
                <w:bCs/>
                <w:iCs/>
                <w:sz w:val="18"/>
                <w:szCs w:val="18"/>
              </w:rPr>
              <w:t>8010020500</w:t>
            </w:r>
          </w:p>
        </w:tc>
        <w:tc>
          <w:tcPr>
            <w:tcW w:w="569" w:type="dxa"/>
            <w:shd w:val="clear" w:color="auto" w:fill="auto"/>
          </w:tcPr>
          <w:p w:rsidR="00237F23" w:rsidRPr="00237F23" w:rsidRDefault="00237F23" w:rsidP="00EA14C4">
            <w:pPr>
              <w:rPr>
                <w:bCs/>
                <w:iCs/>
                <w:sz w:val="18"/>
                <w:szCs w:val="18"/>
              </w:rPr>
            </w:pPr>
            <w:r w:rsidRPr="00237F23">
              <w:rPr>
                <w:bCs/>
                <w:iCs/>
                <w:sz w:val="18"/>
                <w:szCs w:val="18"/>
              </w:rPr>
              <w:t>870</w:t>
            </w:r>
          </w:p>
        </w:tc>
        <w:tc>
          <w:tcPr>
            <w:tcW w:w="1038" w:type="dxa"/>
          </w:tcPr>
          <w:p w:rsidR="00237F23" w:rsidRPr="00237F23" w:rsidRDefault="00237F23" w:rsidP="00EA14C4">
            <w:pPr>
              <w:jc w:val="right"/>
              <w:rPr>
                <w:bCs/>
                <w:iCs/>
                <w:sz w:val="18"/>
                <w:szCs w:val="18"/>
              </w:rPr>
            </w:pPr>
            <w:r w:rsidRPr="00237F23">
              <w:rPr>
                <w:bCs/>
                <w:iCs/>
                <w:sz w:val="18"/>
                <w:szCs w:val="18"/>
              </w:rPr>
              <w:t>125,000</w:t>
            </w:r>
          </w:p>
        </w:tc>
        <w:tc>
          <w:tcPr>
            <w:tcW w:w="1039" w:type="dxa"/>
          </w:tcPr>
          <w:p w:rsidR="00237F23" w:rsidRPr="00237F23" w:rsidRDefault="00237F23" w:rsidP="00EA14C4">
            <w:pPr>
              <w:jc w:val="right"/>
              <w:rPr>
                <w:bCs/>
                <w:iCs/>
                <w:sz w:val="18"/>
                <w:szCs w:val="18"/>
              </w:rPr>
            </w:pPr>
            <w:r w:rsidRPr="00237F23">
              <w:rPr>
                <w:bCs/>
                <w:iCs/>
                <w:sz w:val="18"/>
                <w:szCs w:val="18"/>
              </w:rPr>
              <w:t>3,000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6,251</w:t>
            </w:r>
          </w:p>
        </w:tc>
      </w:tr>
      <w:tr w:rsidR="00237F23" w:rsidRPr="00237F23" w:rsidTr="00CB1E63">
        <w:trPr>
          <w:trHeight w:val="255"/>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Другие общегосударственные вопросы</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01</w:t>
            </w:r>
          </w:p>
        </w:tc>
        <w:tc>
          <w:tcPr>
            <w:tcW w:w="567" w:type="dxa"/>
            <w:shd w:val="clear" w:color="auto" w:fill="auto"/>
          </w:tcPr>
          <w:p w:rsidR="00237F23" w:rsidRPr="00237F23" w:rsidRDefault="00237F23" w:rsidP="00EA14C4">
            <w:pPr>
              <w:rPr>
                <w:bCs/>
                <w:iCs/>
                <w:sz w:val="18"/>
                <w:szCs w:val="18"/>
              </w:rPr>
            </w:pPr>
            <w:r w:rsidRPr="00237F23">
              <w:rPr>
                <w:bCs/>
                <w:iCs/>
                <w:sz w:val="18"/>
                <w:szCs w:val="18"/>
              </w:rPr>
              <w:t>13</w:t>
            </w:r>
          </w:p>
        </w:tc>
        <w:tc>
          <w:tcPr>
            <w:tcW w:w="1206"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569"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380,549</w:t>
            </w:r>
          </w:p>
        </w:tc>
        <w:tc>
          <w:tcPr>
            <w:tcW w:w="1039" w:type="dxa"/>
          </w:tcPr>
          <w:p w:rsidR="00237F23" w:rsidRPr="00237F23" w:rsidRDefault="00237F23" w:rsidP="00EA14C4">
            <w:pPr>
              <w:jc w:val="right"/>
              <w:rPr>
                <w:bCs/>
                <w:iCs/>
                <w:sz w:val="18"/>
                <w:szCs w:val="18"/>
              </w:rPr>
            </w:pPr>
            <w:r w:rsidRPr="00237F23">
              <w:rPr>
                <w:bCs/>
                <w:iCs/>
                <w:sz w:val="18"/>
                <w:szCs w:val="18"/>
              </w:rPr>
              <w:t>0,000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0,000</w:t>
            </w:r>
          </w:p>
        </w:tc>
      </w:tr>
      <w:tr w:rsidR="00237F23" w:rsidRPr="00237F23" w:rsidTr="00CB1E63">
        <w:trPr>
          <w:trHeight w:val="255"/>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Муниципальная программа Мошковского сельсовета Бековского района Пензенской области «Развитие территорий, социальной и инженерной инфраструктуры в Мошковского сельсовете Бековского района Пензенской области»</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01</w:t>
            </w:r>
          </w:p>
        </w:tc>
        <w:tc>
          <w:tcPr>
            <w:tcW w:w="567" w:type="dxa"/>
            <w:shd w:val="clear" w:color="auto" w:fill="auto"/>
          </w:tcPr>
          <w:p w:rsidR="00237F23" w:rsidRPr="00237F23" w:rsidRDefault="00237F23" w:rsidP="00EA14C4">
            <w:pPr>
              <w:rPr>
                <w:bCs/>
                <w:iCs/>
                <w:sz w:val="18"/>
                <w:szCs w:val="18"/>
              </w:rPr>
            </w:pPr>
            <w:r w:rsidRPr="00237F23">
              <w:rPr>
                <w:bCs/>
                <w:iCs/>
                <w:sz w:val="18"/>
                <w:szCs w:val="18"/>
              </w:rPr>
              <w:t>13</w:t>
            </w:r>
          </w:p>
        </w:tc>
        <w:tc>
          <w:tcPr>
            <w:tcW w:w="1206" w:type="dxa"/>
            <w:shd w:val="clear" w:color="auto" w:fill="auto"/>
          </w:tcPr>
          <w:p w:rsidR="00237F23" w:rsidRPr="00237F23" w:rsidRDefault="00237F23" w:rsidP="00EA14C4">
            <w:pPr>
              <w:rPr>
                <w:bCs/>
                <w:iCs/>
                <w:sz w:val="18"/>
                <w:szCs w:val="18"/>
              </w:rPr>
            </w:pPr>
            <w:r w:rsidRPr="00237F23">
              <w:rPr>
                <w:bCs/>
                <w:iCs/>
                <w:sz w:val="18"/>
                <w:szCs w:val="18"/>
              </w:rPr>
              <w:t>0300000000</w:t>
            </w:r>
          </w:p>
        </w:tc>
        <w:tc>
          <w:tcPr>
            <w:tcW w:w="569"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380,549</w:t>
            </w:r>
          </w:p>
        </w:tc>
        <w:tc>
          <w:tcPr>
            <w:tcW w:w="1039" w:type="dxa"/>
          </w:tcPr>
          <w:p w:rsidR="00237F23" w:rsidRPr="00237F23" w:rsidRDefault="00237F23" w:rsidP="00EA14C4">
            <w:pPr>
              <w:jc w:val="right"/>
              <w:rPr>
                <w:bCs/>
                <w:iCs/>
                <w:sz w:val="18"/>
                <w:szCs w:val="18"/>
              </w:rPr>
            </w:pPr>
            <w:r w:rsidRPr="00237F23">
              <w:rPr>
                <w:bCs/>
                <w:iCs/>
                <w:sz w:val="18"/>
                <w:szCs w:val="18"/>
              </w:rPr>
              <w:t>0,000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0,000</w:t>
            </w:r>
          </w:p>
        </w:tc>
      </w:tr>
      <w:tr w:rsidR="00237F23" w:rsidRPr="00237F23" w:rsidTr="00CB1E63">
        <w:trPr>
          <w:trHeight w:val="255"/>
          <w:jc w:val="center"/>
        </w:trPr>
        <w:tc>
          <w:tcPr>
            <w:tcW w:w="3832" w:type="dxa"/>
            <w:shd w:val="clear" w:color="auto" w:fill="auto"/>
          </w:tcPr>
          <w:p w:rsidR="00237F23" w:rsidRPr="00237F23" w:rsidRDefault="00237F23" w:rsidP="00CB1E63">
            <w:pPr>
              <w:rPr>
                <w:bCs/>
                <w:iCs/>
                <w:sz w:val="18"/>
                <w:szCs w:val="18"/>
              </w:rPr>
            </w:pPr>
            <w:r w:rsidRPr="00237F23">
              <w:rPr>
                <w:bCs/>
                <w:iCs/>
                <w:sz w:val="18"/>
                <w:szCs w:val="18"/>
              </w:rPr>
              <w:t>Подпрограмма Мошковского сельсовета Бековского района Пензенской области</w:t>
            </w:r>
            <w:r w:rsidR="00CB1E63">
              <w:rPr>
                <w:bCs/>
                <w:iCs/>
                <w:sz w:val="18"/>
                <w:szCs w:val="18"/>
              </w:rPr>
              <w:t xml:space="preserve"> «</w:t>
            </w:r>
            <w:r w:rsidRPr="00237F23">
              <w:rPr>
                <w:bCs/>
                <w:iCs/>
                <w:sz w:val="18"/>
                <w:szCs w:val="18"/>
              </w:rPr>
              <w:t>Территориальное планирование и градостроительное зонирование населённых пунктов Мошковского сельсовета Бековского района Пензенской области</w:t>
            </w:r>
            <w:r w:rsidR="00CB1E63">
              <w:rPr>
                <w:bCs/>
                <w:iCs/>
                <w:sz w:val="18"/>
                <w:szCs w:val="18"/>
              </w:rPr>
              <w:t>»</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01</w:t>
            </w:r>
          </w:p>
        </w:tc>
        <w:tc>
          <w:tcPr>
            <w:tcW w:w="567" w:type="dxa"/>
            <w:shd w:val="clear" w:color="auto" w:fill="auto"/>
          </w:tcPr>
          <w:p w:rsidR="00237F23" w:rsidRPr="00237F23" w:rsidRDefault="00237F23" w:rsidP="00EA14C4">
            <w:pPr>
              <w:rPr>
                <w:bCs/>
                <w:iCs/>
                <w:sz w:val="18"/>
                <w:szCs w:val="18"/>
              </w:rPr>
            </w:pPr>
            <w:r w:rsidRPr="00237F23">
              <w:rPr>
                <w:bCs/>
                <w:iCs/>
                <w:sz w:val="18"/>
                <w:szCs w:val="18"/>
              </w:rPr>
              <w:t>13</w:t>
            </w:r>
          </w:p>
        </w:tc>
        <w:tc>
          <w:tcPr>
            <w:tcW w:w="1206" w:type="dxa"/>
            <w:shd w:val="clear" w:color="auto" w:fill="auto"/>
          </w:tcPr>
          <w:p w:rsidR="00237F23" w:rsidRPr="00237F23" w:rsidRDefault="00237F23" w:rsidP="00EA14C4">
            <w:pPr>
              <w:rPr>
                <w:bCs/>
                <w:iCs/>
                <w:sz w:val="18"/>
                <w:szCs w:val="18"/>
              </w:rPr>
            </w:pPr>
            <w:r w:rsidRPr="00237F23">
              <w:rPr>
                <w:bCs/>
                <w:iCs/>
                <w:sz w:val="18"/>
                <w:szCs w:val="18"/>
              </w:rPr>
              <w:t>0330000000</w:t>
            </w:r>
          </w:p>
        </w:tc>
        <w:tc>
          <w:tcPr>
            <w:tcW w:w="569"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380,549</w:t>
            </w:r>
          </w:p>
        </w:tc>
        <w:tc>
          <w:tcPr>
            <w:tcW w:w="1039" w:type="dxa"/>
          </w:tcPr>
          <w:p w:rsidR="00237F23" w:rsidRPr="00237F23" w:rsidRDefault="00237F23" w:rsidP="00EA14C4">
            <w:pPr>
              <w:jc w:val="right"/>
              <w:rPr>
                <w:bCs/>
                <w:iCs/>
                <w:sz w:val="18"/>
                <w:szCs w:val="18"/>
              </w:rPr>
            </w:pPr>
            <w:r w:rsidRPr="00237F23">
              <w:rPr>
                <w:bCs/>
                <w:iCs/>
                <w:sz w:val="18"/>
                <w:szCs w:val="18"/>
              </w:rPr>
              <w:t>0,000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0,000</w:t>
            </w:r>
          </w:p>
        </w:tc>
      </w:tr>
      <w:tr w:rsidR="00237F23" w:rsidRPr="00237F23" w:rsidTr="00CB1E63">
        <w:trPr>
          <w:trHeight w:val="255"/>
          <w:jc w:val="center"/>
        </w:trPr>
        <w:tc>
          <w:tcPr>
            <w:tcW w:w="3832" w:type="dxa"/>
            <w:shd w:val="clear" w:color="auto" w:fill="auto"/>
          </w:tcPr>
          <w:p w:rsidR="00237F23" w:rsidRPr="00237F23" w:rsidRDefault="00237F23" w:rsidP="00CB1E63">
            <w:pPr>
              <w:rPr>
                <w:bCs/>
                <w:iCs/>
                <w:sz w:val="18"/>
                <w:szCs w:val="18"/>
              </w:rPr>
            </w:pPr>
            <w:r w:rsidRPr="00237F23">
              <w:rPr>
                <w:bCs/>
                <w:iCs/>
                <w:sz w:val="18"/>
                <w:szCs w:val="18"/>
              </w:rPr>
              <w:t>Основное мероприятие</w:t>
            </w:r>
            <w:r w:rsidR="00CB1E63">
              <w:rPr>
                <w:bCs/>
                <w:iCs/>
                <w:sz w:val="18"/>
                <w:szCs w:val="18"/>
              </w:rPr>
              <w:t xml:space="preserve"> «</w:t>
            </w:r>
            <w:r w:rsidRPr="00237F23">
              <w:rPr>
                <w:bCs/>
                <w:iCs/>
                <w:sz w:val="18"/>
                <w:szCs w:val="18"/>
              </w:rPr>
              <w:t>Мероприятия по градостроительному зонированию территорий Мошковского сельсовета Бековского района Пензенской области</w:t>
            </w:r>
            <w:r w:rsidR="00CB1E63">
              <w:rPr>
                <w:bCs/>
                <w:iCs/>
                <w:sz w:val="18"/>
                <w:szCs w:val="18"/>
              </w:rPr>
              <w:t>»</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01</w:t>
            </w:r>
          </w:p>
        </w:tc>
        <w:tc>
          <w:tcPr>
            <w:tcW w:w="567" w:type="dxa"/>
            <w:shd w:val="clear" w:color="auto" w:fill="auto"/>
          </w:tcPr>
          <w:p w:rsidR="00237F23" w:rsidRPr="00237F23" w:rsidRDefault="00237F23" w:rsidP="00EA14C4">
            <w:pPr>
              <w:rPr>
                <w:bCs/>
                <w:iCs/>
                <w:sz w:val="18"/>
                <w:szCs w:val="18"/>
              </w:rPr>
            </w:pPr>
            <w:r w:rsidRPr="00237F23">
              <w:rPr>
                <w:bCs/>
                <w:iCs/>
                <w:sz w:val="18"/>
                <w:szCs w:val="18"/>
              </w:rPr>
              <w:t>13</w:t>
            </w:r>
          </w:p>
        </w:tc>
        <w:tc>
          <w:tcPr>
            <w:tcW w:w="1206" w:type="dxa"/>
            <w:shd w:val="clear" w:color="auto" w:fill="auto"/>
          </w:tcPr>
          <w:p w:rsidR="00237F23" w:rsidRPr="00237F23" w:rsidRDefault="00237F23" w:rsidP="00EA14C4">
            <w:pPr>
              <w:rPr>
                <w:bCs/>
                <w:iCs/>
                <w:sz w:val="18"/>
                <w:szCs w:val="18"/>
              </w:rPr>
            </w:pPr>
            <w:r w:rsidRPr="00237F23">
              <w:rPr>
                <w:bCs/>
                <w:iCs/>
                <w:sz w:val="18"/>
                <w:szCs w:val="18"/>
              </w:rPr>
              <w:t>0330100000</w:t>
            </w:r>
          </w:p>
        </w:tc>
        <w:tc>
          <w:tcPr>
            <w:tcW w:w="569"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173,600</w:t>
            </w:r>
          </w:p>
        </w:tc>
        <w:tc>
          <w:tcPr>
            <w:tcW w:w="1039" w:type="dxa"/>
          </w:tcPr>
          <w:p w:rsidR="00237F23" w:rsidRPr="00237F23" w:rsidRDefault="00237F23" w:rsidP="00EA14C4">
            <w:pPr>
              <w:jc w:val="right"/>
              <w:rPr>
                <w:bCs/>
                <w:iCs/>
                <w:sz w:val="18"/>
                <w:szCs w:val="18"/>
              </w:rPr>
            </w:pPr>
            <w:r w:rsidRPr="00237F23">
              <w:rPr>
                <w:bCs/>
                <w:iCs/>
                <w:sz w:val="18"/>
                <w:szCs w:val="18"/>
              </w:rPr>
              <w:t>0,000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0,000</w:t>
            </w:r>
          </w:p>
        </w:tc>
      </w:tr>
      <w:tr w:rsidR="00237F23" w:rsidRPr="00237F23" w:rsidTr="00CB1E63">
        <w:trPr>
          <w:trHeight w:val="255"/>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Расходы на выполнение работ по территориальному планированию и градостроительному зонированию поселения, постановка на кадастровый учет муниципальной собственности</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01</w:t>
            </w:r>
          </w:p>
        </w:tc>
        <w:tc>
          <w:tcPr>
            <w:tcW w:w="567" w:type="dxa"/>
            <w:shd w:val="clear" w:color="auto" w:fill="auto"/>
          </w:tcPr>
          <w:p w:rsidR="00237F23" w:rsidRPr="00237F23" w:rsidRDefault="00237F23" w:rsidP="00EA14C4">
            <w:pPr>
              <w:rPr>
                <w:bCs/>
                <w:iCs/>
                <w:sz w:val="18"/>
                <w:szCs w:val="18"/>
              </w:rPr>
            </w:pPr>
            <w:r w:rsidRPr="00237F23">
              <w:rPr>
                <w:bCs/>
                <w:iCs/>
                <w:sz w:val="18"/>
                <w:szCs w:val="18"/>
              </w:rPr>
              <w:t>13</w:t>
            </w:r>
          </w:p>
        </w:tc>
        <w:tc>
          <w:tcPr>
            <w:tcW w:w="1206" w:type="dxa"/>
            <w:shd w:val="clear" w:color="auto" w:fill="auto"/>
          </w:tcPr>
          <w:p w:rsidR="00237F23" w:rsidRPr="00237F23" w:rsidRDefault="00237F23" w:rsidP="00EA14C4">
            <w:pPr>
              <w:rPr>
                <w:bCs/>
                <w:iCs/>
                <w:sz w:val="18"/>
                <w:szCs w:val="18"/>
              </w:rPr>
            </w:pPr>
            <w:r w:rsidRPr="00237F23">
              <w:rPr>
                <w:bCs/>
                <w:iCs/>
                <w:sz w:val="18"/>
                <w:szCs w:val="18"/>
              </w:rPr>
              <w:t>0330166110</w:t>
            </w:r>
          </w:p>
        </w:tc>
        <w:tc>
          <w:tcPr>
            <w:tcW w:w="569"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173,600</w:t>
            </w:r>
          </w:p>
        </w:tc>
        <w:tc>
          <w:tcPr>
            <w:tcW w:w="1039" w:type="dxa"/>
          </w:tcPr>
          <w:p w:rsidR="00237F23" w:rsidRPr="00237F23" w:rsidRDefault="00237F23" w:rsidP="00EA14C4">
            <w:pPr>
              <w:jc w:val="right"/>
              <w:rPr>
                <w:bCs/>
                <w:iCs/>
                <w:sz w:val="18"/>
                <w:szCs w:val="18"/>
              </w:rPr>
            </w:pPr>
            <w:r w:rsidRPr="00237F23">
              <w:rPr>
                <w:bCs/>
                <w:iCs/>
                <w:sz w:val="18"/>
                <w:szCs w:val="18"/>
              </w:rPr>
              <w:t>0,000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0,000</w:t>
            </w:r>
          </w:p>
        </w:tc>
      </w:tr>
      <w:tr w:rsidR="00237F23" w:rsidRPr="00237F23" w:rsidTr="00CB1E63">
        <w:trPr>
          <w:trHeight w:val="255"/>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Закупка товаров, работ и услуг для обеспечения государственных (муниципальных) нужд</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01</w:t>
            </w:r>
          </w:p>
        </w:tc>
        <w:tc>
          <w:tcPr>
            <w:tcW w:w="567" w:type="dxa"/>
            <w:shd w:val="clear" w:color="auto" w:fill="auto"/>
          </w:tcPr>
          <w:p w:rsidR="00237F23" w:rsidRPr="00237F23" w:rsidRDefault="00237F23" w:rsidP="00EA14C4">
            <w:pPr>
              <w:rPr>
                <w:bCs/>
                <w:iCs/>
                <w:sz w:val="18"/>
                <w:szCs w:val="18"/>
              </w:rPr>
            </w:pPr>
            <w:r w:rsidRPr="00237F23">
              <w:rPr>
                <w:bCs/>
                <w:iCs/>
                <w:sz w:val="18"/>
                <w:szCs w:val="18"/>
              </w:rPr>
              <w:t>13</w:t>
            </w:r>
          </w:p>
        </w:tc>
        <w:tc>
          <w:tcPr>
            <w:tcW w:w="1206" w:type="dxa"/>
            <w:shd w:val="clear" w:color="auto" w:fill="auto"/>
          </w:tcPr>
          <w:p w:rsidR="00237F23" w:rsidRPr="00237F23" w:rsidRDefault="00237F23" w:rsidP="00EA14C4">
            <w:pPr>
              <w:rPr>
                <w:bCs/>
                <w:iCs/>
                <w:sz w:val="18"/>
                <w:szCs w:val="18"/>
              </w:rPr>
            </w:pPr>
            <w:r w:rsidRPr="00237F23">
              <w:rPr>
                <w:bCs/>
                <w:iCs/>
                <w:sz w:val="18"/>
                <w:szCs w:val="18"/>
              </w:rPr>
              <w:t>0330166110</w:t>
            </w:r>
          </w:p>
        </w:tc>
        <w:tc>
          <w:tcPr>
            <w:tcW w:w="569" w:type="dxa"/>
            <w:shd w:val="clear" w:color="auto" w:fill="auto"/>
          </w:tcPr>
          <w:p w:rsidR="00237F23" w:rsidRPr="00237F23" w:rsidRDefault="00237F23" w:rsidP="00EA14C4">
            <w:pPr>
              <w:rPr>
                <w:bCs/>
                <w:iCs/>
                <w:sz w:val="18"/>
                <w:szCs w:val="18"/>
              </w:rPr>
            </w:pPr>
            <w:r w:rsidRPr="00237F23">
              <w:rPr>
                <w:bCs/>
                <w:iCs/>
                <w:sz w:val="18"/>
                <w:szCs w:val="18"/>
              </w:rPr>
              <w:t>200</w:t>
            </w:r>
          </w:p>
        </w:tc>
        <w:tc>
          <w:tcPr>
            <w:tcW w:w="1038" w:type="dxa"/>
          </w:tcPr>
          <w:p w:rsidR="00237F23" w:rsidRPr="00237F23" w:rsidRDefault="00237F23" w:rsidP="00EA14C4">
            <w:pPr>
              <w:jc w:val="right"/>
              <w:rPr>
                <w:bCs/>
                <w:iCs/>
                <w:sz w:val="18"/>
                <w:szCs w:val="18"/>
              </w:rPr>
            </w:pPr>
            <w:r w:rsidRPr="00237F23">
              <w:rPr>
                <w:bCs/>
                <w:iCs/>
                <w:sz w:val="18"/>
                <w:szCs w:val="18"/>
              </w:rPr>
              <w:t>173,600</w:t>
            </w:r>
          </w:p>
        </w:tc>
        <w:tc>
          <w:tcPr>
            <w:tcW w:w="1039" w:type="dxa"/>
          </w:tcPr>
          <w:p w:rsidR="00237F23" w:rsidRPr="00237F23" w:rsidRDefault="00237F23" w:rsidP="00EA14C4">
            <w:pPr>
              <w:jc w:val="right"/>
              <w:rPr>
                <w:bCs/>
                <w:iCs/>
                <w:sz w:val="18"/>
                <w:szCs w:val="18"/>
              </w:rPr>
            </w:pPr>
            <w:r w:rsidRPr="00237F23">
              <w:rPr>
                <w:bCs/>
                <w:iCs/>
                <w:sz w:val="18"/>
                <w:szCs w:val="18"/>
              </w:rPr>
              <w:t>0,000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0,000</w:t>
            </w:r>
          </w:p>
        </w:tc>
      </w:tr>
      <w:tr w:rsidR="00237F23" w:rsidRPr="00237F23" w:rsidTr="00CB1E63">
        <w:trPr>
          <w:trHeight w:val="255"/>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Иные закупки товаров, работ и услуг для обеспечения государственных (муниципальных) нужд</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01</w:t>
            </w:r>
          </w:p>
        </w:tc>
        <w:tc>
          <w:tcPr>
            <w:tcW w:w="567" w:type="dxa"/>
            <w:shd w:val="clear" w:color="auto" w:fill="auto"/>
          </w:tcPr>
          <w:p w:rsidR="00237F23" w:rsidRPr="00237F23" w:rsidRDefault="00237F23" w:rsidP="00EA14C4">
            <w:pPr>
              <w:rPr>
                <w:bCs/>
                <w:iCs/>
                <w:sz w:val="18"/>
                <w:szCs w:val="18"/>
              </w:rPr>
            </w:pPr>
            <w:r w:rsidRPr="00237F23">
              <w:rPr>
                <w:bCs/>
                <w:iCs/>
                <w:sz w:val="18"/>
                <w:szCs w:val="18"/>
              </w:rPr>
              <w:t>13</w:t>
            </w:r>
          </w:p>
        </w:tc>
        <w:tc>
          <w:tcPr>
            <w:tcW w:w="1206" w:type="dxa"/>
            <w:shd w:val="clear" w:color="auto" w:fill="auto"/>
          </w:tcPr>
          <w:p w:rsidR="00237F23" w:rsidRPr="00237F23" w:rsidRDefault="00237F23" w:rsidP="00EA14C4">
            <w:pPr>
              <w:rPr>
                <w:bCs/>
                <w:iCs/>
                <w:sz w:val="18"/>
                <w:szCs w:val="18"/>
              </w:rPr>
            </w:pPr>
            <w:r w:rsidRPr="00237F23">
              <w:rPr>
                <w:bCs/>
                <w:iCs/>
                <w:sz w:val="18"/>
                <w:szCs w:val="18"/>
              </w:rPr>
              <w:t>0330166110</w:t>
            </w:r>
          </w:p>
        </w:tc>
        <w:tc>
          <w:tcPr>
            <w:tcW w:w="569" w:type="dxa"/>
            <w:shd w:val="clear" w:color="auto" w:fill="auto"/>
          </w:tcPr>
          <w:p w:rsidR="00237F23" w:rsidRPr="00237F23" w:rsidRDefault="00237F23" w:rsidP="00EA14C4">
            <w:pPr>
              <w:rPr>
                <w:bCs/>
                <w:iCs/>
                <w:sz w:val="18"/>
                <w:szCs w:val="18"/>
              </w:rPr>
            </w:pPr>
            <w:r w:rsidRPr="00237F23">
              <w:rPr>
                <w:bCs/>
                <w:iCs/>
                <w:sz w:val="18"/>
                <w:szCs w:val="18"/>
              </w:rPr>
              <w:t>240</w:t>
            </w:r>
          </w:p>
        </w:tc>
        <w:tc>
          <w:tcPr>
            <w:tcW w:w="1038" w:type="dxa"/>
          </w:tcPr>
          <w:p w:rsidR="00237F23" w:rsidRPr="00237F23" w:rsidRDefault="00237F23" w:rsidP="00EA14C4">
            <w:pPr>
              <w:jc w:val="right"/>
              <w:rPr>
                <w:bCs/>
                <w:iCs/>
                <w:sz w:val="18"/>
                <w:szCs w:val="18"/>
              </w:rPr>
            </w:pPr>
            <w:r w:rsidRPr="00237F23">
              <w:rPr>
                <w:bCs/>
                <w:iCs/>
                <w:sz w:val="18"/>
                <w:szCs w:val="18"/>
              </w:rPr>
              <w:t>173,600</w:t>
            </w:r>
          </w:p>
        </w:tc>
        <w:tc>
          <w:tcPr>
            <w:tcW w:w="1039" w:type="dxa"/>
          </w:tcPr>
          <w:p w:rsidR="00237F23" w:rsidRPr="00237F23" w:rsidRDefault="00237F23" w:rsidP="00EA14C4">
            <w:pPr>
              <w:jc w:val="right"/>
              <w:rPr>
                <w:bCs/>
                <w:iCs/>
                <w:sz w:val="18"/>
                <w:szCs w:val="18"/>
              </w:rPr>
            </w:pPr>
            <w:r w:rsidRPr="00237F23">
              <w:rPr>
                <w:bCs/>
                <w:iCs/>
                <w:sz w:val="18"/>
                <w:szCs w:val="18"/>
              </w:rPr>
              <w:t>0,000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0,000</w:t>
            </w:r>
          </w:p>
        </w:tc>
      </w:tr>
      <w:tr w:rsidR="00237F23" w:rsidRPr="00237F23" w:rsidTr="00CB1E63">
        <w:trPr>
          <w:trHeight w:val="255"/>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Основное мероприятие «Выполнение кадастровых работ на недвижимое имущество, имеющего признаки бесхозяйного в границах поселения»</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01</w:t>
            </w:r>
          </w:p>
        </w:tc>
        <w:tc>
          <w:tcPr>
            <w:tcW w:w="567" w:type="dxa"/>
            <w:shd w:val="clear" w:color="auto" w:fill="auto"/>
          </w:tcPr>
          <w:p w:rsidR="00237F23" w:rsidRPr="00237F23" w:rsidRDefault="00237F23" w:rsidP="00EA14C4">
            <w:pPr>
              <w:rPr>
                <w:bCs/>
                <w:iCs/>
                <w:sz w:val="18"/>
                <w:szCs w:val="18"/>
              </w:rPr>
            </w:pPr>
            <w:r w:rsidRPr="00237F23">
              <w:rPr>
                <w:bCs/>
                <w:iCs/>
                <w:sz w:val="18"/>
                <w:szCs w:val="18"/>
              </w:rPr>
              <w:t>13</w:t>
            </w:r>
          </w:p>
        </w:tc>
        <w:tc>
          <w:tcPr>
            <w:tcW w:w="1206" w:type="dxa"/>
            <w:shd w:val="clear" w:color="auto" w:fill="auto"/>
          </w:tcPr>
          <w:p w:rsidR="00237F23" w:rsidRPr="00237F23" w:rsidRDefault="00237F23" w:rsidP="00EA14C4">
            <w:pPr>
              <w:rPr>
                <w:bCs/>
                <w:iCs/>
                <w:sz w:val="18"/>
                <w:szCs w:val="18"/>
              </w:rPr>
            </w:pPr>
            <w:r w:rsidRPr="00237F23">
              <w:rPr>
                <w:bCs/>
                <w:iCs/>
                <w:sz w:val="18"/>
                <w:szCs w:val="18"/>
              </w:rPr>
              <w:t>0330300000</w:t>
            </w:r>
          </w:p>
        </w:tc>
        <w:tc>
          <w:tcPr>
            <w:tcW w:w="569"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206,949</w:t>
            </w:r>
          </w:p>
        </w:tc>
        <w:tc>
          <w:tcPr>
            <w:tcW w:w="1039" w:type="dxa"/>
          </w:tcPr>
          <w:p w:rsidR="00237F23" w:rsidRPr="00237F23" w:rsidRDefault="00237F23" w:rsidP="00EA14C4">
            <w:pPr>
              <w:jc w:val="right"/>
              <w:rPr>
                <w:bCs/>
                <w:iCs/>
                <w:sz w:val="18"/>
                <w:szCs w:val="18"/>
              </w:rPr>
            </w:pPr>
            <w:r w:rsidRPr="00237F23">
              <w:rPr>
                <w:bCs/>
                <w:iCs/>
                <w:sz w:val="18"/>
                <w:szCs w:val="18"/>
              </w:rPr>
              <w:t>0,000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0,000</w:t>
            </w:r>
          </w:p>
        </w:tc>
      </w:tr>
      <w:tr w:rsidR="00237F23" w:rsidRPr="00237F23" w:rsidTr="00CB1E63">
        <w:trPr>
          <w:trHeight w:val="255"/>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Расходы на межевание земельных участков, выполнение кадастровых работ муниципального имущества, земельных участков и объектов недвижимого имущества, имеющего признак бесхозного в границах поселения</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01</w:t>
            </w:r>
          </w:p>
        </w:tc>
        <w:tc>
          <w:tcPr>
            <w:tcW w:w="567" w:type="dxa"/>
            <w:shd w:val="clear" w:color="auto" w:fill="auto"/>
          </w:tcPr>
          <w:p w:rsidR="00237F23" w:rsidRPr="00237F23" w:rsidRDefault="00237F23" w:rsidP="00EA14C4">
            <w:pPr>
              <w:rPr>
                <w:bCs/>
                <w:iCs/>
                <w:sz w:val="18"/>
                <w:szCs w:val="18"/>
              </w:rPr>
            </w:pPr>
            <w:r w:rsidRPr="00237F23">
              <w:rPr>
                <w:bCs/>
                <w:iCs/>
                <w:sz w:val="18"/>
                <w:szCs w:val="18"/>
              </w:rPr>
              <w:t>13</w:t>
            </w:r>
          </w:p>
        </w:tc>
        <w:tc>
          <w:tcPr>
            <w:tcW w:w="1206" w:type="dxa"/>
            <w:shd w:val="clear" w:color="auto" w:fill="auto"/>
          </w:tcPr>
          <w:p w:rsidR="00237F23" w:rsidRPr="00237F23" w:rsidRDefault="00237F23" w:rsidP="00EA14C4">
            <w:pPr>
              <w:rPr>
                <w:bCs/>
                <w:iCs/>
                <w:sz w:val="18"/>
                <w:szCs w:val="18"/>
              </w:rPr>
            </w:pPr>
            <w:r w:rsidRPr="00237F23">
              <w:rPr>
                <w:bCs/>
                <w:iCs/>
                <w:sz w:val="18"/>
                <w:szCs w:val="18"/>
              </w:rPr>
              <w:t>0330364440</w:t>
            </w:r>
          </w:p>
        </w:tc>
        <w:tc>
          <w:tcPr>
            <w:tcW w:w="569" w:type="dxa"/>
            <w:shd w:val="clear" w:color="auto" w:fill="auto"/>
          </w:tcPr>
          <w:p w:rsidR="00237F23" w:rsidRPr="00237F23" w:rsidRDefault="00237F23" w:rsidP="00EA14C4">
            <w:pP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206,949</w:t>
            </w:r>
          </w:p>
        </w:tc>
        <w:tc>
          <w:tcPr>
            <w:tcW w:w="1039" w:type="dxa"/>
          </w:tcPr>
          <w:p w:rsidR="00237F23" w:rsidRPr="00237F23" w:rsidRDefault="00237F23" w:rsidP="00EA14C4">
            <w:pPr>
              <w:jc w:val="right"/>
              <w:rPr>
                <w:bCs/>
                <w:iCs/>
                <w:sz w:val="18"/>
                <w:szCs w:val="18"/>
              </w:rPr>
            </w:pPr>
            <w:r w:rsidRPr="00237F23">
              <w:rPr>
                <w:bCs/>
                <w:iCs/>
                <w:sz w:val="18"/>
                <w:szCs w:val="18"/>
              </w:rPr>
              <w:t>0,000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0,000</w:t>
            </w:r>
          </w:p>
        </w:tc>
      </w:tr>
      <w:tr w:rsidR="00237F23" w:rsidRPr="00237F23" w:rsidTr="00CB1E63">
        <w:trPr>
          <w:trHeight w:val="255"/>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Закупка товаров, работ и услуг для обеспечения государственных (муниципальных) нужд</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01</w:t>
            </w:r>
          </w:p>
        </w:tc>
        <w:tc>
          <w:tcPr>
            <w:tcW w:w="567" w:type="dxa"/>
            <w:shd w:val="clear" w:color="auto" w:fill="auto"/>
          </w:tcPr>
          <w:p w:rsidR="00237F23" w:rsidRPr="00237F23" w:rsidRDefault="00237F23" w:rsidP="00EA14C4">
            <w:pPr>
              <w:rPr>
                <w:bCs/>
                <w:iCs/>
                <w:sz w:val="18"/>
                <w:szCs w:val="18"/>
              </w:rPr>
            </w:pPr>
            <w:r w:rsidRPr="00237F23">
              <w:rPr>
                <w:bCs/>
                <w:iCs/>
                <w:sz w:val="18"/>
                <w:szCs w:val="18"/>
              </w:rPr>
              <w:t>13</w:t>
            </w:r>
          </w:p>
        </w:tc>
        <w:tc>
          <w:tcPr>
            <w:tcW w:w="1206" w:type="dxa"/>
            <w:shd w:val="clear" w:color="auto" w:fill="auto"/>
          </w:tcPr>
          <w:p w:rsidR="00237F23" w:rsidRPr="00237F23" w:rsidRDefault="00237F23" w:rsidP="00EA14C4">
            <w:pPr>
              <w:rPr>
                <w:bCs/>
                <w:iCs/>
                <w:sz w:val="18"/>
                <w:szCs w:val="18"/>
              </w:rPr>
            </w:pPr>
            <w:r w:rsidRPr="00237F23">
              <w:rPr>
                <w:bCs/>
                <w:iCs/>
                <w:sz w:val="18"/>
                <w:szCs w:val="18"/>
              </w:rPr>
              <w:t>0330364440</w:t>
            </w:r>
          </w:p>
        </w:tc>
        <w:tc>
          <w:tcPr>
            <w:tcW w:w="569" w:type="dxa"/>
            <w:shd w:val="clear" w:color="auto" w:fill="auto"/>
          </w:tcPr>
          <w:p w:rsidR="00237F23" w:rsidRPr="00237F23" w:rsidRDefault="00237F23" w:rsidP="00EA14C4">
            <w:pPr>
              <w:rPr>
                <w:bCs/>
                <w:iCs/>
                <w:sz w:val="18"/>
                <w:szCs w:val="18"/>
              </w:rPr>
            </w:pPr>
            <w:r w:rsidRPr="00237F23">
              <w:rPr>
                <w:bCs/>
                <w:iCs/>
                <w:sz w:val="18"/>
                <w:szCs w:val="18"/>
              </w:rPr>
              <w:t>200</w:t>
            </w:r>
          </w:p>
        </w:tc>
        <w:tc>
          <w:tcPr>
            <w:tcW w:w="1038" w:type="dxa"/>
          </w:tcPr>
          <w:p w:rsidR="00237F23" w:rsidRPr="00237F23" w:rsidRDefault="00237F23" w:rsidP="00EA14C4">
            <w:pPr>
              <w:jc w:val="right"/>
              <w:rPr>
                <w:bCs/>
                <w:iCs/>
                <w:sz w:val="18"/>
                <w:szCs w:val="18"/>
              </w:rPr>
            </w:pPr>
            <w:r w:rsidRPr="00237F23">
              <w:rPr>
                <w:bCs/>
                <w:iCs/>
                <w:sz w:val="18"/>
                <w:szCs w:val="18"/>
              </w:rPr>
              <w:t>206,949</w:t>
            </w:r>
          </w:p>
        </w:tc>
        <w:tc>
          <w:tcPr>
            <w:tcW w:w="1039" w:type="dxa"/>
          </w:tcPr>
          <w:p w:rsidR="00237F23" w:rsidRPr="00237F23" w:rsidRDefault="00237F23" w:rsidP="00EA14C4">
            <w:pPr>
              <w:jc w:val="right"/>
              <w:rPr>
                <w:bCs/>
                <w:iCs/>
                <w:sz w:val="18"/>
                <w:szCs w:val="18"/>
              </w:rPr>
            </w:pPr>
            <w:r w:rsidRPr="00237F23">
              <w:rPr>
                <w:bCs/>
                <w:iCs/>
                <w:sz w:val="18"/>
                <w:szCs w:val="18"/>
              </w:rPr>
              <w:t>0,000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0,000</w:t>
            </w:r>
          </w:p>
        </w:tc>
      </w:tr>
      <w:tr w:rsidR="00237F23" w:rsidRPr="00237F23" w:rsidTr="00CB1E63">
        <w:trPr>
          <w:trHeight w:val="255"/>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Иные закупки товаров, работ и услуг для обеспечения государственных (муниципальных) нужд</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01</w:t>
            </w:r>
          </w:p>
        </w:tc>
        <w:tc>
          <w:tcPr>
            <w:tcW w:w="567" w:type="dxa"/>
            <w:shd w:val="clear" w:color="auto" w:fill="auto"/>
          </w:tcPr>
          <w:p w:rsidR="00237F23" w:rsidRPr="00237F23" w:rsidRDefault="00237F23" w:rsidP="00EA14C4">
            <w:pPr>
              <w:rPr>
                <w:bCs/>
                <w:iCs/>
                <w:sz w:val="18"/>
                <w:szCs w:val="18"/>
              </w:rPr>
            </w:pPr>
            <w:r w:rsidRPr="00237F23">
              <w:rPr>
                <w:bCs/>
                <w:iCs/>
                <w:sz w:val="18"/>
                <w:szCs w:val="18"/>
              </w:rPr>
              <w:t>13</w:t>
            </w:r>
          </w:p>
        </w:tc>
        <w:tc>
          <w:tcPr>
            <w:tcW w:w="1206" w:type="dxa"/>
            <w:shd w:val="clear" w:color="auto" w:fill="auto"/>
          </w:tcPr>
          <w:p w:rsidR="00237F23" w:rsidRPr="00237F23" w:rsidRDefault="00237F23" w:rsidP="00EA14C4">
            <w:pPr>
              <w:rPr>
                <w:bCs/>
                <w:iCs/>
                <w:sz w:val="18"/>
                <w:szCs w:val="18"/>
              </w:rPr>
            </w:pPr>
            <w:r w:rsidRPr="00237F23">
              <w:rPr>
                <w:bCs/>
                <w:iCs/>
                <w:sz w:val="18"/>
                <w:szCs w:val="18"/>
              </w:rPr>
              <w:t>0330364440</w:t>
            </w:r>
          </w:p>
        </w:tc>
        <w:tc>
          <w:tcPr>
            <w:tcW w:w="569" w:type="dxa"/>
            <w:shd w:val="clear" w:color="auto" w:fill="auto"/>
          </w:tcPr>
          <w:p w:rsidR="00237F23" w:rsidRPr="00237F23" w:rsidRDefault="00237F23" w:rsidP="00EA14C4">
            <w:pPr>
              <w:rPr>
                <w:bCs/>
                <w:iCs/>
                <w:sz w:val="18"/>
                <w:szCs w:val="18"/>
              </w:rPr>
            </w:pPr>
            <w:r w:rsidRPr="00237F23">
              <w:rPr>
                <w:bCs/>
                <w:iCs/>
                <w:sz w:val="18"/>
                <w:szCs w:val="18"/>
              </w:rPr>
              <w:t>240</w:t>
            </w:r>
          </w:p>
        </w:tc>
        <w:tc>
          <w:tcPr>
            <w:tcW w:w="1038" w:type="dxa"/>
          </w:tcPr>
          <w:p w:rsidR="00237F23" w:rsidRPr="00237F23" w:rsidRDefault="00237F23" w:rsidP="00EA14C4">
            <w:pPr>
              <w:jc w:val="right"/>
              <w:rPr>
                <w:bCs/>
                <w:iCs/>
                <w:sz w:val="18"/>
                <w:szCs w:val="18"/>
              </w:rPr>
            </w:pPr>
            <w:r w:rsidRPr="00237F23">
              <w:rPr>
                <w:bCs/>
                <w:iCs/>
                <w:sz w:val="18"/>
                <w:szCs w:val="18"/>
              </w:rPr>
              <w:t>206,949</w:t>
            </w:r>
          </w:p>
        </w:tc>
        <w:tc>
          <w:tcPr>
            <w:tcW w:w="1039" w:type="dxa"/>
          </w:tcPr>
          <w:p w:rsidR="00237F23" w:rsidRPr="00237F23" w:rsidRDefault="00237F23" w:rsidP="00EA14C4">
            <w:pPr>
              <w:jc w:val="right"/>
              <w:rPr>
                <w:bCs/>
                <w:iCs/>
                <w:sz w:val="18"/>
                <w:szCs w:val="18"/>
              </w:rPr>
            </w:pPr>
            <w:r w:rsidRPr="00237F23">
              <w:rPr>
                <w:bCs/>
                <w:iCs/>
                <w:sz w:val="18"/>
                <w:szCs w:val="18"/>
              </w:rPr>
              <w:t>0,000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0,000</w:t>
            </w:r>
          </w:p>
        </w:tc>
      </w:tr>
      <w:tr w:rsidR="00237F23" w:rsidRPr="00237F23" w:rsidTr="00CB1E63">
        <w:trPr>
          <w:trHeight w:val="189"/>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НАЦИОНАЛЬНАЯ ОБОРОНА</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02</w:t>
            </w:r>
          </w:p>
        </w:tc>
        <w:tc>
          <w:tcPr>
            <w:tcW w:w="567" w:type="dxa"/>
            <w:shd w:val="clear" w:color="auto" w:fill="auto"/>
          </w:tcPr>
          <w:p w:rsidR="00237F23" w:rsidRPr="00237F23" w:rsidRDefault="00237F23" w:rsidP="00EA14C4">
            <w:pPr>
              <w:rPr>
                <w:bCs/>
                <w:iCs/>
                <w:sz w:val="18"/>
                <w:szCs w:val="18"/>
              </w:rPr>
            </w:pPr>
            <w:r w:rsidRPr="00237F23">
              <w:rPr>
                <w:bCs/>
                <w:iCs/>
                <w:sz w:val="18"/>
                <w:szCs w:val="18"/>
              </w:rPr>
              <w:t> </w:t>
            </w:r>
          </w:p>
        </w:tc>
        <w:tc>
          <w:tcPr>
            <w:tcW w:w="1206"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569"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91,100</w:t>
            </w:r>
          </w:p>
        </w:tc>
        <w:tc>
          <w:tcPr>
            <w:tcW w:w="1039" w:type="dxa"/>
          </w:tcPr>
          <w:p w:rsidR="00237F23" w:rsidRPr="00237F23" w:rsidRDefault="00237F23" w:rsidP="00EA14C4">
            <w:pPr>
              <w:jc w:val="right"/>
              <w:rPr>
                <w:bCs/>
                <w:iCs/>
                <w:sz w:val="18"/>
                <w:szCs w:val="18"/>
              </w:rPr>
            </w:pPr>
            <w:r w:rsidRPr="00237F23">
              <w:rPr>
                <w:bCs/>
                <w:iCs/>
                <w:sz w:val="18"/>
                <w:szCs w:val="18"/>
              </w:rPr>
              <w:t>92,100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95,600</w:t>
            </w:r>
          </w:p>
        </w:tc>
      </w:tr>
      <w:tr w:rsidR="00237F23" w:rsidRPr="00237F23" w:rsidTr="00CB1E63">
        <w:trPr>
          <w:trHeight w:val="255"/>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Мобилизационная и вневойсковая подготовка</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02</w:t>
            </w:r>
          </w:p>
        </w:tc>
        <w:tc>
          <w:tcPr>
            <w:tcW w:w="567" w:type="dxa"/>
            <w:shd w:val="clear" w:color="auto" w:fill="auto"/>
          </w:tcPr>
          <w:p w:rsidR="00237F23" w:rsidRPr="00237F23" w:rsidRDefault="00237F23" w:rsidP="00EA14C4">
            <w:pPr>
              <w:rPr>
                <w:bCs/>
                <w:iCs/>
                <w:sz w:val="18"/>
                <w:szCs w:val="18"/>
              </w:rPr>
            </w:pPr>
            <w:r w:rsidRPr="00237F23">
              <w:rPr>
                <w:bCs/>
                <w:iCs/>
                <w:sz w:val="18"/>
                <w:szCs w:val="18"/>
              </w:rPr>
              <w:t>03</w:t>
            </w:r>
          </w:p>
        </w:tc>
        <w:tc>
          <w:tcPr>
            <w:tcW w:w="1206"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569"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91,100</w:t>
            </w:r>
          </w:p>
        </w:tc>
        <w:tc>
          <w:tcPr>
            <w:tcW w:w="1039" w:type="dxa"/>
          </w:tcPr>
          <w:p w:rsidR="00237F23" w:rsidRPr="00237F23" w:rsidRDefault="00237F23" w:rsidP="00EA14C4">
            <w:pPr>
              <w:jc w:val="right"/>
              <w:rPr>
                <w:bCs/>
                <w:iCs/>
                <w:sz w:val="18"/>
                <w:szCs w:val="18"/>
              </w:rPr>
            </w:pPr>
            <w:r w:rsidRPr="00237F23">
              <w:rPr>
                <w:bCs/>
                <w:iCs/>
                <w:sz w:val="18"/>
                <w:szCs w:val="18"/>
              </w:rPr>
              <w:t>92,100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95,600</w:t>
            </w:r>
          </w:p>
        </w:tc>
      </w:tr>
      <w:tr w:rsidR="00237F23" w:rsidRPr="00237F23" w:rsidTr="00CB1E63">
        <w:trPr>
          <w:trHeight w:val="255"/>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 xml:space="preserve">Муниципальная программа Мошковского сельсовета Бековского района Пензенской </w:t>
            </w:r>
            <w:r w:rsidRPr="00237F23">
              <w:rPr>
                <w:bCs/>
                <w:iCs/>
                <w:sz w:val="18"/>
                <w:szCs w:val="18"/>
              </w:rPr>
              <w:lastRenderedPageBreak/>
              <w:t>области «Развитие гражданского общества в Мошковском сельсовете Бековского района Пензенской области»</w:t>
            </w:r>
          </w:p>
        </w:tc>
        <w:tc>
          <w:tcPr>
            <w:tcW w:w="567" w:type="dxa"/>
          </w:tcPr>
          <w:p w:rsidR="00237F23" w:rsidRPr="00237F23" w:rsidRDefault="00237F23" w:rsidP="00EA14C4">
            <w:pPr>
              <w:rPr>
                <w:bCs/>
                <w:iCs/>
                <w:sz w:val="18"/>
                <w:szCs w:val="18"/>
              </w:rPr>
            </w:pPr>
            <w:r w:rsidRPr="00237F23">
              <w:rPr>
                <w:bCs/>
                <w:iCs/>
                <w:sz w:val="18"/>
                <w:szCs w:val="18"/>
              </w:rPr>
              <w:lastRenderedPageBreak/>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02</w:t>
            </w:r>
          </w:p>
        </w:tc>
        <w:tc>
          <w:tcPr>
            <w:tcW w:w="567" w:type="dxa"/>
            <w:shd w:val="clear" w:color="auto" w:fill="auto"/>
          </w:tcPr>
          <w:p w:rsidR="00237F23" w:rsidRPr="00237F23" w:rsidRDefault="00237F23" w:rsidP="00EA14C4">
            <w:pPr>
              <w:rPr>
                <w:bCs/>
                <w:iCs/>
                <w:sz w:val="18"/>
                <w:szCs w:val="18"/>
              </w:rPr>
            </w:pPr>
            <w:r w:rsidRPr="00237F23">
              <w:rPr>
                <w:bCs/>
                <w:iCs/>
                <w:sz w:val="18"/>
                <w:szCs w:val="18"/>
              </w:rPr>
              <w:t>03</w:t>
            </w:r>
          </w:p>
        </w:tc>
        <w:tc>
          <w:tcPr>
            <w:tcW w:w="1206" w:type="dxa"/>
            <w:shd w:val="clear" w:color="auto" w:fill="auto"/>
          </w:tcPr>
          <w:p w:rsidR="00237F23" w:rsidRPr="00237F23" w:rsidRDefault="00237F23" w:rsidP="00EA14C4">
            <w:pPr>
              <w:rPr>
                <w:bCs/>
                <w:iCs/>
                <w:sz w:val="18"/>
                <w:szCs w:val="18"/>
              </w:rPr>
            </w:pPr>
            <w:r w:rsidRPr="00237F23">
              <w:rPr>
                <w:bCs/>
                <w:iCs/>
                <w:sz w:val="18"/>
                <w:szCs w:val="18"/>
              </w:rPr>
              <w:t>0100000000</w:t>
            </w:r>
          </w:p>
        </w:tc>
        <w:tc>
          <w:tcPr>
            <w:tcW w:w="569"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91,100</w:t>
            </w:r>
          </w:p>
        </w:tc>
        <w:tc>
          <w:tcPr>
            <w:tcW w:w="1039" w:type="dxa"/>
          </w:tcPr>
          <w:p w:rsidR="00237F23" w:rsidRPr="00237F23" w:rsidRDefault="00237F23" w:rsidP="00EA14C4">
            <w:pPr>
              <w:jc w:val="right"/>
              <w:rPr>
                <w:bCs/>
                <w:iCs/>
                <w:sz w:val="18"/>
                <w:szCs w:val="18"/>
              </w:rPr>
            </w:pPr>
            <w:r w:rsidRPr="00237F23">
              <w:rPr>
                <w:bCs/>
                <w:iCs/>
                <w:sz w:val="18"/>
                <w:szCs w:val="18"/>
              </w:rPr>
              <w:t>92,100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95,600</w:t>
            </w:r>
          </w:p>
        </w:tc>
      </w:tr>
      <w:tr w:rsidR="00237F23" w:rsidRPr="00237F23" w:rsidTr="00CB1E63">
        <w:trPr>
          <w:trHeight w:val="255"/>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lastRenderedPageBreak/>
              <w:t>Подпрограмма «Осуществление переданных полномочий Российской Федерации по первичному воинскому учету на территориях, где отсутствуют военные комиссариаты»</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02</w:t>
            </w:r>
          </w:p>
        </w:tc>
        <w:tc>
          <w:tcPr>
            <w:tcW w:w="567" w:type="dxa"/>
            <w:shd w:val="clear" w:color="auto" w:fill="auto"/>
          </w:tcPr>
          <w:p w:rsidR="00237F23" w:rsidRPr="00237F23" w:rsidRDefault="00237F23" w:rsidP="00EA14C4">
            <w:pPr>
              <w:rPr>
                <w:bCs/>
                <w:iCs/>
                <w:sz w:val="18"/>
                <w:szCs w:val="18"/>
              </w:rPr>
            </w:pPr>
            <w:r w:rsidRPr="00237F23">
              <w:rPr>
                <w:bCs/>
                <w:iCs/>
                <w:sz w:val="18"/>
                <w:szCs w:val="18"/>
              </w:rPr>
              <w:t>03</w:t>
            </w:r>
          </w:p>
        </w:tc>
        <w:tc>
          <w:tcPr>
            <w:tcW w:w="1206" w:type="dxa"/>
            <w:shd w:val="clear" w:color="auto" w:fill="auto"/>
          </w:tcPr>
          <w:p w:rsidR="00237F23" w:rsidRPr="00237F23" w:rsidRDefault="00237F23" w:rsidP="00EA14C4">
            <w:pPr>
              <w:rPr>
                <w:bCs/>
                <w:iCs/>
                <w:sz w:val="18"/>
                <w:szCs w:val="18"/>
              </w:rPr>
            </w:pPr>
            <w:r w:rsidRPr="00237F23">
              <w:rPr>
                <w:bCs/>
                <w:iCs/>
                <w:sz w:val="18"/>
                <w:szCs w:val="18"/>
              </w:rPr>
              <w:t>0110000000</w:t>
            </w:r>
          </w:p>
        </w:tc>
        <w:tc>
          <w:tcPr>
            <w:tcW w:w="569"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91,100</w:t>
            </w:r>
          </w:p>
        </w:tc>
        <w:tc>
          <w:tcPr>
            <w:tcW w:w="1039" w:type="dxa"/>
          </w:tcPr>
          <w:p w:rsidR="00237F23" w:rsidRPr="00237F23" w:rsidRDefault="00237F23" w:rsidP="00EA14C4">
            <w:pPr>
              <w:jc w:val="right"/>
              <w:rPr>
                <w:bCs/>
                <w:iCs/>
                <w:sz w:val="18"/>
                <w:szCs w:val="18"/>
              </w:rPr>
            </w:pPr>
            <w:r w:rsidRPr="00237F23">
              <w:rPr>
                <w:bCs/>
                <w:iCs/>
                <w:sz w:val="18"/>
                <w:szCs w:val="18"/>
              </w:rPr>
              <w:t>92,100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95,600</w:t>
            </w:r>
          </w:p>
        </w:tc>
      </w:tr>
      <w:tr w:rsidR="00237F23" w:rsidRPr="00237F23" w:rsidTr="00CB1E63">
        <w:trPr>
          <w:trHeight w:val="255"/>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Основное мероприятие «Организация и осуществление мероприятий по мобилизационной подготовке на территории поселения за счет средств Федерального бюджета»</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02</w:t>
            </w:r>
          </w:p>
        </w:tc>
        <w:tc>
          <w:tcPr>
            <w:tcW w:w="567" w:type="dxa"/>
            <w:shd w:val="clear" w:color="auto" w:fill="auto"/>
          </w:tcPr>
          <w:p w:rsidR="00237F23" w:rsidRPr="00237F23" w:rsidRDefault="00237F23" w:rsidP="00EA14C4">
            <w:pPr>
              <w:rPr>
                <w:bCs/>
                <w:iCs/>
                <w:sz w:val="18"/>
                <w:szCs w:val="18"/>
              </w:rPr>
            </w:pPr>
            <w:r w:rsidRPr="00237F23">
              <w:rPr>
                <w:bCs/>
                <w:iCs/>
                <w:sz w:val="18"/>
                <w:szCs w:val="18"/>
              </w:rPr>
              <w:t>03</w:t>
            </w:r>
          </w:p>
        </w:tc>
        <w:tc>
          <w:tcPr>
            <w:tcW w:w="1206" w:type="dxa"/>
            <w:shd w:val="clear" w:color="auto" w:fill="auto"/>
          </w:tcPr>
          <w:p w:rsidR="00237F23" w:rsidRPr="00237F23" w:rsidRDefault="00237F23" w:rsidP="00EA14C4">
            <w:pPr>
              <w:rPr>
                <w:bCs/>
                <w:iCs/>
                <w:sz w:val="18"/>
                <w:szCs w:val="18"/>
              </w:rPr>
            </w:pPr>
            <w:r w:rsidRPr="00237F23">
              <w:rPr>
                <w:bCs/>
                <w:iCs/>
                <w:sz w:val="18"/>
                <w:szCs w:val="18"/>
              </w:rPr>
              <w:t>0110100000</w:t>
            </w:r>
          </w:p>
        </w:tc>
        <w:tc>
          <w:tcPr>
            <w:tcW w:w="569"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91,100</w:t>
            </w:r>
          </w:p>
        </w:tc>
        <w:tc>
          <w:tcPr>
            <w:tcW w:w="1039" w:type="dxa"/>
          </w:tcPr>
          <w:p w:rsidR="00237F23" w:rsidRPr="00237F23" w:rsidRDefault="00237F23" w:rsidP="00EA14C4">
            <w:pPr>
              <w:jc w:val="right"/>
              <w:rPr>
                <w:bCs/>
                <w:iCs/>
                <w:sz w:val="18"/>
                <w:szCs w:val="18"/>
              </w:rPr>
            </w:pPr>
            <w:r w:rsidRPr="00237F23">
              <w:rPr>
                <w:bCs/>
                <w:iCs/>
                <w:sz w:val="18"/>
                <w:szCs w:val="18"/>
              </w:rPr>
              <w:t>92,100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95,600</w:t>
            </w:r>
          </w:p>
        </w:tc>
      </w:tr>
      <w:tr w:rsidR="00237F23" w:rsidRPr="00237F23" w:rsidTr="00CB1E63">
        <w:trPr>
          <w:trHeight w:val="255"/>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Осуществление переданных полномочий по первичному воинскому учету на территории поселения</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02</w:t>
            </w:r>
          </w:p>
        </w:tc>
        <w:tc>
          <w:tcPr>
            <w:tcW w:w="567" w:type="dxa"/>
            <w:shd w:val="clear" w:color="auto" w:fill="auto"/>
          </w:tcPr>
          <w:p w:rsidR="00237F23" w:rsidRPr="00237F23" w:rsidRDefault="00237F23" w:rsidP="00EA14C4">
            <w:pPr>
              <w:rPr>
                <w:bCs/>
                <w:iCs/>
                <w:sz w:val="18"/>
                <w:szCs w:val="18"/>
              </w:rPr>
            </w:pPr>
            <w:r w:rsidRPr="00237F23">
              <w:rPr>
                <w:bCs/>
                <w:iCs/>
                <w:sz w:val="18"/>
                <w:szCs w:val="18"/>
              </w:rPr>
              <w:t>03</w:t>
            </w:r>
          </w:p>
        </w:tc>
        <w:tc>
          <w:tcPr>
            <w:tcW w:w="1206" w:type="dxa"/>
            <w:shd w:val="clear" w:color="auto" w:fill="auto"/>
          </w:tcPr>
          <w:p w:rsidR="00237F23" w:rsidRPr="00237F23" w:rsidRDefault="00237F23" w:rsidP="00EA14C4">
            <w:pPr>
              <w:rPr>
                <w:bCs/>
                <w:iCs/>
                <w:sz w:val="18"/>
                <w:szCs w:val="18"/>
              </w:rPr>
            </w:pPr>
            <w:r w:rsidRPr="00237F23">
              <w:rPr>
                <w:bCs/>
                <w:iCs/>
                <w:sz w:val="18"/>
                <w:szCs w:val="18"/>
              </w:rPr>
              <w:t>0110151180</w:t>
            </w:r>
          </w:p>
        </w:tc>
        <w:tc>
          <w:tcPr>
            <w:tcW w:w="569"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91,100</w:t>
            </w:r>
          </w:p>
        </w:tc>
        <w:tc>
          <w:tcPr>
            <w:tcW w:w="1039" w:type="dxa"/>
          </w:tcPr>
          <w:p w:rsidR="00237F23" w:rsidRPr="00237F23" w:rsidRDefault="00237F23" w:rsidP="00EA14C4">
            <w:pPr>
              <w:jc w:val="right"/>
              <w:rPr>
                <w:bCs/>
                <w:iCs/>
                <w:sz w:val="18"/>
                <w:szCs w:val="18"/>
              </w:rPr>
            </w:pPr>
            <w:r w:rsidRPr="00237F23">
              <w:rPr>
                <w:bCs/>
                <w:iCs/>
                <w:sz w:val="18"/>
                <w:szCs w:val="18"/>
              </w:rPr>
              <w:t>92,100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95,600</w:t>
            </w:r>
          </w:p>
        </w:tc>
      </w:tr>
      <w:tr w:rsidR="00237F23" w:rsidRPr="00237F23" w:rsidTr="00CB1E63">
        <w:trPr>
          <w:trHeight w:val="255"/>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02</w:t>
            </w:r>
          </w:p>
        </w:tc>
        <w:tc>
          <w:tcPr>
            <w:tcW w:w="567" w:type="dxa"/>
            <w:shd w:val="clear" w:color="auto" w:fill="auto"/>
          </w:tcPr>
          <w:p w:rsidR="00237F23" w:rsidRPr="00237F23" w:rsidRDefault="00237F23" w:rsidP="00EA14C4">
            <w:pPr>
              <w:rPr>
                <w:bCs/>
                <w:iCs/>
                <w:sz w:val="18"/>
                <w:szCs w:val="18"/>
              </w:rPr>
            </w:pPr>
            <w:r w:rsidRPr="00237F23">
              <w:rPr>
                <w:bCs/>
                <w:iCs/>
                <w:sz w:val="18"/>
                <w:szCs w:val="18"/>
              </w:rPr>
              <w:t>03</w:t>
            </w:r>
          </w:p>
        </w:tc>
        <w:tc>
          <w:tcPr>
            <w:tcW w:w="1206" w:type="dxa"/>
            <w:shd w:val="clear" w:color="auto" w:fill="auto"/>
          </w:tcPr>
          <w:p w:rsidR="00237F23" w:rsidRPr="00237F23" w:rsidRDefault="00237F23" w:rsidP="00EA14C4">
            <w:pPr>
              <w:rPr>
                <w:bCs/>
                <w:iCs/>
                <w:sz w:val="18"/>
                <w:szCs w:val="18"/>
              </w:rPr>
            </w:pPr>
            <w:r w:rsidRPr="00237F23">
              <w:rPr>
                <w:bCs/>
                <w:iCs/>
                <w:sz w:val="18"/>
                <w:szCs w:val="18"/>
              </w:rPr>
              <w:t>0110151180</w:t>
            </w:r>
          </w:p>
        </w:tc>
        <w:tc>
          <w:tcPr>
            <w:tcW w:w="569" w:type="dxa"/>
            <w:shd w:val="clear" w:color="auto" w:fill="auto"/>
          </w:tcPr>
          <w:p w:rsidR="00237F23" w:rsidRPr="00237F23" w:rsidRDefault="00237F23" w:rsidP="00EA14C4">
            <w:pPr>
              <w:rPr>
                <w:bCs/>
                <w:iCs/>
                <w:sz w:val="18"/>
                <w:szCs w:val="18"/>
              </w:rPr>
            </w:pPr>
            <w:r w:rsidRPr="00237F23">
              <w:rPr>
                <w:bCs/>
                <w:iCs/>
                <w:sz w:val="18"/>
                <w:szCs w:val="18"/>
              </w:rPr>
              <w:t>100</w:t>
            </w:r>
          </w:p>
        </w:tc>
        <w:tc>
          <w:tcPr>
            <w:tcW w:w="1038" w:type="dxa"/>
          </w:tcPr>
          <w:p w:rsidR="00237F23" w:rsidRPr="00237F23" w:rsidRDefault="00237F23" w:rsidP="00EA14C4">
            <w:pPr>
              <w:jc w:val="right"/>
              <w:rPr>
                <w:bCs/>
                <w:iCs/>
                <w:sz w:val="18"/>
                <w:szCs w:val="18"/>
              </w:rPr>
            </w:pPr>
            <w:r w:rsidRPr="00237F23">
              <w:rPr>
                <w:bCs/>
                <w:iCs/>
                <w:sz w:val="18"/>
                <w:szCs w:val="18"/>
              </w:rPr>
              <w:t>86,275</w:t>
            </w:r>
          </w:p>
        </w:tc>
        <w:tc>
          <w:tcPr>
            <w:tcW w:w="1039" w:type="dxa"/>
          </w:tcPr>
          <w:p w:rsidR="00237F23" w:rsidRPr="00237F23" w:rsidRDefault="00237F23" w:rsidP="00EA14C4">
            <w:pPr>
              <w:jc w:val="right"/>
              <w:rPr>
                <w:bCs/>
                <w:iCs/>
                <w:sz w:val="18"/>
                <w:szCs w:val="18"/>
              </w:rPr>
            </w:pPr>
            <w:r w:rsidRPr="00237F23">
              <w:rPr>
                <w:bCs/>
                <w:iCs/>
                <w:sz w:val="18"/>
                <w:szCs w:val="18"/>
              </w:rPr>
              <w:t>87,138</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87,138</w:t>
            </w:r>
          </w:p>
        </w:tc>
      </w:tr>
      <w:tr w:rsidR="00237F23" w:rsidRPr="00237F23" w:rsidTr="00CB1E63">
        <w:trPr>
          <w:trHeight w:val="400"/>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Расходы на выплаты персоналу государственных (муниципальных) органов</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02</w:t>
            </w:r>
          </w:p>
        </w:tc>
        <w:tc>
          <w:tcPr>
            <w:tcW w:w="567" w:type="dxa"/>
            <w:shd w:val="clear" w:color="auto" w:fill="auto"/>
          </w:tcPr>
          <w:p w:rsidR="00237F23" w:rsidRPr="00237F23" w:rsidRDefault="00237F23" w:rsidP="00EA14C4">
            <w:pPr>
              <w:rPr>
                <w:bCs/>
                <w:iCs/>
                <w:sz w:val="18"/>
                <w:szCs w:val="18"/>
              </w:rPr>
            </w:pPr>
            <w:r w:rsidRPr="00237F23">
              <w:rPr>
                <w:bCs/>
                <w:iCs/>
                <w:sz w:val="18"/>
                <w:szCs w:val="18"/>
              </w:rPr>
              <w:t>03</w:t>
            </w:r>
          </w:p>
        </w:tc>
        <w:tc>
          <w:tcPr>
            <w:tcW w:w="1206" w:type="dxa"/>
            <w:shd w:val="clear" w:color="auto" w:fill="auto"/>
          </w:tcPr>
          <w:p w:rsidR="00237F23" w:rsidRPr="00237F23" w:rsidRDefault="00237F23" w:rsidP="00EA14C4">
            <w:pPr>
              <w:rPr>
                <w:bCs/>
                <w:iCs/>
                <w:sz w:val="18"/>
                <w:szCs w:val="18"/>
              </w:rPr>
            </w:pPr>
            <w:r w:rsidRPr="00237F23">
              <w:rPr>
                <w:bCs/>
                <w:iCs/>
                <w:sz w:val="18"/>
                <w:szCs w:val="18"/>
              </w:rPr>
              <w:t>0110151180</w:t>
            </w:r>
          </w:p>
        </w:tc>
        <w:tc>
          <w:tcPr>
            <w:tcW w:w="569" w:type="dxa"/>
            <w:shd w:val="clear" w:color="auto" w:fill="auto"/>
          </w:tcPr>
          <w:p w:rsidR="00237F23" w:rsidRPr="00237F23" w:rsidRDefault="00237F23" w:rsidP="00EA14C4">
            <w:pPr>
              <w:rPr>
                <w:bCs/>
                <w:iCs/>
                <w:sz w:val="18"/>
                <w:szCs w:val="18"/>
              </w:rPr>
            </w:pPr>
            <w:r w:rsidRPr="00237F23">
              <w:rPr>
                <w:bCs/>
                <w:iCs/>
                <w:sz w:val="18"/>
                <w:szCs w:val="18"/>
              </w:rPr>
              <w:t>120</w:t>
            </w:r>
          </w:p>
        </w:tc>
        <w:tc>
          <w:tcPr>
            <w:tcW w:w="1038" w:type="dxa"/>
          </w:tcPr>
          <w:p w:rsidR="00237F23" w:rsidRPr="00237F23" w:rsidRDefault="00237F23" w:rsidP="00EA14C4">
            <w:pPr>
              <w:jc w:val="right"/>
              <w:rPr>
                <w:bCs/>
                <w:iCs/>
                <w:sz w:val="18"/>
                <w:szCs w:val="18"/>
              </w:rPr>
            </w:pPr>
            <w:r w:rsidRPr="00237F23">
              <w:rPr>
                <w:bCs/>
                <w:iCs/>
                <w:sz w:val="18"/>
                <w:szCs w:val="18"/>
              </w:rPr>
              <w:t>86,275</w:t>
            </w:r>
          </w:p>
        </w:tc>
        <w:tc>
          <w:tcPr>
            <w:tcW w:w="1039" w:type="dxa"/>
          </w:tcPr>
          <w:p w:rsidR="00237F23" w:rsidRPr="00237F23" w:rsidRDefault="00237F23" w:rsidP="00EA14C4">
            <w:pPr>
              <w:jc w:val="right"/>
              <w:rPr>
                <w:bCs/>
                <w:iCs/>
                <w:sz w:val="18"/>
                <w:szCs w:val="18"/>
              </w:rPr>
            </w:pPr>
            <w:r w:rsidRPr="00237F23">
              <w:rPr>
                <w:bCs/>
                <w:iCs/>
                <w:sz w:val="18"/>
                <w:szCs w:val="18"/>
              </w:rPr>
              <w:t>87,138</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87,138</w:t>
            </w:r>
          </w:p>
        </w:tc>
      </w:tr>
      <w:tr w:rsidR="00237F23" w:rsidRPr="00237F23" w:rsidTr="00CB1E63">
        <w:trPr>
          <w:trHeight w:hRule="exact" w:val="672"/>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Закупка товаров, работ и услуг для обеспечения государственных (муниципальных) нужд</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02</w:t>
            </w:r>
          </w:p>
        </w:tc>
        <w:tc>
          <w:tcPr>
            <w:tcW w:w="567" w:type="dxa"/>
            <w:shd w:val="clear" w:color="auto" w:fill="auto"/>
          </w:tcPr>
          <w:p w:rsidR="00237F23" w:rsidRPr="00237F23" w:rsidRDefault="00237F23" w:rsidP="00EA14C4">
            <w:pPr>
              <w:rPr>
                <w:bCs/>
                <w:iCs/>
                <w:sz w:val="18"/>
                <w:szCs w:val="18"/>
              </w:rPr>
            </w:pPr>
            <w:r w:rsidRPr="00237F23">
              <w:rPr>
                <w:bCs/>
                <w:iCs/>
                <w:sz w:val="18"/>
                <w:szCs w:val="18"/>
              </w:rPr>
              <w:t>03</w:t>
            </w:r>
          </w:p>
        </w:tc>
        <w:tc>
          <w:tcPr>
            <w:tcW w:w="1206" w:type="dxa"/>
            <w:shd w:val="clear" w:color="auto" w:fill="auto"/>
          </w:tcPr>
          <w:p w:rsidR="00237F23" w:rsidRPr="00237F23" w:rsidRDefault="00237F23" w:rsidP="00EA14C4">
            <w:pPr>
              <w:rPr>
                <w:bCs/>
                <w:iCs/>
                <w:sz w:val="18"/>
                <w:szCs w:val="18"/>
              </w:rPr>
            </w:pPr>
            <w:r w:rsidRPr="00237F23">
              <w:rPr>
                <w:bCs/>
                <w:iCs/>
                <w:sz w:val="18"/>
                <w:szCs w:val="18"/>
              </w:rPr>
              <w:t>0110151180</w:t>
            </w:r>
          </w:p>
        </w:tc>
        <w:tc>
          <w:tcPr>
            <w:tcW w:w="569" w:type="dxa"/>
            <w:shd w:val="clear" w:color="auto" w:fill="auto"/>
          </w:tcPr>
          <w:p w:rsidR="00237F23" w:rsidRPr="00237F23" w:rsidRDefault="00237F23" w:rsidP="00EA14C4">
            <w:pPr>
              <w:rPr>
                <w:bCs/>
                <w:iCs/>
                <w:sz w:val="18"/>
                <w:szCs w:val="18"/>
              </w:rPr>
            </w:pPr>
            <w:r w:rsidRPr="00237F23">
              <w:rPr>
                <w:bCs/>
                <w:iCs/>
                <w:sz w:val="18"/>
                <w:szCs w:val="18"/>
              </w:rPr>
              <w:t>200</w:t>
            </w:r>
          </w:p>
        </w:tc>
        <w:tc>
          <w:tcPr>
            <w:tcW w:w="1038" w:type="dxa"/>
          </w:tcPr>
          <w:p w:rsidR="00237F23" w:rsidRPr="00237F23" w:rsidRDefault="00237F23" w:rsidP="00EA14C4">
            <w:pPr>
              <w:jc w:val="right"/>
              <w:rPr>
                <w:bCs/>
                <w:iCs/>
                <w:sz w:val="18"/>
                <w:szCs w:val="18"/>
              </w:rPr>
            </w:pPr>
            <w:r w:rsidRPr="00237F23">
              <w:rPr>
                <w:bCs/>
                <w:iCs/>
                <w:sz w:val="18"/>
                <w:szCs w:val="18"/>
              </w:rPr>
              <w:t>4,825</w:t>
            </w:r>
          </w:p>
        </w:tc>
        <w:tc>
          <w:tcPr>
            <w:tcW w:w="1039" w:type="dxa"/>
          </w:tcPr>
          <w:p w:rsidR="00237F23" w:rsidRPr="00237F23" w:rsidRDefault="00237F23" w:rsidP="00EA14C4">
            <w:pPr>
              <w:jc w:val="right"/>
              <w:rPr>
                <w:bCs/>
                <w:iCs/>
                <w:sz w:val="18"/>
                <w:szCs w:val="18"/>
              </w:rPr>
            </w:pPr>
            <w:r w:rsidRPr="00237F23">
              <w:rPr>
                <w:bCs/>
                <w:iCs/>
                <w:sz w:val="18"/>
                <w:szCs w:val="18"/>
              </w:rPr>
              <w:t>4,962</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8,462</w:t>
            </w:r>
          </w:p>
        </w:tc>
      </w:tr>
      <w:tr w:rsidR="00237F23" w:rsidRPr="00237F23" w:rsidTr="00CB1E63">
        <w:trPr>
          <w:trHeight w:val="414"/>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Иные закупки товаров, работ и услуг для обеспечения государственных (муниципальных) нужд</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02</w:t>
            </w:r>
          </w:p>
        </w:tc>
        <w:tc>
          <w:tcPr>
            <w:tcW w:w="567" w:type="dxa"/>
            <w:shd w:val="clear" w:color="auto" w:fill="auto"/>
          </w:tcPr>
          <w:p w:rsidR="00237F23" w:rsidRPr="00237F23" w:rsidRDefault="00237F23" w:rsidP="00EA14C4">
            <w:pPr>
              <w:rPr>
                <w:bCs/>
                <w:iCs/>
                <w:sz w:val="18"/>
                <w:szCs w:val="18"/>
              </w:rPr>
            </w:pPr>
            <w:r w:rsidRPr="00237F23">
              <w:rPr>
                <w:bCs/>
                <w:iCs/>
                <w:sz w:val="18"/>
                <w:szCs w:val="18"/>
              </w:rPr>
              <w:t>03</w:t>
            </w:r>
          </w:p>
        </w:tc>
        <w:tc>
          <w:tcPr>
            <w:tcW w:w="1206" w:type="dxa"/>
            <w:shd w:val="clear" w:color="auto" w:fill="auto"/>
          </w:tcPr>
          <w:p w:rsidR="00237F23" w:rsidRPr="00237F23" w:rsidRDefault="00237F23" w:rsidP="00EA14C4">
            <w:pPr>
              <w:rPr>
                <w:bCs/>
                <w:iCs/>
                <w:sz w:val="18"/>
                <w:szCs w:val="18"/>
              </w:rPr>
            </w:pPr>
            <w:r w:rsidRPr="00237F23">
              <w:rPr>
                <w:bCs/>
                <w:iCs/>
                <w:sz w:val="18"/>
                <w:szCs w:val="18"/>
              </w:rPr>
              <w:t>0110151180</w:t>
            </w:r>
          </w:p>
        </w:tc>
        <w:tc>
          <w:tcPr>
            <w:tcW w:w="569" w:type="dxa"/>
            <w:shd w:val="clear" w:color="auto" w:fill="auto"/>
          </w:tcPr>
          <w:p w:rsidR="00237F23" w:rsidRPr="00237F23" w:rsidRDefault="00237F23" w:rsidP="00EA14C4">
            <w:pPr>
              <w:rPr>
                <w:bCs/>
                <w:iCs/>
                <w:sz w:val="18"/>
                <w:szCs w:val="18"/>
              </w:rPr>
            </w:pPr>
            <w:r w:rsidRPr="00237F23">
              <w:rPr>
                <w:bCs/>
                <w:iCs/>
                <w:sz w:val="18"/>
                <w:szCs w:val="18"/>
              </w:rPr>
              <w:t>240</w:t>
            </w:r>
          </w:p>
        </w:tc>
        <w:tc>
          <w:tcPr>
            <w:tcW w:w="1038" w:type="dxa"/>
          </w:tcPr>
          <w:p w:rsidR="00237F23" w:rsidRPr="00237F23" w:rsidRDefault="00237F23" w:rsidP="00EA14C4">
            <w:pPr>
              <w:jc w:val="right"/>
              <w:rPr>
                <w:bCs/>
                <w:iCs/>
                <w:sz w:val="18"/>
                <w:szCs w:val="18"/>
              </w:rPr>
            </w:pPr>
            <w:r w:rsidRPr="00237F23">
              <w:rPr>
                <w:bCs/>
                <w:iCs/>
                <w:sz w:val="18"/>
                <w:szCs w:val="18"/>
              </w:rPr>
              <w:t>4,825</w:t>
            </w:r>
          </w:p>
        </w:tc>
        <w:tc>
          <w:tcPr>
            <w:tcW w:w="1039" w:type="dxa"/>
          </w:tcPr>
          <w:p w:rsidR="00237F23" w:rsidRPr="00237F23" w:rsidRDefault="00237F23" w:rsidP="00EA14C4">
            <w:pPr>
              <w:jc w:val="right"/>
              <w:rPr>
                <w:bCs/>
                <w:iCs/>
                <w:sz w:val="18"/>
                <w:szCs w:val="18"/>
              </w:rPr>
            </w:pPr>
            <w:r w:rsidRPr="00237F23">
              <w:rPr>
                <w:bCs/>
                <w:iCs/>
                <w:sz w:val="18"/>
                <w:szCs w:val="18"/>
              </w:rPr>
              <w:t>4,962</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8,462</w:t>
            </w:r>
          </w:p>
        </w:tc>
      </w:tr>
      <w:tr w:rsidR="00237F23" w:rsidRPr="00237F23" w:rsidTr="00CB1E63">
        <w:trPr>
          <w:trHeight w:hRule="exact" w:val="579"/>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НАЦИОНАЛЬНАЯ БЕЗОПАСНОСТЬ И ПРАВООХРАНИТЕЛЬНАЯ ДЕЯТЕЛЬНОСТЬ</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03</w:t>
            </w:r>
          </w:p>
        </w:tc>
        <w:tc>
          <w:tcPr>
            <w:tcW w:w="567" w:type="dxa"/>
            <w:shd w:val="clear" w:color="auto" w:fill="auto"/>
          </w:tcPr>
          <w:p w:rsidR="00237F23" w:rsidRPr="00237F23" w:rsidRDefault="00237F23" w:rsidP="00EA14C4">
            <w:pPr>
              <w:rPr>
                <w:bCs/>
                <w:iCs/>
                <w:sz w:val="18"/>
                <w:szCs w:val="18"/>
              </w:rPr>
            </w:pPr>
            <w:r w:rsidRPr="00237F23">
              <w:rPr>
                <w:bCs/>
                <w:iCs/>
                <w:sz w:val="18"/>
                <w:szCs w:val="18"/>
              </w:rPr>
              <w:t> </w:t>
            </w:r>
          </w:p>
        </w:tc>
        <w:tc>
          <w:tcPr>
            <w:tcW w:w="1206" w:type="dxa"/>
            <w:shd w:val="clear" w:color="auto" w:fill="auto"/>
          </w:tcPr>
          <w:p w:rsidR="00237F23" w:rsidRPr="00237F23" w:rsidRDefault="00237F23" w:rsidP="00EA14C4">
            <w:pPr>
              <w:rPr>
                <w:bCs/>
                <w:iCs/>
                <w:sz w:val="18"/>
                <w:szCs w:val="18"/>
              </w:rPr>
            </w:pPr>
          </w:p>
        </w:tc>
        <w:tc>
          <w:tcPr>
            <w:tcW w:w="569" w:type="dxa"/>
            <w:shd w:val="clear" w:color="auto" w:fill="auto"/>
          </w:tcPr>
          <w:p w:rsidR="00237F23" w:rsidRPr="00237F23" w:rsidRDefault="00237F23" w:rsidP="00EA14C4">
            <w:pP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455,706</w:t>
            </w:r>
          </w:p>
        </w:tc>
        <w:tc>
          <w:tcPr>
            <w:tcW w:w="1039" w:type="dxa"/>
          </w:tcPr>
          <w:p w:rsidR="00237F23" w:rsidRPr="00237F23" w:rsidRDefault="00237F23" w:rsidP="00EA14C4">
            <w:pPr>
              <w:jc w:val="right"/>
              <w:rPr>
                <w:bCs/>
                <w:iCs/>
                <w:sz w:val="18"/>
                <w:szCs w:val="18"/>
              </w:rPr>
            </w:pPr>
            <w:r w:rsidRPr="00237F23">
              <w:rPr>
                <w:bCs/>
                <w:iCs/>
                <w:sz w:val="18"/>
                <w:szCs w:val="18"/>
              </w:rPr>
              <w:t>455,706</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455,706</w:t>
            </w:r>
          </w:p>
        </w:tc>
      </w:tr>
      <w:tr w:rsidR="00237F23" w:rsidRPr="00237F23" w:rsidTr="00CB1E63">
        <w:trPr>
          <w:trHeight w:val="177"/>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Обеспечение пожарной безопасности</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03</w:t>
            </w:r>
          </w:p>
        </w:tc>
        <w:tc>
          <w:tcPr>
            <w:tcW w:w="567" w:type="dxa"/>
            <w:shd w:val="clear" w:color="auto" w:fill="auto"/>
          </w:tcPr>
          <w:p w:rsidR="00237F23" w:rsidRPr="00237F23" w:rsidRDefault="00237F23" w:rsidP="00EA14C4">
            <w:pPr>
              <w:rPr>
                <w:bCs/>
                <w:iCs/>
                <w:sz w:val="18"/>
                <w:szCs w:val="18"/>
              </w:rPr>
            </w:pPr>
            <w:r w:rsidRPr="00237F23">
              <w:rPr>
                <w:bCs/>
                <w:iCs/>
                <w:sz w:val="18"/>
                <w:szCs w:val="18"/>
              </w:rPr>
              <w:t>10</w:t>
            </w:r>
          </w:p>
        </w:tc>
        <w:tc>
          <w:tcPr>
            <w:tcW w:w="1206"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569"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455,706</w:t>
            </w:r>
          </w:p>
        </w:tc>
        <w:tc>
          <w:tcPr>
            <w:tcW w:w="1039" w:type="dxa"/>
          </w:tcPr>
          <w:p w:rsidR="00237F23" w:rsidRPr="00237F23" w:rsidRDefault="00237F23" w:rsidP="00EA14C4">
            <w:pPr>
              <w:jc w:val="right"/>
              <w:rPr>
                <w:bCs/>
                <w:iCs/>
                <w:sz w:val="18"/>
                <w:szCs w:val="18"/>
              </w:rPr>
            </w:pPr>
            <w:r w:rsidRPr="00237F23">
              <w:rPr>
                <w:bCs/>
                <w:iCs/>
                <w:sz w:val="18"/>
                <w:szCs w:val="18"/>
              </w:rPr>
              <w:t>455,706</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455,706</w:t>
            </w:r>
          </w:p>
        </w:tc>
      </w:tr>
      <w:tr w:rsidR="00237F23" w:rsidRPr="00237F23" w:rsidTr="00CB1E63">
        <w:trPr>
          <w:trHeight w:val="295"/>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Муниципальная программа Мошковского сельсовета Бековского района Пензенской области «Пожарная безопасность, гражданская оборона и защита населения от чрезвычайных ситуаций на территории Мошковского сельсовета Бековского района Пензенской области»</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03</w:t>
            </w:r>
          </w:p>
        </w:tc>
        <w:tc>
          <w:tcPr>
            <w:tcW w:w="567" w:type="dxa"/>
            <w:shd w:val="clear" w:color="auto" w:fill="auto"/>
          </w:tcPr>
          <w:p w:rsidR="00237F23" w:rsidRPr="00237F23" w:rsidRDefault="00237F23" w:rsidP="00EA14C4">
            <w:pPr>
              <w:rPr>
                <w:bCs/>
                <w:iCs/>
                <w:sz w:val="18"/>
                <w:szCs w:val="18"/>
              </w:rPr>
            </w:pPr>
            <w:r w:rsidRPr="00237F23">
              <w:rPr>
                <w:bCs/>
                <w:iCs/>
                <w:sz w:val="18"/>
                <w:szCs w:val="18"/>
              </w:rPr>
              <w:t>10</w:t>
            </w:r>
          </w:p>
        </w:tc>
        <w:tc>
          <w:tcPr>
            <w:tcW w:w="1206" w:type="dxa"/>
            <w:shd w:val="clear" w:color="auto" w:fill="auto"/>
          </w:tcPr>
          <w:p w:rsidR="00237F23" w:rsidRPr="00237F23" w:rsidRDefault="00237F23" w:rsidP="00EA14C4">
            <w:pPr>
              <w:rPr>
                <w:bCs/>
                <w:iCs/>
                <w:sz w:val="18"/>
                <w:szCs w:val="18"/>
              </w:rPr>
            </w:pPr>
            <w:r w:rsidRPr="00237F23">
              <w:rPr>
                <w:bCs/>
                <w:iCs/>
                <w:sz w:val="18"/>
                <w:szCs w:val="18"/>
              </w:rPr>
              <w:t>0500000000</w:t>
            </w:r>
          </w:p>
        </w:tc>
        <w:tc>
          <w:tcPr>
            <w:tcW w:w="569" w:type="dxa"/>
            <w:shd w:val="clear" w:color="auto" w:fill="auto"/>
          </w:tcPr>
          <w:p w:rsidR="00237F23" w:rsidRPr="00237F23" w:rsidRDefault="00237F23" w:rsidP="00EA14C4">
            <w:pP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455,706</w:t>
            </w:r>
          </w:p>
        </w:tc>
        <w:tc>
          <w:tcPr>
            <w:tcW w:w="1039" w:type="dxa"/>
          </w:tcPr>
          <w:p w:rsidR="00237F23" w:rsidRPr="00237F23" w:rsidRDefault="00237F23" w:rsidP="00EA14C4">
            <w:pPr>
              <w:jc w:val="right"/>
              <w:rPr>
                <w:bCs/>
                <w:iCs/>
                <w:sz w:val="18"/>
                <w:szCs w:val="18"/>
              </w:rPr>
            </w:pPr>
            <w:r w:rsidRPr="00237F23">
              <w:rPr>
                <w:bCs/>
                <w:iCs/>
                <w:sz w:val="18"/>
                <w:szCs w:val="18"/>
              </w:rPr>
              <w:t>455,706</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455,706</w:t>
            </w:r>
          </w:p>
        </w:tc>
      </w:tr>
      <w:tr w:rsidR="00237F23" w:rsidRPr="00237F23" w:rsidTr="00CB1E63">
        <w:trPr>
          <w:trHeight w:val="255"/>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Основное мероприятие «Защита населения и территории поселения от пожаров и чрезвычайных ситуаций»</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03</w:t>
            </w:r>
          </w:p>
        </w:tc>
        <w:tc>
          <w:tcPr>
            <w:tcW w:w="567" w:type="dxa"/>
            <w:shd w:val="clear" w:color="auto" w:fill="auto"/>
          </w:tcPr>
          <w:p w:rsidR="00237F23" w:rsidRPr="00237F23" w:rsidRDefault="00237F23" w:rsidP="00EA14C4">
            <w:pPr>
              <w:rPr>
                <w:bCs/>
                <w:iCs/>
                <w:sz w:val="18"/>
                <w:szCs w:val="18"/>
              </w:rPr>
            </w:pPr>
            <w:r w:rsidRPr="00237F23">
              <w:rPr>
                <w:bCs/>
                <w:iCs/>
                <w:sz w:val="18"/>
                <w:szCs w:val="18"/>
              </w:rPr>
              <w:t>10</w:t>
            </w:r>
          </w:p>
        </w:tc>
        <w:tc>
          <w:tcPr>
            <w:tcW w:w="1206" w:type="dxa"/>
            <w:shd w:val="clear" w:color="auto" w:fill="auto"/>
          </w:tcPr>
          <w:p w:rsidR="00237F23" w:rsidRPr="00237F23" w:rsidRDefault="00237F23" w:rsidP="00EA14C4">
            <w:pPr>
              <w:rPr>
                <w:bCs/>
                <w:iCs/>
                <w:sz w:val="18"/>
                <w:szCs w:val="18"/>
              </w:rPr>
            </w:pPr>
            <w:r w:rsidRPr="00237F23">
              <w:rPr>
                <w:bCs/>
                <w:iCs/>
                <w:sz w:val="18"/>
                <w:szCs w:val="18"/>
              </w:rPr>
              <w:t>0500100000</w:t>
            </w:r>
          </w:p>
        </w:tc>
        <w:tc>
          <w:tcPr>
            <w:tcW w:w="569"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455,706</w:t>
            </w:r>
          </w:p>
        </w:tc>
        <w:tc>
          <w:tcPr>
            <w:tcW w:w="1039" w:type="dxa"/>
          </w:tcPr>
          <w:p w:rsidR="00237F23" w:rsidRPr="00237F23" w:rsidRDefault="00237F23" w:rsidP="00EA14C4">
            <w:pPr>
              <w:jc w:val="right"/>
              <w:rPr>
                <w:bCs/>
                <w:iCs/>
                <w:sz w:val="18"/>
                <w:szCs w:val="18"/>
              </w:rPr>
            </w:pPr>
            <w:r w:rsidRPr="00237F23">
              <w:rPr>
                <w:bCs/>
                <w:iCs/>
                <w:sz w:val="18"/>
                <w:szCs w:val="18"/>
              </w:rPr>
              <w:t>455,706</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455,706</w:t>
            </w:r>
          </w:p>
        </w:tc>
      </w:tr>
      <w:tr w:rsidR="00237F23" w:rsidRPr="00237F23" w:rsidTr="00CB1E63">
        <w:trPr>
          <w:trHeight w:val="420"/>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Передача полномочий по обеспечению первичных мер пожарной безопасности в границах населенных пунктов</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03</w:t>
            </w:r>
          </w:p>
        </w:tc>
        <w:tc>
          <w:tcPr>
            <w:tcW w:w="567" w:type="dxa"/>
            <w:shd w:val="clear" w:color="auto" w:fill="auto"/>
          </w:tcPr>
          <w:p w:rsidR="00237F23" w:rsidRPr="00237F23" w:rsidRDefault="00237F23" w:rsidP="00EA14C4">
            <w:pPr>
              <w:rPr>
                <w:bCs/>
                <w:iCs/>
                <w:sz w:val="18"/>
                <w:szCs w:val="18"/>
              </w:rPr>
            </w:pPr>
            <w:r w:rsidRPr="00237F23">
              <w:rPr>
                <w:bCs/>
                <w:iCs/>
                <w:sz w:val="18"/>
                <w:szCs w:val="18"/>
              </w:rPr>
              <w:t>10</w:t>
            </w:r>
          </w:p>
        </w:tc>
        <w:tc>
          <w:tcPr>
            <w:tcW w:w="1206" w:type="dxa"/>
            <w:shd w:val="clear" w:color="auto" w:fill="auto"/>
          </w:tcPr>
          <w:p w:rsidR="00237F23" w:rsidRPr="00237F23" w:rsidRDefault="00237F23" w:rsidP="00EA14C4">
            <w:pPr>
              <w:rPr>
                <w:bCs/>
                <w:iCs/>
                <w:sz w:val="18"/>
                <w:szCs w:val="18"/>
              </w:rPr>
            </w:pPr>
            <w:r w:rsidRPr="00237F23">
              <w:rPr>
                <w:bCs/>
                <w:iCs/>
                <w:sz w:val="18"/>
                <w:szCs w:val="18"/>
              </w:rPr>
              <w:t>0500164720</w:t>
            </w:r>
          </w:p>
        </w:tc>
        <w:tc>
          <w:tcPr>
            <w:tcW w:w="569"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455,706</w:t>
            </w:r>
          </w:p>
        </w:tc>
        <w:tc>
          <w:tcPr>
            <w:tcW w:w="1039" w:type="dxa"/>
          </w:tcPr>
          <w:p w:rsidR="00237F23" w:rsidRPr="00237F23" w:rsidRDefault="00237F23" w:rsidP="00EA14C4">
            <w:pPr>
              <w:jc w:val="right"/>
              <w:rPr>
                <w:bCs/>
                <w:iCs/>
                <w:sz w:val="18"/>
                <w:szCs w:val="18"/>
              </w:rPr>
            </w:pPr>
            <w:r w:rsidRPr="00237F23">
              <w:rPr>
                <w:bCs/>
                <w:iCs/>
                <w:sz w:val="18"/>
                <w:szCs w:val="18"/>
              </w:rPr>
              <w:t>455,706</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455,706</w:t>
            </w:r>
          </w:p>
        </w:tc>
      </w:tr>
      <w:tr w:rsidR="00237F23" w:rsidRPr="00237F23" w:rsidTr="00CB1E63">
        <w:trPr>
          <w:trHeight w:val="233"/>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Межбюджетные трансферты</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03</w:t>
            </w:r>
          </w:p>
        </w:tc>
        <w:tc>
          <w:tcPr>
            <w:tcW w:w="567" w:type="dxa"/>
            <w:shd w:val="clear" w:color="auto" w:fill="auto"/>
          </w:tcPr>
          <w:p w:rsidR="00237F23" w:rsidRPr="00237F23" w:rsidRDefault="00237F23" w:rsidP="00EA14C4">
            <w:pPr>
              <w:rPr>
                <w:bCs/>
                <w:iCs/>
                <w:sz w:val="18"/>
                <w:szCs w:val="18"/>
              </w:rPr>
            </w:pPr>
            <w:r w:rsidRPr="00237F23">
              <w:rPr>
                <w:bCs/>
                <w:iCs/>
                <w:sz w:val="18"/>
                <w:szCs w:val="18"/>
              </w:rPr>
              <w:t>10</w:t>
            </w:r>
          </w:p>
        </w:tc>
        <w:tc>
          <w:tcPr>
            <w:tcW w:w="1206" w:type="dxa"/>
            <w:shd w:val="clear" w:color="auto" w:fill="auto"/>
          </w:tcPr>
          <w:p w:rsidR="00237F23" w:rsidRPr="00237F23" w:rsidRDefault="00237F23" w:rsidP="00EA14C4">
            <w:pPr>
              <w:rPr>
                <w:bCs/>
                <w:iCs/>
                <w:sz w:val="18"/>
                <w:szCs w:val="18"/>
              </w:rPr>
            </w:pPr>
            <w:r w:rsidRPr="00237F23">
              <w:rPr>
                <w:bCs/>
                <w:iCs/>
                <w:sz w:val="18"/>
                <w:szCs w:val="18"/>
              </w:rPr>
              <w:t>0500164720</w:t>
            </w:r>
          </w:p>
        </w:tc>
        <w:tc>
          <w:tcPr>
            <w:tcW w:w="569" w:type="dxa"/>
            <w:shd w:val="clear" w:color="auto" w:fill="auto"/>
          </w:tcPr>
          <w:p w:rsidR="00237F23" w:rsidRPr="00237F23" w:rsidRDefault="00237F23" w:rsidP="00EA14C4">
            <w:pPr>
              <w:rPr>
                <w:bCs/>
                <w:iCs/>
                <w:sz w:val="18"/>
                <w:szCs w:val="18"/>
              </w:rPr>
            </w:pPr>
            <w:r w:rsidRPr="00237F23">
              <w:rPr>
                <w:bCs/>
                <w:iCs/>
                <w:sz w:val="18"/>
                <w:szCs w:val="18"/>
              </w:rPr>
              <w:t>500</w:t>
            </w:r>
          </w:p>
        </w:tc>
        <w:tc>
          <w:tcPr>
            <w:tcW w:w="1038" w:type="dxa"/>
          </w:tcPr>
          <w:p w:rsidR="00237F23" w:rsidRPr="00237F23" w:rsidRDefault="00237F23" w:rsidP="00EA14C4">
            <w:pPr>
              <w:jc w:val="right"/>
              <w:rPr>
                <w:bCs/>
                <w:iCs/>
                <w:sz w:val="18"/>
                <w:szCs w:val="18"/>
              </w:rPr>
            </w:pPr>
            <w:r w:rsidRPr="00237F23">
              <w:rPr>
                <w:bCs/>
                <w:iCs/>
                <w:sz w:val="18"/>
                <w:szCs w:val="18"/>
              </w:rPr>
              <w:t>455,706</w:t>
            </w:r>
          </w:p>
        </w:tc>
        <w:tc>
          <w:tcPr>
            <w:tcW w:w="1039" w:type="dxa"/>
          </w:tcPr>
          <w:p w:rsidR="00237F23" w:rsidRPr="00237F23" w:rsidRDefault="00237F23" w:rsidP="00EA14C4">
            <w:pPr>
              <w:jc w:val="right"/>
              <w:rPr>
                <w:bCs/>
                <w:iCs/>
                <w:sz w:val="18"/>
                <w:szCs w:val="18"/>
              </w:rPr>
            </w:pPr>
            <w:r w:rsidRPr="00237F23">
              <w:rPr>
                <w:bCs/>
                <w:iCs/>
                <w:sz w:val="18"/>
                <w:szCs w:val="18"/>
              </w:rPr>
              <w:t>455,706</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455,706</w:t>
            </w:r>
          </w:p>
        </w:tc>
      </w:tr>
      <w:tr w:rsidR="00237F23" w:rsidRPr="00237F23" w:rsidTr="00CB1E63">
        <w:trPr>
          <w:trHeight w:val="137"/>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Иные межбюджетные трансферты</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03</w:t>
            </w:r>
          </w:p>
        </w:tc>
        <w:tc>
          <w:tcPr>
            <w:tcW w:w="567" w:type="dxa"/>
            <w:shd w:val="clear" w:color="auto" w:fill="auto"/>
          </w:tcPr>
          <w:p w:rsidR="00237F23" w:rsidRPr="00237F23" w:rsidRDefault="00237F23" w:rsidP="00EA14C4">
            <w:pPr>
              <w:rPr>
                <w:bCs/>
                <w:iCs/>
                <w:sz w:val="18"/>
                <w:szCs w:val="18"/>
              </w:rPr>
            </w:pPr>
            <w:r w:rsidRPr="00237F23">
              <w:rPr>
                <w:bCs/>
                <w:iCs/>
                <w:sz w:val="18"/>
                <w:szCs w:val="18"/>
              </w:rPr>
              <w:t>10</w:t>
            </w:r>
          </w:p>
        </w:tc>
        <w:tc>
          <w:tcPr>
            <w:tcW w:w="1206" w:type="dxa"/>
            <w:shd w:val="clear" w:color="auto" w:fill="auto"/>
          </w:tcPr>
          <w:p w:rsidR="00237F23" w:rsidRPr="00237F23" w:rsidRDefault="00237F23" w:rsidP="00EA14C4">
            <w:pPr>
              <w:rPr>
                <w:bCs/>
                <w:iCs/>
                <w:sz w:val="18"/>
                <w:szCs w:val="18"/>
              </w:rPr>
            </w:pPr>
            <w:r w:rsidRPr="00237F23">
              <w:rPr>
                <w:bCs/>
                <w:iCs/>
                <w:sz w:val="18"/>
                <w:szCs w:val="18"/>
              </w:rPr>
              <w:t>0500164720</w:t>
            </w:r>
          </w:p>
        </w:tc>
        <w:tc>
          <w:tcPr>
            <w:tcW w:w="569" w:type="dxa"/>
            <w:shd w:val="clear" w:color="auto" w:fill="auto"/>
          </w:tcPr>
          <w:p w:rsidR="00237F23" w:rsidRPr="00237F23" w:rsidRDefault="00237F23" w:rsidP="00EA14C4">
            <w:pPr>
              <w:rPr>
                <w:bCs/>
                <w:iCs/>
                <w:sz w:val="18"/>
                <w:szCs w:val="18"/>
              </w:rPr>
            </w:pPr>
            <w:r w:rsidRPr="00237F23">
              <w:rPr>
                <w:bCs/>
                <w:iCs/>
                <w:sz w:val="18"/>
                <w:szCs w:val="18"/>
              </w:rPr>
              <w:t>540</w:t>
            </w:r>
          </w:p>
        </w:tc>
        <w:tc>
          <w:tcPr>
            <w:tcW w:w="1038" w:type="dxa"/>
          </w:tcPr>
          <w:p w:rsidR="00237F23" w:rsidRPr="00237F23" w:rsidRDefault="00237F23" w:rsidP="00EA14C4">
            <w:pPr>
              <w:jc w:val="right"/>
              <w:rPr>
                <w:bCs/>
                <w:iCs/>
                <w:sz w:val="18"/>
                <w:szCs w:val="18"/>
              </w:rPr>
            </w:pPr>
            <w:r w:rsidRPr="00237F23">
              <w:rPr>
                <w:bCs/>
                <w:iCs/>
                <w:sz w:val="18"/>
                <w:szCs w:val="18"/>
              </w:rPr>
              <w:t>455,706</w:t>
            </w:r>
          </w:p>
        </w:tc>
        <w:tc>
          <w:tcPr>
            <w:tcW w:w="1039" w:type="dxa"/>
          </w:tcPr>
          <w:p w:rsidR="00237F23" w:rsidRPr="00237F23" w:rsidRDefault="00237F23" w:rsidP="00EA14C4">
            <w:pPr>
              <w:jc w:val="right"/>
              <w:rPr>
                <w:bCs/>
                <w:iCs/>
                <w:sz w:val="18"/>
                <w:szCs w:val="18"/>
              </w:rPr>
            </w:pPr>
            <w:r w:rsidRPr="00237F23">
              <w:rPr>
                <w:bCs/>
                <w:iCs/>
                <w:sz w:val="18"/>
                <w:szCs w:val="18"/>
              </w:rPr>
              <w:t>455,706</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455,706</w:t>
            </w:r>
          </w:p>
        </w:tc>
      </w:tr>
      <w:tr w:rsidR="00237F23" w:rsidRPr="00237F23" w:rsidTr="00CB1E63">
        <w:trPr>
          <w:trHeight w:val="211"/>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НАЦИОНАЛЬНАЯ ЭКОНОМИКА</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04</w:t>
            </w:r>
          </w:p>
        </w:tc>
        <w:tc>
          <w:tcPr>
            <w:tcW w:w="567" w:type="dxa"/>
            <w:shd w:val="clear" w:color="auto" w:fill="auto"/>
          </w:tcPr>
          <w:p w:rsidR="00237F23" w:rsidRPr="00237F23" w:rsidRDefault="00237F23" w:rsidP="00EA14C4">
            <w:pPr>
              <w:rPr>
                <w:bCs/>
                <w:iCs/>
                <w:sz w:val="18"/>
                <w:szCs w:val="18"/>
              </w:rPr>
            </w:pPr>
            <w:r w:rsidRPr="00237F23">
              <w:rPr>
                <w:bCs/>
                <w:iCs/>
                <w:sz w:val="18"/>
                <w:szCs w:val="18"/>
              </w:rPr>
              <w:t> </w:t>
            </w:r>
          </w:p>
        </w:tc>
        <w:tc>
          <w:tcPr>
            <w:tcW w:w="1206"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569"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415,000</w:t>
            </w:r>
          </w:p>
        </w:tc>
        <w:tc>
          <w:tcPr>
            <w:tcW w:w="1039" w:type="dxa"/>
          </w:tcPr>
          <w:p w:rsidR="00237F23" w:rsidRPr="00237F23" w:rsidRDefault="00237F23" w:rsidP="00EA14C4">
            <w:pPr>
              <w:jc w:val="right"/>
              <w:rPr>
                <w:bCs/>
                <w:iCs/>
                <w:sz w:val="18"/>
                <w:szCs w:val="18"/>
              </w:rPr>
            </w:pPr>
            <w:r w:rsidRPr="00237F23">
              <w:rPr>
                <w:bCs/>
                <w:iCs/>
                <w:sz w:val="18"/>
                <w:szCs w:val="18"/>
              </w:rPr>
              <w:t>415,000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415,000</w:t>
            </w:r>
          </w:p>
        </w:tc>
      </w:tr>
      <w:tr w:rsidR="00237F23" w:rsidRPr="00237F23" w:rsidTr="00CB1E63">
        <w:trPr>
          <w:trHeight w:val="229"/>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Дорожное хозяйство (дорожные фонды)</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04</w:t>
            </w:r>
          </w:p>
        </w:tc>
        <w:tc>
          <w:tcPr>
            <w:tcW w:w="567" w:type="dxa"/>
            <w:shd w:val="clear" w:color="auto" w:fill="auto"/>
          </w:tcPr>
          <w:p w:rsidR="00237F23" w:rsidRPr="00237F23" w:rsidRDefault="00237F23" w:rsidP="00EA14C4">
            <w:pPr>
              <w:rPr>
                <w:bCs/>
                <w:iCs/>
                <w:sz w:val="18"/>
                <w:szCs w:val="18"/>
              </w:rPr>
            </w:pPr>
            <w:r w:rsidRPr="00237F23">
              <w:rPr>
                <w:bCs/>
                <w:iCs/>
                <w:sz w:val="18"/>
                <w:szCs w:val="18"/>
              </w:rPr>
              <w:t>09</w:t>
            </w:r>
          </w:p>
        </w:tc>
        <w:tc>
          <w:tcPr>
            <w:tcW w:w="1206"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569"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415,000</w:t>
            </w:r>
          </w:p>
        </w:tc>
        <w:tc>
          <w:tcPr>
            <w:tcW w:w="1039" w:type="dxa"/>
          </w:tcPr>
          <w:p w:rsidR="00237F23" w:rsidRPr="00237F23" w:rsidRDefault="00237F23" w:rsidP="00EA14C4">
            <w:pPr>
              <w:jc w:val="right"/>
              <w:rPr>
                <w:bCs/>
                <w:iCs/>
                <w:sz w:val="18"/>
                <w:szCs w:val="18"/>
              </w:rPr>
            </w:pPr>
            <w:r w:rsidRPr="00237F23">
              <w:rPr>
                <w:bCs/>
                <w:iCs/>
                <w:sz w:val="18"/>
                <w:szCs w:val="18"/>
              </w:rPr>
              <w:t>415,000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415,000</w:t>
            </w:r>
          </w:p>
        </w:tc>
      </w:tr>
      <w:tr w:rsidR="00237F23" w:rsidRPr="00237F23" w:rsidTr="00CB1E63">
        <w:trPr>
          <w:trHeight w:val="343"/>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Муниципальная программа Мошковского сельсовета Бековского района Пензенской области «Развитие территорий, социальной и инженерной инфраструктуры в Мошковского сельсовете Бековского района Пензенской области»</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04</w:t>
            </w:r>
          </w:p>
        </w:tc>
        <w:tc>
          <w:tcPr>
            <w:tcW w:w="567" w:type="dxa"/>
            <w:shd w:val="clear" w:color="auto" w:fill="auto"/>
          </w:tcPr>
          <w:p w:rsidR="00237F23" w:rsidRPr="00237F23" w:rsidRDefault="00237F23" w:rsidP="00EA14C4">
            <w:pPr>
              <w:rPr>
                <w:bCs/>
                <w:iCs/>
                <w:sz w:val="18"/>
                <w:szCs w:val="18"/>
              </w:rPr>
            </w:pPr>
            <w:r w:rsidRPr="00237F23">
              <w:rPr>
                <w:bCs/>
                <w:iCs/>
                <w:sz w:val="18"/>
                <w:szCs w:val="18"/>
              </w:rPr>
              <w:t>09</w:t>
            </w:r>
          </w:p>
        </w:tc>
        <w:tc>
          <w:tcPr>
            <w:tcW w:w="1206" w:type="dxa"/>
            <w:shd w:val="clear" w:color="auto" w:fill="auto"/>
          </w:tcPr>
          <w:p w:rsidR="00237F23" w:rsidRPr="00237F23" w:rsidRDefault="00237F23" w:rsidP="00EA14C4">
            <w:pPr>
              <w:rPr>
                <w:bCs/>
                <w:iCs/>
                <w:sz w:val="18"/>
                <w:szCs w:val="18"/>
              </w:rPr>
            </w:pPr>
            <w:r w:rsidRPr="00237F23">
              <w:rPr>
                <w:bCs/>
                <w:iCs/>
                <w:sz w:val="18"/>
                <w:szCs w:val="18"/>
              </w:rPr>
              <w:t>0300000000</w:t>
            </w:r>
          </w:p>
        </w:tc>
        <w:tc>
          <w:tcPr>
            <w:tcW w:w="569"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415,000</w:t>
            </w:r>
          </w:p>
        </w:tc>
        <w:tc>
          <w:tcPr>
            <w:tcW w:w="1039" w:type="dxa"/>
          </w:tcPr>
          <w:p w:rsidR="00237F23" w:rsidRPr="00237F23" w:rsidRDefault="00237F23" w:rsidP="00EA14C4">
            <w:pPr>
              <w:jc w:val="right"/>
              <w:rPr>
                <w:bCs/>
                <w:iCs/>
                <w:sz w:val="18"/>
                <w:szCs w:val="18"/>
              </w:rPr>
            </w:pPr>
            <w:r w:rsidRPr="00237F23">
              <w:rPr>
                <w:bCs/>
                <w:iCs/>
                <w:sz w:val="18"/>
                <w:szCs w:val="18"/>
              </w:rPr>
              <w:t>415,000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415,000</w:t>
            </w:r>
          </w:p>
        </w:tc>
      </w:tr>
      <w:tr w:rsidR="00237F23" w:rsidRPr="00237F23" w:rsidTr="00CB1E63">
        <w:trPr>
          <w:trHeight w:val="343"/>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Подпрограмма «Модернизация и развитие территориальной сети автомобильных дорог общего пользования местного значения в границах населенных пунктов Мошковского сельсовета Бековского района Пензенской области»</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04</w:t>
            </w:r>
          </w:p>
        </w:tc>
        <w:tc>
          <w:tcPr>
            <w:tcW w:w="567" w:type="dxa"/>
            <w:shd w:val="clear" w:color="auto" w:fill="auto"/>
          </w:tcPr>
          <w:p w:rsidR="00237F23" w:rsidRPr="00237F23" w:rsidRDefault="00237F23" w:rsidP="00EA14C4">
            <w:pPr>
              <w:rPr>
                <w:bCs/>
                <w:iCs/>
                <w:sz w:val="18"/>
                <w:szCs w:val="18"/>
              </w:rPr>
            </w:pPr>
            <w:r w:rsidRPr="00237F23">
              <w:rPr>
                <w:bCs/>
                <w:iCs/>
                <w:sz w:val="18"/>
                <w:szCs w:val="18"/>
              </w:rPr>
              <w:t>09</w:t>
            </w:r>
          </w:p>
        </w:tc>
        <w:tc>
          <w:tcPr>
            <w:tcW w:w="1206" w:type="dxa"/>
            <w:shd w:val="clear" w:color="auto" w:fill="auto"/>
          </w:tcPr>
          <w:p w:rsidR="00237F23" w:rsidRPr="00237F23" w:rsidRDefault="00237F23" w:rsidP="00EA14C4">
            <w:pPr>
              <w:rPr>
                <w:bCs/>
                <w:iCs/>
                <w:sz w:val="18"/>
                <w:szCs w:val="18"/>
              </w:rPr>
            </w:pPr>
            <w:r w:rsidRPr="00237F23">
              <w:rPr>
                <w:bCs/>
                <w:iCs/>
                <w:sz w:val="18"/>
                <w:szCs w:val="18"/>
              </w:rPr>
              <w:t>0310000000</w:t>
            </w:r>
          </w:p>
        </w:tc>
        <w:tc>
          <w:tcPr>
            <w:tcW w:w="569"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415,000</w:t>
            </w:r>
          </w:p>
        </w:tc>
        <w:tc>
          <w:tcPr>
            <w:tcW w:w="1039" w:type="dxa"/>
          </w:tcPr>
          <w:p w:rsidR="00237F23" w:rsidRPr="00237F23" w:rsidRDefault="00237F23" w:rsidP="00EA14C4">
            <w:pPr>
              <w:jc w:val="right"/>
              <w:rPr>
                <w:bCs/>
                <w:iCs/>
                <w:sz w:val="18"/>
                <w:szCs w:val="18"/>
              </w:rPr>
            </w:pPr>
            <w:r w:rsidRPr="00237F23">
              <w:rPr>
                <w:bCs/>
                <w:iCs/>
                <w:sz w:val="18"/>
                <w:szCs w:val="18"/>
              </w:rPr>
              <w:t>415,000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415,000</w:t>
            </w:r>
          </w:p>
        </w:tc>
      </w:tr>
      <w:tr w:rsidR="00237F23" w:rsidRPr="00237F23" w:rsidTr="00CB1E63">
        <w:trPr>
          <w:trHeight w:val="343"/>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Основное мероприятие «Исполнение полномочий органами местного самоуправления в отношении автомобильных дорог местного значения в границах населенных пунктов поселения»</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04</w:t>
            </w:r>
          </w:p>
        </w:tc>
        <w:tc>
          <w:tcPr>
            <w:tcW w:w="567" w:type="dxa"/>
            <w:shd w:val="clear" w:color="auto" w:fill="auto"/>
          </w:tcPr>
          <w:p w:rsidR="00237F23" w:rsidRPr="00237F23" w:rsidRDefault="00237F23" w:rsidP="00EA14C4">
            <w:pPr>
              <w:rPr>
                <w:bCs/>
                <w:iCs/>
                <w:sz w:val="18"/>
                <w:szCs w:val="18"/>
              </w:rPr>
            </w:pPr>
            <w:r w:rsidRPr="00237F23">
              <w:rPr>
                <w:bCs/>
                <w:iCs/>
                <w:sz w:val="18"/>
                <w:szCs w:val="18"/>
              </w:rPr>
              <w:t>09</w:t>
            </w:r>
          </w:p>
        </w:tc>
        <w:tc>
          <w:tcPr>
            <w:tcW w:w="1206" w:type="dxa"/>
            <w:shd w:val="clear" w:color="auto" w:fill="auto"/>
          </w:tcPr>
          <w:p w:rsidR="00237F23" w:rsidRPr="00237F23" w:rsidRDefault="00237F23" w:rsidP="00EA14C4">
            <w:pPr>
              <w:rPr>
                <w:bCs/>
                <w:iCs/>
                <w:sz w:val="18"/>
                <w:szCs w:val="18"/>
              </w:rPr>
            </w:pPr>
            <w:r w:rsidRPr="00237F23">
              <w:rPr>
                <w:bCs/>
                <w:iCs/>
                <w:sz w:val="18"/>
                <w:szCs w:val="18"/>
              </w:rPr>
              <w:t>0310100000</w:t>
            </w:r>
          </w:p>
        </w:tc>
        <w:tc>
          <w:tcPr>
            <w:tcW w:w="569"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415,000</w:t>
            </w:r>
          </w:p>
        </w:tc>
        <w:tc>
          <w:tcPr>
            <w:tcW w:w="1039" w:type="dxa"/>
          </w:tcPr>
          <w:p w:rsidR="00237F23" w:rsidRPr="00237F23" w:rsidRDefault="00237F23" w:rsidP="00EA14C4">
            <w:pPr>
              <w:jc w:val="right"/>
              <w:rPr>
                <w:bCs/>
                <w:iCs/>
                <w:sz w:val="18"/>
                <w:szCs w:val="18"/>
              </w:rPr>
            </w:pPr>
            <w:r w:rsidRPr="00237F23">
              <w:rPr>
                <w:bCs/>
                <w:iCs/>
                <w:sz w:val="18"/>
                <w:szCs w:val="18"/>
              </w:rPr>
              <w:t>415,000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415,000</w:t>
            </w:r>
          </w:p>
        </w:tc>
      </w:tr>
      <w:tr w:rsidR="00237F23" w:rsidRPr="00237F23" w:rsidTr="00CB1E63">
        <w:trPr>
          <w:trHeight w:val="343"/>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Содержание автомобильных дорог и искусственных сооружений на них</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04</w:t>
            </w:r>
          </w:p>
        </w:tc>
        <w:tc>
          <w:tcPr>
            <w:tcW w:w="567" w:type="dxa"/>
            <w:shd w:val="clear" w:color="auto" w:fill="auto"/>
          </w:tcPr>
          <w:p w:rsidR="00237F23" w:rsidRPr="00237F23" w:rsidRDefault="00237F23" w:rsidP="00EA14C4">
            <w:pPr>
              <w:rPr>
                <w:bCs/>
                <w:iCs/>
                <w:sz w:val="18"/>
                <w:szCs w:val="18"/>
              </w:rPr>
            </w:pPr>
            <w:r w:rsidRPr="00237F23">
              <w:rPr>
                <w:bCs/>
                <w:iCs/>
                <w:sz w:val="18"/>
                <w:szCs w:val="18"/>
              </w:rPr>
              <w:t>09</w:t>
            </w:r>
          </w:p>
        </w:tc>
        <w:tc>
          <w:tcPr>
            <w:tcW w:w="1206" w:type="dxa"/>
            <w:shd w:val="clear" w:color="auto" w:fill="auto"/>
          </w:tcPr>
          <w:p w:rsidR="00237F23" w:rsidRPr="00237F23" w:rsidRDefault="00237F23" w:rsidP="00EA14C4">
            <w:pPr>
              <w:rPr>
                <w:bCs/>
                <w:iCs/>
                <w:sz w:val="18"/>
                <w:szCs w:val="18"/>
              </w:rPr>
            </w:pPr>
            <w:r w:rsidRPr="00237F23">
              <w:rPr>
                <w:bCs/>
                <w:iCs/>
                <w:sz w:val="18"/>
                <w:szCs w:val="18"/>
              </w:rPr>
              <w:t>0310146010</w:t>
            </w:r>
          </w:p>
        </w:tc>
        <w:tc>
          <w:tcPr>
            <w:tcW w:w="569"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310,000</w:t>
            </w:r>
          </w:p>
        </w:tc>
        <w:tc>
          <w:tcPr>
            <w:tcW w:w="1039" w:type="dxa"/>
          </w:tcPr>
          <w:p w:rsidR="00237F23" w:rsidRPr="00237F23" w:rsidRDefault="00237F23" w:rsidP="00EA14C4">
            <w:pPr>
              <w:jc w:val="right"/>
              <w:rPr>
                <w:bCs/>
                <w:iCs/>
                <w:sz w:val="18"/>
                <w:szCs w:val="18"/>
              </w:rPr>
            </w:pPr>
            <w:r w:rsidRPr="00237F23">
              <w:rPr>
                <w:bCs/>
                <w:iCs/>
                <w:sz w:val="18"/>
                <w:szCs w:val="18"/>
              </w:rPr>
              <w:t>310,000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310,000</w:t>
            </w:r>
          </w:p>
        </w:tc>
      </w:tr>
      <w:tr w:rsidR="00237F23" w:rsidRPr="00237F23" w:rsidTr="00CB1E63">
        <w:trPr>
          <w:trHeight w:val="343"/>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lastRenderedPageBreak/>
              <w:t>Закупка товаров, работ и услуг для обеспечения государственных (муниципальных) нужд</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04</w:t>
            </w:r>
          </w:p>
        </w:tc>
        <w:tc>
          <w:tcPr>
            <w:tcW w:w="567" w:type="dxa"/>
            <w:shd w:val="clear" w:color="auto" w:fill="auto"/>
          </w:tcPr>
          <w:p w:rsidR="00237F23" w:rsidRPr="00237F23" w:rsidRDefault="00237F23" w:rsidP="00EA14C4">
            <w:pPr>
              <w:rPr>
                <w:bCs/>
                <w:iCs/>
                <w:sz w:val="18"/>
                <w:szCs w:val="18"/>
              </w:rPr>
            </w:pPr>
            <w:r w:rsidRPr="00237F23">
              <w:rPr>
                <w:bCs/>
                <w:iCs/>
                <w:sz w:val="18"/>
                <w:szCs w:val="18"/>
              </w:rPr>
              <w:t>09</w:t>
            </w:r>
          </w:p>
        </w:tc>
        <w:tc>
          <w:tcPr>
            <w:tcW w:w="1206" w:type="dxa"/>
            <w:shd w:val="clear" w:color="auto" w:fill="auto"/>
          </w:tcPr>
          <w:p w:rsidR="00237F23" w:rsidRPr="00237F23" w:rsidRDefault="00237F23" w:rsidP="00EA14C4">
            <w:pPr>
              <w:rPr>
                <w:bCs/>
                <w:iCs/>
                <w:sz w:val="18"/>
                <w:szCs w:val="18"/>
              </w:rPr>
            </w:pPr>
            <w:r w:rsidRPr="00237F23">
              <w:rPr>
                <w:bCs/>
                <w:iCs/>
                <w:sz w:val="18"/>
                <w:szCs w:val="18"/>
              </w:rPr>
              <w:t>0310146010</w:t>
            </w:r>
          </w:p>
        </w:tc>
        <w:tc>
          <w:tcPr>
            <w:tcW w:w="569" w:type="dxa"/>
            <w:shd w:val="clear" w:color="auto" w:fill="auto"/>
          </w:tcPr>
          <w:p w:rsidR="00237F23" w:rsidRPr="00237F23" w:rsidRDefault="00237F23" w:rsidP="00EA14C4">
            <w:pPr>
              <w:rPr>
                <w:bCs/>
                <w:iCs/>
                <w:sz w:val="18"/>
                <w:szCs w:val="18"/>
              </w:rPr>
            </w:pPr>
            <w:r w:rsidRPr="00237F23">
              <w:rPr>
                <w:bCs/>
                <w:iCs/>
                <w:sz w:val="18"/>
                <w:szCs w:val="18"/>
              </w:rPr>
              <w:t>200</w:t>
            </w:r>
          </w:p>
        </w:tc>
        <w:tc>
          <w:tcPr>
            <w:tcW w:w="1038" w:type="dxa"/>
          </w:tcPr>
          <w:p w:rsidR="00237F23" w:rsidRPr="00237F23" w:rsidRDefault="00237F23" w:rsidP="00EA14C4">
            <w:pPr>
              <w:jc w:val="right"/>
              <w:rPr>
                <w:bCs/>
                <w:iCs/>
                <w:sz w:val="18"/>
                <w:szCs w:val="18"/>
              </w:rPr>
            </w:pPr>
            <w:r w:rsidRPr="00237F23">
              <w:rPr>
                <w:bCs/>
                <w:iCs/>
                <w:sz w:val="18"/>
                <w:szCs w:val="18"/>
              </w:rPr>
              <w:t>310,000</w:t>
            </w:r>
          </w:p>
        </w:tc>
        <w:tc>
          <w:tcPr>
            <w:tcW w:w="1039" w:type="dxa"/>
          </w:tcPr>
          <w:p w:rsidR="00237F23" w:rsidRPr="00237F23" w:rsidRDefault="00237F23" w:rsidP="00EA14C4">
            <w:pPr>
              <w:jc w:val="right"/>
              <w:rPr>
                <w:bCs/>
                <w:iCs/>
                <w:sz w:val="18"/>
                <w:szCs w:val="18"/>
              </w:rPr>
            </w:pPr>
            <w:r w:rsidRPr="00237F23">
              <w:rPr>
                <w:bCs/>
                <w:iCs/>
                <w:sz w:val="18"/>
                <w:szCs w:val="18"/>
              </w:rPr>
              <w:t>310,000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310,000</w:t>
            </w:r>
          </w:p>
        </w:tc>
      </w:tr>
      <w:tr w:rsidR="00237F23" w:rsidRPr="00237F23" w:rsidTr="00CB1E63">
        <w:trPr>
          <w:trHeight w:val="343"/>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Иные закупки товаров, работ и услуг для обеспечения государственных (муниципальных) нужд</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04</w:t>
            </w:r>
          </w:p>
        </w:tc>
        <w:tc>
          <w:tcPr>
            <w:tcW w:w="567" w:type="dxa"/>
            <w:shd w:val="clear" w:color="auto" w:fill="auto"/>
          </w:tcPr>
          <w:p w:rsidR="00237F23" w:rsidRPr="00237F23" w:rsidRDefault="00237F23" w:rsidP="00EA14C4">
            <w:pPr>
              <w:rPr>
                <w:bCs/>
                <w:iCs/>
                <w:sz w:val="18"/>
                <w:szCs w:val="18"/>
              </w:rPr>
            </w:pPr>
            <w:r w:rsidRPr="00237F23">
              <w:rPr>
                <w:bCs/>
                <w:iCs/>
                <w:sz w:val="18"/>
                <w:szCs w:val="18"/>
              </w:rPr>
              <w:t>09</w:t>
            </w:r>
          </w:p>
        </w:tc>
        <w:tc>
          <w:tcPr>
            <w:tcW w:w="1206" w:type="dxa"/>
            <w:shd w:val="clear" w:color="auto" w:fill="auto"/>
          </w:tcPr>
          <w:p w:rsidR="00237F23" w:rsidRPr="00237F23" w:rsidRDefault="00237F23" w:rsidP="00EA14C4">
            <w:pPr>
              <w:rPr>
                <w:bCs/>
                <w:iCs/>
                <w:sz w:val="18"/>
                <w:szCs w:val="18"/>
              </w:rPr>
            </w:pPr>
            <w:r w:rsidRPr="00237F23">
              <w:rPr>
                <w:bCs/>
                <w:iCs/>
                <w:sz w:val="18"/>
                <w:szCs w:val="18"/>
              </w:rPr>
              <w:t>0310146010</w:t>
            </w:r>
          </w:p>
        </w:tc>
        <w:tc>
          <w:tcPr>
            <w:tcW w:w="569" w:type="dxa"/>
            <w:shd w:val="clear" w:color="auto" w:fill="auto"/>
          </w:tcPr>
          <w:p w:rsidR="00237F23" w:rsidRPr="00237F23" w:rsidRDefault="00237F23" w:rsidP="00EA14C4">
            <w:pPr>
              <w:rPr>
                <w:bCs/>
                <w:iCs/>
                <w:sz w:val="18"/>
                <w:szCs w:val="18"/>
              </w:rPr>
            </w:pPr>
            <w:r w:rsidRPr="00237F23">
              <w:rPr>
                <w:bCs/>
                <w:iCs/>
                <w:sz w:val="18"/>
                <w:szCs w:val="18"/>
              </w:rPr>
              <w:t>240</w:t>
            </w:r>
          </w:p>
        </w:tc>
        <w:tc>
          <w:tcPr>
            <w:tcW w:w="1038" w:type="dxa"/>
          </w:tcPr>
          <w:p w:rsidR="00237F23" w:rsidRPr="00237F23" w:rsidRDefault="00237F23" w:rsidP="00EA14C4">
            <w:pPr>
              <w:jc w:val="right"/>
              <w:rPr>
                <w:bCs/>
                <w:iCs/>
                <w:sz w:val="18"/>
                <w:szCs w:val="18"/>
              </w:rPr>
            </w:pPr>
            <w:r w:rsidRPr="00237F23">
              <w:rPr>
                <w:bCs/>
                <w:iCs/>
                <w:sz w:val="18"/>
                <w:szCs w:val="18"/>
              </w:rPr>
              <w:t>310,000</w:t>
            </w:r>
          </w:p>
        </w:tc>
        <w:tc>
          <w:tcPr>
            <w:tcW w:w="1039" w:type="dxa"/>
          </w:tcPr>
          <w:p w:rsidR="00237F23" w:rsidRPr="00237F23" w:rsidRDefault="00237F23" w:rsidP="00EA14C4">
            <w:pPr>
              <w:jc w:val="right"/>
              <w:rPr>
                <w:bCs/>
                <w:iCs/>
                <w:sz w:val="18"/>
                <w:szCs w:val="18"/>
              </w:rPr>
            </w:pPr>
            <w:r w:rsidRPr="00237F23">
              <w:rPr>
                <w:bCs/>
                <w:iCs/>
                <w:sz w:val="18"/>
                <w:szCs w:val="18"/>
              </w:rPr>
              <w:t>310,000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310,000</w:t>
            </w:r>
          </w:p>
        </w:tc>
      </w:tr>
      <w:tr w:rsidR="00237F23" w:rsidRPr="00237F23" w:rsidTr="00CB1E63">
        <w:trPr>
          <w:trHeight w:val="343"/>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Капитальный ремонт и ремонт автомобильных дорог общего пользования местного значения в границах поселения</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04</w:t>
            </w:r>
          </w:p>
        </w:tc>
        <w:tc>
          <w:tcPr>
            <w:tcW w:w="567" w:type="dxa"/>
            <w:shd w:val="clear" w:color="auto" w:fill="auto"/>
          </w:tcPr>
          <w:p w:rsidR="00237F23" w:rsidRPr="00237F23" w:rsidRDefault="00237F23" w:rsidP="00EA14C4">
            <w:pPr>
              <w:rPr>
                <w:bCs/>
                <w:iCs/>
                <w:sz w:val="18"/>
                <w:szCs w:val="18"/>
              </w:rPr>
            </w:pPr>
            <w:r w:rsidRPr="00237F23">
              <w:rPr>
                <w:bCs/>
                <w:iCs/>
                <w:sz w:val="18"/>
                <w:szCs w:val="18"/>
              </w:rPr>
              <w:t>09</w:t>
            </w:r>
          </w:p>
        </w:tc>
        <w:tc>
          <w:tcPr>
            <w:tcW w:w="1206" w:type="dxa"/>
            <w:shd w:val="clear" w:color="auto" w:fill="auto"/>
          </w:tcPr>
          <w:p w:rsidR="00237F23" w:rsidRPr="00237F23" w:rsidRDefault="00237F23" w:rsidP="00EA14C4">
            <w:pPr>
              <w:rPr>
                <w:bCs/>
                <w:iCs/>
                <w:sz w:val="18"/>
                <w:szCs w:val="18"/>
              </w:rPr>
            </w:pPr>
            <w:r w:rsidRPr="00237F23">
              <w:rPr>
                <w:bCs/>
                <w:iCs/>
                <w:sz w:val="18"/>
                <w:szCs w:val="18"/>
              </w:rPr>
              <w:t>0310160200</w:t>
            </w:r>
          </w:p>
        </w:tc>
        <w:tc>
          <w:tcPr>
            <w:tcW w:w="569" w:type="dxa"/>
            <w:shd w:val="clear" w:color="auto" w:fill="auto"/>
          </w:tcPr>
          <w:p w:rsidR="00237F23" w:rsidRPr="00237F23" w:rsidRDefault="00237F23" w:rsidP="00EA14C4">
            <w:pP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105,000</w:t>
            </w:r>
          </w:p>
        </w:tc>
        <w:tc>
          <w:tcPr>
            <w:tcW w:w="1039" w:type="dxa"/>
          </w:tcPr>
          <w:p w:rsidR="00237F23" w:rsidRPr="00237F23" w:rsidRDefault="00237F23" w:rsidP="00EA14C4">
            <w:pPr>
              <w:jc w:val="right"/>
              <w:rPr>
                <w:bCs/>
                <w:iCs/>
                <w:sz w:val="18"/>
                <w:szCs w:val="18"/>
              </w:rPr>
            </w:pPr>
            <w:r w:rsidRPr="00237F23">
              <w:rPr>
                <w:bCs/>
                <w:iCs/>
                <w:sz w:val="18"/>
                <w:szCs w:val="18"/>
              </w:rPr>
              <w:t>105,000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105,000</w:t>
            </w:r>
          </w:p>
        </w:tc>
      </w:tr>
      <w:tr w:rsidR="00237F23" w:rsidRPr="00237F23" w:rsidTr="00CB1E63">
        <w:trPr>
          <w:trHeight w:val="343"/>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Закупка товаров, работ и услуг для обеспечения государственных (муниципальных) нужд</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04</w:t>
            </w:r>
          </w:p>
        </w:tc>
        <w:tc>
          <w:tcPr>
            <w:tcW w:w="567" w:type="dxa"/>
            <w:shd w:val="clear" w:color="auto" w:fill="auto"/>
          </w:tcPr>
          <w:p w:rsidR="00237F23" w:rsidRPr="00237F23" w:rsidRDefault="00237F23" w:rsidP="00EA14C4">
            <w:pPr>
              <w:rPr>
                <w:bCs/>
                <w:iCs/>
                <w:sz w:val="18"/>
                <w:szCs w:val="18"/>
              </w:rPr>
            </w:pPr>
            <w:r w:rsidRPr="00237F23">
              <w:rPr>
                <w:bCs/>
                <w:iCs/>
                <w:sz w:val="18"/>
                <w:szCs w:val="18"/>
              </w:rPr>
              <w:t>09</w:t>
            </w:r>
          </w:p>
        </w:tc>
        <w:tc>
          <w:tcPr>
            <w:tcW w:w="1206" w:type="dxa"/>
            <w:shd w:val="clear" w:color="auto" w:fill="auto"/>
          </w:tcPr>
          <w:p w:rsidR="00237F23" w:rsidRPr="00237F23" w:rsidRDefault="00237F23" w:rsidP="00EA14C4">
            <w:pPr>
              <w:rPr>
                <w:bCs/>
                <w:iCs/>
                <w:sz w:val="18"/>
                <w:szCs w:val="18"/>
              </w:rPr>
            </w:pPr>
            <w:r w:rsidRPr="00237F23">
              <w:rPr>
                <w:bCs/>
                <w:iCs/>
                <w:sz w:val="18"/>
                <w:szCs w:val="18"/>
              </w:rPr>
              <w:t>0310160200</w:t>
            </w:r>
          </w:p>
        </w:tc>
        <w:tc>
          <w:tcPr>
            <w:tcW w:w="569" w:type="dxa"/>
            <w:shd w:val="clear" w:color="auto" w:fill="auto"/>
          </w:tcPr>
          <w:p w:rsidR="00237F23" w:rsidRPr="00237F23" w:rsidRDefault="00237F23" w:rsidP="00EA14C4">
            <w:pPr>
              <w:rPr>
                <w:bCs/>
                <w:iCs/>
                <w:sz w:val="18"/>
                <w:szCs w:val="18"/>
              </w:rPr>
            </w:pPr>
            <w:r w:rsidRPr="00237F23">
              <w:rPr>
                <w:bCs/>
                <w:iCs/>
                <w:sz w:val="18"/>
                <w:szCs w:val="18"/>
              </w:rPr>
              <w:t>200</w:t>
            </w:r>
          </w:p>
        </w:tc>
        <w:tc>
          <w:tcPr>
            <w:tcW w:w="1038" w:type="dxa"/>
          </w:tcPr>
          <w:p w:rsidR="00237F23" w:rsidRPr="00237F23" w:rsidRDefault="00237F23" w:rsidP="00EA14C4">
            <w:pPr>
              <w:jc w:val="right"/>
              <w:rPr>
                <w:bCs/>
                <w:iCs/>
                <w:sz w:val="18"/>
                <w:szCs w:val="18"/>
              </w:rPr>
            </w:pPr>
            <w:r w:rsidRPr="00237F23">
              <w:rPr>
                <w:bCs/>
                <w:iCs/>
                <w:sz w:val="18"/>
                <w:szCs w:val="18"/>
              </w:rPr>
              <w:t>105,000</w:t>
            </w:r>
          </w:p>
        </w:tc>
        <w:tc>
          <w:tcPr>
            <w:tcW w:w="1039" w:type="dxa"/>
          </w:tcPr>
          <w:p w:rsidR="00237F23" w:rsidRPr="00237F23" w:rsidRDefault="00237F23" w:rsidP="00EA14C4">
            <w:pPr>
              <w:jc w:val="right"/>
              <w:rPr>
                <w:bCs/>
                <w:iCs/>
                <w:sz w:val="18"/>
                <w:szCs w:val="18"/>
              </w:rPr>
            </w:pPr>
            <w:r w:rsidRPr="00237F23">
              <w:rPr>
                <w:bCs/>
                <w:iCs/>
                <w:sz w:val="18"/>
                <w:szCs w:val="18"/>
              </w:rPr>
              <w:t>105,000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105,000</w:t>
            </w:r>
          </w:p>
        </w:tc>
      </w:tr>
      <w:tr w:rsidR="00237F23" w:rsidRPr="00237F23" w:rsidTr="00CB1E63">
        <w:trPr>
          <w:trHeight w:val="343"/>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Иные закупки товаров, работ и услуг для обеспечения государственных (муниципальных) нужд</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04</w:t>
            </w:r>
          </w:p>
        </w:tc>
        <w:tc>
          <w:tcPr>
            <w:tcW w:w="567" w:type="dxa"/>
            <w:shd w:val="clear" w:color="auto" w:fill="auto"/>
          </w:tcPr>
          <w:p w:rsidR="00237F23" w:rsidRPr="00237F23" w:rsidRDefault="00237F23" w:rsidP="00EA14C4">
            <w:pPr>
              <w:rPr>
                <w:bCs/>
                <w:iCs/>
                <w:sz w:val="18"/>
                <w:szCs w:val="18"/>
              </w:rPr>
            </w:pPr>
            <w:r w:rsidRPr="00237F23">
              <w:rPr>
                <w:bCs/>
                <w:iCs/>
                <w:sz w:val="18"/>
                <w:szCs w:val="18"/>
              </w:rPr>
              <w:t>09</w:t>
            </w:r>
          </w:p>
        </w:tc>
        <w:tc>
          <w:tcPr>
            <w:tcW w:w="1206" w:type="dxa"/>
            <w:shd w:val="clear" w:color="auto" w:fill="auto"/>
          </w:tcPr>
          <w:p w:rsidR="00237F23" w:rsidRPr="00237F23" w:rsidRDefault="00237F23" w:rsidP="00EA14C4">
            <w:pPr>
              <w:rPr>
                <w:bCs/>
                <w:iCs/>
                <w:sz w:val="18"/>
                <w:szCs w:val="18"/>
              </w:rPr>
            </w:pPr>
            <w:r w:rsidRPr="00237F23">
              <w:rPr>
                <w:bCs/>
                <w:iCs/>
                <w:sz w:val="18"/>
                <w:szCs w:val="18"/>
              </w:rPr>
              <w:t>0310160200</w:t>
            </w:r>
          </w:p>
        </w:tc>
        <w:tc>
          <w:tcPr>
            <w:tcW w:w="569" w:type="dxa"/>
            <w:shd w:val="clear" w:color="auto" w:fill="auto"/>
          </w:tcPr>
          <w:p w:rsidR="00237F23" w:rsidRPr="00237F23" w:rsidRDefault="00237F23" w:rsidP="00EA14C4">
            <w:pPr>
              <w:rPr>
                <w:bCs/>
                <w:iCs/>
                <w:sz w:val="18"/>
                <w:szCs w:val="18"/>
              </w:rPr>
            </w:pPr>
            <w:r w:rsidRPr="00237F23">
              <w:rPr>
                <w:bCs/>
                <w:iCs/>
                <w:sz w:val="18"/>
                <w:szCs w:val="18"/>
              </w:rPr>
              <w:t>240</w:t>
            </w:r>
          </w:p>
        </w:tc>
        <w:tc>
          <w:tcPr>
            <w:tcW w:w="1038" w:type="dxa"/>
          </w:tcPr>
          <w:p w:rsidR="00237F23" w:rsidRPr="00237F23" w:rsidRDefault="00237F23" w:rsidP="00EA14C4">
            <w:pPr>
              <w:jc w:val="right"/>
              <w:rPr>
                <w:bCs/>
                <w:iCs/>
                <w:sz w:val="18"/>
                <w:szCs w:val="18"/>
              </w:rPr>
            </w:pPr>
            <w:r w:rsidRPr="00237F23">
              <w:rPr>
                <w:bCs/>
                <w:iCs/>
                <w:sz w:val="18"/>
                <w:szCs w:val="18"/>
              </w:rPr>
              <w:t>105,000</w:t>
            </w:r>
          </w:p>
        </w:tc>
        <w:tc>
          <w:tcPr>
            <w:tcW w:w="1039" w:type="dxa"/>
          </w:tcPr>
          <w:p w:rsidR="00237F23" w:rsidRPr="00237F23" w:rsidRDefault="00237F23" w:rsidP="00EA14C4">
            <w:pPr>
              <w:jc w:val="right"/>
              <w:rPr>
                <w:bCs/>
                <w:iCs/>
                <w:sz w:val="18"/>
                <w:szCs w:val="18"/>
              </w:rPr>
            </w:pPr>
            <w:r w:rsidRPr="00237F23">
              <w:rPr>
                <w:bCs/>
                <w:iCs/>
                <w:sz w:val="18"/>
                <w:szCs w:val="18"/>
              </w:rPr>
              <w:t>105,000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105,000</w:t>
            </w:r>
          </w:p>
        </w:tc>
      </w:tr>
      <w:tr w:rsidR="00237F23" w:rsidRPr="00237F23" w:rsidTr="00CB1E63">
        <w:trPr>
          <w:trHeight w:hRule="exact" w:val="447"/>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ЖИЛИЩНО-КОММУНАЛЬНОЕ ХОЗЯЙСТВО</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jc w:val="center"/>
              <w:rPr>
                <w:bCs/>
                <w:iCs/>
                <w:sz w:val="18"/>
                <w:szCs w:val="18"/>
              </w:rPr>
            </w:pPr>
            <w:r w:rsidRPr="00237F23">
              <w:rPr>
                <w:bCs/>
                <w:iCs/>
                <w:sz w:val="18"/>
                <w:szCs w:val="18"/>
              </w:rPr>
              <w:t>05</w:t>
            </w:r>
          </w:p>
        </w:tc>
        <w:tc>
          <w:tcPr>
            <w:tcW w:w="567"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1206"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569"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381,290</w:t>
            </w:r>
          </w:p>
        </w:tc>
        <w:tc>
          <w:tcPr>
            <w:tcW w:w="1039" w:type="dxa"/>
          </w:tcPr>
          <w:p w:rsidR="00237F23" w:rsidRPr="00237F23" w:rsidRDefault="00237F23" w:rsidP="00EA14C4">
            <w:pPr>
              <w:jc w:val="right"/>
              <w:rPr>
                <w:bCs/>
                <w:iCs/>
                <w:sz w:val="18"/>
                <w:szCs w:val="18"/>
              </w:rPr>
            </w:pPr>
            <w:r w:rsidRPr="00237F23">
              <w:rPr>
                <w:bCs/>
                <w:iCs/>
                <w:sz w:val="18"/>
                <w:szCs w:val="18"/>
              </w:rPr>
              <w:t>0,000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0,000</w:t>
            </w:r>
          </w:p>
        </w:tc>
      </w:tr>
      <w:tr w:rsidR="00237F23" w:rsidRPr="00237F23" w:rsidTr="00CB1E63">
        <w:trPr>
          <w:trHeight w:val="121"/>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Коммунальное хозяйство</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05</w:t>
            </w:r>
          </w:p>
        </w:tc>
        <w:tc>
          <w:tcPr>
            <w:tcW w:w="567" w:type="dxa"/>
            <w:shd w:val="clear" w:color="auto" w:fill="auto"/>
          </w:tcPr>
          <w:p w:rsidR="00237F23" w:rsidRPr="00237F23" w:rsidRDefault="00237F23" w:rsidP="00EA14C4">
            <w:pPr>
              <w:rPr>
                <w:bCs/>
                <w:iCs/>
                <w:sz w:val="18"/>
                <w:szCs w:val="18"/>
              </w:rPr>
            </w:pPr>
            <w:r w:rsidRPr="00237F23">
              <w:rPr>
                <w:bCs/>
                <w:iCs/>
                <w:sz w:val="18"/>
                <w:szCs w:val="18"/>
              </w:rPr>
              <w:t>02</w:t>
            </w:r>
          </w:p>
        </w:tc>
        <w:tc>
          <w:tcPr>
            <w:tcW w:w="1206"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569"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203,998</w:t>
            </w:r>
          </w:p>
        </w:tc>
        <w:tc>
          <w:tcPr>
            <w:tcW w:w="1039" w:type="dxa"/>
          </w:tcPr>
          <w:p w:rsidR="00237F23" w:rsidRPr="00237F23" w:rsidRDefault="00237F23" w:rsidP="00EA14C4">
            <w:pPr>
              <w:jc w:val="right"/>
              <w:rPr>
                <w:bCs/>
                <w:iCs/>
                <w:sz w:val="18"/>
                <w:szCs w:val="18"/>
              </w:rPr>
            </w:pPr>
            <w:r w:rsidRPr="00237F23">
              <w:rPr>
                <w:bCs/>
                <w:iCs/>
                <w:sz w:val="18"/>
                <w:szCs w:val="18"/>
              </w:rPr>
              <w:t>0,000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0,000</w:t>
            </w:r>
          </w:p>
        </w:tc>
      </w:tr>
      <w:tr w:rsidR="00237F23" w:rsidRPr="00237F23" w:rsidTr="00CB1E63">
        <w:trPr>
          <w:trHeight w:val="343"/>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Муниципальная программа Мошковского сельсовета Бековского района Пензенской области «Развитие территорий, социальной и инженерной инфраструктуры в Мошковского сельсовете Бековского района Пензенской области»</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05</w:t>
            </w:r>
          </w:p>
        </w:tc>
        <w:tc>
          <w:tcPr>
            <w:tcW w:w="567" w:type="dxa"/>
            <w:shd w:val="clear" w:color="auto" w:fill="auto"/>
          </w:tcPr>
          <w:p w:rsidR="00237F23" w:rsidRPr="00237F23" w:rsidRDefault="00237F23" w:rsidP="00EA14C4">
            <w:pPr>
              <w:rPr>
                <w:bCs/>
                <w:iCs/>
                <w:sz w:val="18"/>
                <w:szCs w:val="18"/>
              </w:rPr>
            </w:pPr>
            <w:r w:rsidRPr="00237F23">
              <w:rPr>
                <w:bCs/>
                <w:iCs/>
                <w:sz w:val="18"/>
                <w:szCs w:val="18"/>
              </w:rPr>
              <w:t>02</w:t>
            </w:r>
          </w:p>
        </w:tc>
        <w:tc>
          <w:tcPr>
            <w:tcW w:w="1206" w:type="dxa"/>
            <w:shd w:val="clear" w:color="auto" w:fill="auto"/>
          </w:tcPr>
          <w:p w:rsidR="00237F23" w:rsidRPr="00237F23" w:rsidRDefault="00237F23" w:rsidP="00EA14C4">
            <w:pPr>
              <w:rPr>
                <w:bCs/>
                <w:iCs/>
                <w:sz w:val="18"/>
                <w:szCs w:val="18"/>
              </w:rPr>
            </w:pPr>
            <w:r w:rsidRPr="00237F23">
              <w:rPr>
                <w:bCs/>
                <w:iCs/>
                <w:sz w:val="18"/>
                <w:szCs w:val="18"/>
              </w:rPr>
              <w:t>0300000000</w:t>
            </w:r>
          </w:p>
        </w:tc>
        <w:tc>
          <w:tcPr>
            <w:tcW w:w="569"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203,998</w:t>
            </w:r>
          </w:p>
        </w:tc>
        <w:tc>
          <w:tcPr>
            <w:tcW w:w="1039" w:type="dxa"/>
          </w:tcPr>
          <w:p w:rsidR="00237F23" w:rsidRPr="00237F23" w:rsidRDefault="00237F23" w:rsidP="00EA14C4">
            <w:pPr>
              <w:jc w:val="right"/>
              <w:rPr>
                <w:bCs/>
                <w:iCs/>
                <w:sz w:val="18"/>
                <w:szCs w:val="18"/>
              </w:rPr>
            </w:pPr>
            <w:r w:rsidRPr="00237F23">
              <w:rPr>
                <w:bCs/>
                <w:iCs/>
                <w:sz w:val="18"/>
                <w:szCs w:val="18"/>
              </w:rPr>
              <w:t>0,000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0,000</w:t>
            </w:r>
          </w:p>
        </w:tc>
      </w:tr>
      <w:tr w:rsidR="00237F23" w:rsidRPr="00237F23" w:rsidTr="00CB1E63">
        <w:trPr>
          <w:trHeight w:val="343"/>
          <w:jc w:val="center"/>
        </w:trPr>
        <w:tc>
          <w:tcPr>
            <w:tcW w:w="3832" w:type="dxa"/>
            <w:shd w:val="clear" w:color="auto" w:fill="auto"/>
          </w:tcPr>
          <w:p w:rsidR="00237F23" w:rsidRPr="00237F23" w:rsidRDefault="00237F23" w:rsidP="00CB1E63">
            <w:pPr>
              <w:rPr>
                <w:bCs/>
                <w:iCs/>
                <w:sz w:val="18"/>
                <w:szCs w:val="18"/>
              </w:rPr>
            </w:pPr>
            <w:r w:rsidRPr="00237F23">
              <w:rPr>
                <w:bCs/>
                <w:iCs/>
                <w:sz w:val="18"/>
                <w:szCs w:val="18"/>
              </w:rPr>
              <w:t>Подпрограмма</w:t>
            </w:r>
            <w:r w:rsidR="00CB1E63">
              <w:rPr>
                <w:bCs/>
                <w:iCs/>
                <w:sz w:val="18"/>
                <w:szCs w:val="18"/>
              </w:rPr>
              <w:t xml:space="preserve"> «</w:t>
            </w:r>
            <w:r w:rsidRPr="00237F23">
              <w:rPr>
                <w:bCs/>
                <w:iCs/>
                <w:sz w:val="18"/>
                <w:szCs w:val="18"/>
              </w:rPr>
              <w:t>Организация в границах поселения водоснабжения населения, водоотведение в пределах полномочий, установленных законодательством Российской Федерации</w:t>
            </w:r>
            <w:r w:rsidR="00CB1E63">
              <w:rPr>
                <w:bCs/>
                <w:iCs/>
                <w:sz w:val="18"/>
                <w:szCs w:val="18"/>
              </w:rPr>
              <w:t>»</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05</w:t>
            </w:r>
          </w:p>
        </w:tc>
        <w:tc>
          <w:tcPr>
            <w:tcW w:w="567" w:type="dxa"/>
            <w:shd w:val="clear" w:color="auto" w:fill="auto"/>
          </w:tcPr>
          <w:p w:rsidR="00237F23" w:rsidRPr="00237F23" w:rsidRDefault="00237F23" w:rsidP="00EA14C4">
            <w:pPr>
              <w:rPr>
                <w:bCs/>
                <w:iCs/>
                <w:sz w:val="18"/>
                <w:szCs w:val="18"/>
              </w:rPr>
            </w:pPr>
            <w:r w:rsidRPr="00237F23">
              <w:rPr>
                <w:bCs/>
                <w:iCs/>
                <w:sz w:val="18"/>
                <w:szCs w:val="18"/>
              </w:rPr>
              <w:t>02</w:t>
            </w:r>
          </w:p>
        </w:tc>
        <w:tc>
          <w:tcPr>
            <w:tcW w:w="1206" w:type="dxa"/>
            <w:shd w:val="clear" w:color="auto" w:fill="auto"/>
          </w:tcPr>
          <w:p w:rsidR="00237F23" w:rsidRPr="00237F23" w:rsidRDefault="00237F23" w:rsidP="00EA14C4">
            <w:pPr>
              <w:rPr>
                <w:bCs/>
                <w:iCs/>
                <w:sz w:val="18"/>
                <w:szCs w:val="18"/>
              </w:rPr>
            </w:pPr>
            <w:r w:rsidRPr="00237F23">
              <w:rPr>
                <w:bCs/>
                <w:iCs/>
                <w:sz w:val="18"/>
                <w:szCs w:val="18"/>
              </w:rPr>
              <w:t>0320000000</w:t>
            </w:r>
          </w:p>
        </w:tc>
        <w:tc>
          <w:tcPr>
            <w:tcW w:w="569"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203,998</w:t>
            </w:r>
          </w:p>
        </w:tc>
        <w:tc>
          <w:tcPr>
            <w:tcW w:w="1039" w:type="dxa"/>
          </w:tcPr>
          <w:p w:rsidR="00237F23" w:rsidRPr="00237F23" w:rsidRDefault="00237F23" w:rsidP="00EA14C4">
            <w:pPr>
              <w:jc w:val="right"/>
              <w:rPr>
                <w:bCs/>
                <w:iCs/>
                <w:sz w:val="18"/>
                <w:szCs w:val="18"/>
              </w:rPr>
            </w:pPr>
            <w:r w:rsidRPr="00237F23">
              <w:rPr>
                <w:bCs/>
                <w:iCs/>
                <w:sz w:val="18"/>
                <w:szCs w:val="18"/>
              </w:rPr>
              <w:t>0,000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0,000</w:t>
            </w:r>
          </w:p>
        </w:tc>
      </w:tr>
      <w:tr w:rsidR="00237F23" w:rsidRPr="00237F23" w:rsidTr="00CB1E63">
        <w:trPr>
          <w:trHeight w:val="343"/>
          <w:jc w:val="center"/>
        </w:trPr>
        <w:tc>
          <w:tcPr>
            <w:tcW w:w="3832" w:type="dxa"/>
            <w:shd w:val="clear" w:color="auto" w:fill="auto"/>
          </w:tcPr>
          <w:p w:rsidR="00237F23" w:rsidRPr="00237F23" w:rsidRDefault="00237F23" w:rsidP="00CB1E63">
            <w:pPr>
              <w:rPr>
                <w:bCs/>
                <w:iCs/>
                <w:sz w:val="18"/>
                <w:szCs w:val="18"/>
              </w:rPr>
            </w:pPr>
            <w:r w:rsidRPr="00237F23">
              <w:rPr>
                <w:bCs/>
                <w:iCs/>
                <w:sz w:val="18"/>
                <w:szCs w:val="18"/>
              </w:rPr>
              <w:t>Основное мероприятие</w:t>
            </w:r>
            <w:r w:rsidR="00CB1E63">
              <w:rPr>
                <w:bCs/>
                <w:iCs/>
                <w:sz w:val="18"/>
                <w:szCs w:val="18"/>
              </w:rPr>
              <w:t xml:space="preserve"> «</w:t>
            </w:r>
            <w:r w:rsidRPr="00237F23">
              <w:rPr>
                <w:bCs/>
                <w:iCs/>
                <w:sz w:val="18"/>
                <w:szCs w:val="18"/>
              </w:rPr>
              <w:t>Орга</w:t>
            </w:r>
            <w:r w:rsidR="00CB1E63">
              <w:rPr>
                <w:bCs/>
                <w:iCs/>
                <w:sz w:val="18"/>
                <w:szCs w:val="18"/>
              </w:rPr>
              <w:t>низация водоснабжения населения»</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05</w:t>
            </w:r>
          </w:p>
        </w:tc>
        <w:tc>
          <w:tcPr>
            <w:tcW w:w="567" w:type="dxa"/>
            <w:shd w:val="clear" w:color="auto" w:fill="auto"/>
          </w:tcPr>
          <w:p w:rsidR="00237F23" w:rsidRPr="00237F23" w:rsidRDefault="00237F23" w:rsidP="00EA14C4">
            <w:pPr>
              <w:rPr>
                <w:bCs/>
                <w:iCs/>
                <w:sz w:val="18"/>
                <w:szCs w:val="18"/>
              </w:rPr>
            </w:pPr>
            <w:r w:rsidRPr="00237F23">
              <w:rPr>
                <w:bCs/>
                <w:iCs/>
                <w:sz w:val="18"/>
                <w:szCs w:val="18"/>
              </w:rPr>
              <w:t>02</w:t>
            </w:r>
          </w:p>
        </w:tc>
        <w:tc>
          <w:tcPr>
            <w:tcW w:w="1206" w:type="dxa"/>
            <w:shd w:val="clear" w:color="auto" w:fill="auto"/>
          </w:tcPr>
          <w:p w:rsidR="00237F23" w:rsidRPr="00237F23" w:rsidRDefault="00237F23" w:rsidP="00EA14C4">
            <w:pPr>
              <w:rPr>
                <w:bCs/>
                <w:iCs/>
                <w:sz w:val="18"/>
                <w:szCs w:val="18"/>
              </w:rPr>
            </w:pPr>
            <w:r w:rsidRPr="00237F23">
              <w:rPr>
                <w:bCs/>
                <w:iCs/>
                <w:sz w:val="18"/>
                <w:szCs w:val="18"/>
              </w:rPr>
              <w:t>0320100000</w:t>
            </w:r>
          </w:p>
        </w:tc>
        <w:tc>
          <w:tcPr>
            <w:tcW w:w="569" w:type="dxa"/>
            <w:shd w:val="clear" w:color="auto" w:fill="auto"/>
          </w:tcPr>
          <w:p w:rsidR="00237F23" w:rsidRPr="00237F23" w:rsidRDefault="00237F23" w:rsidP="00EA14C4">
            <w:pP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203,998</w:t>
            </w:r>
          </w:p>
        </w:tc>
        <w:tc>
          <w:tcPr>
            <w:tcW w:w="1039" w:type="dxa"/>
          </w:tcPr>
          <w:p w:rsidR="00237F23" w:rsidRPr="00237F23" w:rsidRDefault="00237F23" w:rsidP="00EA14C4">
            <w:pPr>
              <w:jc w:val="right"/>
              <w:rPr>
                <w:bCs/>
                <w:iCs/>
                <w:sz w:val="18"/>
                <w:szCs w:val="18"/>
              </w:rPr>
            </w:pPr>
            <w:r w:rsidRPr="00237F23">
              <w:rPr>
                <w:bCs/>
                <w:iCs/>
                <w:sz w:val="18"/>
                <w:szCs w:val="18"/>
              </w:rPr>
              <w:t>0,000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0,000</w:t>
            </w:r>
          </w:p>
        </w:tc>
      </w:tr>
      <w:tr w:rsidR="00237F23" w:rsidRPr="00237F23" w:rsidTr="00CB1E63">
        <w:trPr>
          <w:trHeight w:val="343"/>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Расходы по содержанию, ремонту и капитальному ремонту водопроводных сетей и объектов водоснабжения</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05</w:t>
            </w:r>
          </w:p>
        </w:tc>
        <w:tc>
          <w:tcPr>
            <w:tcW w:w="567" w:type="dxa"/>
            <w:shd w:val="clear" w:color="auto" w:fill="auto"/>
          </w:tcPr>
          <w:p w:rsidR="00237F23" w:rsidRPr="00237F23" w:rsidRDefault="00237F23" w:rsidP="00EA14C4">
            <w:pPr>
              <w:rPr>
                <w:bCs/>
                <w:iCs/>
                <w:sz w:val="18"/>
                <w:szCs w:val="18"/>
              </w:rPr>
            </w:pPr>
            <w:r w:rsidRPr="00237F23">
              <w:rPr>
                <w:bCs/>
                <w:iCs/>
                <w:sz w:val="18"/>
                <w:szCs w:val="18"/>
              </w:rPr>
              <w:t>02</w:t>
            </w:r>
          </w:p>
        </w:tc>
        <w:tc>
          <w:tcPr>
            <w:tcW w:w="1206" w:type="dxa"/>
            <w:shd w:val="clear" w:color="auto" w:fill="auto"/>
          </w:tcPr>
          <w:p w:rsidR="00237F23" w:rsidRPr="00237F23" w:rsidRDefault="00237F23" w:rsidP="00EA14C4">
            <w:pPr>
              <w:rPr>
                <w:bCs/>
                <w:iCs/>
                <w:sz w:val="18"/>
                <w:szCs w:val="18"/>
              </w:rPr>
            </w:pPr>
            <w:r w:rsidRPr="00237F23">
              <w:rPr>
                <w:bCs/>
                <w:iCs/>
                <w:sz w:val="18"/>
                <w:szCs w:val="18"/>
              </w:rPr>
              <w:t>0320161450</w:t>
            </w:r>
          </w:p>
        </w:tc>
        <w:tc>
          <w:tcPr>
            <w:tcW w:w="569" w:type="dxa"/>
            <w:shd w:val="clear" w:color="auto" w:fill="auto"/>
          </w:tcPr>
          <w:p w:rsidR="00237F23" w:rsidRPr="00237F23" w:rsidRDefault="00237F23" w:rsidP="00EA14C4">
            <w:pP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203,998</w:t>
            </w:r>
          </w:p>
        </w:tc>
        <w:tc>
          <w:tcPr>
            <w:tcW w:w="1039" w:type="dxa"/>
          </w:tcPr>
          <w:p w:rsidR="00237F23" w:rsidRPr="00237F23" w:rsidRDefault="00237F23" w:rsidP="00EA14C4">
            <w:pPr>
              <w:jc w:val="right"/>
              <w:rPr>
                <w:bCs/>
                <w:iCs/>
                <w:sz w:val="18"/>
                <w:szCs w:val="18"/>
              </w:rPr>
            </w:pPr>
            <w:r w:rsidRPr="00237F23">
              <w:rPr>
                <w:bCs/>
                <w:iCs/>
                <w:sz w:val="18"/>
                <w:szCs w:val="18"/>
              </w:rPr>
              <w:t>0,000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0,000</w:t>
            </w:r>
          </w:p>
        </w:tc>
      </w:tr>
      <w:tr w:rsidR="00237F23" w:rsidRPr="00237F23" w:rsidTr="00CB1E63">
        <w:trPr>
          <w:trHeight w:val="343"/>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Закупка товаров, работ и услуг для обеспечения государственных (муниципальных) нужд</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05</w:t>
            </w:r>
          </w:p>
        </w:tc>
        <w:tc>
          <w:tcPr>
            <w:tcW w:w="567" w:type="dxa"/>
            <w:shd w:val="clear" w:color="auto" w:fill="auto"/>
          </w:tcPr>
          <w:p w:rsidR="00237F23" w:rsidRPr="00237F23" w:rsidRDefault="00237F23" w:rsidP="00EA14C4">
            <w:pPr>
              <w:rPr>
                <w:bCs/>
                <w:iCs/>
                <w:sz w:val="18"/>
                <w:szCs w:val="18"/>
              </w:rPr>
            </w:pPr>
            <w:r w:rsidRPr="00237F23">
              <w:rPr>
                <w:bCs/>
                <w:iCs/>
                <w:sz w:val="18"/>
                <w:szCs w:val="18"/>
              </w:rPr>
              <w:t>02</w:t>
            </w:r>
          </w:p>
        </w:tc>
        <w:tc>
          <w:tcPr>
            <w:tcW w:w="1206" w:type="dxa"/>
            <w:shd w:val="clear" w:color="auto" w:fill="auto"/>
          </w:tcPr>
          <w:p w:rsidR="00237F23" w:rsidRPr="00237F23" w:rsidRDefault="00237F23" w:rsidP="00EA14C4">
            <w:pPr>
              <w:rPr>
                <w:bCs/>
                <w:iCs/>
                <w:sz w:val="18"/>
                <w:szCs w:val="18"/>
              </w:rPr>
            </w:pPr>
            <w:r w:rsidRPr="00237F23">
              <w:rPr>
                <w:bCs/>
                <w:iCs/>
                <w:sz w:val="18"/>
                <w:szCs w:val="18"/>
              </w:rPr>
              <w:t>0320161450</w:t>
            </w:r>
          </w:p>
        </w:tc>
        <w:tc>
          <w:tcPr>
            <w:tcW w:w="569" w:type="dxa"/>
            <w:shd w:val="clear" w:color="auto" w:fill="auto"/>
          </w:tcPr>
          <w:p w:rsidR="00237F23" w:rsidRPr="00237F23" w:rsidRDefault="00237F23" w:rsidP="00EA14C4">
            <w:pPr>
              <w:rPr>
                <w:bCs/>
                <w:iCs/>
                <w:sz w:val="18"/>
                <w:szCs w:val="18"/>
              </w:rPr>
            </w:pPr>
            <w:r w:rsidRPr="00237F23">
              <w:rPr>
                <w:bCs/>
                <w:iCs/>
                <w:sz w:val="18"/>
                <w:szCs w:val="18"/>
              </w:rPr>
              <w:t>200</w:t>
            </w:r>
          </w:p>
        </w:tc>
        <w:tc>
          <w:tcPr>
            <w:tcW w:w="1038" w:type="dxa"/>
          </w:tcPr>
          <w:p w:rsidR="00237F23" w:rsidRPr="00237F23" w:rsidRDefault="00237F23" w:rsidP="00EA14C4">
            <w:pPr>
              <w:jc w:val="right"/>
              <w:rPr>
                <w:bCs/>
                <w:iCs/>
                <w:sz w:val="18"/>
                <w:szCs w:val="18"/>
              </w:rPr>
            </w:pPr>
            <w:r w:rsidRPr="00237F23">
              <w:rPr>
                <w:bCs/>
                <w:iCs/>
                <w:sz w:val="18"/>
                <w:szCs w:val="18"/>
              </w:rPr>
              <w:t>203,998</w:t>
            </w:r>
          </w:p>
        </w:tc>
        <w:tc>
          <w:tcPr>
            <w:tcW w:w="1039" w:type="dxa"/>
          </w:tcPr>
          <w:p w:rsidR="00237F23" w:rsidRPr="00237F23" w:rsidRDefault="00237F23" w:rsidP="00EA14C4">
            <w:pPr>
              <w:jc w:val="right"/>
              <w:rPr>
                <w:bCs/>
                <w:iCs/>
                <w:sz w:val="18"/>
                <w:szCs w:val="18"/>
              </w:rPr>
            </w:pPr>
            <w:r w:rsidRPr="00237F23">
              <w:rPr>
                <w:bCs/>
                <w:iCs/>
                <w:sz w:val="18"/>
                <w:szCs w:val="18"/>
              </w:rPr>
              <w:t>0,000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0,000</w:t>
            </w:r>
          </w:p>
        </w:tc>
      </w:tr>
      <w:tr w:rsidR="00237F23" w:rsidRPr="00237F23" w:rsidTr="00CB1E63">
        <w:trPr>
          <w:trHeight w:val="343"/>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Иные закупки товаров, работ и услуг для обеспечения государственных (муниципальных) нужд</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05</w:t>
            </w:r>
          </w:p>
        </w:tc>
        <w:tc>
          <w:tcPr>
            <w:tcW w:w="567" w:type="dxa"/>
            <w:shd w:val="clear" w:color="auto" w:fill="auto"/>
          </w:tcPr>
          <w:p w:rsidR="00237F23" w:rsidRPr="00237F23" w:rsidRDefault="00237F23" w:rsidP="00EA14C4">
            <w:pPr>
              <w:rPr>
                <w:bCs/>
                <w:iCs/>
                <w:sz w:val="18"/>
                <w:szCs w:val="18"/>
              </w:rPr>
            </w:pPr>
            <w:r w:rsidRPr="00237F23">
              <w:rPr>
                <w:bCs/>
                <w:iCs/>
                <w:sz w:val="18"/>
                <w:szCs w:val="18"/>
              </w:rPr>
              <w:t>02</w:t>
            </w:r>
          </w:p>
        </w:tc>
        <w:tc>
          <w:tcPr>
            <w:tcW w:w="1206" w:type="dxa"/>
            <w:shd w:val="clear" w:color="auto" w:fill="auto"/>
          </w:tcPr>
          <w:p w:rsidR="00237F23" w:rsidRPr="00237F23" w:rsidRDefault="00237F23" w:rsidP="00EA14C4">
            <w:pPr>
              <w:rPr>
                <w:bCs/>
                <w:iCs/>
                <w:sz w:val="18"/>
                <w:szCs w:val="18"/>
              </w:rPr>
            </w:pPr>
            <w:r w:rsidRPr="00237F23">
              <w:rPr>
                <w:bCs/>
                <w:iCs/>
                <w:sz w:val="18"/>
                <w:szCs w:val="18"/>
              </w:rPr>
              <w:t>0320161450</w:t>
            </w:r>
          </w:p>
        </w:tc>
        <w:tc>
          <w:tcPr>
            <w:tcW w:w="569" w:type="dxa"/>
            <w:shd w:val="clear" w:color="auto" w:fill="auto"/>
          </w:tcPr>
          <w:p w:rsidR="00237F23" w:rsidRPr="00237F23" w:rsidRDefault="00237F23" w:rsidP="00EA14C4">
            <w:pPr>
              <w:rPr>
                <w:bCs/>
                <w:iCs/>
                <w:sz w:val="18"/>
                <w:szCs w:val="18"/>
              </w:rPr>
            </w:pPr>
            <w:r w:rsidRPr="00237F23">
              <w:rPr>
                <w:bCs/>
                <w:iCs/>
                <w:sz w:val="18"/>
                <w:szCs w:val="18"/>
              </w:rPr>
              <w:t>240</w:t>
            </w:r>
          </w:p>
        </w:tc>
        <w:tc>
          <w:tcPr>
            <w:tcW w:w="1038" w:type="dxa"/>
          </w:tcPr>
          <w:p w:rsidR="00237F23" w:rsidRPr="00237F23" w:rsidRDefault="00237F23" w:rsidP="00EA14C4">
            <w:pPr>
              <w:jc w:val="right"/>
              <w:rPr>
                <w:bCs/>
                <w:iCs/>
                <w:sz w:val="18"/>
                <w:szCs w:val="18"/>
              </w:rPr>
            </w:pPr>
            <w:r w:rsidRPr="00237F23">
              <w:rPr>
                <w:bCs/>
                <w:iCs/>
                <w:sz w:val="18"/>
                <w:szCs w:val="18"/>
              </w:rPr>
              <w:t>203,998</w:t>
            </w:r>
          </w:p>
        </w:tc>
        <w:tc>
          <w:tcPr>
            <w:tcW w:w="1039" w:type="dxa"/>
          </w:tcPr>
          <w:p w:rsidR="00237F23" w:rsidRPr="00237F23" w:rsidRDefault="00237F23" w:rsidP="00EA14C4">
            <w:pPr>
              <w:jc w:val="right"/>
              <w:rPr>
                <w:bCs/>
                <w:iCs/>
                <w:sz w:val="18"/>
                <w:szCs w:val="18"/>
              </w:rPr>
            </w:pPr>
            <w:r w:rsidRPr="00237F23">
              <w:rPr>
                <w:bCs/>
                <w:iCs/>
                <w:sz w:val="18"/>
                <w:szCs w:val="18"/>
              </w:rPr>
              <w:t>0,000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0,000</w:t>
            </w:r>
          </w:p>
        </w:tc>
      </w:tr>
      <w:tr w:rsidR="00237F23" w:rsidRPr="00237F23" w:rsidTr="00CB1E63">
        <w:trPr>
          <w:trHeight w:val="248"/>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Благоустройство</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05</w:t>
            </w:r>
          </w:p>
        </w:tc>
        <w:tc>
          <w:tcPr>
            <w:tcW w:w="567" w:type="dxa"/>
            <w:shd w:val="clear" w:color="auto" w:fill="auto"/>
          </w:tcPr>
          <w:p w:rsidR="00237F23" w:rsidRPr="00237F23" w:rsidRDefault="00237F23" w:rsidP="00EA14C4">
            <w:pPr>
              <w:rPr>
                <w:bCs/>
                <w:iCs/>
                <w:sz w:val="18"/>
                <w:szCs w:val="18"/>
              </w:rPr>
            </w:pPr>
            <w:r w:rsidRPr="00237F23">
              <w:rPr>
                <w:bCs/>
                <w:iCs/>
                <w:sz w:val="18"/>
                <w:szCs w:val="18"/>
              </w:rPr>
              <w:t>03</w:t>
            </w:r>
          </w:p>
        </w:tc>
        <w:tc>
          <w:tcPr>
            <w:tcW w:w="1206"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569"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177,292</w:t>
            </w:r>
          </w:p>
        </w:tc>
        <w:tc>
          <w:tcPr>
            <w:tcW w:w="1039" w:type="dxa"/>
          </w:tcPr>
          <w:p w:rsidR="00237F23" w:rsidRPr="00237F23" w:rsidRDefault="00237F23" w:rsidP="00EA14C4">
            <w:pPr>
              <w:jc w:val="right"/>
              <w:rPr>
                <w:bCs/>
                <w:iCs/>
                <w:sz w:val="18"/>
                <w:szCs w:val="18"/>
              </w:rPr>
            </w:pPr>
            <w:r w:rsidRPr="00237F23">
              <w:rPr>
                <w:bCs/>
                <w:iCs/>
                <w:sz w:val="18"/>
                <w:szCs w:val="18"/>
              </w:rPr>
              <w:t>0,000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0,000</w:t>
            </w:r>
          </w:p>
        </w:tc>
      </w:tr>
      <w:tr w:rsidR="00237F23" w:rsidRPr="00237F23" w:rsidTr="00CB1E63">
        <w:trPr>
          <w:trHeight w:val="214"/>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Программа Мошковского сельсовета Бековского района Пензенской области «Благоустройство населенных пунктов Мошковского сельсовета Бековского района Пензенской области»</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05</w:t>
            </w:r>
          </w:p>
        </w:tc>
        <w:tc>
          <w:tcPr>
            <w:tcW w:w="567" w:type="dxa"/>
            <w:shd w:val="clear" w:color="auto" w:fill="auto"/>
          </w:tcPr>
          <w:p w:rsidR="00237F23" w:rsidRPr="00237F23" w:rsidRDefault="00237F23" w:rsidP="00EA14C4">
            <w:pPr>
              <w:rPr>
                <w:bCs/>
                <w:iCs/>
                <w:sz w:val="18"/>
                <w:szCs w:val="18"/>
              </w:rPr>
            </w:pPr>
            <w:r w:rsidRPr="00237F23">
              <w:rPr>
                <w:bCs/>
                <w:iCs/>
                <w:sz w:val="18"/>
                <w:szCs w:val="18"/>
              </w:rPr>
              <w:t>03</w:t>
            </w:r>
          </w:p>
        </w:tc>
        <w:tc>
          <w:tcPr>
            <w:tcW w:w="1206" w:type="dxa"/>
            <w:shd w:val="clear" w:color="auto" w:fill="auto"/>
          </w:tcPr>
          <w:p w:rsidR="00237F23" w:rsidRPr="00237F23" w:rsidRDefault="00237F23" w:rsidP="00EA14C4">
            <w:pPr>
              <w:rPr>
                <w:bCs/>
                <w:iCs/>
                <w:sz w:val="18"/>
                <w:szCs w:val="18"/>
              </w:rPr>
            </w:pPr>
            <w:r w:rsidRPr="00237F23">
              <w:rPr>
                <w:bCs/>
                <w:iCs/>
                <w:sz w:val="18"/>
                <w:szCs w:val="18"/>
              </w:rPr>
              <w:t>0600000000</w:t>
            </w:r>
          </w:p>
        </w:tc>
        <w:tc>
          <w:tcPr>
            <w:tcW w:w="569"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163,292</w:t>
            </w:r>
          </w:p>
        </w:tc>
        <w:tc>
          <w:tcPr>
            <w:tcW w:w="1039" w:type="dxa"/>
          </w:tcPr>
          <w:p w:rsidR="00237F23" w:rsidRPr="00237F23" w:rsidRDefault="00237F23" w:rsidP="00EA14C4">
            <w:pPr>
              <w:jc w:val="right"/>
              <w:rPr>
                <w:bCs/>
                <w:iCs/>
                <w:sz w:val="18"/>
                <w:szCs w:val="18"/>
              </w:rPr>
            </w:pPr>
            <w:r w:rsidRPr="00237F23">
              <w:rPr>
                <w:bCs/>
                <w:iCs/>
                <w:sz w:val="18"/>
                <w:szCs w:val="18"/>
              </w:rPr>
              <w:t>0,000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0,000</w:t>
            </w:r>
          </w:p>
        </w:tc>
      </w:tr>
      <w:tr w:rsidR="00237F23" w:rsidRPr="00237F23" w:rsidTr="00CB1E63">
        <w:trPr>
          <w:trHeight w:val="343"/>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Основное мероприятие «Организация в границах поселения электроснабжения населения в пределах полномочий, установленных законодательством РФ»</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05</w:t>
            </w:r>
          </w:p>
        </w:tc>
        <w:tc>
          <w:tcPr>
            <w:tcW w:w="567" w:type="dxa"/>
            <w:shd w:val="clear" w:color="auto" w:fill="auto"/>
          </w:tcPr>
          <w:p w:rsidR="00237F23" w:rsidRPr="00237F23" w:rsidRDefault="00237F23" w:rsidP="00EA14C4">
            <w:pPr>
              <w:rPr>
                <w:bCs/>
                <w:iCs/>
                <w:sz w:val="18"/>
                <w:szCs w:val="18"/>
              </w:rPr>
            </w:pPr>
            <w:r w:rsidRPr="00237F23">
              <w:rPr>
                <w:bCs/>
                <w:iCs/>
                <w:sz w:val="18"/>
                <w:szCs w:val="18"/>
              </w:rPr>
              <w:t>03</w:t>
            </w:r>
          </w:p>
        </w:tc>
        <w:tc>
          <w:tcPr>
            <w:tcW w:w="1206" w:type="dxa"/>
            <w:shd w:val="clear" w:color="auto" w:fill="auto"/>
          </w:tcPr>
          <w:p w:rsidR="00237F23" w:rsidRPr="00237F23" w:rsidRDefault="00237F23" w:rsidP="00EA14C4">
            <w:pPr>
              <w:rPr>
                <w:bCs/>
                <w:iCs/>
                <w:sz w:val="18"/>
                <w:szCs w:val="18"/>
              </w:rPr>
            </w:pPr>
            <w:r w:rsidRPr="00237F23">
              <w:rPr>
                <w:bCs/>
                <w:iCs/>
                <w:sz w:val="18"/>
                <w:szCs w:val="18"/>
              </w:rPr>
              <w:t>0600100000</w:t>
            </w:r>
          </w:p>
        </w:tc>
        <w:tc>
          <w:tcPr>
            <w:tcW w:w="569"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103,292</w:t>
            </w:r>
          </w:p>
        </w:tc>
        <w:tc>
          <w:tcPr>
            <w:tcW w:w="1039" w:type="dxa"/>
          </w:tcPr>
          <w:p w:rsidR="00237F23" w:rsidRPr="00237F23" w:rsidRDefault="00237F23" w:rsidP="00EA14C4">
            <w:pPr>
              <w:jc w:val="right"/>
              <w:rPr>
                <w:bCs/>
                <w:iCs/>
                <w:sz w:val="18"/>
                <w:szCs w:val="18"/>
              </w:rPr>
            </w:pPr>
            <w:r w:rsidRPr="00237F23">
              <w:rPr>
                <w:bCs/>
                <w:iCs/>
                <w:sz w:val="18"/>
                <w:szCs w:val="18"/>
              </w:rPr>
              <w:t>0,000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0,000</w:t>
            </w:r>
          </w:p>
        </w:tc>
      </w:tr>
      <w:tr w:rsidR="00237F23" w:rsidRPr="00237F23" w:rsidTr="00CB1E63">
        <w:trPr>
          <w:trHeight w:val="121"/>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Организация уличного освещения</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05</w:t>
            </w:r>
          </w:p>
        </w:tc>
        <w:tc>
          <w:tcPr>
            <w:tcW w:w="567" w:type="dxa"/>
            <w:shd w:val="clear" w:color="auto" w:fill="auto"/>
          </w:tcPr>
          <w:p w:rsidR="00237F23" w:rsidRPr="00237F23" w:rsidRDefault="00237F23" w:rsidP="00EA14C4">
            <w:pPr>
              <w:rPr>
                <w:bCs/>
                <w:iCs/>
                <w:sz w:val="18"/>
                <w:szCs w:val="18"/>
              </w:rPr>
            </w:pPr>
            <w:r w:rsidRPr="00237F23">
              <w:rPr>
                <w:bCs/>
                <w:iCs/>
                <w:sz w:val="18"/>
                <w:szCs w:val="18"/>
              </w:rPr>
              <w:t>03</w:t>
            </w:r>
          </w:p>
        </w:tc>
        <w:tc>
          <w:tcPr>
            <w:tcW w:w="1206" w:type="dxa"/>
            <w:shd w:val="clear" w:color="auto" w:fill="auto"/>
          </w:tcPr>
          <w:p w:rsidR="00237F23" w:rsidRPr="00237F23" w:rsidRDefault="00237F23" w:rsidP="00EA14C4">
            <w:pPr>
              <w:rPr>
                <w:bCs/>
                <w:iCs/>
                <w:sz w:val="18"/>
                <w:szCs w:val="18"/>
              </w:rPr>
            </w:pPr>
            <w:r w:rsidRPr="00237F23">
              <w:rPr>
                <w:bCs/>
                <w:iCs/>
                <w:sz w:val="18"/>
                <w:szCs w:val="18"/>
              </w:rPr>
              <w:t>0600160100</w:t>
            </w:r>
          </w:p>
        </w:tc>
        <w:tc>
          <w:tcPr>
            <w:tcW w:w="569"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103,292</w:t>
            </w:r>
          </w:p>
        </w:tc>
        <w:tc>
          <w:tcPr>
            <w:tcW w:w="1039" w:type="dxa"/>
          </w:tcPr>
          <w:p w:rsidR="00237F23" w:rsidRPr="00237F23" w:rsidRDefault="00237F23" w:rsidP="00EA14C4">
            <w:pPr>
              <w:jc w:val="right"/>
              <w:rPr>
                <w:bCs/>
                <w:iCs/>
                <w:sz w:val="18"/>
                <w:szCs w:val="18"/>
              </w:rPr>
            </w:pPr>
            <w:r w:rsidRPr="00237F23">
              <w:rPr>
                <w:bCs/>
                <w:iCs/>
                <w:sz w:val="18"/>
                <w:szCs w:val="18"/>
              </w:rPr>
              <w:t>0,000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0,000</w:t>
            </w:r>
          </w:p>
        </w:tc>
      </w:tr>
      <w:tr w:rsidR="00237F23" w:rsidRPr="00237F23" w:rsidTr="00CB1E63">
        <w:trPr>
          <w:trHeight w:val="343"/>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Закупка товаров, работ и услуг для обеспечения государственных (муниципальных) нужд</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05</w:t>
            </w:r>
          </w:p>
        </w:tc>
        <w:tc>
          <w:tcPr>
            <w:tcW w:w="567" w:type="dxa"/>
            <w:shd w:val="clear" w:color="auto" w:fill="auto"/>
          </w:tcPr>
          <w:p w:rsidR="00237F23" w:rsidRPr="00237F23" w:rsidRDefault="00237F23" w:rsidP="00EA14C4">
            <w:pPr>
              <w:rPr>
                <w:bCs/>
                <w:iCs/>
                <w:sz w:val="18"/>
                <w:szCs w:val="18"/>
              </w:rPr>
            </w:pPr>
            <w:r w:rsidRPr="00237F23">
              <w:rPr>
                <w:bCs/>
                <w:iCs/>
                <w:sz w:val="18"/>
                <w:szCs w:val="18"/>
              </w:rPr>
              <w:t>03</w:t>
            </w:r>
          </w:p>
        </w:tc>
        <w:tc>
          <w:tcPr>
            <w:tcW w:w="1206" w:type="dxa"/>
            <w:shd w:val="clear" w:color="auto" w:fill="auto"/>
          </w:tcPr>
          <w:p w:rsidR="00237F23" w:rsidRPr="00237F23" w:rsidRDefault="00237F23" w:rsidP="00EA14C4">
            <w:pPr>
              <w:rPr>
                <w:bCs/>
                <w:iCs/>
                <w:sz w:val="18"/>
                <w:szCs w:val="18"/>
              </w:rPr>
            </w:pPr>
            <w:r w:rsidRPr="00237F23">
              <w:rPr>
                <w:bCs/>
                <w:iCs/>
                <w:sz w:val="18"/>
                <w:szCs w:val="18"/>
              </w:rPr>
              <w:t>0600160100</w:t>
            </w:r>
          </w:p>
        </w:tc>
        <w:tc>
          <w:tcPr>
            <w:tcW w:w="569" w:type="dxa"/>
            <w:shd w:val="clear" w:color="auto" w:fill="auto"/>
          </w:tcPr>
          <w:p w:rsidR="00237F23" w:rsidRPr="00237F23" w:rsidRDefault="00237F23" w:rsidP="00EA14C4">
            <w:pPr>
              <w:rPr>
                <w:bCs/>
                <w:iCs/>
                <w:sz w:val="18"/>
                <w:szCs w:val="18"/>
              </w:rPr>
            </w:pPr>
            <w:r w:rsidRPr="00237F23">
              <w:rPr>
                <w:bCs/>
                <w:iCs/>
                <w:sz w:val="18"/>
                <w:szCs w:val="18"/>
              </w:rPr>
              <w:t>200</w:t>
            </w:r>
          </w:p>
        </w:tc>
        <w:tc>
          <w:tcPr>
            <w:tcW w:w="1038" w:type="dxa"/>
          </w:tcPr>
          <w:p w:rsidR="00237F23" w:rsidRPr="00237F23" w:rsidRDefault="00237F23" w:rsidP="00EA14C4">
            <w:pPr>
              <w:jc w:val="right"/>
              <w:rPr>
                <w:bCs/>
                <w:iCs/>
                <w:sz w:val="18"/>
                <w:szCs w:val="18"/>
              </w:rPr>
            </w:pPr>
            <w:r w:rsidRPr="00237F23">
              <w:rPr>
                <w:bCs/>
                <w:iCs/>
                <w:sz w:val="18"/>
                <w:szCs w:val="18"/>
              </w:rPr>
              <w:t>103,292</w:t>
            </w:r>
          </w:p>
        </w:tc>
        <w:tc>
          <w:tcPr>
            <w:tcW w:w="1039" w:type="dxa"/>
          </w:tcPr>
          <w:p w:rsidR="00237F23" w:rsidRPr="00237F23" w:rsidRDefault="00237F23" w:rsidP="00EA14C4">
            <w:pPr>
              <w:jc w:val="right"/>
              <w:rPr>
                <w:bCs/>
                <w:iCs/>
                <w:sz w:val="18"/>
                <w:szCs w:val="18"/>
              </w:rPr>
            </w:pPr>
            <w:r w:rsidRPr="00237F23">
              <w:rPr>
                <w:bCs/>
                <w:iCs/>
                <w:sz w:val="18"/>
                <w:szCs w:val="18"/>
              </w:rPr>
              <w:t>0,000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0,000</w:t>
            </w:r>
          </w:p>
        </w:tc>
      </w:tr>
      <w:tr w:rsidR="00237F23" w:rsidRPr="00237F23" w:rsidTr="00CB1E63">
        <w:trPr>
          <w:trHeight w:val="343"/>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Иные закупки товаров, работ и услуг для обеспечения государственных (муниципальных) нужд</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05</w:t>
            </w:r>
          </w:p>
        </w:tc>
        <w:tc>
          <w:tcPr>
            <w:tcW w:w="567" w:type="dxa"/>
            <w:shd w:val="clear" w:color="auto" w:fill="auto"/>
          </w:tcPr>
          <w:p w:rsidR="00237F23" w:rsidRPr="00237F23" w:rsidRDefault="00237F23" w:rsidP="00EA14C4">
            <w:pPr>
              <w:rPr>
                <w:bCs/>
                <w:iCs/>
                <w:sz w:val="18"/>
                <w:szCs w:val="18"/>
              </w:rPr>
            </w:pPr>
            <w:r w:rsidRPr="00237F23">
              <w:rPr>
                <w:bCs/>
                <w:iCs/>
                <w:sz w:val="18"/>
                <w:szCs w:val="18"/>
              </w:rPr>
              <w:t>03</w:t>
            </w:r>
          </w:p>
        </w:tc>
        <w:tc>
          <w:tcPr>
            <w:tcW w:w="1206" w:type="dxa"/>
            <w:shd w:val="clear" w:color="auto" w:fill="auto"/>
          </w:tcPr>
          <w:p w:rsidR="00237F23" w:rsidRPr="00237F23" w:rsidRDefault="00237F23" w:rsidP="00EA14C4">
            <w:pPr>
              <w:rPr>
                <w:bCs/>
                <w:iCs/>
                <w:sz w:val="18"/>
                <w:szCs w:val="18"/>
              </w:rPr>
            </w:pPr>
            <w:r w:rsidRPr="00237F23">
              <w:rPr>
                <w:bCs/>
                <w:iCs/>
                <w:sz w:val="18"/>
                <w:szCs w:val="18"/>
              </w:rPr>
              <w:t>0600160100</w:t>
            </w:r>
          </w:p>
        </w:tc>
        <w:tc>
          <w:tcPr>
            <w:tcW w:w="569" w:type="dxa"/>
            <w:shd w:val="clear" w:color="auto" w:fill="auto"/>
          </w:tcPr>
          <w:p w:rsidR="00237F23" w:rsidRPr="00237F23" w:rsidRDefault="00237F23" w:rsidP="00EA14C4">
            <w:pPr>
              <w:rPr>
                <w:bCs/>
                <w:iCs/>
                <w:sz w:val="18"/>
                <w:szCs w:val="18"/>
              </w:rPr>
            </w:pPr>
            <w:r w:rsidRPr="00237F23">
              <w:rPr>
                <w:bCs/>
                <w:iCs/>
                <w:sz w:val="18"/>
                <w:szCs w:val="18"/>
              </w:rPr>
              <w:t>240</w:t>
            </w:r>
          </w:p>
        </w:tc>
        <w:tc>
          <w:tcPr>
            <w:tcW w:w="1038" w:type="dxa"/>
          </w:tcPr>
          <w:p w:rsidR="00237F23" w:rsidRPr="00237F23" w:rsidRDefault="00237F23" w:rsidP="00EA14C4">
            <w:pPr>
              <w:jc w:val="right"/>
              <w:rPr>
                <w:bCs/>
                <w:iCs/>
                <w:sz w:val="18"/>
                <w:szCs w:val="18"/>
              </w:rPr>
            </w:pPr>
            <w:r w:rsidRPr="00237F23">
              <w:rPr>
                <w:bCs/>
                <w:iCs/>
                <w:sz w:val="18"/>
                <w:szCs w:val="18"/>
              </w:rPr>
              <w:t>103,292</w:t>
            </w:r>
          </w:p>
        </w:tc>
        <w:tc>
          <w:tcPr>
            <w:tcW w:w="1039" w:type="dxa"/>
          </w:tcPr>
          <w:p w:rsidR="00237F23" w:rsidRPr="00237F23" w:rsidRDefault="00237F23" w:rsidP="00EA14C4">
            <w:pPr>
              <w:jc w:val="right"/>
              <w:rPr>
                <w:bCs/>
                <w:iCs/>
                <w:sz w:val="18"/>
                <w:szCs w:val="18"/>
              </w:rPr>
            </w:pPr>
            <w:r w:rsidRPr="00237F23">
              <w:rPr>
                <w:bCs/>
                <w:iCs/>
                <w:sz w:val="18"/>
                <w:szCs w:val="18"/>
              </w:rPr>
              <w:t>0,000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0,000</w:t>
            </w:r>
          </w:p>
        </w:tc>
      </w:tr>
      <w:tr w:rsidR="00237F23" w:rsidRPr="00237F23" w:rsidTr="00265CE6">
        <w:trPr>
          <w:trHeight w:val="126"/>
          <w:jc w:val="center"/>
        </w:trPr>
        <w:tc>
          <w:tcPr>
            <w:tcW w:w="3832" w:type="dxa"/>
            <w:shd w:val="clear" w:color="auto" w:fill="auto"/>
          </w:tcPr>
          <w:p w:rsidR="00237F23" w:rsidRPr="00237F23" w:rsidRDefault="00237F23" w:rsidP="00CB1E63">
            <w:pPr>
              <w:rPr>
                <w:bCs/>
                <w:iCs/>
                <w:sz w:val="18"/>
                <w:szCs w:val="18"/>
              </w:rPr>
            </w:pPr>
            <w:r w:rsidRPr="00237F23">
              <w:rPr>
                <w:bCs/>
                <w:iCs/>
                <w:sz w:val="18"/>
                <w:szCs w:val="18"/>
              </w:rPr>
              <w:t>Основное мероприятие</w:t>
            </w:r>
            <w:r w:rsidR="00CB1E63">
              <w:rPr>
                <w:bCs/>
                <w:iCs/>
                <w:sz w:val="18"/>
                <w:szCs w:val="18"/>
              </w:rPr>
              <w:t xml:space="preserve"> «</w:t>
            </w:r>
            <w:r w:rsidRPr="00237F23">
              <w:rPr>
                <w:bCs/>
                <w:iCs/>
                <w:sz w:val="18"/>
                <w:szCs w:val="18"/>
              </w:rPr>
              <w:t>Содержание кладбищ - проведение работ по санитарной очистке и благоустройству кладбищ на территории поселения</w:t>
            </w:r>
            <w:r w:rsidR="00CB1E63">
              <w:rPr>
                <w:bCs/>
                <w:iCs/>
                <w:sz w:val="18"/>
                <w:szCs w:val="18"/>
              </w:rPr>
              <w:t>»</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05</w:t>
            </w:r>
          </w:p>
        </w:tc>
        <w:tc>
          <w:tcPr>
            <w:tcW w:w="567" w:type="dxa"/>
            <w:shd w:val="clear" w:color="auto" w:fill="auto"/>
          </w:tcPr>
          <w:p w:rsidR="00237F23" w:rsidRPr="00237F23" w:rsidRDefault="00237F23" w:rsidP="00EA14C4">
            <w:pPr>
              <w:rPr>
                <w:bCs/>
                <w:iCs/>
                <w:sz w:val="18"/>
                <w:szCs w:val="18"/>
              </w:rPr>
            </w:pPr>
            <w:r w:rsidRPr="00237F23">
              <w:rPr>
                <w:bCs/>
                <w:iCs/>
                <w:sz w:val="18"/>
                <w:szCs w:val="18"/>
              </w:rPr>
              <w:t>03</w:t>
            </w:r>
          </w:p>
        </w:tc>
        <w:tc>
          <w:tcPr>
            <w:tcW w:w="1206" w:type="dxa"/>
            <w:shd w:val="clear" w:color="auto" w:fill="auto"/>
          </w:tcPr>
          <w:p w:rsidR="00237F23" w:rsidRPr="00237F23" w:rsidRDefault="00237F23" w:rsidP="00EA14C4">
            <w:pPr>
              <w:rPr>
                <w:bCs/>
                <w:iCs/>
                <w:sz w:val="18"/>
                <w:szCs w:val="18"/>
              </w:rPr>
            </w:pPr>
            <w:r w:rsidRPr="00237F23">
              <w:rPr>
                <w:bCs/>
                <w:iCs/>
                <w:sz w:val="18"/>
                <w:szCs w:val="18"/>
              </w:rPr>
              <w:t>0600200000</w:t>
            </w:r>
          </w:p>
        </w:tc>
        <w:tc>
          <w:tcPr>
            <w:tcW w:w="569"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60,000</w:t>
            </w:r>
          </w:p>
        </w:tc>
        <w:tc>
          <w:tcPr>
            <w:tcW w:w="1039" w:type="dxa"/>
          </w:tcPr>
          <w:p w:rsidR="00237F23" w:rsidRPr="00237F23" w:rsidRDefault="00237F23" w:rsidP="00EA14C4">
            <w:pPr>
              <w:jc w:val="right"/>
              <w:rPr>
                <w:bCs/>
                <w:iCs/>
                <w:sz w:val="18"/>
                <w:szCs w:val="18"/>
              </w:rPr>
            </w:pPr>
            <w:r w:rsidRPr="00237F23">
              <w:rPr>
                <w:bCs/>
                <w:iCs/>
                <w:sz w:val="18"/>
                <w:szCs w:val="18"/>
              </w:rPr>
              <w:t>0,000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0,000</w:t>
            </w:r>
          </w:p>
        </w:tc>
      </w:tr>
      <w:tr w:rsidR="00237F23" w:rsidRPr="00237F23" w:rsidTr="00CB1E63">
        <w:trPr>
          <w:trHeight w:val="343"/>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Содержание мест захоронения на территории Мошковского сельсовета Бековского района Пензенской области</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05</w:t>
            </w:r>
          </w:p>
        </w:tc>
        <w:tc>
          <w:tcPr>
            <w:tcW w:w="567" w:type="dxa"/>
            <w:shd w:val="clear" w:color="auto" w:fill="auto"/>
          </w:tcPr>
          <w:p w:rsidR="00237F23" w:rsidRPr="00237F23" w:rsidRDefault="00237F23" w:rsidP="00EA14C4">
            <w:pPr>
              <w:rPr>
                <w:bCs/>
                <w:iCs/>
                <w:sz w:val="18"/>
                <w:szCs w:val="18"/>
              </w:rPr>
            </w:pPr>
            <w:r w:rsidRPr="00237F23">
              <w:rPr>
                <w:bCs/>
                <w:iCs/>
                <w:sz w:val="18"/>
                <w:szCs w:val="18"/>
              </w:rPr>
              <w:t>03</w:t>
            </w:r>
          </w:p>
        </w:tc>
        <w:tc>
          <w:tcPr>
            <w:tcW w:w="1206" w:type="dxa"/>
            <w:shd w:val="clear" w:color="auto" w:fill="auto"/>
          </w:tcPr>
          <w:p w:rsidR="00237F23" w:rsidRPr="00237F23" w:rsidRDefault="00237F23" w:rsidP="00EA14C4">
            <w:pPr>
              <w:rPr>
                <w:bCs/>
                <w:iCs/>
                <w:sz w:val="18"/>
                <w:szCs w:val="18"/>
              </w:rPr>
            </w:pPr>
            <w:r w:rsidRPr="00237F23">
              <w:rPr>
                <w:bCs/>
                <w:iCs/>
                <w:sz w:val="18"/>
                <w:szCs w:val="18"/>
              </w:rPr>
              <w:t>0600260400</w:t>
            </w:r>
          </w:p>
        </w:tc>
        <w:tc>
          <w:tcPr>
            <w:tcW w:w="569"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60,000</w:t>
            </w:r>
          </w:p>
        </w:tc>
        <w:tc>
          <w:tcPr>
            <w:tcW w:w="1039" w:type="dxa"/>
          </w:tcPr>
          <w:p w:rsidR="00237F23" w:rsidRPr="00237F23" w:rsidRDefault="00237F23" w:rsidP="00EA14C4">
            <w:pPr>
              <w:jc w:val="right"/>
              <w:rPr>
                <w:bCs/>
                <w:iCs/>
                <w:sz w:val="18"/>
                <w:szCs w:val="18"/>
              </w:rPr>
            </w:pPr>
            <w:r w:rsidRPr="00237F23">
              <w:rPr>
                <w:bCs/>
                <w:iCs/>
                <w:sz w:val="18"/>
                <w:szCs w:val="18"/>
              </w:rPr>
              <w:t>0,000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0,000</w:t>
            </w:r>
          </w:p>
        </w:tc>
      </w:tr>
      <w:tr w:rsidR="00237F23" w:rsidRPr="00237F23" w:rsidTr="00CB1E63">
        <w:trPr>
          <w:trHeight w:val="343"/>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Закупка товаров, работ и услуг для обеспечения государственных (муниципальных) нужд</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05</w:t>
            </w:r>
          </w:p>
        </w:tc>
        <w:tc>
          <w:tcPr>
            <w:tcW w:w="567" w:type="dxa"/>
            <w:shd w:val="clear" w:color="auto" w:fill="auto"/>
          </w:tcPr>
          <w:p w:rsidR="00237F23" w:rsidRPr="00237F23" w:rsidRDefault="00237F23" w:rsidP="00EA14C4">
            <w:pPr>
              <w:rPr>
                <w:bCs/>
                <w:iCs/>
                <w:sz w:val="18"/>
                <w:szCs w:val="18"/>
              </w:rPr>
            </w:pPr>
            <w:r w:rsidRPr="00237F23">
              <w:rPr>
                <w:bCs/>
                <w:iCs/>
                <w:sz w:val="18"/>
                <w:szCs w:val="18"/>
              </w:rPr>
              <w:t>03</w:t>
            </w:r>
          </w:p>
        </w:tc>
        <w:tc>
          <w:tcPr>
            <w:tcW w:w="1206" w:type="dxa"/>
            <w:shd w:val="clear" w:color="auto" w:fill="auto"/>
          </w:tcPr>
          <w:p w:rsidR="00237F23" w:rsidRPr="00237F23" w:rsidRDefault="00237F23" w:rsidP="00EA14C4">
            <w:pPr>
              <w:rPr>
                <w:bCs/>
                <w:iCs/>
                <w:sz w:val="18"/>
                <w:szCs w:val="18"/>
              </w:rPr>
            </w:pPr>
            <w:r w:rsidRPr="00237F23">
              <w:rPr>
                <w:bCs/>
                <w:iCs/>
                <w:sz w:val="18"/>
                <w:szCs w:val="18"/>
              </w:rPr>
              <w:t>0600260400</w:t>
            </w:r>
          </w:p>
        </w:tc>
        <w:tc>
          <w:tcPr>
            <w:tcW w:w="569" w:type="dxa"/>
            <w:shd w:val="clear" w:color="auto" w:fill="auto"/>
          </w:tcPr>
          <w:p w:rsidR="00237F23" w:rsidRPr="00237F23" w:rsidRDefault="00237F23" w:rsidP="00EA14C4">
            <w:pPr>
              <w:rPr>
                <w:bCs/>
                <w:iCs/>
                <w:sz w:val="18"/>
                <w:szCs w:val="18"/>
              </w:rPr>
            </w:pPr>
            <w:r w:rsidRPr="00237F23">
              <w:rPr>
                <w:bCs/>
                <w:iCs/>
                <w:sz w:val="18"/>
                <w:szCs w:val="18"/>
              </w:rPr>
              <w:t>200</w:t>
            </w:r>
          </w:p>
        </w:tc>
        <w:tc>
          <w:tcPr>
            <w:tcW w:w="1038" w:type="dxa"/>
          </w:tcPr>
          <w:p w:rsidR="00237F23" w:rsidRPr="00237F23" w:rsidRDefault="00237F23" w:rsidP="00EA14C4">
            <w:pPr>
              <w:jc w:val="right"/>
              <w:rPr>
                <w:bCs/>
                <w:iCs/>
                <w:sz w:val="18"/>
                <w:szCs w:val="18"/>
              </w:rPr>
            </w:pPr>
            <w:r w:rsidRPr="00237F23">
              <w:rPr>
                <w:bCs/>
                <w:iCs/>
                <w:sz w:val="18"/>
                <w:szCs w:val="18"/>
              </w:rPr>
              <w:t>60,000</w:t>
            </w:r>
          </w:p>
        </w:tc>
        <w:tc>
          <w:tcPr>
            <w:tcW w:w="1039" w:type="dxa"/>
          </w:tcPr>
          <w:p w:rsidR="00237F23" w:rsidRPr="00237F23" w:rsidRDefault="00237F23" w:rsidP="00EA14C4">
            <w:pPr>
              <w:jc w:val="right"/>
              <w:rPr>
                <w:bCs/>
                <w:iCs/>
                <w:sz w:val="18"/>
                <w:szCs w:val="18"/>
              </w:rPr>
            </w:pPr>
            <w:r w:rsidRPr="00237F23">
              <w:rPr>
                <w:bCs/>
                <w:iCs/>
                <w:sz w:val="18"/>
                <w:szCs w:val="18"/>
              </w:rPr>
              <w:t>0,000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0,000</w:t>
            </w:r>
          </w:p>
        </w:tc>
      </w:tr>
      <w:tr w:rsidR="00237F23" w:rsidRPr="00237F23" w:rsidTr="00CB1E63">
        <w:trPr>
          <w:trHeight w:val="343"/>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lastRenderedPageBreak/>
              <w:t>Иные закупки товаров, работ и услуг для обеспечения государственных (муниципальных) нужд</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05</w:t>
            </w:r>
          </w:p>
        </w:tc>
        <w:tc>
          <w:tcPr>
            <w:tcW w:w="567" w:type="dxa"/>
            <w:shd w:val="clear" w:color="auto" w:fill="auto"/>
          </w:tcPr>
          <w:p w:rsidR="00237F23" w:rsidRPr="00237F23" w:rsidRDefault="00237F23" w:rsidP="00EA14C4">
            <w:pPr>
              <w:rPr>
                <w:bCs/>
                <w:iCs/>
                <w:sz w:val="18"/>
                <w:szCs w:val="18"/>
              </w:rPr>
            </w:pPr>
            <w:r w:rsidRPr="00237F23">
              <w:rPr>
                <w:bCs/>
                <w:iCs/>
                <w:sz w:val="18"/>
                <w:szCs w:val="18"/>
              </w:rPr>
              <w:t>03</w:t>
            </w:r>
          </w:p>
        </w:tc>
        <w:tc>
          <w:tcPr>
            <w:tcW w:w="1206" w:type="dxa"/>
            <w:shd w:val="clear" w:color="auto" w:fill="auto"/>
          </w:tcPr>
          <w:p w:rsidR="00237F23" w:rsidRPr="00237F23" w:rsidRDefault="00237F23" w:rsidP="00EA14C4">
            <w:pPr>
              <w:rPr>
                <w:bCs/>
                <w:iCs/>
                <w:sz w:val="18"/>
                <w:szCs w:val="18"/>
              </w:rPr>
            </w:pPr>
            <w:r w:rsidRPr="00237F23">
              <w:rPr>
                <w:bCs/>
                <w:iCs/>
                <w:sz w:val="18"/>
                <w:szCs w:val="18"/>
              </w:rPr>
              <w:t>0600260400</w:t>
            </w:r>
          </w:p>
        </w:tc>
        <w:tc>
          <w:tcPr>
            <w:tcW w:w="569" w:type="dxa"/>
            <w:shd w:val="clear" w:color="auto" w:fill="auto"/>
          </w:tcPr>
          <w:p w:rsidR="00237F23" w:rsidRPr="00237F23" w:rsidRDefault="00237F23" w:rsidP="00EA14C4">
            <w:pPr>
              <w:rPr>
                <w:bCs/>
                <w:iCs/>
                <w:sz w:val="18"/>
                <w:szCs w:val="18"/>
              </w:rPr>
            </w:pPr>
            <w:r w:rsidRPr="00237F23">
              <w:rPr>
                <w:bCs/>
                <w:iCs/>
                <w:sz w:val="18"/>
                <w:szCs w:val="18"/>
              </w:rPr>
              <w:t>240</w:t>
            </w:r>
          </w:p>
        </w:tc>
        <w:tc>
          <w:tcPr>
            <w:tcW w:w="1038" w:type="dxa"/>
          </w:tcPr>
          <w:p w:rsidR="00237F23" w:rsidRPr="00237F23" w:rsidRDefault="00237F23" w:rsidP="00EA14C4">
            <w:pPr>
              <w:jc w:val="right"/>
              <w:rPr>
                <w:bCs/>
                <w:iCs/>
                <w:sz w:val="18"/>
                <w:szCs w:val="18"/>
              </w:rPr>
            </w:pPr>
            <w:r w:rsidRPr="00237F23">
              <w:rPr>
                <w:bCs/>
                <w:iCs/>
                <w:sz w:val="18"/>
                <w:szCs w:val="18"/>
              </w:rPr>
              <w:t>60,000</w:t>
            </w:r>
          </w:p>
        </w:tc>
        <w:tc>
          <w:tcPr>
            <w:tcW w:w="1039" w:type="dxa"/>
          </w:tcPr>
          <w:p w:rsidR="00237F23" w:rsidRPr="00237F23" w:rsidRDefault="00237F23" w:rsidP="00EA14C4">
            <w:pPr>
              <w:jc w:val="right"/>
              <w:rPr>
                <w:bCs/>
                <w:iCs/>
                <w:sz w:val="18"/>
                <w:szCs w:val="18"/>
              </w:rPr>
            </w:pPr>
            <w:r w:rsidRPr="00237F23">
              <w:rPr>
                <w:bCs/>
                <w:iCs/>
                <w:sz w:val="18"/>
                <w:szCs w:val="18"/>
              </w:rPr>
              <w:t>0,000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0,000</w:t>
            </w:r>
          </w:p>
        </w:tc>
      </w:tr>
      <w:tr w:rsidR="00237F23" w:rsidRPr="00237F23" w:rsidTr="00CB1E63">
        <w:trPr>
          <w:trHeight w:val="343"/>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Муниципальная программа Мошковского сельсовета Бековского района Пензенской области «Комплексное развитие Мошковского сельсовета Бековского района Пензенской области»</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05</w:t>
            </w:r>
          </w:p>
        </w:tc>
        <w:tc>
          <w:tcPr>
            <w:tcW w:w="567" w:type="dxa"/>
            <w:shd w:val="clear" w:color="auto" w:fill="auto"/>
          </w:tcPr>
          <w:p w:rsidR="00237F23" w:rsidRPr="00237F23" w:rsidRDefault="00237F23" w:rsidP="00EA14C4">
            <w:pPr>
              <w:rPr>
                <w:bCs/>
                <w:iCs/>
                <w:sz w:val="18"/>
                <w:szCs w:val="18"/>
              </w:rPr>
            </w:pPr>
            <w:r w:rsidRPr="00237F23">
              <w:rPr>
                <w:bCs/>
                <w:iCs/>
                <w:sz w:val="18"/>
                <w:szCs w:val="18"/>
              </w:rPr>
              <w:t>03</w:t>
            </w:r>
          </w:p>
        </w:tc>
        <w:tc>
          <w:tcPr>
            <w:tcW w:w="1206" w:type="dxa"/>
            <w:shd w:val="clear" w:color="auto" w:fill="auto"/>
          </w:tcPr>
          <w:p w:rsidR="00237F23" w:rsidRPr="00237F23" w:rsidRDefault="00237F23" w:rsidP="00EA14C4">
            <w:pPr>
              <w:rPr>
                <w:bCs/>
                <w:iCs/>
                <w:sz w:val="18"/>
                <w:szCs w:val="18"/>
              </w:rPr>
            </w:pPr>
            <w:r w:rsidRPr="00237F23">
              <w:rPr>
                <w:bCs/>
                <w:iCs/>
                <w:sz w:val="18"/>
                <w:szCs w:val="18"/>
              </w:rPr>
              <w:t>0700000000</w:t>
            </w:r>
          </w:p>
        </w:tc>
        <w:tc>
          <w:tcPr>
            <w:tcW w:w="569"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14,000</w:t>
            </w:r>
          </w:p>
        </w:tc>
        <w:tc>
          <w:tcPr>
            <w:tcW w:w="1039" w:type="dxa"/>
          </w:tcPr>
          <w:p w:rsidR="00237F23" w:rsidRPr="00237F23" w:rsidRDefault="00237F23" w:rsidP="00EA14C4">
            <w:pPr>
              <w:jc w:val="right"/>
              <w:rPr>
                <w:bCs/>
                <w:iCs/>
                <w:sz w:val="18"/>
                <w:szCs w:val="18"/>
              </w:rPr>
            </w:pPr>
            <w:r w:rsidRPr="00237F23">
              <w:rPr>
                <w:bCs/>
                <w:iCs/>
                <w:sz w:val="18"/>
                <w:szCs w:val="18"/>
              </w:rPr>
              <w:t>0,000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0,000</w:t>
            </w:r>
          </w:p>
        </w:tc>
      </w:tr>
      <w:tr w:rsidR="00237F23" w:rsidRPr="00237F23" w:rsidTr="00CB1E63">
        <w:trPr>
          <w:trHeight w:val="343"/>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Основное мероприятие «Благоустройство и развитие инженерной инфраструктуры на территории Мошковского сельсовета Бековского района Пензенской области»</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05</w:t>
            </w:r>
          </w:p>
        </w:tc>
        <w:tc>
          <w:tcPr>
            <w:tcW w:w="567" w:type="dxa"/>
            <w:shd w:val="clear" w:color="auto" w:fill="auto"/>
          </w:tcPr>
          <w:p w:rsidR="00237F23" w:rsidRPr="00237F23" w:rsidRDefault="00237F23" w:rsidP="00EA14C4">
            <w:pPr>
              <w:rPr>
                <w:bCs/>
                <w:iCs/>
                <w:sz w:val="18"/>
                <w:szCs w:val="18"/>
              </w:rPr>
            </w:pPr>
            <w:r w:rsidRPr="00237F23">
              <w:rPr>
                <w:bCs/>
                <w:iCs/>
                <w:sz w:val="18"/>
                <w:szCs w:val="18"/>
              </w:rPr>
              <w:t>03</w:t>
            </w:r>
          </w:p>
        </w:tc>
        <w:tc>
          <w:tcPr>
            <w:tcW w:w="1206" w:type="dxa"/>
            <w:shd w:val="clear" w:color="auto" w:fill="auto"/>
          </w:tcPr>
          <w:p w:rsidR="00237F23" w:rsidRPr="00237F23" w:rsidRDefault="00237F23" w:rsidP="00EA14C4">
            <w:pPr>
              <w:rPr>
                <w:bCs/>
                <w:iCs/>
                <w:sz w:val="18"/>
                <w:szCs w:val="18"/>
              </w:rPr>
            </w:pPr>
            <w:r w:rsidRPr="00237F23">
              <w:rPr>
                <w:bCs/>
                <w:iCs/>
                <w:sz w:val="18"/>
                <w:szCs w:val="18"/>
              </w:rPr>
              <w:t>0700100000</w:t>
            </w:r>
          </w:p>
        </w:tc>
        <w:tc>
          <w:tcPr>
            <w:tcW w:w="569"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14,000</w:t>
            </w:r>
          </w:p>
        </w:tc>
        <w:tc>
          <w:tcPr>
            <w:tcW w:w="1039" w:type="dxa"/>
          </w:tcPr>
          <w:p w:rsidR="00237F23" w:rsidRPr="00237F23" w:rsidRDefault="00237F23" w:rsidP="00EA14C4">
            <w:pPr>
              <w:jc w:val="right"/>
              <w:rPr>
                <w:bCs/>
                <w:iCs/>
                <w:sz w:val="18"/>
                <w:szCs w:val="18"/>
              </w:rPr>
            </w:pPr>
            <w:r w:rsidRPr="00237F23">
              <w:rPr>
                <w:bCs/>
                <w:iCs/>
                <w:sz w:val="18"/>
                <w:szCs w:val="18"/>
              </w:rPr>
              <w:t>0,000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0,000</w:t>
            </w:r>
          </w:p>
        </w:tc>
      </w:tr>
      <w:tr w:rsidR="00237F23" w:rsidRPr="00237F23" w:rsidTr="00CB1E63">
        <w:trPr>
          <w:trHeight w:val="343"/>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Расходы на обеспечение комплексного развития сельских территорий (благоустройство сельских территорий)</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05</w:t>
            </w:r>
          </w:p>
        </w:tc>
        <w:tc>
          <w:tcPr>
            <w:tcW w:w="567" w:type="dxa"/>
            <w:shd w:val="clear" w:color="auto" w:fill="auto"/>
          </w:tcPr>
          <w:p w:rsidR="00237F23" w:rsidRPr="00237F23" w:rsidRDefault="00237F23" w:rsidP="00EA14C4">
            <w:pPr>
              <w:rPr>
                <w:bCs/>
                <w:iCs/>
                <w:sz w:val="18"/>
                <w:szCs w:val="18"/>
              </w:rPr>
            </w:pPr>
            <w:r w:rsidRPr="00237F23">
              <w:rPr>
                <w:bCs/>
                <w:iCs/>
                <w:sz w:val="18"/>
                <w:szCs w:val="18"/>
              </w:rPr>
              <w:t>03</w:t>
            </w:r>
          </w:p>
        </w:tc>
        <w:tc>
          <w:tcPr>
            <w:tcW w:w="1206" w:type="dxa"/>
            <w:shd w:val="clear" w:color="auto" w:fill="auto"/>
          </w:tcPr>
          <w:p w:rsidR="00237F23" w:rsidRPr="00237F23" w:rsidRDefault="00237F23" w:rsidP="00EA14C4">
            <w:pPr>
              <w:rPr>
                <w:bCs/>
                <w:iCs/>
                <w:sz w:val="18"/>
                <w:szCs w:val="18"/>
              </w:rPr>
            </w:pPr>
            <w:r w:rsidRPr="00237F23">
              <w:rPr>
                <w:bCs/>
                <w:iCs/>
                <w:sz w:val="18"/>
                <w:szCs w:val="18"/>
              </w:rPr>
              <w:t>07001L5765</w:t>
            </w:r>
          </w:p>
        </w:tc>
        <w:tc>
          <w:tcPr>
            <w:tcW w:w="569"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14,000</w:t>
            </w:r>
          </w:p>
        </w:tc>
        <w:tc>
          <w:tcPr>
            <w:tcW w:w="1039" w:type="dxa"/>
          </w:tcPr>
          <w:p w:rsidR="00237F23" w:rsidRPr="00237F23" w:rsidRDefault="00237F23" w:rsidP="00EA14C4">
            <w:pPr>
              <w:jc w:val="right"/>
              <w:rPr>
                <w:bCs/>
                <w:iCs/>
                <w:sz w:val="18"/>
                <w:szCs w:val="18"/>
              </w:rPr>
            </w:pPr>
            <w:r w:rsidRPr="00237F23">
              <w:rPr>
                <w:bCs/>
                <w:iCs/>
                <w:sz w:val="18"/>
                <w:szCs w:val="18"/>
              </w:rPr>
              <w:t>0,000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0,000</w:t>
            </w:r>
          </w:p>
        </w:tc>
      </w:tr>
      <w:tr w:rsidR="00237F23" w:rsidRPr="00237F23" w:rsidTr="00CB1E63">
        <w:trPr>
          <w:trHeight w:val="343"/>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Закупка товаров, работ и услуг для обеспечения государственных (муниципальных) нужд</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05</w:t>
            </w:r>
          </w:p>
        </w:tc>
        <w:tc>
          <w:tcPr>
            <w:tcW w:w="567" w:type="dxa"/>
            <w:shd w:val="clear" w:color="auto" w:fill="auto"/>
          </w:tcPr>
          <w:p w:rsidR="00237F23" w:rsidRPr="00237F23" w:rsidRDefault="00237F23" w:rsidP="00EA14C4">
            <w:pPr>
              <w:rPr>
                <w:bCs/>
                <w:iCs/>
                <w:sz w:val="18"/>
                <w:szCs w:val="18"/>
              </w:rPr>
            </w:pPr>
            <w:r w:rsidRPr="00237F23">
              <w:rPr>
                <w:bCs/>
                <w:iCs/>
                <w:sz w:val="18"/>
                <w:szCs w:val="18"/>
              </w:rPr>
              <w:t>03</w:t>
            </w:r>
          </w:p>
        </w:tc>
        <w:tc>
          <w:tcPr>
            <w:tcW w:w="1206" w:type="dxa"/>
            <w:shd w:val="clear" w:color="auto" w:fill="auto"/>
          </w:tcPr>
          <w:p w:rsidR="00237F23" w:rsidRPr="00237F23" w:rsidRDefault="00237F23" w:rsidP="00EA14C4">
            <w:pPr>
              <w:rPr>
                <w:bCs/>
                <w:iCs/>
                <w:sz w:val="18"/>
                <w:szCs w:val="18"/>
              </w:rPr>
            </w:pPr>
            <w:r w:rsidRPr="00237F23">
              <w:rPr>
                <w:bCs/>
                <w:iCs/>
                <w:sz w:val="18"/>
                <w:szCs w:val="18"/>
              </w:rPr>
              <w:t>07001L5765</w:t>
            </w:r>
          </w:p>
        </w:tc>
        <w:tc>
          <w:tcPr>
            <w:tcW w:w="569" w:type="dxa"/>
            <w:shd w:val="clear" w:color="auto" w:fill="auto"/>
          </w:tcPr>
          <w:p w:rsidR="00237F23" w:rsidRPr="00237F23" w:rsidRDefault="00237F23" w:rsidP="00EA14C4">
            <w:pPr>
              <w:rPr>
                <w:bCs/>
                <w:iCs/>
                <w:sz w:val="18"/>
                <w:szCs w:val="18"/>
              </w:rPr>
            </w:pPr>
            <w:r w:rsidRPr="00237F23">
              <w:rPr>
                <w:bCs/>
                <w:iCs/>
                <w:sz w:val="18"/>
                <w:szCs w:val="18"/>
              </w:rPr>
              <w:t>200</w:t>
            </w:r>
          </w:p>
        </w:tc>
        <w:tc>
          <w:tcPr>
            <w:tcW w:w="1038" w:type="dxa"/>
          </w:tcPr>
          <w:p w:rsidR="00237F23" w:rsidRPr="00237F23" w:rsidRDefault="00237F23" w:rsidP="00EA14C4">
            <w:pPr>
              <w:jc w:val="right"/>
              <w:rPr>
                <w:bCs/>
                <w:iCs/>
                <w:sz w:val="18"/>
                <w:szCs w:val="18"/>
              </w:rPr>
            </w:pPr>
            <w:r w:rsidRPr="00237F23">
              <w:rPr>
                <w:bCs/>
                <w:iCs/>
                <w:sz w:val="18"/>
                <w:szCs w:val="18"/>
              </w:rPr>
              <w:t>14,000</w:t>
            </w:r>
          </w:p>
        </w:tc>
        <w:tc>
          <w:tcPr>
            <w:tcW w:w="1039" w:type="dxa"/>
          </w:tcPr>
          <w:p w:rsidR="00237F23" w:rsidRPr="00237F23" w:rsidRDefault="00237F23" w:rsidP="00EA14C4">
            <w:pPr>
              <w:jc w:val="right"/>
              <w:rPr>
                <w:bCs/>
                <w:iCs/>
                <w:sz w:val="18"/>
                <w:szCs w:val="18"/>
              </w:rPr>
            </w:pPr>
            <w:r w:rsidRPr="00237F23">
              <w:rPr>
                <w:bCs/>
                <w:iCs/>
                <w:sz w:val="18"/>
                <w:szCs w:val="18"/>
              </w:rPr>
              <w:t>0,000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0,000</w:t>
            </w:r>
          </w:p>
        </w:tc>
      </w:tr>
      <w:tr w:rsidR="00237F23" w:rsidRPr="00237F23" w:rsidTr="00CB1E63">
        <w:trPr>
          <w:trHeight w:val="343"/>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Иные закупки товаров, работ и услуг для обеспечения государственных (муниципальных) нужд</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05</w:t>
            </w:r>
          </w:p>
        </w:tc>
        <w:tc>
          <w:tcPr>
            <w:tcW w:w="567" w:type="dxa"/>
            <w:shd w:val="clear" w:color="auto" w:fill="auto"/>
          </w:tcPr>
          <w:p w:rsidR="00237F23" w:rsidRPr="00237F23" w:rsidRDefault="00237F23" w:rsidP="00EA14C4">
            <w:pPr>
              <w:rPr>
                <w:bCs/>
                <w:iCs/>
                <w:sz w:val="18"/>
                <w:szCs w:val="18"/>
              </w:rPr>
            </w:pPr>
            <w:r w:rsidRPr="00237F23">
              <w:rPr>
                <w:bCs/>
                <w:iCs/>
                <w:sz w:val="18"/>
                <w:szCs w:val="18"/>
              </w:rPr>
              <w:t>03</w:t>
            </w:r>
          </w:p>
        </w:tc>
        <w:tc>
          <w:tcPr>
            <w:tcW w:w="1206" w:type="dxa"/>
            <w:shd w:val="clear" w:color="auto" w:fill="auto"/>
          </w:tcPr>
          <w:p w:rsidR="00237F23" w:rsidRPr="00237F23" w:rsidRDefault="00237F23" w:rsidP="00EA14C4">
            <w:pPr>
              <w:rPr>
                <w:bCs/>
                <w:iCs/>
                <w:sz w:val="18"/>
                <w:szCs w:val="18"/>
              </w:rPr>
            </w:pPr>
            <w:r w:rsidRPr="00237F23">
              <w:rPr>
                <w:bCs/>
                <w:iCs/>
                <w:sz w:val="18"/>
                <w:szCs w:val="18"/>
              </w:rPr>
              <w:t>07001L5765</w:t>
            </w:r>
          </w:p>
        </w:tc>
        <w:tc>
          <w:tcPr>
            <w:tcW w:w="569" w:type="dxa"/>
            <w:shd w:val="clear" w:color="auto" w:fill="auto"/>
          </w:tcPr>
          <w:p w:rsidR="00237F23" w:rsidRPr="00237F23" w:rsidRDefault="00237F23" w:rsidP="00EA14C4">
            <w:pPr>
              <w:rPr>
                <w:bCs/>
                <w:iCs/>
                <w:sz w:val="18"/>
                <w:szCs w:val="18"/>
              </w:rPr>
            </w:pPr>
            <w:r w:rsidRPr="00237F23">
              <w:rPr>
                <w:bCs/>
                <w:iCs/>
                <w:sz w:val="18"/>
                <w:szCs w:val="18"/>
              </w:rPr>
              <w:t>240</w:t>
            </w:r>
          </w:p>
        </w:tc>
        <w:tc>
          <w:tcPr>
            <w:tcW w:w="1038" w:type="dxa"/>
          </w:tcPr>
          <w:p w:rsidR="00237F23" w:rsidRPr="00237F23" w:rsidRDefault="00237F23" w:rsidP="00EA14C4">
            <w:pPr>
              <w:jc w:val="right"/>
              <w:rPr>
                <w:bCs/>
                <w:iCs/>
                <w:sz w:val="18"/>
                <w:szCs w:val="18"/>
              </w:rPr>
            </w:pPr>
            <w:r w:rsidRPr="00237F23">
              <w:rPr>
                <w:bCs/>
                <w:iCs/>
                <w:sz w:val="18"/>
                <w:szCs w:val="18"/>
              </w:rPr>
              <w:t>14,000</w:t>
            </w:r>
          </w:p>
        </w:tc>
        <w:tc>
          <w:tcPr>
            <w:tcW w:w="1039" w:type="dxa"/>
          </w:tcPr>
          <w:p w:rsidR="00237F23" w:rsidRPr="00237F23" w:rsidRDefault="00237F23" w:rsidP="00EA14C4">
            <w:pPr>
              <w:jc w:val="right"/>
              <w:rPr>
                <w:bCs/>
                <w:iCs/>
                <w:sz w:val="18"/>
                <w:szCs w:val="18"/>
              </w:rPr>
            </w:pPr>
            <w:r w:rsidRPr="00237F23">
              <w:rPr>
                <w:bCs/>
                <w:iCs/>
                <w:sz w:val="18"/>
                <w:szCs w:val="18"/>
              </w:rPr>
              <w:t>0,000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0,000</w:t>
            </w:r>
          </w:p>
        </w:tc>
      </w:tr>
      <w:tr w:rsidR="00237F23" w:rsidRPr="00237F23" w:rsidTr="00CB1E63">
        <w:trPr>
          <w:trHeight w:val="229"/>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КУЛЬТУРА, КИНЕМАТОГРАФИЯ</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08</w:t>
            </w:r>
          </w:p>
        </w:tc>
        <w:tc>
          <w:tcPr>
            <w:tcW w:w="567" w:type="dxa"/>
            <w:shd w:val="clear" w:color="auto" w:fill="auto"/>
          </w:tcPr>
          <w:p w:rsidR="00237F23" w:rsidRPr="00237F23" w:rsidRDefault="00237F23" w:rsidP="00EA14C4">
            <w:pPr>
              <w:rPr>
                <w:bCs/>
                <w:iCs/>
                <w:sz w:val="18"/>
                <w:szCs w:val="18"/>
              </w:rPr>
            </w:pPr>
            <w:r w:rsidRPr="00237F23">
              <w:rPr>
                <w:bCs/>
                <w:iCs/>
                <w:sz w:val="18"/>
                <w:szCs w:val="18"/>
              </w:rPr>
              <w:t> </w:t>
            </w:r>
          </w:p>
        </w:tc>
        <w:tc>
          <w:tcPr>
            <w:tcW w:w="1206"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569"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655,138</w:t>
            </w:r>
          </w:p>
        </w:tc>
        <w:tc>
          <w:tcPr>
            <w:tcW w:w="1039" w:type="dxa"/>
          </w:tcPr>
          <w:p w:rsidR="00237F23" w:rsidRPr="00237F23" w:rsidRDefault="00237F23" w:rsidP="00EA14C4">
            <w:pPr>
              <w:jc w:val="right"/>
              <w:rPr>
                <w:bCs/>
                <w:iCs/>
                <w:sz w:val="18"/>
                <w:szCs w:val="18"/>
              </w:rPr>
            </w:pPr>
            <w:r w:rsidRPr="00237F23">
              <w:rPr>
                <w:bCs/>
                <w:iCs/>
                <w:sz w:val="18"/>
                <w:szCs w:val="18"/>
              </w:rPr>
              <w:t>570,371</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598,598</w:t>
            </w:r>
          </w:p>
        </w:tc>
      </w:tr>
      <w:tr w:rsidR="00237F23" w:rsidRPr="00237F23" w:rsidTr="00265CE6">
        <w:trPr>
          <w:trHeight w:val="113"/>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Культура</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08</w:t>
            </w:r>
          </w:p>
        </w:tc>
        <w:tc>
          <w:tcPr>
            <w:tcW w:w="567" w:type="dxa"/>
            <w:shd w:val="clear" w:color="auto" w:fill="auto"/>
          </w:tcPr>
          <w:p w:rsidR="00237F23" w:rsidRPr="00237F23" w:rsidRDefault="00237F23" w:rsidP="00EA14C4">
            <w:pPr>
              <w:rPr>
                <w:bCs/>
                <w:iCs/>
                <w:sz w:val="18"/>
                <w:szCs w:val="18"/>
              </w:rPr>
            </w:pPr>
            <w:r w:rsidRPr="00237F23">
              <w:rPr>
                <w:bCs/>
                <w:iCs/>
                <w:sz w:val="18"/>
                <w:szCs w:val="18"/>
              </w:rPr>
              <w:t>01</w:t>
            </w:r>
          </w:p>
        </w:tc>
        <w:tc>
          <w:tcPr>
            <w:tcW w:w="1206"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569"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655,138</w:t>
            </w:r>
          </w:p>
        </w:tc>
        <w:tc>
          <w:tcPr>
            <w:tcW w:w="1039" w:type="dxa"/>
          </w:tcPr>
          <w:p w:rsidR="00237F23" w:rsidRPr="00237F23" w:rsidRDefault="00237F23" w:rsidP="00EA14C4">
            <w:pPr>
              <w:jc w:val="right"/>
              <w:rPr>
                <w:bCs/>
                <w:iCs/>
                <w:sz w:val="18"/>
                <w:szCs w:val="18"/>
              </w:rPr>
            </w:pPr>
            <w:r w:rsidRPr="00237F23">
              <w:rPr>
                <w:bCs/>
                <w:iCs/>
                <w:sz w:val="18"/>
                <w:szCs w:val="18"/>
              </w:rPr>
              <w:t>570,371</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598,598</w:t>
            </w:r>
          </w:p>
        </w:tc>
      </w:tr>
      <w:tr w:rsidR="00237F23" w:rsidRPr="00237F23" w:rsidTr="00CB1E63">
        <w:trPr>
          <w:trHeight w:val="343"/>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Муниципальная программа Мошковского сельсовета Бековского района Пензенской области «Развитие культуры Мошковского сельсовета Бековского района Пензенской области»</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08</w:t>
            </w:r>
          </w:p>
        </w:tc>
        <w:tc>
          <w:tcPr>
            <w:tcW w:w="567" w:type="dxa"/>
            <w:shd w:val="clear" w:color="auto" w:fill="auto"/>
          </w:tcPr>
          <w:p w:rsidR="00237F23" w:rsidRPr="00237F23" w:rsidRDefault="00237F23" w:rsidP="00EA14C4">
            <w:pPr>
              <w:rPr>
                <w:bCs/>
                <w:iCs/>
                <w:sz w:val="18"/>
                <w:szCs w:val="18"/>
              </w:rPr>
            </w:pPr>
            <w:r w:rsidRPr="00237F23">
              <w:rPr>
                <w:bCs/>
                <w:iCs/>
                <w:sz w:val="18"/>
                <w:szCs w:val="18"/>
              </w:rPr>
              <w:t>01</w:t>
            </w:r>
          </w:p>
        </w:tc>
        <w:tc>
          <w:tcPr>
            <w:tcW w:w="1206" w:type="dxa"/>
            <w:shd w:val="clear" w:color="auto" w:fill="auto"/>
          </w:tcPr>
          <w:p w:rsidR="00237F23" w:rsidRPr="00237F23" w:rsidRDefault="00237F23" w:rsidP="00EA14C4">
            <w:pPr>
              <w:rPr>
                <w:bCs/>
                <w:iCs/>
                <w:sz w:val="18"/>
                <w:szCs w:val="18"/>
              </w:rPr>
            </w:pPr>
            <w:r w:rsidRPr="00237F23">
              <w:rPr>
                <w:bCs/>
                <w:iCs/>
                <w:sz w:val="18"/>
                <w:szCs w:val="18"/>
              </w:rPr>
              <w:t>0200000000</w:t>
            </w:r>
          </w:p>
        </w:tc>
        <w:tc>
          <w:tcPr>
            <w:tcW w:w="569"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655,138</w:t>
            </w:r>
          </w:p>
        </w:tc>
        <w:tc>
          <w:tcPr>
            <w:tcW w:w="1039" w:type="dxa"/>
          </w:tcPr>
          <w:p w:rsidR="00237F23" w:rsidRPr="00237F23" w:rsidRDefault="00237F23" w:rsidP="00EA14C4">
            <w:pPr>
              <w:jc w:val="right"/>
              <w:rPr>
                <w:bCs/>
                <w:iCs/>
                <w:sz w:val="18"/>
                <w:szCs w:val="18"/>
              </w:rPr>
            </w:pPr>
            <w:r w:rsidRPr="00237F23">
              <w:rPr>
                <w:bCs/>
                <w:iCs/>
                <w:sz w:val="18"/>
                <w:szCs w:val="18"/>
              </w:rPr>
              <w:t>570,371</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598,598</w:t>
            </w:r>
          </w:p>
        </w:tc>
      </w:tr>
      <w:tr w:rsidR="00237F23" w:rsidRPr="00237F23" w:rsidTr="00CB1E63">
        <w:trPr>
          <w:trHeight w:val="343"/>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Основное мероприятие «Создание условий для организации досуга и обеспечения жителей поселения услугами организации досуга»</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08</w:t>
            </w:r>
          </w:p>
        </w:tc>
        <w:tc>
          <w:tcPr>
            <w:tcW w:w="567" w:type="dxa"/>
            <w:shd w:val="clear" w:color="auto" w:fill="auto"/>
          </w:tcPr>
          <w:p w:rsidR="00237F23" w:rsidRPr="00237F23" w:rsidRDefault="00237F23" w:rsidP="00EA14C4">
            <w:pPr>
              <w:rPr>
                <w:bCs/>
                <w:iCs/>
                <w:sz w:val="18"/>
                <w:szCs w:val="18"/>
              </w:rPr>
            </w:pPr>
            <w:r w:rsidRPr="00237F23">
              <w:rPr>
                <w:bCs/>
                <w:iCs/>
                <w:sz w:val="18"/>
                <w:szCs w:val="18"/>
              </w:rPr>
              <w:t>01</w:t>
            </w:r>
          </w:p>
        </w:tc>
        <w:tc>
          <w:tcPr>
            <w:tcW w:w="1206" w:type="dxa"/>
            <w:shd w:val="clear" w:color="auto" w:fill="auto"/>
          </w:tcPr>
          <w:p w:rsidR="00237F23" w:rsidRPr="00237F23" w:rsidRDefault="00237F23" w:rsidP="00EA14C4">
            <w:pPr>
              <w:rPr>
                <w:bCs/>
                <w:iCs/>
                <w:sz w:val="18"/>
                <w:szCs w:val="18"/>
              </w:rPr>
            </w:pPr>
            <w:r w:rsidRPr="00237F23">
              <w:rPr>
                <w:bCs/>
                <w:iCs/>
                <w:sz w:val="18"/>
                <w:szCs w:val="18"/>
              </w:rPr>
              <w:t>0200100000</w:t>
            </w:r>
          </w:p>
        </w:tc>
        <w:tc>
          <w:tcPr>
            <w:tcW w:w="569" w:type="dxa"/>
            <w:shd w:val="clear" w:color="auto" w:fill="auto"/>
          </w:tcPr>
          <w:p w:rsidR="00237F23" w:rsidRPr="00237F23" w:rsidRDefault="00237F23" w:rsidP="00EA14C4">
            <w:pP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655,138</w:t>
            </w:r>
          </w:p>
        </w:tc>
        <w:tc>
          <w:tcPr>
            <w:tcW w:w="1039" w:type="dxa"/>
          </w:tcPr>
          <w:p w:rsidR="00237F23" w:rsidRPr="00237F23" w:rsidRDefault="00237F23" w:rsidP="00EA14C4">
            <w:pPr>
              <w:jc w:val="right"/>
              <w:rPr>
                <w:bCs/>
                <w:iCs/>
                <w:sz w:val="18"/>
                <w:szCs w:val="18"/>
              </w:rPr>
            </w:pPr>
            <w:r w:rsidRPr="00237F23">
              <w:rPr>
                <w:bCs/>
                <w:iCs/>
                <w:sz w:val="18"/>
                <w:szCs w:val="18"/>
              </w:rPr>
              <w:t>570,371</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598,598</w:t>
            </w:r>
          </w:p>
        </w:tc>
      </w:tr>
      <w:tr w:rsidR="00237F23" w:rsidRPr="00237F23" w:rsidTr="00CB1E63">
        <w:trPr>
          <w:trHeight w:val="343"/>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Создание условий для организации досуга и обеспечения жителей поселения услугами организации досуга</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08</w:t>
            </w:r>
          </w:p>
        </w:tc>
        <w:tc>
          <w:tcPr>
            <w:tcW w:w="567" w:type="dxa"/>
            <w:shd w:val="clear" w:color="auto" w:fill="auto"/>
          </w:tcPr>
          <w:p w:rsidR="00237F23" w:rsidRPr="00237F23" w:rsidRDefault="00237F23" w:rsidP="00EA14C4">
            <w:pPr>
              <w:rPr>
                <w:bCs/>
                <w:iCs/>
                <w:sz w:val="18"/>
                <w:szCs w:val="18"/>
              </w:rPr>
            </w:pPr>
            <w:r w:rsidRPr="00237F23">
              <w:rPr>
                <w:bCs/>
                <w:iCs/>
                <w:sz w:val="18"/>
                <w:szCs w:val="18"/>
              </w:rPr>
              <w:t>01</w:t>
            </w:r>
          </w:p>
        </w:tc>
        <w:tc>
          <w:tcPr>
            <w:tcW w:w="1206" w:type="dxa"/>
            <w:shd w:val="clear" w:color="auto" w:fill="auto"/>
          </w:tcPr>
          <w:p w:rsidR="00237F23" w:rsidRPr="00237F23" w:rsidRDefault="00237F23" w:rsidP="00EA14C4">
            <w:pPr>
              <w:rPr>
                <w:bCs/>
                <w:iCs/>
                <w:sz w:val="18"/>
                <w:szCs w:val="18"/>
              </w:rPr>
            </w:pPr>
            <w:r w:rsidRPr="00237F23">
              <w:rPr>
                <w:bCs/>
                <w:iCs/>
                <w:sz w:val="18"/>
                <w:szCs w:val="18"/>
              </w:rPr>
              <w:t>0200105210</w:t>
            </w:r>
          </w:p>
        </w:tc>
        <w:tc>
          <w:tcPr>
            <w:tcW w:w="569"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108,445</w:t>
            </w:r>
          </w:p>
        </w:tc>
        <w:tc>
          <w:tcPr>
            <w:tcW w:w="1039" w:type="dxa"/>
          </w:tcPr>
          <w:p w:rsidR="00237F23" w:rsidRPr="00237F23" w:rsidRDefault="00237F23" w:rsidP="00EA14C4">
            <w:pPr>
              <w:jc w:val="right"/>
              <w:rPr>
                <w:bCs/>
                <w:iCs/>
                <w:sz w:val="18"/>
                <w:szCs w:val="18"/>
              </w:rPr>
            </w:pPr>
            <w:r w:rsidRPr="00237F23">
              <w:rPr>
                <w:bCs/>
                <w:iCs/>
                <w:sz w:val="18"/>
                <w:szCs w:val="18"/>
              </w:rPr>
              <w:t>0,000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0,000</w:t>
            </w:r>
          </w:p>
        </w:tc>
      </w:tr>
      <w:tr w:rsidR="00237F23" w:rsidRPr="00237F23" w:rsidTr="00CB1E63">
        <w:trPr>
          <w:trHeight w:val="343"/>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Закупка товаров, работ и услуг для обеспечения государственных (муниципальных) нужд</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08</w:t>
            </w:r>
          </w:p>
        </w:tc>
        <w:tc>
          <w:tcPr>
            <w:tcW w:w="567" w:type="dxa"/>
            <w:shd w:val="clear" w:color="auto" w:fill="auto"/>
          </w:tcPr>
          <w:p w:rsidR="00237F23" w:rsidRPr="00237F23" w:rsidRDefault="00237F23" w:rsidP="00EA14C4">
            <w:pPr>
              <w:rPr>
                <w:bCs/>
                <w:iCs/>
                <w:sz w:val="18"/>
                <w:szCs w:val="18"/>
              </w:rPr>
            </w:pPr>
            <w:r w:rsidRPr="00237F23">
              <w:rPr>
                <w:bCs/>
                <w:iCs/>
                <w:sz w:val="18"/>
                <w:szCs w:val="18"/>
              </w:rPr>
              <w:t>01</w:t>
            </w:r>
          </w:p>
        </w:tc>
        <w:tc>
          <w:tcPr>
            <w:tcW w:w="1206" w:type="dxa"/>
            <w:shd w:val="clear" w:color="auto" w:fill="auto"/>
          </w:tcPr>
          <w:p w:rsidR="00237F23" w:rsidRPr="00237F23" w:rsidRDefault="00237F23" w:rsidP="00EA14C4">
            <w:pPr>
              <w:rPr>
                <w:bCs/>
                <w:iCs/>
                <w:sz w:val="18"/>
                <w:szCs w:val="18"/>
              </w:rPr>
            </w:pPr>
            <w:r w:rsidRPr="00237F23">
              <w:rPr>
                <w:bCs/>
                <w:iCs/>
                <w:sz w:val="18"/>
                <w:szCs w:val="18"/>
              </w:rPr>
              <w:t>0200105210</w:t>
            </w:r>
          </w:p>
        </w:tc>
        <w:tc>
          <w:tcPr>
            <w:tcW w:w="569" w:type="dxa"/>
            <w:shd w:val="clear" w:color="auto" w:fill="auto"/>
          </w:tcPr>
          <w:p w:rsidR="00237F23" w:rsidRPr="00237F23" w:rsidRDefault="00237F23" w:rsidP="00EA14C4">
            <w:pPr>
              <w:rPr>
                <w:bCs/>
                <w:iCs/>
                <w:sz w:val="18"/>
                <w:szCs w:val="18"/>
              </w:rPr>
            </w:pPr>
            <w:r w:rsidRPr="00237F23">
              <w:rPr>
                <w:bCs/>
                <w:iCs/>
                <w:sz w:val="18"/>
                <w:szCs w:val="18"/>
              </w:rPr>
              <w:t>200</w:t>
            </w:r>
          </w:p>
        </w:tc>
        <w:tc>
          <w:tcPr>
            <w:tcW w:w="1038" w:type="dxa"/>
          </w:tcPr>
          <w:p w:rsidR="00237F23" w:rsidRPr="00237F23" w:rsidRDefault="00237F23" w:rsidP="00EA14C4">
            <w:pPr>
              <w:jc w:val="right"/>
              <w:rPr>
                <w:bCs/>
                <w:iCs/>
                <w:sz w:val="18"/>
                <w:szCs w:val="18"/>
              </w:rPr>
            </w:pPr>
            <w:r w:rsidRPr="00237F23">
              <w:rPr>
                <w:bCs/>
                <w:iCs/>
                <w:sz w:val="18"/>
                <w:szCs w:val="18"/>
              </w:rPr>
              <w:t>108,445</w:t>
            </w:r>
          </w:p>
        </w:tc>
        <w:tc>
          <w:tcPr>
            <w:tcW w:w="1039" w:type="dxa"/>
          </w:tcPr>
          <w:p w:rsidR="00237F23" w:rsidRPr="00237F23" w:rsidRDefault="00237F23" w:rsidP="00EA14C4">
            <w:pPr>
              <w:jc w:val="right"/>
              <w:rPr>
                <w:bCs/>
                <w:iCs/>
                <w:sz w:val="18"/>
                <w:szCs w:val="18"/>
              </w:rPr>
            </w:pPr>
            <w:r w:rsidRPr="00237F23">
              <w:rPr>
                <w:bCs/>
                <w:iCs/>
                <w:sz w:val="18"/>
                <w:szCs w:val="18"/>
              </w:rPr>
              <w:t>0,000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0,000</w:t>
            </w:r>
          </w:p>
        </w:tc>
      </w:tr>
      <w:tr w:rsidR="00237F23" w:rsidRPr="00237F23" w:rsidTr="00CB1E63">
        <w:trPr>
          <w:trHeight w:val="343"/>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Иные закупки товаров, работ и услуг для обеспечения государственных (муниципальных) нужд</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08</w:t>
            </w:r>
          </w:p>
        </w:tc>
        <w:tc>
          <w:tcPr>
            <w:tcW w:w="567" w:type="dxa"/>
            <w:shd w:val="clear" w:color="auto" w:fill="auto"/>
          </w:tcPr>
          <w:p w:rsidR="00237F23" w:rsidRPr="00237F23" w:rsidRDefault="00237F23" w:rsidP="00EA14C4">
            <w:pPr>
              <w:rPr>
                <w:bCs/>
                <w:iCs/>
                <w:sz w:val="18"/>
                <w:szCs w:val="18"/>
              </w:rPr>
            </w:pPr>
            <w:r w:rsidRPr="00237F23">
              <w:rPr>
                <w:bCs/>
                <w:iCs/>
                <w:sz w:val="18"/>
                <w:szCs w:val="18"/>
              </w:rPr>
              <w:t>01</w:t>
            </w:r>
          </w:p>
        </w:tc>
        <w:tc>
          <w:tcPr>
            <w:tcW w:w="1206" w:type="dxa"/>
            <w:shd w:val="clear" w:color="auto" w:fill="auto"/>
          </w:tcPr>
          <w:p w:rsidR="00237F23" w:rsidRPr="00237F23" w:rsidRDefault="00237F23" w:rsidP="00EA14C4">
            <w:pPr>
              <w:rPr>
                <w:bCs/>
                <w:iCs/>
                <w:sz w:val="18"/>
                <w:szCs w:val="18"/>
              </w:rPr>
            </w:pPr>
            <w:r w:rsidRPr="00237F23">
              <w:rPr>
                <w:bCs/>
                <w:iCs/>
                <w:sz w:val="18"/>
                <w:szCs w:val="18"/>
              </w:rPr>
              <w:t>0200105210</w:t>
            </w:r>
          </w:p>
        </w:tc>
        <w:tc>
          <w:tcPr>
            <w:tcW w:w="569" w:type="dxa"/>
            <w:shd w:val="clear" w:color="auto" w:fill="auto"/>
          </w:tcPr>
          <w:p w:rsidR="00237F23" w:rsidRPr="00237F23" w:rsidRDefault="00237F23" w:rsidP="00EA14C4">
            <w:pPr>
              <w:rPr>
                <w:bCs/>
                <w:iCs/>
                <w:sz w:val="18"/>
                <w:szCs w:val="18"/>
              </w:rPr>
            </w:pPr>
            <w:r w:rsidRPr="00237F23">
              <w:rPr>
                <w:bCs/>
                <w:iCs/>
                <w:sz w:val="18"/>
                <w:szCs w:val="18"/>
              </w:rPr>
              <w:t>240</w:t>
            </w:r>
          </w:p>
        </w:tc>
        <w:tc>
          <w:tcPr>
            <w:tcW w:w="1038" w:type="dxa"/>
          </w:tcPr>
          <w:p w:rsidR="00237F23" w:rsidRPr="00237F23" w:rsidRDefault="00237F23" w:rsidP="00EA14C4">
            <w:pPr>
              <w:jc w:val="right"/>
              <w:rPr>
                <w:bCs/>
                <w:iCs/>
                <w:sz w:val="18"/>
                <w:szCs w:val="18"/>
              </w:rPr>
            </w:pPr>
            <w:r w:rsidRPr="00237F23">
              <w:rPr>
                <w:bCs/>
                <w:iCs/>
                <w:sz w:val="18"/>
                <w:szCs w:val="18"/>
              </w:rPr>
              <w:t>108,445</w:t>
            </w:r>
          </w:p>
        </w:tc>
        <w:tc>
          <w:tcPr>
            <w:tcW w:w="1039" w:type="dxa"/>
          </w:tcPr>
          <w:p w:rsidR="00237F23" w:rsidRPr="00237F23" w:rsidRDefault="00237F23" w:rsidP="00EA14C4">
            <w:pPr>
              <w:jc w:val="right"/>
              <w:rPr>
                <w:bCs/>
                <w:iCs/>
                <w:sz w:val="18"/>
                <w:szCs w:val="18"/>
              </w:rPr>
            </w:pPr>
            <w:r w:rsidRPr="00237F23">
              <w:rPr>
                <w:bCs/>
                <w:iCs/>
                <w:sz w:val="18"/>
                <w:szCs w:val="18"/>
              </w:rPr>
              <w:t>0,000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0,000</w:t>
            </w:r>
          </w:p>
        </w:tc>
      </w:tr>
      <w:tr w:rsidR="00237F23" w:rsidRPr="00237F23" w:rsidTr="00CB1E63">
        <w:trPr>
          <w:trHeight w:val="343"/>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Передача полномочий по созданию условий для организации досуга и обеспечения жителей поселения услугами организации досуга</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08</w:t>
            </w:r>
          </w:p>
        </w:tc>
        <w:tc>
          <w:tcPr>
            <w:tcW w:w="567" w:type="dxa"/>
            <w:shd w:val="clear" w:color="auto" w:fill="auto"/>
          </w:tcPr>
          <w:p w:rsidR="00237F23" w:rsidRPr="00237F23" w:rsidRDefault="00237F23" w:rsidP="00EA14C4">
            <w:pPr>
              <w:rPr>
                <w:bCs/>
                <w:iCs/>
                <w:sz w:val="18"/>
                <w:szCs w:val="18"/>
              </w:rPr>
            </w:pPr>
            <w:r w:rsidRPr="00237F23">
              <w:rPr>
                <w:bCs/>
                <w:iCs/>
                <w:sz w:val="18"/>
                <w:szCs w:val="18"/>
              </w:rPr>
              <w:t>01</w:t>
            </w:r>
          </w:p>
        </w:tc>
        <w:tc>
          <w:tcPr>
            <w:tcW w:w="1206" w:type="dxa"/>
            <w:shd w:val="clear" w:color="auto" w:fill="auto"/>
          </w:tcPr>
          <w:p w:rsidR="00237F23" w:rsidRPr="00237F23" w:rsidRDefault="00237F23" w:rsidP="00EA14C4">
            <w:pPr>
              <w:rPr>
                <w:bCs/>
                <w:iCs/>
                <w:sz w:val="18"/>
                <w:szCs w:val="18"/>
              </w:rPr>
            </w:pPr>
            <w:r w:rsidRPr="00237F23">
              <w:rPr>
                <w:bCs/>
                <w:iCs/>
                <w:sz w:val="18"/>
                <w:szCs w:val="18"/>
              </w:rPr>
              <w:t>0200164730</w:t>
            </w:r>
          </w:p>
        </w:tc>
        <w:tc>
          <w:tcPr>
            <w:tcW w:w="569" w:type="dxa"/>
            <w:shd w:val="clear" w:color="auto" w:fill="auto"/>
          </w:tcPr>
          <w:p w:rsidR="00237F23" w:rsidRPr="00237F23" w:rsidRDefault="00237F23" w:rsidP="00EA14C4">
            <w:pP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546,693</w:t>
            </w:r>
          </w:p>
        </w:tc>
        <w:tc>
          <w:tcPr>
            <w:tcW w:w="1039" w:type="dxa"/>
          </w:tcPr>
          <w:p w:rsidR="00237F23" w:rsidRPr="00237F23" w:rsidRDefault="00237F23" w:rsidP="00EA14C4">
            <w:pPr>
              <w:jc w:val="right"/>
              <w:rPr>
                <w:bCs/>
                <w:iCs/>
                <w:sz w:val="18"/>
                <w:szCs w:val="18"/>
              </w:rPr>
            </w:pPr>
            <w:r w:rsidRPr="00237F23">
              <w:rPr>
                <w:bCs/>
                <w:iCs/>
                <w:sz w:val="18"/>
                <w:szCs w:val="18"/>
              </w:rPr>
              <w:t>570,371</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598,598</w:t>
            </w:r>
          </w:p>
        </w:tc>
      </w:tr>
      <w:tr w:rsidR="00237F23" w:rsidRPr="00237F23" w:rsidTr="00CB1E63">
        <w:trPr>
          <w:trHeight w:val="203"/>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Межбюджетные трансферты</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08</w:t>
            </w:r>
          </w:p>
        </w:tc>
        <w:tc>
          <w:tcPr>
            <w:tcW w:w="567" w:type="dxa"/>
            <w:shd w:val="clear" w:color="auto" w:fill="auto"/>
          </w:tcPr>
          <w:p w:rsidR="00237F23" w:rsidRPr="00237F23" w:rsidRDefault="00237F23" w:rsidP="00EA14C4">
            <w:pPr>
              <w:rPr>
                <w:bCs/>
                <w:iCs/>
                <w:sz w:val="18"/>
                <w:szCs w:val="18"/>
              </w:rPr>
            </w:pPr>
            <w:r w:rsidRPr="00237F23">
              <w:rPr>
                <w:bCs/>
                <w:iCs/>
                <w:sz w:val="18"/>
                <w:szCs w:val="18"/>
              </w:rPr>
              <w:t>01</w:t>
            </w:r>
          </w:p>
        </w:tc>
        <w:tc>
          <w:tcPr>
            <w:tcW w:w="1206" w:type="dxa"/>
            <w:shd w:val="clear" w:color="auto" w:fill="auto"/>
          </w:tcPr>
          <w:p w:rsidR="00237F23" w:rsidRPr="00237F23" w:rsidRDefault="00237F23" w:rsidP="00EA14C4">
            <w:pPr>
              <w:rPr>
                <w:bCs/>
                <w:iCs/>
                <w:sz w:val="18"/>
                <w:szCs w:val="18"/>
              </w:rPr>
            </w:pPr>
            <w:r w:rsidRPr="00237F23">
              <w:rPr>
                <w:bCs/>
                <w:iCs/>
                <w:sz w:val="18"/>
                <w:szCs w:val="18"/>
              </w:rPr>
              <w:t>0200164730</w:t>
            </w:r>
          </w:p>
        </w:tc>
        <w:tc>
          <w:tcPr>
            <w:tcW w:w="569" w:type="dxa"/>
            <w:shd w:val="clear" w:color="auto" w:fill="auto"/>
          </w:tcPr>
          <w:p w:rsidR="00237F23" w:rsidRPr="00237F23" w:rsidRDefault="00237F23" w:rsidP="00EA14C4">
            <w:pPr>
              <w:rPr>
                <w:bCs/>
                <w:iCs/>
                <w:sz w:val="18"/>
                <w:szCs w:val="18"/>
              </w:rPr>
            </w:pPr>
            <w:r w:rsidRPr="00237F23">
              <w:rPr>
                <w:bCs/>
                <w:iCs/>
                <w:sz w:val="18"/>
                <w:szCs w:val="18"/>
              </w:rPr>
              <w:t>500</w:t>
            </w:r>
          </w:p>
        </w:tc>
        <w:tc>
          <w:tcPr>
            <w:tcW w:w="1038" w:type="dxa"/>
          </w:tcPr>
          <w:p w:rsidR="00237F23" w:rsidRPr="00237F23" w:rsidRDefault="00237F23" w:rsidP="00EA14C4">
            <w:pPr>
              <w:jc w:val="right"/>
              <w:rPr>
                <w:bCs/>
                <w:iCs/>
                <w:sz w:val="18"/>
                <w:szCs w:val="18"/>
              </w:rPr>
            </w:pPr>
            <w:r w:rsidRPr="00237F23">
              <w:rPr>
                <w:bCs/>
                <w:iCs/>
                <w:sz w:val="18"/>
                <w:szCs w:val="18"/>
              </w:rPr>
              <w:t>546,693</w:t>
            </w:r>
          </w:p>
        </w:tc>
        <w:tc>
          <w:tcPr>
            <w:tcW w:w="1039" w:type="dxa"/>
          </w:tcPr>
          <w:p w:rsidR="00237F23" w:rsidRPr="00237F23" w:rsidRDefault="00237F23" w:rsidP="00EA14C4">
            <w:pPr>
              <w:jc w:val="right"/>
              <w:rPr>
                <w:bCs/>
                <w:iCs/>
                <w:sz w:val="18"/>
                <w:szCs w:val="18"/>
              </w:rPr>
            </w:pPr>
            <w:r w:rsidRPr="00237F23">
              <w:rPr>
                <w:bCs/>
                <w:iCs/>
                <w:sz w:val="18"/>
                <w:szCs w:val="18"/>
              </w:rPr>
              <w:t>570,371</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598,598</w:t>
            </w:r>
          </w:p>
        </w:tc>
      </w:tr>
      <w:tr w:rsidR="00237F23" w:rsidRPr="00237F23" w:rsidTr="00CB1E63">
        <w:trPr>
          <w:trHeight w:val="136"/>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Иные межбюджетные трансферты</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08</w:t>
            </w:r>
          </w:p>
        </w:tc>
        <w:tc>
          <w:tcPr>
            <w:tcW w:w="567" w:type="dxa"/>
            <w:shd w:val="clear" w:color="auto" w:fill="auto"/>
          </w:tcPr>
          <w:p w:rsidR="00237F23" w:rsidRPr="00237F23" w:rsidRDefault="00237F23" w:rsidP="00EA14C4">
            <w:pPr>
              <w:rPr>
                <w:bCs/>
                <w:iCs/>
                <w:sz w:val="18"/>
                <w:szCs w:val="18"/>
              </w:rPr>
            </w:pPr>
            <w:r w:rsidRPr="00237F23">
              <w:rPr>
                <w:bCs/>
                <w:iCs/>
                <w:sz w:val="18"/>
                <w:szCs w:val="18"/>
              </w:rPr>
              <w:t>01</w:t>
            </w:r>
          </w:p>
        </w:tc>
        <w:tc>
          <w:tcPr>
            <w:tcW w:w="1206" w:type="dxa"/>
            <w:shd w:val="clear" w:color="auto" w:fill="auto"/>
          </w:tcPr>
          <w:p w:rsidR="00237F23" w:rsidRPr="00237F23" w:rsidRDefault="00237F23" w:rsidP="00EA14C4">
            <w:pPr>
              <w:rPr>
                <w:bCs/>
                <w:iCs/>
                <w:sz w:val="18"/>
                <w:szCs w:val="18"/>
              </w:rPr>
            </w:pPr>
            <w:r w:rsidRPr="00237F23">
              <w:rPr>
                <w:bCs/>
                <w:iCs/>
                <w:sz w:val="18"/>
                <w:szCs w:val="18"/>
              </w:rPr>
              <w:t>0200164730</w:t>
            </w:r>
          </w:p>
        </w:tc>
        <w:tc>
          <w:tcPr>
            <w:tcW w:w="569" w:type="dxa"/>
            <w:shd w:val="clear" w:color="auto" w:fill="auto"/>
          </w:tcPr>
          <w:p w:rsidR="00237F23" w:rsidRPr="00237F23" w:rsidRDefault="00237F23" w:rsidP="00EA14C4">
            <w:pPr>
              <w:rPr>
                <w:bCs/>
                <w:iCs/>
                <w:sz w:val="18"/>
                <w:szCs w:val="18"/>
              </w:rPr>
            </w:pPr>
            <w:r w:rsidRPr="00237F23">
              <w:rPr>
                <w:bCs/>
                <w:iCs/>
                <w:sz w:val="18"/>
                <w:szCs w:val="18"/>
              </w:rPr>
              <w:t>540</w:t>
            </w:r>
          </w:p>
        </w:tc>
        <w:tc>
          <w:tcPr>
            <w:tcW w:w="1038" w:type="dxa"/>
          </w:tcPr>
          <w:p w:rsidR="00237F23" w:rsidRPr="00237F23" w:rsidRDefault="00237F23" w:rsidP="00EA14C4">
            <w:pPr>
              <w:jc w:val="right"/>
              <w:rPr>
                <w:bCs/>
                <w:iCs/>
                <w:sz w:val="18"/>
                <w:szCs w:val="18"/>
              </w:rPr>
            </w:pPr>
            <w:r w:rsidRPr="00237F23">
              <w:rPr>
                <w:bCs/>
                <w:iCs/>
                <w:sz w:val="18"/>
                <w:szCs w:val="18"/>
              </w:rPr>
              <w:t>546,693</w:t>
            </w:r>
          </w:p>
        </w:tc>
        <w:tc>
          <w:tcPr>
            <w:tcW w:w="1039" w:type="dxa"/>
          </w:tcPr>
          <w:p w:rsidR="00237F23" w:rsidRPr="00237F23" w:rsidRDefault="00237F23" w:rsidP="00EA14C4">
            <w:pPr>
              <w:jc w:val="right"/>
              <w:rPr>
                <w:bCs/>
                <w:iCs/>
                <w:sz w:val="18"/>
                <w:szCs w:val="18"/>
              </w:rPr>
            </w:pPr>
            <w:r w:rsidRPr="00237F23">
              <w:rPr>
                <w:bCs/>
                <w:iCs/>
                <w:sz w:val="18"/>
                <w:szCs w:val="18"/>
              </w:rPr>
              <w:t>570,371</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598,598</w:t>
            </w:r>
          </w:p>
        </w:tc>
      </w:tr>
      <w:tr w:rsidR="00237F23" w:rsidRPr="00237F23" w:rsidTr="00CB1E63">
        <w:trPr>
          <w:trHeight w:val="181"/>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СОЦИАЛЬНАЯ ПОЛИТИКА</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10</w:t>
            </w:r>
          </w:p>
        </w:tc>
        <w:tc>
          <w:tcPr>
            <w:tcW w:w="567" w:type="dxa"/>
            <w:shd w:val="clear" w:color="auto" w:fill="auto"/>
          </w:tcPr>
          <w:p w:rsidR="00237F23" w:rsidRPr="00237F23" w:rsidRDefault="00237F23" w:rsidP="00EA14C4">
            <w:pPr>
              <w:rPr>
                <w:bCs/>
                <w:iCs/>
                <w:sz w:val="18"/>
                <w:szCs w:val="18"/>
              </w:rPr>
            </w:pPr>
            <w:r w:rsidRPr="00237F23">
              <w:rPr>
                <w:bCs/>
                <w:iCs/>
                <w:sz w:val="18"/>
                <w:szCs w:val="18"/>
              </w:rPr>
              <w:t> </w:t>
            </w:r>
          </w:p>
        </w:tc>
        <w:tc>
          <w:tcPr>
            <w:tcW w:w="1206"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569"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19,467</w:t>
            </w:r>
          </w:p>
        </w:tc>
        <w:tc>
          <w:tcPr>
            <w:tcW w:w="1039" w:type="dxa"/>
          </w:tcPr>
          <w:p w:rsidR="00237F23" w:rsidRPr="00237F23" w:rsidRDefault="00237F23" w:rsidP="00EA14C4">
            <w:pPr>
              <w:jc w:val="right"/>
              <w:rPr>
                <w:bCs/>
                <w:iCs/>
                <w:sz w:val="18"/>
                <w:szCs w:val="18"/>
              </w:rPr>
            </w:pPr>
            <w:r w:rsidRPr="00237F23">
              <w:rPr>
                <w:bCs/>
                <w:iCs/>
                <w:sz w:val="18"/>
                <w:szCs w:val="18"/>
              </w:rPr>
              <w:t>0,000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0,000</w:t>
            </w:r>
          </w:p>
        </w:tc>
      </w:tr>
      <w:tr w:rsidR="00237F23" w:rsidRPr="00237F23" w:rsidTr="00CB1E63">
        <w:trPr>
          <w:trHeight w:val="255"/>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Пенсионное обеспечение</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10</w:t>
            </w:r>
          </w:p>
        </w:tc>
        <w:tc>
          <w:tcPr>
            <w:tcW w:w="567" w:type="dxa"/>
            <w:shd w:val="clear" w:color="auto" w:fill="auto"/>
          </w:tcPr>
          <w:p w:rsidR="00237F23" w:rsidRPr="00237F23" w:rsidRDefault="00237F23" w:rsidP="00EA14C4">
            <w:pPr>
              <w:rPr>
                <w:bCs/>
                <w:iCs/>
                <w:sz w:val="18"/>
                <w:szCs w:val="18"/>
              </w:rPr>
            </w:pPr>
            <w:r w:rsidRPr="00237F23">
              <w:rPr>
                <w:bCs/>
                <w:iCs/>
                <w:sz w:val="18"/>
                <w:szCs w:val="18"/>
              </w:rPr>
              <w:t>01</w:t>
            </w:r>
          </w:p>
        </w:tc>
        <w:tc>
          <w:tcPr>
            <w:tcW w:w="1206"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569"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19,467</w:t>
            </w:r>
          </w:p>
        </w:tc>
        <w:tc>
          <w:tcPr>
            <w:tcW w:w="1039" w:type="dxa"/>
          </w:tcPr>
          <w:p w:rsidR="00237F23" w:rsidRPr="00237F23" w:rsidRDefault="00237F23" w:rsidP="00EA14C4">
            <w:pPr>
              <w:jc w:val="right"/>
              <w:rPr>
                <w:bCs/>
                <w:iCs/>
                <w:sz w:val="18"/>
                <w:szCs w:val="18"/>
              </w:rPr>
            </w:pPr>
            <w:r w:rsidRPr="00237F23">
              <w:rPr>
                <w:bCs/>
                <w:iCs/>
                <w:sz w:val="18"/>
                <w:szCs w:val="18"/>
              </w:rPr>
              <w:t>0,000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0,000</w:t>
            </w:r>
          </w:p>
        </w:tc>
      </w:tr>
      <w:tr w:rsidR="00237F23" w:rsidRPr="00237F23" w:rsidTr="00CB1E63">
        <w:trPr>
          <w:trHeight w:val="343"/>
          <w:jc w:val="center"/>
        </w:trPr>
        <w:tc>
          <w:tcPr>
            <w:tcW w:w="3832" w:type="dxa"/>
            <w:shd w:val="clear" w:color="auto" w:fill="auto"/>
          </w:tcPr>
          <w:p w:rsidR="00237F23" w:rsidRPr="00237F23" w:rsidRDefault="00237F23" w:rsidP="00CB1E63">
            <w:pPr>
              <w:rPr>
                <w:bCs/>
                <w:iCs/>
                <w:sz w:val="18"/>
                <w:szCs w:val="18"/>
              </w:rPr>
            </w:pPr>
            <w:r w:rsidRPr="00237F23">
              <w:rPr>
                <w:bCs/>
                <w:iCs/>
                <w:sz w:val="18"/>
                <w:szCs w:val="18"/>
              </w:rPr>
              <w:t xml:space="preserve">Муниципальная программа Мошковского сельсовета Бековского района Пензенской области </w:t>
            </w:r>
            <w:r w:rsidR="00CB1E63">
              <w:rPr>
                <w:bCs/>
                <w:iCs/>
                <w:sz w:val="18"/>
                <w:szCs w:val="18"/>
              </w:rPr>
              <w:t>«</w:t>
            </w:r>
            <w:r w:rsidRPr="00237F23">
              <w:rPr>
                <w:bCs/>
                <w:iCs/>
                <w:sz w:val="18"/>
                <w:szCs w:val="18"/>
              </w:rPr>
              <w:t>Организация муниципального управления в Мошковском сельсовете Бековского района Пензенской области»</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10</w:t>
            </w:r>
          </w:p>
        </w:tc>
        <w:tc>
          <w:tcPr>
            <w:tcW w:w="567" w:type="dxa"/>
            <w:shd w:val="clear" w:color="auto" w:fill="auto"/>
          </w:tcPr>
          <w:p w:rsidR="00237F23" w:rsidRPr="00237F23" w:rsidRDefault="00237F23" w:rsidP="00EA14C4">
            <w:pPr>
              <w:rPr>
                <w:bCs/>
                <w:iCs/>
                <w:sz w:val="18"/>
                <w:szCs w:val="18"/>
              </w:rPr>
            </w:pPr>
            <w:r w:rsidRPr="00237F23">
              <w:rPr>
                <w:bCs/>
                <w:iCs/>
                <w:sz w:val="18"/>
                <w:szCs w:val="18"/>
              </w:rPr>
              <w:t>01</w:t>
            </w:r>
          </w:p>
        </w:tc>
        <w:tc>
          <w:tcPr>
            <w:tcW w:w="1206" w:type="dxa"/>
            <w:shd w:val="clear" w:color="auto" w:fill="auto"/>
          </w:tcPr>
          <w:p w:rsidR="00237F23" w:rsidRPr="00237F23" w:rsidRDefault="00237F23" w:rsidP="00EA14C4">
            <w:pPr>
              <w:rPr>
                <w:bCs/>
                <w:iCs/>
                <w:sz w:val="18"/>
                <w:szCs w:val="18"/>
              </w:rPr>
            </w:pPr>
            <w:r w:rsidRPr="00237F23">
              <w:rPr>
                <w:bCs/>
                <w:iCs/>
                <w:sz w:val="18"/>
                <w:szCs w:val="18"/>
              </w:rPr>
              <w:t>0400000000</w:t>
            </w:r>
          </w:p>
        </w:tc>
        <w:tc>
          <w:tcPr>
            <w:tcW w:w="569"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19,467</w:t>
            </w:r>
          </w:p>
        </w:tc>
        <w:tc>
          <w:tcPr>
            <w:tcW w:w="1039" w:type="dxa"/>
          </w:tcPr>
          <w:p w:rsidR="00237F23" w:rsidRPr="00237F23" w:rsidRDefault="00237F23" w:rsidP="00EA14C4">
            <w:pPr>
              <w:jc w:val="right"/>
              <w:rPr>
                <w:bCs/>
                <w:iCs/>
                <w:sz w:val="18"/>
                <w:szCs w:val="18"/>
              </w:rPr>
            </w:pPr>
            <w:r w:rsidRPr="00237F23">
              <w:rPr>
                <w:bCs/>
                <w:iCs/>
                <w:sz w:val="18"/>
                <w:szCs w:val="18"/>
              </w:rPr>
              <w:t>0,000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0,000</w:t>
            </w:r>
          </w:p>
        </w:tc>
      </w:tr>
      <w:tr w:rsidR="00237F23" w:rsidRPr="00237F23" w:rsidTr="00CB1E63">
        <w:trPr>
          <w:trHeight w:val="343"/>
          <w:jc w:val="center"/>
        </w:trPr>
        <w:tc>
          <w:tcPr>
            <w:tcW w:w="3832" w:type="dxa"/>
            <w:shd w:val="clear" w:color="auto" w:fill="auto"/>
          </w:tcPr>
          <w:p w:rsidR="00237F23" w:rsidRPr="00237F23" w:rsidRDefault="00237F23" w:rsidP="00CB1E63">
            <w:pPr>
              <w:rPr>
                <w:bCs/>
                <w:iCs/>
                <w:sz w:val="18"/>
                <w:szCs w:val="18"/>
              </w:rPr>
            </w:pPr>
            <w:r w:rsidRPr="00237F23">
              <w:rPr>
                <w:bCs/>
                <w:iCs/>
                <w:sz w:val="18"/>
                <w:szCs w:val="18"/>
              </w:rPr>
              <w:t>Подпрограмма</w:t>
            </w:r>
            <w:r w:rsidR="00CB1E63">
              <w:rPr>
                <w:bCs/>
                <w:iCs/>
                <w:sz w:val="18"/>
                <w:szCs w:val="18"/>
              </w:rPr>
              <w:t xml:space="preserve"> «</w:t>
            </w:r>
            <w:r w:rsidRPr="00237F23">
              <w:rPr>
                <w:bCs/>
                <w:iCs/>
                <w:sz w:val="18"/>
                <w:szCs w:val="18"/>
              </w:rPr>
              <w:t>Социальная поддержка граждан Мошковского сельсовета Бековского района Пензенской области</w:t>
            </w:r>
            <w:r w:rsidR="00CB1E63">
              <w:rPr>
                <w:bCs/>
                <w:iCs/>
                <w:sz w:val="18"/>
                <w:szCs w:val="18"/>
              </w:rPr>
              <w:t>»</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10</w:t>
            </w:r>
          </w:p>
        </w:tc>
        <w:tc>
          <w:tcPr>
            <w:tcW w:w="567" w:type="dxa"/>
            <w:shd w:val="clear" w:color="auto" w:fill="auto"/>
          </w:tcPr>
          <w:p w:rsidR="00237F23" w:rsidRPr="00237F23" w:rsidRDefault="00237F23" w:rsidP="00EA14C4">
            <w:pPr>
              <w:rPr>
                <w:bCs/>
                <w:iCs/>
                <w:sz w:val="18"/>
                <w:szCs w:val="18"/>
              </w:rPr>
            </w:pPr>
            <w:r w:rsidRPr="00237F23">
              <w:rPr>
                <w:bCs/>
                <w:iCs/>
                <w:sz w:val="18"/>
                <w:szCs w:val="18"/>
              </w:rPr>
              <w:t>01</w:t>
            </w:r>
          </w:p>
        </w:tc>
        <w:tc>
          <w:tcPr>
            <w:tcW w:w="1206" w:type="dxa"/>
            <w:shd w:val="clear" w:color="auto" w:fill="auto"/>
          </w:tcPr>
          <w:p w:rsidR="00237F23" w:rsidRPr="00237F23" w:rsidRDefault="00237F23" w:rsidP="00EA14C4">
            <w:pPr>
              <w:rPr>
                <w:bCs/>
                <w:iCs/>
                <w:sz w:val="18"/>
                <w:szCs w:val="18"/>
              </w:rPr>
            </w:pPr>
            <w:r w:rsidRPr="00237F23">
              <w:rPr>
                <w:bCs/>
                <w:iCs/>
                <w:sz w:val="18"/>
                <w:szCs w:val="18"/>
              </w:rPr>
              <w:t>0440000000</w:t>
            </w:r>
          </w:p>
        </w:tc>
        <w:tc>
          <w:tcPr>
            <w:tcW w:w="569"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19,467</w:t>
            </w:r>
          </w:p>
        </w:tc>
        <w:tc>
          <w:tcPr>
            <w:tcW w:w="1039" w:type="dxa"/>
          </w:tcPr>
          <w:p w:rsidR="00237F23" w:rsidRPr="00237F23" w:rsidRDefault="00237F23" w:rsidP="00EA14C4">
            <w:pPr>
              <w:jc w:val="right"/>
              <w:rPr>
                <w:bCs/>
                <w:iCs/>
                <w:sz w:val="18"/>
                <w:szCs w:val="18"/>
              </w:rPr>
            </w:pPr>
            <w:r w:rsidRPr="00237F23">
              <w:rPr>
                <w:bCs/>
                <w:iCs/>
                <w:sz w:val="18"/>
                <w:szCs w:val="18"/>
              </w:rPr>
              <w:t>0,000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0,000</w:t>
            </w:r>
          </w:p>
        </w:tc>
      </w:tr>
      <w:tr w:rsidR="00237F23" w:rsidRPr="00237F23" w:rsidTr="00CB1E63">
        <w:trPr>
          <w:trHeight w:val="343"/>
          <w:jc w:val="center"/>
        </w:trPr>
        <w:tc>
          <w:tcPr>
            <w:tcW w:w="3832" w:type="dxa"/>
            <w:shd w:val="clear" w:color="auto" w:fill="auto"/>
          </w:tcPr>
          <w:p w:rsidR="00237F23" w:rsidRPr="00237F23" w:rsidRDefault="00237F23" w:rsidP="00CB1E63">
            <w:pPr>
              <w:rPr>
                <w:bCs/>
                <w:iCs/>
                <w:sz w:val="18"/>
                <w:szCs w:val="18"/>
              </w:rPr>
            </w:pPr>
            <w:r w:rsidRPr="00237F23">
              <w:rPr>
                <w:bCs/>
                <w:iCs/>
                <w:sz w:val="18"/>
                <w:szCs w:val="18"/>
              </w:rPr>
              <w:t>Основное мероприятие</w:t>
            </w:r>
            <w:r w:rsidR="00CB1E63">
              <w:rPr>
                <w:bCs/>
                <w:iCs/>
                <w:sz w:val="18"/>
                <w:szCs w:val="18"/>
              </w:rPr>
              <w:t xml:space="preserve"> «</w:t>
            </w:r>
            <w:r w:rsidRPr="00237F23">
              <w:rPr>
                <w:bCs/>
                <w:iCs/>
                <w:sz w:val="18"/>
                <w:szCs w:val="18"/>
              </w:rPr>
              <w:t>Обеспечение выполнения обязательств по социальной поддержки граждан Мошковского сельсовета Бековского района Пензенской области</w:t>
            </w:r>
            <w:r w:rsidR="00CB1E63">
              <w:rPr>
                <w:bCs/>
                <w:iCs/>
                <w:sz w:val="18"/>
                <w:szCs w:val="18"/>
              </w:rPr>
              <w:t>»</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10</w:t>
            </w:r>
          </w:p>
        </w:tc>
        <w:tc>
          <w:tcPr>
            <w:tcW w:w="567" w:type="dxa"/>
            <w:shd w:val="clear" w:color="auto" w:fill="auto"/>
          </w:tcPr>
          <w:p w:rsidR="00237F23" w:rsidRPr="00237F23" w:rsidRDefault="00237F23" w:rsidP="00EA14C4">
            <w:pPr>
              <w:rPr>
                <w:bCs/>
                <w:iCs/>
                <w:sz w:val="18"/>
                <w:szCs w:val="18"/>
              </w:rPr>
            </w:pPr>
            <w:r w:rsidRPr="00237F23">
              <w:rPr>
                <w:bCs/>
                <w:iCs/>
                <w:sz w:val="18"/>
                <w:szCs w:val="18"/>
              </w:rPr>
              <w:t>01</w:t>
            </w:r>
          </w:p>
        </w:tc>
        <w:tc>
          <w:tcPr>
            <w:tcW w:w="1206" w:type="dxa"/>
            <w:shd w:val="clear" w:color="auto" w:fill="auto"/>
          </w:tcPr>
          <w:p w:rsidR="00237F23" w:rsidRPr="00237F23" w:rsidRDefault="00237F23" w:rsidP="00EA14C4">
            <w:pPr>
              <w:rPr>
                <w:bCs/>
                <w:iCs/>
                <w:sz w:val="18"/>
                <w:szCs w:val="18"/>
              </w:rPr>
            </w:pPr>
            <w:r w:rsidRPr="00237F23">
              <w:rPr>
                <w:bCs/>
                <w:iCs/>
                <w:sz w:val="18"/>
                <w:szCs w:val="18"/>
              </w:rPr>
              <w:t>0440100000</w:t>
            </w:r>
          </w:p>
        </w:tc>
        <w:tc>
          <w:tcPr>
            <w:tcW w:w="569"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19,467</w:t>
            </w:r>
          </w:p>
        </w:tc>
        <w:tc>
          <w:tcPr>
            <w:tcW w:w="1039" w:type="dxa"/>
          </w:tcPr>
          <w:p w:rsidR="00237F23" w:rsidRPr="00237F23" w:rsidRDefault="00237F23" w:rsidP="00EA14C4">
            <w:pPr>
              <w:jc w:val="right"/>
              <w:rPr>
                <w:bCs/>
                <w:iCs/>
                <w:sz w:val="18"/>
                <w:szCs w:val="18"/>
              </w:rPr>
            </w:pPr>
            <w:r w:rsidRPr="00237F23">
              <w:rPr>
                <w:bCs/>
                <w:iCs/>
                <w:sz w:val="18"/>
                <w:szCs w:val="18"/>
              </w:rPr>
              <w:t>0,000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0,000</w:t>
            </w:r>
          </w:p>
        </w:tc>
      </w:tr>
      <w:tr w:rsidR="00237F23" w:rsidRPr="00237F23" w:rsidTr="00CB1E63">
        <w:trPr>
          <w:trHeight w:val="343"/>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 xml:space="preserve">Расходы, связанные с реализацией решения Комитета местного самоуправления Мошковского сельсовета Бековского района Пензенской области от 01.08.2012 № 282-69/V «Об утверждении Положения о пенсионном обеспечении за выслугу лет муниципальных </w:t>
            </w:r>
            <w:r w:rsidRPr="00237F23">
              <w:rPr>
                <w:bCs/>
                <w:iCs/>
                <w:sz w:val="18"/>
                <w:szCs w:val="18"/>
              </w:rPr>
              <w:lastRenderedPageBreak/>
              <w:t>служащих Мошковского сельсовета Бековского района Пензенской области»</w:t>
            </w:r>
          </w:p>
        </w:tc>
        <w:tc>
          <w:tcPr>
            <w:tcW w:w="567" w:type="dxa"/>
          </w:tcPr>
          <w:p w:rsidR="00237F23" w:rsidRPr="00237F23" w:rsidRDefault="00237F23" w:rsidP="00EA14C4">
            <w:pPr>
              <w:rPr>
                <w:bCs/>
                <w:iCs/>
                <w:sz w:val="18"/>
                <w:szCs w:val="18"/>
              </w:rPr>
            </w:pPr>
            <w:r w:rsidRPr="00237F23">
              <w:rPr>
                <w:bCs/>
                <w:iCs/>
                <w:sz w:val="18"/>
                <w:szCs w:val="18"/>
              </w:rPr>
              <w:lastRenderedPageBreak/>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10</w:t>
            </w:r>
          </w:p>
        </w:tc>
        <w:tc>
          <w:tcPr>
            <w:tcW w:w="567" w:type="dxa"/>
            <w:shd w:val="clear" w:color="auto" w:fill="auto"/>
          </w:tcPr>
          <w:p w:rsidR="00237F23" w:rsidRPr="00237F23" w:rsidRDefault="00237F23" w:rsidP="00EA14C4">
            <w:pPr>
              <w:rPr>
                <w:bCs/>
                <w:iCs/>
                <w:sz w:val="18"/>
                <w:szCs w:val="18"/>
              </w:rPr>
            </w:pPr>
            <w:r w:rsidRPr="00237F23">
              <w:rPr>
                <w:bCs/>
                <w:iCs/>
                <w:sz w:val="18"/>
                <w:szCs w:val="18"/>
              </w:rPr>
              <w:t>01</w:t>
            </w:r>
          </w:p>
        </w:tc>
        <w:tc>
          <w:tcPr>
            <w:tcW w:w="1206" w:type="dxa"/>
            <w:shd w:val="clear" w:color="auto" w:fill="auto"/>
          </w:tcPr>
          <w:p w:rsidR="00237F23" w:rsidRPr="00237F23" w:rsidRDefault="00237F23" w:rsidP="00EA14C4">
            <w:pPr>
              <w:rPr>
                <w:bCs/>
                <w:iCs/>
                <w:sz w:val="18"/>
                <w:szCs w:val="18"/>
              </w:rPr>
            </w:pPr>
            <w:r w:rsidRPr="00237F23">
              <w:rPr>
                <w:bCs/>
                <w:iCs/>
                <w:sz w:val="18"/>
                <w:szCs w:val="18"/>
              </w:rPr>
              <w:t>0440164250</w:t>
            </w:r>
          </w:p>
        </w:tc>
        <w:tc>
          <w:tcPr>
            <w:tcW w:w="569" w:type="dxa"/>
            <w:shd w:val="clear" w:color="auto" w:fill="auto"/>
          </w:tcPr>
          <w:p w:rsidR="00237F23" w:rsidRPr="00237F23" w:rsidRDefault="00237F23" w:rsidP="00EA14C4">
            <w:pPr>
              <w:jc w:val="center"/>
              <w:rPr>
                <w:bCs/>
                <w:iCs/>
                <w:sz w:val="18"/>
                <w:szCs w:val="18"/>
              </w:rPr>
            </w:pPr>
            <w:r w:rsidRPr="00237F23">
              <w:rPr>
                <w:bCs/>
                <w:iCs/>
                <w:sz w:val="18"/>
                <w:szCs w:val="18"/>
              </w:rPr>
              <w:t> </w:t>
            </w:r>
          </w:p>
        </w:tc>
        <w:tc>
          <w:tcPr>
            <w:tcW w:w="1038" w:type="dxa"/>
          </w:tcPr>
          <w:p w:rsidR="00237F23" w:rsidRPr="00237F23" w:rsidRDefault="00237F23" w:rsidP="00EA14C4">
            <w:pPr>
              <w:jc w:val="right"/>
              <w:rPr>
                <w:bCs/>
                <w:iCs/>
                <w:sz w:val="18"/>
                <w:szCs w:val="18"/>
              </w:rPr>
            </w:pPr>
            <w:r w:rsidRPr="00237F23">
              <w:rPr>
                <w:bCs/>
                <w:iCs/>
                <w:sz w:val="18"/>
                <w:szCs w:val="18"/>
              </w:rPr>
              <w:t>19,467</w:t>
            </w:r>
          </w:p>
        </w:tc>
        <w:tc>
          <w:tcPr>
            <w:tcW w:w="1039" w:type="dxa"/>
          </w:tcPr>
          <w:p w:rsidR="00237F23" w:rsidRPr="00237F23" w:rsidRDefault="00237F23" w:rsidP="00EA14C4">
            <w:pPr>
              <w:jc w:val="right"/>
              <w:rPr>
                <w:bCs/>
                <w:iCs/>
                <w:sz w:val="18"/>
                <w:szCs w:val="18"/>
              </w:rPr>
            </w:pPr>
            <w:r w:rsidRPr="00237F23">
              <w:rPr>
                <w:bCs/>
                <w:iCs/>
                <w:sz w:val="18"/>
                <w:szCs w:val="18"/>
              </w:rPr>
              <w:t>0,000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0,000</w:t>
            </w:r>
          </w:p>
        </w:tc>
      </w:tr>
      <w:tr w:rsidR="00237F23" w:rsidRPr="00237F23" w:rsidTr="00CB1E63">
        <w:trPr>
          <w:trHeight w:val="343"/>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lastRenderedPageBreak/>
              <w:t>Социальное обеспечение и иные выплаты населению</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10</w:t>
            </w:r>
          </w:p>
        </w:tc>
        <w:tc>
          <w:tcPr>
            <w:tcW w:w="567" w:type="dxa"/>
            <w:shd w:val="clear" w:color="auto" w:fill="auto"/>
          </w:tcPr>
          <w:p w:rsidR="00237F23" w:rsidRPr="00237F23" w:rsidRDefault="00237F23" w:rsidP="00EA14C4">
            <w:pPr>
              <w:rPr>
                <w:bCs/>
                <w:iCs/>
                <w:sz w:val="18"/>
                <w:szCs w:val="18"/>
              </w:rPr>
            </w:pPr>
            <w:r w:rsidRPr="00237F23">
              <w:rPr>
                <w:bCs/>
                <w:iCs/>
                <w:sz w:val="18"/>
                <w:szCs w:val="18"/>
              </w:rPr>
              <w:t>01</w:t>
            </w:r>
          </w:p>
        </w:tc>
        <w:tc>
          <w:tcPr>
            <w:tcW w:w="1206" w:type="dxa"/>
            <w:shd w:val="clear" w:color="auto" w:fill="auto"/>
          </w:tcPr>
          <w:p w:rsidR="00237F23" w:rsidRPr="00237F23" w:rsidRDefault="00237F23" w:rsidP="00EA14C4">
            <w:pPr>
              <w:rPr>
                <w:bCs/>
                <w:iCs/>
                <w:sz w:val="18"/>
                <w:szCs w:val="18"/>
              </w:rPr>
            </w:pPr>
            <w:r w:rsidRPr="00237F23">
              <w:rPr>
                <w:bCs/>
                <w:iCs/>
                <w:sz w:val="18"/>
                <w:szCs w:val="18"/>
              </w:rPr>
              <w:t>0440164250</w:t>
            </w:r>
          </w:p>
        </w:tc>
        <w:tc>
          <w:tcPr>
            <w:tcW w:w="569" w:type="dxa"/>
            <w:shd w:val="clear" w:color="auto" w:fill="auto"/>
          </w:tcPr>
          <w:p w:rsidR="00237F23" w:rsidRPr="00237F23" w:rsidRDefault="00237F23" w:rsidP="00EA14C4">
            <w:pPr>
              <w:rPr>
                <w:bCs/>
                <w:iCs/>
                <w:sz w:val="18"/>
                <w:szCs w:val="18"/>
              </w:rPr>
            </w:pPr>
            <w:r w:rsidRPr="00237F23">
              <w:rPr>
                <w:bCs/>
                <w:iCs/>
                <w:sz w:val="18"/>
                <w:szCs w:val="18"/>
              </w:rPr>
              <w:t>300</w:t>
            </w:r>
          </w:p>
        </w:tc>
        <w:tc>
          <w:tcPr>
            <w:tcW w:w="1038" w:type="dxa"/>
          </w:tcPr>
          <w:p w:rsidR="00237F23" w:rsidRPr="00237F23" w:rsidRDefault="00237F23" w:rsidP="00EA14C4">
            <w:pPr>
              <w:jc w:val="right"/>
              <w:rPr>
                <w:bCs/>
                <w:iCs/>
                <w:sz w:val="18"/>
                <w:szCs w:val="18"/>
              </w:rPr>
            </w:pPr>
            <w:r w:rsidRPr="00237F23">
              <w:rPr>
                <w:bCs/>
                <w:iCs/>
                <w:sz w:val="18"/>
                <w:szCs w:val="18"/>
              </w:rPr>
              <w:t>19,467</w:t>
            </w:r>
          </w:p>
        </w:tc>
        <w:tc>
          <w:tcPr>
            <w:tcW w:w="1039" w:type="dxa"/>
          </w:tcPr>
          <w:p w:rsidR="00237F23" w:rsidRPr="00237F23" w:rsidRDefault="00237F23" w:rsidP="00EA14C4">
            <w:pPr>
              <w:jc w:val="right"/>
              <w:rPr>
                <w:bCs/>
                <w:iCs/>
                <w:sz w:val="18"/>
                <w:szCs w:val="18"/>
              </w:rPr>
            </w:pPr>
            <w:r w:rsidRPr="00237F23">
              <w:rPr>
                <w:bCs/>
                <w:iCs/>
                <w:sz w:val="18"/>
                <w:szCs w:val="18"/>
              </w:rPr>
              <w:t>0,000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0,000</w:t>
            </w:r>
          </w:p>
        </w:tc>
      </w:tr>
      <w:tr w:rsidR="00237F23" w:rsidRPr="00237F23" w:rsidTr="00CB1E63">
        <w:trPr>
          <w:trHeight w:val="343"/>
          <w:jc w:val="center"/>
        </w:trPr>
        <w:tc>
          <w:tcPr>
            <w:tcW w:w="3832" w:type="dxa"/>
            <w:shd w:val="clear" w:color="auto" w:fill="auto"/>
          </w:tcPr>
          <w:p w:rsidR="00237F23" w:rsidRPr="00237F23" w:rsidRDefault="00237F23" w:rsidP="00EA14C4">
            <w:pPr>
              <w:rPr>
                <w:bCs/>
                <w:iCs/>
                <w:sz w:val="18"/>
                <w:szCs w:val="18"/>
              </w:rPr>
            </w:pPr>
            <w:r w:rsidRPr="00237F23">
              <w:rPr>
                <w:bCs/>
                <w:iCs/>
                <w:sz w:val="18"/>
                <w:szCs w:val="18"/>
              </w:rPr>
              <w:t>Публичные нормативные социальные выплаты гражданам</w:t>
            </w:r>
          </w:p>
        </w:tc>
        <w:tc>
          <w:tcPr>
            <w:tcW w:w="567" w:type="dxa"/>
          </w:tcPr>
          <w:p w:rsidR="00237F23" w:rsidRPr="00237F23" w:rsidRDefault="00237F23" w:rsidP="00EA14C4">
            <w:pPr>
              <w:rPr>
                <w:bCs/>
                <w:iCs/>
                <w:sz w:val="18"/>
                <w:szCs w:val="18"/>
              </w:rPr>
            </w:pPr>
            <w:r w:rsidRPr="00237F23">
              <w:rPr>
                <w:bCs/>
                <w:iCs/>
                <w:sz w:val="18"/>
                <w:szCs w:val="18"/>
              </w:rPr>
              <w:t>901</w:t>
            </w:r>
          </w:p>
        </w:tc>
        <w:tc>
          <w:tcPr>
            <w:tcW w:w="495" w:type="dxa"/>
            <w:shd w:val="clear" w:color="auto" w:fill="auto"/>
          </w:tcPr>
          <w:p w:rsidR="00237F23" w:rsidRPr="00237F23" w:rsidRDefault="00237F23" w:rsidP="00EA14C4">
            <w:pPr>
              <w:rPr>
                <w:bCs/>
                <w:iCs/>
                <w:sz w:val="18"/>
                <w:szCs w:val="18"/>
              </w:rPr>
            </w:pPr>
            <w:r w:rsidRPr="00237F23">
              <w:rPr>
                <w:bCs/>
                <w:iCs/>
                <w:sz w:val="18"/>
                <w:szCs w:val="18"/>
              </w:rPr>
              <w:t>10</w:t>
            </w:r>
          </w:p>
        </w:tc>
        <w:tc>
          <w:tcPr>
            <w:tcW w:w="567" w:type="dxa"/>
            <w:shd w:val="clear" w:color="auto" w:fill="auto"/>
          </w:tcPr>
          <w:p w:rsidR="00237F23" w:rsidRPr="00237F23" w:rsidRDefault="00237F23" w:rsidP="00EA14C4">
            <w:pPr>
              <w:rPr>
                <w:bCs/>
                <w:iCs/>
                <w:sz w:val="18"/>
                <w:szCs w:val="18"/>
              </w:rPr>
            </w:pPr>
            <w:r w:rsidRPr="00237F23">
              <w:rPr>
                <w:bCs/>
                <w:iCs/>
                <w:sz w:val="18"/>
                <w:szCs w:val="18"/>
              </w:rPr>
              <w:t>01</w:t>
            </w:r>
          </w:p>
        </w:tc>
        <w:tc>
          <w:tcPr>
            <w:tcW w:w="1206" w:type="dxa"/>
            <w:shd w:val="clear" w:color="auto" w:fill="auto"/>
          </w:tcPr>
          <w:p w:rsidR="00237F23" w:rsidRPr="00237F23" w:rsidRDefault="00237F23" w:rsidP="00EA14C4">
            <w:pPr>
              <w:rPr>
                <w:bCs/>
                <w:iCs/>
                <w:sz w:val="18"/>
                <w:szCs w:val="18"/>
              </w:rPr>
            </w:pPr>
            <w:r w:rsidRPr="00237F23">
              <w:rPr>
                <w:bCs/>
                <w:iCs/>
                <w:sz w:val="18"/>
                <w:szCs w:val="18"/>
              </w:rPr>
              <w:t>0440164250</w:t>
            </w:r>
          </w:p>
        </w:tc>
        <w:tc>
          <w:tcPr>
            <w:tcW w:w="569" w:type="dxa"/>
            <w:shd w:val="clear" w:color="auto" w:fill="auto"/>
          </w:tcPr>
          <w:p w:rsidR="00237F23" w:rsidRPr="00237F23" w:rsidRDefault="00237F23" w:rsidP="00EA14C4">
            <w:pPr>
              <w:rPr>
                <w:bCs/>
                <w:iCs/>
                <w:sz w:val="18"/>
                <w:szCs w:val="18"/>
              </w:rPr>
            </w:pPr>
            <w:r w:rsidRPr="00237F23">
              <w:rPr>
                <w:bCs/>
                <w:iCs/>
                <w:sz w:val="18"/>
                <w:szCs w:val="18"/>
              </w:rPr>
              <w:t>310</w:t>
            </w:r>
          </w:p>
        </w:tc>
        <w:tc>
          <w:tcPr>
            <w:tcW w:w="1038" w:type="dxa"/>
          </w:tcPr>
          <w:p w:rsidR="00237F23" w:rsidRPr="00237F23" w:rsidRDefault="00237F23" w:rsidP="00EA14C4">
            <w:pPr>
              <w:jc w:val="right"/>
              <w:rPr>
                <w:bCs/>
                <w:iCs/>
                <w:sz w:val="18"/>
                <w:szCs w:val="18"/>
              </w:rPr>
            </w:pPr>
            <w:r w:rsidRPr="00237F23">
              <w:rPr>
                <w:bCs/>
                <w:iCs/>
                <w:sz w:val="18"/>
                <w:szCs w:val="18"/>
              </w:rPr>
              <w:t>19,467</w:t>
            </w:r>
          </w:p>
        </w:tc>
        <w:tc>
          <w:tcPr>
            <w:tcW w:w="1039" w:type="dxa"/>
          </w:tcPr>
          <w:p w:rsidR="00237F23" w:rsidRPr="00237F23" w:rsidRDefault="00237F23" w:rsidP="00EA14C4">
            <w:pPr>
              <w:jc w:val="right"/>
              <w:rPr>
                <w:bCs/>
                <w:iCs/>
                <w:sz w:val="18"/>
                <w:szCs w:val="18"/>
              </w:rPr>
            </w:pPr>
            <w:r w:rsidRPr="00237F23">
              <w:rPr>
                <w:bCs/>
                <w:iCs/>
                <w:sz w:val="18"/>
                <w:szCs w:val="18"/>
              </w:rPr>
              <w:t>0,000</w:t>
            </w:r>
          </w:p>
        </w:tc>
        <w:tc>
          <w:tcPr>
            <w:tcW w:w="1039" w:type="dxa"/>
            <w:shd w:val="clear" w:color="auto" w:fill="auto"/>
          </w:tcPr>
          <w:p w:rsidR="00237F23" w:rsidRPr="00237F23" w:rsidRDefault="00237F23" w:rsidP="00EA14C4">
            <w:pPr>
              <w:jc w:val="right"/>
              <w:rPr>
                <w:bCs/>
                <w:iCs/>
                <w:sz w:val="18"/>
                <w:szCs w:val="18"/>
              </w:rPr>
            </w:pPr>
            <w:r w:rsidRPr="00237F23">
              <w:rPr>
                <w:bCs/>
                <w:iCs/>
                <w:sz w:val="18"/>
                <w:szCs w:val="18"/>
              </w:rPr>
              <w:t>0,000</w:t>
            </w:r>
          </w:p>
        </w:tc>
      </w:tr>
      <w:tr w:rsidR="00237F23" w:rsidRPr="00237F23" w:rsidTr="00CB1E63">
        <w:trPr>
          <w:trHeight w:val="218"/>
          <w:jc w:val="center"/>
        </w:trPr>
        <w:tc>
          <w:tcPr>
            <w:tcW w:w="3832" w:type="dxa"/>
            <w:shd w:val="clear" w:color="auto" w:fill="auto"/>
            <w:vAlign w:val="bottom"/>
          </w:tcPr>
          <w:p w:rsidR="00237F23" w:rsidRPr="00237F23" w:rsidRDefault="00237F23" w:rsidP="00EA14C4">
            <w:pPr>
              <w:rPr>
                <w:bCs/>
                <w:sz w:val="18"/>
                <w:szCs w:val="18"/>
              </w:rPr>
            </w:pPr>
            <w:r w:rsidRPr="00237F23">
              <w:rPr>
                <w:bCs/>
                <w:sz w:val="18"/>
                <w:szCs w:val="18"/>
              </w:rPr>
              <w:t>ВСЕГО:</w:t>
            </w:r>
          </w:p>
        </w:tc>
        <w:tc>
          <w:tcPr>
            <w:tcW w:w="567" w:type="dxa"/>
            <w:vAlign w:val="bottom"/>
          </w:tcPr>
          <w:p w:rsidR="00237F23" w:rsidRPr="00237F23" w:rsidRDefault="00237F23" w:rsidP="00EA14C4">
            <w:pPr>
              <w:rPr>
                <w:bCs/>
                <w:sz w:val="18"/>
                <w:szCs w:val="18"/>
              </w:rPr>
            </w:pPr>
          </w:p>
        </w:tc>
        <w:tc>
          <w:tcPr>
            <w:tcW w:w="495" w:type="dxa"/>
            <w:shd w:val="clear" w:color="auto" w:fill="auto"/>
            <w:vAlign w:val="bottom"/>
          </w:tcPr>
          <w:p w:rsidR="00237F23" w:rsidRPr="00237F23" w:rsidRDefault="00237F23" w:rsidP="00EA14C4">
            <w:pPr>
              <w:jc w:val="center"/>
              <w:rPr>
                <w:bCs/>
                <w:sz w:val="18"/>
                <w:szCs w:val="18"/>
              </w:rPr>
            </w:pPr>
            <w:r w:rsidRPr="00237F23">
              <w:rPr>
                <w:bCs/>
                <w:sz w:val="18"/>
                <w:szCs w:val="18"/>
              </w:rPr>
              <w:t> </w:t>
            </w:r>
          </w:p>
        </w:tc>
        <w:tc>
          <w:tcPr>
            <w:tcW w:w="567" w:type="dxa"/>
            <w:shd w:val="clear" w:color="auto" w:fill="auto"/>
            <w:vAlign w:val="bottom"/>
          </w:tcPr>
          <w:p w:rsidR="00237F23" w:rsidRPr="00237F23" w:rsidRDefault="00237F23" w:rsidP="00EA14C4">
            <w:pPr>
              <w:jc w:val="center"/>
              <w:rPr>
                <w:bCs/>
                <w:sz w:val="18"/>
                <w:szCs w:val="18"/>
              </w:rPr>
            </w:pPr>
            <w:r w:rsidRPr="00237F23">
              <w:rPr>
                <w:bCs/>
                <w:sz w:val="18"/>
                <w:szCs w:val="18"/>
              </w:rPr>
              <w:t> </w:t>
            </w:r>
          </w:p>
        </w:tc>
        <w:tc>
          <w:tcPr>
            <w:tcW w:w="1206" w:type="dxa"/>
            <w:shd w:val="clear" w:color="auto" w:fill="auto"/>
            <w:vAlign w:val="bottom"/>
          </w:tcPr>
          <w:p w:rsidR="00237F23" w:rsidRPr="00237F23" w:rsidRDefault="00237F23" w:rsidP="00EA14C4">
            <w:pPr>
              <w:jc w:val="center"/>
              <w:rPr>
                <w:bCs/>
                <w:sz w:val="18"/>
                <w:szCs w:val="18"/>
              </w:rPr>
            </w:pPr>
            <w:r w:rsidRPr="00237F23">
              <w:rPr>
                <w:bCs/>
                <w:sz w:val="18"/>
                <w:szCs w:val="18"/>
              </w:rPr>
              <w:t> </w:t>
            </w:r>
          </w:p>
        </w:tc>
        <w:tc>
          <w:tcPr>
            <w:tcW w:w="569" w:type="dxa"/>
            <w:shd w:val="clear" w:color="auto" w:fill="auto"/>
            <w:vAlign w:val="bottom"/>
          </w:tcPr>
          <w:p w:rsidR="00237F23" w:rsidRPr="00237F23" w:rsidRDefault="00237F23" w:rsidP="00EA14C4">
            <w:pPr>
              <w:jc w:val="right"/>
              <w:rPr>
                <w:bCs/>
                <w:sz w:val="18"/>
                <w:szCs w:val="18"/>
              </w:rPr>
            </w:pPr>
          </w:p>
        </w:tc>
        <w:tc>
          <w:tcPr>
            <w:tcW w:w="1038" w:type="dxa"/>
            <w:vAlign w:val="bottom"/>
          </w:tcPr>
          <w:p w:rsidR="00237F23" w:rsidRPr="00237F23" w:rsidRDefault="00237F23" w:rsidP="00EA14C4">
            <w:pPr>
              <w:jc w:val="right"/>
              <w:rPr>
                <w:bCs/>
                <w:sz w:val="18"/>
                <w:szCs w:val="18"/>
              </w:rPr>
            </w:pPr>
            <w:r w:rsidRPr="00237F23">
              <w:rPr>
                <w:bCs/>
                <w:sz w:val="18"/>
                <w:szCs w:val="18"/>
              </w:rPr>
              <w:t>4675,210</w:t>
            </w:r>
          </w:p>
        </w:tc>
        <w:tc>
          <w:tcPr>
            <w:tcW w:w="1039" w:type="dxa"/>
            <w:vAlign w:val="bottom"/>
          </w:tcPr>
          <w:p w:rsidR="00237F23" w:rsidRPr="00237F23" w:rsidRDefault="00237F23" w:rsidP="00EA14C4">
            <w:pPr>
              <w:jc w:val="right"/>
              <w:rPr>
                <w:bCs/>
                <w:sz w:val="18"/>
                <w:szCs w:val="18"/>
              </w:rPr>
            </w:pPr>
            <w:r w:rsidRPr="00237F23">
              <w:rPr>
                <w:bCs/>
                <w:sz w:val="18"/>
                <w:szCs w:val="18"/>
              </w:rPr>
              <w:t>2289,809</w:t>
            </w:r>
          </w:p>
        </w:tc>
        <w:tc>
          <w:tcPr>
            <w:tcW w:w="1039" w:type="dxa"/>
            <w:shd w:val="clear" w:color="auto" w:fill="auto"/>
            <w:vAlign w:val="bottom"/>
          </w:tcPr>
          <w:p w:rsidR="00237F23" w:rsidRPr="00237F23" w:rsidRDefault="00237F23" w:rsidP="00EA14C4">
            <w:pPr>
              <w:jc w:val="right"/>
              <w:rPr>
                <w:bCs/>
                <w:sz w:val="18"/>
                <w:szCs w:val="18"/>
              </w:rPr>
            </w:pPr>
            <w:r w:rsidRPr="00237F23">
              <w:rPr>
                <w:bCs/>
                <w:sz w:val="18"/>
                <w:szCs w:val="18"/>
              </w:rPr>
              <w:t>2296,304</w:t>
            </w:r>
          </w:p>
        </w:tc>
      </w:tr>
    </w:tbl>
    <w:p w:rsidR="009E7EA4" w:rsidRPr="00237F23" w:rsidRDefault="009E7EA4" w:rsidP="00237F23">
      <w:pPr>
        <w:pStyle w:val="ConsPlusNormal2"/>
        <w:ind w:firstLine="709"/>
        <w:jc w:val="center"/>
        <w:rPr>
          <w:rFonts w:ascii="Times New Roman" w:hAnsi="Times New Roman"/>
          <w:b/>
          <w:sz w:val="18"/>
          <w:szCs w:val="18"/>
        </w:rPr>
      </w:pPr>
    </w:p>
    <w:p w:rsidR="00CB1E63" w:rsidRDefault="00CB1E63" w:rsidP="00ED7ADA">
      <w:pPr>
        <w:pStyle w:val="8"/>
        <w:tabs>
          <w:tab w:val="left" w:pos="0"/>
          <w:tab w:val="left" w:pos="142"/>
        </w:tabs>
        <w:spacing w:before="0" w:after="0"/>
        <w:jc w:val="center"/>
        <w:rPr>
          <w:i w:val="0"/>
          <w:sz w:val="18"/>
          <w:szCs w:val="18"/>
        </w:rPr>
      </w:pPr>
      <w:r w:rsidRPr="00CB1E63">
        <w:rPr>
          <w:i w:val="0"/>
          <w:sz w:val="18"/>
          <w:szCs w:val="18"/>
        </w:rPr>
        <w:t>Приложение № 13 к решению Комитета местного самоуправления Мошковского сельсовета от                 №</w:t>
      </w:r>
    </w:p>
    <w:p w:rsidR="00CB1E63" w:rsidRPr="00CB1E63" w:rsidRDefault="00CB1E63" w:rsidP="00ED7ADA">
      <w:pPr>
        <w:pStyle w:val="6"/>
        <w:spacing w:before="0" w:after="0"/>
        <w:jc w:val="center"/>
        <w:rPr>
          <w:sz w:val="18"/>
          <w:szCs w:val="18"/>
        </w:rPr>
      </w:pPr>
      <w:r w:rsidRPr="00CB1E63">
        <w:rPr>
          <w:sz w:val="18"/>
          <w:szCs w:val="18"/>
        </w:rPr>
        <w:t>Распределение бюджетных ассигнований по целевым статьям (муниципальным программам Мошковского сельсовета Бековского района Пензенской области и непрограммным направлениям деятельности), группам видов расходов, подгруппам видов расходов, разделам, подразделам классификации расходов бюджета Мошковского сельсовета на 2021 год и на плановый период 2022 и 2023 годов</w:t>
      </w:r>
    </w:p>
    <w:tbl>
      <w:tblPr>
        <w:tblW w:w="10348" w:type="dxa"/>
        <w:jc w:val="center"/>
        <w:tblLayout w:type="fixed"/>
        <w:tblLook w:val="04A0" w:firstRow="1" w:lastRow="0" w:firstColumn="1" w:lastColumn="0" w:noHBand="0" w:noVBand="1"/>
      </w:tblPr>
      <w:tblGrid>
        <w:gridCol w:w="3717"/>
        <w:gridCol w:w="1317"/>
        <w:gridCol w:w="708"/>
        <w:gridCol w:w="567"/>
        <w:gridCol w:w="567"/>
        <w:gridCol w:w="1024"/>
        <w:gridCol w:w="1224"/>
        <w:gridCol w:w="1224"/>
      </w:tblGrid>
      <w:tr w:rsidR="00CB1E63" w:rsidRPr="00CB1E63" w:rsidTr="00EA14C4">
        <w:trPr>
          <w:trHeight w:val="239"/>
          <w:jc w:val="center"/>
        </w:trPr>
        <w:tc>
          <w:tcPr>
            <w:tcW w:w="3717" w:type="dxa"/>
            <w:vMerge w:val="restart"/>
            <w:tcBorders>
              <w:top w:val="single" w:sz="4" w:space="0" w:color="auto"/>
              <w:left w:val="single" w:sz="4" w:space="0" w:color="auto"/>
              <w:bottom w:val="single" w:sz="4" w:space="0" w:color="000000"/>
              <w:right w:val="single" w:sz="4" w:space="0" w:color="auto"/>
            </w:tcBorders>
            <w:shd w:val="clear" w:color="auto" w:fill="auto"/>
          </w:tcPr>
          <w:p w:rsidR="00CB1E63" w:rsidRPr="00CB1E63" w:rsidRDefault="00CB1E63" w:rsidP="00EA14C4">
            <w:pPr>
              <w:jc w:val="center"/>
              <w:rPr>
                <w:sz w:val="18"/>
                <w:szCs w:val="18"/>
              </w:rPr>
            </w:pPr>
            <w:r w:rsidRPr="00CB1E63">
              <w:rPr>
                <w:sz w:val="18"/>
                <w:szCs w:val="18"/>
              </w:rPr>
              <w:t>Наименование показателя</w:t>
            </w:r>
          </w:p>
        </w:tc>
        <w:tc>
          <w:tcPr>
            <w:tcW w:w="3159" w:type="dxa"/>
            <w:gridSpan w:val="4"/>
            <w:tcBorders>
              <w:top w:val="single" w:sz="4" w:space="0" w:color="auto"/>
              <w:left w:val="nil"/>
              <w:bottom w:val="single" w:sz="4" w:space="0" w:color="auto"/>
              <w:right w:val="nil"/>
            </w:tcBorders>
            <w:shd w:val="clear" w:color="auto" w:fill="auto"/>
          </w:tcPr>
          <w:p w:rsidR="00CB1E63" w:rsidRPr="00CB1E63" w:rsidRDefault="00CB1E63" w:rsidP="00EA14C4">
            <w:pPr>
              <w:jc w:val="center"/>
              <w:rPr>
                <w:sz w:val="18"/>
                <w:szCs w:val="18"/>
              </w:rPr>
            </w:pPr>
            <w:r w:rsidRPr="00CB1E63">
              <w:rPr>
                <w:sz w:val="18"/>
                <w:szCs w:val="18"/>
              </w:rPr>
              <w:t>Код бюджетной классификации</w:t>
            </w:r>
          </w:p>
        </w:tc>
        <w:tc>
          <w:tcPr>
            <w:tcW w:w="3472" w:type="dxa"/>
            <w:gridSpan w:val="3"/>
            <w:tcBorders>
              <w:top w:val="single" w:sz="4" w:space="0" w:color="auto"/>
              <w:left w:val="single" w:sz="4" w:space="0" w:color="auto"/>
              <w:bottom w:val="single" w:sz="4" w:space="0" w:color="auto"/>
              <w:right w:val="single" w:sz="4" w:space="0" w:color="auto"/>
            </w:tcBorders>
            <w:shd w:val="clear" w:color="auto" w:fill="auto"/>
          </w:tcPr>
          <w:p w:rsidR="00CB1E63" w:rsidRPr="00CB1E63" w:rsidRDefault="00CB1E63" w:rsidP="00EA14C4">
            <w:pPr>
              <w:jc w:val="center"/>
              <w:rPr>
                <w:sz w:val="18"/>
                <w:szCs w:val="18"/>
              </w:rPr>
            </w:pPr>
            <w:r w:rsidRPr="00CB1E63">
              <w:rPr>
                <w:sz w:val="18"/>
                <w:szCs w:val="18"/>
              </w:rPr>
              <w:t>Сумма, тыс. рублей</w:t>
            </w:r>
          </w:p>
        </w:tc>
      </w:tr>
      <w:tr w:rsidR="00CB1E63" w:rsidRPr="00CB1E63" w:rsidTr="00EA14C4">
        <w:trPr>
          <w:trHeight w:val="315"/>
          <w:jc w:val="center"/>
        </w:trPr>
        <w:tc>
          <w:tcPr>
            <w:tcW w:w="3717" w:type="dxa"/>
            <w:vMerge/>
            <w:tcBorders>
              <w:top w:val="single" w:sz="4" w:space="0" w:color="auto"/>
              <w:left w:val="single" w:sz="4" w:space="0" w:color="auto"/>
              <w:bottom w:val="single" w:sz="4" w:space="0" w:color="000000"/>
              <w:right w:val="single" w:sz="4" w:space="0" w:color="auto"/>
            </w:tcBorders>
          </w:tcPr>
          <w:p w:rsidR="00CB1E63" w:rsidRPr="00CB1E63" w:rsidRDefault="00CB1E63" w:rsidP="00EA14C4">
            <w:pPr>
              <w:jc w:val="center"/>
              <w:rPr>
                <w:sz w:val="18"/>
                <w:szCs w:val="18"/>
              </w:rPr>
            </w:pPr>
          </w:p>
        </w:tc>
        <w:tc>
          <w:tcPr>
            <w:tcW w:w="1317" w:type="dxa"/>
            <w:tcBorders>
              <w:top w:val="nil"/>
              <w:left w:val="nil"/>
              <w:bottom w:val="single" w:sz="4" w:space="0" w:color="auto"/>
              <w:right w:val="single" w:sz="4" w:space="0" w:color="auto"/>
            </w:tcBorders>
            <w:shd w:val="clear" w:color="auto" w:fill="auto"/>
          </w:tcPr>
          <w:p w:rsidR="00CB1E63" w:rsidRPr="00CB1E63" w:rsidRDefault="00CB1E63" w:rsidP="00EA14C4">
            <w:pPr>
              <w:jc w:val="center"/>
              <w:rPr>
                <w:sz w:val="18"/>
                <w:szCs w:val="18"/>
              </w:rPr>
            </w:pPr>
            <w:r w:rsidRPr="00CB1E63">
              <w:rPr>
                <w:sz w:val="18"/>
                <w:szCs w:val="18"/>
              </w:rPr>
              <w:t>Целевая статья</w:t>
            </w:r>
          </w:p>
        </w:tc>
        <w:tc>
          <w:tcPr>
            <w:tcW w:w="708" w:type="dxa"/>
            <w:tcBorders>
              <w:top w:val="nil"/>
              <w:left w:val="nil"/>
              <w:bottom w:val="single" w:sz="4" w:space="0" w:color="auto"/>
              <w:right w:val="single" w:sz="4" w:space="0" w:color="auto"/>
            </w:tcBorders>
            <w:shd w:val="clear" w:color="auto" w:fill="auto"/>
          </w:tcPr>
          <w:p w:rsidR="00CB1E63" w:rsidRPr="00CB1E63" w:rsidRDefault="00CB1E63" w:rsidP="00EA14C4">
            <w:pPr>
              <w:jc w:val="center"/>
              <w:rPr>
                <w:sz w:val="18"/>
                <w:szCs w:val="18"/>
              </w:rPr>
            </w:pPr>
            <w:r w:rsidRPr="00CB1E63">
              <w:rPr>
                <w:sz w:val="18"/>
                <w:szCs w:val="18"/>
              </w:rPr>
              <w:t>Вид расхода</w:t>
            </w:r>
          </w:p>
        </w:tc>
        <w:tc>
          <w:tcPr>
            <w:tcW w:w="567" w:type="dxa"/>
            <w:tcBorders>
              <w:top w:val="nil"/>
              <w:left w:val="nil"/>
              <w:bottom w:val="single" w:sz="4" w:space="0" w:color="auto"/>
              <w:right w:val="single" w:sz="4" w:space="0" w:color="auto"/>
            </w:tcBorders>
            <w:shd w:val="clear" w:color="auto" w:fill="auto"/>
          </w:tcPr>
          <w:p w:rsidR="00CB1E63" w:rsidRPr="00CB1E63" w:rsidRDefault="00CB1E63" w:rsidP="00EA14C4">
            <w:pPr>
              <w:jc w:val="center"/>
              <w:rPr>
                <w:sz w:val="18"/>
                <w:szCs w:val="18"/>
              </w:rPr>
            </w:pPr>
            <w:r w:rsidRPr="00CB1E63">
              <w:rPr>
                <w:sz w:val="18"/>
                <w:szCs w:val="18"/>
              </w:rPr>
              <w:t>Раз</w:t>
            </w:r>
          </w:p>
          <w:p w:rsidR="00CB1E63" w:rsidRPr="00CB1E63" w:rsidRDefault="00CB1E63" w:rsidP="00EA14C4">
            <w:pPr>
              <w:jc w:val="center"/>
              <w:rPr>
                <w:sz w:val="18"/>
                <w:szCs w:val="18"/>
              </w:rPr>
            </w:pPr>
            <w:r w:rsidRPr="00CB1E63">
              <w:rPr>
                <w:sz w:val="18"/>
                <w:szCs w:val="18"/>
              </w:rPr>
              <w:t>дел</w:t>
            </w:r>
          </w:p>
        </w:tc>
        <w:tc>
          <w:tcPr>
            <w:tcW w:w="567" w:type="dxa"/>
            <w:tcBorders>
              <w:top w:val="nil"/>
              <w:left w:val="nil"/>
              <w:bottom w:val="single" w:sz="4" w:space="0" w:color="auto"/>
              <w:right w:val="single" w:sz="4" w:space="0" w:color="auto"/>
            </w:tcBorders>
            <w:shd w:val="clear" w:color="auto" w:fill="auto"/>
          </w:tcPr>
          <w:p w:rsidR="00CB1E63" w:rsidRPr="00CB1E63" w:rsidRDefault="00CB1E63" w:rsidP="00EA14C4">
            <w:pPr>
              <w:jc w:val="center"/>
              <w:rPr>
                <w:sz w:val="18"/>
                <w:szCs w:val="18"/>
              </w:rPr>
            </w:pPr>
            <w:r w:rsidRPr="00CB1E63">
              <w:rPr>
                <w:sz w:val="18"/>
                <w:szCs w:val="18"/>
              </w:rPr>
              <w:t>Под</w:t>
            </w:r>
          </w:p>
          <w:p w:rsidR="00CB1E63" w:rsidRPr="00CB1E63" w:rsidRDefault="00CB1E63" w:rsidP="00EA14C4">
            <w:pPr>
              <w:jc w:val="center"/>
              <w:rPr>
                <w:sz w:val="18"/>
                <w:szCs w:val="18"/>
              </w:rPr>
            </w:pPr>
            <w:r w:rsidRPr="00CB1E63">
              <w:rPr>
                <w:sz w:val="18"/>
                <w:szCs w:val="18"/>
              </w:rPr>
              <w:t>раздел</w:t>
            </w:r>
          </w:p>
        </w:tc>
        <w:tc>
          <w:tcPr>
            <w:tcW w:w="1024" w:type="dxa"/>
            <w:tcBorders>
              <w:top w:val="single" w:sz="4" w:space="0" w:color="auto"/>
              <w:left w:val="single" w:sz="4" w:space="0" w:color="auto"/>
              <w:bottom w:val="single" w:sz="4" w:space="0" w:color="000000"/>
              <w:right w:val="single" w:sz="4" w:space="0" w:color="auto"/>
            </w:tcBorders>
            <w:shd w:val="clear" w:color="auto" w:fill="auto"/>
          </w:tcPr>
          <w:p w:rsidR="00CB1E63" w:rsidRPr="00CB1E63" w:rsidRDefault="00CB1E63" w:rsidP="00EA14C4">
            <w:pPr>
              <w:jc w:val="center"/>
              <w:rPr>
                <w:sz w:val="18"/>
                <w:szCs w:val="18"/>
              </w:rPr>
            </w:pPr>
            <w:r w:rsidRPr="00CB1E63">
              <w:rPr>
                <w:sz w:val="18"/>
                <w:szCs w:val="18"/>
              </w:rPr>
              <w:t>2021 год</w:t>
            </w:r>
          </w:p>
        </w:tc>
        <w:tc>
          <w:tcPr>
            <w:tcW w:w="1224" w:type="dxa"/>
            <w:tcBorders>
              <w:top w:val="single" w:sz="4" w:space="0" w:color="auto"/>
              <w:left w:val="single" w:sz="4" w:space="0" w:color="auto"/>
              <w:bottom w:val="single" w:sz="4" w:space="0" w:color="000000"/>
              <w:right w:val="single" w:sz="4" w:space="0" w:color="auto"/>
            </w:tcBorders>
            <w:shd w:val="clear" w:color="auto" w:fill="auto"/>
          </w:tcPr>
          <w:p w:rsidR="00CB1E63" w:rsidRPr="00CB1E63" w:rsidRDefault="00CB1E63" w:rsidP="00EA14C4">
            <w:pPr>
              <w:jc w:val="center"/>
              <w:rPr>
                <w:sz w:val="18"/>
                <w:szCs w:val="18"/>
              </w:rPr>
            </w:pPr>
            <w:r w:rsidRPr="00CB1E63">
              <w:rPr>
                <w:sz w:val="18"/>
                <w:szCs w:val="18"/>
              </w:rPr>
              <w:t>2022 год</w:t>
            </w:r>
          </w:p>
        </w:tc>
        <w:tc>
          <w:tcPr>
            <w:tcW w:w="1224" w:type="dxa"/>
            <w:tcBorders>
              <w:top w:val="single" w:sz="4" w:space="0" w:color="auto"/>
              <w:left w:val="single" w:sz="4" w:space="0" w:color="auto"/>
              <w:bottom w:val="single" w:sz="4" w:space="0" w:color="000000"/>
              <w:right w:val="single" w:sz="4" w:space="0" w:color="auto"/>
            </w:tcBorders>
            <w:shd w:val="clear" w:color="auto" w:fill="auto"/>
          </w:tcPr>
          <w:p w:rsidR="00CB1E63" w:rsidRPr="00CB1E63" w:rsidRDefault="00CB1E63" w:rsidP="00EA14C4">
            <w:pPr>
              <w:jc w:val="center"/>
              <w:rPr>
                <w:sz w:val="18"/>
                <w:szCs w:val="18"/>
              </w:rPr>
            </w:pPr>
            <w:r w:rsidRPr="00CB1E63">
              <w:rPr>
                <w:sz w:val="18"/>
                <w:szCs w:val="18"/>
              </w:rPr>
              <w:t>2023 год</w:t>
            </w:r>
          </w:p>
        </w:tc>
      </w:tr>
      <w:tr w:rsidR="00CB1E63" w:rsidRPr="00CB1E63" w:rsidTr="00901EEC">
        <w:trPr>
          <w:trHeight w:val="161"/>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3</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4</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5</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6</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7</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8</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Муниципальная программа Мошковского сельсовета Бековского района Пензенской области «Развитие гражданского общества в Мошковском сельсовете Бековского района Пензенской области»</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0100000000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91,100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92,100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95,600</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Подпрограмма «Осуществление переданных полномочий Российской Федерации по первичному воинскому учету на территориях, где отсутствуют военные комиссариаты»</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0110000000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91,100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92,100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95,600</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Основное мероприятие «Организация и осуществление мероприятий по мобилизационной подготовке на территории поселения за счет средств Федерального бюджета»</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0110100000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91,100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92,100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95,600</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Осуществление переданных полномочий по первичному воинскому учету на территории поселения</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0110151180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91,100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92,100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95,600</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0110151180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100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86,275</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87,138</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87,138</w:t>
            </w:r>
          </w:p>
        </w:tc>
      </w:tr>
      <w:tr w:rsidR="00CB1E63" w:rsidRPr="00CB1E63" w:rsidTr="00EA14C4">
        <w:trPr>
          <w:trHeight w:val="383"/>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Расходы на выплаты персоналу государственных (муниципальных) органов</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0110151180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120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86,275</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87,138</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87,138</w:t>
            </w:r>
          </w:p>
        </w:tc>
      </w:tr>
      <w:tr w:rsidR="00CB1E63" w:rsidRPr="00CB1E63" w:rsidTr="00EA14C4">
        <w:trPr>
          <w:trHeight w:val="10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НАЦИОНАЛЬНАЯ ОБОРОНА</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0110151180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120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02</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86,275</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87,138</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87,138</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Мобилизационная и вневойсковая подготовка</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0110151180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120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02</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03</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86,275</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87,138</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87,138</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Закупка товаров, работ и услуг для обеспечения государственных (муниципальных) нужд</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0110151180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200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4,825</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4,962</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8,462</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Иные закупки товаров, работ и услуг для обеспечения государственных (муниципальных) нужд</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0110151180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240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4,825</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4,962</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8,462</w:t>
            </w:r>
          </w:p>
        </w:tc>
      </w:tr>
      <w:tr w:rsidR="00CB1E63" w:rsidRPr="00CB1E63" w:rsidTr="00EA14C4">
        <w:trPr>
          <w:trHeight w:val="190"/>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НАЦИОНАЛЬНАЯ ОБОРОНА</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0110151180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240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02</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4,825</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4,962</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8,462</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Мобилизационная и вневойсковая подготовка</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0110151180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240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02</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03</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4,825</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4,962</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8,462</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Муниципальная программа Мошковского сельсовета Бековского района Пензенской области «Развитие культуры Мошковского сельсовета Бековского района Пензенской области»</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0200000000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655,138</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570,371</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598,598</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Основное мероприятие «Создание условий для организации досуга и обеспечения жителей поселения услугами организации досуга»</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0200100000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655,138</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570,371</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598,598</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Создание условий для организации досуга и обеспечения жителей поселения услугами организации досуга</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0200105210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108,445</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lastRenderedPageBreak/>
              <w:t>Закупка товаров, работ и услуг для обеспечения государственных (муниципальных) нужд</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0200105210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200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108,445</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Иные закупки товаров, работ и услуг для обеспечения государственных (муниципальных) нужд</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0200105210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240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108,445</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EA14C4">
        <w:trPr>
          <w:trHeight w:val="167"/>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КУЛЬТУРА, КИНЕМАТОГРАФИЯ</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0200105210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240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08</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108,445</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EA14C4">
        <w:trPr>
          <w:trHeight w:val="8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Культура</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0200105210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240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08</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01</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108,445</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Передача полномочий по созданию условий для организации досуга и обеспечения жителей поселения услугами организации досуга</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0200164730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546,693</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570,371</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598,598</w:t>
            </w:r>
          </w:p>
        </w:tc>
      </w:tr>
      <w:tr w:rsidR="00CB1E63" w:rsidRPr="00CB1E63" w:rsidTr="00EA14C4">
        <w:trPr>
          <w:trHeight w:val="152"/>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Межбюджетные трансферты</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0200164730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500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546,693</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570,371</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598,598</w:t>
            </w:r>
          </w:p>
        </w:tc>
      </w:tr>
      <w:tr w:rsidR="00CB1E63" w:rsidRPr="00CB1E63" w:rsidTr="00EA14C4">
        <w:trPr>
          <w:trHeight w:val="226"/>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Иные межбюджетные трансферты</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0200164730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540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546,693</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570,371</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598,598</w:t>
            </w:r>
          </w:p>
        </w:tc>
      </w:tr>
      <w:tr w:rsidR="00CB1E63" w:rsidRPr="00CB1E63" w:rsidTr="00EA14C4">
        <w:trPr>
          <w:trHeight w:val="130"/>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КУЛЬТУРА, КИНЕМАТОГРАФИЯ</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0200164730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540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08</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546,693</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570,371</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598,598</w:t>
            </w:r>
          </w:p>
        </w:tc>
      </w:tr>
      <w:tr w:rsidR="00CB1E63" w:rsidRPr="00CB1E63" w:rsidTr="00EA14C4">
        <w:trPr>
          <w:trHeight w:val="204"/>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Культура</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0200164730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540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08</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01</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546,693</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570,371</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598,598</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Муниципальная программа Мошковского сельсовета Бековского района Пензенской области «Развитие территорий, социальной и инженерной инфраструктуры в Мошковского сельсовете Бековского района Пензенской области»</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0300000000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999,547</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415,000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415,000</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Подпрограмма «Модернизация и развитие территориальной сети автомобильных дорог общего пользования местного значения в границах населенных пунктов Мошковского сельсовета Бековского района Пензенской области»</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0310000000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415,000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415,000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415,000</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Основное мероприятие «Исполнение полномочий органами местного самоуправления в отношении автомобильных дорог местного значения в границах населенных пунктов поселения»</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0310100000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415,000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415,000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415,000</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Содержание автомобильных дорог и искусственных сооружений на них</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0310146010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310,000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310,000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310,000</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Закупка товаров, работ и услуг для обеспечения государственных (муниципальных) нужд</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0310146010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200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310,000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310,000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310,000</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Иные закупки товаров, работ и услуг для обеспечения государственных (муниципальных) нужд</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0310146010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240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310,000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310,000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310,000</w:t>
            </w:r>
          </w:p>
        </w:tc>
      </w:tr>
      <w:tr w:rsidR="00CB1E63" w:rsidRPr="00CB1E63" w:rsidTr="00EA14C4">
        <w:trPr>
          <w:trHeight w:val="12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НАЦИОНАЛЬНАЯ ЭКОНОМИКА</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0310146010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240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04</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310,000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310,000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310,000</w:t>
            </w:r>
          </w:p>
        </w:tc>
      </w:tr>
      <w:tr w:rsidR="00CB1E63" w:rsidRPr="00CB1E63" w:rsidTr="00EA14C4">
        <w:trPr>
          <w:trHeight w:val="199"/>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Дорожное хозяйство (дорожные фонды)</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0310146010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240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04</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09</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310,000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310,000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310,000</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Капитальный ремонт и ремонт автомобильных дорог общего пользования местного значения в границах поселения</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0310160200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105,000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105,000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105,000</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Закупка товаров, работ и услуг для обеспечения государственных (муниципальных) нужд</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0310160200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200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105,000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105,000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105,000</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Иные закупки товаров, работ и услуг для обеспечения государственных (муниципальных) нужд</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0310160200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240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105,000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105,000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105,000</w:t>
            </w:r>
          </w:p>
        </w:tc>
      </w:tr>
      <w:tr w:rsidR="00CB1E63" w:rsidRPr="00CB1E63" w:rsidTr="00EA14C4">
        <w:trPr>
          <w:trHeight w:val="2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НАЦИОНАЛЬНАЯ ЭКОНОМИКА</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0310160200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240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04</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105,000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105,000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105,000</w:t>
            </w:r>
          </w:p>
        </w:tc>
      </w:tr>
      <w:tr w:rsidR="00CB1E63" w:rsidRPr="00CB1E63" w:rsidTr="00EA14C4">
        <w:trPr>
          <w:trHeight w:val="133"/>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Дорожное хозяйство (дорожные фонды)</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0310160200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240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04</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09</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105,000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105,000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105,000</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Подпрограмма</w:t>
            </w:r>
            <w:r w:rsidR="00EA14C4">
              <w:rPr>
                <w:sz w:val="18"/>
                <w:szCs w:val="18"/>
              </w:rPr>
              <w:t xml:space="preserve"> «</w:t>
            </w:r>
            <w:r w:rsidRPr="00CB1E63">
              <w:rPr>
                <w:sz w:val="18"/>
                <w:szCs w:val="18"/>
              </w:rPr>
              <w:t>Организация в границах поселения водоснабжения населения, водоотведение в пределах полномочий, установленных законодательством Российской Федерации</w:t>
            </w:r>
            <w:r w:rsidR="00EA14C4">
              <w:rPr>
                <w:sz w:val="18"/>
                <w:szCs w:val="18"/>
              </w:rPr>
              <w:t>»</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0320000000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203,998</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Основное мероприятие</w:t>
            </w:r>
            <w:r w:rsidR="00EA14C4">
              <w:rPr>
                <w:sz w:val="18"/>
                <w:szCs w:val="18"/>
              </w:rPr>
              <w:t xml:space="preserve"> «</w:t>
            </w:r>
            <w:r w:rsidRPr="00CB1E63">
              <w:rPr>
                <w:sz w:val="18"/>
                <w:szCs w:val="18"/>
              </w:rPr>
              <w:t>Организация водоснабжения населения</w:t>
            </w:r>
            <w:r w:rsidR="00EA14C4">
              <w:rPr>
                <w:sz w:val="18"/>
                <w:szCs w:val="18"/>
              </w:rPr>
              <w:t>»</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0320100000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203,998</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Расходы по содержанию, ремонту и капитальному ремонту водопроводных сетей и объектов водоснабжения</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0320161450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203,998</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Закупка товаров, работ и услуг для обеспечения государственных (муниципальных) нужд</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0320161450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200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203,998</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lastRenderedPageBreak/>
              <w:t>Иные закупки товаров, работ и услуг для обеспечения государственных (муниципальных) нужд</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0320161450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240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203,998</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ЖИЛИЩНО-КОММУНАЛЬНОЕ ХОЗЯЙСТВО</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0320161450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240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05</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203,998</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B71742">
        <w:trPr>
          <w:trHeight w:val="248"/>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Коммунальное хозяйство</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0320161450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240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05</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02</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203,998</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Подпрограмма Мошковского сельсовета Бековского района Пензенской области</w:t>
            </w:r>
            <w:r w:rsidR="00EA14C4">
              <w:rPr>
                <w:sz w:val="18"/>
                <w:szCs w:val="18"/>
              </w:rPr>
              <w:t xml:space="preserve"> «</w:t>
            </w:r>
            <w:r w:rsidRPr="00CB1E63">
              <w:rPr>
                <w:sz w:val="18"/>
                <w:szCs w:val="18"/>
              </w:rPr>
              <w:t>Территориальное планирование и градостроительное зонирование населённых пунктов Мошковского сельсовета Бековского района Пензенской области</w:t>
            </w:r>
            <w:r w:rsidR="00EA14C4">
              <w:rPr>
                <w:sz w:val="18"/>
                <w:szCs w:val="18"/>
              </w:rPr>
              <w:t>»</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0330000000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380,549</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Основное мероприятие</w:t>
            </w:r>
            <w:r w:rsidR="00EA14C4">
              <w:rPr>
                <w:sz w:val="18"/>
                <w:szCs w:val="18"/>
              </w:rPr>
              <w:t xml:space="preserve"> «</w:t>
            </w:r>
            <w:r w:rsidRPr="00CB1E63">
              <w:rPr>
                <w:sz w:val="18"/>
                <w:szCs w:val="18"/>
              </w:rPr>
              <w:t>Мероприятия по градостроительному зонированию территорий Мошковского сельсовета Бековского района Пензенской области</w:t>
            </w:r>
            <w:r w:rsidR="00EA14C4">
              <w:rPr>
                <w:sz w:val="18"/>
                <w:szCs w:val="18"/>
              </w:rPr>
              <w:t>»</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0330100000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173,600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Расходы на выполнение работ по территориальному планированию и градостроительному зонированию поселения, постановка на кадастровый учет муниципальной собственности</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0330166110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173,600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Закупка товаров, работ и услуг для обеспечения государственных (муниципальных) нужд</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0330166110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200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173,600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Иные закупки товаров, работ и услуг для обеспечения государственных (муниципальных) нужд</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0330166110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240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173,600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EA14C4">
        <w:trPr>
          <w:trHeight w:val="193"/>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ОБЩЕГОСУДАРСТВЕННЫЕ ВОПРОСЫ</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0330166110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240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01</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173,600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EA14C4">
        <w:trPr>
          <w:trHeight w:val="12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Другие общегосударственные вопросы</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0330166110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240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01</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13</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173,600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Основное мероприятие «Выполнение кадастровых работ на недвижимое имущество, имеющего признаки бесхозяйного в границах поселения»</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0330300000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206,949</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Расходы на межевание земельных участков, выполнение кадастровых работ муниципального имущества, земельных участков и объектов недвижимого имущества, имеющего признак бесхозного в границах поселения</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0330364440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206,949</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Закупка товаров, работ и услуг для обеспечения государственных (муниципальных) нужд</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0330364440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200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206,949</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Иные закупки товаров, работ и услуг для обеспечения государственных (муниципальных) нужд</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0330364440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240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206,949</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EA14C4">
        <w:trPr>
          <w:trHeight w:val="233"/>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ОБЩЕГОСУДАРСТВЕННЫЕ ВОПРОСЫ</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0330364440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240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01</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206,949</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EA14C4">
        <w:trPr>
          <w:trHeight w:val="137"/>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Другие общегосударственные вопросы</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0330364440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240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01</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13</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206,949</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Муниципальная программа Мошковского сельсовета Бековс</w:t>
            </w:r>
            <w:r w:rsidR="00EA14C4">
              <w:rPr>
                <w:sz w:val="18"/>
                <w:szCs w:val="18"/>
              </w:rPr>
              <w:t>кого района Пензенской области «</w:t>
            </w:r>
            <w:r w:rsidRPr="00CB1E63">
              <w:rPr>
                <w:sz w:val="18"/>
                <w:szCs w:val="18"/>
              </w:rPr>
              <w:t>Организация муниципального управления в Мошковском сельсовете Бековского района Пензенской области»</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0400000000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2161,963</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743,994</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715,511</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Подпрограмма</w:t>
            </w:r>
            <w:r w:rsidR="00EA14C4">
              <w:rPr>
                <w:sz w:val="18"/>
                <w:szCs w:val="18"/>
              </w:rPr>
              <w:t xml:space="preserve"> «</w:t>
            </w:r>
            <w:r w:rsidRPr="00CB1E63">
              <w:rPr>
                <w:sz w:val="18"/>
                <w:szCs w:val="18"/>
              </w:rPr>
              <w:t>Обеспечение деятельности администрации Мошковского сельсовета Бековского района Пензенской области</w:t>
            </w:r>
            <w:r w:rsidR="00EA14C4">
              <w:rPr>
                <w:sz w:val="18"/>
                <w:szCs w:val="18"/>
              </w:rPr>
              <w:t>»</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0410000000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2133,877</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735,375</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706,892</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Основное мероприятие «Расходы на содержание органов местного самоуправления»</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0410100000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2133,877</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735,375</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706,892</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Расходы на выплаты по оплате труда работников администрации Мошковского сельсовета Бековского района Пензенской области</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0410102100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976,431</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713,421</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693,203</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0410102100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100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976,431</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713,421</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693,203</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lastRenderedPageBreak/>
              <w:t>Расходы на выплаты персоналу государственных (муниципальных) органов</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0410102100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120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976,431</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713,421</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693,203</w:t>
            </w:r>
          </w:p>
        </w:tc>
      </w:tr>
      <w:tr w:rsidR="00CB1E63" w:rsidRPr="00CB1E63" w:rsidTr="00EA14C4">
        <w:trPr>
          <w:trHeight w:val="196"/>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ОБЩЕГОСУДАРСТВЕННЫЕ ВОПРОСЫ</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0410102100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120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01</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976,431</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713,421</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693,203</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0410102100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120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01</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04</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976,431</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713,421</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693,203</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Расходы на выплаты по оплате труда Главы администрации Мошковского сельсовета</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0410102110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742,076</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0410102110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100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742,076</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Расходы на выплаты персоналу государственных (муниципальных) органов</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0410102110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120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742,076</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EA14C4">
        <w:trPr>
          <w:trHeight w:val="163"/>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ОБЩЕГОСУДАРСТВЕННЫЕ ВОПРОСЫ</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0410102110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120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01</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742,076</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0410102110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120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01</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04</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742,076</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Расходы на обеспечение функций администрации Мошковского сельсовета Бековского района Пензенской области</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0410102200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401,681</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8,265</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Закупка товаров, работ и услуг для обеспечения государственных (муниципальных) нужд</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0410102200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200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376,765</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8,265</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Иные закупки товаров, работ и услуг для обеспечения государственных (муниципальных) нужд</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0410102200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240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376,765</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8,265</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EA14C4">
        <w:trPr>
          <w:trHeight w:val="124"/>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ОБЩЕГОСУДАРСТВЕННЫЕ ВОПРОСЫ</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0410102200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240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01</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376,765</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8,265</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0410102200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240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01</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04</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376,765</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8,265</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EA14C4">
        <w:trPr>
          <w:trHeight w:val="141"/>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Иные бюджетные ассигнования</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0410102200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800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24,916</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EA14C4">
        <w:trPr>
          <w:trHeight w:val="2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Уплата налогов, сборов и иных платежей</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0410102200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850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24,916</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EA14C4">
        <w:trPr>
          <w:trHeight w:val="133"/>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ОБЩЕГОСУДАРСТВЕННЫЕ ВОПРОСЫ</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0410102200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850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01</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24,916</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0410102200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850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01</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04</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24,916</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Исполнение переданных полномочий района по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0410164710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13,689</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13,689</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13,689</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0410164710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100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13,689</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13,689</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13,689</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Расходы на выплаты персоналу государственных (муниципальных) органов</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0410164710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120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13,689</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13,689</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13,689</w:t>
            </w:r>
          </w:p>
        </w:tc>
      </w:tr>
      <w:tr w:rsidR="00CB1E63" w:rsidRPr="00CB1E63" w:rsidTr="00EA14C4">
        <w:trPr>
          <w:trHeight w:val="14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ОБЩЕГОСУДАРСТВЕННЫЕ ВОПРОСЫ</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0410164710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120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01</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13,689</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13,689</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13,689</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 xml:space="preserve">Функционирование Правительства Российской Федерации, высших исполнительных органов государственной </w:t>
            </w:r>
            <w:r w:rsidRPr="00CB1E63">
              <w:rPr>
                <w:sz w:val="18"/>
                <w:szCs w:val="18"/>
              </w:rPr>
              <w:lastRenderedPageBreak/>
              <w:t>власти субъектов Российской Федерации, местных администраций</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lastRenderedPageBreak/>
              <w:t>0410164710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120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01</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04</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13,689</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13,689</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13,689</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lastRenderedPageBreak/>
              <w:t xml:space="preserve">Подпрограмма </w:t>
            </w:r>
            <w:r w:rsidR="00EA14C4">
              <w:rPr>
                <w:sz w:val="18"/>
                <w:szCs w:val="18"/>
              </w:rPr>
              <w:t xml:space="preserve"> «</w:t>
            </w:r>
            <w:r w:rsidRPr="00CB1E63">
              <w:rPr>
                <w:sz w:val="18"/>
                <w:szCs w:val="18"/>
              </w:rPr>
              <w:t>Эффективное размещение заказов на поставку товаров, выполнение работ, оказание услуг для муниципальных нужд Мошковского сельсовета Бековского района Пензенской области</w:t>
            </w:r>
            <w:r w:rsidR="00EA14C4">
              <w:rPr>
                <w:sz w:val="18"/>
                <w:szCs w:val="18"/>
              </w:rPr>
              <w:t>»</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0420000000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8,619</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8,619</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8,619</w:t>
            </w:r>
          </w:p>
        </w:tc>
      </w:tr>
      <w:tr w:rsidR="00CB1E63" w:rsidRPr="00CB1E63" w:rsidTr="00EA14C4">
        <w:trPr>
          <w:trHeight w:val="126"/>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Основное мероприятие «Осуществление муниципальных закупок для муниципальных нужд Мошковского сельсовета»</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0420100000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8,619</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8,619</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8,619</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Передача полномочий по размещению муниципального заказа на поставку товаров, выполнение работ, оказание услуг для муниципальных нужд Мошковского сельсовета Бековского района Пензенской области</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0420164700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8,619</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8,619</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8,619</w:t>
            </w:r>
          </w:p>
        </w:tc>
      </w:tr>
      <w:tr w:rsidR="00CB1E63" w:rsidRPr="00CB1E63" w:rsidTr="00EA14C4">
        <w:trPr>
          <w:trHeight w:val="172"/>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Межбюджетные трансферты</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0420164700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500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8,619</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8,619</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8,619</w:t>
            </w:r>
          </w:p>
        </w:tc>
      </w:tr>
      <w:tr w:rsidR="00CB1E63" w:rsidRPr="00CB1E63" w:rsidTr="00EA14C4">
        <w:trPr>
          <w:trHeight w:val="90"/>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Иные межбюджетные трансферты</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0420164700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540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8,619</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8,619</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8,619</w:t>
            </w:r>
          </w:p>
        </w:tc>
      </w:tr>
      <w:tr w:rsidR="00CB1E63" w:rsidRPr="00CB1E63" w:rsidTr="00EA14C4">
        <w:trPr>
          <w:trHeight w:val="163"/>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ОБЩЕГОСУДАРСТВЕННЫЕ ВОПРОСЫ</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0420164700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540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01</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8,619</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8,619</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8,619</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0420164700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540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01</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04</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8,619</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8,619</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8,619</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Подпрограмма</w:t>
            </w:r>
            <w:r w:rsidR="00EA14C4">
              <w:rPr>
                <w:sz w:val="18"/>
                <w:szCs w:val="18"/>
              </w:rPr>
              <w:t xml:space="preserve"> «</w:t>
            </w:r>
            <w:r w:rsidRPr="00CB1E63">
              <w:rPr>
                <w:sz w:val="18"/>
                <w:szCs w:val="18"/>
              </w:rPr>
              <w:t>Социальная поддержка граждан Мошковского сельсовета Бековского района Пензенской области</w:t>
            </w:r>
            <w:r w:rsidR="00EA14C4">
              <w:rPr>
                <w:sz w:val="18"/>
                <w:szCs w:val="18"/>
              </w:rPr>
              <w:t>»</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0440000000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19,467</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Основное мероприятие</w:t>
            </w:r>
            <w:r w:rsidR="00EA14C4">
              <w:rPr>
                <w:sz w:val="18"/>
                <w:szCs w:val="18"/>
              </w:rPr>
              <w:t xml:space="preserve"> «</w:t>
            </w:r>
            <w:r w:rsidRPr="00CB1E63">
              <w:rPr>
                <w:sz w:val="18"/>
                <w:szCs w:val="18"/>
              </w:rPr>
              <w:t>Обеспечение выполнения обязательств по социальной поддержки граждан Мошковского сельсовета Беков</w:t>
            </w:r>
            <w:r w:rsidR="00EA14C4">
              <w:rPr>
                <w:sz w:val="18"/>
                <w:szCs w:val="18"/>
              </w:rPr>
              <w:t>ского района Пензенской области»</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0440100000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19,467</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Расходы, связанные с реализацией решения Комитета местного самоуправления Мошковского сельсовета Бековского района Пензенской области от 01.08.2012 № 282-69/V «Об утверждении Положения о пенсионном обеспечении за выслугу лет муниципальных служащих Мошковского сельсовета Бековского района Пензенской области»</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0440164250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19,467</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Социальное обеспечение и иные выплаты населению</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0440164250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300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19,467</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Публичные нормативные социальные выплаты гражданам</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0440164250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310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19,467</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EA14C4">
        <w:trPr>
          <w:trHeight w:val="173"/>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СОЦИАЛЬНАЯ ПОЛИТИКА</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0440164250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310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19,467</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EA14C4">
        <w:trPr>
          <w:trHeight w:val="233"/>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Пенсионное обеспечение</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0440164250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310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01</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19,467</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Муниципальная программа Мошковского сельсовета Бековского района Пензенской области «Пожарная безопасность, гражданская оборона и защита населения от чрезвычайных ситуаций на территории Мошковского сельсовета Бековского района Пензенской области»</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0500000000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455,706</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455,706</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455,706</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Основное мероприятие «Защита населения и территории поселения от пожаров и чрезвычайных ситуаций»</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0500100000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455,706</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455,706</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455,706</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Передача полномочий по обеспечению первичных мер пожарной безопасности в границах населенных пунктов</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0500164720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455,706</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455,706</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455,706</w:t>
            </w:r>
          </w:p>
        </w:tc>
      </w:tr>
      <w:tr w:rsidR="00CB1E63" w:rsidRPr="00CB1E63" w:rsidTr="00EA14C4">
        <w:trPr>
          <w:trHeight w:val="106"/>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Межбюджетные трансферты</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0500164720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500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455,706</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455,706</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455,706</w:t>
            </w:r>
          </w:p>
        </w:tc>
      </w:tr>
      <w:tr w:rsidR="00CB1E63" w:rsidRPr="00CB1E63" w:rsidTr="00EA14C4">
        <w:trPr>
          <w:trHeight w:val="179"/>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Иные межбюджетные трансферты</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0500164720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540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455,706</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455,706</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455,706</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НАЦИОНАЛЬНАЯ БЕЗОПАСНОСТЬ И ПРАВООХРАНИТЕЛЬНАЯ ДЕЯТЕЛЬНОСТЬ</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0500164720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540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03</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455,706</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455,706</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455,706</w:t>
            </w:r>
          </w:p>
        </w:tc>
      </w:tr>
      <w:tr w:rsidR="00CB1E63" w:rsidRPr="00CB1E63" w:rsidTr="00EA14C4">
        <w:trPr>
          <w:trHeight w:val="163"/>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Обеспечение пожарной безопасности</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0500164720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540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03</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10</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455,706</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455,706</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455,706</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 xml:space="preserve">Программа Мошковского сельсовета Бековского района Пензенской области «Благоустройство населенных пунктов </w:t>
            </w:r>
            <w:r w:rsidRPr="00CB1E63">
              <w:rPr>
                <w:sz w:val="18"/>
                <w:szCs w:val="18"/>
              </w:rPr>
              <w:lastRenderedPageBreak/>
              <w:t>Мошковского сельсовета Бековского района Пензенской области»</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lastRenderedPageBreak/>
              <w:t>0600000000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163,292</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lastRenderedPageBreak/>
              <w:t>Основное мероприятие «Организация в границах поселения электроснабжения населения в пределах полномочий, установленных законодательством РФ»</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0600100000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103,292</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ED7ADA">
        <w:trPr>
          <w:trHeight w:val="146"/>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Организация уличного освещения</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0600160100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103,292</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EA14C4">
        <w:trPr>
          <w:trHeight w:val="126"/>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Закупка товаров, работ и услуг для обеспечения государственных (муниципальных) нужд</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0600160100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200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103,292</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Иные закупки товаров, работ и услуг для обеспечения государственных (муниципальных) нужд</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0600160100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240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103,292</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ЖИЛИЩНО-КОММУНАЛЬНОЕ ХОЗЯЙСТВО</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0600160100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240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05</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103,292</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EA14C4">
        <w:trPr>
          <w:trHeight w:val="144"/>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Благоустройство</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0600160100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240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05</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03</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103,292</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 xml:space="preserve">Основное мероприятие </w:t>
            </w:r>
            <w:r w:rsidR="00EA14C4">
              <w:rPr>
                <w:sz w:val="18"/>
                <w:szCs w:val="18"/>
              </w:rPr>
              <w:t>«</w:t>
            </w:r>
            <w:r w:rsidRPr="00CB1E63">
              <w:rPr>
                <w:sz w:val="18"/>
                <w:szCs w:val="18"/>
              </w:rPr>
              <w:t>Содержание кладбищ - проведение работ по санитарной очистке и благоустройству кладбищ на территории поселения</w:t>
            </w:r>
            <w:r w:rsidR="00EA14C4">
              <w:rPr>
                <w:sz w:val="18"/>
                <w:szCs w:val="18"/>
              </w:rPr>
              <w:t>»</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0600200000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60,000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Содержание мест захоронения на территории Мошковского сельсовета Бековского района Пензенской области</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0600260400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60,000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Закупка товаров, работ и услуг для обеспечения государственных (муниципальных) нужд</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0600260400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200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60,000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Иные закупки товаров, работ и услуг для обеспечения государственных (муниципальных) нужд</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0600260400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240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60,000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ЖИЛИЩНО-КОММУНАЛЬНОЕ ХОЗЯЙСТВО</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0600260400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240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05</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60,000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EA14C4">
        <w:trPr>
          <w:trHeight w:val="177"/>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Благоустройство</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0600260400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240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05</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03</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60,000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Муниципальная программа Мошковского сельсовета Бековского района Пензенской области «Комплексное развитие Мошковского сельсовета Бековского района Пензенской области»</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0700000000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14,000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Основное мероприятие «Благоустройство и развитие инженерной инфраструктуры на территории Мошковского сельсовета Бековского района Пензенской области»</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0700100000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14,000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Расходы на обеспечение комплексного развития сельских территорий (благоустройство сельских территорий)</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07001L5765</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14,000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Закупка товаров, работ и услуг для обеспечения государственных (муниципальных) нужд</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07001L5765</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200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14,000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Иные закупки товаров, работ и услуг для обеспечения государственных (муниципальных) нужд</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07001L5765</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240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14,000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ЖИЛИЩНО-КОММУНАЛЬНОЕ ХОЗЯЙСТВО</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07001L5765</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240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05</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14,000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EA14C4">
        <w:trPr>
          <w:trHeight w:val="15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Благоустройство</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07001L5765</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240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05</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03</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14,000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0,000</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Иные непрограммные расходы органов местного самоуправления Мошковского сельсовета Бековского района Пензенской области</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8000000000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134,464</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12,464</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15,715</w:t>
            </w:r>
          </w:p>
        </w:tc>
      </w:tr>
      <w:tr w:rsidR="00CB1E63" w:rsidRPr="00CB1E63" w:rsidTr="00EA14C4">
        <w:trPr>
          <w:trHeight w:val="173"/>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Резервные фонды</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8010000000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125,000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3,000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6,251</w:t>
            </w:r>
          </w:p>
        </w:tc>
      </w:tr>
      <w:tr w:rsidR="00CB1E63" w:rsidRPr="00CB1E63" w:rsidTr="00EA14C4">
        <w:trPr>
          <w:trHeight w:val="106"/>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Резервные фонды местных администраций</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8010020500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125,000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3,000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6,251</w:t>
            </w:r>
          </w:p>
        </w:tc>
      </w:tr>
      <w:tr w:rsidR="00CB1E63" w:rsidRPr="00CB1E63" w:rsidTr="00EA14C4">
        <w:trPr>
          <w:trHeight w:val="151"/>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Иные бюджетные ассигнования</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8010020500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800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125,000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3,000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6,251</w:t>
            </w:r>
          </w:p>
        </w:tc>
      </w:tr>
      <w:tr w:rsidR="00CB1E63" w:rsidRPr="00CB1E63" w:rsidTr="00EA14C4">
        <w:trPr>
          <w:trHeight w:val="83"/>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Резервные средства</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8010020500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870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125,000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3,000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6,251</w:t>
            </w:r>
          </w:p>
        </w:tc>
      </w:tr>
      <w:tr w:rsidR="00CB1E63" w:rsidRPr="00CB1E63" w:rsidTr="00EA14C4">
        <w:trPr>
          <w:trHeight w:val="143"/>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ОБЩЕГОСУДАРСТВЕННЫЕ ВОПРОСЫ</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8010020500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870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01</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125,000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3,000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6,251</w:t>
            </w:r>
          </w:p>
        </w:tc>
      </w:tr>
      <w:tr w:rsidR="00CB1E63" w:rsidRPr="00CB1E63" w:rsidTr="00EA14C4">
        <w:trPr>
          <w:trHeight w:val="7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Резервные фонды</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8010020500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870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01</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11</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125,000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3,000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6,251</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Передача отдельных полномочий поселения району по исполнению вопросов местного значения</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8020000000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9,464</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9,464</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9,464</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lastRenderedPageBreak/>
              <w:t>Передача полномочий по осуществлению внутреннего муниципального финансового контроля</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8020064750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9,464</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9,464</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9,464</w:t>
            </w:r>
          </w:p>
        </w:tc>
      </w:tr>
      <w:tr w:rsidR="00CB1E63" w:rsidRPr="00CB1E63" w:rsidTr="00EA14C4">
        <w:trPr>
          <w:trHeight w:val="153"/>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Межбюджетные трансферты</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8020064750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500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9,464</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9,464</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9,464</w:t>
            </w:r>
          </w:p>
        </w:tc>
      </w:tr>
      <w:tr w:rsidR="00CB1E63" w:rsidRPr="00CB1E63" w:rsidTr="00EA14C4">
        <w:trPr>
          <w:trHeight w:val="8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Иные межбюджетные трансферты</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8020064750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540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9,464</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9,464</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9,464</w:t>
            </w:r>
          </w:p>
        </w:tc>
      </w:tr>
      <w:tr w:rsidR="00CB1E63" w:rsidRPr="00CB1E63" w:rsidTr="00EA14C4">
        <w:trPr>
          <w:trHeight w:val="14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ОБЩЕГОСУДАРСТВЕННЫЕ ВОПРОСЫ</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8020064750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540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01</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9,464</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9,464</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9,464</w:t>
            </w:r>
          </w:p>
        </w:tc>
      </w:tr>
      <w:tr w:rsidR="00CB1E63" w:rsidRPr="00CB1E63" w:rsidTr="00EA14C4">
        <w:trPr>
          <w:trHeight w:val="315"/>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8020064750</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540</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01</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06</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9,464</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9,464</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9,464</w:t>
            </w:r>
          </w:p>
        </w:tc>
      </w:tr>
      <w:tr w:rsidR="00CB1E63" w:rsidRPr="00CB1E63" w:rsidTr="00EA14C4">
        <w:trPr>
          <w:trHeight w:val="70"/>
          <w:jc w:val="center"/>
        </w:trPr>
        <w:tc>
          <w:tcPr>
            <w:tcW w:w="3717" w:type="dxa"/>
            <w:tcBorders>
              <w:top w:val="nil"/>
              <w:left w:val="single" w:sz="4" w:space="0" w:color="auto"/>
              <w:bottom w:val="single" w:sz="4" w:space="0" w:color="auto"/>
              <w:right w:val="single" w:sz="4" w:space="0" w:color="auto"/>
            </w:tcBorders>
            <w:shd w:val="clear" w:color="auto" w:fill="auto"/>
            <w:noWrap/>
          </w:tcPr>
          <w:p w:rsidR="00CB1E63" w:rsidRPr="00CB1E63" w:rsidRDefault="00CB1E63" w:rsidP="00EA14C4">
            <w:pPr>
              <w:rPr>
                <w:sz w:val="18"/>
                <w:szCs w:val="18"/>
              </w:rPr>
            </w:pPr>
            <w:r w:rsidRPr="00CB1E63">
              <w:rPr>
                <w:sz w:val="18"/>
                <w:szCs w:val="18"/>
              </w:rPr>
              <w:t>ВСЕГО:</w:t>
            </w:r>
          </w:p>
        </w:tc>
        <w:tc>
          <w:tcPr>
            <w:tcW w:w="131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708"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567"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 </w:t>
            </w:r>
          </w:p>
        </w:tc>
        <w:tc>
          <w:tcPr>
            <w:tcW w:w="10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4675,210</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2289,809</w:t>
            </w:r>
          </w:p>
        </w:tc>
        <w:tc>
          <w:tcPr>
            <w:tcW w:w="1224" w:type="dxa"/>
            <w:tcBorders>
              <w:top w:val="nil"/>
              <w:left w:val="nil"/>
              <w:bottom w:val="single" w:sz="4" w:space="0" w:color="auto"/>
              <w:right w:val="single" w:sz="4" w:space="0" w:color="auto"/>
            </w:tcBorders>
            <w:shd w:val="clear" w:color="auto" w:fill="auto"/>
            <w:noWrap/>
          </w:tcPr>
          <w:p w:rsidR="00CB1E63" w:rsidRPr="00CB1E63" w:rsidRDefault="00CB1E63" w:rsidP="00EA14C4">
            <w:pPr>
              <w:jc w:val="center"/>
              <w:rPr>
                <w:sz w:val="18"/>
                <w:szCs w:val="18"/>
              </w:rPr>
            </w:pPr>
            <w:r w:rsidRPr="00CB1E63">
              <w:rPr>
                <w:sz w:val="18"/>
                <w:szCs w:val="18"/>
              </w:rPr>
              <w:t>2296,304</w:t>
            </w:r>
          </w:p>
        </w:tc>
      </w:tr>
    </w:tbl>
    <w:p w:rsidR="0007539D" w:rsidRDefault="0007539D" w:rsidP="00EA14C4">
      <w:pPr>
        <w:jc w:val="center"/>
        <w:rPr>
          <w:sz w:val="18"/>
          <w:szCs w:val="18"/>
        </w:rPr>
      </w:pPr>
    </w:p>
    <w:p w:rsidR="00EA14C4" w:rsidRDefault="00EA14C4" w:rsidP="00ED7ADA">
      <w:pPr>
        <w:jc w:val="center"/>
        <w:rPr>
          <w:sz w:val="18"/>
          <w:szCs w:val="18"/>
        </w:rPr>
      </w:pPr>
      <w:r w:rsidRPr="00EA14C4">
        <w:rPr>
          <w:sz w:val="18"/>
          <w:szCs w:val="18"/>
        </w:rPr>
        <w:t>Приложение № 14</w:t>
      </w:r>
      <w:r>
        <w:rPr>
          <w:sz w:val="18"/>
          <w:szCs w:val="18"/>
        </w:rPr>
        <w:t xml:space="preserve"> </w:t>
      </w:r>
      <w:r w:rsidRPr="00E972FB">
        <w:rPr>
          <w:sz w:val="18"/>
          <w:szCs w:val="18"/>
        </w:rPr>
        <w:t>к решению Комитета местного самоуправления Мошковского сельсовета</w:t>
      </w:r>
      <w:r>
        <w:rPr>
          <w:i/>
          <w:sz w:val="18"/>
          <w:szCs w:val="18"/>
        </w:rPr>
        <w:t xml:space="preserve"> </w:t>
      </w:r>
      <w:r w:rsidRPr="00EA14C4">
        <w:rPr>
          <w:sz w:val="18"/>
          <w:szCs w:val="18"/>
        </w:rPr>
        <w:t>от                 №</w:t>
      </w:r>
    </w:p>
    <w:p w:rsidR="00EA14C4" w:rsidRPr="00EA14C4" w:rsidRDefault="00EA14C4" w:rsidP="00ED7ADA">
      <w:pPr>
        <w:jc w:val="center"/>
        <w:rPr>
          <w:b/>
          <w:bCs/>
          <w:sz w:val="18"/>
          <w:szCs w:val="18"/>
        </w:rPr>
      </w:pPr>
      <w:r w:rsidRPr="00EA14C4">
        <w:rPr>
          <w:b/>
          <w:bCs/>
          <w:sz w:val="18"/>
          <w:szCs w:val="18"/>
        </w:rPr>
        <w:t>Программа муниципальных заимствований Мошковского сельсовета Бековского района Пензенской области на 2021 год и на плановый период 2022 и 2023 годов</w:t>
      </w:r>
    </w:p>
    <w:p w:rsidR="00EA14C4" w:rsidRPr="00EA14C4" w:rsidRDefault="00EA14C4" w:rsidP="00ED7ADA">
      <w:pPr>
        <w:rPr>
          <w:sz w:val="18"/>
          <w:szCs w:val="18"/>
        </w:rPr>
      </w:pPr>
      <w:r w:rsidRPr="00EA14C4">
        <w:rPr>
          <w:sz w:val="18"/>
          <w:szCs w:val="18"/>
        </w:rPr>
        <w:t xml:space="preserve">1. Муниципальные заимствования </w:t>
      </w:r>
      <w:r w:rsidRPr="00EA14C4">
        <w:rPr>
          <w:bCs/>
          <w:sz w:val="18"/>
          <w:szCs w:val="18"/>
        </w:rPr>
        <w:t>Мошковского сельсовета Бековского района Пензенской области</w:t>
      </w:r>
      <w:r w:rsidRPr="00EA14C4">
        <w:rPr>
          <w:sz w:val="18"/>
          <w:szCs w:val="18"/>
        </w:rPr>
        <w:t xml:space="preserve"> на 2021 год:</w:t>
      </w:r>
    </w:p>
    <w:tbl>
      <w:tblPr>
        <w:tblW w:w="0" w:type="auto"/>
        <w:jc w:val="center"/>
        <w:tblLayout w:type="fixed"/>
        <w:tblCellMar>
          <w:top w:w="55" w:type="dxa"/>
          <w:left w:w="55" w:type="dxa"/>
          <w:bottom w:w="55" w:type="dxa"/>
          <w:right w:w="55" w:type="dxa"/>
        </w:tblCellMar>
        <w:tblLook w:val="04A0" w:firstRow="1" w:lastRow="0" w:firstColumn="1" w:lastColumn="0" w:noHBand="0" w:noVBand="1"/>
      </w:tblPr>
      <w:tblGrid>
        <w:gridCol w:w="817"/>
        <w:gridCol w:w="6838"/>
        <w:gridCol w:w="2481"/>
      </w:tblGrid>
      <w:tr w:rsidR="00EA14C4" w:rsidRPr="00EA14C4" w:rsidTr="005B3E52">
        <w:trPr>
          <w:trHeight w:val="218"/>
          <w:jc w:val="center"/>
        </w:trPr>
        <w:tc>
          <w:tcPr>
            <w:tcW w:w="817" w:type="dxa"/>
            <w:tcBorders>
              <w:top w:val="single" w:sz="2" w:space="0" w:color="000000"/>
              <w:left w:val="single" w:sz="2" w:space="0" w:color="000000"/>
              <w:bottom w:val="single" w:sz="2" w:space="0" w:color="000000"/>
              <w:right w:val="nil"/>
            </w:tcBorders>
          </w:tcPr>
          <w:p w:rsidR="00EA14C4" w:rsidRPr="00EA14C4" w:rsidRDefault="00EA14C4" w:rsidP="00ED7ADA">
            <w:pPr>
              <w:pStyle w:val="WW-TableHeading"/>
              <w:snapToGrid w:val="0"/>
              <w:rPr>
                <w:rFonts w:ascii="Times New Roman" w:hAnsi="Times New Roman" w:cs="Times New Roman"/>
                <w:b w:val="0"/>
                <w:i w:val="0"/>
                <w:sz w:val="18"/>
                <w:szCs w:val="18"/>
              </w:rPr>
            </w:pPr>
            <w:r w:rsidRPr="00EA14C4">
              <w:rPr>
                <w:rFonts w:ascii="Times New Roman" w:hAnsi="Times New Roman" w:cs="Times New Roman"/>
                <w:b w:val="0"/>
                <w:i w:val="0"/>
                <w:sz w:val="18"/>
                <w:szCs w:val="18"/>
              </w:rPr>
              <w:t>№ п/п</w:t>
            </w:r>
          </w:p>
        </w:tc>
        <w:tc>
          <w:tcPr>
            <w:tcW w:w="6838" w:type="dxa"/>
            <w:tcBorders>
              <w:top w:val="single" w:sz="2" w:space="0" w:color="000000"/>
              <w:left w:val="single" w:sz="2" w:space="0" w:color="000000"/>
              <w:bottom w:val="single" w:sz="2" w:space="0" w:color="000000"/>
              <w:right w:val="single" w:sz="2" w:space="0" w:color="000000"/>
            </w:tcBorders>
          </w:tcPr>
          <w:p w:rsidR="00EA14C4" w:rsidRPr="00EA14C4" w:rsidRDefault="00EA14C4" w:rsidP="00ED7ADA">
            <w:pPr>
              <w:pStyle w:val="WW-TableHeading"/>
              <w:rPr>
                <w:rFonts w:ascii="Times New Roman" w:hAnsi="Times New Roman" w:cs="Times New Roman"/>
                <w:b w:val="0"/>
                <w:i w:val="0"/>
                <w:sz w:val="18"/>
                <w:szCs w:val="18"/>
              </w:rPr>
            </w:pPr>
            <w:r w:rsidRPr="00EA14C4">
              <w:rPr>
                <w:rFonts w:ascii="Times New Roman" w:hAnsi="Times New Roman" w:cs="Times New Roman"/>
                <w:b w:val="0"/>
                <w:i w:val="0"/>
                <w:sz w:val="18"/>
                <w:szCs w:val="18"/>
              </w:rPr>
              <w:t>Вид заимствования</w:t>
            </w:r>
          </w:p>
        </w:tc>
        <w:tc>
          <w:tcPr>
            <w:tcW w:w="2481" w:type="dxa"/>
            <w:tcBorders>
              <w:top w:val="single" w:sz="2" w:space="0" w:color="000000"/>
              <w:left w:val="single" w:sz="2" w:space="0" w:color="000000"/>
              <w:bottom w:val="single" w:sz="2" w:space="0" w:color="000000"/>
              <w:right w:val="single" w:sz="4" w:space="0" w:color="auto"/>
            </w:tcBorders>
          </w:tcPr>
          <w:p w:rsidR="00EA14C4" w:rsidRPr="00EA14C4" w:rsidRDefault="00EA14C4" w:rsidP="00ED7ADA">
            <w:pPr>
              <w:pStyle w:val="WW-TableHeading"/>
              <w:snapToGrid w:val="0"/>
              <w:rPr>
                <w:rFonts w:ascii="Times New Roman" w:hAnsi="Times New Roman" w:cs="Times New Roman"/>
                <w:b w:val="0"/>
                <w:i w:val="0"/>
                <w:sz w:val="18"/>
                <w:szCs w:val="18"/>
              </w:rPr>
            </w:pPr>
            <w:r w:rsidRPr="00EA14C4">
              <w:rPr>
                <w:rFonts w:ascii="Times New Roman" w:hAnsi="Times New Roman" w:cs="Times New Roman"/>
                <w:b w:val="0"/>
                <w:i w:val="0"/>
                <w:sz w:val="18"/>
                <w:szCs w:val="18"/>
              </w:rPr>
              <w:t>Сумма, тыс. руб.</w:t>
            </w:r>
          </w:p>
        </w:tc>
      </w:tr>
      <w:tr w:rsidR="00EA14C4" w:rsidRPr="00EA14C4" w:rsidTr="005B3E52">
        <w:trPr>
          <w:trHeight w:val="184"/>
          <w:jc w:val="center"/>
        </w:trPr>
        <w:tc>
          <w:tcPr>
            <w:tcW w:w="817" w:type="dxa"/>
            <w:vMerge w:val="restart"/>
            <w:tcBorders>
              <w:top w:val="nil"/>
              <w:left w:val="single" w:sz="2" w:space="0" w:color="000000"/>
              <w:bottom w:val="single" w:sz="2" w:space="0" w:color="000000"/>
              <w:right w:val="nil"/>
            </w:tcBorders>
          </w:tcPr>
          <w:p w:rsidR="00EA14C4" w:rsidRPr="00EA14C4" w:rsidRDefault="00EA14C4" w:rsidP="00ED7ADA">
            <w:pPr>
              <w:pStyle w:val="WW-TableContents"/>
              <w:snapToGrid w:val="0"/>
              <w:jc w:val="center"/>
              <w:rPr>
                <w:rFonts w:ascii="Times New Roman" w:hAnsi="Times New Roman" w:cs="Times New Roman"/>
                <w:sz w:val="18"/>
                <w:szCs w:val="18"/>
              </w:rPr>
            </w:pPr>
            <w:r w:rsidRPr="00EA14C4">
              <w:rPr>
                <w:rFonts w:ascii="Times New Roman" w:hAnsi="Times New Roman" w:cs="Times New Roman"/>
                <w:sz w:val="18"/>
                <w:szCs w:val="18"/>
              </w:rPr>
              <w:t>1.</w:t>
            </w:r>
          </w:p>
        </w:tc>
        <w:tc>
          <w:tcPr>
            <w:tcW w:w="6838" w:type="dxa"/>
            <w:tcBorders>
              <w:top w:val="nil"/>
              <w:left w:val="single" w:sz="2" w:space="0" w:color="000000"/>
              <w:bottom w:val="single" w:sz="4" w:space="0" w:color="auto"/>
              <w:right w:val="single" w:sz="2" w:space="0" w:color="000000"/>
            </w:tcBorders>
          </w:tcPr>
          <w:p w:rsidR="00EA14C4" w:rsidRPr="00EA14C4" w:rsidRDefault="00EA14C4" w:rsidP="00ED7ADA">
            <w:pPr>
              <w:pStyle w:val="WW-TableContents"/>
              <w:snapToGrid w:val="0"/>
              <w:rPr>
                <w:rFonts w:ascii="Times New Roman" w:hAnsi="Times New Roman" w:cs="Times New Roman"/>
                <w:sz w:val="18"/>
                <w:szCs w:val="18"/>
              </w:rPr>
            </w:pPr>
            <w:r w:rsidRPr="00EA14C4">
              <w:rPr>
                <w:rFonts w:ascii="Times New Roman" w:hAnsi="Times New Roman" w:cs="Times New Roman"/>
                <w:sz w:val="18"/>
                <w:szCs w:val="18"/>
              </w:rPr>
              <w:t>Бюджетные кредиты, привлеченные от бюджетов других уровней бюджетной системы</w:t>
            </w:r>
          </w:p>
        </w:tc>
        <w:tc>
          <w:tcPr>
            <w:tcW w:w="2481" w:type="dxa"/>
            <w:tcBorders>
              <w:top w:val="nil"/>
              <w:left w:val="single" w:sz="2" w:space="0" w:color="000000"/>
              <w:bottom w:val="single" w:sz="4" w:space="0" w:color="auto"/>
              <w:right w:val="single" w:sz="4" w:space="0" w:color="auto"/>
            </w:tcBorders>
          </w:tcPr>
          <w:p w:rsidR="00EA14C4" w:rsidRPr="00EA14C4" w:rsidRDefault="00EA14C4" w:rsidP="00ED7ADA">
            <w:pPr>
              <w:pStyle w:val="WW-TableContents"/>
              <w:snapToGrid w:val="0"/>
              <w:jc w:val="center"/>
              <w:rPr>
                <w:rFonts w:ascii="Times New Roman" w:hAnsi="Times New Roman" w:cs="Times New Roman"/>
                <w:sz w:val="18"/>
                <w:szCs w:val="18"/>
              </w:rPr>
            </w:pPr>
            <w:r w:rsidRPr="00EA14C4">
              <w:rPr>
                <w:rFonts w:ascii="Times New Roman" w:hAnsi="Times New Roman" w:cs="Times New Roman"/>
                <w:sz w:val="18"/>
                <w:szCs w:val="18"/>
              </w:rPr>
              <w:t>0</w:t>
            </w:r>
          </w:p>
        </w:tc>
      </w:tr>
      <w:tr w:rsidR="00EA14C4" w:rsidRPr="00EA14C4" w:rsidTr="00EA14C4">
        <w:trPr>
          <w:trHeight w:val="168"/>
          <w:jc w:val="center"/>
        </w:trPr>
        <w:tc>
          <w:tcPr>
            <w:tcW w:w="817" w:type="dxa"/>
            <w:vMerge/>
            <w:tcBorders>
              <w:top w:val="nil"/>
              <w:left w:val="single" w:sz="2" w:space="0" w:color="000000"/>
              <w:bottom w:val="single" w:sz="2" w:space="0" w:color="000000"/>
              <w:right w:val="nil"/>
            </w:tcBorders>
          </w:tcPr>
          <w:p w:rsidR="00EA14C4" w:rsidRPr="00EA14C4" w:rsidRDefault="00EA14C4" w:rsidP="00ED7ADA">
            <w:pPr>
              <w:jc w:val="center"/>
              <w:rPr>
                <w:sz w:val="18"/>
                <w:szCs w:val="18"/>
              </w:rPr>
            </w:pPr>
          </w:p>
        </w:tc>
        <w:tc>
          <w:tcPr>
            <w:tcW w:w="6838" w:type="dxa"/>
            <w:tcBorders>
              <w:top w:val="single" w:sz="4" w:space="0" w:color="auto"/>
              <w:left w:val="single" w:sz="2" w:space="0" w:color="000000"/>
              <w:bottom w:val="single" w:sz="4" w:space="0" w:color="auto"/>
              <w:right w:val="single" w:sz="2" w:space="0" w:color="000000"/>
            </w:tcBorders>
          </w:tcPr>
          <w:p w:rsidR="00EA14C4" w:rsidRPr="00EA14C4" w:rsidRDefault="00EA14C4" w:rsidP="00ED7ADA">
            <w:pPr>
              <w:pStyle w:val="WW-TableContents"/>
              <w:snapToGrid w:val="0"/>
              <w:rPr>
                <w:rFonts w:ascii="Times New Roman" w:hAnsi="Times New Roman" w:cs="Times New Roman"/>
                <w:sz w:val="18"/>
                <w:szCs w:val="18"/>
              </w:rPr>
            </w:pPr>
            <w:r w:rsidRPr="00EA14C4">
              <w:rPr>
                <w:rFonts w:ascii="Times New Roman" w:hAnsi="Times New Roman" w:cs="Times New Roman"/>
                <w:sz w:val="18"/>
                <w:szCs w:val="18"/>
              </w:rPr>
              <w:t>Привлечение средств</w:t>
            </w:r>
          </w:p>
        </w:tc>
        <w:tc>
          <w:tcPr>
            <w:tcW w:w="2481" w:type="dxa"/>
            <w:tcBorders>
              <w:top w:val="single" w:sz="4" w:space="0" w:color="auto"/>
              <w:left w:val="single" w:sz="2" w:space="0" w:color="000000"/>
              <w:bottom w:val="single" w:sz="4" w:space="0" w:color="auto"/>
              <w:right w:val="single" w:sz="4" w:space="0" w:color="auto"/>
            </w:tcBorders>
          </w:tcPr>
          <w:p w:rsidR="00EA14C4" w:rsidRPr="00EA14C4" w:rsidRDefault="00EA14C4" w:rsidP="00ED7ADA">
            <w:pPr>
              <w:pStyle w:val="WW-TableContents"/>
              <w:snapToGrid w:val="0"/>
              <w:jc w:val="center"/>
              <w:rPr>
                <w:rFonts w:ascii="Times New Roman" w:hAnsi="Times New Roman" w:cs="Times New Roman"/>
                <w:sz w:val="18"/>
                <w:szCs w:val="18"/>
              </w:rPr>
            </w:pPr>
            <w:r w:rsidRPr="00EA14C4">
              <w:rPr>
                <w:rFonts w:ascii="Times New Roman" w:hAnsi="Times New Roman" w:cs="Times New Roman"/>
                <w:sz w:val="18"/>
                <w:szCs w:val="18"/>
              </w:rPr>
              <w:t>0</w:t>
            </w:r>
          </w:p>
        </w:tc>
      </w:tr>
      <w:tr w:rsidR="00EA14C4" w:rsidRPr="00EA14C4" w:rsidTr="00EA14C4">
        <w:trPr>
          <w:trHeight w:val="205"/>
          <w:jc w:val="center"/>
        </w:trPr>
        <w:tc>
          <w:tcPr>
            <w:tcW w:w="817" w:type="dxa"/>
            <w:vMerge/>
            <w:tcBorders>
              <w:top w:val="nil"/>
              <w:left w:val="single" w:sz="2" w:space="0" w:color="000000"/>
              <w:bottom w:val="single" w:sz="2" w:space="0" w:color="000000"/>
              <w:right w:val="nil"/>
            </w:tcBorders>
          </w:tcPr>
          <w:p w:rsidR="00EA14C4" w:rsidRPr="00EA14C4" w:rsidRDefault="00EA14C4" w:rsidP="00ED7ADA">
            <w:pPr>
              <w:jc w:val="center"/>
              <w:rPr>
                <w:sz w:val="18"/>
                <w:szCs w:val="18"/>
              </w:rPr>
            </w:pPr>
          </w:p>
        </w:tc>
        <w:tc>
          <w:tcPr>
            <w:tcW w:w="6838" w:type="dxa"/>
            <w:tcBorders>
              <w:top w:val="single" w:sz="4" w:space="0" w:color="auto"/>
              <w:left w:val="single" w:sz="2" w:space="0" w:color="000000"/>
              <w:bottom w:val="single" w:sz="2" w:space="0" w:color="000000"/>
              <w:right w:val="single" w:sz="2" w:space="0" w:color="000000"/>
            </w:tcBorders>
          </w:tcPr>
          <w:p w:rsidR="00EA14C4" w:rsidRPr="00EA14C4" w:rsidRDefault="00EA14C4" w:rsidP="00ED7ADA">
            <w:pPr>
              <w:pStyle w:val="WW-TableContents"/>
              <w:snapToGrid w:val="0"/>
              <w:rPr>
                <w:rFonts w:ascii="Times New Roman" w:hAnsi="Times New Roman" w:cs="Times New Roman"/>
                <w:sz w:val="18"/>
                <w:szCs w:val="18"/>
              </w:rPr>
            </w:pPr>
            <w:r w:rsidRPr="00EA14C4">
              <w:rPr>
                <w:rFonts w:ascii="Times New Roman" w:hAnsi="Times New Roman" w:cs="Times New Roman"/>
                <w:sz w:val="18"/>
                <w:szCs w:val="18"/>
              </w:rPr>
              <w:t>Погашение основной суммы задолженности</w:t>
            </w:r>
          </w:p>
        </w:tc>
        <w:tc>
          <w:tcPr>
            <w:tcW w:w="2481" w:type="dxa"/>
            <w:tcBorders>
              <w:top w:val="single" w:sz="4" w:space="0" w:color="auto"/>
              <w:left w:val="single" w:sz="2" w:space="0" w:color="000000"/>
              <w:bottom w:val="single" w:sz="2" w:space="0" w:color="000000"/>
              <w:right w:val="single" w:sz="4" w:space="0" w:color="auto"/>
            </w:tcBorders>
          </w:tcPr>
          <w:p w:rsidR="00EA14C4" w:rsidRPr="00EA14C4" w:rsidRDefault="00EA14C4" w:rsidP="00ED7ADA">
            <w:pPr>
              <w:pStyle w:val="WW-TableContents"/>
              <w:snapToGrid w:val="0"/>
              <w:jc w:val="center"/>
              <w:rPr>
                <w:rFonts w:ascii="Times New Roman" w:hAnsi="Times New Roman" w:cs="Times New Roman"/>
                <w:sz w:val="18"/>
                <w:szCs w:val="18"/>
              </w:rPr>
            </w:pPr>
            <w:r w:rsidRPr="00EA14C4">
              <w:rPr>
                <w:rFonts w:ascii="Times New Roman" w:hAnsi="Times New Roman" w:cs="Times New Roman"/>
                <w:sz w:val="18"/>
                <w:szCs w:val="18"/>
              </w:rPr>
              <w:t>0</w:t>
            </w:r>
          </w:p>
        </w:tc>
      </w:tr>
      <w:tr w:rsidR="00EA14C4" w:rsidRPr="00EA14C4" w:rsidTr="00EA14C4">
        <w:trPr>
          <w:trHeight w:val="176"/>
          <w:jc w:val="center"/>
        </w:trPr>
        <w:tc>
          <w:tcPr>
            <w:tcW w:w="817" w:type="dxa"/>
            <w:vMerge w:val="restart"/>
            <w:tcBorders>
              <w:top w:val="nil"/>
              <w:left w:val="single" w:sz="2" w:space="0" w:color="000000"/>
              <w:bottom w:val="single" w:sz="2" w:space="0" w:color="000000"/>
              <w:right w:val="nil"/>
            </w:tcBorders>
          </w:tcPr>
          <w:p w:rsidR="00EA14C4" w:rsidRPr="00EA14C4" w:rsidRDefault="00EA14C4" w:rsidP="00ED7ADA">
            <w:pPr>
              <w:pStyle w:val="WW-TableContents"/>
              <w:snapToGrid w:val="0"/>
              <w:jc w:val="center"/>
              <w:rPr>
                <w:rFonts w:ascii="Times New Roman" w:hAnsi="Times New Roman" w:cs="Times New Roman"/>
                <w:sz w:val="18"/>
                <w:szCs w:val="18"/>
              </w:rPr>
            </w:pPr>
            <w:r w:rsidRPr="00EA14C4">
              <w:rPr>
                <w:rFonts w:ascii="Times New Roman" w:hAnsi="Times New Roman" w:cs="Times New Roman"/>
                <w:sz w:val="18"/>
                <w:szCs w:val="18"/>
              </w:rPr>
              <w:t>2.</w:t>
            </w:r>
          </w:p>
        </w:tc>
        <w:tc>
          <w:tcPr>
            <w:tcW w:w="6838" w:type="dxa"/>
            <w:tcBorders>
              <w:top w:val="nil"/>
              <w:left w:val="single" w:sz="2" w:space="0" w:color="000000"/>
              <w:bottom w:val="single" w:sz="4" w:space="0" w:color="auto"/>
              <w:right w:val="single" w:sz="2" w:space="0" w:color="000000"/>
            </w:tcBorders>
          </w:tcPr>
          <w:p w:rsidR="00EA14C4" w:rsidRPr="00EA14C4" w:rsidRDefault="00EA14C4" w:rsidP="00ED7ADA">
            <w:pPr>
              <w:pStyle w:val="WW-TableContents"/>
              <w:snapToGrid w:val="0"/>
              <w:rPr>
                <w:rFonts w:ascii="Times New Roman" w:hAnsi="Times New Roman" w:cs="Times New Roman"/>
                <w:sz w:val="18"/>
                <w:szCs w:val="18"/>
              </w:rPr>
            </w:pPr>
            <w:r w:rsidRPr="00EA14C4">
              <w:rPr>
                <w:rFonts w:ascii="Times New Roman" w:hAnsi="Times New Roman" w:cs="Times New Roman"/>
                <w:sz w:val="18"/>
                <w:szCs w:val="18"/>
              </w:rPr>
              <w:t>Кредиты, полученные от кредитных организаций</w:t>
            </w:r>
          </w:p>
        </w:tc>
        <w:tc>
          <w:tcPr>
            <w:tcW w:w="2481" w:type="dxa"/>
            <w:tcBorders>
              <w:top w:val="nil"/>
              <w:left w:val="single" w:sz="2" w:space="0" w:color="000000"/>
              <w:bottom w:val="single" w:sz="4" w:space="0" w:color="auto"/>
              <w:right w:val="single" w:sz="4" w:space="0" w:color="auto"/>
            </w:tcBorders>
          </w:tcPr>
          <w:p w:rsidR="00EA14C4" w:rsidRPr="00EA14C4" w:rsidRDefault="00EA14C4" w:rsidP="00ED7ADA">
            <w:pPr>
              <w:pStyle w:val="WW-TableContents"/>
              <w:snapToGrid w:val="0"/>
              <w:jc w:val="center"/>
              <w:rPr>
                <w:rFonts w:ascii="Times New Roman" w:hAnsi="Times New Roman" w:cs="Times New Roman"/>
                <w:sz w:val="18"/>
                <w:szCs w:val="18"/>
              </w:rPr>
            </w:pPr>
            <w:r w:rsidRPr="00EA14C4">
              <w:rPr>
                <w:rFonts w:ascii="Times New Roman" w:hAnsi="Times New Roman" w:cs="Times New Roman"/>
                <w:sz w:val="18"/>
                <w:szCs w:val="18"/>
              </w:rPr>
              <w:t>0</w:t>
            </w:r>
          </w:p>
        </w:tc>
      </w:tr>
      <w:tr w:rsidR="00EA14C4" w:rsidRPr="00EA14C4" w:rsidTr="00EA14C4">
        <w:trPr>
          <w:trHeight w:val="142"/>
          <w:jc w:val="center"/>
        </w:trPr>
        <w:tc>
          <w:tcPr>
            <w:tcW w:w="817" w:type="dxa"/>
            <w:vMerge/>
            <w:tcBorders>
              <w:top w:val="nil"/>
              <w:left w:val="single" w:sz="2" w:space="0" w:color="000000"/>
              <w:bottom w:val="single" w:sz="2" w:space="0" w:color="000000"/>
              <w:right w:val="nil"/>
            </w:tcBorders>
          </w:tcPr>
          <w:p w:rsidR="00EA14C4" w:rsidRPr="00EA14C4" w:rsidRDefault="00EA14C4" w:rsidP="00ED7ADA">
            <w:pPr>
              <w:jc w:val="center"/>
              <w:rPr>
                <w:sz w:val="18"/>
                <w:szCs w:val="18"/>
              </w:rPr>
            </w:pPr>
          </w:p>
        </w:tc>
        <w:tc>
          <w:tcPr>
            <w:tcW w:w="6838" w:type="dxa"/>
            <w:tcBorders>
              <w:top w:val="single" w:sz="4" w:space="0" w:color="auto"/>
              <w:left w:val="single" w:sz="2" w:space="0" w:color="000000"/>
              <w:bottom w:val="single" w:sz="4" w:space="0" w:color="auto"/>
              <w:right w:val="single" w:sz="2" w:space="0" w:color="000000"/>
            </w:tcBorders>
          </w:tcPr>
          <w:p w:rsidR="00EA14C4" w:rsidRPr="00EA14C4" w:rsidRDefault="00EA14C4" w:rsidP="00ED7ADA">
            <w:pPr>
              <w:pStyle w:val="WW-TableContents"/>
              <w:snapToGrid w:val="0"/>
              <w:rPr>
                <w:rFonts w:ascii="Times New Roman" w:hAnsi="Times New Roman" w:cs="Times New Roman"/>
                <w:sz w:val="18"/>
                <w:szCs w:val="18"/>
              </w:rPr>
            </w:pPr>
            <w:r w:rsidRPr="00EA14C4">
              <w:rPr>
                <w:rFonts w:ascii="Times New Roman" w:hAnsi="Times New Roman" w:cs="Times New Roman"/>
                <w:sz w:val="18"/>
                <w:szCs w:val="18"/>
              </w:rPr>
              <w:t>Привлечение средств</w:t>
            </w:r>
          </w:p>
        </w:tc>
        <w:tc>
          <w:tcPr>
            <w:tcW w:w="2481" w:type="dxa"/>
            <w:tcBorders>
              <w:top w:val="single" w:sz="4" w:space="0" w:color="auto"/>
              <w:left w:val="single" w:sz="2" w:space="0" w:color="000000"/>
              <w:bottom w:val="single" w:sz="4" w:space="0" w:color="auto"/>
              <w:right w:val="single" w:sz="4" w:space="0" w:color="auto"/>
            </w:tcBorders>
          </w:tcPr>
          <w:p w:rsidR="00EA14C4" w:rsidRPr="00EA14C4" w:rsidRDefault="00EA14C4" w:rsidP="00ED7ADA">
            <w:pPr>
              <w:pStyle w:val="WW-TableContents"/>
              <w:snapToGrid w:val="0"/>
              <w:jc w:val="center"/>
              <w:rPr>
                <w:rFonts w:ascii="Times New Roman" w:hAnsi="Times New Roman" w:cs="Times New Roman"/>
                <w:sz w:val="18"/>
                <w:szCs w:val="18"/>
              </w:rPr>
            </w:pPr>
            <w:r w:rsidRPr="00EA14C4">
              <w:rPr>
                <w:rFonts w:ascii="Times New Roman" w:hAnsi="Times New Roman" w:cs="Times New Roman"/>
                <w:sz w:val="18"/>
                <w:szCs w:val="18"/>
              </w:rPr>
              <w:t>0</w:t>
            </w:r>
          </w:p>
        </w:tc>
      </w:tr>
      <w:tr w:rsidR="00EA14C4" w:rsidRPr="00EA14C4" w:rsidTr="00EA14C4">
        <w:trPr>
          <w:trHeight w:val="90"/>
          <w:jc w:val="center"/>
        </w:trPr>
        <w:tc>
          <w:tcPr>
            <w:tcW w:w="817" w:type="dxa"/>
            <w:vMerge/>
            <w:tcBorders>
              <w:top w:val="nil"/>
              <w:left w:val="single" w:sz="2" w:space="0" w:color="000000"/>
              <w:bottom w:val="single" w:sz="2" w:space="0" w:color="000000"/>
              <w:right w:val="nil"/>
            </w:tcBorders>
          </w:tcPr>
          <w:p w:rsidR="00EA14C4" w:rsidRPr="00EA14C4" w:rsidRDefault="00EA14C4" w:rsidP="00ED7ADA">
            <w:pPr>
              <w:jc w:val="center"/>
              <w:rPr>
                <w:sz w:val="18"/>
                <w:szCs w:val="18"/>
              </w:rPr>
            </w:pPr>
          </w:p>
        </w:tc>
        <w:tc>
          <w:tcPr>
            <w:tcW w:w="6838" w:type="dxa"/>
            <w:tcBorders>
              <w:top w:val="single" w:sz="4" w:space="0" w:color="auto"/>
              <w:left w:val="single" w:sz="2" w:space="0" w:color="000000"/>
              <w:bottom w:val="single" w:sz="2" w:space="0" w:color="000000"/>
              <w:right w:val="single" w:sz="2" w:space="0" w:color="000000"/>
            </w:tcBorders>
          </w:tcPr>
          <w:p w:rsidR="00EA14C4" w:rsidRPr="00EA14C4" w:rsidRDefault="00EA14C4" w:rsidP="00ED7ADA">
            <w:pPr>
              <w:pStyle w:val="WW-TableContents"/>
              <w:snapToGrid w:val="0"/>
              <w:rPr>
                <w:rFonts w:ascii="Times New Roman" w:hAnsi="Times New Roman" w:cs="Times New Roman"/>
                <w:sz w:val="18"/>
                <w:szCs w:val="18"/>
              </w:rPr>
            </w:pPr>
            <w:r w:rsidRPr="00EA14C4">
              <w:rPr>
                <w:rFonts w:ascii="Times New Roman" w:hAnsi="Times New Roman" w:cs="Times New Roman"/>
                <w:sz w:val="18"/>
                <w:szCs w:val="18"/>
              </w:rPr>
              <w:t>Погашение основной суммы задолженности</w:t>
            </w:r>
          </w:p>
        </w:tc>
        <w:tc>
          <w:tcPr>
            <w:tcW w:w="2481" w:type="dxa"/>
            <w:tcBorders>
              <w:top w:val="single" w:sz="4" w:space="0" w:color="auto"/>
              <w:left w:val="single" w:sz="2" w:space="0" w:color="000000"/>
              <w:bottom w:val="single" w:sz="2" w:space="0" w:color="000000"/>
              <w:right w:val="single" w:sz="4" w:space="0" w:color="auto"/>
            </w:tcBorders>
          </w:tcPr>
          <w:p w:rsidR="00EA14C4" w:rsidRPr="00EA14C4" w:rsidRDefault="00EA14C4" w:rsidP="00ED7ADA">
            <w:pPr>
              <w:pStyle w:val="WW-TableContents"/>
              <w:snapToGrid w:val="0"/>
              <w:jc w:val="center"/>
              <w:rPr>
                <w:rFonts w:ascii="Times New Roman" w:hAnsi="Times New Roman" w:cs="Times New Roman"/>
                <w:sz w:val="18"/>
                <w:szCs w:val="18"/>
              </w:rPr>
            </w:pPr>
            <w:r w:rsidRPr="00EA14C4">
              <w:rPr>
                <w:rFonts w:ascii="Times New Roman" w:hAnsi="Times New Roman" w:cs="Times New Roman"/>
                <w:sz w:val="18"/>
                <w:szCs w:val="18"/>
              </w:rPr>
              <w:t>0</w:t>
            </w:r>
          </w:p>
        </w:tc>
      </w:tr>
    </w:tbl>
    <w:p w:rsidR="00EA14C4" w:rsidRPr="00EA14C4" w:rsidRDefault="00EA14C4" w:rsidP="00ED7ADA">
      <w:pPr>
        <w:rPr>
          <w:sz w:val="18"/>
          <w:szCs w:val="18"/>
        </w:rPr>
      </w:pPr>
      <w:r w:rsidRPr="00EA14C4">
        <w:rPr>
          <w:sz w:val="18"/>
          <w:szCs w:val="18"/>
        </w:rPr>
        <w:t xml:space="preserve">2. Муниципальные заимствования </w:t>
      </w:r>
      <w:r w:rsidRPr="00EA14C4">
        <w:rPr>
          <w:bCs/>
          <w:sz w:val="18"/>
          <w:szCs w:val="18"/>
        </w:rPr>
        <w:t>Мошковского сельсовета Бековского района Пензенской области</w:t>
      </w:r>
      <w:r w:rsidRPr="00EA14C4">
        <w:rPr>
          <w:sz w:val="18"/>
          <w:szCs w:val="18"/>
        </w:rPr>
        <w:t xml:space="preserve"> на плановый период 2022 и 2023 годов:</w:t>
      </w:r>
    </w:p>
    <w:tbl>
      <w:tblPr>
        <w:tblW w:w="10145" w:type="dxa"/>
        <w:jc w:val="center"/>
        <w:tblLayout w:type="fixed"/>
        <w:tblCellMar>
          <w:top w:w="55" w:type="dxa"/>
          <w:left w:w="55" w:type="dxa"/>
          <w:bottom w:w="55" w:type="dxa"/>
          <w:right w:w="55" w:type="dxa"/>
        </w:tblCellMar>
        <w:tblLook w:val="04A0" w:firstRow="1" w:lastRow="0" w:firstColumn="1" w:lastColumn="0" w:noHBand="0" w:noVBand="1"/>
      </w:tblPr>
      <w:tblGrid>
        <w:gridCol w:w="783"/>
        <w:gridCol w:w="5991"/>
        <w:gridCol w:w="1685"/>
        <w:gridCol w:w="1686"/>
      </w:tblGrid>
      <w:tr w:rsidR="00EA14C4" w:rsidRPr="00EA14C4" w:rsidTr="00265CE6">
        <w:trPr>
          <w:trHeight w:val="333"/>
          <w:jc w:val="center"/>
        </w:trPr>
        <w:tc>
          <w:tcPr>
            <w:tcW w:w="783" w:type="dxa"/>
            <w:tcBorders>
              <w:top w:val="single" w:sz="2" w:space="0" w:color="000000"/>
              <w:left w:val="single" w:sz="2" w:space="0" w:color="000000"/>
              <w:bottom w:val="single" w:sz="2" w:space="0" w:color="000000"/>
              <w:right w:val="nil"/>
            </w:tcBorders>
          </w:tcPr>
          <w:p w:rsidR="00EA14C4" w:rsidRPr="00EA14C4" w:rsidRDefault="00EA14C4" w:rsidP="00ED7ADA">
            <w:pPr>
              <w:pStyle w:val="WW-TableHeading"/>
              <w:snapToGrid w:val="0"/>
              <w:rPr>
                <w:rFonts w:ascii="Times New Roman" w:hAnsi="Times New Roman" w:cs="Times New Roman"/>
                <w:b w:val="0"/>
                <w:i w:val="0"/>
                <w:sz w:val="18"/>
                <w:szCs w:val="18"/>
              </w:rPr>
            </w:pPr>
            <w:r w:rsidRPr="00EA14C4">
              <w:rPr>
                <w:rFonts w:ascii="Times New Roman" w:hAnsi="Times New Roman" w:cs="Times New Roman"/>
                <w:b w:val="0"/>
                <w:i w:val="0"/>
                <w:sz w:val="18"/>
                <w:szCs w:val="18"/>
              </w:rPr>
              <w:t>№ п/п</w:t>
            </w:r>
          </w:p>
        </w:tc>
        <w:tc>
          <w:tcPr>
            <w:tcW w:w="5991" w:type="dxa"/>
            <w:tcBorders>
              <w:top w:val="single" w:sz="2" w:space="0" w:color="000000"/>
              <w:left w:val="single" w:sz="2" w:space="0" w:color="000000"/>
              <w:bottom w:val="single" w:sz="2" w:space="0" w:color="000000"/>
              <w:right w:val="single" w:sz="2" w:space="0" w:color="000000"/>
            </w:tcBorders>
          </w:tcPr>
          <w:p w:rsidR="00EA14C4" w:rsidRPr="00EA14C4" w:rsidRDefault="00EA14C4" w:rsidP="00ED7ADA">
            <w:pPr>
              <w:pStyle w:val="WW-TableHeading"/>
              <w:rPr>
                <w:rFonts w:ascii="Times New Roman" w:hAnsi="Times New Roman" w:cs="Times New Roman"/>
                <w:b w:val="0"/>
                <w:i w:val="0"/>
                <w:sz w:val="18"/>
                <w:szCs w:val="18"/>
              </w:rPr>
            </w:pPr>
            <w:r w:rsidRPr="00EA14C4">
              <w:rPr>
                <w:rFonts w:ascii="Times New Roman" w:hAnsi="Times New Roman" w:cs="Times New Roman"/>
                <w:b w:val="0"/>
                <w:i w:val="0"/>
                <w:sz w:val="18"/>
                <w:szCs w:val="18"/>
              </w:rPr>
              <w:t>Вид заимствования</w:t>
            </w:r>
          </w:p>
        </w:tc>
        <w:tc>
          <w:tcPr>
            <w:tcW w:w="1685" w:type="dxa"/>
            <w:tcBorders>
              <w:top w:val="single" w:sz="2" w:space="0" w:color="000000"/>
              <w:left w:val="single" w:sz="2" w:space="0" w:color="000000"/>
              <w:bottom w:val="single" w:sz="2" w:space="0" w:color="000000"/>
              <w:right w:val="single" w:sz="4" w:space="0" w:color="auto"/>
            </w:tcBorders>
          </w:tcPr>
          <w:p w:rsidR="00EA14C4" w:rsidRPr="00EA14C4" w:rsidRDefault="00EA14C4" w:rsidP="00ED7ADA">
            <w:pPr>
              <w:pStyle w:val="WW-TableHeading"/>
              <w:snapToGrid w:val="0"/>
              <w:rPr>
                <w:rFonts w:ascii="Times New Roman" w:hAnsi="Times New Roman" w:cs="Times New Roman"/>
                <w:b w:val="0"/>
                <w:i w:val="0"/>
                <w:sz w:val="18"/>
                <w:szCs w:val="18"/>
              </w:rPr>
            </w:pPr>
            <w:r w:rsidRPr="00EA14C4">
              <w:rPr>
                <w:rFonts w:ascii="Times New Roman" w:hAnsi="Times New Roman" w:cs="Times New Roman"/>
                <w:b w:val="0"/>
                <w:i w:val="0"/>
                <w:sz w:val="18"/>
                <w:szCs w:val="18"/>
              </w:rPr>
              <w:t>Сумма на 2022 год, тыс. руб.</w:t>
            </w:r>
          </w:p>
        </w:tc>
        <w:tc>
          <w:tcPr>
            <w:tcW w:w="1686" w:type="dxa"/>
            <w:tcBorders>
              <w:top w:val="single" w:sz="2" w:space="0" w:color="000000"/>
              <w:left w:val="single" w:sz="2" w:space="0" w:color="000000"/>
              <w:bottom w:val="single" w:sz="2" w:space="0" w:color="000000"/>
              <w:right w:val="single" w:sz="4" w:space="0" w:color="auto"/>
            </w:tcBorders>
          </w:tcPr>
          <w:p w:rsidR="00EA14C4" w:rsidRPr="00EA14C4" w:rsidRDefault="00EA14C4" w:rsidP="00ED7ADA">
            <w:pPr>
              <w:pStyle w:val="WW-TableHeading"/>
              <w:snapToGrid w:val="0"/>
              <w:rPr>
                <w:rFonts w:ascii="Times New Roman" w:hAnsi="Times New Roman" w:cs="Times New Roman"/>
                <w:b w:val="0"/>
                <w:i w:val="0"/>
                <w:sz w:val="18"/>
                <w:szCs w:val="18"/>
              </w:rPr>
            </w:pPr>
            <w:r w:rsidRPr="00EA14C4">
              <w:rPr>
                <w:rFonts w:ascii="Times New Roman" w:hAnsi="Times New Roman" w:cs="Times New Roman"/>
                <w:b w:val="0"/>
                <w:i w:val="0"/>
                <w:sz w:val="18"/>
                <w:szCs w:val="18"/>
              </w:rPr>
              <w:t>Сумма на 2023 год, тыс. руб.</w:t>
            </w:r>
          </w:p>
        </w:tc>
      </w:tr>
      <w:tr w:rsidR="00EA14C4" w:rsidRPr="00EA14C4" w:rsidTr="00ED7ADA">
        <w:trPr>
          <w:trHeight w:val="386"/>
          <w:jc w:val="center"/>
        </w:trPr>
        <w:tc>
          <w:tcPr>
            <w:tcW w:w="783" w:type="dxa"/>
            <w:vMerge w:val="restart"/>
            <w:tcBorders>
              <w:top w:val="nil"/>
              <w:left w:val="single" w:sz="2" w:space="0" w:color="000000"/>
              <w:bottom w:val="single" w:sz="2" w:space="0" w:color="000000"/>
              <w:right w:val="nil"/>
            </w:tcBorders>
          </w:tcPr>
          <w:p w:rsidR="00EA14C4" w:rsidRPr="00EA14C4" w:rsidRDefault="00EA14C4" w:rsidP="00ED7ADA">
            <w:pPr>
              <w:pStyle w:val="WW-TableContents"/>
              <w:snapToGrid w:val="0"/>
              <w:jc w:val="center"/>
              <w:rPr>
                <w:rFonts w:ascii="Times New Roman" w:hAnsi="Times New Roman" w:cs="Times New Roman"/>
                <w:sz w:val="18"/>
                <w:szCs w:val="18"/>
              </w:rPr>
            </w:pPr>
            <w:r w:rsidRPr="00EA14C4">
              <w:rPr>
                <w:rFonts w:ascii="Times New Roman" w:hAnsi="Times New Roman" w:cs="Times New Roman"/>
                <w:sz w:val="18"/>
                <w:szCs w:val="18"/>
              </w:rPr>
              <w:t>1.</w:t>
            </w:r>
          </w:p>
        </w:tc>
        <w:tc>
          <w:tcPr>
            <w:tcW w:w="5991" w:type="dxa"/>
            <w:tcBorders>
              <w:top w:val="nil"/>
              <w:left w:val="single" w:sz="2" w:space="0" w:color="000000"/>
              <w:bottom w:val="single" w:sz="4" w:space="0" w:color="auto"/>
              <w:right w:val="single" w:sz="2" w:space="0" w:color="000000"/>
            </w:tcBorders>
          </w:tcPr>
          <w:p w:rsidR="00EA14C4" w:rsidRPr="00EA14C4" w:rsidRDefault="00EA14C4" w:rsidP="00ED7ADA">
            <w:pPr>
              <w:pStyle w:val="WW-TableContents"/>
              <w:snapToGrid w:val="0"/>
              <w:rPr>
                <w:rFonts w:ascii="Times New Roman" w:hAnsi="Times New Roman" w:cs="Times New Roman"/>
                <w:sz w:val="18"/>
                <w:szCs w:val="18"/>
              </w:rPr>
            </w:pPr>
            <w:r w:rsidRPr="00EA14C4">
              <w:rPr>
                <w:rFonts w:ascii="Times New Roman" w:hAnsi="Times New Roman" w:cs="Times New Roman"/>
                <w:sz w:val="18"/>
                <w:szCs w:val="18"/>
              </w:rPr>
              <w:t>Бюджетные кредиты, привлеченные от бюджетов других уровней бюджетной системы</w:t>
            </w:r>
          </w:p>
        </w:tc>
        <w:tc>
          <w:tcPr>
            <w:tcW w:w="1685" w:type="dxa"/>
            <w:tcBorders>
              <w:top w:val="nil"/>
              <w:left w:val="single" w:sz="2" w:space="0" w:color="000000"/>
              <w:bottom w:val="single" w:sz="4" w:space="0" w:color="auto"/>
              <w:right w:val="single" w:sz="4" w:space="0" w:color="auto"/>
            </w:tcBorders>
          </w:tcPr>
          <w:p w:rsidR="00EA14C4" w:rsidRPr="00EA14C4" w:rsidRDefault="00EA14C4" w:rsidP="00ED7ADA">
            <w:pPr>
              <w:pStyle w:val="WW-TableContents"/>
              <w:snapToGrid w:val="0"/>
              <w:jc w:val="center"/>
              <w:rPr>
                <w:rFonts w:ascii="Times New Roman" w:hAnsi="Times New Roman" w:cs="Times New Roman"/>
                <w:sz w:val="18"/>
                <w:szCs w:val="18"/>
              </w:rPr>
            </w:pPr>
            <w:r w:rsidRPr="00EA14C4">
              <w:rPr>
                <w:rFonts w:ascii="Times New Roman" w:hAnsi="Times New Roman" w:cs="Times New Roman"/>
                <w:sz w:val="18"/>
                <w:szCs w:val="18"/>
              </w:rPr>
              <w:t>0</w:t>
            </w:r>
          </w:p>
        </w:tc>
        <w:tc>
          <w:tcPr>
            <w:tcW w:w="1686" w:type="dxa"/>
            <w:tcBorders>
              <w:top w:val="nil"/>
              <w:left w:val="single" w:sz="2" w:space="0" w:color="000000"/>
              <w:bottom w:val="single" w:sz="4" w:space="0" w:color="auto"/>
              <w:right w:val="single" w:sz="4" w:space="0" w:color="auto"/>
            </w:tcBorders>
          </w:tcPr>
          <w:p w:rsidR="00EA14C4" w:rsidRPr="00EA14C4" w:rsidRDefault="00EA14C4" w:rsidP="00ED7ADA">
            <w:pPr>
              <w:pStyle w:val="WW-TableContents"/>
              <w:snapToGrid w:val="0"/>
              <w:jc w:val="center"/>
              <w:rPr>
                <w:rFonts w:ascii="Times New Roman" w:hAnsi="Times New Roman" w:cs="Times New Roman"/>
                <w:sz w:val="18"/>
                <w:szCs w:val="18"/>
              </w:rPr>
            </w:pPr>
            <w:r w:rsidRPr="00EA14C4">
              <w:rPr>
                <w:rFonts w:ascii="Times New Roman" w:hAnsi="Times New Roman" w:cs="Times New Roman"/>
                <w:sz w:val="18"/>
                <w:szCs w:val="18"/>
              </w:rPr>
              <w:t>0</w:t>
            </w:r>
          </w:p>
        </w:tc>
      </w:tr>
      <w:tr w:rsidR="00EA14C4" w:rsidRPr="00EA14C4" w:rsidTr="00EA14C4">
        <w:trPr>
          <w:trHeight w:val="114"/>
          <w:jc w:val="center"/>
        </w:trPr>
        <w:tc>
          <w:tcPr>
            <w:tcW w:w="783" w:type="dxa"/>
            <w:vMerge/>
            <w:tcBorders>
              <w:top w:val="nil"/>
              <w:left w:val="single" w:sz="2" w:space="0" w:color="000000"/>
              <w:bottom w:val="single" w:sz="2" w:space="0" w:color="000000"/>
              <w:right w:val="nil"/>
            </w:tcBorders>
          </w:tcPr>
          <w:p w:rsidR="00EA14C4" w:rsidRPr="00EA14C4" w:rsidRDefault="00EA14C4" w:rsidP="00ED7ADA">
            <w:pPr>
              <w:jc w:val="center"/>
              <w:rPr>
                <w:sz w:val="18"/>
                <w:szCs w:val="18"/>
              </w:rPr>
            </w:pPr>
          </w:p>
        </w:tc>
        <w:tc>
          <w:tcPr>
            <w:tcW w:w="5991" w:type="dxa"/>
            <w:tcBorders>
              <w:top w:val="single" w:sz="4" w:space="0" w:color="auto"/>
              <w:left w:val="single" w:sz="2" w:space="0" w:color="000000"/>
              <w:bottom w:val="single" w:sz="4" w:space="0" w:color="auto"/>
              <w:right w:val="single" w:sz="2" w:space="0" w:color="000000"/>
            </w:tcBorders>
          </w:tcPr>
          <w:p w:rsidR="00EA14C4" w:rsidRPr="00EA14C4" w:rsidRDefault="00EA14C4" w:rsidP="00ED7ADA">
            <w:pPr>
              <w:pStyle w:val="WW-TableContents"/>
              <w:snapToGrid w:val="0"/>
              <w:rPr>
                <w:rFonts w:ascii="Times New Roman" w:hAnsi="Times New Roman" w:cs="Times New Roman"/>
                <w:sz w:val="18"/>
                <w:szCs w:val="18"/>
              </w:rPr>
            </w:pPr>
            <w:r w:rsidRPr="00EA14C4">
              <w:rPr>
                <w:rFonts w:ascii="Times New Roman" w:hAnsi="Times New Roman" w:cs="Times New Roman"/>
                <w:sz w:val="18"/>
                <w:szCs w:val="18"/>
              </w:rPr>
              <w:t>Привлечение средств</w:t>
            </w:r>
          </w:p>
        </w:tc>
        <w:tc>
          <w:tcPr>
            <w:tcW w:w="1685" w:type="dxa"/>
            <w:tcBorders>
              <w:top w:val="single" w:sz="4" w:space="0" w:color="auto"/>
              <w:left w:val="single" w:sz="2" w:space="0" w:color="000000"/>
              <w:bottom w:val="single" w:sz="4" w:space="0" w:color="auto"/>
              <w:right w:val="single" w:sz="4" w:space="0" w:color="auto"/>
            </w:tcBorders>
          </w:tcPr>
          <w:p w:rsidR="00EA14C4" w:rsidRPr="00EA14C4" w:rsidRDefault="00EA14C4" w:rsidP="00ED7ADA">
            <w:pPr>
              <w:pStyle w:val="WW-TableContents"/>
              <w:snapToGrid w:val="0"/>
              <w:jc w:val="center"/>
              <w:rPr>
                <w:rFonts w:ascii="Times New Roman" w:hAnsi="Times New Roman" w:cs="Times New Roman"/>
                <w:sz w:val="18"/>
                <w:szCs w:val="18"/>
              </w:rPr>
            </w:pPr>
            <w:r w:rsidRPr="00EA14C4">
              <w:rPr>
                <w:rFonts w:ascii="Times New Roman" w:hAnsi="Times New Roman" w:cs="Times New Roman"/>
                <w:sz w:val="18"/>
                <w:szCs w:val="18"/>
              </w:rPr>
              <w:t>0</w:t>
            </w:r>
          </w:p>
        </w:tc>
        <w:tc>
          <w:tcPr>
            <w:tcW w:w="1686" w:type="dxa"/>
            <w:tcBorders>
              <w:top w:val="single" w:sz="4" w:space="0" w:color="auto"/>
              <w:left w:val="single" w:sz="2" w:space="0" w:color="000000"/>
              <w:bottom w:val="single" w:sz="4" w:space="0" w:color="auto"/>
              <w:right w:val="single" w:sz="4" w:space="0" w:color="auto"/>
            </w:tcBorders>
          </w:tcPr>
          <w:p w:rsidR="00EA14C4" w:rsidRPr="00EA14C4" w:rsidRDefault="00EA14C4" w:rsidP="00ED7ADA">
            <w:pPr>
              <w:pStyle w:val="WW-TableContents"/>
              <w:snapToGrid w:val="0"/>
              <w:jc w:val="center"/>
              <w:rPr>
                <w:rFonts w:ascii="Times New Roman" w:hAnsi="Times New Roman" w:cs="Times New Roman"/>
                <w:sz w:val="18"/>
                <w:szCs w:val="18"/>
              </w:rPr>
            </w:pPr>
            <w:r w:rsidRPr="00EA14C4">
              <w:rPr>
                <w:rFonts w:ascii="Times New Roman" w:hAnsi="Times New Roman" w:cs="Times New Roman"/>
                <w:sz w:val="18"/>
                <w:szCs w:val="18"/>
              </w:rPr>
              <w:t>0</w:t>
            </w:r>
          </w:p>
        </w:tc>
      </w:tr>
      <w:tr w:rsidR="00EA14C4" w:rsidRPr="00EA14C4" w:rsidTr="00EA14C4">
        <w:trPr>
          <w:trHeight w:val="205"/>
          <w:jc w:val="center"/>
        </w:trPr>
        <w:tc>
          <w:tcPr>
            <w:tcW w:w="783" w:type="dxa"/>
            <w:vMerge/>
            <w:tcBorders>
              <w:top w:val="nil"/>
              <w:left w:val="single" w:sz="2" w:space="0" w:color="000000"/>
              <w:bottom w:val="single" w:sz="2" w:space="0" w:color="000000"/>
              <w:right w:val="nil"/>
            </w:tcBorders>
          </w:tcPr>
          <w:p w:rsidR="00EA14C4" w:rsidRPr="00EA14C4" w:rsidRDefault="00EA14C4" w:rsidP="00ED7ADA">
            <w:pPr>
              <w:jc w:val="center"/>
              <w:rPr>
                <w:sz w:val="18"/>
                <w:szCs w:val="18"/>
              </w:rPr>
            </w:pPr>
          </w:p>
        </w:tc>
        <w:tc>
          <w:tcPr>
            <w:tcW w:w="5991" w:type="dxa"/>
            <w:tcBorders>
              <w:top w:val="single" w:sz="4" w:space="0" w:color="auto"/>
              <w:left w:val="single" w:sz="2" w:space="0" w:color="000000"/>
              <w:bottom w:val="single" w:sz="2" w:space="0" w:color="000000"/>
              <w:right w:val="single" w:sz="2" w:space="0" w:color="000000"/>
            </w:tcBorders>
          </w:tcPr>
          <w:p w:rsidR="00EA14C4" w:rsidRPr="00EA14C4" w:rsidRDefault="00EA14C4" w:rsidP="00ED7ADA">
            <w:pPr>
              <w:pStyle w:val="WW-TableContents"/>
              <w:snapToGrid w:val="0"/>
              <w:rPr>
                <w:rFonts w:ascii="Times New Roman" w:hAnsi="Times New Roman" w:cs="Times New Roman"/>
                <w:sz w:val="18"/>
                <w:szCs w:val="18"/>
              </w:rPr>
            </w:pPr>
            <w:r w:rsidRPr="00EA14C4">
              <w:rPr>
                <w:rFonts w:ascii="Times New Roman" w:hAnsi="Times New Roman" w:cs="Times New Roman"/>
                <w:sz w:val="18"/>
                <w:szCs w:val="18"/>
              </w:rPr>
              <w:t>Погашение основной суммы задолженности</w:t>
            </w:r>
          </w:p>
        </w:tc>
        <w:tc>
          <w:tcPr>
            <w:tcW w:w="1685" w:type="dxa"/>
            <w:tcBorders>
              <w:top w:val="single" w:sz="4" w:space="0" w:color="auto"/>
              <w:left w:val="single" w:sz="2" w:space="0" w:color="000000"/>
              <w:bottom w:val="single" w:sz="2" w:space="0" w:color="000000"/>
              <w:right w:val="single" w:sz="4" w:space="0" w:color="auto"/>
            </w:tcBorders>
          </w:tcPr>
          <w:p w:rsidR="00EA14C4" w:rsidRPr="00EA14C4" w:rsidRDefault="00EA14C4" w:rsidP="00ED7ADA">
            <w:pPr>
              <w:pStyle w:val="WW-TableContents"/>
              <w:snapToGrid w:val="0"/>
              <w:jc w:val="center"/>
              <w:rPr>
                <w:rFonts w:ascii="Times New Roman" w:hAnsi="Times New Roman" w:cs="Times New Roman"/>
                <w:sz w:val="18"/>
                <w:szCs w:val="18"/>
              </w:rPr>
            </w:pPr>
            <w:r w:rsidRPr="00EA14C4">
              <w:rPr>
                <w:rFonts w:ascii="Times New Roman" w:hAnsi="Times New Roman" w:cs="Times New Roman"/>
                <w:sz w:val="18"/>
                <w:szCs w:val="18"/>
              </w:rPr>
              <w:t>0</w:t>
            </w:r>
          </w:p>
        </w:tc>
        <w:tc>
          <w:tcPr>
            <w:tcW w:w="1686" w:type="dxa"/>
            <w:tcBorders>
              <w:top w:val="single" w:sz="4" w:space="0" w:color="auto"/>
              <w:left w:val="single" w:sz="2" w:space="0" w:color="000000"/>
              <w:bottom w:val="single" w:sz="2" w:space="0" w:color="000000"/>
              <w:right w:val="single" w:sz="4" w:space="0" w:color="auto"/>
            </w:tcBorders>
          </w:tcPr>
          <w:p w:rsidR="00EA14C4" w:rsidRPr="00EA14C4" w:rsidRDefault="00EA14C4" w:rsidP="00ED7ADA">
            <w:pPr>
              <w:pStyle w:val="WW-TableContents"/>
              <w:snapToGrid w:val="0"/>
              <w:jc w:val="center"/>
              <w:rPr>
                <w:rFonts w:ascii="Times New Roman" w:hAnsi="Times New Roman" w:cs="Times New Roman"/>
                <w:sz w:val="18"/>
                <w:szCs w:val="18"/>
              </w:rPr>
            </w:pPr>
            <w:r w:rsidRPr="00EA14C4">
              <w:rPr>
                <w:rFonts w:ascii="Times New Roman" w:hAnsi="Times New Roman" w:cs="Times New Roman"/>
                <w:sz w:val="18"/>
                <w:szCs w:val="18"/>
              </w:rPr>
              <w:t>0</w:t>
            </w:r>
          </w:p>
        </w:tc>
      </w:tr>
      <w:tr w:rsidR="00EA14C4" w:rsidRPr="00EA14C4" w:rsidTr="00EA14C4">
        <w:trPr>
          <w:trHeight w:val="176"/>
          <w:jc w:val="center"/>
        </w:trPr>
        <w:tc>
          <w:tcPr>
            <w:tcW w:w="783" w:type="dxa"/>
            <w:vMerge w:val="restart"/>
            <w:tcBorders>
              <w:top w:val="nil"/>
              <w:left w:val="single" w:sz="2" w:space="0" w:color="000000"/>
              <w:bottom w:val="single" w:sz="2" w:space="0" w:color="000000"/>
              <w:right w:val="nil"/>
            </w:tcBorders>
          </w:tcPr>
          <w:p w:rsidR="00EA14C4" w:rsidRPr="00EA14C4" w:rsidRDefault="00EA14C4" w:rsidP="00ED7ADA">
            <w:pPr>
              <w:pStyle w:val="WW-TableContents"/>
              <w:snapToGrid w:val="0"/>
              <w:jc w:val="center"/>
              <w:rPr>
                <w:rFonts w:ascii="Times New Roman" w:hAnsi="Times New Roman" w:cs="Times New Roman"/>
                <w:sz w:val="18"/>
                <w:szCs w:val="18"/>
              </w:rPr>
            </w:pPr>
            <w:r w:rsidRPr="00EA14C4">
              <w:rPr>
                <w:rFonts w:ascii="Times New Roman" w:hAnsi="Times New Roman" w:cs="Times New Roman"/>
                <w:sz w:val="18"/>
                <w:szCs w:val="18"/>
              </w:rPr>
              <w:t>2.</w:t>
            </w:r>
          </w:p>
        </w:tc>
        <w:tc>
          <w:tcPr>
            <w:tcW w:w="5991" w:type="dxa"/>
            <w:tcBorders>
              <w:top w:val="nil"/>
              <w:left w:val="single" w:sz="2" w:space="0" w:color="000000"/>
              <w:bottom w:val="single" w:sz="4" w:space="0" w:color="auto"/>
              <w:right w:val="single" w:sz="2" w:space="0" w:color="000000"/>
            </w:tcBorders>
          </w:tcPr>
          <w:p w:rsidR="00EA14C4" w:rsidRPr="00EA14C4" w:rsidRDefault="00EA14C4" w:rsidP="00ED7ADA">
            <w:pPr>
              <w:pStyle w:val="WW-TableContents"/>
              <w:snapToGrid w:val="0"/>
              <w:rPr>
                <w:rFonts w:ascii="Times New Roman" w:hAnsi="Times New Roman" w:cs="Times New Roman"/>
                <w:sz w:val="18"/>
                <w:szCs w:val="18"/>
              </w:rPr>
            </w:pPr>
            <w:r w:rsidRPr="00EA14C4">
              <w:rPr>
                <w:rFonts w:ascii="Times New Roman" w:hAnsi="Times New Roman" w:cs="Times New Roman"/>
                <w:sz w:val="18"/>
                <w:szCs w:val="18"/>
              </w:rPr>
              <w:t>Кредиты, полученные от кредитных организаций</w:t>
            </w:r>
          </w:p>
        </w:tc>
        <w:tc>
          <w:tcPr>
            <w:tcW w:w="1685" w:type="dxa"/>
            <w:tcBorders>
              <w:top w:val="nil"/>
              <w:left w:val="single" w:sz="2" w:space="0" w:color="000000"/>
              <w:bottom w:val="single" w:sz="4" w:space="0" w:color="auto"/>
              <w:right w:val="single" w:sz="4" w:space="0" w:color="auto"/>
            </w:tcBorders>
          </w:tcPr>
          <w:p w:rsidR="00EA14C4" w:rsidRPr="00EA14C4" w:rsidRDefault="00EA14C4" w:rsidP="00ED7ADA">
            <w:pPr>
              <w:pStyle w:val="WW-TableContents"/>
              <w:snapToGrid w:val="0"/>
              <w:jc w:val="center"/>
              <w:rPr>
                <w:rFonts w:ascii="Times New Roman" w:hAnsi="Times New Roman" w:cs="Times New Roman"/>
                <w:sz w:val="18"/>
                <w:szCs w:val="18"/>
              </w:rPr>
            </w:pPr>
            <w:r w:rsidRPr="00EA14C4">
              <w:rPr>
                <w:rFonts w:ascii="Times New Roman" w:hAnsi="Times New Roman" w:cs="Times New Roman"/>
                <w:sz w:val="18"/>
                <w:szCs w:val="18"/>
              </w:rPr>
              <w:t>0</w:t>
            </w:r>
          </w:p>
        </w:tc>
        <w:tc>
          <w:tcPr>
            <w:tcW w:w="1686" w:type="dxa"/>
            <w:tcBorders>
              <w:top w:val="nil"/>
              <w:left w:val="single" w:sz="2" w:space="0" w:color="000000"/>
              <w:bottom w:val="single" w:sz="4" w:space="0" w:color="auto"/>
              <w:right w:val="single" w:sz="4" w:space="0" w:color="auto"/>
            </w:tcBorders>
          </w:tcPr>
          <w:p w:rsidR="00EA14C4" w:rsidRPr="00EA14C4" w:rsidRDefault="00EA14C4" w:rsidP="00ED7ADA">
            <w:pPr>
              <w:pStyle w:val="WW-TableContents"/>
              <w:snapToGrid w:val="0"/>
              <w:jc w:val="center"/>
              <w:rPr>
                <w:rFonts w:ascii="Times New Roman" w:hAnsi="Times New Roman" w:cs="Times New Roman"/>
                <w:sz w:val="18"/>
                <w:szCs w:val="18"/>
              </w:rPr>
            </w:pPr>
            <w:r w:rsidRPr="00EA14C4">
              <w:rPr>
                <w:rFonts w:ascii="Times New Roman" w:hAnsi="Times New Roman" w:cs="Times New Roman"/>
                <w:sz w:val="18"/>
                <w:szCs w:val="18"/>
              </w:rPr>
              <w:t>0</w:t>
            </w:r>
          </w:p>
        </w:tc>
      </w:tr>
      <w:tr w:rsidR="00EA14C4" w:rsidRPr="00EA14C4" w:rsidTr="00EA14C4">
        <w:trPr>
          <w:trHeight w:val="142"/>
          <w:jc w:val="center"/>
        </w:trPr>
        <w:tc>
          <w:tcPr>
            <w:tcW w:w="783" w:type="dxa"/>
            <w:vMerge/>
            <w:tcBorders>
              <w:top w:val="nil"/>
              <w:left w:val="single" w:sz="2" w:space="0" w:color="000000"/>
              <w:bottom w:val="single" w:sz="2" w:space="0" w:color="000000"/>
              <w:right w:val="nil"/>
            </w:tcBorders>
          </w:tcPr>
          <w:p w:rsidR="00EA14C4" w:rsidRPr="00EA14C4" w:rsidRDefault="00EA14C4" w:rsidP="00ED7ADA">
            <w:pPr>
              <w:jc w:val="center"/>
              <w:rPr>
                <w:sz w:val="18"/>
                <w:szCs w:val="18"/>
              </w:rPr>
            </w:pPr>
          </w:p>
        </w:tc>
        <w:tc>
          <w:tcPr>
            <w:tcW w:w="5991" w:type="dxa"/>
            <w:tcBorders>
              <w:top w:val="single" w:sz="4" w:space="0" w:color="auto"/>
              <w:left w:val="single" w:sz="2" w:space="0" w:color="000000"/>
              <w:bottom w:val="single" w:sz="4" w:space="0" w:color="auto"/>
              <w:right w:val="single" w:sz="2" w:space="0" w:color="000000"/>
            </w:tcBorders>
          </w:tcPr>
          <w:p w:rsidR="00EA14C4" w:rsidRPr="00EA14C4" w:rsidRDefault="00EA14C4" w:rsidP="00ED7ADA">
            <w:pPr>
              <w:pStyle w:val="WW-TableContents"/>
              <w:snapToGrid w:val="0"/>
              <w:rPr>
                <w:rFonts w:ascii="Times New Roman" w:hAnsi="Times New Roman" w:cs="Times New Roman"/>
                <w:sz w:val="18"/>
                <w:szCs w:val="18"/>
              </w:rPr>
            </w:pPr>
            <w:r w:rsidRPr="00EA14C4">
              <w:rPr>
                <w:rFonts w:ascii="Times New Roman" w:hAnsi="Times New Roman" w:cs="Times New Roman"/>
                <w:sz w:val="18"/>
                <w:szCs w:val="18"/>
              </w:rPr>
              <w:t>Привлечение средств</w:t>
            </w:r>
          </w:p>
        </w:tc>
        <w:tc>
          <w:tcPr>
            <w:tcW w:w="1685" w:type="dxa"/>
            <w:tcBorders>
              <w:top w:val="single" w:sz="4" w:space="0" w:color="auto"/>
              <w:left w:val="single" w:sz="2" w:space="0" w:color="000000"/>
              <w:bottom w:val="single" w:sz="4" w:space="0" w:color="auto"/>
              <w:right w:val="single" w:sz="4" w:space="0" w:color="auto"/>
            </w:tcBorders>
          </w:tcPr>
          <w:p w:rsidR="00EA14C4" w:rsidRPr="00EA14C4" w:rsidRDefault="00EA14C4" w:rsidP="00ED7ADA">
            <w:pPr>
              <w:pStyle w:val="WW-TableContents"/>
              <w:snapToGrid w:val="0"/>
              <w:jc w:val="center"/>
              <w:rPr>
                <w:rFonts w:ascii="Times New Roman" w:hAnsi="Times New Roman" w:cs="Times New Roman"/>
                <w:sz w:val="18"/>
                <w:szCs w:val="18"/>
              </w:rPr>
            </w:pPr>
            <w:r w:rsidRPr="00EA14C4">
              <w:rPr>
                <w:rFonts w:ascii="Times New Roman" w:hAnsi="Times New Roman" w:cs="Times New Roman"/>
                <w:sz w:val="18"/>
                <w:szCs w:val="18"/>
              </w:rPr>
              <w:t>0</w:t>
            </w:r>
          </w:p>
        </w:tc>
        <w:tc>
          <w:tcPr>
            <w:tcW w:w="1686" w:type="dxa"/>
            <w:tcBorders>
              <w:top w:val="single" w:sz="4" w:space="0" w:color="auto"/>
              <w:left w:val="single" w:sz="2" w:space="0" w:color="000000"/>
              <w:bottom w:val="single" w:sz="4" w:space="0" w:color="auto"/>
              <w:right w:val="single" w:sz="4" w:space="0" w:color="auto"/>
            </w:tcBorders>
          </w:tcPr>
          <w:p w:rsidR="00EA14C4" w:rsidRPr="00EA14C4" w:rsidRDefault="00EA14C4" w:rsidP="00ED7ADA">
            <w:pPr>
              <w:pStyle w:val="WW-TableContents"/>
              <w:snapToGrid w:val="0"/>
              <w:jc w:val="center"/>
              <w:rPr>
                <w:rFonts w:ascii="Times New Roman" w:hAnsi="Times New Roman" w:cs="Times New Roman"/>
                <w:sz w:val="18"/>
                <w:szCs w:val="18"/>
              </w:rPr>
            </w:pPr>
            <w:r w:rsidRPr="00EA14C4">
              <w:rPr>
                <w:rFonts w:ascii="Times New Roman" w:hAnsi="Times New Roman" w:cs="Times New Roman"/>
                <w:sz w:val="18"/>
                <w:szCs w:val="18"/>
              </w:rPr>
              <w:t>0</w:t>
            </w:r>
          </w:p>
        </w:tc>
      </w:tr>
      <w:tr w:rsidR="00EA14C4" w:rsidRPr="00EA14C4" w:rsidTr="00EA14C4">
        <w:trPr>
          <w:trHeight w:val="90"/>
          <w:jc w:val="center"/>
        </w:trPr>
        <w:tc>
          <w:tcPr>
            <w:tcW w:w="783" w:type="dxa"/>
            <w:vMerge/>
            <w:tcBorders>
              <w:top w:val="nil"/>
              <w:left w:val="single" w:sz="2" w:space="0" w:color="000000"/>
              <w:bottom w:val="single" w:sz="2" w:space="0" w:color="000000"/>
              <w:right w:val="nil"/>
            </w:tcBorders>
          </w:tcPr>
          <w:p w:rsidR="00EA14C4" w:rsidRPr="00EA14C4" w:rsidRDefault="00EA14C4" w:rsidP="00ED7ADA">
            <w:pPr>
              <w:jc w:val="center"/>
              <w:rPr>
                <w:sz w:val="18"/>
                <w:szCs w:val="18"/>
              </w:rPr>
            </w:pPr>
          </w:p>
        </w:tc>
        <w:tc>
          <w:tcPr>
            <w:tcW w:w="5991" w:type="dxa"/>
            <w:tcBorders>
              <w:top w:val="single" w:sz="4" w:space="0" w:color="auto"/>
              <w:left w:val="single" w:sz="2" w:space="0" w:color="000000"/>
              <w:bottom w:val="single" w:sz="2" w:space="0" w:color="000000"/>
              <w:right w:val="single" w:sz="2" w:space="0" w:color="000000"/>
            </w:tcBorders>
          </w:tcPr>
          <w:p w:rsidR="00EA14C4" w:rsidRPr="00EA14C4" w:rsidRDefault="00EA14C4" w:rsidP="00ED7ADA">
            <w:pPr>
              <w:pStyle w:val="WW-TableContents"/>
              <w:snapToGrid w:val="0"/>
              <w:rPr>
                <w:rFonts w:ascii="Times New Roman" w:hAnsi="Times New Roman" w:cs="Times New Roman"/>
                <w:sz w:val="18"/>
                <w:szCs w:val="18"/>
              </w:rPr>
            </w:pPr>
            <w:r w:rsidRPr="00EA14C4">
              <w:rPr>
                <w:rFonts w:ascii="Times New Roman" w:hAnsi="Times New Roman" w:cs="Times New Roman"/>
                <w:sz w:val="18"/>
                <w:szCs w:val="18"/>
              </w:rPr>
              <w:t>Погашение основной суммы задолженности</w:t>
            </w:r>
          </w:p>
        </w:tc>
        <w:tc>
          <w:tcPr>
            <w:tcW w:w="1685" w:type="dxa"/>
            <w:tcBorders>
              <w:top w:val="single" w:sz="4" w:space="0" w:color="auto"/>
              <w:left w:val="single" w:sz="2" w:space="0" w:color="000000"/>
              <w:bottom w:val="single" w:sz="2" w:space="0" w:color="000000"/>
              <w:right w:val="single" w:sz="4" w:space="0" w:color="auto"/>
            </w:tcBorders>
          </w:tcPr>
          <w:p w:rsidR="00EA14C4" w:rsidRPr="00EA14C4" w:rsidRDefault="00EA14C4" w:rsidP="00ED7ADA">
            <w:pPr>
              <w:pStyle w:val="WW-TableContents"/>
              <w:snapToGrid w:val="0"/>
              <w:jc w:val="center"/>
              <w:rPr>
                <w:rFonts w:ascii="Times New Roman" w:hAnsi="Times New Roman" w:cs="Times New Roman"/>
                <w:sz w:val="18"/>
                <w:szCs w:val="18"/>
              </w:rPr>
            </w:pPr>
            <w:r w:rsidRPr="00EA14C4">
              <w:rPr>
                <w:rFonts w:ascii="Times New Roman" w:hAnsi="Times New Roman" w:cs="Times New Roman"/>
                <w:sz w:val="18"/>
                <w:szCs w:val="18"/>
              </w:rPr>
              <w:t>0</w:t>
            </w:r>
          </w:p>
        </w:tc>
        <w:tc>
          <w:tcPr>
            <w:tcW w:w="1686" w:type="dxa"/>
            <w:tcBorders>
              <w:top w:val="single" w:sz="4" w:space="0" w:color="auto"/>
              <w:left w:val="single" w:sz="2" w:space="0" w:color="000000"/>
              <w:bottom w:val="single" w:sz="2" w:space="0" w:color="000000"/>
              <w:right w:val="single" w:sz="4" w:space="0" w:color="auto"/>
            </w:tcBorders>
          </w:tcPr>
          <w:p w:rsidR="00EA14C4" w:rsidRPr="00EA14C4" w:rsidRDefault="00EA14C4" w:rsidP="00ED7ADA">
            <w:pPr>
              <w:pStyle w:val="WW-TableContents"/>
              <w:snapToGrid w:val="0"/>
              <w:jc w:val="center"/>
              <w:rPr>
                <w:rFonts w:ascii="Times New Roman" w:hAnsi="Times New Roman" w:cs="Times New Roman"/>
                <w:sz w:val="18"/>
                <w:szCs w:val="18"/>
              </w:rPr>
            </w:pPr>
            <w:r w:rsidRPr="00EA14C4">
              <w:rPr>
                <w:rFonts w:ascii="Times New Roman" w:hAnsi="Times New Roman" w:cs="Times New Roman"/>
                <w:sz w:val="18"/>
                <w:szCs w:val="18"/>
              </w:rPr>
              <w:t>0</w:t>
            </w:r>
          </w:p>
        </w:tc>
      </w:tr>
    </w:tbl>
    <w:p w:rsidR="0007539D" w:rsidRDefault="0007539D" w:rsidP="00ED7ADA">
      <w:pPr>
        <w:jc w:val="center"/>
        <w:rPr>
          <w:sz w:val="18"/>
          <w:szCs w:val="18"/>
        </w:rPr>
      </w:pPr>
    </w:p>
    <w:p w:rsidR="00EA14C4" w:rsidRDefault="00EA14C4" w:rsidP="00ED7ADA">
      <w:pPr>
        <w:jc w:val="center"/>
        <w:rPr>
          <w:sz w:val="18"/>
          <w:szCs w:val="18"/>
        </w:rPr>
      </w:pPr>
      <w:r w:rsidRPr="00EA14C4">
        <w:rPr>
          <w:sz w:val="18"/>
          <w:szCs w:val="18"/>
        </w:rPr>
        <w:t>Приложение № 15</w:t>
      </w:r>
      <w:r>
        <w:rPr>
          <w:sz w:val="18"/>
          <w:szCs w:val="18"/>
        </w:rPr>
        <w:t xml:space="preserve"> </w:t>
      </w:r>
      <w:r w:rsidRPr="00EA14C4">
        <w:rPr>
          <w:sz w:val="18"/>
          <w:szCs w:val="18"/>
        </w:rPr>
        <w:t>к решению Комитета</w:t>
      </w:r>
      <w:r>
        <w:rPr>
          <w:sz w:val="18"/>
          <w:szCs w:val="18"/>
        </w:rPr>
        <w:t xml:space="preserve"> </w:t>
      </w:r>
      <w:r w:rsidRPr="00EA14C4">
        <w:rPr>
          <w:sz w:val="18"/>
          <w:szCs w:val="18"/>
        </w:rPr>
        <w:t>местного самоуправления</w:t>
      </w:r>
      <w:r>
        <w:rPr>
          <w:sz w:val="18"/>
          <w:szCs w:val="18"/>
        </w:rPr>
        <w:t xml:space="preserve"> </w:t>
      </w:r>
      <w:r w:rsidRPr="00EA14C4">
        <w:rPr>
          <w:sz w:val="18"/>
          <w:szCs w:val="18"/>
        </w:rPr>
        <w:t>Мошковского сельсовета</w:t>
      </w:r>
      <w:r>
        <w:rPr>
          <w:sz w:val="18"/>
          <w:szCs w:val="18"/>
        </w:rPr>
        <w:t xml:space="preserve"> </w:t>
      </w:r>
      <w:r w:rsidRPr="00EA14C4">
        <w:rPr>
          <w:sz w:val="18"/>
          <w:szCs w:val="18"/>
        </w:rPr>
        <w:t>от                  №</w:t>
      </w:r>
    </w:p>
    <w:p w:rsidR="00EA14C4" w:rsidRPr="00E972FB" w:rsidRDefault="00EA14C4" w:rsidP="00ED7ADA">
      <w:pPr>
        <w:jc w:val="center"/>
        <w:rPr>
          <w:b/>
          <w:sz w:val="18"/>
          <w:szCs w:val="18"/>
        </w:rPr>
      </w:pPr>
      <w:r w:rsidRPr="00E972FB">
        <w:rPr>
          <w:b/>
          <w:sz w:val="18"/>
          <w:szCs w:val="18"/>
        </w:rPr>
        <w:t xml:space="preserve">Программа муниципальных гарантий </w:t>
      </w:r>
      <w:r w:rsidRPr="00E972FB">
        <w:rPr>
          <w:b/>
          <w:bCs/>
          <w:sz w:val="18"/>
          <w:szCs w:val="18"/>
        </w:rPr>
        <w:t>Мошковского сельсовета Бековского района Пензенской области</w:t>
      </w:r>
      <w:r w:rsidRPr="00E972FB">
        <w:rPr>
          <w:b/>
          <w:sz w:val="18"/>
          <w:szCs w:val="18"/>
        </w:rPr>
        <w:t xml:space="preserve"> в валюте Российской Федерации на 2021 год и на плановый период 2022 и 2023 годов</w:t>
      </w:r>
    </w:p>
    <w:p w:rsidR="00EA14C4" w:rsidRPr="00EA14C4" w:rsidRDefault="00EA14C4" w:rsidP="00ED7ADA">
      <w:pPr>
        <w:tabs>
          <w:tab w:val="left" w:pos="0"/>
        </w:tabs>
        <w:suppressAutoHyphens/>
        <w:jc w:val="both"/>
        <w:rPr>
          <w:sz w:val="18"/>
          <w:szCs w:val="18"/>
        </w:rPr>
      </w:pPr>
      <w:r w:rsidRPr="00EA14C4">
        <w:rPr>
          <w:sz w:val="18"/>
          <w:szCs w:val="18"/>
        </w:rPr>
        <w:t xml:space="preserve">1.1. Перечень подлежащих предоставлению муниципальных гарантий </w:t>
      </w:r>
      <w:r w:rsidRPr="00EA14C4">
        <w:rPr>
          <w:bCs/>
          <w:sz w:val="18"/>
          <w:szCs w:val="18"/>
        </w:rPr>
        <w:t>Мошковского сельсовета Бековского района Пензенской области</w:t>
      </w:r>
      <w:r w:rsidRPr="00EA14C4">
        <w:rPr>
          <w:sz w:val="18"/>
          <w:szCs w:val="18"/>
        </w:rPr>
        <w:t xml:space="preserve"> в 2021 году:</w:t>
      </w:r>
    </w:p>
    <w:tbl>
      <w:tblPr>
        <w:tblW w:w="10132" w:type="dxa"/>
        <w:jc w:val="center"/>
        <w:tblLayout w:type="fixed"/>
        <w:tblLook w:val="04A0" w:firstRow="1" w:lastRow="0" w:firstColumn="1" w:lastColumn="0" w:noHBand="0" w:noVBand="1"/>
      </w:tblPr>
      <w:tblGrid>
        <w:gridCol w:w="777"/>
        <w:gridCol w:w="1276"/>
        <w:gridCol w:w="1932"/>
        <w:gridCol w:w="1842"/>
        <w:gridCol w:w="2268"/>
        <w:gridCol w:w="2037"/>
      </w:tblGrid>
      <w:tr w:rsidR="00EA14C4" w:rsidRPr="00EA14C4" w:rsidTr="00E972FB">
        <w:trPr>
          <w:cantSplit/>
          <w:trHeight w:val="161"/>
          <w:jc w:val="center"/>
        </w:trPr>
        <w:tc>
          <w:tcPr>
            <w:tcW w:w="777" w:type="dxa"/>
            <w:vMerge w:val="restart"/>
            <w:tcBorders>
              <w:top w:val="single" w:sz="4" w:space="0" w:color="000000"/>
              <w:left w:val="single" w:sz="4" w:space="0" w:color="000000"/>
              <w:bottom w:val="single" w:sz="4" w:space="0" w:color="000000"/>
              <w:right w:val="nil"/>
            </w:tcBorders>
          </w:tcPr>
          <w:p w:rsidR="00EA14C4" w:rsidRPr="00EA14C4" w:rsidRDefault="00EA14C4" w:rsidP="00ED7ADA">
            <w:pPr>
              <w:pStyle w:val="a0"/>
              <w:snapToGrid w:val="0"/>
              <w:spacing w:after="0"/>
              <w:rPr>
                <w:b w:val="0"/>
                <w:i w:val="0"/>
                <w:sz w:val="18"/>
                <w:szCs w:val="18"/>
              </w:rPr>
            </w:pPr>
            <w:r w:rsidRPr="00EA14C4">
              <w:rPr>
                <w:b w:val="0"/>
                <w:i w:val="0"/>
                <w:sz w:val="18"/>
                <w:szCs w:val="18"/>
              </w:rPr>
              <w:t>№ п/п</w:t>
            </w:r>
          </w:p>
        </w:tc>
        <w:tc>
          <w:tcPr>
            <w:tcW w:w="1276" w:type="dxa"/>
            <w:vMerge w:val="restart"/>
            <w:tcBorders>
              <w:top w:val="single" w:sz="4" w:space="0" w:color="000000"/>
              <w:left w:val="single" w:sz="4" w:space="0" w:color="000000"/>
              <w:bottom w:val="single" w:sz="4" w:space="0" w:color="000000"/>
              <w:right w:val="nil"/>
            </w:tcBorders>
          </w:tcPr>
          <w:p w:rsidR="00EA14C4" w:rsidRPr="00EA14C4" w:rsidRDefault="00EA14C4" w:rsidP="00ED7ADA">
            <w:pPr>
              <w:pStyle w:val="a0"/>
              <w:snapToGrid w:val="0"/>
              <w:spacing w:after="0"/>
              <w:rPr>
                <w:b w:val="0"/>
                <w:i w:val="0"/>
                <w:sz w:val="18"/>
                <w:szCs w:val="18"/>
              </w:rPr>
            </w:pPr>
            <w:r w:rsidRPr="00EA14C4">
              <w:rPr>
                <w:b w:val="0"/>
                <w:i w:val="0"/>
                <w:sz w:val="18"/>
                <w:szCs w:val="18"/>
              </w:rPr>
              <w:t>Цель гарантирования</w:t>
            </w:r>
          </w:p>
        </w:tc>
        <w:tc>
          <w:tcPr>
            <w:tcW w:w="1932" w:type="dxa"/>
            <w:vMerge w:val="restart"/>
            <w:tcBorders>
              <w:top w:val="single" w:sz="4" w:space="0" w:color="000000"/>
              <w:left w:val="single" w:sz="4" w:space="0" w:color="000000"/>
              <w:bottom w:val="single" w:sz="4" w:space="0" w:color="000000"/>
              <w:right w:val="nil"/>
            </w:tcBorders>
          </w:tcPr>
          <w:p w:rsidR="00EA14C4" w:rsidRPr="00EA14C4" w:rsidRDefault="00EA14C4" w:rsidP="00ED7ADA">
            <w:pPr>
              <w:pStyle w:val="a0"/>
              <w:snapToGrid w:val="0"/>
              <w:spacing w:after="0"/>
              <w:rPr>
                <w:b w:val="0"/>
                <w:i w:val="0"/>
                <w:sz w:val="18"/>
                <w:szCs w:val="18"/>
              </w:rPr>
            </w:pPr>
            <w:r w:rsidRPr="00EA14C4">
              <w:rPr>
                <w:b w:val="0"/>
                <w:i w:val="0"/>
                <w:sz w:val="18"/>
                <w:szCs w:val="18"/>
              </w:rPr>
              <w:t>Наименование принципала</w:t>
            </w:r>
          </w:p>
        </w:tc>
        <w:tc>
          <w:tcPr>
            <w:tcW w:w="4110" w:type="dxa"/>
            <w:gridSpan w:val="2"/>
            <w:tcBorders>
              <w:top w:val="single" w:sz="4" w:space="0" w:color="000000"/>
              <w:left w:val="single" w:sz="4" w:space="0" w:color="000000"/>
              <w:bottom w:val="single" w:sz="4" w:space="0" w:color="000000"/>
              <w:right w:val="nil"/>
            </w:tcBorders>
          </w:tcPr>
          <w:p w:rsidR="00EA14C4" w:rsidRPr="00EA14C4" w:rsidRDefault="00EA14C4" w:rsidP="00ED7ADA">
            <w:pPr>
              <w:pStyle w:val="a0"/>
              <w:snapToGrid w:val="0"/>
              <w:spacing w:after="0"/>
              <w:rPr>
                <w:b w:val="0"/>
                <w:i w:val="0"/>
                <w:sz w:val="18"/>
                <w:szCs w:val="18"/>
              </w:rPr>
            </w:pPr>
            <w:r w:rsidRPr="00EA14C4">
              <w:rPr>
                <w:b w:val="0"/>
                <w:i w:val="0"/>
                <w:sz w:val="18"/>
                <w:szCs w:val="18"/>
              </w:rPr>
              <w:t>Сумма гарантирования, тыс. рублей</w:t>
            </w:r>
          </w:p>
        </w:tc>
        <w:tc>
          <w:tcPr>
            <w:tcW w:w="2037" w:type="dxa"/>
            <w:vMerge w:val="restart"/>
            <w:tcBorders>
              <w:top w:val="single" w:sz="4" w:space="0" w:color="000000"/>
              <w:left w:val="single" w:sz="4" w:space="0" w:color="000000"/>
              <w:bottom w:val="single" w:sz="4" w:space="0" w:color="000000"/>
              <w:right w:val="single" w:sz="4" w:space="0" w:color="000000"/>
            </w:tcBorders>
          </w:tcPr>
          <w:p w:rsidR="00EA14C4" w:rsidRPr="00EA14C4" w:rsidRDefault="00EA14C4" w:rsidP="00ED7ADA">
            <w:pPr>
              <w:pStyle w:val="a0"/>
              <w:snapToGrid w:val="0"/>
              <w:spacing w:after="0"/>
              <w:rPr>
                <w:b w:val="0"/>
                <w:i w:val="0"/>
                <w:sz w:val="18"/>
                <w:szCs w:val="18"/>
              </w:rPr>
            </w:pPr>
            <w:r w:rsidRPr="00EA14C4">
              <w:rPr>
                <w:b w:val="0"/>
                <w:i w:val="0"/>
                <w:sz w:val="18"/>
                <w:szCs w:val="18"/>
              </w:rPr>
              <w:t>Наличие права регрессного требования</w:t>
            </w:r>
          </w:p>
        </w:tc>
      </w:tr>
      <w:tr w:rsidR="00EA14C4" w:rsidRPr="00EA14C4" w:rsidTr="00E972FB">
        <w:trPr>
          <w:cantSplit/>
          <w:trHeight w:hRule="exact" w:val="271"/>
          <w:jc w:val="center"/>
        </w:trPr>
        <w:tc>
          <w:tcPr>
            <w:tcW w:w="777" w:type="dxa"/>
            <w:vMerge/>
            <w:tcBorders>
              <w:top w:val="single" w:sz="4" w:space="0" w:color="000000"/>
              <w:left w:val="single" w:sz="4" w:space="0" w:color="000000"/>
              <w:bottom w:val="single" w:sz="4" w:space="0" w:color="000000"/>
              <w:right w:val="nil"/>
            </w:tcBorders>
          </w:tcPr>
          <w:p w:rsidR="00EA14C4" w:rsidRPr="00EA14C4" w:rsidRDefault="00EA14C4" w:rsidP="00ED7ADA">
            <w:pPr>
              <w:jc w:val="center"/>
              <w:rPr>
                <w:sz w:val="18"/>
                <w:szCs w:val="18"/>
              </w:rPr>
            </w:pPr>
          </w:p>
        </w:tc>
        <w:tc>
          <w:tcPr>
            <w:tcW w:w="1276" w:type="dxa"/>
            <w:vMerge/>
            <w:tcBorders>
              <w:top w:val="single" w:sz="4" w:space="0" w:color="000000"/>
              <w:left w:val="single" w:sz="4" w:space="0" w:color="000000"/>
              <w:bottom w:val="single" w:sz="4" w:space="0" w:color="000000"/>
              <w:right w:val="nil"/>
            </w:tcBorders>
          </w:tcPr>
          <w:p w:rsidR="00EA14C4" w:rsidRPr="00EA14C4" w:rsidRDefault="00EA14C4" w:rsidP="00ED7ADA">
            <w:pPr>
              <w:jc w:val="center"/>
              <w:rPr>
                <w:sz w:val="18"/>
                <w:szCs w:val="18"/>
              </w:rPr>
            </w:pPr>
          </w:p>
        </w:tc>
        <w:tc>
          <w:tcPr>
            <w:tcW w:w="1932" w:type="dxa"/>
            <w:vMerge/>
            <w:tcBorders>
              <w:top w:val="single" w:sz="4" w:space="0" w:color="000000"/>
              <w:left w:val="single" w:sz="4" w:space="0" w:color="000000"/>
              <w:bottom w:val="single" w:sz="4" w:space="0" w:color="000000"/>
              <w:right w:val="nil"/>
            </w:tcBorders>
          </w:tcPr>
          <w:p w:rsidR="00EA14C4" w:rsidRPr="00EA14C4" w:rsidRDefault="00EA14C4" w:rsidP="00ED7ADA">
            <w:pPr>
              <w:jc w:val="center"/>
              <w:rPr>
                <w:sz w:val="18"/>
                <w:szCs w:val="18"/>
              </w:rPr>
            </w:pPr>
          </w:p>
        </w:tc>
        <w:tc>
          <w:tcPr>
            <w:tcW w:w="1842" w:type="dxa"/>
            <w:tcBorders>
              <w:top w:val="nil"/>
              <w:left w:val="single" w:sz="4" w:space="0" w:color="000000"/>
              <w:bottom w:val="single" w:sz="4" w:space="0" w:color="000000"/>
              <w:right w:val="nil"/>
            </w:tcBorders>
          </w:tcPr>
          <w:p w:rsidR="00EA14C4" w:rsidRPr="00EA14C4" w:rsidRDefault="00EA14C4" w:rsidP="00ED7ADA">
            <w:pPr>
              <w:pStyle w:val="a0"/>
              <w:snapToGrid w:val="0"/>
              <w:spacing w:after="0"/>
              <w:rPr>
                <w:b w:val="0"/>
                <w:i w:val="0"/>
                <w:sz w:val="18"/>
                <w:szCs w:val="18"/>
              </w:rPr>
            </w:pPr>
            <w:r w:rsidRPr="00EA14C4">
              <w:rPr>
                <w:b w:val="0"/>
                <w:i w:val="0"/>
                <w:sz w:val="18"/>
                <w:szCs w:val="18"/>
              </w:rPr>
              <w:t>Общая сумма</w:t>
            </w:r>
          </w:p>
        </w:tc>
        <w:tc>
          <w:tcPr>
            <w:tcW w:w="2268" w:type="dxa"/>
            <w:tcBorders>
              <w:top w:val="nil"/>
              <w:left w:val="single" w:sz="4" w:space="0" w:color="000000"/>
              <w:bottom w:val="single" w:sz="4" w:space="0" w:color="000000"/>
              <w:right w:val="nil"/>
            </w:tcBorders>
          </w:tcPr>
          <w:p w:rsidR="00EA14C4" w:rsidRPr="00EA14C4" w:rsidRDefault="00EA14C4" w:rsidP="00ED7ADA">
            <w:pPr>
              <w:pStyle w:val="a0"/>
              <w:snapToGrid w:val="0"/>
              <w:spacing w:after="0"/>
              <w:rPr>
                <w:b w:val="0"/>
                <w:i w:val="0"/>
                <w:sz w:val="18"/>
                <w:szCs w:val="18"/>
              </w:rPr>
            </w:pPr>
            <w:r w:rsidRPr="00EA14C4">
              <w:rPr>
                <w:b w:val="0"/>
                <w:i w:val="0"/>
                <w:sz w:val="18"/>
                <w:szCs w:val="18"/>
              </w:rPr>
              <w:t>2021 год</w:t>
            </w:r>
          </w:p>
        </w:tc>
        <w:tc>
          <w:tcPr>
            <w:tcW w:w="2037" w:type="dxa"/>
            <w:vMerge/>
            <w:tcBorders>
              <w:top w:val="single" w:sz="4" w:space="0" w:color="000000"/>
              <w:left w:val="single" w:sz="4" w:space="0" w:color="000000"/>
              <w:bottom w:val="single" w:sz="4" w:space="0" w:color="000000"/>
              <w:right w:val="single" w:sz="4" w:space="0" w:color="000000"/>
            </w:tcBorders>
          </w:tcPr>
          <w:p w:rsidR="00EA14C4" w:rsidRPr="00EA14C4" w:rsidRDefault="00EA14C4" w:rsidP="00ED7ADA">
            <w:pPr>
              <w:jc w:val="center"/>
              <w:rPr>
                <w:sz w:val="18"/>
                <w:szCs w:val="18"/>
              </w:rPr>
            </w:pPr>
          </w:p>
        </w:tc>
      </w:tr>
      <w:tr w:rsidR="00EA14C4" w:rsidRPr="00EA14C4" w:rsidTr="00B71742">
        <w:trPr>
          <w:cantSplit/>
          <w:trHeight w:val="220"/>
          <w:jc w:val="center"/>
        </w:trPr>
        <w:tc>
          <w:tcPr>
            <w:tcW w:w="777" w:type="dxa"/>
            <w:tcBorders>
              <w:top w:val="nil"/>
              <w:left w:val="single" w:sz="4" w:space="0" w:color="000000"/>
              <w:bottom w:val="single" w:sz="4" w:space="0" w:color="000000"/>
              <w:right w:val="nil"/>
            </w:tcBorders>
          </w:tcPr>
          <w:p w:rsidR="00EA14C4" w:rsidRPr="00EA14C4" w:rsidRDefault="00EA14C4" w:rsidP="00ED7ADA">
            <w:pPr>
              <w:pStyle w:val="a0"/>
              <w:snapToGrid w:val="0"/>
              <w:spacing w:after="0"/>
              <w:rPr>
                <w:b w:val="0"/>
                <w:i w:val="0"/>
                <w:sz w:val="18"/>
                <w:szCs w:val="18"/>
              </w:rPr>
            </w:pPr>
          </w:p>
        </w:tc>
        <w:tc>
          <w:tcPr>
            <w:tcW w:w="1276" w:type="dxa"/>
            <w:tcBorders>
              <w:top w:val="nil"/>
              <w:left w:val="single" w:sz="4" w:space="0" w:color="000000"/>
              <w:bottom w:val="single" w:sz="4" w:space="0" w:color="000000"/>
              <w:right w:val="nil"/>
            </w:tcBorders>
          </w:tcPr>
          <w:p w:rsidR="00EA14C4" w:rsidRPr="00EA14C4" w:rsidRDefault="00EA14C4" w:rsidP="00ED7ADA">
            <w:pPr>
              <w:pStyle w:val="a0"/>
              <w:snapToGrid w:val="0"/>
              <w:spacing w:after="0"/>
              <w:rPr>
                <w:b w:val="0"/>
                <w:i w:val="0"/>
                <w:sz w:val="18"/>
                <w:szCs w:val="18"/>
              </w:rPr>
            </w:pPr>
            <w:r w:rsidRPr="00EA14C4">
              <w:rPr>
                <w:b w:val="0"/>
                <w:i w:val="0"/>
                <w:sz w:val="18"/>
                <w:szCs w:val="18"/>
              </w:rPr>
              <w:t>-</w:t>
            </w:r>
          </w:p>
        </w:tc>
        <w:tc>
          <w:tcPr>
            <w:tcW w:w="1932" w:type="dxa"/>
            <w:tcBorders>
              <w:top w:val="nil"/>
              <w:left w:val="single" w:sz="4" w:space="0" w:color="000000"/>
              <w:bottom w:val="single" w:sz="4" w:space="0" w:color="000000"/>
              <w:right w:val="nil"/>
            </w:tcBorders>
          </w:tcPr>
          <w:p w:rsidR="00EA14C4" w:rsidRPr="00EA14C4" w:rsidRDefault="00EA14C4" w:rsidP="00ED7ADA">
            <w:pPr>
              <w:pStyle w:val="a0"/>
              <w:snapToGrid w:val="0"/>
              <w:spacing w:after="0"/>
              <w:rPr>
                <w:b w:val="0"/>
                <w:i w:val="0"/>
                <w:sz w:val="18"/>
                <w:szCs w:val="18"/>
              </w:rPr>
            </w:pPr>
            <w:r w:rsidRPr="00EA14C4">
              <w:rPr>
                <w:b w:val="0"/>
                <w:i w:val="0"/>
                <w:sz w:val="18"/>
                <w:szCs w:val="18"/>
              </w:rPr>
              <w:t>-</w:t>
            </w:r>
          </w:p>
        </w:tc>
        <w:tc>
          <w:tcPr>
            <w:tcW w:w="1842" w:type="dxa"/>
            <w:tcBorders>
              <w:top w:val="nil"/>
              <w:left w:val="single" w:sz="4" w:space="0" w:color="000000"/>
              <w:bottom w:val="single" w:sz="4" w:space="0" w:color="000000"/>
              <w:right w:val="nil"/>
            </w:tcBorders>
          </w:tcPr>
          <w:p w:rsidR="00EA14C4" w:rsidRPr="00EA14C4" w:rsidRDefault="00EA14C4" w:rsidP="00ED7ADA">
            <w:pPr>
              <w:pStyle w:val="a0"/>
              <w:snapToGrid w:val="0"/>
              <w:spacing w:after="0"/>
              <w:rPr>
                <w:b w:val="0"/>
                <w:i w:val="0"/>
                <w:sz w:val="18"/>
                <w:szCs w:val="18"/>
              </w:rPr>
            </w:pPr>
            <w:r w:rsidRPr="00EA14C4">
              <w:rPr>
                <w:b w:val="0"/>
                <w:i w:val="0"/>
                <w:sz w:val="18"/>
                <w:szCs w:val="18"/>
              </w:rPr>
              <w:t>-</w:t>
            </w:r>
          </w:p>
        </w:tc>
        <w:tc>
          <w:tcPr>
            <w:tcW w:w="2268" w:type="dxa"/>
            <w:tcBorders>
              <w:top w:val="nil"/>
              <w:left w:val="single" w:sz="4" w:space="0" w:color="000000"/>
              <w:bottom w:val="single" w:sz="4" w:space="0" w:color="000000"/>
              <w:right w:val="nil"/>
            </w:tcBorders>
          </w:tcPr>
          <w:p w:rsidR="00EA14C4" w:rsidRPr="00EA14C4" w:rsidRDefault="00EA14C4" w:rsidP="00ED7ADA">
            <w:pPr>
              <w:pStyle w:val="a0"/>
              <w:snapToGrid w:val="0"/>
              <w:spacing w:after="0"/>
              <w:rPr>
                <w:b w:val="0"/>
                <w:i w:val="0"/>
                <w:sz w:val="18"/>
                <w:szCs w:val="18"/>
              </w:rPr>
            </w:pPr>
            <w:r w:rsidRPr="00EA14C4">
              <w:rPr>
                <w:b w:val="0"/>
                <w:i w:val="0"/>
                <w:sz w:val="18"/>
                <w:szCs w:val="18"/>
              </w:rPr>
              <w:t>-</w:t>
            </w:r>
          </w:p>
        </w:tc>
        <w:tc>
          <w:tcPr>
            <w:tcW w:w="2037" w:type="dxa"/>
            <w:tcBorders>
              <w:top w:val="nil"/>
              <w:left w:val="single" w:sz="4" w:space="0" w:color="000000"/>
              <w:bottom w:val="single" w:sz="4" w:space="0" w:color="000000"/>
              <w:right w:val="single" w:sz="4" w:space="0" w:color="000000"/>
            </w:tcBorders>
          </w:tcPr>
          <w:p w:rsidR="00EA14C4" w:rsidRPr="00EA14C4" w:rsidRDefault="00EA14C4" w:rsidP="00ED7ADA">
            <w:pPr>
              <w:pStyle w:val="a0"/>
              <w:snapToGrid w:val="0"/>
              <w:spacing w:after="0"/>
              <w:rPr>
                <w:b w:val="0"/>
                <w:i w:val="0"/>
                <w:sz w:val="18"/>
                <w:szCs w:val="18"/>
              </w:rPr>
            </w:pPr>
            <w:r w:rsidRPr="00EA14C4">
              <w:rPr>
                <w:b w:val="0"/>
                <w:i w:val="0"/>
                <w:sz w:val="18"/>
                <w:szCs w:val="18"/>
              </w:rPr>
              <w:t>-</w:t>
            </w:r>
          </w:p>
        </w:tc>
      </w:tr>
      <w:tr w:rsidR="00EA14C4" w:rsidRPr="00EA14C4" w:rsidTr="00E972FB">
        <w:trPr>
          <w:cantSplit/>
          <w:jc w:val="center"/>
        </w:trPr>
        <w:tc>
          <w:tcPr>
            <w:tcW w:w="777" w:type="dxa"/>
            <w:tcBorders>
              <w:top w:val="nil"/>
              <w:left w:val="single" w:sz="4" w:space="0" w:color="000000"/>
              <w:bottom w:val="single" w:sz="4" w:space="0" w:color="000000"/>
              <w:right w:val="nil"/>
            </w:tcBorders>
          </w:tcPr>
          <w:p w:rsidR="00EA14C4" w:rsidRPr="00EA14C4" w:rsidRDefault="00EA14C4" w:rsidP="00ED7ADA">
            <w:pPr>
              <w:pStyle w:val="a0"/>
              <w:snapToGrid w:val="0"/>
              <w:spacing w:after="0"/>
              <w:rPr>
                <w:b w:val="0"/>
                <w:i w:val="0"/>
                <w:sz w:val="18"/>
                <w:szCs w:val="18"/>
              </w:rPr>
            </w:pPr>
          </w:p>
        </w:tc>
        <w:tc>
          <w:tcPr>
            <w:tcW w:w="1276" w:type="dxa"/>
            <w:tcBorders>
              <w:top w:val="nil"/>
              <w:left w:val="single" w:sz="4" w:space="0" w:color="000000"/>
              <w:bottom w:val="single" w:sz="4" w:space="0" w:color="000000"/>
              <w:right w:val="nil"/>
            </w:tcBorders>
          </w:tcPr>
          <w:p w:rsidR="00EA14C4" w:rsidRPr="00EA14C4" w:rsidRDefault="00EA14C4" w:rsidP="00ED7ADA">
            <w:pPr>
              <w:pStyle w:val="a0"/>
              <w:snapToGrid w:val="0"/>
              <w:spacing w:after="0"/>
              <w:rPr>
                <w:b w:val="0"/>
                <w:i w:val="0"/>
                <w:sz w:val="18"/>
                <w:szCs w:val="18"/>
              </w:rPr>
            </w:pPr>
            <w:r w:rsidRPr="00EA14C4">
              <w:rPr>
                <w:b w:val="0"/>
                <w:i w:val="0"/>
                <w:sz w:val="18"/>
                <w:szCs w:val="18"/>
              </w:rPr>
              <w:t>ИТОГО:</w:t>
            </w:r>
          </w:p>
        </w:tc>
        <w:tc>
          <w:tcPr>
            <w:tcW w:w="1932" w:type="dxa"/>
            <w:tcBorders>
              <w:top w:val="nil"/>
              <w:left w:val="single" w:sz="4" w:space="0" w:color="000000"/>
              <w:bottom w:val="single" w:sz="4" w:space="0" w:color="000000"/>
              <w:right w:val="nil"/>
            </w:tcBorders>
          </w:tcPr>
          <w:p w:rsidR="00EA14C4" w:rsidRPr="00EA14C4" w:rsidRDefault="00EA14C4" w:rsidP="00ED7ADA">
            <w:pPr>
              <w:pStyle w:val="a0"/>
              <w:snapToGrid w:val="0"/>
              <w:spacing w:after="0"/>
              <w:rPr>
                <w:b w:val="0"/>
                <w:i w:val="0"/>
                <w:sz w:val="18"/>
                <w:szCs w:val="18"/>
              </w:rPr>
            </w:pPr>
          </w:p>
        </w:tc>
        <w:tc>
          <w:tcPr>
            <w:tcW w:w="1842" w:type="dxa"/>
            <w:tcBorders>
              <w:top w:val="nil"/>
              <w:left w:val="single" w:sz="4" w:space="0" w:color="000000"/>
              <w:bottom w:val="single" w:sz="4" w:space="0" w:color="000000"/>
              <w:right w:val="nil"/>
            </w:tcBorders>
          </w:tcPr>
          <w:p w:rsidR="00EA14C4" w:rsidRPr="00EA14C4" w:rsidRDefault="00EA14C4" w:rsidP="00ED7ADA">
            <w:pPr>
              <w:pStyle w:val="a0"/>
              <w:snapToGrid w:val="0"/>
              <w:spacing w:after="0"/>
              <w:rPr>
                <w:b w:val="0"/>
                <w:i w:val="0"/>
                <w:sz w:val="18"/>
                <w:szCs w:val="18"/>
              </w:rPr>
            </w:pPr>
            <w:r w:rsidRPr="00EA14C4">
              <w:rPr>
                <w:b w:val="0"/>
                <w:i w:val="0"/>
                <w:sz w:val="18"/>
                <w:szCs w:val="18"/>
              </w:rPr>
              <w:t>0</w:t>
            </w:r>
          </w:p>
        </w:tc>
        <w:tc>
          <w:tcPr>
            <w:tcW w:w="2268" w:type="dxa"/>
            <w:tcBorders>
              <w:top w:val="nil"/>
              <w:left w:val="single" w:sz="4" w:space="0" w:color="000000"/>
              <w:bottom w:val="single" w:sz="4" w:space="0" w:color="000000"/>
              <w:right w:val="nil"/>
            </w:tcBorders>
          </w:tcPr>
          <w:p w:rsidR="00EA14C4" w:rsidRPr="00EA14C4" w:rsidRDefault="00EA14C4" w:rsidP="00ED7ADA">
            <w:pPr>
              <w:pStyle w:val="a0"/>
              <w:snapToGrid w:val="0"/>
              <w:spacing w:after="0"/>
              <w:rPr>
                <w:b w:val="0"/>
                <w:i w:val="0"/>
                <w:sz w:val="18"/>
                <w:szCs w:val="18"/>
              </w:rPr>
            </w:pPr>
            <w:r w:rsidRPr="00EA14C4">
              <w:rPr>
                <w:b w:val="0"/>
                <w:i w:val="0"/>
                <w:sz w:val="18"/>
                <w:szCs w:val="18"/>
              </w:rPr>
              <w:t>0</w:t>
            </w:r>
          </w:p>
        </w:tc>
        <w:tc>
          <w:tcPr>
            <w:tcW w:w="2037" w:type="dxa"/>
            <w:tcBorders>
              <w:top w:val="nil"/>
              <w:left w:val="single" w:sz="4" w:space="0" w:color="000000"/>
              <w:bottom w:val="single" w:sz="4" w:space="0" w:color="000000"/>
              <w:right w:val="single" w:sz="4" w:space="0" w:color="000000"/>
            </w:tcBorders>
          </w:tcPr>
          <w:p w:rsidR="00EA14C4" w:rsidRPr="00EA14C4" w:rsidRDefault="00EA14C4" w:rsidP="00ED7ADA">
            <w:pPr>
              <w:pStyle w:val="a0"/>
              <w:snapToGrid w:val="0"/>
              <w:spacing w:after="0"/>
              <w:rPr>
                <w:b w:val="0"/>
                <w:i w:val="0"/>
                <w:sz w:val="18"/>
                <w:szCs w:val="18"/>
              </w:rPr>
            </w:pPr>
          </w:p>
        </w:tc>
      </w:tr>
    </w:tbl>
    <w:p w:rsidR="00EA14C4" w:rsidRPr="00EA14C4" w:rsidRDefault="00EA14C4" w:rsidP="00ED7ADA">
      <w:pPr>
        <w:suppressAutoHyphens/>
        <w:jc w:val="both"/>
        <w:rPr>
          <w:sz w:val="18"/>
          <w:szCs w:val="18"/>
        </w:rPr>
      </w:pPr>
      <w:r w:rsidRPr="00EA14C4">
        <w:rPr>
          <w:sz w:val="18"/>
          <w:szCs w:val="18"/>
        </w:rPr>
        <w:t xml:space="preserve">1.2. Общий объём бюджетных ассигнований, предусмотренных на исполнение муниципальных гарантий </w:t>
      </w:r>
      <w:r w:rsidRPr="00EA14C4">
        <w:rPr>
          <w:bCs/>
          <w:sz w:val="18"/>
          <w:szCs w:val="18"/>
        </w:rPr>
        <w:t>Мошковского сельсовета Бековского района Пензенской области</w:t>
      </w:r>
      <w:r w:rsidRPr="00EA14C4">
        <w:rPr>
          <w:sz w:val="18"/>
          <w:szCs w:val="18"/>
        </w:rPr>
        <w:t xml:space="preserve"> по возможным гарантийным случаям, в 2020 году:</w:t>
      </w:r>
    </w:p>
    <w:tbl>
      <w:tblPr>
        <w:tblW w:w="10132" w:type="dxa"/>
        <w:jc w:val="center"/>
        <w:tblLayout w:type="fixed"/>
        <w:tblLook w:val="04A0" w:firstRow="1" w:lastRow="0" w:firstColumn="1" w:lastColumn="0" w:noHBand="0" w:noVBand="1"/>
      </w:tblPr>
      <w:tblGrid>
        <w:gridCol w:w="697"/>
        <w:gridCol w:w="1620"/>
        <w:gridCol w:w="1668"/>
        <w:gridCol w:w="1842"/>
        <w:gridCol w:w="2127"/>
        <w:gridCol w:w="1417"/>
        <w:gridCol w:w="761"/>
      </w:tblGrid>
      <w:tr w:rsidR="00EA14C4" w:rsidRPr="00EA14C4" w:rsidTr="00E972FB">
        <w:trPr>
          <w:cantSplit/>
          <w:trHeight w:val="656"/>
          <w:jc w:val="center"/>
        </w:trPr>
        <w:tc>
          <w:tcPr>
            <w:tcW w:w="697" w:type="dxa"/>
            <w:vMerge w:val="restart"/>
            <w:tcBorders>
              <w:top w:val="single" w:sz="4" w:space="0" w:color="000000"/>
              <w:left w:val="single" w:sz="4" w:space="0" w:color="000000"/>
              <w:bottom w:val="single" w:sz="4" w:space="0" w:color="000000"/>
              <w:right w:val="nil"/>
            </w:tcBorders>
          </w:tcPr>
          <w:p w:rsidR="00EA14C4" w:rsidRPr="00EA14C4" w:rsidRDefault="00EA14C4" w:rsidP="00ED7ADA">
            <w:pPr>
              <w:pStyle w:val="a0"/>
              <w:snapToGrid w:val="0"/>
              <w:spacing w:after="0"/>
              <w:rPr>
                <w:b w:val="0"/>
                <w:i w:val="0"/>
                <w:sz w:val="18"/>
                <w:szCs w:val="18"/>
              </w:rPr>
            </w:pPr>
            <w:r w:rsidRPr="00EA14C4">
              <w:rPr>
                <w:b w:val="0"/>
                <w:i w:val="0"/>
                <w:sz w:val="18"/>
                <w:szCs w:val="18"/>
              </w:rPr>
              <w:t>№ п/п</w:t>
            </w:r>
          </w:p>
        </w:tc>
        <w:tc>
          <w:tcPr>
            <w:tcW w:w="1620" w:type="dxa"/>
            <w:vMerge w:val="restart"/>
            <w:tcBorders>
              <w:top w:val="single" w:sz="4" w:space="0" w:color="000000"/>
              <w:left w:val="single" w:sz="4" w:space="0" w:color="000000"/>
              <w:bottom w:val="single" w:sz="4" w:space="0" w:color="000000"/>
              <w:right w:val="nil"/>
            </w:tcBorders>
          </w:tcPr>
          <w:p w:rsidR="00EA14C4" w:rsidRPr="00EA14C4" w:rsidRDefault="00EA14C4" w:rsidP="00ED7ADA">
            <w:pPr>
              <w:pStyle w:val="a0"/>
              <w:snapToGrid w:val="0"/>
              <w:spacing w:after="0"/>
              <w:rPr>
                <w:b w:val="0"/>
                <w:i w:val="0"/>
                <w:sz w:val="18"/>
                <w:szCs w:val="18"/>
              </w:rPr>
            </w:pPr>
            <w:r w:rsidRPr="00EA14C4">
              <w:rPr>
                <w:b w:val="0"/>
                <w:i w:val="0"/>
                <w:sz w:val="18"/>
                <w:szCs w:val="18"/>
              </w:rPr>
              <w:t>Цель гарантирования</w:t>
            </w:r>
          </w:p>
        </w:tc>
        <w:tc>
          <w:tcPr>
            <w:tcW w:w="1668" w:type="dxa"/>
            <w:vMerge w:val="restart"/>
            <w:tcBorders>
              <w:top w:val="single" w:sz="4" w:space="0" w:color="000000"/>
              <w:left w:val="single" w:sz="4" w:space="0" w:color="000000"/>
              <w:bottom w:val="single" w:sz="4" w:space="0" w:color="000000"/>
              <w:right w:val="nil"/>
            </w:tcBorders>
          </w:tcPr>
          <w:p w:rsidR="00EA14C4" w:rsidRPr="00EA14C4" w:rsidRDefault="00EA14C4" w:rsidP="00ED7ADA">
            <w:pPr>
              <w:pStyle w:val="a0"/>
              <w:snapToGrid w:val="0"/>
              <w:spacing w:after="0"/>
              <w:rPr>
                <w:b w:val="0"/>
                <w:i w:val="0"/>
                <w:sz w:val="18"/>
                <w:szCs w:val="18"/>
              </w:rPr>
            </w:pPr>
            <w:r w:rsidRPr="00EA14C4">
              <w:rPr>
                <w:b w:val="0"/>
                <w:i w:val="0"/>
                <w:sz w:val="18"/>
                <w:szCs w:val="18"/>
              </w:rPr>
              <w:t>Наименование принципала</w:t>
            </w:r>
          </w:p>
        </w:tc>
        <w:tc>
          <w:tcPr>
            <w:tcW w:w="1842" w:type="dxa"/>
            <w:vMerge w:val="restart"/>
            <w:tcBorders>
              <w:top w:val="single" w:sz="4" w:space="0" w:color="000000"/>
              <w:left w:val="single" w:sz="4" w:space="0" w:color="000000"/>
              <w:bottom w:val="single" w:sz="4" w:space="0" w:color="000000"/>
              <w:right w:val="nil"/>
            </w:tcBorders>
          </w:tcPr>
          <w:p w:rsidR="00EA14C4" w:rsidRPr="00EA14C4" w:rsidRDefault="00EA14C4" w:rsidP="00ED7ADA">
            <w:pPr>
              <w:pStyle w:val="a0"/>
              <w:spacing w:after="0"/>
              <w:rPr>
                <w:b w:val="0"/>
                <w:i w:val="0"/>
                <w:sz w:val="18"/>
                <w:szCs w:val="18"/>
              </w:rPr>
            </w:pPr>
            <w:r w:rsidRPr="00EA14C4">
              <w:rPr>
                <w:b w:val="0"/>
                <w:i w:val="0"/>
                <w:sz w:val="18"/>
                <w:szCs w:val="18"/>
              </w:rPr>
              <w:t>Сумма гарантии, тыс. рублей</w:t>
            </w:r>
          </w:p>
        </w:tc>
        <w:tc>
          <w:tcPr>
            <w:tcW w:w="3544" w:type="dxa"/>
            <w:gridSpan w:val="2"/>
            <w:tcBorders>
              <w:top w:val="single" w:sz="4" w:space="0" w:color="000000"/>
              <w:left w:val="single" w:sz="4" w:space="0" w:color="000000"/>
              <w:bottom w:val="single" w:sz="4" w:space="0" w:color="auto"/>
              <w:right w:val="nil"/>
            </w:tcBorders>
          </w:tcPr>
          <w:p w:rsidR="00EA14C4" w:rsidRPr="00EA14C4" w:rsidRDefault="00EA14C4" w:rsidP="00ED7ADA">
            <w:pPr>
              <w:pStyle w:val="a0"/>
              <w:snapToGrid w:val="0"/>
              <w:spacing w:after="0"/>
              <w:rPr>
                <w:b w:val="0"/>
                <w:i w:val="0"/>
                <w:sz w:val="18"/>
                <w:szCs w:val="18"/>
              </w:rPr>
            </w:pPr>
            <w:r w:rsidRPr="00EA14C4">
              <w:rPr>
                <w:b w:val="0"/>
                <w:i w:val="0"/>
                <w:sz w:val="18"/>
                <w:szCs w:val="18"/>
              </w:rPr>
              <w:t>Объем бюджетных ассигнований предусмотренных на исполнение гарантий,  тыс. руб.</w:t>
            </w:r>
          </w:p>
        </w:tc>
        <w:tc>
          <w:tcPr>
            <w:tcW w:w="761" w:type="dxa"/>
            <w:vMerge w:val="restart"/>
            <w:tcBorders>
              <w:top w:val="single" w:sz="4" w:space="0" w:color="000000"/>
              <w:left w:val="single" w:sz="4" w:space="0" w:color="000000"/>
              <w:bottom w:val="single" w:sz="4" w:space="0" w:color="000000"/>
              <w:right w:val="single" w:sz="4" w:space="0" w:color="000000"/>
            </w:tcBorders>
          </w:tcPr>
          <w:p w:rsidR="00EA14C4" w:rsidRPr="00EA14C4" w:rsidRDefault="00EA14C4" w:rsidP="00ED7ADA">
            <w:pPr>
              <w:pStyle w:val="a0"/>
              <w:snapToGrid w:val="0"/>
              <w:spacing w:after="0"/>
              <w:rPr>
                <w:b w:val="0"/>
                <w:i w:val="0"/>
                <w:sz w:val="18"/>
                <w:szCs w:val="18"/>
              </w:rPr>
            </w:pPr>
            <w:r w:rsidRPr="00EA14C4">
              <w:rPr>
                <w:b w:val="0"/>
                <w:i w:val="0"/>
                <w:sz w:val="18"/>
                <w:szCs w:val="18"/>
              </w:rPr>
              <w:t>Наличие права регрессного требования</w:t>
            </w:r>
          </w:p>
        </w:tc>
      </w:tr>
      <w:tr w:rsidR="00EA14C4" w:rsidRPr="00EA14C4" w:rsidTr="00E972FB">
        <w:trPr>
          <w:cantSplit/>
          <w:trHeight w:hRule="exact" w:val="1354"/>
          <w:jc w:val="center"/>
        </w:trPr>
        <w:tc>
          <w:tcPr>
            <w:tcW w:w="697" w:type="dxa"/>
            <w:vMerge/>
            <w:tcBorders>
              <w:top w:val="single" w:sz="4" w:space="0" w:color="000000"/>
              <w:left w:val="single" w:sz="4" w:space="0" w:color="000000"/>
              <w:bottom w:val="single" w:sz="4" w:space="0" w:color="000000"/>
              <w:right w:val="nil"/>
            </w:tcBorders>
          </w:tcPr>
          <w:p w:rsidR="00EA14C4" w:rsidRPr="00EA14C4" w:rsidRDefault="00EA14C4" w:rsidP="00ED7ADA">
            <w:pPr>
              <w:jc w:val="center"/>
              <w:rPr>
                <w:sz w:val="18"/>
                <w:szCs w:val="18"/>
              </w:rPr>
            </w:pPr>
          </w:p>
        </w:tc>
        <w:tc>
          <w:tcPr>
            <w:tcW w:w="1620" w:type="dxa"/>
            <w:vMerge/>
            <w:tcBorders>
              <w:top w:val="single" w:sz="4" w:space="0" w:color="000000"/>
              <w:left w:val="single" w:sz="4" w:space="0" w:color="000000"/>
              <w:bottom w:val="single" w:sz="4" w:space="0" w:color="000000"/>
              <w:right w:val="nil"/>
            </w:tcBorders>
          </w:tcPr>
          <w:p w:rsidR="00EA14C4" w:rsidRPr="00EA14C4" w:rsidRDefault="00EA14C4" w:rsidP="00ED7ADA">
            <w:pPr>
              <w:jc w:val="center"/>
              <w:rPr>
                <w:sz w:val="18"/>
                <w:szCs w:val="18"/>
              </w:rPr>
            </w:pPr>
          </w:p>
        </w:tc>
        <w:tc>
          <w:tcPr>
            <w:tcW w:w="1668" w:type="dxa"/>
            <w:vMerge/>
            <w:tcBorders>
              <w:top w:val="single" w:sz="4" w:space="0" w:color="000000"/>
              <w:left w:val="single" w:sz="4" w:space="0" w:color="000000"/>
              <w:bottom w:val="single" w:sz="4" w:space="0" w:color="000000"/>
              <w:right w:val="nil"/>
            </w:tcBorders>
          </w:tcPr>
          <w:p w:rsidR="00EA14C4" w:rsidRPr="00EA14C4" w:rsidRDefault="00EA14C4" w:rsidP="00ED7ADA">
            <w:pPr>
              <w:jc w:val="center"/>
              <w:rPr>
                <w:sz w:val="18"/>
                <w:szCs w:val="18"/>
              </w:rPr>
            </w:pPr>
          </w:p>
        </w:tc>
        <w:tc>
          <w:tcPr>
            <w:tcW w:w="1842" w:type="dxa"/>
            <w:vMerge/>
            <w:tcBorders>
              <w:top w:val="single" w:sz="4" w:space="0" w:color="000000"/>
              <w:left w:val="single" w:sz="4" w:space="0" w:color="000000"/>
              <w:bottom w:val="single" w:sz="4" w:space="0" w:color="000000"/>
              <w:right w:val="nil"/>
            </w:tcBorders>
          </w:tcPr>
          <w:p w:rsidR="00EA14C4" w:rsidRPr="00EA14C4" w:rsidRDefault="00EA14C4" w:rsidP="00ED7ADA">
            <w:pPr>
              <w:jc w:val="center"/>
              <w:rPr>
                <w:sz w:val="18"/>
                <w:szCs w:val="18"/>
              </w:rPr>
            </w:pPr>
          </w:p>
        </w:tc>
        <w:tc>
          <w:tcPr>
            <w:tcW w:w="2127" w:type="dxa"/>
            <w:tcBorders>
              <w:top w:val="single" w:sz="4" w:space="0" w:color="auto"/>
              <w:left w:val="single" w:sz="4" w:space="0" w:color="000000"/>
              <w:bottom w:val="single" w:sz="4" w:space="0" w:color="000000"/>
              <w:right w:val="nil"/>
            </w:tcBorders>
          </w:tcPr>
          <w:p w:rsidR="00EA14C4" w:rsidRPr="00EA14C4" w:rsidRDefault="00EA14C4" w:rsidP="00ED7ADA">
            <w:pPr>
              <w:pStyle w:val="a0"/>
              <w:snapToGrid w:val="0"/>
              <w:spacing w:after="0"/>
              <w:rPr>
                <w:b w:val="0"/>
                <w:i w:val="0"/>
                <w:sz w:val="18"/>
                <w:szCs w:val="18"/>
              </w:rPr>
            </w:pPr>
            <w:r w:rsidRPr="00EA14C4">
              <w:rPr>
                <w:b w:val="0"/>
                <w:i w:val="0"/>
                <w:sz w:val="18"/>
                <w:szCs w:val="18"/>
              </w:rPr>
              <w:t xml:space="preserve">за счет расходов бюджета </w:t>
            </w:r>
            <w:r w:rsidRPr="00EA14C4">
              <w:rPr>
                <w:b w:val="0"/>
                <w:bCs/>
                <w:i w:val="0"/>
                <w:sz w:val="18"/>
                <w:szCs w:val="18"/>
              </w:rPr>
              <w:t>Мошковского</w:t>
            </w:r>
            <w:r w:rsidRPr="00EA14C4">
              <w:rPr>
                <w:b w:val="0"/>
                <w:i w:val="0"/>
                <w:sz w:val="18"/>
                <w:szCs w:val="18"/>
              </w:rPr>
              <w:t xml:space="preserve"> сельсовета (путем списания задолженности)</w:t>
            </w:r>
          </w:p>
        </w:tc>
        <w:tc>
          <w:tcPr>
            <w:tcW w:w="1417" w:type="dxa"/>
            <w:tcBorders>
              <w:top w:val="single" w:sz="4" w:space="0" w:color="auto"/>
              <w:left w:val="single" w:sz="4" w:space="0" w:color="000000"/>
              <w:bottom w:val="single" w:sz="4" w:space="0" w:color="000000"/>
              <w:right w:val="nil"/>
            </w:tcBorders>
          </w:tcPr>
          <w:p w:rsidR="00EA14C4" w:rsidRPr="00EA14C4" w:rsidRDefault="00EA14C4" w:rsidP="00ED7ADA">
            <w:pPr>
              <w:pStyle w:val="a0"/>
              <w:snapToGrid w:val="0"/>
              <w:spacing w:after="0"/>
              <w:rPr>
                <w:b w:val="0"/>
                <w:i w:val="0"/>
                <w:sz w:val="18"/>
                <w:szCs w:val="18"/>
              </w:rPr>
            </w:pPr>
            <w:r w:rsidRPr="00EA14C4">
              <w:rPr>
                <w:b w:val="0"/>
                <w:i w:val="0"/>
                <w:sz w:val="18"/>
                <w:szCs w:val="18"/>
              </w:rPr>
              <w:t>за счет источников финансирования дефицита бюджета сельсовета</w:t>
            </w:r>
          </w:p>
        </w:tc>
        <w:tc>
          <w:tcPr>
            <w:tcW w:w="761" w:type="dxa"/>
            <w:vMerge/>
            <w:tcBorders>
              <w:top w:val="single" w:sz="4" w:space="0" w:color="000000"/>
              <w:left w:val="single" w:sz="4" w:space="0" w:color="000000"/>
              <w:bottom w:val="single" w:sz="4" w:space="0" w:color="000000"/>
              <w:right w:val="single" w:sz="4" w:space="0" w:color="000000"/>
            </w:tcBorders>
          </w:tcPr>
          <w:p w:rsidR="00EA14C4" w:rsidRPr="00EA14C4" w:rsidRDefault="00EA14C4" w:rsidP="00ED7ADA">
            <w:pPr>
              <w:jc w:val="center"/>
              <w:rPr>
                <w:sz w:val="18"/>
                <w:szCs w:val="18"/>
              </w:rPr>
            </w:pPr>
          </w:p>
        </w:tc>
      </w:tr>
    </w:tbl>
    <w:p w:rsidR="00EA14C4" w:rsidRPr="00EA14C4" w:rsidRDefault="00EA14C4" w:rsidP="00ED7ADA">
      <w:pPr>
        <w:rPr>
          <w:sz w:val="18"/>
          <w:szCs w:val="18"/>
        </w:rPr>
      </w:pPr>
    </w:p>
    <w:tbl>
      <w:tblPr>
        <w:tblW w:w="10132" w:type="dxa"/>
        <w:jc w:val="center"/>
        <w:tblLayout w:type="fixed"/>
        <w:tblLook w:val="04A0" w:firstRow="1" w:lastRow="0" w:firstColumn="1" w:lastColumn="0" w:noHBand="0" w:noVBand="1"/>
      </w:tblPr>
      <w:tblGrid>
        <w:gridCol w:w="697"/>
        <w:gridCol w:w="1620"/>
        <w:gridCol w:w="1668"/>
        <w:gridCol w:w="1842"/>
        <w:gridCol w:w="2268"/>
        <w:gridCol w:w="1276"/>
        <w:gridCol w:w="761"/>
      </w:tblGrid>
      <w:tr w:rsidR="00EA14C4" w:rsidRPr="00EA14C4" w:rsidTr="00E972FB">
        <w:trPr>
          <w:trHeight w:val="179"/>
          <w:tblHeader/>
          <w:jc w:val="center"/>
        </w:trPr>
        <w:tc>
          <w:tcPr>
            <w:tcW w:w="697" w:type="dxa"/>
            <w:tcBorders>
              <w:top w:val="single" w:sz="4" w:space="0" w:color="000000"/>
              <w:left w:val="single" w:sz="4" w:space="0" w:color="000000"/>
              <w:bottom w:val="single" w:sz="4" w:space="0" w:color="000000"/>
              <w:right w:val="nil"/>
            </w:tcBorders>
          </w:tcPr>
          <w:p w:rsidR="00EA14C4" w:rsidRPr="00EA14C4" w:rsidRDefault="00EA14C4" w:rsidP="00ED7ADA">
            <w:pPr>
              <w:pStyle w:val="a0"/>
              <w:snapToGrid w:val="0"/>
              <w:spacing w:after="0"/>
              <w:rPr>
                <w:b w:val="0"/>
                <w:i w:val="0"/>
                <w:sz w:val="18"/>
                <w:szCs w:val="18"/>
              </w:rPr>
            </w:pPr>
            <w:r w:rsidRPr="00EA14C4">
              <w:rPr>
                <w:b w:val="0"/>
                <w:i w:val="0"/>
                <w:sz w:val="18"/>
                <w:szCs w:val="18"/>
              </w:rPr>
              <w:t>1</w:t>
            </w:r>
          </w:p>
        </w:tc>
        <w:tc>
          <w:tcPr>
            <w:tcW w:w="1620" w:type="dxa"/>
            <w:tcBorders>
              <w:top w:val="single" w:sz="4" w:space="0" w:color="000000"/>
              <w:left w:val="single" w:sz="4" w:space="0" w:color="000000"/>
              <w:bottom w:val="single" w:sz="4" w:space="0" w:color="000000"/>
              <w:right w:val="nil"/>
            </w:tcBorders>
          </w:tcPr>
          <w:p w:rsidR="00EA14C4" w:rsidRPr="00EA14C4" w:rsidRDefault="00EA14C4" w:rsidP="00ED7ADA">
            <w:pPr>
              <w:pStyle w:val="a0"/>
              <w:snapToGrid w:val="0"/>
              <w:spacing w:after="0"/>
              <w:rPr>
                <w:b w:val="0"/>
                <w:i w:val="0"/>
                <w:sz w:val="18"/>
                <w:szCs w:val="18"/>
              </w:rPr>
            </w:pPr>
            <w:r w:rsidRPr="00EA14C4">
              <w:rPr>
                <w:b w:val="0"/>
                <w:i w:val="0"/>
                <w:sz w:val="18"/>
                <w:szCs w:val="18"/>
              </w:rPr>
              <w:t>2</w:t>
            </w:r>
          </w:p>
        </w:tc>
        <w:tc>
          <w:tcPr>
            <w:tcW w:w="1668" w:type="dxa"/>
            <w:tcBorders>
              <w:top w:val="single" w:sz="4" w:space="0" w:color="000000"/>
              <w:left w:val="single" w:sz="4" w:space="0" w:color="000000"/>
              <w:bottom w:val="single" w:sz="4" w:space="0" w:color="000000"/>
              <w:right w:val="nil"/>
            </w:tcBorders>
          </w:tcPr>
          <w:p w:rsidR="00EA14C4" w:rsidRPr="00EA14C4" w:rsidRDefault="00EA14C4" w:rsidP="00ED7ADA">
            <w:pPr>
              <w:pStyle w:val="a0"/>
              <w:snapToGrid w:val="0"/>
              <w:spacing w:after="0"/>
              <w:rPr>
                <w:b w:val="0"/>
                <w:i w:val="0"/>
                <w:sz w:val="18"/>
                <w:szCs w:val="18"/>
              </w:rPr>
            </w:pPr>
            <w:r w:rsidRPr="00EA14C4">
              <w:rPr>
                <w:b w:val="0"/>
                <w:i w:val="0"/>
                <w:sz w:val="18"/>
                <w:szCs w:val="18"/>
              </w:rPr>
              <w:t>3</w:t>
            </w:r>
          </w:p>
        </w:tc>
        <w:tc>
          <w:tcPr>
            <w:tcW w:w="1842" w:type="dxa"/>
            <w:tcBorders>
              <w:top w:val="single" w:sz="4" w:space="0" w:color="000000"/>
              <w:left w:val="single" w:sz="4" w:space="0" w:color="000000"/>
              <w:bottom w:val="single" w:sz="4" w:space="0" w:color="000000"/>
              <w:right w:val="nil"/>
            </w:tcBorders>
          </w:tcPr>
          <w:p w:rsidR="00EA14C4" w:rsidRPr="00EA14C4" w:rsidRDefault="00EA14C4" w:rsidP="00ED7ADA">
            <w:pPr>
              <w:pStyle w:val="a0"/>
              <w:snapToGrid w:val="0"/>
              <w:spacing w:after="0"/>
              <w:rPr>
                <w:b w:val="0"/>
                <w:i w:val="0"/>
                <w:sz w:val="18"/>
                <w:szCs w:val="18"/>
              </w:rPr>
            </w:pPr>
            <w:r w:rsidRPr="00EA14C4">
              <w:rPr>
                <w:b w:val="0"/>
                <w:i w:val="0"/>
                <w:sz w:val="18"/>
                <w:szCs w:val="18"/>
              </w:rPr>
              <w:t>4</w:t>
            </w:r>
          </w:p>
        </w:tc>
        <w:tc>
          <w:tcPr>
            <w:tcW w:w="2268" w:type="dxa"/>
            <w:tcBorders>
              <w:top w:val="single" w:sz="4" w:space="0" w:color="000000"/>
              <w:left w:val="single" w:sz="4" w:space="0" w:color="000000"/>
              <w:bottom w:val="single" w:sz="4" w:space="0" w:color="000000"/>
              <w:right w:val="nil"/>
            </w:tcBorders>
          </w:tcPr>
          <w:p w:rsidR="00EA14C4" w:rsidRPr="00EA14C4" w:rsidRDefault="00EA14C4" w:rsidP="00ED7ADA">
            <w:pPr>
              <w:pStyle w:val="a0"/>
              <w:snapToGrid w:val="0"/>
              <w:spacing w:after="0"/>
              <w:rPr>
                <w:b w:val="0"/>
                <w:i w:val="0"/>
                <w:sz w:val="18"/>
                <w:szCs w:val="18"/>
              </w:rPr>
            </w:pPr>
            <w:r w:rsidRPr="00EA14C4">
              <w:rPr>
                <w:b w:val="0"/>
                <w:i w:val="0"/>
                <w:sz w:val="18"/>
                <w:szCs w:val="18"/>
              </w:rPr>
              <w:t>5</w:t>
            </w:r>
          </w:p>
        </w:tc>
        <w:tc>
          <w:tcPr>
            <w:tcW w:w="1276" w:type="dxa"/>
            <w:tcBorders>
              <w:top w:val="single" w:sz="4" w:space="0" w:color="000000"/>
              <w:left w:val="single" w:sz="4" w:space="0" w:color="000000"/>
              <w:bottom w:val="single" w:sz="4" w:space="0" w:color="000000"/>
              <w:right w:val="nil"/>
            </w:tcBorders>
          </w:tcPr>
          <w:p w:rsidR="00EA14C4" w:rsidRPr="00EA14C4" w:rsidRDefault="00EA14C4" w:rsidP="00ED7ADA">
            <w:pPr>
              <w:pStyle w:val="a0"/>
              <w:snapToGrid w:val="0"/>
              <w:spacing w:after="0"/>
              <w:rPr>
                <w:b w:val="0"/>
                <w:i w:val="0"/>
                <w:sz w:val="18"/>
                <w:szCs w:val="18"/>
              </w:rPr>
            </w:pPr>
            <w:r w:rsidRPr="00EA14C4">
              <w:rPr>
                <w:b w:val="0"/>
                <w:i w:val="0"/>
                <w:sz w:val="18"/>
                <w:szCs w:val="18"/>
              </w:rPr>
              <w:t>6</w:t>
            </w:r>
          </w:p>
        </w:tc>
        <w:tc>
          <w:tcPr>
            <w:tcW w:w="761" w:type="dxa"/>
            <w:tcBorders>
              <w:top w:val="single" w:sz="4" w:space="0" w:color="000000"/>
              <w:left w:val="single" w:sz="4" w:space="0" w:color="000000"/>
              <w:bottom w:val="single" w:sz="4" w:space="0" w:color="000000"/>
              <w:right w:val="single" w:sz="4" w:space="0" w:color="000000"/>
            </w:tcBorders>
          </w:tcPr>
          <w:p w:rsidR="00EA14C4" w:rsidRPr="00EA14C4" w:rsidRDefault="00EA14C4" w:rsidP="00ED7ADA">
            <w:pPr>
              <w:pStyle w:val="a0"/>
              <w:snapToGrid w:val="0"/>
              <w:spacing w:after="0"/>
              <w:rPr>
                <w:b w:val="0"/>
                <w:i w:val="0"/>
                <w:sz w:val="18"/>
                <w:szCs w:val="18"/>
              </w:rPr>
            </w:pPr>
            <w:r w:rsidRPr="00EA14C4">
              <w:rPr>
                <w:b w:val="0"/>
                <w:i w:val="0"/>
                <w:sz w:val="18"/>
                <w:szCs w:val="18"/>
              </w:rPr>
              <w:t>7</w:t>
            </w:r>
          </w:p>
        </w:tc>
      </w:tr>
      <w:tr w:rsidR="00EA14C4" w:rsidRPr="00EA14C4" w:rsidTr="00E972FB">
        <w:trPr>
          <w:jc w:val="center"/>
        </w:trPr>
        <w:tc>
          <w:tcPr>
            <w:tcW w:w="697" w:type="dxa"/>
            <w:tcBorders>
              <w:top w:val="nil"/>
              <w:left w:val="single" w:sz="4" w:space="0" w:color="000000"/>
              <w:bottom w:val="single" w:sz="4" w:space="0" w:color="auto"/>
              <w:right w:val="nil"/>
            </w:tcBorders>
          </w:tcPr>
          <w:p w:rsidR="00EA14C4" w:rsidRPr="00EA14C4" w:rsidRDefault="00EA14C4" w:rsidP="00ED7ADA">
            <w:pPr>
              <w:pStyle w:val="a0"/>
              <w:snapToGrid w:val="0"/>
              <w:spacing w:after="0"/>
              <w:rPr>
                <w:b w:val="0"/>
                <w:i w:val="0"/>
                <w:sz w:val="18"/>
                <w:szCs w:val="18"/>
              </w:rPr>
            </w:pPr>
          </w:p>
        </w:tc>
        <w:tc>
          <w:tcPr>
            <w:tcW w:w="1620" w:type="dxa"/>
            <w:tcBorders>
              <w:top w:val="nil"/>
              <w:left w:val="single" w:sz="4" w:space="0" w:color="000000"/>
              <w:bottom w:val="single" w:sz="4" w:space="0" w:color="auto"/>
              <w:right w:val="nil"/>
            </w:tcBorders>
          </w:tcPr>
          <w:p w:rsidR="00EA14C4" w:rsidRPr="00EA14C4" w:rsidRDefault="00EA14C4" w:rsidP="00ED7ADA">
            <w:pPr>
              <w:pStyle w:val="a0"/>
              <w:snapToGrid w:val="0"/>
              <w:spacing w:after="0"/>
              <w:rPr>
                <w:b w:val="0"/>
                <w:i w:val="0"/>
                <w:sz w:val="18"/>
                <w:szCs w:val="18"/>
              </w:rPr>
            </w:pPr>
            <w:r w:rsidRPr="00EA14C4">
              <w:rPr>
                <w:b w:val="0"/>
                <w:i w:val="0"/>
                <w:sz w:val="18"/>
                <w:szCs w:val="18"/>
              </w:rPr>
              <w:t>-</w:t>
            </w:r>
          </w:p>
        </w:tc>
        <w:tc>
          <w:tcPr>
            <w:tcW w:w="1668" w:type="dxa"/>
            <w:tcBorders>
              <w:top w:val="nil"/>
              <w:left w:val="single" w:sz="4" w:space="0" w:color="000000"/>
              <w:bottom w:val="single" w:sz="4" w:space="0" w:color="auto"/>
              <w:right w:val="nil"/>
            </w:tcBorders>
          </w:tcPr>
          <w:p w:rsidR="00EA14C4" w:rsidRPr="00EA14C4" w:rsidRDefault="00EA14C4" w:rsidP="00ED7ADA">
            <w:pPr>
              <w:pStyle w:val="a0"/>
              <w:snapToGrid w:val="0"/>
              <w:spacing w:after="0"/>
              <w:rPr>
                <w:b w:val="0"/>
                <w:i w:val="0"/>
                <w:sz w:val="18"/>
                <w:szCs w:val="18"/>
              </w:rPr>
            </w:pPr>
            <w:r w:rsidRPr="00EA14C4">
              <w:rPr>
                <w:b w:val="0"/>
                <w:i w:val="0"/>
                <w:sz w:val="18"/>
                <w:szCs w:val="18"/>
              </w:rPr>
              <w:t>-</w:t>
            </w:r>
          </w:p>
        </w:tc>
        <w:tc>
          <w:tcPr>
            <w:tcW w:w="1842" w:type="dxa"/>
            <w:tcBorders>
              <w:top w:val="nil"/>
              <w:left w:val="single" w:sz="4" w:space="0" w:color="000000"/>
              <w:bottom w:val="single" w:sz="4" w:space="0" w:color="auto"/>
              <w:right w:val="nil"/>
            </w:tcBorders>
          </w:tcPr>
          <w:p w:rsidR="00EA14C4" w:rsidRPr="00EA14C4" w:rsidRDefault="00EA14C4" w:rsidP="00ED7ADA">
            <w:pPr>
              <w:pStyle w:val="a0"/>
              <w:snapToGrid w:val="0"/>
              <w:spacing w:after="0"/>
              <w:rPr>
                <w:b w:val="0"/>
                <w:i w:val="0"/>
                <w:sz w:val="18"/>
                <w:szCs w:val="18"/>
              </w:rPr>
            </w:pPr>
            <w:r w:rsidRPr="00EA14C4">
              <w:rPr>
                <w:b w:val="0"/>
                <w:i w:val="0"/>
                <w:sz w:val="18"/>
                <w:szCs w:val="18"/>
              </w:rPr>
              <w:t>0</w:t>
            </w:r>
          </w:p>
        </w:tc>
        <w:tc>
          <w:tcPr>
            <w:tcW w:w="2268" w:type="dxa"/>
            <w:tcBorders>
              <w:top w:val="nil"/>
              <w:left w:val="single" w:sz="4" w:space="0" w:color="000000"/>
              <w:bottom w:val="single" w:sz="4" w:space="0" w:color="auto"/>
              <w:right w:val="nil"/>
            </w:tcBorders>
          </w:tcPr>
          <w:p w:rsidR="00EA14C4" w:rsidRPr="00EA14C4" w:rsidRDefault="00EA14C4" w:rsidP="00ED7ADA">
            <w:pPr>
              <w:pStyle w:val="a0"/>
              <w:snapToGrid w:val="0"/>
              <w:spacing w:after="0"/>
              <w:rPr>
                <w:b w:val="0"/>
                <w:i w:val="0"/>
                <w:sz w:val="18"/>
                <w:szCs w:val="18"/>
              </w:rPr>
            </w:pPr>
            <w:r w:rsidRPr="00EA14C4">
              <w:rPr>
                <w:b w:val="0"/>
                <w:i w:val="0"/>
                <w:sz w:val="18"/>
                <w:szCs w:val="18"/>
              </w:rPr>
              <w:t>0</w:t>
            </w:r>
          </w:p>
        </w:tc>
        <w:tc>
          <w:tcPr>
            <w:tcW w:w="1276" w:type="dxa"/>
            <w:tcBorders>
              <w:top w:val="nil"/>
              <w:left w:val="single" w:sz="4" w:space="0" w:color="000000"/>
              <w:bottom w:val="single" w:sz="4" w:space="0" w:color="auto"/>
              <w:right w:val="nil"/>
            </w:tcBorders>
          </w:tcPr>
          <w:p w:rsidR="00EA14C4" w:rsidRPr="00EA14C4" w:rsidRDefault="00EA14C4" w:rsidP="00ED7ADA">
            <w:pPr>
              <w:pStyle w:val="a0"/>
              <w:snapToGrid w:val="0"/>
              <w:spacing w:after="0"/>
              <w:rPr>
                <w:b w:val="0"/>
                <w:i w:val="0"/>
                <w:sz w:val="18"/>
                <w:szCs w:val="18"/>
              </w:rPr>
            </w:pPr>
            <w:r w:rsidRPr="00EA14C4">
              <w:rPr>
                <w:b w:val="0"/>
                <w:i w:val="0"/>
                <w:sz w:val="18"/>
                <w:szCs w:val="18"/>
              </w:rPr>
              <w:t>0</w:t>
            </w:r>
          </w:p>
        </w:tc>
        <w:tc>
          <w:tcPr>
            <w:tcW w:w="761" w:type="dxa"/>
            <w:tcBorders>
              <w:top w:val="nil"/>
              <w:left w:val="single" w:sz="4" w:space="0" w:color="000000"/>
              <w:bottom w:val="single" w:sz="4" w:space="0" w:color="auto"/>
              <w:right w:val="single" w:sz="4" w:space="0" w:color="000000"/>
            </w:tcBorders>
          </w:tcPr>
          <w:p w:rsidR="00EA14C4" w:rsidRPr="00EA14C4" w:rsidRDefault="00EA14C4" w:rsidP="00ED7ADA">
            <w:pPr>
              <w:pStyle w:val="a0"/>
              <w:snapToGrid w:val="0"/>
              <w:spacing w:after="0"/>
              <w:rPr>
                <w:b w:val="0"/>
                <w:i w:val="0"/>
                <w:sz w:val="18"/>
                <w:szCs w:val="18"/>
              </w:rPr>
            </w:pPr>
            <w:r w:rsidRPr="00EA14C4">
              <w:rPr>
                <w:b w:val="0"/>
                <w:i w:val="0"/>
                <w:sz w:val="18"/>
                <w:szCs w:val="18"/>
              </w:rPr>
              <w:t>Нет</w:t>
            </w:r>
          </w:p>
        </w:tc>
      </w:tr>
      <w:tr w:rsidR="00EA14C4" w:rsidRPr="00EA14C4" w:rsidTr="00E972FB">
        <w:trPr>
          <w:jc w:val="center"/>
        </w:trPr>
        <w:tc>
          <w:tcPr>
            <w:tcW w:w="697" w:type="dxa"/>
            <w:tcBorders>
              <w:top w:val="single" w:sz="4" w:space="0" w:color="auto"/>
              <w:left w:val="single" w:sz="4" w:space="0" w:color="000000"/>
              <w:bottom w:val="single" w:sz="4" w:space="0" w:color="000000"/>
              <w:right w:val="nil"/>
            </w:tcBorders>
          </w:tcPr>
          <w:p w:rsidR="00EA14C4" w:rsidRPr="00EA14C4" w:rsidRDefault="00EA14C4" w:rsidP="00ED7ADA">
            <w:pPr>
              <w:pStyle w:val="a0"/>
              <w:snapToGrid w:val="0"/>
              <w:spacing w:after="0"/>
              <w:rPr>
                <w:b w:val="0"/>
                <w:i w:val="0"/>
                <w:sz w:val="18"/>
                <w:szCs w:val="18"/>
              </w:rPr>
            </w:pPr>
          </w:p>
        </w:tc>
        <w:tc>
          <w:tcPr>
            <w:tcW w:w="1620" w:type="dxa"/>
            <w:tcBorders>
              <w:top w:val="single" w:sz="4" w:space="0" w:color="auto"/>
              <w:left w:val="single" w:sz="4" w:space="0" w:color="000000"/>
              <w:bottom w:val="single" w:sz="4" w:space="0" w:color="000000"/>
              <w:right w:val="nil"/>
            </w:tcBorders>
          </w:tcPr>
          <w:p w:rsidR="00EA14C4" w:rsidRPr="00EA14C4" w:rsidRDefault="00EA14C4" w:rsidP="00ED7ADA">
            <w:pPr>
              <w:pStyle w:val="a0"/>
              <w:snapToGrid w:val="0"/>
              <w:spacing w:after="0"/>
              <w:rPr>
                <w:b w:val="0"/>
                <w:i w:val="0"/>
                <w:sz w:val="18"/>
                <w:szCs w:val="18"/>
              </w:rPr>
            </w:pPr>
            <w:r w:rsidRPr="00EA14C4">
              <w:rPr>
                <w:b w:val="0"/>
                <w:i w:val="0"/>
                <w:sz w:val="18"/>
                <w:szCs w:val="18"/>
              </w:rPr>
              <w:t>ИТОГО:</w:t>
            </w:r>
          </w:p>
        </w:tc>
        <w:tc>
          <w:tcPr>
            <w:tcW w:w="1668" w:type="dxa"/>
            <w:tcBorders>
              <w:top w:val="single" w:sz="4" w:space="0" w:color="auto"/>
              <w:left w:val="single" w:sz="4" w:space="0" w:color="000000"/>
              <w:bottom w:val="single" w:sz="4" w:space="0" w:color="000000"/>
              <w:right w:val="nil"/>
            </w:tcBorders>
          </w:tcPr>
          <w:p w:rsidR="00EA14C4" w:rsidRPr="00EA14C4" w:rsidRDefault="00EA14C4" w:rsidP="00ED7ADA">
            <w:pPr>
              <w:pStyle w:val="a0"/>
              <w:snapToGrid w:val="0"/>
              <w:spacing w:after="0"/>
              <w:rPr>
                <w:b w:val="0"/>
                <w:i w:val="0"/>
                <w:sz w:val="18"/>
                <w:szCs w:val="18"/>
              </w:rPr>
            </w:pPr>
          </w:p>
        </w:tc>
        <w:tc>
          <w:tcPr>
            <w:tcW w:w="1842" w:type="dxa"/>
            <w:tcBorders>
              <w:top w:val="single" w:sz="4" w:space="0" w:color="auto"/>
              <w:left w:val="single" w:sz="4" w:space="0" w:color="000000"/>
              <w:bottom w:val="single" w:sz="4" w:space="0" w:color="000000"/>
              <w:right w:val="nil"/>
            </w:tcBorders>
          </w:tcPr>
          <w:p w:rsidR="00EA14C4" w:rsidRPr="00EA14C4" w:rsidRDefault="00EA14C4" w:rsidP="00ED7ADA">
            <w:pPr>
              <w:pStyle w:val="a0"/>
              <w:snapToGrid w:val="0"/>
              <w:spacing w:after="0"/>
              <w:rPr>
                <w:b w:val="0"/>
                <w:i w:val="0"/>
                <w:sz w:val="18"/>
                <w:szCs w:val="18"/>
              </w:rPr>
            </w:pPr>
            <w:r w:rsidRPr="00EA14C4">
              <w:rPr>
                <w:b w:val="0"/>
                <w:i w:val="0"/>
                <w:sz w:val="18"/>
                <w:szCs w:val="18"/>
              </w:rPr>
              <w:t>0</w:t>
            </w:r>
          </w:p>
        </w:tc>
        <w:tc>
          <w:tcPr>
            <w:tcW w:w="2268" w:type="dxa"/>
            <w:tcBorders>
              <w:top w:val="single" w:sz="4" w:space="0" w:color="auto"/>
              <w:left w:val="single" w:sz="4" w:space="0" w:color="000000"/>
              <w:bottom w:val="single" w:sz="4" w:space="0" w:color="000000"/>
              <w:right w:val="nil"/>
            </w:tcBorders>
          </w:tcPr>
          <w:p w:rsidR="00EA14C4" w:rsidRPr="00EA14C4" w:rsidRDefault="00EA14C4" w:rsidP="00ED7ADA">
            <w:pPr>
              <w:pStyle w:val="a0"/>
              <w:snapToGrid w:val="0"/>
              <w:spacing w:after="0"/>
              <w:rPr>
                <w:b w:val="0"/>
                <w:i w:val="0"/>
                <w:sz w:val="18"/>
                <w:szCs w:val="18"/>
              </w:rPr>
            </w:pPr>
            <w:r w:rsidRPr="00EA14C4">
              <w:rPr>
                <w:b w:val="0"/>
                <w:i w:val="0"/>
                <w:sz w:val="18"/>
                <w:szCs w:val="18"/>
              </w:rPr>
              <w:t>0</w:t>
            </w:r>
          </w:p>
        </w:tc>
        <w:tc>
          <w:tcPr>
            <w:tcW w:w="1276" w:type="dxa"/>
            <w:tcBorders>
              <w:top w:val="single" w:sz="4" w:space="0" w:color="auto"/>
              <w:left w:val="single" w:sz="4" w:space="0" w:color="000000"/>
              <w:bottom w:val="single" w:sz="4" w:space="0" w:color="000000"/>
              <w:right w:val="nil"/>
            </w:tcBorders>
          </w:tcPr>
          <w:p w:rsidR="00EA14C4" w:rsidRPr="00EA14C4" w:rsidRDefault="00EA14C4" w:rsidP="00ED7ADA">
            <w:pPr>
              <w:pStyle w:val="a0"/>
              <w:snapToGrid w:val="0"/>
              <w:spacing w:after="0"/>
              <w:rPr>
                <w:b w:val="0"/>
                <w:i w:val="0"/>
                <w:sz w:val="18"/>
                <w:szCs w:val="18"/>
              </w:rPr>
            </w:pPr>
            <w:r w:rsidRPr="00EA14C4">
              <w:rPr>
                <w:b w:val="0"/>
                <w:i w:val="0"/>
                <w:sz w:val="18"/>
                <w:szCs w:val="18"/>
              </w:rPr>
              <w:t>0</w:t>
            </w:r>
          </w:p>
        </w:tc>
        <w:tc>
          <w:tcPr>
            <w:tcW w:w="761" w:type="dxa"/>
            <w:tcBorders>
              <w:top w:val="single" w:sz="4" w:space="0" w:color="auto"/>
              <w:left w:val="single" w:sz="4" w:space="0" w:color="000000"/>
              <w:bottom w:val="single" w:sz="4" w:space="0" w:color="000000"/>
              <w:right w:val="single" w:sz="4" w:space="0" w:color="000000"/>
            </w:tcBorders>
          </w:tcPr>
          <w:p w:rsidR="00EA14C4" w:rsidRPr="00EA14C4" w:rsidRDefault="00EA14C4" w:rsidP="00ED7ADA">
            <w:pPr>
              <w:pStyle w:val="a0"/>
              <w:snapToGrid w:val="0"/>
              <w:spacing w:after="0"/>
              <w:rPr>
                <w:b w:val="0"/>
                <w:i w:val="0"/>
                <w:sz w:val="18"/>
                <w:szCs w:val="18"/>
              </w:rPr>
            </w:pPr>
          </w:p>
        </w:tc>
      </w:tr>
    </w:tbl>
    <w:p w:rsidR="00EA14C4" w:rsidRPr="00EA14C4" w:rsidRDefault="00EA14C4" w:rsidP="00ED7ADA">
      <w:pPr>
        <w:suppressAutoHyphens/>
        <w:jc w:val="both"/>
        <w:rPr>
          <w:sz w:val="18"/>
          <w:szCs w:val="18"/>
        </w:rPr>
      </w:pPr>
      <w:r w:rsidRPr="00EA14C4">
        <w:rPr>
          <w:sz w:val="18"/>
          <w:szCs w:val="18"/>
        </w:rPr>
        <w:lastRenderedPageBreak/>
        <w:t xml:space="preserve">2.1. Перечень подлежащих предоставлению муниципальных гарантий </w:t>
      </w:r>
      <w:r w:rsidRPr="00EA14C4">
        <w:rPr>
          <w:bCs/>
          <w:sz w:val="18"/>
          <w:szCs w:val="18"/>
        </w:rPr>
        <w:t>Мошковского сельсовета Бековского района Пензенской области</w:t>
      </w:r>
      <w:r w:rsidRPr="00EA14C4">
        <w:rPr>
          <w:sz w:val="18"/>
          <w:szCs w:val="18"/>
        </w:rPr>
        <w:t xml:space="preserve"> в 2022 и 2023 году:</w:t>
      </w:r>
    </w:p>
    <w:tbl>
      <w:tblPr>
        <w:tblW w:w="10132" w:type="dxa"/>
        <w:jc w:val="center"/>
        <w:tblLayout w:type="fixed"/>
        <w:tblLook w:val="04A0" w:firstRow="1" w:lastRow="0" w:firstColumn="1" w:lastColumn="0" w:noHBand="0" w:noVBand="1"/>
      </w:tblPr>
      <w:tblGrid>
        <w:gridCol w:w="697"/>
        <w:gridCol w:w="1620"/>
        <w:gridCol w:w="1668"/>
        <w:gridCol w:w="1842"/>
        <w:gridCol w:w="1035"/>
        <w:gridCol w:w="1233"/>
        <w:gridCol w:w="2037"/>
      </w:tblGrid>
      <w:tr w:rsidR="00EA14C4" w:rsidRPr="00EA14C4" w:rsidTr="00E972FB">
        <w:trPr>
          <w:cantSplit/>
          <w:trHeight w:val="311"/>
          <w:jc w:val="center"/>
        </w:trPr>
        <w:tc>
          <w:tcPr>
            <w:tcW w:w="697" w:type="dxa"/>
            <w:vMerge w:val="restart"/>
            <w:tcBorders>
              <w:top w:val="single" w:sz="4" w:space="0" w:color="000000"/>
              <w:left w:val="single" w:sz="4" w:space="0" w:color="000000"/>
              <w:bottom w:val="single" w:sz="4" w:space="0" w:color="000000"/>
              <w:right w:val="nil"/>
            </w:tcBorders>
          </w:tcPr>
          <w:p w:rsidR="00EA14C4" w:rsidRPr="00EA14C4" w:rsidRDefault="00EA14C4" w:rsidP="00ED7ADA">
            <w:pPr>
              <w:pStyle w:val="a0"/>
              <w:snapToGrid w:val="0"/>
              <w:spacing w:after="0"/>
              <w:rPr>
                <w:b w:val="0"/>
                <w:i w:val="0"/>
                <w:sz w:val="18"/>
                <w:szCs w:val="18"/>
              </w:rPr>
            </w:pPr>
            <w:r w:rsidRPr="00EA14C4">
              <w:rPr>
                <w:b w:val="0"/>
                <w:i w:val="0"/>
                <w:sz w:val="18"/>
                <w:szCs w:val="18"/>
              </w:rPr>
              <w:t>№ п/п</w:t>
            </w:r>
          </w:p>
        </w:tc>
        <w:tc>
          <w:tcPr>
            <w:tcW w:w="1620" w:type="dxa"/>
            <w:vMerge w:val="restart"/>
            <w:tcBorders>
              <w:top w:val="single" w:sz="4" w:space="0" w:color="000000"/>
              <w:left w:val="single" w:sz="4" w:space="0" w:color="000000"/>
              <w:bottom w:val="single" w:sz="4" w:space="0" w:color="000000"/>
              <w:right w:val="nil"/>
            </w:tcBorders>
          </w:tcPr>
          <w:p w:rsidR="00EA14C4" w:rsidRPr="00EA14C4" w:rsidRDefault="00EA14C4" w:rsidP="00ED7ADA">
            <w:pPr>
              <w:pStyle w:val="a0"/>
              <w:snapToGrid w:val="0"/>
              <w:spacing w:after="0"/>
              <w:jc w:val="center"/>
              <w:rPr>
                <w:b w:val="0"/>
                <w:i w:val="0"/>
                <w:sz w:val="18"/>
                <w:szCs w:val="18"/>
              </w:rPr>
            </w:pPr>
            <w:r w:rsidRPr="00EA14C4">
              <w:rPr>
                <w:b w:val="0"/>
                <w:i w:val="0"/>
                <w:sz w:val="18"/>
                <w:szCs w:val="18"/>
              </w:rPr>
              <w:t>Цель гарантирования</w:t>
            </w:r>
          </w:p>
        </w:tc>
        <w:tc>
          <w:tcPr>
            <w:tcW w:w="1668" w:type="dxa"/>
            <w:vMerge w:val="restart"/>
            <w:tcBorders>
              <w:top w:val="single" w:sz="4" w:space="0" w:color="000000"/>
              <w:left w:val="single" w:sz="4" w:space="0" w:color="000000"/>
              <w:bottom w:val="single" w:sz="4" w:space="0" w:color="000000"/>
              <w:right w:val="nil"/>
            </w:tcBorders>
          </w:tcPr>
          <w:p w:rsidR="00EA14C4" w:rsidRPr="00EA14C4" w:rsidRDefault="00EA14C4" w:rsidP="00ED7ADA">
            <w:pPr>
              <w:pStyle w:val="a0"/>
              <w:snapToGrid w:val="0"/>
              <w:spacing w:after="0"/>
              <w:jc w:val="center"/>
              <w:rPr>
                <w:b w:val="0"/>
                <w:i w:val="0"/>
                <w:sz w:val="18"/>
                <w:szCs w:val="18"/>
              </w:rPr>
            </w:pPr>
            <w:r w:rsidRPr="00EA14C4">
              <w:rPr>
                <w:b w:val="0"/>
                <w:i w:val="0"/>
                <w:sz w:val="18"/>
                <w:szCs w:val="18"/>
              </w:rPr>
              <w:t>Наименование принципала</w:t>
            </w:r>
          </w:p>
        </w:tc>
        <w:tc>
          <w:tcPr>
            <w:tcW w:w="4110" w:type="dxa"/>
            <w:gridSpan w:val="3"/>
            <w:tcBorders>
              <w:top w:val="single" w:sz="4" w:space="0" w:color="000000"/>
              <w:left w:val="single" w:sz="4" w:space="0" w:color="000000"/>
              <w:bottom w:val="single" w:sz="4" w:space="0" w:color="000000"/>
              <w:right w:val="nil"/>
            </w:tcBorders>
          </w:tcPr>
          <w:p w:rsidR="00EA14C4" w:rsidRPr="00EA14C4" w:rsidRDefault="00EA14C4" w:rsidP="00ED7ADA">
            <w:pPr>
              <w:pStyle w:val="a0"/>
              <w:snapToGrid w:val="0"/>
              <w:spacing w:after="0"/>
              <w:jc w:val="center"/>
              <w:rPr>
                <w:b w:val="0"/>
                <w:i w:val="0"/>
                <w:sz w:val="18"/>
                <w:szCs w:val="18"/>
              </w:rPr>
            </w:pPr>
            <w:r w:rsidRPr="00EA14C4">
              <w:rPr>
                <w:b w:val="0"/>
                <w:i w:val="0"/>
                <w:sz w:val="18"/>
                <w:szCs w:val="18"/>
              </w:rPr>
              <w:t>Сумма гарантирования, тыс. рублей</w:t>
            </w:r>
          </w:p>
        </w:tc>
        <w:tc>
          <w:tcPr>
            <w:tcW w:w="2037" w:type="dxa"/>
            <w:vMerge w:val="restart"/>
            <w:tcBorders>
              <w:top w:val="single" w:sz="4" w:space="0" w:color="000000"/>
              <w:left w:val="single" w:sz="4" w:space="0" w:color="000000"/>
              <w:bottom w:val="single" w:sz="4" w:space="0" w:color="000000"/>
              <w:right w:val="single" w:sz="4" w:space="0" w:color="000000"/>
            </w:tcBorders>
          </w:tcPr>
          <w:p w:rsidR="00EA14C4" w:rsidRPr="00EA14C4" w:rsidRDefault="00EA14C4" w:rsidP="00ED7ADA">
            <w:pPr>
              <w:pStyle w:val="a0"/>
              <w:snapToGrid w:val="0"/>
              <w:spacing w:after="0"/>
              <w:jc w:val="center"/>
              <w:rPr>
                <w:b w:val="0"/>
                <w:i w:val="0"/>
                <w:sz w:val="18"/>
                <w:szCs w:val="18"/>
              </w:rPr>
            </w:pPr>
            <w:r w:rsidRPr="00EA14C4">
              <w:rPr>
                <w:b w:val="0"/>
                <w:i w:val="0"/>
                <w:sz w:val="18"/>
                <w:szCs w:val="18"/>
              </w:rPr>
              <w:t>Наличие права регрессного требования</w:t>
            </w:r>
          </w:p>
        </w:tc>
      </w:tr>
      <w:tr w:rsidR="00EA14C4" w:rsidRPr="00EA14C4" w:rsidTr="00E972FB">
        <w:trPr>
          <w:cantSplit/>
          <w:trHeight w:hRule="exact" w:val="378"/>
          <w:jc w:val="center"/>
        </w:trPr>
        <w:tc>
          <w:tcPr>
            <w:tcW w:w="697" w:type="dxa"/>
            <w:vMerge/>
            <w:tcBorders>
              <w:top w:val="single" w:sz="4" w:space="0" w:color="000000"/>
              <w:left w:val="single" w:sz="4" w:space="0" w:color="000000"/>
              <w:bottom w:val="single" w:sz="4" w:space="0" w:color="000000"/>
              <w:right w:val="nil"/>
            </w:tcBorders>
          </w:tcPr>
          <w:p w:rsidR="00EA14C4" w:rsidRPr="00EA14C4" w:rsidRDefault="00EA14C4" w:rsidP="00ED7ADA">
            <w:pPr>
              <w:jc w:val="center"/>
              <w:rPr>
                <w:sz w:val="18"/>
                <w:szCs w:val="18"/>
              </w:rPr>
            </w:pPr>
          </w:p>
        </w:tc>
        <w:tc>
          <w:tcPr>
            <w:tcW w:w="1620" w:type="dxa"/>
            <w:vMerge/>
            <w:tcBorders>
              <w:top w:val="single" w:sz="4" w:space="0" w:color="000000"/>
              <w:left w:val="single" w:sz="4" w:space="0" w:color="000000"/>
              <w:bottom w:val="single" w:sz="4" w:space="0" w:color="000000"/>
              <w:right w:val="nil"/>
            </w:tcBorders>
          </w:tcPr>
          <w:p w:rsidR="00EA14C4" w:rsidRPr="00EA14C4" w:rsidRDefault="00EA14C4" w:rsidP="00ED7ADA">
            <w:pPr>
              <w:jc w:val="center"/>
              <w:rPr>
                <w:sz w:val="18"/>
                <w:szCs w:val="18"/>
              </w:rPr>
            </w:pPr>
          </w:p>
        </w:tc>
        <w:tc>
          <w:tcPr>
            <w:tcW w:w="1668" w:type="dxa"/>
            <w:vMerge/>
            <w:tcBorders>
              <w:top w:val="single" w:sz="4" w:space="0" w:color="000000"/>
              <w:left w:val="single" w:sz="4" w:space="0" w:color="000000"/>
              <w:bottom w:val="single" w:sz="4" w:space="0" w:color="000000"/>
              <w:right w:val="nil"/>
            </w:tcBorders>
          </w:tcPr>
          <w:p w:rsidR="00EA14C4" w:rsidRPr="00EA14C4" w:rsidRDefault="00EA14C4" w:rsidP="00ED7ADA">
            <w:pPr>
              <w:jc w:val="center"/>
              <w:rPr>
                <w:sz w:val="18"/>
                <w:szCs w:val="18"/>
              </w:rPr>
            </w:pPr>
          </w:p>
        </w:tc>
        <w:tc>
          <w:tcPr>
            <w:tcW w:w="1842" w:type="dxa"/>
            <w:tcBorders>
              <w:top w:val="nil"/>
              <w:left w:val="single" w:sz="4" w:space="0" w:color="000000"/>
              <w:bottom w:val="single" w:sz="4" w:space="0" w:color="000000"/>
              <w:right w:val="nil"/>
            </w:tcBorders>
          </w:tcPr>
          <w:p w:rsidR="00EA14C4" w:rsidRPr="00EA14C4" w:rsidRDefault="00EA14C4" w:rsidP="00ED7ADA">
            <w:pPr>
              <w:pStyle w:val="a0"/>
              <w:snapToGrid w:val="0"/>
              <w:spacing w:after="0"/>
              <w:rPr>
                <w:b w:val="0"/>
                <w:i w:val="0"/>
                <w:sz w:val="18"/>
                <w:szCs w:val="18"/>
              </w:rPr>
            </w:pPr>
            <w:r w:rsidRPr="00EA14C4">
              <w:rPr>
                <w:b w:val="0"/>
                <w:i w:val="0"/>
                <w:sz w:val="18"/>
                <w:szCs w:val="18"/>
              </w:rPr>
              <w:t>Общая сумма</w:t>
            </w:r>
          </w:p>
        </w:tc>
        <w:tc>
          <w:tcPr>
            <w:tcW w:w="1035" w:type="dxa"/>
            <w:tcBorders>
              <w:top w:val="nil"/>
              <w:left w:val="single" w:sz="4" w:space="0" w:color="000000"/>
              <w:bottom w:val="single" w:sz="4" w:space="0" w:color="000000"/>
              <w:right w:val="single" w:sz="4" w:space="0" w:color="auto"/>
            </w:tcBorders>
          </w:tcPr>
          <w:p w:rsidR="00EA14C4" w:rsidRPr="00EA14C4" w:rsidRDefault="00EA14C4" w:rsidP="00ED7ADA">
            <w:pPr>
              <w:pStyle w:val="a0"/>
              <w:snapToGrid w:val="0"/>
              <w:spacing w:after="0"/>
              <w:rPr>
                <w:b w:val="0"/>
                <w:i w:val="0"/>
                <w:sz w:val="18"/>
                <w:szCs w:val="18"/>
              </w:rPr>
            </w:pPr>
            <w:r w:rsidRPr="00EA14C4">
              <w:rPr>
                <w:b w:val="0"/>
                <w:i w:val="0"/>
                <w:sz w:val="18"/>
                <w:szCs w:val="18"/>
              </w:rPr>
              <w:t>2022 год</w:t>
            </w:r>
          </w:p>
        </w:tc>
        <w:tc>
          <w:tcPr>
            <w:tcW w:w="1233" w:type="dxa"/>
            <w:tcBorders>
              <w:top w:val="nil"/>
              <w:left w:val="single" w:sz="4" w:space="0" w:color="auto"/>
              <w:bottom w:val="single" w:sz="4" w:space="0" w:color="000000"/>
              <w:right w:val="nil"/>
            </w:tcBorders>
          </w:tcPr>
          <w:p w:rsidR="00EA14C4" w:rsidRPr="00EA14C4" w:rsidRDefault="00EA14C4" w:rsidP="00ED7ADA">
            <w:pPr>
              <w:pStyle w:val="a0"/>
              <w:snapToGrid w:val="0"/>
              <w:spacing w:after="0"/>
              <w:rPr>
                <w:b w:val="0"/>
                <w:i w:val="0"/>
                <w:sz w:val="18"/>
                <w:szCs w:val="18"/>
              </w:rPr>
            </w:pPr>
            <w:r w:rsidRPr="00EA14C4">
              <w:rPr>
                <w:b w:val="0"/>
                <w:i w:val="0"/>
                <w:sz w:val="18"/>
                <w:szCs w:val="18"/>
              </w:rPr>
              <w:t>2023 год</w:t>
            </w:r>
          </w:p>
        </w:tc>
        <w:tc>
          <w:tcPr>
            <w:tcW w:w="2037" w:type="dxa"/>
            <w:vMerge/>
            <w:tcBorders>
              <w:top w:val="single" w:sz="4" w:space="0" w:color="000000"/>
              <w:left w:val="single" w:sz="4" w:space="0" w:color="000000"/>
              <w:bottom w:val="single" w:sz="4" w:space="0" w:color="000000"/>
              <w:right w:val="single" w:sz="4" w:space="0" w:color="000000"/>
            </w:tcBorders>
          </w:tcPr>
          <w:p w:rsidR="00EA14C4" w:rsidRPr="00EA14C4" w:rsidRDefault="00EA14C4" w:rsidP="00ED7ADA">
            <w:pPr>
              <w:pStyle w:val="a0"/>
              <w:spacing w:after="0"/>
              <w:rPr>
                <w:b w:val="0"/>
                <w:i w:val="0"/>
                <w:sz w:val="18"/>
                <w:szCs w:val="18"/>
              </w:rPr>
            </w:pPr>
          </w:p>
        </w:tc>
      </w:tr>
      <w:tr w:rsidR="00EA14C4" w:rsidRPr="00EA14C4" w:rsidTr="00E972FB">
        <w:trPr>
          <w:cantSplit/>
          <w:jc w:val="center"/>
        </w:trPr>
        <w:tc>
          <w:tcPr>
            <w:tcW w:w="697" w:type="dxa"/>
            <w:tcBorders>
              <w:top w:val="nil"/>
              <w:left w:val="single" w:sz="4" w:space="0" w:color="000000"/>
              <w:bottom w:val="single" w:sz="4" w:space="0" w:color="000000"/>
              <w:right w:val="nil"/>
            </w:tcBorders>
          </w:tcPr>
          <w:p w:rsidR="00EA14C4" w:rsidRPr="00EA14C4" w:rsidRDefault="00EA14C4" w:rsidP="00ED7ADA">
            <w:pPr>
              <w:pStyle w:val="a0"/>
              <w:snapToGrid w:val="0"/>
              <w:spacing w:after="0"/>
              <w:rPr>
                <w:b w:val="0"/>
                <w:i w:val="0"/>
                <w:sz w:val="18"/>
                <w:szCs w:val="18"/>
              </w:rPr>
            </w:pPr>
          </w:p>
        </w:tc>
        <w:tc>
          <w:tcPr>
            <w:tcW w:w="1620" w:type="dxa"/>
            <w:tcBorders>
              <w:top w:val="nil"/>
              <w:left w:val="single" w:sz="4" w:space="0" w:color="000000"/>
              <w:bottom w:val="single" w:sz="4" w:space="0" w:color="000000"/>
              <w:right w:val="nil"/>
            </w:tcBorders>
          </w:tcPr>
          <w:p w:rsidR="00EA14C4" w:rsidRPr="00EA14C4" w:rsidRDefault="00EA14C4" w:rsidP="00ED7ADA">
            <w:pPr>
              <w:pStyle w:val="a0"/>
              <w:snapToGrid w:val="0"/>
              <w:spacing w:after="0"/>
              <w:rPr>
                <w:b w:val="0"/>
                <w:i w:val="0"/>
                <w:sz w:val="18"/>
                <w:szCs w:val="18"/>
              </w:rPr>
            </w:pPr>
            <w:r w:rsidRPr="00EA14C4">
              <w:rPr>
                <w:b w:val="0"/>
                <w:i w:val="0"/>
                <w:sz w:val="18"/>
                <w:szCs w:val="18"/>
              </w:rPr>
              <w:t>-</w:t>
            </w:r>
          </w:p>
        </w:tc>
        <w:tc>
          <w:tcPr>
            <w:tcW w:w="1668" w:type="dxa"/>
            <w:tcBorders>
              <w:top w:val="nil"/>
              <w:left w:val="single" w:sz="4" w:space="0" w:color="000000"/>
              <w:bottom w:val="single" w:sz="4" w:space="0" w:color="000000"/>
              <w:right w:val="nil"/>
            </w:tcBorders>
          </w:tcPr>
          <w:p w:rsidR="00EA14C4" w:rsidRPr="00EA14C4" w:rsidRDefault="00EA14C4" w:rsidP="00ED7ADA">
            <w:pPr>
              <w:pStyle w:val="a0"/>
              <w:snapToGrid w:val="0"/>
              <w:spacing w:after="0"/>
              <w:rPr>
                <w:b w:val="0"/>
                <w:i w:val="0"/>
                <w:sz w:val="18"/>
                <w:szCs w:val="18"/>
              </w:rPr>
            </w:pPr>
            <w:r w:rsidRPr="00EA14C4">
              <w:rPr>
                <w:b w:val="0"/>
                <w:i w:val="0"/>
                <w:sz w:val="18"/>
                <w:szCs w:val="18"/>
              </w:rPr>
              <w:t>-</w:t>
            </w:r>
          </w:p>
        </w:tc>
        <w:tc>
          <w:tcPr>
            <w:tcW w:w="1842" w:type="dxa"/>
            <w:tcBorders>
              <w:top w:val="nil"/>
              <w:left w:val="single" w:sz="4" w:space="0" w:color="000000"/>
              <w:bottom w:val="single" w:sz="4" w:space="0" w:color="000000"/>
              <w:right w:val="nil"/>
            </w:tcBorders>
          </w:tcPr>
          <w:p w:rsidR="00EA14C4" w:rsidRPr="00EA14C4" w:rsidRDefault="00EA14C4" w:rsidP="00ED7ADA">
            <w:pPr>
              <w:pStyle w:val="a0"/>
              <w:snapToGrid w:val="0"/>
              <w:spacing w:after="0"/>
              <w:rPr>
                <w:b w:val="0"/>
                <w:i w:val="0"/>
                <w:sz w:val="18"/>
                <w:szCs w:val="18"/>
              </w:rPr>
            </w:pPr>
            <w:r w:rsidRPr="00EA14C4">
              <w:rPr>
                <w:b w:val="0"/>
                <w:i w:val="0"/>
                <w:sz w:val="18"/>
                <w:szCs w:val="18"/>
              </w:rPr>
              <w:t>-</w:t>
            </w:r>
          </w:p>
        </w:tc>
        <w:tc>
          <w:tcPr>
            <w:tcW w:w="1035" w:type="dxa"/>
            <w:tcBorders>
              <w:top w:val="nil"/>
              <w:left w:val="single" w:sz="4" w:space="0" w:color="000000"/>
              <w:bottom w:val="single" w:sz="4" w:space="0" w:color="000000"/>
              <w:right w:val="single" w:sz="4" w:space="0" w:color="auto"/>
            </w:tcBorders>
          </w:tcPr>
          <w:p w:rsidR="00EA14C4" w:rsidRPr="00EA14C4" w:rsidRDefault="00EA14C4" w:rsidP="00ED7ADA">
            <w:pPr>
              <w:pStyle w:val="a0"/>
              <w:snapToGrid w:val="0"/>
              <w:spacing w:after="0"/>
              <w:rPr>
                <w:b w:val="0"/>
                <w:i w:val="0"/>
                <w:sz w:val="18"/>
                <w:szCs w:val="18"/>
              </w:rPr>
            </w:pPr>
          </w:p>
        </w:tc>
        <w:tc>
          <w:tcPr>
            <w:tcW w:w="1233" w:type="dxa"/>
            <w:tcBorders>
              <w:top w:val="nil"/>
              <w:left w:val="single" w:sz="4" w:space="0" w:color="auto"/>
              <w:bottom w:val="single" w:sz="4" w:space="0" w:color="000000"/>
              <w:right w:val="nil"/>
            </w:tcBorders>
          </w:tcPr>
          <w:p w:rsidR="00EA14C4" w:rsidRPr="00EA14C4" w:rsidRDefault="00EA14C4" w:rsidP="00ED7ADA">
            <w:pPr>
              <w:pStyle w:val="a0"/>
              <w:snapToGrid w:val="0"/>
              <w:spacing w:after="0"/>
              <w:rPr>
                <w:b w:val="0"/>
                <w:i w:val="0"/>
                <w:sz w:val="18"/>
                <w:szCs w:val="18"/>
              </w:rPr>
            </w:pPr>
            <w:r w:rsidRPr="00EA14C4">
              <w:rPr>
                <w:b w:val="0"/>
                <w:i w:val="0"/>
                <w:sz w:val="18"/>
                <w:szCs w:val="18"/>
              </w:rPr>
              <w:t>-</w:t>
            </w:r>
          </w:p>
        </w:tc>
        <w:tc>
          <w:tcPr>
            <w:tcW w:w="2037" w:type="dxa"/>
            <w:tcBorders>
              <w:top w:val="nil"/>
              <w:left w:val="single" w:sz="4" w:space="0" w:color="000000"/>
              <w:bottom w:val="single" w:sz="4" w:space="0" w:color="000000"/>
              <w:right w:val="single" w:sz="4" w:space="0" w:color="000000"/>
            </w:tcBorders>
          </w:tcPr>
          <w:p w:rsidR="00EA14C4" w:rsidRPr="00EA14C4" w:rsidRDefault="00EA14C4" w:rsidP="00ED7ADA">
            <w:pPr>
              <w:pStyle w:val="a0"/>
              <w:snapToGrid w:val="0"/>
              <w:spacing w:after="0"/>
              <w:rPr>
                <w:b w:val="0"/>
                <w:i w:val="0"/>
                <w:sz w:val="18"/>
                <w:szCs w:val="18"/>
              </w:rPr>
            </w:pPr>
            <w:r w:rsidRPr="00EA14C4">
              <w:rPr>
                <w:b w:val="0"/>
                <w:i w:val="0"/>
                <w:sz w:val="18"/>
                <w:szCs w:val="18"/>
              </w:rPr>
              <w:t>-</w:t>
            </w:r>
          </w:p>
        </w:tc>
      </w:tr>
      <w:tr w:rsidR="00EA14C4" w:rsidRPr="00EA14C4" w:rsidTr="00E972FB">
        <w:trPr>
          <w:cantSplit/>
          <w:jc w:val="center"/>
        </w:trPr>
        <w:tc>
          <w:tcPr>
            <w:tcW w:w="697" w:type="dxa"/>
            <w:tcBorders>
              <w:top w:val="nil"/>
              <w:left w:val="single" w:sz="4" w:space="0" w:color="000000"/>
              <w:bottom w:val="single" w:sz="4" w:space="0" w:color="000000"/>
              <w:right w:val="nil"/>
            </w:tcBorders>
          </w:tcPr>
          <w:p w:rsidR="00EA14C4" w:rsidRPr="00EA14C4" w:rsidRDefault="00EA14C4" w:rsidP="00ED7ADA">
            <w:pPr>
              <w:pStyle w:val="a0"/>
              <w:snapToGrid w:val="0"/>
              <w:spacing w:after="0"/>
              <w:rPr>
                <w:b w:val="0"/>
                <w:i w:val="0"/>
                <w:sz w:val="18"/>
                <w:szCs w:val="18"/>
              </w:rPr>
            </w:pPr>
          </w:p>
        </w:tc>
        <w:tc>
          <w:tcPr>
            <w:tcW w:w="1620" w:type="dxa"/>
            <w:tcBorders>
              <w:top w:val="nil"/>
              <w:left w:val="single" w:sz="4" w:space="0" w:color="000000"/>
              <w:bottom w:val="single" w:sz="4" w:space="0" w:color="000000"/>
              <w:right w:val="nil"/>
            </w:tcBorders>
          </w:tcPr>
          <w:p w:rsidR="00EA14C4" w:rsidRPr="00EA14C4" w:rsidRDefault="00EA14C4" w:rsidP="00ED7ADA">
            <w:pPr>
              <w:pStyle w:val="a0"/>
              <w:snapToGrid w:val="0"/>
              <w:spacing w:after="0"/>
              <w:rPr>
                <w:b w:val="0"/>
                <w:i w:val="0"/>
                <w:sz w:val="18"/>
                <w:szCs w:val="18"/>
              </w:rPr>
            </w:pPr>
            <w:r w:rsidRPr="00EA14C4">
              <w:rPr>
                <w:b w:val="0"/>
                <w:i w:val="0"/>
                <w:sz w:val="18"/>
                <w:szCs w:val="18"/>
              </w:rPr>
              <w:t>ИТОГО:</w:t>
            </w:r>
          </w:p>
        </w:tc>
        <w:tc>
          <w:tcPr>
            <w:tcW w:w="1668" w:type="dxa"/>
            <w:tcBorders>
              <w:top w:val="nil"/>
              <w:left w:val="single" w:sz="4" w:space="0" w:color="000000"/>
              <w:bottom w:val="single" w:sz="4" w:space="0" w:color="000000"/>
              <w:right w:val="nil"/>
            </w:tcBorders>
          </w:tcPr>
          <w:p w:rsidR="00EA14C4" w:rsidRPr="00EA14C4" w:rsidRDefault="00EA14C4" w:rsidP="00ED7ADA">
            <w:pPr>
              <w:pStyle w:val="a0"/>
              <w:snapToGrid w:val="0"/>
              <w:spacing w:after="0"/>
              <w:rPr>
                <w:b w:val="0"/>
                <w:i w:val="0"/>
                <w:sz w:val="18"/>
                <w:szCs w:val="18"/>
              </w:rPr>
            </w:pPr>
          </w:p>
        </w:tc>
        <w:tc>
          <w:tcPr>
            <w:tcW w:w="1842" w:type="dxa"/>
            <w:tcBorders>
              <w:top w:val="nil"/>
              <w:left w:val="single" w:sz="4" w:space="0" w:color="000000"/>
              <w:bottom w:val="single" w:sz="4" w:space="0" w:color="000000"/>
              <w:right w:val="nil"/>
            </w:tcBorders>
          </w:tcPr>
          <w:p w:rsidR="00EA14C4" w:rsidRPr="00EA14C4" w:rsidRDefault="00EA14C4" w:rsidP="00ED7ADA">
            <w:pPr>
              <w:pStyle w:val="a0"/>
              <w:snapToGrid w:val="0"/>
              <w:spacing w:after="0"/>
              <w:rPr>
                <w:b w:val="0"/>
                <w:i w:val="0"/>
                <w:sz w:val="18"/>
                <w:szCs w:val="18"/>
              </w:rPr>
            </w:pPr>
            <w:r w:rsidRPr="00EA14C4">
              <w:rPr>
                <w:b w:val="0"/>
                <w:i w:val="0"/>
                <w:sz w:val="18"/>
                <w:szCs w:val="18"/>
              </w:rPr>
              <w:t>0</w:t>
            </w:r>
          </w:p>
        </w:tc>
        <w:tc>
          <w:tcPr>
            <w:tcW w:w="1035" w:type="dxa"/>
            <w:tcBorders>
              <w:top w:val="nil"/>
              <w:left w:val="single" w:sz="4" w:space="0" w:color="000000"/>
              <w:bottom w:val="single" w:sz="4" w:space="0" w:color="000000"/>
              <w:right w:val="single" w:sz="4" w:space="0" w:color="auto"/>
            </w:tcBorders>
          </w:tcPr>
          <w:p w:rsidR="00EA14C4" w:rsidRPr="00EA14C4" w:rsidRDefault="00EA14C4" w:rsidP="00ED7ADA">
            <w:pPr>
              <w:pStyle w:val="a0"/>
              <w:snapToGrid w:val="0"/>
              <w:spacing w:after="0"/>
              <w:rPr>
                <w:b w:val="0"/>
                <w:i w:val="0"/>
                <w:sz w:val="18"/>
                <w:szCs w:val="18"/>
              </w:rPr>
            </w:pPr>
          </w:p>
        </w:tc>
        <w:tc>
          <w:tcPr>
            <w:tcW w:w="1233" w:type="dxa"/>
            <w:tcBorders>
              <w:top w:val="nil"/>
              <w:left w:val="single" w:sz="4" w:space="0" w:color="auto"/>
              <w:bottom w:val="single" w:sz="4" w:space="0" w:color="000000"/>
              <w:right w:val="nil"/>
            </w:tcBorders>
          </w:tcPr>
          <w:p w:rsidR="00EA14C4" w:rsidRPr="00EA14C4" w:rsidRDefault="00EA14C4" w:rsidP="00ED7ADA">
            <w:pPr>
              <w:pStyle w:val="a0"/>
              <w:snapToGrid w:val="0"/>
              <w:spacing w:after="0"/>
              <w:rPr>
                <w:b w:val="0"/>
                <w:i w:val="0"/>
                <w:sz w:val="18"/>
                <w:szCs w:val="18"/>
              </w:rPr>
            </w:pPr>
            <w:r w:rsidRPr="00EA14C4">
              <w:rPr>
                <w:b w:val="0"/>
                <w:i w:val="0"/>
                <w:sz w:val="18"/>
                <w:szCs w:val="18"/>
              </w:rPr>
              <w:t>0</w:t>
            </w:r>
          </w:p>
        </w:tc>
        <w:tc>
          <w:tcPr>
            <w:tcW w:w="2037" w:type="dxa"/>
            <w:tcBorders>
              <w:top w:val="nil"/>
              <w:left w:val="single" w:sz="4" w:space="0" w:color="000000"/>
              <w:bottom w:val="single" w:sz="4" w:space="0" w:color="000000"/>
              <w:right w:val="single" w:sz="4" w:space="0" w:color="000000"/>
            </w:tcBorders>
          </w:tcPr>
          <w:p w:rsidR="00EA14C4" w:rsidRPr="00EA14C4" w:rsidRDefault="00EA14C4" w:rsidP="00ED7ADA">
            <w:pPr>
              <w:pStyle w:val="a0"/>
              <w:snapToGrid w:val="0"/>
              <w:spacing w:after="0"/>
              <w:rPr>
                <w:b w:val="0"/>
                <w:i w:val="0"/>
                <w:sz w:val="18"/>
                <w:szCs w:val="18"/>
              </w:rPr>
            </w:pPr>
          </w:p>
        </w:tc>
      </w:tr>
    </w:tbl>
    <w:p w:rsidR="00EA14C4" w:rsidRPr="00EA14C4" w:rsidRDefault="00EA14C4" w:rsidP="00ED7ADA">
      <w:pPr>
        <w:suppressAutoHyphens/>
        <w:jc w:val="both"/>
        <w:rPr>
          <w:sz w:val="18"/>
          <w:szCs w:val="18"/>
        </w:rPr>
      </w:pPr>
      <w:r w:rsidRPr="00EA14C4">
        <w:rPr>
          <w:sz w:val="18"/>
          <w:szCs w:val="18"/>
        </w:rPr>
        <w:t xml:space="preserve">2.2. Общий объём бюджетных ассигнований, предусмотренных на исполнение муниципальных гарантий </w:t>
      </w:r>
      <w:r w:rsidRPr="00EA14C4">
        <w:rPr>
          <w:bCs/>
          <w:sz w:val="18"/>
          <w:szCs w:val="18"/>
        </w:rPr>
        <w:t>Мошковского сельсовета Бековского района Пензенской области</w:t>
      </w:r>
      <w:r w:rsidRPr="00EA14C4">
        <w:rPr>
          <w:sz w:val="18"/>
          <w:szCs w:val="18"/>
        </w:rPr>
        <w:t xml:space="preserve"> по возможным гарантийным случаям, в 2022-2023 годах:</w:t>
      </w:r>
    </w:p>
    <w:tbl>
      <w:tblPr>
        <w:tblW w:w="10260" w:type="dxa"/>
        <w:jc w:val="center"/>
        <w:tblLayout w:type="fixed"/>
        <w:tblLook w:val="04A0" w:firstRow="1" w:lastRow="0" w:firstColumn="1" w:lastColumn="0" w:noHBand="0" w:noVBand="1"/>
      </w:tblPr>
      <w:tblGrid>
        <w:gridCol w:w="720"/>
        <w:gridCol w:w="1260"/>
        <w:gridCol w:w="1645"/>
        <w:gridCol w:w="1842"/>
        <w:gridCol w:w="2074"/>
        <w:gridCol w:w="1984"/>
        <w:gridCol w:w="735"/>
      </w:tblGrid>
      <w:tr w:rsidR="00EA14C4" w:rsidRPr="00EA14C4" w:rsidTr="00B71742">
        <w:trPr>
          <w:cantSplit/>
          <w:trHeight w:hRule="exact" w:val="626"/>
          <w:jc w:val="center"/>
        </w:trPr>
        <w:tc>
          <w:tcPr>
            <w:tcW w:w="720" w:type="dxa"/>
            <w:vMerge w:val="restart"/>
            <w:tcBorders>
              <w:top w:val="single" w:sz="4" w:space="0" w:color="000000"/>
              <w:left w:val="single" w:sz="4" w:space="0" w:color="000000"/>
              <w:bottom w:val="single" w:sz="4" w:space="0" w:color="000000"/>
              <w:right w:val="nil"/>
            </w:tcBorders>
          </w:tcPr>
          <w:p w:rsidR="00EA14C4" w:rsidRPr="00EA14C4" w:rsidRDefault="00EA14C4" w:rsidP="00ED7ADA">
            <w:pPr>
              <w:pStyle w:val="a0"/>
              <w:snapToGrid w:val="0"/>
              <w:spacing w:after="0"/>
              <w:jc w:val="center"/>
              <w:rPr>
                <w:b w:val="0"/>
                <w:i w:val="0"/>
                <w:sz w:val="18"/>
                <w:szCs w:val="18"/>
              </w:rPr>
            </w:pPr>
            <w:r w:rsidRPr="00EA14C4">
              <w:rPr>
                <w:b w:val="0"/>
                <w:i w:val="0"/>
                <w:sz w:val="18"/>
                <w:szCs w:val="18"/>
              </w:rPr>
              <w:t>№ п/п</w:t>
            </w:r>
          </w:p>
        </w:tc>
        <w:tc>
          <w:tcPr>
            <w:tcW w:w="1260" w:type="dxa"/>
            <w:vMerge w:val="restart"/>
            <w:tcBorders>
              <w:top w:val="single" w:sz="4" w:space="0" w:color="000000"/>
              <w:left w:val="single" w:sz="4" w:space="0" w:color="000000"/>
              <w:bottom w:val="single" w:sz="4" w:space="0" w:color="000000"/>
              <w:right w:val="nil"/>
            </w:tcBorders>
          </w:tcPr>
          <w:p w:rsidR="00EA14C4" w:rsidRPr="00EA14C4" w:rsidRDefault="00EA14C4" w:rsidP="00ED7ADA">
            <w:pPr>
              <w:pStyle w:val="a0"/>
              <w:snapToGrid w:val="0"/>
              <w:spacing w:after="0"/>
              <w:jc w:val="center"/>
              <w:rPr>
                <w:b w:val="0"/>
                <w:i w:val="0"/>
                <w:sz w:val="18"/>
                <w:szCs w:val="18"/>
              </w:rPr>
            </w:pPr>
            <w:r w:rsidRPr="00EA14C4">
              <w:rPr>
                <w:b w:val="0"/>
                <w:i w:val="0"/>
                <w:sz w:val="18"/>
                <w:szCs w:val="18"/>
              </w:rPr>
              <w:t>Цель гарантирования</w:t>
            </w:r>
          </w:p>
        </w:tc>
        <w:tc>
          <w:tcPr>
            <w:tcW w:w="1645" w:type="dxa"/>
            <w:vMerge w:val="restart"/>
            <w:tcBorders>
              <w:top w:val="single" w:sz="4" w:space="0" w:color="000000"/>
              <w:left w:val="single" w:sz="4" w:space="0" w:color="000000"/>
              <w:bottom w:val="single" w:sz="4" w:space="0" w:color="000000"/>
              <w:right w:val="nil"/>
            </w:tcBorders>
          </w:tcPr>
          <w:p w:rsidR="00EA14C4" w:rsidRPr="00EA14C4" w:rsidRDefault="00EA14C4" w:rsidP="00ED7ADA">
            <w:pPr>
              <w:pStyle w:val="a0"/>
              <w:snapToGrid w:val="0"/>
              <w:spacing w:after="0"/>
              <w:jc w:val="center"/>
              <w:rPr>
                <w:b w:val="0"/>
                <w:i w:val="0"/>
                <w:sz w:val="18"/>
                <w:szCs w:val="18"/>
              </w:rPr>
            </w:pPr>
            <w:r w:rsidRPr="00EA14C4">
              <w:rPr>
                <w:b w:val="0"/>
                <w:i w:val="0"/>
                <w:sz w:val="18"/>
                <w:szCs w:val="18"/>
              </w:rPr>
              <w:t>Наименование принципала</w:t>
            </w:r>
          </w:p>
        </w:tc>
        <w:tc>
          <w:tcPr>
            <w:tcW w:w="1842" w:type="dxa"/>
            <w:vMerge w:val="restart"/>
            <w:tcBorders>
              <w:top w:val="single" w:sz="4" w:space="0" w:color="000000"/>
              <w:left w:val="single" w:sz="4" w:space="0" w:color="000000"/>
              <w:bottom w:val="single" w:sz="4" w:space="0" w:color="000000"/>
              <w:right w:val="nil"/>
            </w:tcBorders>
          </w:tcPr>
          <w:p w:rsidR="00EA14C4" w:rsidRPr="00EA14C4" w:rsidRDefault="00EA14C4" w:rsidP="00ED7ADA">
            <w:pPr>
              <w:pStyle w:val="a0"/>
              <w:spacing w:after="0"/>
              <w:jc w:val="center"/>
              <w:rPr>
                <w:b w:val="0"/>
                <w:i w:val="0"/>
                <w:sz w:val="18"/>
                <w:szCs w:val="18"/>
              </w:rPr>
            </w:pPr>
            <w:r w:rsidRPr="00EA14C4">
              <w:rPr>
                <w:b w:val="0"/>
                <w:i w:val="0"/>
                <w:sz w:val="18"/>
                <w:szCs w:val="18"/>
              </w:rPr>
              <w:t>Сумма гарантии, тыс. рублей</w:t>
            </w:r>
          </w:p>
        </w:tc>
        <w:tc>
          <w:tcPr>
            <w:tcW w:w="4058" w:type="dxa"/>
            <w:gridSpan w:val="2"/>
            <w:tcBorders>
              <w:top w:val="single" w:sz="4" w:space="0" w:color="000000"/>
              <w:left w:val="single" w:sz="4" w:space="0" w:color="000000"/>
              <w:bottom w:val="single" w:sz="4" w:space="0" w:color="auto"/>
              <w:right w:val="nil"/>
            </w:tcBorders>
          </w:tcPr>
          <w:p w:rsidR="00EA14C4" w:rsidRPr="00EA14C4" w:rsidRDefault="00EA14C4" w:rsidP="00ED7ADA">
            <w:pPr>
              <w:pStyle w:val="a0"/>
              <w:snapToGrid w:val="0"/>
              <w:spacing w:after="0"/>
              <w:jc w:val="center"/>
              <w:rPr>
                <w:b w:val="0"/>
                <w:i w:val="0"/>
                <w:sz w:val="18"/>
                <w:szCs w:val="18"/>
              </w:rPr>
            </w:pPr>
            <w:r w:rsidRPr="00EA14C4">
              <w:rPr>
                <w:b w:val="0"/>
                <w:i w:val="0"/>
                <w:sz w:val="18"/>
                <w:szCs w:val="18"/>
              </w:rPr>
              <w:t>Объем бюджетных ассигнований предусмотренных на исполнение гарантий,  тыс. рублей</w:t>
            </w:r>
          </w:p>
        </w:tc>
        <w:tc>
          <w:tcPr>
            <w:tcW w:w="735" w:type="dxa"/>
            <w:vMerge w:val="restart"/>
            <w:tcBorders>
              <w:top w:val="single" w:sz="4" w:space="0" w:color="000000"/>
              <w:left w:val="single" w:sz="4" w:space="0" w:color="000000"/>
              <w:bottom w:val="single" w:sz="4" w:space="0" w:color="000000"/>
              <w:right w:val="single" w:sz="4" w:space="0" w:color="000000"/>
            </w:tcBorders>
          </w:tcPr>
          <w:p w:rsidR="00EA14C4" w:rsidRPr="00EA14C4" w:rsidRDefault="00EA14C4" w:rsidP="00ED7ADA">
            <w:pPr>
              <w:pStyle w:val="a0"/>
              <w:snapToGrid w:val="0"/>
              <w:spacing w:after="0"/>
              <w:jc w:val="center"/>
              <w:rPr>
                <w:b w:val="0"/>
                <w:i w:val="0"/>
                <w:sz w:val="18"/>
                <w:szCs w:val="18"/>
              </w:rPr>
            </w:pPr>
            <w:r w:rsidRPr="00EA14C4">
              <w:rPr>
                <w:b w:val="0"/>
                <w:i w:val="0"/>
                <w:sz w:val="18"/>
                <w:szCs w:val="18"/>
              </w:rPr>
              <w:t>Наличие права регрессного требования</w:t>
            </w:r>
          </w:p>
        </w:tc>
      </w:tr>
      <w:tr w:rsidR="00EA14C4" w:rsidRPr="00EA14C4" w:rsidTr="00E972FB">
        <w:trPr>
          <w:cantSplit/>
          <w:trHeight w:hRule="exact" w:val="1064"/>
          <w:jc w:val="center"/>
        </w:trPr>
        <w:tc>
          <w:tcPr>
            <w:tcW w:w="720" w:type="dxa"/>
            <w:vMerge/>
            <w:tcBorders>
              <w:top w:val="single" w:sz="4" w:space="0" w:color="000000"/>
              <w:left w:val="single" w:sz="4" w:space="0" w:color="000000"/>
              <w:bottom w:val="single" w:sz="4" w:space="0" w:color="000000"/>
              <w:right w:val="nil"/>
            </w:tcBorders>
          </w:tcPr>
          <w:p w:rsidR="00EA14C4" w:rsidRPr="00EA14C4" w:rsidRDefault="00EA14C4" w:rsidP="00ED7ADA">
            <w:pPr>
              <w:jc w:val="center"/>
              <w:rPr>
                <w:sz w:val="18"/>
                <w:szCs w:val="18"/>
              </w:rPr>
            </w:pPr>
          </w:p>
        </w:tc>
        <w:tc>
          <w:tcPr>
            <w:tcW w:w="1260" w:type="dxa"/>
            <w:vMerge/>
            <w:tcBorders>
              <w:top w:val="single" w:sz="4" w:space="0" w:color="000000"/>
              <w:left w:val="single" w:sz="4" w:space="0" w:color="000000"/>
              <w:bottom w:val="single" w:sz="4" w:space="0" w:color="000000"/>
              <w:right w:val="nil"/>
            </w:tcBorders>
          </w:tcPr>
          <w:p w:rsidR="00EA14C4" w:rsidRPr="00EA14C4" w:rsidRDefault="00EA14C4" w:rsidP="00ED7ADA">
            <w:pPr>
              <w:jc w:val="center"/>
              <w:rPr>
                <w:sz w:val="18"/>
                <w:szCs w:val="18"/>
              </w:rPr>
            </w:pPr>
          </w:p>
        </w:tc>
        <w:tc>
          <w:tcPr>
            <w:tcW w:w="1645" w:type="dxa"/>
            <w:vMerge/>
            <w:tcBorders>
              <w:top w:val="single" w:sz="4" w:space="0" w:color="000000"/>
              <w:left w:val="single" w:sz="4" w:space="0" w:color="000000"/>
              <w:bottom w:val="single" w:sz="4" w:space="0" w:color="000000"/>
              <w:right w:val="nil"/>
            </w:tcBorders>
          </w:tcPr>
          <w:p w:rsidR="00EA14C4" w:rsidRPr="00EA14C4" w:rsidRDefault="00EA14C4" w:rsidP="00ED7ADA">
            <w:pPr>
              <w:jc w:val="center"/>
              <w:rPr>
                <w:sz w:val="18"/>
                <w:szCs w:val="18"/>
              </w:rPr>
            </w:pPr>
          </w:p>
        </w:tc>
        <w:tc>
          <w:tcPr>
            <w:tcW w:w="1842" w:type="dxa"/>
            <w:vMerge/>
            <w:tcBorders>
              <w:top w:val="single" w:sz="4" w:space="0" w:color="000000"/>
              <w:left w:val="single" w:sz="4" w:space="0" w:color="000000"/>
              <w:bottom w:val="single" w:sz="4" w:space="0" w:color="000000"/>
              <w:right w:val="nil"/>
            </w:tcBorders>
          </w:tcPr>
          <w:p w:rsidR="00EA14C4" w:rsidRPr="00EA14C4" w:rsidRDefault="00EA14C4" w:rsidP="00ED7ADA">
            <w:pPr>
              <w:jc w:val="center"/>
              <w:rPr>
                <w:sz w:val="18"/>
                <w:szCs w:val="18"/>
              </w:rPr>
            </w:pPr>
          </w:p>
        </w:tc>
        <w:tc>
          <w:tcPr>
            <w:tcW w:w="2074" w:type="dxa"/>
            <w:tcBorders>
              <w:top w:val="single" w:sz="4" w:space="0" w:color="auto"/>
              <w:left w:val="single" w:sz="4" w:space="0" w:color="000000"/>
              <w:bottom w:val="single" w:sz="4" w:space="0" w:color="000000"/>
              <w:right w:val="nil"/>
            </w:tcBorders>
          </w:tcPr>
          <w:p w:rsidR="00EA14C4" w:rsidRPr="00EA14C4" w:rsidRDefault="00EA14C4" w:rsidP="00ED7ADA">
            <w:pPr>
              <w:pStyle w:val="a0"/>
              <w:snapToGrid w:val="0"/>
              <w:spacing w:after="0"/>
              <w:jc w:val="center"/>
              <w:rPr>
                <w:b w:val="0"/>
                <w:i w:val="0"/>
                <w:sz w:val="18"/>
                <w:szCs w:val="18"/>
              </w:rPr>
            </w:pPr>
            <w:r w:rsidRPr="00EA14C4">
              <w:rPr>
                <w:b w:val="0"/>
                <w:i w:val="0"/>
                <w:sz w:val="18"/>
                <w:szCs w:val="18"/>
              </w:rPr>
              <w:t xml:space="preserve">за счет расходов бюджета </w:t>
            </w:r>
            <w:r w:rsidRPr="00EA14C4">
              <w:rPr>
                <w:b w:val="0"/>
                <w:bCs/>
                <w:i w:val="0"/>
                <w:sz w:val="18"/>
                <w:szCs w:val="18"/>
              </w:rPr>
              <w:t>Мошковского</w:t>
            </w:r>
            <w:r w:rsidRPr="00EA14C4">
              <w:rPr>
                <w:b w:val="0"/>
                <w:i w:val="0"/>
                <w:sz w:val="18"/>
                <w:szCs w:val="18"/>
              </w:rPr>
              <w:t xml:space="preserve"> сельсовета (путем списания задолженности)</w:t>
            </w:r>
          </w:p>
        </w:tc>
        <w:tc>
          <w:tcPr>
            <w:tcW w:w="1984" w:type="dxa"/>
            <w:tcBorders>
              <w:top w:val="single" w:sz="4" w:space="0" w:color="auto"/>
              <w:left w:val="single" w:sz="4" w:space="0" w:color="000000"/>
              <w:bottom w:val="single" w:sz="4" w:space="0" w:color="000000"/>
              <w:right w:val="nil"/>
            </w:tcBorders>
          </w:tcPr>
          <w:p w:rsidR="00EA14C4" w:rsidRPr="00EA14C4" w:rsidRDefault="00EA14C4" w:rsidP="00ED7ADA">
            <w:pPr>
              <w:pStyle w:val="a0"/>
              <w:snapToGrid w:val="0"/>
              <w:spacing w:after="0"/>
              <w:jc w:val="center"/>
              <w:rPr>
                <w:b w:val="0"/>
                <w:i w:val="0"/>
                <w:sz w:val="18"/>
                <w:szCs w:val="18"/>
              </w:rPr>
            </w:pPr>
            <w:r w:rsidRPr="00EA14C4">
              <w:rPr>
                <w:b w:val="0"/>
                <w:i w:val="0"/>
                <w:sz w:val="18"/>
                <w:szCs w:val="18"/>
              </w:rPr>
              <w:t>за счет источников финансирования дефицита бюджета сельсовета</w:t>
            </w:r>
          </w:p>
        </w:tc>
        <w:tc>
          <w:tcPr>
            <w:tcW w:w="735" w:type="dxa"/>
            <w:vMerge/>
            <w:tcBorders>
              <w:top w:val="single" w:sz="4" w:space="0" w:color="000000"/>
              <w:left w:val="single" w:sz="4" w:space="0" w:color="000000"/>
              <w:bottom w:val="single" w:sz="4" w:space="0" w:color="000000"/>
              <w:right w:val="single" w:sz="4" w:space="0" w:color="000000"/>
            </w:tcBorders>
          </w:tcPr>
          <w:p w:rsidR="00EA14C4" w:rsidRPr="00EA14C4" w:rsidRDefault="00EA14C4" w:rsidP="00ED7ADA">
            <w:pPr>
              <w:jc w:val="center"/>
              <w:rPr>
                <w:sz w:val="18"/>
                <w:szCs w:val="18"/>
              </w:rPr>
            </w:pPr>
          </w:p>
        </w:tc>
      </w:tr>
    </w:tbl>
    <w:p w:rsidR="00EA14C4" w:rsidRPr="00EA14C4" w:rsidRDefault="00EA14C4" w:rsidP="00ED7ADA">
      <w:pPr>
        <w:jc w:val="center"/>
        <w:rPr>
          <w:sz w:val="18"/>
          <w:szCs w:val="18"/>
        </w:rPr>
      </w:pPr>
    </w:p>
    <w:tbl>
      <w:tblPr>
        <w:tblW w:w="10260" w:type="dxa"/>
        <w:jc w:val="center"/>
        <w:tblLayout w:type="fixed"/>
        <w:tblLook w:val="04A0" w:firstRow="1" w:lastRow="0" w:firstColumn="1" w:lastColumn="0" w:noHBand="0" w:noVBand="1"/>
      </w:tblPr>
      <w:tblGrid>
        <w:gridCol w:w="720"/>
        <w:gridCol w:w="1260"/>
        <w:gridCol w:w="1620"/>
        <w:gridCol w:w="1800"/>
        <w:gridCol w:w="1149"/>
        <w:gridCol w:w="992"/>
        <w:gridCol w:w="992"/>
        <w:gridCol w:w="1007"/>
        <w:gridCol w:w="713"/>
        <w:gridCol w:w="7"/>
      </w:tblGrid>
      <w:tr w:rsidR="00EA14C4" w:rsidRPr="00EA14C4" w:rsidTr="00EA14C4">
        <w:trPr>
          <w:gridAfter w:val="1"/>
          <w:wAfter w:w="7" w:type="dxa"/>
          <w:trHeight w:val="249"/>
          <w:tblHeader/>
          <w:jc w:val="center"/>
        </w:trPr>
        <w:tc>
          <w:tcPr>
            <w:tcW w:w="720" w:type="dxa"/>
            <w:tcBorders>
              <w:top w:val="single" w:sz="4" w:space="0" w:color="000000"/>
              <w:left w:val="single" w:sz="4" w:space="0" w:color="000000"/>
              <w:bottom w:val="single" w:sz="4" w:space="0" w:color="000000"/>
              <w:right w:val="nil"/>
            </w:tcBorders>
          </w:tcPr>
          <w:p w:rsidR="00EA14C4" w:rsidRPr="00EA14C4" w:rsidRDefault="00EA14C4" w:rsidP="00ED7ADA">
            <w:pPr>
              <w:pStyle w:val="a0"/>
              <w:snapToGrid w:val="0"/>
              <w:spacing w:after="0"/>
              <w:rPr>
                <w:b w:val="0"/>
                <w:i w:val="0"/>
                <w:sz w:val="18"/>
                <w:szCs w:val="18"/>
              </w:rPr>
            </w:pPr>
            <w:r w:rsidRPr="00EA14C4">
              <w:rPr>
                <w:b w:val="0"/>
                <w:i w:val="0"/>
                <w:sz w:val="18"/>
                <w:szCs w:val="18"/>
              </w:rPr>
              <w:t>1</w:t>
            </w:r>
          </w:p>
        </w:tc>
        <w:tc>
          <w:tcPr>
            <w:tcW w:w="1260" w:type="dxa"/>
            <w:tcBorders>
              <w:top w:val="single" w:sz="4" w:space="0" w:color="000000"/>
              <w:left w:val="single" w:sz="4" w:space="0" w:color="000000"/>
              <w:bottom w:val="single" w:sz="4" w:space="0" w:color="000000"/>
              <w:right w:val="nil"/>
            </w:tcBorders>
          </w:tcPr>
          <w:p w:rsidR="00EA14C4" w:rsidRPr="00EA14C4" w:rsidRDefault="00EA14C4" w:rsidP="00ED7ADA">
            <w:pPr>
              <w:pStyle w:val="a0"/>
              <w:snapToGrid w:val="0"/>
              <w:spacing w:after="0"/>
              <w:rPr>
                <w:b w:val="0"/>
                <w:i w:val="0"/>
                <w:sz w:val="18"/>
                <w:szCs w:val="18"/>
              </w:rPr>
            </w:pPr>
            <w:r w:rsidRPr="00EA14C4">
              <w:rPr>
                <w:b w:val="0"/>
                <w:i w:val="0"/>
                <w:sz w:val="18"/>
                <w:szCs w:val="18"/>
              </w:rPr>
              <w:t>2</w:t>
            </w:r>
          </w:p>
        </w:tc>
        <w:tc>
          <w:tcPr>
            <w:tcW w:w="1620" w:type="dxa"/>
            <w:tcBorders>
              <w:top w:val="single" w:sz="4" w:space="0" w:color="000000"/>
              <w:left w:val="single" w:sz="4" w:space="0" w:color="000000"/>
              <w:bottom w:val="single" w:sz="4" w:space="0" w:color="000000"/>
              <w:right w:val="nil"/>
            </w:tcBorders>
          </w:tcPr>
          <w:p w:rsidR="00EA14C4" w:rsidRPr="00EA14C4" w:rsidRDefault="00EA14C4" w:rsidP="00ED7ADA">
            <w:pPr>
              <w:pStyle w:val="a0"/>
              <w:snapToGrid w:val="0"/>
              <w:spacing w:after="0"/>
              <w:rPr>
                <w:b w:val="0"/>
                <w:i w:val="0"/>
                <w:sz w:val="18"/>
                <w:szCs w:val="18"/>
              </w:rPr>
            </w:pPr>
            <w:r w:rsidRPr="00EA14C4">
              <w:rPr>
                <w:b w:val="0"/>
                <w:i w:val="0"/>
                <w:sz w:val="18"/>
                <w:szCs w:val="18"/>
              </w:rPr>
              <w:t>3</w:t>
            </w:r>
          </w:p>
        </w:tc>
        <w:tc>
          <w:tcPr>
            <w:tcW w:w="1800" w:type="dxa"/>
            <w:tcBorders>
              <w:top w:val="single" w:sz="4" w:space="0" w:color="000000"/>
              <w:left w:val="single" w:sz="4" w:space="0" w:color="000000"/>
              <w:bottom w:val="single" w:sz="4" w:space="0" w:color="000000"/>
              <w:right w:val="nil"/>
            </w:tcBorders>
          </w:tcPr>
          <w:p w:rsidR="00EA14C4" w:rsidRPr="00EA14C4" w:rsidRDefault="00EA14C4" w:rsidP="00ED7ADA">
            <w:pPr>
              <w:pStyle w:val="a0"/>
              <w:snapToGrid w:val="0"/>
              <w:spacing w:after="0"/>
              <w:rPr>
                <w:b w:val="0"/>
                <w:i w:val="0"/>
                <w:sz w:val="18"/>
                <w:szCs w:val="18"/>
              </w:rPr>
            </w:pPr>
            <w:r w:rsidRPr="00EA14C4">
              <w:rPr>
                <w:b w:val="0"/>
                <w:i w:val="0"/>
                <w:sz w:val="18"/>
                <w:szCs w:val="18"/>
              </w:rPr>
              <w:t>4</w:t>
            </w:r>
          </w:p>
        </w:tc>
        <w:tc>
          <w:tcPr>
            <w:tcW w:w="1149" w:type="dxa"/>
            <w:tcBorders>
              <w:top w:val="single" w:sz="4" w:space="0" w:color="000000"/>
              <w:left w:val="single" w:sz="4" w:space="0" w:color="000000"/>
              <w:bottom w:val="single" w:sz="4" w:space="0" w:color="000000"/>
              <w:right w:val="single" w:sz="4" w:space="0" w:color="auto"/>
            </w:tcBorders>
          </w:tcPr>
          <w:p w:rsidR="00EA14C4" w:rsidRPr="00EA14C4" w:rsidRDefault="00EA14C4" w:rsidP="00ED7ADA">
            <w:pPr>
              <w:pStyle w:val="a0"/>
              <w:snapToGrid w:val="0"/>
              <w:spacing w:after="0"/>
              <w:rPr>
                <w:b w:val="0"/>
                <w:i w:val="0"/>
                <w:sz w:val="18"/>
                <w:szCs w:val="18"/>
              </w:rPr>
            </w:pPr>
            <w:r w:rsidRPr="00EA14C4">
              <w:rPr>
                <w:b w:val="0"/>
                <w:i w:val="0"/>
                <w:sz w:val="18"/>
                <w:szCs w:val="18"/>
              </w:rPr>
              <w:t>5</w:t>
            </w:r>
          </w:p>
        </w:tc>
        <w:tc>
          <w:tcPr>
            <w:tcW w:w="992" w:type="dxa"/>
            <w:tcBorders>
              <w:top w:val="single" w:sz="4" w:space="0" w:color="000000"/>
              <w:left w:val="single" w:sz="4" w:space="0" w:color="auto"/>
              <w:bottom w:val="single" w:sz="4" w:space="0" w:color="000000"/>
              <w:right w:val="nil"/>
            </w:tcBorders>
          </w:tcPr>
          <w:p w:rsidR="00EA14C4" w:rsidRPr="00EA14C4" w:rsidRDefault="00EA14C4" w:rsidP="00ED7ADA">
            <w:pPr>
              <w:pStyle w:val="a0"/>
              <w:snapToGrid w:val="0"/>
              <w:spacing w:after="0"/>
              <w:rPr>
                <w:b w:val="0"/>
                <w:i w:val="0"/>
                <w:sz w:val="18"/>
                <w:szCs w:val="18"/>
              </w:rPr>
            </w:pPr>
            <w:r w:rsidRPr="00EA14C4">
              <w:rPr>
                <w:b w:val="0"/>
                <w:i w:val="0"/>
                <w:sz w:val="18"/>
                <w:szCs w:val="18"/>
              </w:rPr>
              <w:t>6</w:t>
            </w:r>
          </w:p>
        </w:tc>
        <w:tc>
          <w:tcPr>
            <w:tcW w:w="992" w:type="dxa"/>
            <w:tcBorders>
              <w:top w:val="single" w:sz="4" w:space="0" w:color="000000"/>
              <w:left w:val="single" w:sz="4" w:space="0" w:color="000000"/>
              <w:bottom w:val="single" w:sz="4" w:space="0" w:color="000000"/>
              <w:right w:val="single" w:sz="4" w:space="0" w:color="auto"/>
            </w:tcBorders>
          </w:tcPr>
          <w:p w:rsidR="00EA14C4" w:rsidRPr="00EA14C4" w:rsidRDefault="00EA14C4" w:rsidP="00ED7ADA">
            <w:pPr>
              <w:pStyle w:val="a0"/>
              <w:snapToGrid w:val="0"/>
              <w:spacing w:after="0"/>
              <w:rPr>
                <w:b w:val="0"/>
                <w:i w:val="0"/>
                <w:sz w:val="18"/>
                <w:szCs w:val="18"/>
              </w:rPr>
            </w:pPr>
            <w:r w:rsidRPr="00EA14C4">
              <w:rPr>
                <w:b w:val="0"/>
                <w:i w:val="0"/>
                <w:sz w:val="18"/>
                <w:szCs w:val="18"/>
              </w:rPr>
              <w:t>7</w:t>
            </w:r>
          </w:p>
        </w:tc>
        <w:tc>
          <w:tcPr>
            <w:tcW w:w="1007" w:type="dxa"/>
            <w:tcBorders>
              <w:top w:val="single" w:sz="4" w:space="0" w:color="000000"/>
              <w:left w:val="single" w:sz="4" w:space="0" w:color="auto"/>
              <w:bottom w:val="single" w:sz="4" w:space="0" w:color="000000"/>
              <w:right w:val="nil"/>
            </w:tcBorders>
          </w:tcPr>
          <w:p w:rsidR="00EA14C4" w:rsidRPr="00EA14C4" w:rsidRDefault="00EA14C4" w:rsidP="00ED7ADA">
            <w:pPr>
              <w:pStyle w:val="a0"/>
              <w:snapToGrid w:val="0"/>
              <w:spacing w:after="0"/>
              <w:rPr>
                <w:b w:val="0"/>
                <w:i w:val="0"/>
                <w:sz w:val="18"/>
                <w:szCs w:val="18"/>
              </w:rPr>
            </w:pPr>
            <w:r w:rsidRPr="00EA14C4">
              <w:rPr>
                <w:b w:val="0"/>
                <w:i w:val="0"/>
                <w:sz w:val="18"/>
                <w:szCs w:val="18"/>
              </w:rPr>
              <w:t>8</w:t>
            </w:r>
          </w:p>
        </w:tc>
        <w:tc>
          <w:tcPr>
            <w:tcW w:w="713" w:type="dxa"/>
            <w:tcBorders>
              <w:top w:val="single" w:sz="4" w:space="0" w:color="000000"/>
              <w:left w:val="single" w:sz="4" w:space="0" w:color="000000"/>
              <w:bottom w:val="single" w:sz="4" w:space="0" w:color="000000"/>
              <w:right w:val="single" w:sz="4" w:space="0" w:color="000000"/>
            </w:tcBorders>
          </w:tcPr>
          <w:p w:rsidR="00EA14C4" w:rsidRPr="00EA14C4" w:rsidRDefault="00EA14C4" w:rsidP="00ED7ADA">
            <w:pPr>
              <w:pStyle w:val="a0"/>
              <w:snapToGrid w:val="0"/>
              <w:spacing w:after="0"/>
              <w:rPr>
                <w:b w:val="0"/>
                <w:i w:val="0"/>
                <w:sz w:val="18"/>
                <w:szCs w:val="18"/>
              </w:rPr>
            </w:pPr>
            <w:r w:rsidRPr="00EA14C4">
              <w:rPr>
                <w:b w:val="0"/>
                <w:i w:val="0"/>
                <w:sz w:val="18"/>
                <w:szCs w:val="18"/>
              </w:rPr>
              <w:t>9</w:t>
            </w:r>
          </w:p>
        </w:tc>
      </w:tr>
      <w:tr w:rsidR="00EA14C4" w:rsidRPr="00EA14C4" w:rsidTr="00EA14C4">
        <w:trPr>
          <w:gridAfter w:val="1"/>
          <w:wAfter w:w="7" w:type="dxa"/>
          <w:trHeight w:val="249"/>
          <w:tblHeader/>
          <w:jc w:val="center"/>
        </w:trPr>
        <w:tc>
          <w:tcPr>
            <w:tcW w:w="720" w:type="dxa"/>
            <w:tcBorders>
              <w:top w:val="single" w:sz="4" w:space="0" w:color="000000"/>
              <w:left w:val="single" w:sz="4" w:space="0" w:color="000000"/>
              <w:bottom w:val="single" w:sz="4" w:space="0" w:color="000000"/>
              <w:right w:val="nil"/>
            </w:tcBorders>
          </w:tcPr>
          <w:p w:rsidR="00EA14C4" w:rsidRPr="00EA14C4" w:rsidRDefault="00EA14C4" w:rsidP="00ED7ADA">
            <w:pPr>
              <w:pStyle w:val="a0"/>
              <w:snapToGrid w:val="0"/>
              <w:spacing w:after="0"/>
              <w:rPr>
                <w:b w:val="0"/>
                <w:i w:val="0"/>
                <w:sz w:val="18"/>
                <w:szCs w:val="18"/>
              </w:rPr>
            </w:pPr>
          </w:p>
        </w:tc>
        <w:tc>
          <w:tcPr>
            <w:tcW w:w="1260" w:type="dxa"/>
            <w:tcBorders>
              <w:top w:val="single" w:sz="4" w:space="0" w:color="000000"/>
              <w:left w:val="single" w:sz="4" w:space="0" w:color="000000"/>
              <w:bottom w:val="single" w:sz="4" w:space="0" w:color="000000"/>
              <w:right w:val="nil"/>
            </w:tcBorders>
          </w:tcPr>
          <w:p w:rsidR="00EA14C4" w:rsidRPr="00EA14C4" w:rsidRDefault="00EA14C4" w:rsidP="00ED7ADA">
            <w:pPr>
              <w:pStyle w:val="a0"/>
              <w:snapToGrid w:val="0"/>
              <w:spacing w:after="0"/>
              <w:rPr>
                <w:b w:val="0"/>
                <w:i w:val="0"/>
                <w:sz w:val="18"/>
                <w:szCs w:val="18"/>
              </w:rPr>
            </w:pPr>
          </w:p>
        </w:tc>
        <w:tc>
          <w:tcPr>
            <w:tcW w:w="1620" w:type="dxa"/>
            <w:tcBorders>
              <w:top w:val="single" w:sz="4" w:space="0" w:color="000000"/>
              <w:left w:val="single" w:sz="4" w:space="0" w:color="000000"/>
              <w:bottom w:val="single" w:sz="4" w:space="0" w:color="000000"/>
              <w:right w:val="nil"/>
            </w:tcBorders>
          </w:tcPr>
          <w:p w:rsidR="00EA14C4" w:rsidRPr="00EA14C4" w:rsidRDefault="00EA14C4" w:rsidP="00ED7ADA">
            <w:pPr>
              <w:pStyle w:val="a0"/>
              <w:snapToGrid w:val="0"/>
              <w:spacing w:after="0"/>
              <w:rPr>
                <w:b w:val="0"/>
                <w:i w:val="0"/>
                <w:sz w:val="18"/>
                <w:szCs w:val="18"/>
              </w:rPr>
            </w:pPr>
          </w:p>
        </w:tc>
        <w:tc>
          <w:tcPr>
            <w:tcW w:w="1800" w:type="dxa"/>
            <w:tcBorders>
              <w:top w:val="single" w:sz="4" w:space="0" w:color="000000"/>
              <w:left w:val="single" w:sz="4" w:space="0" w:color="000000"/>
              <w:bottom w:val="single" w:sz="4" w:space="0" w:color="000000"/>
              <w:right w:val="nil"/>
            </w:tcBorders>
          </w:tcPr>
          <w:p w:rsidR="00EA14C4" w:rsidRPr="00EA14C4" w:rsidRDefault="00EA14C4" w:rsidP="00ED7ADA">
            <w:pPr>
              <w:pStyle w:val="a0"/>
              <w:snapToGrid w:val="0"/>
              <w:spacing w:after="0"/>
              <w:rPr>
                <w:b w:val="0"/>
                <w:i w:val="0"/>
                <w:sz w:val="18"/>
                <w:szCs w:val="18"/>
              </w:rPr>
            </w:pPr>
          </w:p>
        </w:tc>
        <w:tc>
          <w:tcPr>
            <w:tcW w:w="1149" w:type="dxa"/>
            <w:tcBorders>
              <w:top w:val="single" w:sz="4" w:space="0" w:color="000000"/>
              <w:left w:val="single" w:sz="4" w:space="0" w:color="000000"/>
              <w:bottom w:val="single" w:sz="4" w:space="0" w:color="000000"/>
              <w:right w:val="single" w:sz="4" w:space="0" w:color="auto"/>
            </w:tcBorders>
          </w:tcPr>
          <w:p w:rsidR="00EA14C4" w:rsidRPr="00EA14C4" w:rsidRDefault="00EA14C4" w:rsidP="00ED7ADA">
            <w:pPr>
              <w:pStyle w:val="a0"/>
              <w:snapToGrid w:val="0"/>
              <w:spacing w:after="0"/>
              <w:rPr>
                <w:b w:val="0"/>
                <w:i w:val="0"/>
                <w:sz w:val="18"/>
                <w:szCs w:val="18"/>
              </w:rPr>
            </w:pPr>
            <w:r w:rsidRPr="00EA14C4">
              <w:rPr>
                <w:b w:val="0"/>
                <w:i w:val="0"/>
                <w:sz w:val="18"/>
                <w:szCs w:val="18"/>
              </w:rPr>
              <w:t>2022 год</w:t>
            </w:r>
          </w:p>
        </w:tc>
        <w:tc>
          <w:tcPr>
            <w:tcW w:w="992" w:type="dxa"/>
            <w:tcBorders>
              <w:top w:val="single" w:sz="4" w:space="0" w:color="000000"/>
              <w:left w:val="single" w:sz="4" w:space="0" w:color="auto"/>
              <w:bottom w:val="single" w:sz="4" w:space="0" w:color="000000"/>
              <w:right w:val="nil"/>
            </w:tcBorders>
          </w:tcPr>
          <w:p w:rsidR="00EA14C4" w:rsidRPr="00EA14C4" w:rsidRDefault="00EA14C4" w:rsidP="00ED7ADA">
            <w:pPr>
              <w:pStyle w:val="a0"/>
              <w:snapToGrid w:val="0"/>
              <w:spacing w:after="0"/>
              <w:rPr>
                <w:b w:val="0"/>
                <w:i w:val="0"/>
                <w:sz w:val="18"/>
                <w:szCs w:val="18"/>
              </w:rPr>
            </w:pPr>
            <w:r w:rsidRPr="00EA14C4">
              <w:rPr>
                <w:b w:val="0"/>
                <w:i w:val="0"/>
                <w:sz w:val="18"/>
                <w:szCs w:val="18"/>
              </w:rPr>
              <w:t>2023 год</w:t>
            </w:r>
          </w:p>
        </w:tc>
        <w:tc>
          <w:tcPr>
            <w:tcW w:w="992" w:type="dxa"/>
            <w:tcBorders>
              <w:top w:val="single" w:sz="4" w:space="0" w:color="000000"/>
              <w:left w:val="single" w:sz="4" w:space="0" w:color="000000"/>
              <w:bottom w:val="single" w:sz="4" w:space="0" w:color="000000"/>
              <w:right w:val="single" w:sz="4" w:space="0" w:color="auto"/>
            </w:tcBorders>
          </w:tcPr>
          <w:p w:rsidR="00EA14C4" w:rsidRPr="00EA14C4" w:rsidRDefault="00EA14C4" w:rsidP="00ED7ADA">
            <w:pPr>
              <w:pStyle w:val="a0"/>
              <w:snapToGrid w:val="0"/>
              <w:spacing w:after="0"/>
              <w:rPr>
                <w:b w:val="0"/>
                <w:i w:val="0"/>
                <w:sz w:val="18"/>
                <w:szCs w:val="18"/>
              </w:rPr>
            </w:pPr>
            <w:r w:rsidRPr="00EA14C4">
              <w:rPr>
                <w:b w:val="0"/>
                <w:i w:val="0"/>
                <w:sz w:val="18"/>
                <w:szCs w:val="18"/>
              </w:rPr>
              <w:t>2022 год</w:t>
            </w:r>
          </w:p>
        </w:tc>
        <w:tc>
          <w:tcPr>
            <w:tcW w:w="1007" w:type="dxa"/>
            <w:tcBorders>
              <w:top w:val="single" w:sz="4" w:space="0" w:color="000000"/>
              <w:left w:val="single" w:sz="4" w:space="0" w:color="auto"/>
              <w:bottom w:val="single" w:sz="4" w:space="0" w:color="000000"/>
              <w:right w:val="nil"/>
            </w:tcBorders>
          </w:tcPr>
          <w:p w:rsidR="00EA14C4" w:rsidRPr="00EA14C4" w:rsidRDefault="00EA14C4" w:rsidP="00ED7ADA">
            <w:pPr>
              <w:pStyle w:val="a0"/>
              <w:snapToGrid w:val="0"/>
              <w:spacing w:after="0"/>
              <w:rPr>
                <w:b w:val="0"/>
                <w:i w:val="0"/>
                <w:sz w:val="18"/>
                <w:szCs w:val="18"/>
              </w:rPr>
            </w:pPr>
            <w:r w:rsidRPr="00EA14C4">
              <w:rPr>
                <w:b w:val="0"/>
                <w:i w:val="0"/>
                <w:sz w:val="18"/>
                <w:szCs w:val="18"/>
              </w:rPr>
              <w:t>2023 год</w:t>
            </w:r>
          </w:p>
        </w:tc>
        <w:tc>
          <w:tcPr>
            <w:tcW w:w="713" w:type="dxa"/>
            <w:tcBorders>
              <w:top w:val="single" w:sz="4" w:space="0" w:color="000000"/>
              <w:left w:val="single" w:sz="4" w:space="0" w:color="000000"/>
              <w:bottom w:val="single" w:sz="4" w:space="0" w:color="000000"/>
              <w:right w:val="single" w:sz="4" w:space="0" w:color="000000"/>
            </w:tcBorders>
          </w:tcPr>
          <w:p w:rsidR="00EA14C4" w:rsidRPr="00EA14C4" w:rsidRDefault="00EA14C4" w:rsidP="00ED7ADA">
            <w:pPr>
              <w:pStyle w:val="a0"/>
              <w:snapToGrid w:val="0"/>
              <w:spacing w:after="0"/>
              <w:rPr>
                <w:b w:val="0"/>
                <w:i w:val="0"/>
                <w:sz w:val="18"/>
                <w:szCs w:val="18"/>
              </w:rPr>
            </w:pPr>
          </w:p>
        </w:tc>
      </w:tr>
      <w:tr w:rsidR="00EA14C4" w:rsidRPr="00EA14C4" w:rsidTr="00EA14C4">
        <w:trPr>
          <w:gridAfter w:val="1"/>
          <w:wAfter w:w="7" w:type="dxa"/>
          <w:trHeight w:val="228"/>
          <w:jc w:val="center"/>
        </w:trPr>
        <w:tc>
          <w:tcPr>
            <w:tcW w:w="720" w:type="dxa"/>
            <w:tcBorders>
              <w:top w:val="nil"/>
              <w:left w:val="single" w:sz="4" w:space="0" w:color="000000"/>
              <w:bottom w:val="nil"/>
              <w:right w:val="nil"/>
            </w:tcBorders>
          </w:tcPr>
          <w:p w:rsidR="00EA14C4" w:rsidRPr="00EA14C4" w:rsidRDefault="00EA14C4" w:rsidP="00ED7ADA">
            <w:pPr>
              <w:pStyle w:val="a0"/>
              <w:snapToGrid w:val="0"/>
              <w:spacing w:after="0"/>
              <w:rPr>
                <w:b w:val="0"/>
                <w:i w:val="0"/>
                <w:sz w:val="18"/>
                <w:szCs w:val="18"/>
              </w:rPr>
            </w:pPr>
          </w:p>
        </w:tc>
        <w:tc>
          <w:tcPr>
            <w:tcW w:w="1260" w:type="dxa"/>
            <w:tcBorders>
              <w:top w:val="nil"/>
              <w:left w:val="single" w:sz="4" w:space="0" w:color="000000"/>
              <w:bottom w:val="nil"/>
              <w:right w:val="nil"/>
            </w:tcBorders>
          </w:tcPr>
          <w:p w:rsidR="00EA14C4" w:rsidRPr="00EA14C4" w:rsidRDefault="00EA14C4" w:rsidP="00ED7ADA">
            <w:pPr>
              <w:pStyle w:val="a0"/>
              <w:snapToGrid w:val="0"/>
              <w:spacing w:after="0"/>
              <w:rPr>
                <w:b w:val="0"/>
                <w:i w:val="0"/>
                <w:sz w:val="18"/>
                <w:szCs w:val="18"/>
              </w:rPr>
            </w:pPr>
            <w:r w:rsidRPr="00EA14C4">
              <w:rPr>
                <w:b w:val="0"/>
                <w:i w:val="0"/>
                <w:sz w:val="18"/>
                <w:szCs w:val="18"/>
              </w:rPr>
              <w:t>-</w:t>
            </w:r>
          </w:p>
        </w:tc>
        <w:tc>
          <w:tcPr>
            <w:tcW w:w="1620" w:type="dxa"/>
            <w:tcBorders>
              <w:top w:val="nil"/>
              <w:left w:val="single" w:sz="4" w:space="0" w:color="000000"/>
              <w:bottom w:val="nil"/>
              <w:right w:val="nil"/>
            </w:tcBorders>
          </w:tcPr>
          <w:p w:rsidR="00EA14C4" w:rsidRPr="00EA14C4" w:rsidRDefault="00EA14C4" w:rsidP="00ED7ADA">
            <w:pPr>
              <w:pStyle w:val="a0"/>
              <w:snapToGrid w:val="0"/>
              <w:spacing w:after="0"/>
              <w:rPr>
                <w:b w:val="0"/>
                <w:i w:val="0"/>
                <w:sz w:val="18"/>
                <w:szCs w:val="18"/>
              </w:rPr>
            </w:pPr>
            <w:r w:rsidRPr="00EA14C4">
              <w:rPr>
                <w:b w:val="0"/>
                <w:i w:val="0"/>
                <w:sz w:val="18"/>
                <w:szCs w:val="18"/>
              </w:rPr>
              <w:t>-</w:t>
            </w:r>
          </w:p>
        </w:tc>
        <w:tc>
          <w:tcPr>
            <w:tcW w:w="1800" w:type="dxa"/>
            <w:tcBorders>
              <w:top w:val="nil"/>
              <w:left w:val="single" w:sz="4" w:space="0" w:color="000000"/>
              <w:bottom w:val="nil"/>
              <w:right w:val="nil"/>
            </w:tcBorders>
          </w:tcPr>
          <w:p w:rsidR="00EA14C4" w:rsidRPr="00EA14C4" w:rsidRDefault="00EA14C4" w:rsidP="00ED7ADA">
            <w:pPr>
              <w:pStyle w:val="a0"/>
              <w:snapToGrid w:val="0"/>
              <w:spacing w:after="0"/>
              <w:rPr>
                <w:b w:val="0"/>
                <w:i w:val="0"/>
                <w:sz w:val="18"/>
                <w:szCs w:val="18"/>
              </w:rPr>
            </w:pPr>
            <w:r w:rsidRPr="00EA14C4">
              <w:rPr>
                <w:b w:val="0"/>
                <w:i w:val="0"/>
                <w:sz w:val="18"/>
                <w:szCs w:val="18"/>
              </w:rPr>
              <w:t>0</w:t>
            </w:r>
          </w:p>
        </w:tc>
        <w:tc>
          <w:tcPr>
            <w:tcW w:w="1149" w:type="dxa"/>
            <w:tcBorders>
              <w:top w:val="nil"/>
              <w:left w:val="single" w:sz="4" w:space="0" w:color="000000"/>
              <w:bottom w:val="nil"/>
              <w:right w:val="single" w:sz="4" w:space="0" w:color="auto"/>
            </w:tcBorders>
          </w:tcPr>
          <w:p w:rsidR="00EA14C4" w:rsidRPr="00EA14C4" w:rsidRDefault="00EA14C4" w:rsidP="00ED7ADA">
            <w:pPr>
              <w:pStyle w:val="a0"/>
              <w:snapToGrid w:val="0"/>
              <w:spacing w:after="0"/>
              <w:rPr>
                <w:b w:val="0"/>
                <w:i w:val="0"/>
                <w:sz w:val="18"/>
                <w:szCs w:val="18"/>
              </w:rPr>
            </w:pPr>
            <w:r w:rsidRPr="00EA14C4">
              <w:rPr>
                <w:b w:val="0"/>
                <w:i w:val="0"/>
                <w:sz w:val="18"/>
                <w:szCs w:val="18"/>
              </w:rPr>
              <w:t>0</w:t>
            </w:r>
          </w:p>
        </w:tc>
        <w:tc>
          <w:tcPr>
            <w:tcW w:w="992" w:type="dxa"/>
            <w:tcBorders>
              <w:top w:val="nil"/>
              <w:left w:val="single" w:sz="4" w:space="0" w:color="auto"/>
              <w:bottom w:val="nil"/>
              <w:right w:val="nil"/>
            </w:tcBorders>
          </w:tcPr>
          <w:p w:rsidR="00EA14C4" w:rsidRPr="00EA14C4" w:rsidRDefault="00EA14C4" w:rsidP="00ED7ADA">
            <w:pPr>
              <w:pStyle w:val="a0"/>
              <w:snapToGrid w:val="0"/>
              <w:spacing w:after="0"/>
              <w:rPr>
                <w:b w:val="0"/>
                <w:i w:val="0"/>
                <w:sz w:val="18"/>
                <w:szCs w:val="18"/>
              </w:rPr>
            </w:pPr>
            <w:r w:rsidRPr="00EA14C4">
              <w:rPr>
                <w:b w:val="0"/>
                <w:i w:val="0"/>
                <w:sz w:val="18"/>
                <w:szCs w:val="18"/>
              </w:rPr>
              <w:t>0</w:t>
            </w:r>
          </w:p>
        </w:tc>
        <w:tc>
          <w:tcPr>
            <w:tcW w:w="992" w:type="dxa"/>
            <w:tcBorders>
              <w:top w:val="nil"/>
              <w:left w:val="single" w:sz="4" w:space="0" w:color="000000"/>
              <w:bottom w:val="nil"/>
              <w:right w:val="single" w:sz="4" w:space="0" w:color="auto"/>
            </w:tcBorders>
          </w:tcPr>
          <w:p w:rsidR="00EA14C4" w:rsidRPr="00EA14C4" w:rsidRDefault="00EA14C4" w:rsidP="00ED7ADA">
            <w:pPr>
              <w:pStyle w:val="a0"/>
              <w:snapToGrid w:val="0"/>
              <w:spacing w:after="0"/>
              <w:rPr>
                <w:b w:val="0"/>
                <w:i w:val="0"/>
                <w:sz w:val="18"/>
                <w:szCs w:val="18"/>
              </w:rPr>
            </w:pPr>
            <w:r w:rsidRPr="00EA14C4">
              <w:rPr>
                <w:b w:val="0"/>
                <w:i w:val="0"/>
                <w:sz w:val="18"/>
                <w:szCs w:val="18"/>
              </w:rPr>
              <w:t>0</w:t>
            </w:r>
          </w:p>
        </w:tc>
        <w:tc>
          <w:tcPr>
            <w:tcW w:w="1007" w:type="dxa"/>
            <w:tcBorders>
              <w:top w:val="nil"/>
              <w:left w:val="single" w:sz="4" w:space="0" w:color="auto"/>
              <w:bottom w:val="nil"/>
              <w:right w:val="nil"/>
            </w:tcBorders>
          </w:tcPr>
          <w:p w:rsidR="00EA14C4" w:rsidRPr="00EA14C4" w:rsidRDefault="00EA14C4" w:rsidP="00ED7ADA">
            <w:pPr>
              <w:pStyle w:val="a0"/>
              <w:snapToGrid w:val="0"/>
              <w:spacing w:after="0"/>
              <w:rPr>
                <w:b w:val="0"/>
                <w:i w:val="0"/>
                <w:sz w:val="18"/>
                <w:szCs w:val="18"/>
              </w:rPr>
            </w:pPr>
            <w:r w:rsidRPr="00EA14C4">
              <w:rPr>
                <w:b w:val="0"/>
                <w:i w:val="0"/>
                <w:sz w:val="18"/>
                <w:szCs w:val="18"/>
              </w:rPr>
              <w:t>0</w:t>
            </w:r>
          </w:p>
        </w:tc>
        <w:tc>
          <w:tcPr>
            <w:tcW w:w="713" w:type="dxa"/>
            <w:tcBorders>
              <w:top w:val="nil"/>
              <w:left w:val="single" w:sz="4" w:space="0" w:color="000000"/>
              <w:bottom w:val="nil"/>
              <w:right w:val="single" w:sz="4" w:space="0" w:color="000000"/>
            </w:tcBorders>
          </w:tcPr>
          <w:p w:rsidR="00EA14C4" w:rsidRPr="00EA14C4" w:rsidRDefault="00EA14C4" w:rsidP="00ED7ADA">
            <w:pPr>
              <w:pStyle w:val="a0"/>
              <w:snapToGrid w:val="0"/>
              <w:spacing w:after="0"/>
              <w:rPr>
                <w:b w:val="0"/>
                <w:i w:val="0"/>
                <w:sz w:val="18"/>
                <w:szCs w:val="18"/>
              </w:rPr>
            </w:pPr>
            <w:r w:rsidRPr="00EA14C4">
              <w:rPr>
                <w:b w:val="0"/>
                <w:i w:val="0"/>
                <w:sz w:val="18"/>
                <w:szCs w:val="18"/>
              </w:rPr>
              <w:t>Нет</w:t>
            </w:r>
          </w:p>
        </w:tc>
      </w:tr>
      <w:tr w:rsidR="00EA14C4" w:rsidRPr="00EA14C4" w:rsidTr="00EA14C4">
        <w:trPr>
          <w:jc w:val="center"/>
        </w:trPr>
        <w:tc>
          <w:tcPr>
            <w:tcW w:w="720" w:type="dxa"/>
            <w:tcBorders>
              <w:top w:val="single" w:sz="4" w:space="0" w:color="auto"/>
              <w:left w:val="single" w:sz="4" w:space="0" w:color="000000"/>
              <w:bottom w:val="single" w:sz="4" w:space="0" w:color="000000"/>
              <w:right w:val="nil"/>
            </w:tcBorders>
          </w:tcPr>
          <w:p w:rsidR="00EA14C4" w:rsidRPr="00EA14C4" w:rsidRDefault="00EA14C4" w:rsidP="00ED7ADA">
            <w:pPr>
              <w:pStyle w:val="a0"/>
              <w:snapToGrid w:val="0"/>
              <w:spacing w:after="0"/>
              <w:rPr>
                <w:b w:val="0"/>
                <w:i w:val="0"/>
                <w:sz w:val="18"/>
                <w:szCs w:val="18"/>
              </w:rPr>
            </w:pPr>
          </w:p>
        </w:tc>
        <w:tc>
          <w:tcPr>
            <w:tcW w:w="1260" w:type="dxa"/>
            <w:tcBorders>
              <w:top w:val="single" w:sz="4" w:space="0" w:color="auto"/>
              <w:left w:val="single" w:sz="4" w:space="0" w:color="000000"/>
              <w:bottom w:val="single" w:sz="4" w:space="0" w:color="000000"/>
              <w:right w:val="nil"/>
            </w:tcBorders>
          </w:tcPr>
          <w:p w:rsidR="00EA14C4" w:rsidRPr="00EA14C4" w:rsidRDefault="00EA14C4" w:rsidP="00ED7ADA">
            <w:pPr>
              <w:pStyle w:val="a0"/>
              <w:snapToGrid w:val="0"/>
              <w:spacing w:after="0"/>
              <w:rPr>
                <w:b w:val="0"/>
                <w:i w:val="0"/>
                <w:sz w:val="18"/>
                <w:szCs w:val="18"/>
              </w:rPr>
            </w:pPr>
            <w:r w:rsidRPr="00EA14C4">
              <w:rPr>
                <w:b w:val="0"/>
                <w:i w:val="0"/>
                <w:sz w:val="18"/>
                <w:szCs w:val="18"/>
              </w:rPr>
              <w:t>ИТОГО:</w:t>
            </w:r>
          </w:p>
        </w:tc>
        <w:tc>
          <w:tcPr>
            <w:tcW w:w="1620" w:type="dxa"/>
            <w:tcBorders>
              <w:top w:val="single" w:sz="4" w:space="0" w:color="auto"/>
              <w:left w:val="single" w:sz="4" w:space="0" w:color="000000"/>
              <w:bottom w:val="single" w:sz="4" w:space="0" w:color="000000"/>
              <w:right w:val="nil"/>
            </w:tcBorders>
          </w:tcPr>
          <w:p w:rsidR="00EA14C4" w:rsidRPr="00EA14C4" w:rsidRDefault="00EA14C4" w:rsidP="00ED7ADA">
            <w:pPr>
              <w:pStyle w:val="a0"/>
              <w:snapToGrid w:val="0"/>
              <w:spacing w:after="0"/>
              <w:rPr>
                <w:b w:val="0"/>
                <w:i w:val="0"/>
                <w:sz w:val="18"/>
                <w:szCs w:val="18"/>
              </w:rPr>
            </w:pPr>
          </w:p>
        </w:tc>
        <w:tc>
          <w:tcPr>
            <w:tcW w:w="1800" w:type="dxa"/>
            <w:tcBorders>
              <w:top w:val="single" w:sz="4" w:space="0" w:color="auto"/>
              <w:left w:val="single" w:sz="4" w:space="0" w:color="000000"/>
              <w:bottom w:val="single" w:sz="4" w:space="0" w:color="000000"/>
              <w:right w:val="nil"/>
            </w:tcBorders>
          </w:tcPr>
          <w:p w:rsidR="00EA14C4" w:rsidRPr="00EA14C4" w:rsidRDefault="00EA14C4" w:rsidP="00ED7ADA">
            <w:pPr>
              <w:pStyle w:val="a0"/>
              <w:snapToGrid w:val="0"/>
              <w:spacing w:after="0"/>
              <w:rPr>
                <w:b w:val="0"/>
                <w:i w:val="0"/>
                <w:sz w:val="18"/>
                <w:szCs w:val="18"/>
              </w:rPr>
            </w:pPr>
            <w:r w:rsidRPr="00EA14C4">
              <w:rPr>
                <w:b w:val="0"/>
                <w:i w:val="0"/>
                <w:sz w:val="18"/>
                <w:szCs w:val="18"/>
              </w:rPr>
              <w:t>0</w:t>
            </w:r>
          </w:p>
        </w:tc>
        <w:tc>
          <w:tcPr>
            <w:tcW w:w="1149" w:type="dxa"/>
            <w:tcBorders>
              <w:top w:val="single" w:sz="4" w:space="0" w:color="auto"/>
              <w:left w:val="single" w:sz="4" w:space="0" w:color="000000"/>
              <w:bottom w:val="single" w:sz="4" w:space="0" w:color="000000"/>
              <w:right w:val="single" w:sz="4" w:space="0" w:color="auto"/>
            </w:tcBorders>
          </w:tcPr>
          <w:p w:rsidR="00EA14C4" w:rsidRPr="00EA14C4" w:rsidRDefault="00EA14C4" w:rsidP="00ED7ADA">
            <w:pPr>
              <w:pStyle w:val="a0"/>
              <w:snapToGrid w:val="0"/>
              <w:spacing w:after="0"/>
              <w:rPr>
                <w:b w:val="0"/>
                <w:i w:val="0"/>
                <w:sz w:val="18"/>
                <w:szCs w:val="18"/>
              </w:rPr>
            </w:pPr>
            <w:r w:rsidRPr="00EA14C4">
              <w:rPr>
                <w:b w:val="0"/>
                <w:i w:val="0"/>
                <w:sz w:val="18"/>
                <w:szCs w:val="18"/>
              </w:rPr>
              <w:t>0</w:t>
            </w:r>
          </w:p>
        </w:tc>
        <w:tc>
          <w:tcPr>
            <w:tcW w:w="992" w:type="dxa"/>
            <w:tcBorders>
              <w:top w:val="single" w:sz="4" w:space="0" w:color="auto"/>
              <w:left w:val="single" w:sz="4" w:space="0" w:color="auto"/>
              <w:bottom w:val="single" w:sz="4" w:space="0" w:color="000000"/>
              <w:right w:val="nil"/>
            </w:tcBorders>
          </w:tcPr>
          <w:p w:rsidR="00EA14C4" w:rsidRPr="00EA14C4" w:rsidRDefault="00EA14C4" w:rsidP="00ED7ADA">
            <w:pPr>
              <w:pStyle w:val="a0"/>
              <w:snapToGrid w:val="0"/>
              <w:spacing w:after="0"/>
              <w:rPr>
                <w:b w:val="0"/>
                <w:i w:val="0"/>
                <w:sz w:val="18"/>
                <w:szCs w:val="18"/>
              </w:rPr>
            </w:pPr>
            <w:r w:rsidRPr="00EA14C4">
              <w:rPr>
                <w:b w:val="0"/>
                <w:i w:val="0"/>
                <w:sz w:val="18"/>
                <w:szCs w:val="18"/>
              </w:rPr>
              <w:t>0</w:t>
            </w:r>
          </w:p>
        </w:tc>
        <w:tc>
          <w:tcPr>
            <w:tcW w:w="992" w:type="dxa"/>
            <w:tcBorders>
              <w:top w:val="single" w:sz="4" w:space="0" w:color="auto"/>
              <w:left w:val="single" w:sz="4" w:space="0" w:color="000000"/>
              <w:bottom w:val="single" w:sz="4" w:space="0" w:color="000000"/>
              <w:right w:val="single" w:sz="4" w:space="0" w:color="auto"/>
            </w:tcBorders>
          </w:tcPr>
          <w:p w:rsidR="00EA14C4" w:rsidRPr="00EA14C4" w:rsidRDefault="00EA14C4" w:rsidP="00ED7ADA">
            <w:pPr>
              <w:pStyle w:val="a0"/>
              <w:snapToGrid w:val="0"/>
              <w:spacing w:after="0"/>
              <w:rPr>
                <w:b w:val="0"/>
                <w:i w:val="0"/>
                <w:sz w:val="18"/>
                <w:szCs w:val="18"/>
              </w:rPr>
            </w:pPr>
            <w:r w:rsidRPr="00EA14C4">
              <w:rPr>
                <w:b w:val="0"/>
                <w:i w:val="0"/>
                <w:sz w:val="18"/>
                <w:szCs w:val="18"/>
              </w:rPr>
              <w:t>0</w:t>
            </w:r>
          </w:p>
        </w:tc>
        <w:tc>
          <w:tcPr>
            <w:tcW w:w="1007" w:type="dxa"/>
            <w:tcBorders>
              <w:top w:val="single" w:sz="4" w:space="0" w:color="auto"/>
              <w:left w:val="single" w:sz="4" w:space="0" w:color="auto"/>
              <w:bottom w:val="single" w:sz="4" w:space="0" w:color="000000"/>
              <w:right w:val="nil"/>
            </w:tcBorders>
          </w:tcPr>
          <w:p w:rsidR="00EA14C4" w:rsidRPr="00EA14C4" w:rsidRDefault="00EA14C4" w:rsidP="00ED7ADA">
            <w:pPr>
              <w:pStyle w:val="a0"/>
              <w:snapToGrid w:val="0"/>
              <w:spacing w:after="0"/>
              <w:rPr>
                <w:b w:val="0"/>
                <w:i w:val="0"/>
                <w:sz w:val="18"/>
                <w:szCs w:val="18"/>
              </w:rPr>
            </w:pPr>
            <w:r w:rsidRPr="00EA14C4">
              <w:rPr>
                <w:b w:val="0"/>
                <w:i w:val="0"/>
                <w:sz w:val="18"/>
                <w:szCs w:val="18"/>
              </w:rPr>
              <w:t>0</w:t>
            </w:r>
          </w:p>
        </w:tc>
        <w:tc>
          <w:tcPr>
            <w:tcW w:w="720" w:type="dxa"/>
            <w:gridSpan w:val="2"/>
            <w:tcBorders>
              <w:top w:val="single" w:sz="4" w:space="0" w:color="auto"/>
              <w:left w:val="single" w:sz="4" w:space="0" w:color="000000"/>
              <w:bottom w:val="single" w:sz="4" w:space="0" w:color="000000"/>
              <w:right w:val="single" w:sz="4" w:space="0" w:color="000000"/>
            </w:tcBorders>
          </w:tcPr>
          <w:p w:rsidR="00EA14C4" w:rsidRPr="00EA14C4" w:rsidRDefault="00EA14C4" w:rsidP="00ED7ADA">
            <w:pPr>
              <w:pStyle w:val="a0"/>
              <w:snapToGrid w:val="0"/>
              <w:spacing w:after="0"/>
              <w:rPr>
                <w:b w:val="0"/>
                <w:i w:val="0"/>
                <w:sz w:val="18"/>
                <w:szCs w:val="18"/>
              </w:rPr>
            </w:pPr>
          </w:p>
        </w:tc>
      </w:tr>
    </w:tbl>
    <w:p w:rsidR="009E7EA4" w:rsidRDefault="00C663AC" w:rsidP="00ED7ADA">
      <w:pPr>
        <w:pStyle w:val="ConsPlusNormal2"/>
        <w:jc w:val="center"/>
        <w:rPr>
          <w:rFonts w:ascii="Times New Roman" w:hAnsi="Times New Roman"/>
          <w:b/>
          <w:sz w:val="18"/>
          <w:szCs w:val="18"/>
        </w:rPr>
      </w:pPr>
      <w:r>
        <w:rPr>
          <w:rFonts w:ascii="Times New Roman" w:hAnsi="Times New Roman"/>
          <w:b/>
          <w:sz w:val="18"/>
          <w:szCs w:val="18"/>
        </w:rPr>
        <w:t>_________________________________________________________________________________________________________________</w:t>
      </w:r>
    </w:p>
    <w:p w:rsidR="00C663AC" w:rsidRDefault="00C663AC" w:rsidP="00ED7ADA">
      <w:pPr>
        <w:pStyle w:val="1b"/>
        <w:shd w:val="clear" w:color="auto" w:fill="auto"/>
        <w:spacing w:before="0" w:after="0" w:line="240" w:lineRule="auto"/>
        <w:rPr>
          <w:sz w:val="18"/>
          <w:szCs w:val="18"/>
        </w:rPr>
      </w:pPr>
    </w:p>
    <w:p w:rsidR="00C663AC" w:rsidRPr="00C663AC" w:rsidRDefault="00C663AC" w:rsidP="00C663AC">
      <w:pPr>
        <w:autoSpaceDE w:val="0"/>
        <w:autoSpaceDN w:val="0"/>
        <w:adjustRightInd w:val="0"/>
        <w:jc w:val="center"/>
        <w:rPr>
          <w:b/>
          <w:sz w:val="18"/>
          <w:szCs w:val="18"/>
        </w:rPr>
      </w:pPr>
      <w:r w:rsidRPr="00FF0A84">
        <w:rPr>
          <w:b/>
          <w:sz w:val="18"/>
          <w:szCs w:val="18"/>
        </w:rPr>
        <w:t>Решение Комитета местного самоуправления Мошковского сельсовета Бековского района Пензенской области от 16.11.2020 № 12</w:t>
      </w:r>
      <w:r>
        <w:rPr>
          <w:b/>
          <w:sz w:val="18"/>
          <w:szCs w:val="18"/>
        </w:rPr>
        <w:t>7</w:t>
      </w:r>
      <w:r w:rsidRPr="00FF0A84">
        <w:rPr>
          <w:b/>
          <w:sz w:val="18"/>
          <w:szCs w:val="18"/>
        </w:rPr>
        <w:t>-24/</w:t>
      </w:r>
      <w:r w:rsidRPr="00FF0A84">
        <w:rPr>
          <w:b/>
          <w:sz w:val="18"/>
          <w:szCs w:val="18"/>
          <w:lang w:val="en-US"/>
        </w:rPr>
        <w:t>VII</w:t>
      </w:r>
      <w:r>
        <w:rPr>
          <w:b/>
          <w:sz w:val="18"/>
          <w:szCs w:val="18"/>
        </w:rPr>
        <w:t xml:space="preserve"> «</w:t>
      </w:r>
      <w:r w:rsidRPr="00C663AC">
        <w:rPr>
          <w:b/>
          <w:sz w:val="18"/>
          <w:szCs w:val="18"/>
        </w:rPr>
        <w:t>Об утверждении соглашения о передаче осуществления части полномочий по вопросу местного значения «У</w:t>
      </w:r>
      <w:r w:rsidRPr="00C663AC">
        <w:rPr>
          <w:b/>
          <w:bCs/>
          <w:sz w:val="18"/>
          <w:szCs w:val="18"/>
        </w:rPr>
        <w:t>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градостроительного плана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в случаях, предусмотренных Градостроительным кодексом Российской Федерации</w:t>
      </w:r>
      <w:r w:rsidRPr="00C663AC">
        <w:rPr>
          <w:b/>
          <w:sz w:val="18"/>
          <w:szCs w:val="18"/>
        </w:rPr>
        <w:t>»</w:t>
      </w:r>
    </w:p>
    <w:p w:rsidR="00C663AC" w:rsidRPr="00C663AC" w:rsidRDefault="00C663AC" w:rsidP="00C663AC">
      <w:pPr>
        <w:pStyle w:val="ConsTitle"/>
        <w:widowControl/>
        <w:ind w:right="0"/>
        <w:jc w:val="both"/>
        <w:rPr>
          <w:rFonts w:ascii="Times New Roman" w:hAnsi="Times New Roman"/>
          <w:b w:val="0"/>
          <w:sz w:val="18"/>
          <w:szCs w:val="18"/>
        </w:rPr>
      </w:pPr>
      <w:r w:rsidRPr="00C663AC">
        <w:rPr>
          <w:rFonts w:ascii="Times New Roman" w:hAnsi="Times New Roman"/>
          <w:b w:val="0"/>
          <w:sz w:val="18"/>
          <w:szCs w:val="18"/>
        </w:rPr>
        <w:t>В соответствии с частью 4 статьи 15 Федерального закона от 06.10.2003 № 131-ФЗ «Об общих принципах организации местного самоуправления в Российской Федерации» (с последующими изменениями), Бюджетным кодексом Российской Федерации, руководствуясь статьей 20 Устава Мошковского сельсовета Бековского района Пензенской области, решением Комитета местного самоуправления Мошковского сельсовета Бековского района Пензенской области от 25.08.2014 № 488-113/</w:t>
      </w:r>
      <w:r w:rsidRPr="00C663AC">
        <w:rPr>
          <w:rFonts w:ascii="Times New Roman" w:hAnsi="Times New Roman"/>
          <w:b w:val="0"/>
          <w:sz w:val="18"/>
          <w:szCs w:val="18"/>
          <w:lang w:val="en-US"/>
        </w:rPr>
        <w:t>V</w:t>
      </w:r>
      <w:r w:rsidRPr="00C663AC">
        <w:rPr>
          <w:rFonts w:ascii="Times New Roman" w:hAnsi="Times New Roman"/>
          <w:b w:val="0"/>
          <w:sz w:val="18"/>
          <w:szCs w:val="18"/>
        </w:rPr>
        <w:t xml:space="preserve"> «Об утверждении Порядка заключения органами местного самоуправления Мошковского сельсовета Бековского района Пензенской области соглашений с органами местного самоуправления Бековского района Пензенской области о передаче (принятии) осуществления части полномочий по решению вопросов местного значения» (с последующими изменениями),</w:t>
      </w:r>
    </w:p>
    <w:p w:rsidR="00C663AC" w:rsidRPr="00C663AC" w:rsidRDefault="00C663AC" w:rsidP="00C663AC">
      <w:pPr>
        <w:pStyle w:val="ConsPlusNormal2"/>
        <w:jc w:val="center"/>
        <w:rPr>
          <w:rFonts w:ascii="Times New Roman" w:hAnsi="Times New Roman"/>
          <w:sz w:val="18"/>
          <w:szCs w:val="18"/>
        </w:rPr>
      </w:pPr>
      <w:r w:rsidRPr="00C663AC">
        <w:rPr>
          <w:rFonts w:ascii="Times New Roman" w:hAnsi="Times New Roman"/>
          <w:sz w:val="18"/>
          <w:szCs w:val="18"/>
        </w:rPr>
        <w:t xml:space="preserve">Комитет местного самоуправления Мошковского сельсовета </w:t>
      </w:r>
      <w:r w:rsidRPr="00C663AC">
        <w:rPr>
          <w:rFonts w:ascii="Times New Roman" w:hAnsi="Times New Roman"/>
          <w:b/>
          <w:sz w:val="18"/>
          <w:szCs w:val="18"/>
        </w:rPr>
        <w:t>решил</w:t>
      </w:r>
      <w:r w:rsidRPr="00C663AC">
        <w:rPr>
          <w:rFonts w:ascii="Times New Roman" w:hAnsi="Times New Roman"/>
          <w:sz w:val="18"/>
          <w:szCs w:val="18"/>
        </w:rPr>
        <w:t>:</w:t>
      </w:r>
    </w:p>
    <w:p w:rsidR="00C663AC" w:rsidRPr="00C663AC" w:rsidRDefault="00C663AC" w:rsidP="00C663AC">
      <w:pPr>
        <w:autoSpaceDE w:val="0"/>
        <w:autoSpaceDN w:val="0"/>
        <w:adjustRightInd w:val="0"/>
        <w:jc w:val="both"/>
        <w:rPr>
          <w:sz w:val="18"/>
          <w:szCs w:val="18"/>
        </w:rPr>
      </w:pPr>
      <w:r w:rsidRPr="00C663AC">
        <w:rPr>
          <w:sz w:val="18"/>
          <w:szCs w:val="18"/>
        </w:rPr>
        <w:t xml:space="preserve">1. Утвердить соглашение между главой Бековского района Пензенской области, Собранием представителей Бековского района Пензенской области, администрацией Бековского района Пензенской области и главой Мошковского сельсовета Бековского района </w:t>
      </w:r>
      <w:r w:rsidRPr="00C663AC">
        <w:rPr>
          <w:sz w:val="18"/>
          <w:szCs w:val="18"/>
        </w:rPr>
        <w:lastRenderedPageBreak/>
        <w:t>Пензенской области, Комитетом местного самоуправления Мошковского сельсовета Бековского района Пензенской области, администрацией Мошковского сельсовета Бековского района Пензенской области</w:t>
      </w:r>
      <w:r w:rsidRPr="00C663AC">
        <w:rPr>
          <w:b/>
          <w:sz w:val="18"/>
          <w:szCs w:val="18"/>
        </w:rPr>
        <w:t xml:space="preserve"> </w:t>
      </w:r>
      <w:r w:rsidRPr="00C663AC">
        <w:rPr>
          <w:sz w:val="18"/>
          <w:szCs w:val="18"/>
        </w:rPr>
        <w:t>о передаче осуществления части полномочий по вопросу местного значения «У</w:t>
      </w:r>
      <w:r w:rsidRPr="00C663AC">
        <w:rPr>
          <w:bCs/>
          <w:sz w:val="18"/>
          <w:szCs w:val="18"/>
        </w:rPr>
        <w:t>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градостроительного плана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в случаях, предусмотренных Градостроительным кодексом Российской Федерации</w:t>
      </w:r>
      <w:r w:rsidRPr="00C663AC">
        <w:rPr>
          <w:sz w:val="18"/>
          <w:szCs w:val="18"/>
        </w:rPr>
        <w:t>» от 13 ноября 2020 года.</w:t>
      </w:r>
    </w:p>
    <w:p w:rsidR="00C663AC" w:rsidRPr="00C663AC" w:rsidRDefault="00C663AC" w:rsidP="00C663AC">
      <w:pPr>
        <w:jc w:val="both"/>
        <w:rPr>
          <w:sz w:val="18"/>
          <w:szCs w:val="18"/>
        </w:rPr>
      </w:pPr>
      <w:r w:rsidRPr="00C663AC">
        <w:rPr>
          <w:sz w:val="18"/>
          <w:szCs w:val="18"/>
        </w:rPr>
        <w:t>2. Опубликовать настоящее решение в информационном бюллетене «Ведомости Мошковского сельсовета».</w:t>
      </w:r>
    </w:p>
    <w:p w:rsidR="00C663AC" w:rsidRPr="00C663AC" w:rsidRDefault="00C663AC" w:rsidP="00C663AC">
      <w:pPr>
        <w:jc w:val="both"/>
        <w:rPr>
          <w:color w:val="000000"/>
          <w:sz w:val="18"/>
          <w:szCs w:val="18"/>
        </w:rPr>
      </w:pPr>
      <w:r w:rsidRPr="00C663AC">
        <w:rPr>
          <w:sz w:val="18"/>
          <w:szCs w:val="18"/>
        </w:rPr>
        <w:t xml:space="preserve">3. </w:t>
      </w:r>
      <w:r w:rsidRPr="00C663AC">
        <w:rPr>
          <w:color w:val="000000"/>
          <w:sz w:val="18"/>
          <w:szCs w:val="18"/>
        </w:rPr>
        <w:t xml:space="preserve">Настоящее решение вступает в силу </w:t>
      </w:r>
      <w:r w:rsidRPr="00C663AC">
        <w:rPr>
          <w:sz w:val="18"/>
          <w:szCs w:val="18"/>
        </w:rPr>
        <w:t>после его официального опубликования.</w:t>
      </w:r>
    </w:p>
    <w:p w:rsidR="00C663AC" w:rsidRPr="00C663AC" w:rsidRDefault="00C663AC" w:rsidP="00C663AC">
      <w:pPr>
        <w:pStyle w:val="a0"/>
        <w:spacing w:after="0"/>
        <w:jc w:val="both"/>
        <w:rPr>
          <w:b w:val="0"/>
          <w:i w:val="0"/>
          <w:sz w:val="18"/>
          <w:szCs w:val="18"/>
        </w:rPr>
      </w:pPr>
      <w:r w:rsidRPr="00C663AC">
        <w:rPr>
          <w:b w:val="0"/>
          <w:i w:val="0"/>
          <w:sz w:val="18"/>
          <w:szCs w:val="18"/>
        </w:rPr>
        <w:t>4.</w:t>
      </w:r>
      <w:r w:rsidRPr="00C663AC">
        <w:rPr>
          <w:b w:val="0"/>
          <w:bCs/>
          <w:i w:val="0"/>
          <w:sz w:val="18"/>
          <w:szCs w:val="18"/>
        </w:rPr>
        <w:t xml:space="preserve"> Контроль за исполнением настоящего решения возложить на главу </w:t>
      </w:r>
      <w:r w:rsidRPr="00C663AC">
        <w:rPr>
          <w:b w:val="0"/>
          <w:i w:val="0"/>
          <w:sz w:val="18"/>
          <w:szCs w:val="18"/>
        </w:rPr>
        <w:t>Мошковского</w:t>
      </w:r>
      <w:r w:rsidRPr="00C663AC">
        <w:rPr>
          <w:b w:val="0"/>
          <w:bCs/>
          <w:i w:val="0"/>
          <w:sz w:val="18"/>
          <w:szCs w:val="18"/>
        </w:rPr>
        <w:t xml:space="preserve"> сельсовета Артамошкину И.А.</w:t>
      </w:r>
    </w:p>
    <w:p w:rsidR="00C663AC" w:rsidRPr="00C663AC" w:rsidRDefault="00C663AC" w:rsidP="00C663AC">
      <w:pPr>
        <w:tabs>
          <w:tab w:val="left" w:pos="7200"/>
        </w:tabs>
        <w:rPr>
          <w:sz w:val="18"/>
          <w:szCs w:val="18"/>
        </w:rPr>
      </w:pPr>
      <w:r w:rsidRPr="00C663AC">
        <w:rPr>
          <w:sz w:val="18"/>
          <w:szCs w:val="18"/>
        </w:rPr>
        <w:t>Глава Мошковского сельсовета                                                       И.А. Артамошкина</w:t>
      </w:r>
    </w:p>
    <w:p w:rsidR="00C663AC" w:rsidRPr="00C663AC" w:rsidRDefault="00C663AC" w:rsidP="00C663AC">
      <w:pPr>
        <w:pStyle w:val="1b"/>
        <w:shd w:val="clear" w:color="auto" w:fill="auto"/>
        <w:spacing w:before="0" w:after="0" w:line="240" w:lineRule="auto"/>
        <w:jc w:val="left"/>
        <w:rPr>
          <w:sz w:val="18"/>
          <w:szCs w:val="18"/>
        </w:rPr>
      </w:pPr>
    </w:p>
    <w:p w:rsidR="00C663AC" w:rsidRPr="00027D34" w:rsidRDefault="00C663AC" w:rsidP="00C663AC">
      <w:pPr>
        <w:pStyle w:val="ConsPlusTitle"/>
        <w:widowControl/>
        <w:ind w:left="4248" w:hanging="4248"/>
        <w:jc w:val="center"/>
        <w:rPr>
          <w:rFonts w:ascii="Times New Roman" w:hAnsi="Times New Roman" w:cs="Times New Roman"/>
          <w:b w:val="0"/>
          <w:bCs w:val="0"/>
          <w:sz w:val="18"/>
          <w:szCs w:val="18"/>
        </w:rPr>
      </w:pPr>
      <w:r w:rsidRPr="00027D34">
        <w:rPr>
          <w:rFonts w:ascii="Times New Roman" w:hAnsi="Times New Roman" w:cs="Times New Roman"/>
          <w:b w:val="0"/>
          <w:bCs w:val="0"/>
          <w:sz w:val="18"/>
          <w:szCs w:val="18"/>
        </w:rPr>
        <w:t>Утверждено</w:t>
      </w:r>
      <w:r>
        <w:rPr>
          <w:rFonts w:ascii="Times New Roman" w:hAnsi="Times New Roman" w:cs="Times New Roman"/>
          <w:b w:val="0"/>
          <w:bCs w:val="0"/>
          <w:sz w:val="18"/>
          <w:szCs w:val="18"/>
        </w:rPr>
        <w:t xml:space="preserve"> </w:t>
      </w:r>
      <w:r w:rsidRPr="00027D34">
        <w:rPr>
          <w:rFonts w:ascii="Times New Roman" w:hAnsi="Times New Roman" w:cs="Times New Roman"/>
          <w:b w:val="0"/>
          <w:bCs w:val="0"/>
          <w:sz w:val="18"/>
          <w:szCs w:val="18"/>
        </w:rPr>
        <w:t>решением Комитета местного</w:t>
      </w:r>
      <w:r>
        <w:rPr>
          <w:rFonts w:ascii="Times New Roman" w:hAnsi="Times New Roman" w:cs="Times New Roman"/>
          <w:b w:val="0"/>
          <w:bCs w:val="0"/>
          <w:sz w:val="18"/>
          <w:szCs w:val="18"/>
        </w:rPr>
        <w:t xml:space="preserve"> </w:t>
      </w:r>
      <w:r w:rsidRPr="00027D34">
        <w:rPr>
          <w:rFonts w:ascii="Times New Roman" w:hAnsi="Times New Roman" w:cs="Times New Roman"/>
          <w:b w:val="0"/>
          <w:bCs w:val="0"/>
          <w:sz w:val="18"/>
          <w:szCs w:val="18"/>
        </w:rPr>
        <w:t xml:space="preserve">самоуправления Мошковского сельсовета </w:t>
      </w:r>
      <w:r>
        <w:rPr>
          <w:rFonts w:ascii="Times New Roman" w:hAnsi="Times New Roman" w:cs="Times New Roman"/>
          <w:b w:val="0"/>
          <w:bCs w:val="0"/>
          <w:sz w:val="18"/>
          <w:szCs w:val="18"/>
        </w:rPr>
        <w:t>Бековского</w:t>
      </w:r>
      <w:r w:rsidRPr="00027D34">
        <w:rPr>
          <w:rFonts w:ascii="Times New Roman" w:hAnsi="Times New Roman" w:cs="Times New Roman"/>
          <w:b w:val="0"/>
          <w:bCs w:val="0"/>
          <w:sz w:val="18"/>
          <w:szCs w:val="18"/>
        </w:rPr>
        <w:t xml:space="preserve"> района Пензенской области</w:t>
      </w:r>
    </w:p>
    <w:p w:rsidR="00C663AC" w:rsidRPr="00027D34" w:rsidRDefault="00C663AC" w:rsidP="00C663AC">
      <w:pPr>
        <w:jc w:val="center"/>
        <w:rPr>
          <w:bCs/>
          <w:sz w:val="18"/>
          <w:szCs w:val="18"/>
        </w:rPr>
      </w:pPr>
      <w:r w:rsidRPr="00027D34">
        <w:rPr>
          <w:bCs/>
          <w:sz w:val="18"/>
          <w:szCs w:val="18"/>
        </w:rPr>
        <w:t>от</w:t>
      </w:r>
      <w:r w:rsidRPr="00027D34">
        <w:rPr>
          <w:b/>
          <w:bCs/>
          <w:sz w:val="18"/>
          <w:szCs w:val="18"/>
        </w:rPr>
        <w:t xml:space="preserve"> </w:t>
      </w:r>
      <w:r w:rsidRPr="00027D34">
        <w:rPr>
          <w:bCs/>
          <w:sz w:val="18"/>
          <w:szCs w:val="18"/>
        </w:rPr>
        <w:t>16.11.2020</w:t>
      </w:r>
      <w:r w:rsidRPr="00027D34">
        <w:rPr>
          <w:bCs/>
          <w:sz w:val="18"/>
          <w:szCs w:val="18"/>
          <w:u w:val="single"/>
        </w:rPr>
        <w:t xml:space="preserve"> </w:t>
      </w:r>
      <w:r w:rsidRPr="00027D34">
        <w:rPr>
          <w:bCs/>
          <w:sz w:val="18"/>
          <w:szCs w:val="18"/>
        </w:rPr>
        <w:t xml:space="preserve">№ </w:t>
      </w:r>
      <w:r w:rsidRPr="00027D34">
        <w:rPr>
          <w:color w:val="000000"/>
          <w:sz w:val="18"/>
          <w:szCs w:val="18"/>
        </w:rPr>
        <w:t>127-24/</w:t>
      </w:r>
      <w:r w:rsidRPr="00027D34">
        <w:rPr>
          <w:color w:val="000000"/>
          <w:sz w:val="18"/>
          <w:szCs w:val="18"/>
          <w:lang w:val="en-US"/>
        </w:rPr>
        <w:t>VII</w:t>
      </w:r>
    </w:p>
    <w:p w:rsidR="00C663AC" w:rsidRPr="00027D34" w:rsidRDefault="00C663AC" w:rsidP="00C663AC">
      <w:pPr>
        <w:pStyle w:val="ConsPlusTitle"/>
        <w:widowControl/>
        <w:ind w:left="4248" w:hanging="3964"/>
        <w:rPr>
          <w:rFonts w:ascii="Times New Roman" w:hAnsi="Times New Roman" w:cs="Times New Roman"/>
          <w:b w:val="0"/>
          <w:bCs w:val="0"/>
          <w:sz w:val="18"/>
          <w:szCs w:val="18"/>
        </w:rPr>
      </w:pPr>
      <w:r w:rsidRPr="00027D34">
        <w:rPr>
          <w:rFonts w:ascii="Times New Roman" w:hAnsi="Times New Roman" w:cs="Times New Roman"/>
          <w:b w:val="0"/>
          <w:bCs w:val="0"/>
          <w:sz w:val="18"/>
          <w:szCs w:val="18"/>
        </w:rPr>
        <w:t>Утверждено</w:t>
      </w:r>
      <w:r>
        <w:rPr>
          <w:rFonts w:ascii="Times New Roman" w:hAnsi="Times New Roman" w:cs="Times New Roman"/>
          <w:b w:val="0"/>
          <w:bCs w:val="0"/>
          <w:sz w:val="18"/>
          <w:szCs w:val="18"/>
        </w:rPr>
        <w:t xml:space="preserve"> </w:t>
      </w:r>
      <w:r w:rsidRPr="00027D34">
        <w:rPr>
          <w:rFonts w:ascii="Times New Roman" w:hAnsi="Times New Roman" w:cs="Times New Roman"/>
          <w:b w:val="0"/>
          <w:bCs w:val="0"/>
          <w:sz w:val="18"/>
          <w:szCs w:val="18"/>
        </w:rPr>
        <w:t>решением Собрания представителей</w:t>
      </w:r>
      <w:r>
        <w:rPr>
          <w:rFonts w:ascii="Times New Roman" w:hAnsi="Times New Roman" w:cs="Times New Roman"/>
          <w:b w:val="0"/>
          <w:bCs w:val="0"/>
          <w:sz w:val="18"/>
          <w:szCs w:val="18"/>
        </w:rPr>
        <w:t xml:space="preserve"> </w:t>
      </w:r>
      <w:r w:rsidRPr="00C663AC">
        <w:rPr>
          <w:rFonts w:ascii="Times New Roman" w:hAnsi="Times New Roman" w:cs="Times New Roman"/>
          <w:b w:val="0"/>
          <w:bCs w:val="0"/>
          <w:sz w:val="18"/>
          <w:szCs w:val="18"/>
        </w:rPr>
        <w:t xml:space="preserve">Бековского района Пензенской области от </w:t>
      </w:r>
      <w:r w:rsidRPr="00C663AC">
        <w:rPr>
          <w:rFonts w:ascii="Times New Roman" w:hAnsi="Times New Roman" w:cs="Times New Roman"/>
          <w:b w:val="0"/>
          <w:bCs w:val="0"/>
          <w:sz w:val="18"/>
          <w:szCs w:val="18"/>
          <w:u w:val="single"/>
        </w:rPr>
        <w:t xml:space="preserve">                    г</w:t>
      </w:r>
      <w:r w:rsidRPr="00C663AC">
        <w:rPr>
          <w:rFonts w:ascii="Times New Roman" w:hAnsi="Times New Roman" w:cs="Times New Roman"/>
          <w:b w:val="0"/>
          <w:bCs w:val="0"/>
          <w:sz w:val="18"/>
          <w:szCs w:val="18"/>
        </w:rPr>
        <w:t>.  №_________</w:t>
      </w:r>
    </w:p>
    <w:p w:rsidR="001706DF" w:rsidRDefault="001706DF" w:rsidP="001706DF">
      <w:pPr>
        <w:jc w:val="center"/>
        <w:rPr>
          <w:b/>
          <w:bCs/>
          <w:sz w:val="18"/>
          <w:szCs w:val="18"/>
        </w:rPr>
      </w:pPr>
    </w:p>
    <w:p w:rsidR="001706DF" w:rsidRDefault="001706DF" w:rsidP="001706DF">
      <w:pPr>
        <w:jc w:val="center"/>
        <w:rPr>
          <w:b/>
          <w:bCs/>
          <w:sz w:val="18"/>
          <w:szCs w:val="18"/>
        </w:rPr>
      </w:pPr>
      <w:r>
        <w:rPr>
          <w:b/>
          <w:bCs/>
          <w:sz w:val="18"/>
          <w:szCs w:val="18"/>
        </w:rPr>
        <w:t>СОГЛАШЕНИЕ</w:t>
      </w:r>
    </w:p>
    <w:p w:rsidR="001706DF" w:rsidRDefault="001706DF" w:rsidP="001706DF">
      <w:pPr>
        <w:autoSpaceDE w:val="0"/>
        <w:autoSpaceDN w:val="0"/>
        <w:adjustRightInd w:val="0"/>
        <w:ind w:firstLine="540"/>
        <w:jc w:val="center"/>
        <w:rPr>
          <w:b/>
          <w:sz w:val="18"/>
          <w:szCs w:val="18"/>
        </w:rPr>
      </w:pPr>
      <w:r>
        <w:rPr>
          <w:b/>
          <w:sz w:val="18"/>
          <w:szCs w:val="18"/>
        </w:rPr>
        <w:t>о передаче осуществления части полномочий по вопросу местного значения «У</w:t>
      </w:r>
      <w:r>
        <w:rPr>
          <w:b/>
          <w:bCs/>
          <w:sz w:val="18"/>
          <w:szCs w:val="18"/>
        </w:rPr>
        <w:t xml:space="preserve">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градостроительного плана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предельными параметрами разрешенного строительства, реконструкции объектов капитального строительства, установленными </w:t>
      </w:r>
      <w:r>
        <w:rPr>
          <w:b/>
          <w:bCs/>
          <w:sz w:val="18"/>
          <w:szCs w:val="18"/>
        </w:rPr>
        <w:lastRenderedPageBreak/>
        <w:t>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в случаях, предусмотренных Градостроительным кодексом Российской Федерации</w:t>
      </w:r>
      <w:r>
        <w:rPr>
          <w:b/>
          <w:sz w:val="18"/>
          <w:szCs w:val="18"/>
        </w:rPr>
        <w:t>»</w:t>
      </w:r>
    </w:p>
    <w:p w:rsidR="001706DF" w:rsidRDefault="001706DF" w:rsidP="001706DF">
      <w:pPr>
        <w:autoSpaceDE w:val="0"/>
        <w:autoSpaceDN w:val="0"/>
        <w:adjustRightInd w:val="0"/>
        <w:jc w:val="center"/>
        <w:rPr>
          <w:b/>
          <w:bCs/>
          <w:sz w:val="18"/>
          <w:szCs w:val="18"/>
        </w:rPr>
      </w:pPr>
    </w:p>
    <w:p w:rsidR="001706DF" w:rsidRPr="001706DF" w:rsidRDefault="001706DF" w:rsidP="001706DF">
      <w:pPr>
        <w:pStyle w:val="a5"/>
        <w:ind w:firstLine="0"/>
        <w:jc w:val="both"/>
        <w:rPr>
          <w:rFonts w:ascii="Times New Roman" w:hAnsi="Times New Roman"/>
          <w:bCs/>
          <w:sz w:val="18"/>
          <w:szCs w:val="18"/>
        </w:rPr>
      </w:pPr>
      <w:r w:rsidRPr="001706DF">
        <w:rPr>
          <w:rFonts w:ascii="Times New Roman" w:hAnsi="Times New Roman"/>
          <w:bCs/>
          <w:sz w:val="18"/>
          <w:szCs w:val="18"/>
        </w:rPr>
        <w:t>Глава Бековского района Пензенской области Мартынова Л.И., действующая на основании Устава Бековского района Пензенской области, именуемая в дальнейшем «Глава района», Собрание представителей Бековского района Пензенской области в лице главы Бековского района Пензенской области Мартыновой Л.И., действующей на основании Устава Бековского района Пензенской области, именуемое в дальнейшем «Собрание представителей»,  администрация Бековского района Пензенской области в лице главы администрации Рачкова О.Н., действующего на основании Устава Бековского района Пензенской области, именуемая в дальнейшем «Администрация района», вместе именуемые в дальнейшем «Район» и глава Мошковского сельсовета Бековского района Пензенской области Артамошкина И.А., действующая на основании Устава Мошковского сельсовета Бековского района Пензенской области, именуемая в дальнейшем «Глава поселения», Комитет местного самоуправления Мошковского сельсовета Бековского района Пензенской области в лице главы Мошковского сельсовета Бековского района Пензенской области Артамошкиной И.А., действующего на основании Устава Мошковского сельсовета Бековского района Пензенской области, именуемый в дальнейшем «Комитет местного самоуправления», администрация Мошковского сельсовета Бековского района Пензенской области в лице главы администрации Гнивковского И.Б., действующего на основании Устава Мошковского сельсовета Бековского района Пензенской области, именуемая в дальнейшем «Администрация поселения», вместе именуемые «Поселение», руководствуясь Конституцией Российской Федерации, Федеральным законом от 06.10.2003 № 131-ФЗ «Об общих принципах организации местного самоуправления в Российской Федерации», Градостроительным кодексом РФ, заключили настоящее соглашение о нижеследующем:</w:t>
      </w:r>
    </w:p>
    <w:p w:rsidR="001706DF" w:rsidRPr="001706DF" w:rsidRDefault="001706DF" w:rsidP="001706DF">
      <w:pPr>
        <w:pStyle w:val="a5"/>
        <w:ind w:firstLine="0"/>
        <w:rPr>
          <w:rFonts w:ascii="Times New Roman" w:hAnsi="Times New Roman"/>
          <w:bCs/>
          <w:sz w:val="18"/>
          <w:szCs w:val="18"/>
        </w:rPr>
      </w:pPr>
      <w:r w:rsidRPr="001706DF">
        <w:rPr>
          <w:rFonts w:ascii="Times New Roman" w:hAnsi="Times New Roman"/>
          <w:sz w:val="18"/>
          <w:szCs w:val="18"/>
        </w:rPr>
        <w:t>1. Предмет договора</w:t>
      </w:r>
    </w:p>
    <w:p w:rsidR="001706DF" w:rsidRPr="001706DF" w:rsidRDefault="001706DF" w:rsidP="001706DF">
      <w:pPr>
        <w:pStyle w:val="a0"/>
        <w:spacing w:after="0"/>
        <w:jc w:val="both"/>
        <w:rPr>
          <w:b w:val="0"/>
          <w:i w:val="0"/>
          <w:sz w:val="18"/>
          <w:szCs w:val="18"/>
        </w:rPr>
      </w:pPr>
      <w:r w:rsidRPr="001706DF">
        <w:rPr>
          <w:b w:val="0"/>
          <w:bCs/>
          <w:i w:val="0"/>
          <w:sz w:val="18"/>
          <w:szCs w:val="18"/>
        </w:rPr>
        <w:t xml:space="preserve">1.1. «Район» передает «Поселению» осуществление части своих полномочий по решению вопроса местного значения </w:t>
      </w:r>
      <w:r w:rsidRPr="001706DF">
        <w:rPr>
          <w:b w:val="0"/>
          <w:i w:val="0"/>
          <w:sz w:val="18"/>
          <w:szCs w:val="18"/>
        </w:rPr>
        <w:t>«У</w:t>
      </w:r>
      <w:r w:rsidRPr="001706DF">
        <w:rPr>
          <w:b w:val="0"/>
          <w:bCs/>
          <w:i w:val="0"/>
          <w:sz w:val="18"/>
          <w:szCs w:val="18"/>
        </w:rPr>
        <w:t>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градостроительного плана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в случаях, предусмотренных Градостроительным кодексом Российской Федерации</w:t>
      </w:r>
      <w:r w:rsidRPr="001706DF">
        <w:rPr>
          <w:b w:val="0"/>
          <w:i w:val="0"/>
          <w:sz w:val="18"/>
          <w:szCs w:val="18"/>
        </w:rPr>
        <w:t>»</w:t>
      </w:r>
      <w:r w:rsidRPr="001706DF">
        <w:rPr>
          <w:b w:val="0"/>
          <w:bCs/>
          <w:i w:val="0"/>
          <w:sz w:val="18"/>
          <w:szCs w:val="18"/>
        </w:rPr>
        <w:t>:</w:t>
      </w:r>
    </w:p>
    <w:p w:rsidR="001706DF" w:rsidRPr="001706DF" w:rsidRDefault="001706DF" w:rsidP="001706DF">
      <w:pPr>
        <w:pStyle w:val="a0"/>
        <w:spacing w:after="0"/>
        <w:jc w:val="both"/>
        <w:rPr>
          <w:b w:val="0"/>
          <w:bCs/>
          <w:i w:val="0"/>
          <w:sz w:val="18"/>
          <w:szCs w:val="18"/>
        </w:rPr>
      </w:pPr>
      <w:r w:rsidRPr="001706DF">
        <w:rPr>
          <w:b w:val="0"/>
          <w:bCs/>
          <w:i w:val="0"/>
          <w:sz w:val="18"/>
          <w:szCs w:val="18"/>
        </w:rPr>
        <w:t>1.1.1. Глава района передает Главе поселения следующие полномочия:</w:t>
      </w:r>
    </w:p>
    <w:p w:rsidR="001706DF" w:rsidRPr="001706DF" w:rsidRDefault="001706DF" w:rsidP="001706DF">
      <w:pPr>
        <w:pStyle w:val="a0"/>
        <w:spacing w:after="0"/>
        <w:jc w:val="both"/>
        <w:rPr>
          <w:b w:val="0"/>
          <w:bCs/>
          <w:i w:val="0"/>
          <w:sz w:val="18"/>
          <w:szCs w:val="18"/>
        </w:rPr>
      </w:pPr>
      <w:r w:rsidRPr="001706DF">
        <w:rPr>
          <w:b w:val="0"/>
          <w:bCs/>
          <w:i w:val="0"/>
          <w:sz w:val="18"/>
          <w:szCs w:val="18"/>
        </w:rPr>
        <w:t>1) принятие решения о проведении общественных обсуждений или публичных слушаний по проекту правил землепользования и застройки Мошковского сельсовета (проекту изменений в правила землепользования и застройки Мошковского сельсовета).</w:t>
      </w:r>
    </w:p>
    <w:p w:rsidR="001706DF" w:rsidRPr="001706DF" w:rsidRDefault="001706DF" w:rsidP="001706DF">
      <w:pPr>
        <w:pStyle w:val="a0"/>
        <w:spacing w:after="0"/>
        <w:jc w:val="both"/>
        <w:rPr>
          <w:b w:val="0"/>
          <w:bCs/>
          <w:i w:val="0"/>
          <w:sz w:val="18"/>
          <w:szCs w:val="18"/>
        </w:rPr>
      </w:pPr>
      <w:r w:rsidRPr="001706DF">
        <w:rPr>
          <w:b w:val="0"/>
          <w:bCs/>
          <w:i w:val="0"/>
          <w:sz w:val="18"/>
          <w:szCs w:val="18"/>
        </w:rPr>
        <w:t>1.1.2. Собрание представителей передает Комитету местного самоуправления следующие полномочия:</w:t>
      </w:r>
    </w:p>
    <w:p w:rsidR="001706DF" w:rsidRDefault="001706DF" w:rsidP="001706DF">
      <w:pPr>
        <w:autoSpaceDE w:val="0"/>
        <w:autoSpaceDN w:val="0"/>
        <w:adjustRightInd w:val="0"/>
        <w:jc w:val="both"/>
        <w:rPr>
          <w:sz w:val="18"/>
          <w:szCs w:val="18"/>
        </w:rPr>
      </w:pPr>
      <w:r>
        <w:rPr>
          <w:bCs/>
          <w:sz w:val="18"/>
          <w:szCs w:val="18"/>
        </w:rPr>
        <w:t xml:space="preserve">1) определение </w:t>
      </w:r>
      <w:r>
        <w:rPr>
          <w:sz w:val="18"/>
          <w:szCs w:val="18"/>
        </w:rPr>
        <w:t xml:space="preserve">порядка организации и проведения публичных слушаний по проекту генерального плана </w:t>
      </w:r>
      <w:r>
        <w:rPr>
          <w:bCs/>
          <w:sz w:val="18"/>
          <w:szCs w:val="18"/>
        </w:rPr>
        <w:t>Мошковского сельсовета</w:t>
      </w:r>
      <w:r>
        <w:rPr>
          <w:sz w:val="18"/>
          <w:szCs w:val="18"/>
        </w:rPr>
        <w:t xml:space="preserve">, проекту правил землепользования и застройки </w:t>
      </w:r>
      <w:r>
        <w:rPr>
          <w:bCs/>
          <w:sz w:val="18"/>
          <w:szCs w:val="18"/>
        </w:rPr>
        <w:t>правил  землепользования и застройки Мошковского сельсовета</w:t>
      </w:r>
      <w:r>
        <w:rPr>
          <w:sz w:val="18"/>
          <w:szCs w:val="18"/>
        </w:rPr>
        <w:t xml:space="preserve">, проектам планировки территории </w:t>
      </w:r>
      <w:r>
        <w:rPr>
          <w:bCs/>
          <w:sz w:val="18"/>
          <w:szCs w:val="18"/>
        </w:rPr>
        <w:t>Мошковского сельсовета</w:t>
      </w:r>
      <w:r>
        <w:rPr>
          <w:sz w:val="18"/>
          <w:szCs w:val="18"/>
        </w:rPr>
        <w:t xml:space="preserve">, проектам межевания территории </w:t>
      </w:r>
      <w:r>
        <w:rPr>
          <w:bCs/>
          <w:sz w:val="18"/>
          <w:szCs w:val="18"/>
        </w:rPr>
        <w:t>Мошковского сельсовета</w:t>
      </w:r>
      <w:r>
        <w:rPr>
          <w:sz w:val="18"/>
          <w:szCs w:val="18"/>
        </w:rPr>
        <w:t xml:space="preserve">, проектам, предусматривающим внесение изменений в один из указанных утвержденных документов; </w:t>
      </w:r>
    </w:p>
    <w:p w:rsidR="001706DF" w:rsidRDefault="001706DF" w:rsidP="001706DF">
      <w:pPr>
        <w:autoSpaceDE w:val="0"/>
        <w:autoSpaceDN w:val="0"/>
        <w:adjustRightInd w:val="0"/>
        <w:jc w:val="both"/>
        <w:rPr>
          <w:bCs/>
          <w:sz w:val="18"/>
          <w:szCs w:val="18"/>
        </w:rPr>
      </w:pPr>
      <w:r>
        <w:rPr>
          <w:bCs/>
          <w:sz w:val="18"/>
          <w:szCs w:val="18"/>
        </w:rPr>
        <w:t>2) принятие решения об утверждении генерального плана Мошковского сельсовета (изменений в генеральный план Мошковского сельсовета), либо об отклонении проекта  генерального плана Мошковского сельсовета (изменений в генеральный план Мошковского сельсовета) и о направлении его на доработку главе местной администрации;</w:t>
      </w:r>
    </w:p>
    <w:p w:rsidR="001706DF" w:rsidRDefault="001706DF" w:rsidP="001706DF">
      <w:pPr>
        <w:autoSpaceDE w:val="0"/>
        <w:autoSpaceDN w:val="0"/>
        <w:adjustRightInd w:val="0"/>
        <w:jc w:val="both"/>
        <w:rPr>
          <w:bCs/>
          <w:sz w:val="18"/>
          <w:szCs w:val="18"/>
        </w:rPr>
      </w:pPr>
      <w:r>
        <w:rPr>
          <w:bCs/>
          <w:sz w:val="18"/>
          <w:szCs w:val="18"/>
        </w:rPr>
        <w:t>3) принятие решения об утверждении правил  землепользования и застройки Мошковского сельсовета (изменений в правила землепользования и застройки Мошковского сельсовета), либо о направлении правил землепользования и застройки Мошковского сельсовета (изменений в правила землепользования и застройки Мошковского сельсовета) на доработку главе местной администрации;</w:t>
      </w:r>
    </w:p>
    <w:p w:rsidR="001706DF" w:rsidRDefault="001706DF" w:rsidP="001706DF">
      <w:pPr>
        <w:pStyle w:val="ConsPlusNormal2"/>
        <w:jc w:val="both"/>
        <w:rPr>
          <w:rFonts w:ascii="Times New Roman" w:hAnsi="Times New Roman"/>
          <w:sz w:val="18"/>
          <w:szCs w:val="18"/>
        </w:rPr>
      </w:pPr>
      <w:r>
        <w:rPr>
          <w:bCs/>
          <w:sz w:val="18"/>
          <w:szCs w:val="18"/>
        </w:rPr>
        <w:t xml:space="preserve">4) </w:t>
      </w:r>
      <w:r>
        <w:rPr>
          <w:rFonts w:ascii="Times New Roman" w:hAnsi="Times New Roman"/>
          <w:bCs/>
          <w:sz w:val="18"/>
          <w:szCs w:val="18"/>
        </w:rPr>
        <w:t xml:space="preserve">принятие решения об утверждении </w:t>
      </w:r>
      <w:r>
        <w:rPr>
          <w:rFonts w:ascii="Times New Roman" w:hAnsi="Times New Roman"/>
          <w:sz w:val="18"/>
          <w:szCs w:val="18"/>
        </w:rPr>
        <w:t xml:space="preserve">порядка подготовки, утверждения местных нормативов градостроительного проектирования </w:t>
      </w:r>
      <w:r>
        <w:rPr>
          <w:rFonts w:ascii="Times New Roman" w:hAnsi="Times New Roman"/>
          <w:bCs/>
          <w:sz w:val="18"/>
          <w:szCs w:val="18"/>
        </w:rPr>
        <w:t>Мошковского</w:t>
      </w:r>
      <w:r>
        <w:rPr>
          <w:rFonts w:ascii="Times New Roman" w:hAnsi="Times New Roman"/>
          <w:sz w:val="18"/>
          <w:szCs w:val="18"/>
        </w:rPr>
        <w:t xml:space="preserve"> сельсовета Бековского района Пензенской области и внесения изменений в них;</w:t>
      </w:r>
    </w:p>
    <w:p w:rsidR="001706DF" w:rsidRDefault="001706DF" w:rsidP="001706DF">
      <w:pPr>
        <w:pStyle w:val="ConsPlusNormal2"/>
        <w:jc w:val="both"/>
        <w:rPr>
          <w:rFonts w:ascii="Times New Roman" w:hAnsi="Times New Roman"/>
          <w:sz w:val="18"/>
          <w:szCs w:val="18"/>
        </w:rPr>
      </w:pPr>
      <w:r>
        <w:rPr>
          <w:rFonts w:ascii="Times New Roman" w:hAnsi="Times New Roman"/>
          <w:sz w:val="18"/>
          <w:szCs w:val="18"/>
        </w:rPr>
        <w:t xml:space="preserve">5) </w:t>
      </w:r>
      <w:r>
        <w:rPr>
          <w:rFonts w:ascii="Times New Roman" w:hAnsi="Times New Roman"/>
          <w:bCs/>
          <w:sz w:val="18"/>
          <w:szCs w:val="18"/>
        </w:rPr>
        <w:t xml:space="preserve">принятие решения  об утверждении </w:t>
      </w:r>
      <w:r>
        <w:rPr>
          <w:rFonts w:ascii="Times New Roman" w:hAnsi="Times New Roman"/>
          <w:sz w:val="18"/>
          <w:szCs w:val="18"/>
        </w:rPr>
        <w:t xml:space="preserve">местных нормативов градостроительного проектирования </w:t>
      </w:r>
      <w:r>
        <w:rPr>
          <w:rFonts w:ascii="Times New Roman" w:hAnsi="Times New Roman"/>
          <w:bCs/>
          <w:sz w:val="18"/>
          <w:szCs w:val="18"/>
        </w:rPr>
        <w:t>Мошковского</w:t>
      </w:r>
      <w:r>
        <w:rPr>
          <w:rFonts w:ascii="Times New Roman" w:hAnsi="Times New Roman"/>
          <w:sz w:val="18"/>
          <w:szCs w:val="18"/>
        </w:rPr>
        <w:t xml:space="preserve"> сельсовета Бековского района Пензенской области и внесенных изменений в местные нормативы градостроительного проектирования </w:t>
      </w:r>
      <w:r>
        <w:rPr>
          <w:rFonts w:ascii="Times New Roman" w:hAnsi="Times New Roman"/>
          <w:bCs/>
          <w:sz w:val="18"/>
          <w:szCs w:val="18"/>
        </w:rPr>
        <w:t>Мошковского</w:t>
      </w:r>
      <w:r>
        <w:rPr>
          <w:rFonts w:ascii="Times New Roman" w:hAnsi="Times New Roman"/>
          <w:sz w:val="18"/>
          <w:szCs w:val="18"/>
        </w:rPr>
        <w:t xml:space="preserve"> сельсовета Бековского района Пензенской области;</w:t>
      </w:r>
    </w:p>
    <w:p w:rsidR="001706DF" w:rsidRDefault="001706DF" w:rsidP="001706DF">
      <w:pPr>
        <w:autoSpaceDE w:val="0"/>
        <w:autoSpaceDN w:val="0"/>
        <w:adjustRightInd w:val="0"/>
        <w:jc w:val="both"/>
        <w:rPr>
          <w:bCs/>
          <w:sz w:val="18"/>
          <w:szCs w:val="18"/>
        </w:rPr>
      </w:pPr>
      <w:r>
        <w:rPr>
          <w:bCs/>
          <w:sz w:val="18"/>
          <w:szCs w:val="18"/>
        </w:rPr>
        <w:lastRenderedPageBreak/>
        <w:t>6) принятие решения о проведении общественных обсуждений или публичных слушаний по проекту документации по планировке территории Мошковского сельсовета (проекту изменений документацию по планировке территории Мошковского сельсовета).</w:t>
      </w:r>
    </w:p>
    <w:p w:rsidR="001706DF" w:rsidRDefault="001706DF" w:rsidP="001706DF">
      <w:pPr>
        <w:pStyle w:val="a0"/>
        <w:spacing w:after="0"/>
        <w:jc w:val="both"/>
        <w:rPr>
          <w:b w:val="0"/>
          <w:bCs/>
          <w:sz w:val="18"/>
          <w:szCs w:val="18"/>
        </w:rPr>
      </w:pPr>
      <w:r>
        <w:rPr>
          <w:b w:val="0"/>
          <w:bCs/>
          <w:sz w:val="18"/>
          <w:szCs w:val="18"/>
        </w:rPr>
        <w:t>1.1.3. Администрация района передает Администрации поселения:</w:t>
      </w:r>
    </w:p>
    <w:p w:rsidR="001706DF" w:rsidRDefault="001706DF" w:rsidP="001706DF">
      <w:pPr>
        <w:autoSpaceDE w:val="0"/>
        <w:autoSpaceDN w:val="0"/>
        <w:adjustRightInd w:val="0"/>
        <w:jc w:val="both"/>
        <w:rPr>
          <w:bCs/>
          <w:sz w:val="18"/>
          <w:szCs w:val="18"/>
        </w:rPr>
      </w:pPr>
      <w:r>
        <w:rPr>
          <w:bCs/>
          <w:sz w:val="18"/>
          <w:szCs w:val="18"/>
        </w:rPr>
        <w:t>1) принятие решения о подготовке проекта генерального плана Мошковского сельсовета, а также решения о подготовке предложений о внесении изменений в генеральный план Мошковского сельсовета;</w:t>
      </w:r>
    </w:p>
    <w:p w:rsidR="001706DF" w:rsidRDefault="001706DF" w:rsidP="001706DF">
      <w:pPr>
        <w:autoSpaceDE w:val="0"/>
        <w:autoSpaceDN w:val="0"/>
        <w:adjustRightInd w:val="0"/>
        <w:jc w:val="both"/>
        <w:rPr>
          <w:bCs/>
          <w:sz w:val="18"/>
          <w:szCs w:val="18"/>
        </w:rPr>
      </w:pPr>
      <w:r>
        <w:rPr>
          <w:bCs/>
          <w:sz w:val="18"/>
          <w:szCs w:val="18"/>
        </w:rPr>
        <w:t xml:space="preserve">2)  подготовка проекта генерального плана Мошковского сельсовета (изменений в генеральный план Мошковского сельсовета); </w:t>
      </w:r>
    </w:p>
    <w:p w:rsidR="001706DF" w:rsidRDefault="001706DF" w:rsidP="001706DF">
      <w:pPr>
        <w:autoSpaceDE w:val="0"/>
        <w:autoSpaceDN w:val="0"/>
        <w:adjustRightInd w:val="0"/>
        <w:jc w:val="both"/>
        <w:rPr>
          <w:bCs/>
          <w:sz w:val="18"/>
          <w:szCs w:val="18"/>
        </w:rPr>
      </w:pPr>
      <w:r>
        <w:rPr>
          <w:bCs/>
          <w:sz w:val="18"/>
          <w:szCs w:val="18"/>
        </w:rPr>
        <w:t>3) опубликование проекта генерального плана Мошковского сельсовета (изменений в генеральный план Мошковского сельсовета) в порядке, установленном для официального опубликования муниципальных правовых актов на официальном сайте поселения и в информационно-телекоммуникационной  сети "Интернет", федеральной государственной информационной системе территориального планирования Российской Федерации;</w:t>
      </w:r>
    </w:p>
    <w:p w:rsidR="001706DF" w:rsidRDefault="001706DF" w:rsidP="001706DF">
      <w:pPr>
        <w:autoSpaceDE w:val="0"/>
        <w:autoSpaceDN w:val="0"/>
        <w:adjustRightInd w:val="0"/>
        <w:jc w:val="both"/>
        <w:rPr>
          <w:bCs/>
          <w:sz w:val="18"/>
          <w:szCs w:val="18"/>
        </w:rPr>
      </w:pPr>
      <w:r>
        <w:rPr>
          <w:bCs/>
          <w:sz w:val="18"/>
          <w:szCs w:val="18"/>
        </w:rPr>
        <w:t>4) организация согласования проекта генерального плана Мошковского сельсовета (изменений в генеральный план Мошковского сельсовета);</w:t>
      </w:r>
    </w:p>
    <w:p w:rsidR="001706DF" w:rsidRDefault="001706DF" w:rsidP="001706DF">
      <w:pPr>
        <w:autoSpaceDE w:val="0"/>
        <w:autoSpaceDN w:val="0"/>
        <w:adjustRightInd w:val="0"/>
        <w:jc w:val="both"/>
        <w:rPr>
          <w:bCs/>
          <w:color w:val="FF0000"/>
          <w:sz w:val="18"/>
          <w:szCs w:val="18"/>
        </w:rPr>
      </w:pPr>
      <w:r>
        <w:rPr>
          <w:bCs/>
          <w:sz w:val="18"/>
          <w:szCs w:val="18"/>
        </w:rPr>
        <w:t>5) принятие решения о создании согласительной комиссии в соответствии с ч. 9 ст. 25 Градостроительного кодекса Российской Федерации;</w:t>
      </w:r>
    </w:p>
    <w:p w:rsidR="001706DF" w:rsidRDefault="001706DF" w:rsidP="001706DF">
      <w:pPr>
        <w:autoSpaceDE w:val="0"/>
        <w:autoSpaceDN w:val="0"/>
        <w:adjustRightInd w:val="0"/>
        <w:jc w:val="both"/>
        <w:rPr>
          <w:bCs/>
          <w:sz w:val="18"/>
          <w:szCs w:val="18"/>
        </w:rPr>
      </w:pPr>
      <w:r>
        <w:rPr>
          <w:bCs/>
          <w:sz w:val="18"/>
          <w:szCs w:val="18"/>
        </w:rPr>
        <w:t>6) проведение общественных обсуждений или публичных слушаний по проекту генерального плана Мошковского сельсовета (изменений в генеральный план Мошковского сельсовета);</w:t>
      </w:r>
    </w:p>
    <w:p w:rsidR="001706DF" w:rsidRDefault="001706DF" w:rsidP="001706DF">
      <w:pPr>
        <w:autoSpaceDE w:val="0"/>
        <w:autoSpaceDN w:val="0"/>
        <w:adjustRightInd w:val="0"/>
        <w:jc w:val="both"/>
        <w:rPr>
          <w:sz w:val="18"/>
          <w:szCs w:val="18"/>
        </w:rPr>
      </w:pPr>
      <w:r>
        <w:rPr>
          <w:bCs/>
          <w:sz w:val="18"/>
          <w:szCs w:val="18"/>
        </w:rPr>
        <w:t xml:space="preserve">7) принятие решения о </w:t>
      </w:r>
      <w:r>
        <w:rPr>
          <w:sz w:val="18"/>
          <w:szCs w:val="18"/>
        </w:rPr>
        <w:t xml:space="preserve">согласии с проектом генерального плана </w:t>
      </w:r>
      <w:r>
        <w:rPr>
          <w:bCs/>
          <w:sz w:val="18"/>
          <w:szCs w:val="18"/>
        </w:rPr>
        <w:t>Мошковского сельсовета (изменений в генеральный план Мошковского сельсовета)</w:t>
      </w:r>
      <w:r>
        <w:rPr>
          <w:sz w:val="18"/>
          <w:szCs w:val="18"/>
        </w:rPr>
        <w:t xml:space="preserve"> и направлении его в представительный орган муниципального образования, либо об отклонении проекта генерального плана </w:t>
      </w:r>
      <w:r>
        <w:rPr>
          <w:bCs/>
          <w:sz w:val="18"/>
          <w:szCs w:val="18"/>
        </w:rPr>
        <w:t>Мошковского сельсовета</w:t>
      </w:r>
      <w:r>
        <w:rPr>
          <w:sz w:val="18"/>
          <w:szCs w:val="18"/>
        </w:rPr>
        <w:t xml:space="preserve"> </w:t>
      </w:r>
      <w:r>
        <w:rPr>
          <w:bCs/>
          <w:sz w:val="18"/>
          <w:szCs w:val="18"/>
        </w:rPr>
        <w:t xml:space="preserve">(изменений в генеральный план Мошковского сельсовета) </w:t>
      </w:r>
      <w:r>
        <w:rPr>
          <w:sz w:val="18"/>
          <w:szCs w:val="18"/>
        </w:rPr>
        <w:t>и о направлении его на доработку;</w:t>
      </w:r>
    </w:p>
    <w:p w:rsidR="001706DF" w:rsidRDefault="001706DF" w:rsidP="001706DF">
      <w:pPr>
        <w:autoSpaceDE w:val="0"/>
        <w:autoSpaceDN w:val="0"/>
        <w:adjustRightInd w:val="0"/>
        <w:jc w:val="both"/>
        <w:rPr>
          <w:sz w:val="18"/>
          <w:szCs w:val="18"/>
        </w:rPr>
      </w:pPr>
      <w:r>
        <w:rPr>
          <w:sz w:val="18"/>
          <w:szCs w:val="18"/>
        </w:rPr>
        <w:t>8) принятие решения о создании комиссии в целях определения при подготовке проекта генерального плана Мошковского сельсовета границ населенных пунктов, образуемых из лесных поселков или военных городков, а также определения местоположения границ земельных участков, на которых расположены объекты недвижимого имущества, на которые возникли права граждан и юридических лиц, в целях их перевода из земель лесного фонда в земли населенных пунктов;</w:t>
      </w:r>
    </w:p>
    <w:p w:rsidR="001706DF" w:rsidRDefault="001706DF" w:rsidP="001706DF">
      <w:pPr>
        <w:autoSpaceDE w:val="0"/>
        <w:autoSpaceDN w:val="0"/>
        <w:adjustRightInd w:val="0"/>
        <w:jc w:val="both"/>
        <w:rPr>
          <w:bCs/>
          <w:sz w:val="18"/>
          <w:szCs w:val="18"/>
        </w:rPr>
      </w:pPr>
      <w:r>
        <w:rPr>
          <w:bCs/>
          <w:sz w:val="18"/>
          <w:szCs w:val="18"/>
        </w:rPr>
        <w:t>9)</w:t>
      </w:r>
      <w:r>
        <w:rPr>
          <w:b/>
          <w:bCs/>
          <w:sz w:val="18"/>
          <w:szCs w:val="18"/>
        </w:rPr>
        <w:t xml:space="preserve">  </w:t>
      </w:r>
      <w:r>
        <w:rPr>
          <w:bCs/>
          <w:sz w:val="18"/>
          <w:szCs w:val="18"/>
        </w:rPr>
        <w:t>опубликование  генерального плана (изменений в генеральный план Мошковского сельсовета) в порядке, установленном для официального опубликования муниципальных правовых актов на официальном сайте поселения, в информационно-телекоммуникационной  сети «Интернет» и федеральной государственной информационной системе территориального планирования Российской Федерации;</w:t>
      </w:r>
    </w:p>
    <w:p w:rsidR="001706DF" w:rsidRDefault="001706DF" w:rsidP="001706DF">
      <w:pPr>
        <w:autoSpaceDE w:val="0"/>
        <w:autoSpaceDN w:val="0"/>
        <w:adjustRightInd w:val="0"/>
        <w:jc w:val="both"/>
        <w:rPr>
          <w:sz w:val="18"/>
          <w:szCs w:val="18"/>
        </w:rPr>
      </w:pPr>
      <w:r>
        <w:rPr>
          <w:bCs/>
          <w:sz w:val="18"/>
          <w:szCs w:val="18"/>
        </w:rPr>
        <w:t xml:space="preserve">10) принятие решения о подготовке проекта правил землепользования и застройки Мошковского сельсовета с установлением этапов градостроительного зонирования, порядков и сроков проведения работ по подготовке  правил  землепользования и застройки, </w:t>
      </w:r>
      <w:r>
        <w:rPr>
          <w:sz w:val="18"/>
          <w:szCs w:val="18"/>
        </w:rPr>
        <w:t xml:space="preserve">иных положений, касающихся организации указанных работ; принятие решения о подготовке проекта о внесении изменений в </w:t>
      </w:r>
      <w:r>
        <w:rPr>
          <w:bCs/>
          <w:sz w:val="18"/>
          <w:szCs w:val="18"/>
        </w:rPr>
        <w:t xml:space="preserve">правила землепользования и застройки Мошковского сельсовета, либо об отклонении предложений о внесении изменений </w:t>
      </w:r>
      <w:r>
        <w:rPr>
          <w:sz w:val="18"/>
          <w:szCs w:val="18"/>
        </w:rPr>
        <w:t xml:space="preserve">в </w:t>
      </w:r>
      <w:r>
        <w:rPr>
          <w:bCs/>
          <w:sz w:val="18"/>
          <w:szCs w:val="18"/>
        </w:rPr>
        <w:t>правила землепользования и застройки Мошковского сельсовета</w:t>
      </w:r>
      <w:r>
        <w:rPr>
          <w:sz w:val="18"/>
          <w:szCs w:val="18"/>
        </w:rPr>
        <w:t>;</w:t>
      </w:r>
    </w:p>
    <w:p w:rsidR="001706DF" w:rsidRDefault="001706DF" w:rsidP="001706DF">
      <w:pPr>
        <w:autoSpaceDE w:val="0"/>
        <w:autoSpaceDN w:val="0"/>
        <w:adjustRightInd w:val="0"/>
        <w:jc w:val="both"/>
        <w:rPr>
          <w:sz w:val="18"/>
          <w:szCs w:val="18"/>
        </w:rPr>
      </w:pPr>
      <w:r>
        <w:rPr>
          <w:bCs/>
          <w:sz w:val="18"/>
          <w:szCs w:val="18"/>
        </w:rPr>
        <w:t xml:space="preserve">11) обеспечение подготовки проекта правил  землепользования и застройки Мошковского сельсовета (изменений </w:t>
      </w:r>
      <w:r>
        <w:rPr>
          <w:sz w:val="18"/>
          <w:szCs w:val="18"/>
        </w:rPr>
        <w:t xml:space="preserve">в </w:t>
      </w:r>
      <w:r>
        <w:rPr>
          <w:bCs/>
          <w:sz w:val="18"/>
          <w:szCs w:val="18"/>
        </w:rPr>
        <w:t>правила землепользования и застройки Мошковского сельсовета)</w:t>
      </w:r>
      <w:r>
        <w:rPr>
          <w:sz w:val="18"/>
          <w:szCs w:val="18"/>
        </w:rPr>
        <w:t xml:space="preserve">; </w:t>
      </w:r>
    </w:p>
    <w:p w:rsidR="001706DF" w:rsidRDefault="001706DF" w:rsidP="001706DF">
      <w:pPr>
        <w:autoSpaceDE w:val="0"/>
        <w:autoSpaceDN w:val="0"/>
        <w:adjustRightInd w:val="0"/>
        <w:jc w:val="both"/>
        <w:rPr>
          <w:sz w:val="18"/>
          <w:szCs w:val="18"/>
        </w:rPr>
      </w:pPr>
      <w:r>
        <w:rPr>
          <w:sz w:val="18"/>
          <w:szCs w:val="18"/>
        </w:rPr>
        <w:t>12)  утверждение состава и порядка деятельности комиссии по подготовке проекта</w:t>
      </w:r>
      <w:r>
        <w:rPr>
          <w:bCs/>
          <w:sz w:val="18"/>
          <w:szCs w:val="18"/>
        </w:rPr>
        <w:t xml:space="preserve"> правил  землепользования и застройки Мошковского сельсовета</w:t>
      </w:r>
      <w:r>
        <w:rPr>
          <w:sz w:val="18"/>
          <w:szCs w:val="18"/>
        </w:rPr>
        <w:t>;</w:t>
      </w:r>
    </w:p>
    <w:p w:rsidR="001706DF" w:rsidRDefault="001706DF" w:rsidP="001706DF">
      <w:pPr>
        <w:autoSpaceDE w:val="0"/>
        <w:autoSpaceDN w:val="0"/>
        <w:adjustRightInd w:val="0"/>
        <w:jc w:val="both"/>
        <w:rPr>
          <w:bCs/>
          <w:sz w:val="18"/>
          <w:szCs w:val="18"/>
        </w:rPr>
      </w:pPr>
      <w:r>
        <w:rPr>
          <w:sz w:val="18"/>
          <w:szCs w:val="18"/>
        </w:rPr>
        <w:t>13) опубликование сообщения о принятии решения о  подготовке проекта</w:t>
      </w:r>
      <w:r>
        <w:rPr>
          <w:bCs/>
          <w:sz w:val="18"/>
          <w:szCs w:val="18"/>
        </w:rPr>
        <w:t xml:space="preserve"> правил  землепользования и застройки Мошковского сельсовета (</w:t>
      </w:r>
      <w:r>
        <w:rPr>
          <w:sz w:val="18"/>
          <w:szCs w:val="18"/>
        </w:rPr>
        <w:t xml:space="preserve">изменений в </w:t>
      </w:r>
      <w:r>
        <w:rPr>
          <w:bCs/>
          <w:sz w:val="18"/>
          <w:szCs w:val="18"/>
        </w:rPr>
        <w:t>правила землепользования и застройки Мошковского сельсовета) в порядке, установленном для официального опубликования муниципальных правовых актов на официальном сайте поселения и в информационно-телекоммуникационной  сети "Интернет";</w:t>
      </w:r>
    </w:p>
    <w:p w:rsidR="001706DF" w:rsidRDefault="001706DF" w:rsidP="001706DF">
      <w:pPr>
        <w:autoSpaceDE w:val="0"/>
        <w:autoSpaceDN w:val="0"/>
        <w:adjustRightInd w:val="0"/>
        <w:jc w:val="both"/>
        <w:rPr>
          <w:sz w:val="18"/>
          <w:szCs w:val="18"/>
        </w:rPr>
      </w:pPr>
      <w:r>
        <w:rPr>
          <w:sz w:val="18"/>
          <w:szCs w:val="18"/>
        </w:rPr>
        <w:t xml:space="preserve">14) проверка </w:t>
      </w:r>
      <w:r>
        <w:rPr>
          <w:bCs/>
          <w:sz w:val="18"/>
          <w:szCs w:val="18"/>
        </w:rPr>
        <w:t xml:space="preserve">проекта правил  землепользования и застройки Мошковского сельсовета (изменений </w:t>
      </w:r>
      <w:r>
        <w:rPr>
          <w:sz w:val="18"/>
          <w:szCs w:val="18"/>
        </w:rPr>
        <w:t xml:space="preserve">в </w:t>
      </w:r>
      <w:r>
        <w:rPr>
          <w:bCs/>
          <w:sz w:val="18"/>
          <w:szCs w:val="18"/>
        </w:rPr>
        <w:t>правила землепользования и застройки Мошковского сельсовета)</w:t>
      </w:r>
      <w:r>
        <w:rPr>
          <w:sz w:val="18"/>
          <w:szCs w:val="18"/>
        </w:rPr>
        <w:t>, представленного комиссией, на соответствие требованиям технических регламентов, генеральному плану поселения,  схеме территориального планирования Бековского района Пензенской области, схеме территориального планирования Пензенской области Российской Федерации, схеме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rsidR="001706DF" w:rsidRDefault="001706DF" w:rsidP="001706DF">
      <w:pPr>
        <w:autoSpaceDE w:val="0"/>
        <w:autoSpaceDN w:val="0"/>
        <w:adjustRightInd w:val="0"/>
        <w:jc w:val="both"/>
        <w:rPr>
          <w:bCs/>
          <w:sz w:val="18"/>
          <w:szCs w:val="18"/>
        </w:rPr>
      </w:pPr>
      <w:r>
        <w:rPr>
          <w:bCs/>
          <w:sz w:val="18"/>
          <w:szCs w:val="18"/>
        </w:rPr>
        <w:t>15) направление</w:t>
      </w:r>
      <w:r>
        <w:rPr>
          <w:sz w:val="18"/>
          <w:szCs w:val="18"/>
        </w:rPr>
        <w:t xml:space="preserve"> проекта</w:t>
      </w:r>
      <w:r>
        <w:rPr>
          <w:bCs/>
          <w:sz w:val="18"/>
          <w:szCs w:val="18"/>
        </w:rPr>
        <w:t xml:space="preserve"> правил землепользования и застройки Мошковского сельсовета (изменений </w:t>
      </w:r>
      <w:r>
        <w:rPr>
          <w:sz w:val="18"/>
          <w:szCs w:val="18"/>
        </w:rPr>
        <w:t xml:space="preserve">в </w:t>
      </w:r>
      <w:r>
        <w:rPr>
          <w:bCs/>
          <w:sz w:val="18"/>
          <w:szCs w:val="18"/>
        </w:rPr>
        <w:t xml:space="preserve">правила землепользования и застройки Мошковского сельсовета) главе муниципального образования, либо в случае выявления несоответствий требованиям законодательства </w:t>
      </w:r>
      <w:r>
        <w:rPr>
          <w:sz w:val="18"/>
          <w:szCs w:val="18"/>
        </w:rPr>
        <w:t>направление его на доработку в комиссию по подготовке проекта</w:t>
      </w:r>
      <w:r>
        <w:rPr>
          <w:bCs/>
          <w:sz w:val="18"/>
          <w:szCs w:val="18"/>
        </w:rPr>
        <w:t xml:space="preserve"> правил  землепользования и застройки Мошковского сельсовета;</w:t>
      </w:r>
    </w:p>
    <w:p w:rsidR="001706DF" w:rsidRDefault="001706DF" w:rsidP="001706DF">
      <w:pPr>
        <w:autoSpaceDE w:val="0"/>
        <w:autoSpaceDN w:val="0"/>
        <w:adjustRightInd w:val="0"/>
        <w:jc w:val="both"/>
        <w:rPr>
          <w:bCs/>
          <w:sz w:val="18"/>
          <w:szCs w:val="18"/>
        </w:rPr>
      </w:pPr>
      <w:r>
        <w:rPr>
          <w:bCs/>
          <w:sz w:val="18"/>
          <w:szCs w:val="18"/>
        </w:rPr>
        <w:t xml:space="preserve">16) проведение публичных слушаний по проекту правил  землепользования и застройки Мошковского сельсовета (изменений </w:t>
      </w:r>
      <w:r>
        <w:rPr>
          <w:sz w:val="18"/>
          <w:szCs w:val="18"/>
        </w:rPr>
        <w:t xml:space="preserve">в </w:t>
      </w:r>
      <w:r>
        <w:rPr>
          <w:bCs/>
          <w:sz w:val="18"/>
          <w:szCs w:val="18"/>
        </w:rPr>
        <w:t>правила землепользования и застройки Мошковского сельсовета);</w:t>
      </w:r>
    </w:p>
    <w:p w:rsidR="001706DF" w:rsidRDefault="001706DF" w:rsidP="001706DF">
      <w:pPr>
        <w:autoSpaceDE w:val="0"/>
        <w:autoSpaceDN w:val="0"/>
        <w:adjustRightInd w:val="0"/>
        <w:jc w:val="both"/>
        <w:rPr>
          <w:bCs/>
          <w:sz w:val="18"/>
          <w:szCs w:val="18"/>
        </w:rPr>
      </w:pPr>
      <w:r>
        <w:rPr>
          <w:bCs/>
          <w:sz w:val="18"/>
          <w:szCs w:val="18"/>
        </w:rPr>
        <w:t xml:space="preserve">17) принятие </w:t>
      </w:r>
      <w:r>
        <w:rPr>
          <w:sz w:val="18"/>
          <w:szCs w:val="18"/>
        </w:rPr>
        <w:t xml:space="preserve">решения о направлении проекта </w:t>
      </w:r>
      <w:r>
        <w:rPr>
          <w:bCs/>
          <w:sz w:val="18"/>
          <w:szCs w:val="18"/>
        </w:rPr>
        <w:t>правил  землепользования и застройки Мошковского сельсовета</w:t>
      </w:r>
      <w:r>
        <w:rPr>
          <w:sz w:val="18"/>
          <w:szCs w:val="18"/>
        </w:rPr>
        <w:t xml:space="preserve"> (</w:t>
      </w:r>
      <w:r>
        <w:rPr>
          <w:bCs/>
          <w:sz w:val="18"/>
          <w:szCs w:val="18"/>
        </w:rPr>
        <w:t xml:space="preserve">изменений </w:t>
      </w:r>
      <w:r>
        <w:rPr>
          <w:sz w:val="18"/>
          <w:szCs w:val="18"/>
        </w:rPr>
        <w:t xml:space="preserve">в </w:t>
      </w:r>
      <w:r>
        <w:rPr>
          <w:bCs/>
          <w:sz w:val="18"/>
          <w:szCs w:val="18"/>
        </w:rPr>
        <w:t>правила землепользования и застройки Мошковского сельсовета)</w:t>
      </w:r>
      <w:r>
        <w:rPr>
          <w:sz w:val="18"/>
          <w:szCs w:val="18"/>
        </w:rPr>
        <w:t xml:space="preserve"> в представительный орган муниципального образования или об отклонении проекта </w:t>
      </w:r>
      <w:r>
        <w:rPr>
          <w:bCs/>
          <w:sz w:val="18"/>
          <w:szCs w:val="18"/>
        </w:rPr>
        <w:t>правил  землепользования и застройки Мошковского сельсовета</w:t>
      </w:r>
      <w:r>
        <w:rPr>
          <w:sz w:val="18"/>
          <w:szCs w:val="18"/>
        </w:rPr>
        <w:t xml:space="preserve"> и о направлении его на доработку с указанием даты его повторного представления</w:t>
      </w:r>
      <w:r>
        <w:rPr>
          <w:bCs/>
          <w:sz w:val="18"/>
          <w:szCs w:val="18"/>
        </w:rPr>
        <w:t>;</w:t>
      </w:r>
    </w:p>
    <w:p w:rsidR="001706DF" w:rsidRDefault="001706DF" w:rsidP="001706DF">
      <w:pPr>
        <w:autoSpaceDE w:val="0"/>
        <w:autoSpaceDN w:val="0"/>
        <w:adjustRightInd w:val="0"/>
        <w:jc w:val="both"/>
        <w:rPr>
          <w:bCs/>
          <w:sz w:val="18"/>
          <w:szCs w:val="18"/>
        </w:rPr>
      </w:pPr>
      <w:r>
        <w:rPr>
          <w:bCs/>
          <w:sz w:val="18"/>
          <w:szCs w:val="18"/>
        </w:rPr>
        <w:t>18)</w:t>
      </w:r>
      <w:r>
        <w:rPr>
          <w:b/>
          <w:bCs/>
          <w:sz w:val="18"/>
          <w:szCs w:val="18"/>
        </w:rPr>
        <w:t xml:space="preserve">  </w:t>
      </w:r>
      <w:r>
        <w:rPr>
          <w:bCs/>
          <w:sz w:val="18"/>
          <w:szCs w:val="18"/>
        </w:rPr>
        <w:t xml:space="preserve">опубликование  правил  землепользования и застройки Мошковского сельсовета (изменений </w:t>
      </w:r>
      <w:r>
        <w:rPr>
          <w:sz w:val="18"/>
          <w:szCs w:val="18"/>
        </w:rPr>
        <w:t xml:space="preserve">в </w:t>
      </w:r>
      <w:r>
        <w:rPr>
          <w:bCs/>
          <w:sz w:val="18"/>
          <w:szCs w:val="18"/>
        </w:rPr>
        <w:t>правила землепользования и застройки Мошковского сельсовета) в порядке, установленном для официального опубликования муниципальных правовых актов на официальном сайте поселения и в информационно-телекоммуникационной  сети «Интернет»;</w:t>
      </w:r>
    </w:p>
    <w:p w:rsidR="001706DF" w:rsidRDefault="001706DF" w:rsidP="001706DF">
      <w:pPr>
        <w:autoSpaceDE w:val="0"/>
        <w:autoSpaceDN w:val="0"/>
        <w:adjustRightInd w:val="0"/>
        <w:jc w:val="both"/>
        <w:rPr>
          <w:bCs/>
          <w:sz w:val="18"/>
          <w:szCs w:val="18"/>
        </w:rPr>
      </w:pPr>
      <w:r>
        <w:rPr>
          <w:bCs/>
          <w:sz w:val="18"/>
          <w:szCs w:val="18"/>
        </w:rPr>
        <w:t>19) размещение утвержденных правил землепользования и застройки Мошковского сельсовета в федеральной государственной информационной системе территориального планирования Российской Федерации;</w:t>
      </w:r>
    </w:p>
    <w:p w:rsidR="001706DF" w:rsidRDefault="001706DF" w:rsidP="001706DF">
      <w:pPr>
        <w:autoSpaceDE w:val="0"/>
        <w:autoSpaceDN w:val="0"/>
        <w:adjustRightInd w:val="0"/>
        <w:jc w:val="both"/>
        <w:rPr>
          <w:sz w:val="18"/>
          <w:szCs w:val="18"/>
        </w:rPr>
      </w:pPr>
      <w:r>
        <w:rPr>
          <w:bCs/>
          <w:sz w:val="18"/>
          <w:szCs w:val="18"/>
        </w:rPr>
        <w:t xml:space="preserve">20) установление порядка подготовки документации по планировке территории, порядка принятия решения об утверждении такой документации, </w:t>
      </w:r>
      <w:r>
        <w:rPr>
          <w:sz w:val="18"/>
          <w:szCs w:val="18"/>
        </w:rPr>
        <w:t>порядка внесения изменений в такую документацию, порядка отмены такой документации или ее отдельных частей, порядка признания отдельных частей такой документации не подлежащими применению;</w:t>
      </w:r>
    </w:p>
    <w:p w:rsidR="001706DF" w:rsidRDefault="001706DF" w:rsidP="001706DF">
      <w:pPr>
        <w:autoSpaceDE w:val="0"/>
        <w:autoSpaceDN w:val="0"/>
        <w:adjustRightInd w:val="0"/>
        <w:jc w:val="both"/>
        <w:rPr>
          <w:bCs/>
          <w:sz w:val="18"/>
          <w:szCs w:val="18"/>
        </w:rPr>
      </w:pPr>
      <w:r>
        <w:rPr>
          <w:bCs/>
          <w:sz w:val="18"/>
          <w:szCs w:val="18"/>
        </w:rPr>
        <w:t>21) принятие решения о подготовке документации по планировке территории Мошковского сельсовета, а также решения о подготовке предложений о внесении изменений в документацию по планировке территории Мошковского сельсовета;</w:t>
      </w:r>
    </w:p>
    <w:p w:rsidR="001706DF" w:rsidRDefault="001706DF" w:rsidP="001706DF">
      <w:pPr>
        <w:autoSpaceDE w:val="0"/>
        <w:autoSpaceDN w:val="0"/>
        <w:adjustRightInd w:val="0"/>
        <w:jc w:val="both"/>
        <w:rPr>
          <w:bCs/>
          <w:sz w:val="18"/>
          <w:szCs w:val="18"/>
        </w:rPr>
      </w:pPr>
      <w:r>
        <w:rPr>
          <w:bCs/>
          <w:sz w:val="18"/>
          <w:szCs w:val="18"/>
        </w:rPr>
        <w:t xml:space="preserve">22) подготовка проекта документации по планировке территории Мошковского сельсовета (изменений в документацию по планировке территории Мошковского сельсовета); </w:t>
      </w:r>
    </w:p>
    <w:p w:rsidR="001706DF" w:rsidRDefault="001706DF" w:rsidP="001706DF">
      <w:pPr>
        <w:autoSpaceDE w:val="0"/>
        <w:autoSpaceDN w:val="0"/>
        <w:adjustRightInd w:val="0"/>
        <w:jc w:val="both"/>
        <w:rPr>
          <w:bCs/>
          <w:sz w:val="18"/>
          <w:szCs w:val="18"/>
        </w:rPr>
      </w:pPr>
      <w:r>
        <w:rPr>
          <w:bCs/>
          <w:sz w:val="18"/>
          <w:szCs w:val="18"/>
        </w:rPr>
        <w:lastRenderedPageBreak/>
        <w:t>23) проверка проекта документации по планировке территории Мошковского сельсовета на соответствие требованиям, указанным в части 10 статьи 45 Градостроительного кодекса Российской Федерации;</w:t>
      </w:r>
    </w:p>
    <w:p w:rsidR="001706DF" w:rsidRDefault="001706DF" w:rsidP="001706DF">
      <w:pPr>
        <w:autoSpaceDE w:val="0"/>
        <w:autoSpaceDN w:val="0"/>
        <w:adjustRightInd w:val="0"/>
        <w:jc w:val="both"/>
        <w:rPr>
          <w:bCs/>
          <w:sz w:val="18"/>
          <w:szCs w:val="18"/>
        </w:rPr>
      </w:pPr>
      <w:r>
        <w:rPr>
          <w:bCs/>
          <w:sz w:val="18"/>
          <w:szCs w:val="18"/>
        </w:rPr>
        <w:t>24)</w:t>
      </w:r>
      <w:r>
        <w:rPr>
          <w:sz w:val="18"/>
          <w:szCs w:val="18"/>
        </w:rPr>
        <w:t xml:space="preserve"> </w:t>
      </w:r>
      <w:r>
        <w:rPr>
          <w:bCs/>
          <w:sz w:val="18"/>
          <w:szCs w:val="18"/>
        </w:rPr>
        <w:t>принятие решения об утверждении документации по планировке территории Мошковского сельсовета (изменений в документацию по планировке территории Мошковского сельсовета);</w:t>
      </w:r>
    </w:p>
    <w:p w:rsidR="001706DF" w:rsidRDefault="001706DF" w:rsidP="001706DF">
      <w:pPr>
        <w:autoSpaceDE w:val="0"/>
        <w:autoSpaceDN w:val="0"/>
        <w:adjustRightInd w:val="0"/>
        <w:jc w:val="both"/>
        <w:rPr>
          <w:bCs/>
          <w:sz w:val="18"/>
          <w:szCs w:val="18"/>
        </w:rPr>
      </w:pPr>
      <w:r>
        <w:rPr>
          <w:bCs/>
          <w:sz w:val="18"/>
          <w:szCs w:val="18"/>
        </w:rPr>
        <w:t>25) опубликование проекта документации по планировке территории Мошковского сельсовета (изменений документацию по планировке территории Мошковского сельсовета) в порядке, установленном для официального опубликования муниципальных правовых актов на официальном сайте поселения и в информационно-телекоммуникационной сети "Интернет";</w:t>
      </w:r>
    </w:p>
    <w:p w:rsidR="001706DF" w:rsidRDefault="001706DF" w:rsidP="001706DF">
      <w:pPr>
        <w:autoSpaceDE w:val="0"/>
        <w:autoSpaceDN w:val="0"/>
        <w:adjustRightInd w:val="0"/>
        <w:jc w:val="both"/>
        <w:rPr>
          <w:bCs/>
          <w:sz w:val="18"/>
          <w:szCs w:val="18"/>
        </w:rPr>
      </w:pPr>
      <w:r>
        <w:rPr>
          <w:bCs/>
          <w:sz w:val="18"/>
          <w:szCs w:val="18"/>
        </w:rPr>
        <w:t>26) организация согласования проекта документации по планировке территории Мошковского сельсовета (изменений в документацию по планировке территории Мошковского сельсовета);</w:t>
      </w:r>
    </w:p>
    <w:p w:rsidR="001706DF" w:rsidRDefault="001706DF" w:rsidP="001706DF">
      <w:pPr>
        <w:autoSpaceDE w:val="0"/>
        <w:autoSpaceDN w:val="0"/>
        <w:adjustRightInd w:val="0"/>
        <w:jc w:val="both"/>
        <w:rPr>
          <w:bCs/>
          <w:sz w:val="18"/>
          <w:szCs w:val="18"/>
        </w:rPr>
      </w:pPr>
      <w:r>
        <w:rPr>
          <w:bCs/>
          <w:sz w:val="18"/>
          <w:szCs w:val="18"/>
        </w:rPr>
        <w:t>27) проведение общественных обсуждений или публичных слушаний по проекту документации по планировке территории Мошковского сельсовета (изменений в документацию по планировке территории Мошковского сельсовета);</w:t>
      </w:r>
    </w:p>
    <w:p w:rsidR="001706DF" w:rsidRDefault="001706DF" w:rsidP="001706DF">
      <w:pPr>
        <w:autoSpaceDE w:val="0"/>
        <w:autoSpaceDN w:val="0"/>
        <w:adjustRightInd w:val="0"/>
        <w:jc w:val="both"/>
        <w:rPr>
          <w:sz w:val="18"/>
          <w:szCs w:val="18"/>
        </w:rPr>
      </w:pPr>
      <w:r>
        <w:rPr>
          <w:bCs/>
          <w:sz w:val="18"/>
          <w:szCs w:val="18"/>
        </w:rPr>
        <w:t xml:space="preserve">28) принятие решения о </w:t>
      </w:r>
      <w:r>
        <w:rPr>
          <w:sz w:val="18"/>
          <w:szCs w:val="18"/>
        </w:rPr>
        <w:t xml:space="preserve">согласии с проектом документации по планировке территории </w:t>
      </w:r>
      <w:r>
        <w:rPr>
          <w:bCs/>
          <w:sz w:val="18"/>
          <w:szCs w:val="18"/>
        </w:rPr>
        <w:t>Мошковского сельсовета (изменений в документацию по планировке территории Мошковского сельсовета)</w:t>
      </w:r>
      <w:r>
        <w:rPr>
          <w:sz w:val="18"/>
          <w:szCs w:val="18"/>
        </w:rPr>
        <w:t xml:space="preserve"> и направлении его в представительный орган муниципального образования, либо об отклонении проекта документации по планировке территории </w:t>
      </w:r>
      <w:r>
        <w:rPr>
          <w:bCs/>
          <w:sz w:val="18"/>
          <w:szCs w:val="18"/>
        </w:rPr>
        <w:t>Мошковского сельсовета</w:t>
      </w:r>
      <w:r>
        <w:rPr>
          <w:sz w:val="18"/>
          <w:szCs w:val="18"/>
        </w:rPr>
        <w:t xml:space="preserve"> </w:t>
      </w:r>
      <w:r>
        <w:rPr>
          <w:bCs/>
          <w:sz w:val="18"/>
          <w:szCs w:val="18"/>
        </w:rPr>
        <w:t xml:space="preserve">(изменений в документацию по планировке территории Мошковского сельсовета) </w:t>
      </w:r>
      <w:r>
        <w:rPr>
          <w:sz w:val="18"/>
          <w:szCs w:val="18"/>
        </w:rPr>
        <w:t>и о направлении их на доработку;</w:t>
      </w:r>
    </w:p>
    <w:p w:rsidR="001706DF" w:rsidRDefault="001706DF" w:rsidP="001706DF">
      <w:pPr>
        <w:autoSpaceDE w:val="0"/>
        <w:autoSpaceDN w:val="0"/>
        <w:adjustRightInd w:val="0"/>
        <w:jc w:val="both"/>
        <w:rPr>
          <w:bCs/>
          <w:sz w:val="18"/>
          <w:szCs w:val="18"/>
        </w:rPr>
      </w:pPr>
      <w:r>
        <w:rPr>
          <w:bCs/>
          <w:sz w:val="18"/>
          <w:szCs w:val="18"/>
        </w:rPr>
        <w:t>29)</w:t>
      </w:r>
      <w:r>
        <w:rPr>
          <w:b/>
          <w:bCs/>
          <w:sz w:val="18"/>
          <w:szCs w:val="18"/>
        </w:rPr>
        <w:t xml:space="preserve"> </w:t>
      </w:r>
      <w:r>
        <w:rPr>
          <w:bCs/>
          <w:sz w:val="18"/>
          <w:szCs w:val="18"/>
        </w:rPr>
        <w:t>опубликование документации по планировке территории (изменений в документацию по планировке территории Мошковского сельсовета) в порядке, установленном для официального опубликования муниципальных правовых актов на официальном сайте поселения и в информационно-телекоммуникационной  сети «Интернет».</w:t>
      </w:r>
    </w:p>
    <w:p w:rsidR="001706DF" w:rsidRDefault="001706DF" w:rsidP="001706DF">
      <w:pPr>
        <w:jc w:val="center"/>
        <w:rPr>
          <w:b/>
          <w:color w:val="000000"/>
          <w:sz w:val="18"/>
          <w:szCs w:val="18"/>
        </w:rPr>
      </w:pPr>
      <w:r>
        <w:rPr>
          <w:b/>
          <w:color w:val="000000"/>
          <w:sz w:val="18"/>
          <w:szCs w:val="18"/>
        </w:rPr>
        <w:t>2. Порядок определения ежегодного объема финансовых средств</w:t>
      </w:r>
    </w:p>
    <w:p w:rsidR="001706DF" w:rsidRDefault="001706DF" w:rsidP="001706DF">
      <w:pPr>
        <w:jc w:val="both"/>
        <w:rPr>
          <w:color w:val="000000"/>
          <w:sz w:val="18"/>
          <w:szCs w:val="18"/>
        </w:rPr>
      </w:pPr>
      <w:r>
        <w:rPr>
          <w:color w:val="000000"/>
          <w:sz w:val="18"/>
          <w:szCs w:val="18"/>
        </w:rPr>
        <w:t xml:space="preserve"> 2.1. Исполнение полномочий по предмету настоящего Соглашения осуществляется за счет иных межбюджетных трансфертов, предоставляемых ежегодно из бюджета Бековского района Пензенской области в бюджет Мошковского сельсовета Бековского района.</w:t>
      </w:r>
    </w:p>
    <w:p w:rsidR="001706DF" w:rsidRDefault="001706DF" w:rsidP="001706DF">
      <w:pPr>
        <w:jc w:val="both"/>
        <w:rPr>
          <w:sz w:val="18"/>
          <w:szCs w:val="18"/>
        </w:rPr>
      </w:pPr>
      <w:r>
        <w:rPr>
          <w:sz w:val="18"/>
          <w:szCs w:val="18"/>
        </w:rPr>
        <w:t xml:space="preserve">2.2. Иные межбюджетные  трансферты, необходимые  для осуществления передаваемых  полномочий, предусматриваются соответствующим  решением Собрания представителей Бековского района Пензенской области  о бюджете  </w:t>
      </w:r>
      <w:r>
        <w:rPr>
          <w:color w:val="000000"/>
          <w:sz w:val="18"/>
          <w:szCs w:val="18"/>
        </w:rPr>
        <w:t>Бековского района Пензенской области</w:t>
      </w:r>
      <w:r>
        <w:rPr>
          <w:sz w:val="18"/>
          <w:szCs w:val="18"/>
        </w:rPr>
        <w:t xml:space="preserve"> на  очередной  финансовой  год и плановый период.</w:t>
      </w:r>
    </w:p>
    <w:p w:rsidR="001706DF" w:rsidRPr="001706DF" w:rsidRDefault="001706DF" w:rsidP="001706DF">
      <w:pPr>
        <w:pStyle w:val="a5"/>
        <w:ind w:firstLine="0"/>
        <w:jc w:val="both"/>
        <w:rPr>
          <w:rFonts w:ascii="Times New Roman" w:hAnsi="Times New Roman"/>
          <w:sz w:val="18"/>
          <w:szCs w:val="18"/>
        </w:rPr>
      </w:pPr>
      <w:r w:rsidRPr="001706DF">
        <w:rPr>
          <w:rFonts w:ascii="Times New Roman" w:hAnsi="Times New Roman"/>
          <w:bCs/>
          <w:sz w:val="18"/>
          <w:szCs w:val="18"/>
        </w:rPr>
        <w:t>2.3. Размер межбюджетных трансфертов, необходимых для реализации настоящего Соглашения на 2021-2023 годы, составляет – 41067 (сорок одна тысяча шестьдесят семь) рублей, в том числе по годам:</w:t>
      </w:r>
    </w:p>
    <w:p w:rsidR="001706DF" w:rsidRPr="001706DF" w:rsidRDefault="001706DF" w:rsidP="001706DF">
      <w:pPr>
        <w:pStyle w:val="a5"/>
        <w:ind w:firstLine="0"/>
        <w:jc w:val="both"/>
        <w:rPr>
          <w:rFonts w:ascii="Times New Roman" w:hAnsi="Times New Roman"/>
          <w:bCs/>
          <w:sz w:val="18"/>
          <w:szCs w:val="18"/>
        </w:rPr>
      </w:pPr>
      <w:r w:rsidRPr="001706DF">
        <w:rPr>
          <w:rFonts w:ascii="Times New Roman" w:hAnsi="Times New Roman"/>
          <w:bCs/>
          <w:sz w:val="18"/>
          <w:szCs w:val="18"/>
        </w:rPr>
        <w:t>2021 год – 13689 рублей;</w:t>
      </w:r>
    </w:p>
    <w:p w:rsidR="001706DF" w:rsidRPr="001706DF" w:rsidRDefault="001706DF" w:rsidP="001706DF">
      <w:pPr>
        <w:pStyle w:val="a5"/>
        <w:ind w:firstLine="0"/>
        <w:jc w:val="both"/>
        <w:rPr>
          <w:rFonts w:ascii="Times New Roman" w:hAnsi="Times New Roman"/>
          <w:bCs/>
          <w:sz w:val="18"/>
          <w:szCs w:val="18"/>
        </w:rPr>
      </w:pPr>
      <w:r w:rsidRPr="001706DF">
        <w:rPr>
          <w:rFonts w:ascii="Times New Roman" w:hAnsi="Times New Roman"/>
          <w:bCs/>
          <w:sz w:val="18"/>
          <w:szCs w:val="18"/>
        </w:rPr>
        <w:t>2022 год – 13689 рублей;</w:t>
      </w:r>
    </w:p>
    <w:p w:rsidR="001706DF" w:rsidRPr="001706DF" w:rsidRDefault="001706DF" w:rsidP="001706DF">
      <w:pPr>
        <w:pStyle w:val="a5"/>
        <w:ind w:firstLine="0"/>
        <w:jc w:val="both"/>
        <w:rPr>
          <w:rFonts w:ascii="Times New Roman" w:hAnsi="Times New Roman"/>
          <w:bCs/>
          <w:sz w:val="18"/>
          <w:szCs w:val="18"/>
        </w:rPr>
      </w:pPr>
      <w:r w:rsidRPr="001706DF">
        <w:rPr>
          <w:rFonts w:ascii="Times New Roman" w:hAnsi="Times New Roman"/>
          <w:bCs/>
          <w:sz w:val="18"/>
          <w:szCs w:val="18"/>
        </w:rPr>
        <w:t>2023 год – 13689 рублей.</w:t>
      </w:r>
    </w:p>
    <w:p w:rsidR="001706DF" w:rsidRDefault="001706DF" w:rsidP="001706DF">
      <w:pPr>
        <w:jc w:val="center"/>
        <w:rPr>
          <w:b/>
          <w:sz w:val="18"/>
          <w:szCs w:val="18"/>
        </w:rPr>
      </w:pPr>
      <w:r>
        <w:rPr>
          <w:b/>
          <w:sz w:val="18"/>
          <w:szCs w:val="18"/>
        </w:rPr>
        <w:t>3. Права и  обязанности  сторон</w:t>
      </w:r>
    </w:p>
    <w:p w:rsidR="001706DF" w:rsidRDefault="001706DF" w:rsidP="001706DF">
      <w:pPr>
        <w:jc w:val="both"/>
        <w:rPr>
          <w:sz w:val="18"/>
          <w:szCs w:val="18"/>
        </w:rPr>
      </w:pPr>
      <w:r>
        <w:rPr>
          <w:sz w:val="18"/>
          <w:szCs w:val="18"/>
        </w:rPr>
        <w:t>3.1. Район:</w:t>
      </w:r>
    </w:p>
    <w:p w:rsidR="001706DF" w:rsidRDefault="001706DF" w:rsidP="001706DF">
      <w:pPr>
        <w:jc w:val="both"/>
        <w:rPr>
          <w:sz w:val="18"/>
          <w:szCs w:val="18"/>
        </w:rPr>
      </w:pPr>
      <w:r>
        <w:rPr>
          <w:sz w:val="18"/>
          <w:szCs w:val="18"/>
        </w:rPr>
        <w:t xml:space="preserve">3.1.1. Перечисляет  в бюджет Мошковского сельсовета Бековского района Пензенской области  финансовые  средства  в  виде  иных межбюджетных  трансфертов  из бюджета </w:t>
      </w:r>
      <w:r>
        <w:rPr>
          <w:color w:val="000000"/>
          <w:sz w:val="18"/>
          <w:szCs w:val="18"/>
        </w:rPr>
        <w:t>Бековского района Пензенской области</w:t>
      </w:r>
      <w:r>
        <w:rPr>
          <w:sz w:val="18"/>
          <w:szCs w:val="18"/>
        </w:rPr>
        <w:t>, предназначенные  для  исполнения переданных  по настоящему  Соглашению полномочий.</w:t>
      </w:r>
    </w:p>
    <w:p w:rsidR="001706DF" w:rsidRDefault="001706DF" w:rsidP="001706DF">
      <w:pPr>
        <w:jc w:val="both"/>
        <w:rPr>
          <w:sz w:val="18"/>
          <w:szCs w:val="18"/>
        </w:rPr>
      </w:pPr>
      <w:r>
        <w:rPr>
          <w:sz w:val="18"/>
          <w:szCs w:val="18"/>
        </w:rPr>
        <w:t>3.1.2. Оказывает  методическую  помощь  в осуществлении  переданных полномочий, предоставляет  информацию, необходимую для  осуществления переданных полномочий в соответствии с   пунктом  1.1  настоящего  Соглашения.</w:t>
      </w:r>
    </w:p>
    <w:p w:rsidR="001706DF" w:rsidRDefault="001706DF" w:rsidP="001706DF">
      <w:pPr>
        <w:jc w:val="both"/>
        <w:rPr>
          <w:sz w:val="18"/>
          <w:szCs w:val="18"/>
        </w:rPr>
      </w:pPr>
      <w:r>
        <w:rPr>
          <w:sz w:val="18"/>
          <w:szCs w:val="18"/>
        </w:rPr>
        <w:t>3.1.3. Осуществляет  контроль  за  исполнением  Поселением переданных ему полномочий, а также  за  целевым  использованием финансовых средств.</w:t>
      </w:r>
    </w:p>
    <w:p w:rsidR="001706DF" w:rsidRDefault="001706DF" w:rsidP="001706DF">
      <w:pPr>
        <w:jc w:val="both"/>
        <w:rPr>
          <w:sz w:val="18"/>
          <w:szCs w:val="18"/>
        </w:rPr>
      </w:pPr>
      <w:r>
        <w:rPr>
          <w:sz w:val="18"/>
          <w:szCs w:val="18"/>
        </w:rPr>
        <w:t>3.2. Поселение:</w:t>
      </w:r>
    </w:p>
    <w:p w:rsidR="001706DF" w:rsidRDefault="001706DF" w:rsidP="001706DF">
      <w:pPr>
        <w:jc w:val="both"/>
        <w:rPr>
          <w:sz w:val="18"/>
          <w:szCs w:val="18"/>
        </w:rPr>
      </w:pPr>
      <w:r>
        <w:rPr>
          <w:sz w:val="18"/>
          <w:szCs w:val="18"/>
        </w:rPr>
        <w:t>3.2.1.  Осуществляет  переданные  ему  Районом  полномочия в соответствии  с пунктом 1.2 настоящего  Соглашения и действующим законодательством РФ в пределах выделенных  на  эти  цели  финансовых средств.</w:t>
      </w:r>
    </w:p>
    <w:p w:rsidR="001706DF" w:rsidRDefault="001706DF" w:rsidP="001706DF">
      <w:pPr>
        <w:jc w:val="both"/>
        <w:rPr>
          <w:sz w:val="18"/>
          <w:szCs w:val="18"/>
        </w:rPr>
      </w:pPr>
      <w:r>
        <w:rPr>
          <w:sz w:val="18"/>
          <w:szCs w:val="18"/>
        </w:rPr>
        <w:t>3.2.2. Рассматривает  представленные  Районом требования об  устранении  выявленных  нарушений  и незамедлительно  сообщает  об устранении Району.</w:t>
      </w:r>
    </w:p>
    <w:p w:rsidR="001706DF" w:rsidRDefault="001706DF" w:rsidP="001706DF">
      <w:pPr>
        <w:jc w:val="both"/>
        <w:rPr>
          <w:sz w:val="18"/>
          <w:szCs w:val="18"/>
        </w:rPr>
      </w:pPr>
      <w:r>
        <w:rPr>
          <w:sz w:val="18"/>
          <w:szCs w:val="18"/>
        </w:rPr>
        <w:t>3.2.3. Ежеквартально, не позднее 20 числа следующего за  отчётным  периодом, представляет  Району отчёт об использовании финансовых  средств, переданных  по  настоящему  Соглашению  полномочий.</w:t>
      </w:r>
    </w:p>
    <w:p w:rsidR="001706DF" w:rsidRDefault="001706DF" w:rsidP="001706DF">
      <w:pPr>
        <w:jc w:val="both"/>
        <w:rPr>
          <w:sz w:val="18"/>
          <w:szCs w:val="18"/>
        </w:rPr>
      </w:pPr>
      <w:r>
        <w:rPr>
          <w:sz w:val="18"/>
          <w:szCs w:val="18"/>
        </w:rPr>
        <w:t xml:space="preserve">                      </w:t>
      </w:r>
    </w:p>
    <w:p w:rsidR="001706DF" w:rsidRDefault="001706DF" w:rsidP="001706DF">
      <w:pPr>
        <w:jc w:val="center"/>
        <w:rPr>
          <w:b/>
          <w:sz w:val="18"/>
          <w:szCs w:val="18"/>
        </w:rPr>
      </w:pPr>
      <w:r>
        <w:rPr>
          <w:b/>
          <w:sz w:val="18"/>
          <w:szCs w:val="18"/>
        </w:rPr>
        <w:t>4. Ответственность сторон</w:t>
      </w:r>
    </w:p>
    <w:p w:rsidR="001706DF" w:rsidRDefault="001706DF" w:rsidP="001706DF">
      <w:pPr>
        <w:jc w:val="both"/>
        <w:rPr>
          <w:sz w:val="18"/>
          <w:szCs w:val="18"/>
        </w:rPr>
      </w:pPr>
      <w:r>
        <w:rPr>
          <w:sz w:val="18"/>
          <w:szCs w:val="18"/>
        </w:rPr>
        <w:t xml:space="preserve"> 4.1. Установление факта  ненадлежащего  осуществления  Поселением переданных ему  полномочий  является  основанием  для  одностороннего расторжения данного  соглашения. Расторжение  Соглашения влечёт за  собой возврат  перечисленных субвенций, за  вычетом  фактических расходов, подтверждённых  документально, в течение  30  рабочих дней с момента подписания Соглашения  о расторжении  или получения  письменного уведомления о расторжении Соглашения.</w:t>
      </w:r>
    </w:p>
    <w:p w:rsidR="001706DF" w:rsidRDefault="001706DF" w:rsidP="001706DF">
      <w:pPr>
        <w:jc w:val="both"/>
        <w:rPr>
          <w:sz w:val="18"/>
          <w:szCs w:val="18"/>
        </w:rPr>
      </w:pPr>
      <w:r>
        <w:rPr>
          <w:sz w:val="18"/>
          <w:szCs w:val="18"/>
        </w:rPr>
        <w:t>4.2. Поселение  несёт ответственность за осуществление переданных ей  полномочий в той мере, в  какой эти  полномочия обеспечены финансовыми  средствами.</w:t>
      </w:r>
    </w:p>
    <w:p w:rsidR="001706DF" w:rsidRDefault="001706DF" w:rsidP="001706DF">
      <w:pPr>
        <w:jc w:val="both"/>
        <w:rPr>
          <w:sz w:val="18"/>
          <w:szCs w:val="18"/>
        </w:rPr>
      </w:pPr>
      <w:r>
        <w:rPr>
          <w:sz w:val="18"/>
          <w:szCs w:val="18"/>
        </w:rPr>
        <w:t>4.3. В случае  неисполнения Районом  вытекающих из настоящего  Соглашения  обязательств по  финансированию переданных ею полномочий, Поселение  вправе  требовать  расторжения данного Соглашения, а также возмещения понесённых  убытков.</w:t>
      </w:r>
    </w:p>
    <w:p w:rsidR="001706DF" w:rsidRDefault="001706DF" w:rsidP="001706DF">
      <w:pPr>
        <w:jc w:val="both"/>
        <w:rPr>
          <w:sz w:val="18"/>
          <w:szCs w:val="18"/>
        </w:rPr>
      </w:pPr>
      <w:r>
        <w:rPr>
          <w:sz w:val="18"/>
          <w:szCs w:val="18"/>
        </w:rPr>
        <w:t>В случае  выявления  иных  нарушений  стороны несут ответственность в соответствии с действующим  законодательством.</w:t>
      </w:r>
    </w:p>
    <w:p w:rsidR="001706DF" w:rsidRDefault="001706DF" w:rsidP="001706DF">
      <w:pPr>
        <w:jc w:val="center"/>
        <w:rPr>
          <w:b/>
          <w:sz w:val="18"/>
          <w:szCs w:val="18"/>
        </w:rPr>
      </w:pPr>
      <w:r>
        <w:rPr>
          <w:b/>
          <w:sz w:val="18"/>
          <w:szCs w:val="18"/>
        </w:rPr>
        <w:t>5. Срок  действия, основания и порядок прекращения действия Соглашения</w:t>
      </w:r>
    </w:p>
    <w:p w:rsidR="001706DF" w:rsidRDefault="001706DF" w:rsidP="001706DF">
      <w:pPr>
        <w:jc w:val="both"/>
        <w:rPr>
          <w:sz w:val="18"/>
          <w:szCs w:val="18"/>
        </w:rPr>
      </w:pPr>
      <w:r>
        <w:rPr>
          <w:sz w:val="18"/>
          <w:szCs w:val="18"/>
        </w:rPr>
        <w:t xml:space="preserve">5.1. Настоящее  Соглашение заключено  на период с 01.01.2021 по 31.12.2023, </w:t>
      </w:r>
      <w:r>
        <w:rPr>
          <w:color w:val="000000"/>
          <w:sz w:val="18"/>
          <w:szCs w:val="18"/>
        </w:rPr>
        <w:t xml:space="preserve">после его утверждения </w:t>
      </w:r>
      <w:r>
        <w:rPr>
          <w:sz w:val="18"/>
          <w:szCs w:val="18"/>
        </w:rPr>
        <w:t>решениями Собрания представителей Бековского  района</w:t>
      </w:r>
      <w:r>
        <w:rPr>
          <w:color w:val="000000"/>
          <w:sz w:val="18"/>
          <w:szCs w:val="18"/>
        </w:rPr>
        <w:t xml:space="preserve"> Пензенской области</w:t>
      </w:r>
      <w:r>
        <w:rPr>
          <w:sz w:val="18"/>
          <w:szCs w:val="18"/>
        </w:rPr>
        <w:t xml:space="preserve">  и   Комитета местного самоуправления Мошковского</w:t>
      </w:r>
      <w:r>
        <w:rPr>
          <w:color w:val="000000"/>
          <w:sz w:val="18"/>
          <w:szCs w:val="18"/>
        </w:rPr>
        <w:t xml:space="preserve"> сельсовета Бековского района Пензенской области</w:t>
      </w:r>
      <w:r>
        <w:rPr>
          <w:sz w:val="18"/>
          <w:szCs w:val="18"/>
        </w:rPr>
        <w:t xml:space="preserve"> подлежит опубликованию в порядке, установленном для опубликования муниципальных правовых актов, и вступает в силу после его официального опубликования.</w:t>
      </w:r>
    </w:p>
    <w:p w:rsidR="001706DF" w:rsidRDefault="001706DF" w:rsidP="001706DF">
      <w:pPr>
        <w:jc w:val="both"/>
        <w:rPr>
          <w:sz w:val="18"/>
          <w:szCs w:val="18"/>
        </w:rPr>
      </w:pPr>
      <w:r>
        <w:rPr>
          <w:sz w:val="18"/>
          <w:szCs w:val="18"/>
        </w:rPr>
        <w:t>5.2. Настоящее Соглашение может пролонгироваться на один год в случае, если ни одна из Сторон за 3 месяца до истечения срока, предусмотренного пунктом 5.1 настоящего Соглашения, не заявит в письменной форме о его  расторжении.</w:t>
      </w:r>
    </w:p>
    <w:p w:rsidR="001706DF" w:rsidRDefault="001706DF" w:rsidP="001706DF">
      <w:pPr>
        <w:jc w:val="both"/>
        <w:rPr>
          <w:sz w:val="18"/>
          <w:szCs w:val="18"/>
        </w:rPr>
      </w:pPr>
      <w:r>
        <w:rPr>
          <w:sz w:val="18"/>
          <w:szCs w:val="18"/>
        </w:rPr>
        <w:t>5.3. Действие  настоящего  Соглашения может  быть  прекращено  досрочно:</w:t>
      </w:r>
    </w:p>
    <w:p w:rsidR="001706DF" w:rsidRDefault="001706DF" w:rsidP="001706DF">
      <w:pPr>
        <w:jc w:val="both"/>
        <w:rPr>
          <w:sz w:val="18"/>
          <w:szCs w:val="18"/>
        </w:rPr>
      </w:pPr>
      <w:r>
        <w:rPr>
          <w:sz w:val="18"/>
          <w:szCs w:val="18"/>
        </w:rPr>
        <w:t>5.3.1. По соглашению  Сторон.</w:t>
      </w:r>
    </w:p>
    <w:p w:rsidR="001706DF" w:rsidRDefault="001706DF" w:rsidP="001706DF">
      <w:pPr>
        <w:jc w:val="both"/>
        <w:rPr>
          <w:sz w:val="18"/>
          <w:szCs w:val="18"/>
        </w:rPr>
      </w:pPr>
      <w:r>
        <w:rPr>
          <w:sz w:val="18"/>
          <w:szCs w:val="18"/>
        </w:rPr>
        <w:t>5.3.2. В одностороннем  порядке в случае:</w:t>
      </w:r>
    </w:p>
    <w:p w:rsidR="001706DF" w:rsidRDefault="001706DF" w:rsidP="001706DF">
      <w:pPr>
        <w:jc w:val="both"/>
        <w:rPr>
          <w:sz w:val="18"/>
          <w:szCs w:val="18"/>
        </w:rPr>
      </w:pPr>
      <w:r>
        <w:rPr>
          <w:sz w:val="18"/>
          <w:szCs w:val="18"/>
        </w:rPr>
        <w:t>- изменения действующего  законодательства  Российской  Федерации;</w:t>
      </w:r>
    </w:p>
    <w:p w:rsidR="001706DF" w:rsidRDefault="001706DF" w:rsidP="001706DF">
      <w:pPr>
        <w:jc w:val="both"/>
        <w:rPr>
          <w:sz w:val="18"/>
          <w:szCs w:val="18"/>
        </w:rPr>
      </w:pPr>
      <w:r>
        <w:rPr>
          <w:sz w:val="18"/>
          <w:szCs w:val="18"/>
        </w:rPr>
        <w:t>- неисполнения  или ненадлежащего  исполнения  одной  из  Сторон своих обязательств в соответствии с настоящим Соглашением;</w:t>
      </w:r>
    </w:p>
    <w:p w:rsidR="001706DF" w:rsidRDefault="001706DF" w:rsidP="001706DF">
      <w:pPr>
        <w:jc w:val="both"/>
        <w:rPr>
          <w:sz w:val="18"/>
          <w:szCs w:val="18"/>
        </w:rPr>
      </w:pPr>
      <w:r>
        <w:rPr>
          <w:sz w:val="18"/>
          <w:szCs w:val="18"/>
        </w:rPr>
        <w:lastRenderedPageBreak/>
        <w:t>- если осуществление  полномочий становится невозможными, либо при  сложившихся  условиях эти  полномочия  могут быть наиболее эффективно осуществлены  Районом самостоятельно.</w:t>
      </w:r>
    </w:p>
    <w:p w:rsidR="001706DF" w:rsidRDefault="001706DF" w:rsidP="001706DF">
      <w:pPr>
        <w:jc w:val="both"/>
        <w:rPr>
          <w:sz w:val="18"/>
          <w:szCs w:val="18"/>
        </w:rPr>
      </w:pPr>
      <w:r>
        <w:rPr>
          <w:sz w:val="18"/>
          <w:szCs w:val="18"/>
        </w:rPr>
        <w:t>5.4. Уведомление о расторжении  настоящего  Соглашения в одностороннем порядке  направляется второй  стороне не  менее  чем  за  семь рабочих дней со дня  предполагаемого  расторжения  настоящего  Соглашения, при этом второй  стороне возмещаются  все  убытки, связанные с  досрочным расторжением  Соглашения.</w:t>
      </w:r>
    </w:p>
    <w:p w:rsidR="001706DF" w:rsidRDefault="001706DF" w:rsidP="001706DF">
      <w:pPr>
        <w:tabs>
          <w:tab w:val="left" w:pos="4455"/>
        </w:tabs>
        <w:jc w:val="center"/>
        <w:rPr>
          <w:b/>
          <w:sz w:val="18"/>
          <w:szCs w:val="18"/>
        </w:rPr>
      </w:pPr>
      <w:r>
        <w:rPr>
          <w:b/>
          <w:sz w:val="18"/>
          <w:szCs w:val="18"/>
        </w:rPr>
        <w:t>6. Заключительные положения</w:t>
      </w:r>
    </w:p>
    <w:p w:rsidR="001706DF" w:rsidRDefault="001706DF" w:rsidP="001706DF">
      <w:pPr>
        <w:jc w:val="both"/>
        <w:rPr>
          <w:sz w:val="18"/>
          <w:szCs w:val="18"/>
        </w:rPr>
      </w:pPr>
      <w:r>
        <w:rPr>
          <w:sz w:val="18"/>
          <w:szCs w:val="18"/>
        </w:rPr>
        <w:t>6.1.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 подписанными  уполномоченными представителями Сторон Дополнительные  соглашения являются неотъемлемой  частью настоящего Соглашения.</w:t>
      </w:r>
    </w:p>
    <w:p w:rsidR="001706DF" w:rsidRDefault="001706DF" w:rsidP="001706DF">
      <w:pPr>
        <w:jc w:val="both"/>
        <w:rPr>
          <w:sz w:val="18"/>
          <w:szCs w:val="18"/>
        </w:rPr>
      </w:pPr>
      <w:r>
        <w:rPr>
          <w:sz w:val="18"/>
          <w:szCs w:val="18"/>
        </w:rPr>
        <w:t>6.2. По  вопросам, не урегулированным настоящим  Соглашением, но возникающим  в ходе  его  реализации, Стороны будут руководствоваться действующим  законодательством Российской  Федерации.</w:t>
      </w:r>
    </w:p>
    <w:p w:rsidR="001706DF" w:rsidRDefault="001706DF" w:rsidP="001706DF">
      <w:pPr>
        <w:jc w:val="both"/>
        <w:rPr>
          <w:sz w:val="18"/>
          <w:szCs w:val="18"/>
        </w:rPr>
      </w:pPr>
      <w:r>
        <w:rPr>
          <w:sz w:val="18"/>
          <w:szCs w:val="18"/>
        </w:rPr>
        <w:t>6.3. Споры, связанные с исполнением  настоящего  Соглашения, разрешаются путём  проведения  переговоров или в судебном  порядке.</w:t>
      </w:r>
    </w:p>
    <w:p w:rsidR="001706DF" w:rsidRDefault="001706DF" w:rsidP="001706DF">
      <w:pPr>
        <w:jc w:val="both"/>
        <w:rPr>
          <w:sz w:val="18"/>
          <w:szCs w:val="18"/>
        </w:rPr>
      </w:pPr>
      <w:r>
        <w:rPr>
          <w:sz w:val="18"/>
          <w:szCs w:val="18"/>
        </w:rPr>
        <w:t>6.4. Настоящее Соглашение  составлено  в двух  экземплярах, имеющих одинаковую  юридическую  силу, по  одному для  каждой из  Сторон.</w:t>
      </w:r>
    </w:p>
    <w:p w:rsidR="00C663AC" w:rsidRPr="00C663AC" w:rsidRDefault="00C663AC" w:rsidP="00C663AC">
      <w:pPr>
        <w:pStyle w:val="a5"/>
        <w:ind w:firstLine="0"/>
        <w:rPr>
          <w:rFonts w:ascii="Times New Roman" w:hAnsi="Times New Roman"/>
          <w:b/>
          <w:sz w:val="18"/>
          <w:szCs w:val="18"/>
        </w:rPr>
      </w:pPr>
      <w:r w:rsidRPr="00C663AC">
        <w:rPr>
          <w:rFonts w:ascii="Times New Roman" w:hAnsi="Times New Roman"/>
          <w:b/>
          <w:sz w:val="18"/>
          <w:szCs w:val="18"/>
        </w:rPr>
        <w:t>7. Адреса сторон</w:t>
      </w:r>
    </w:p>
    <w:p w:rsidR="00C663AC" w:rsidRPr="00C663AC" w:rsidRDefault="00C663AC" w:rsidP="00C663AC">
      <w:pPr>
        <w:pStyle w:val="a5"/>
        <w:ind w:firstLine="0"/>
        <w:rPr>
          <w:rFonts w:ascii="Times New Roman" w:hAnsi="Times New Roman"/>
          <w:bCs/>
          <w:sz w:val="18"/>
          <w:szCs w:val="18"/>
        </w:rPr>
      </w:pPr>
      <w:r w:rsidRPr="00C663AC">
        <w:rPr>
          <w:rFonts w:ascii="Times New Roman" w:hAnsi="Times New Roman"/>
          <w:bCs/>
          <w:sz w:val="18"/>
          <w:szCs w:val="18"/>
        </w:rPr>
        <w:t>«Район» - 442940, Пензенская область, р.п. Беково, ул. Первомайская - 3 «А»</w:t>
      </w:r>
    </w:p>
    <w:p w:rsidR="00C663AC" w:rsidRPr="00C663AC" w:rsidRDefault="00C663AC" w:rsidP="00C663AC">
      <w:pPr>
        <w:pStyle w:val="a5"/>
        <w:ind w:firstLine="0"/>
        <w:rPr>
          <w:rFonts w:ascii="Times New Roman" w:hAnsi="Times New Roman"/>
          <w:bCs/>
          <w:sz w:val="18"/>
          <w:szCs w:val="18"/>
        </w:rPr>
      </w:pPr>
      <w:r w:rsidRPr="00C663AC">
        <w:rPr>
          <w:rFonts w:ascii="Times New Roman" w:hAnsi="Times New Roman"/>
          <w:bCs/>
          <w:sz w:val="18"/>
          <w:szCs w:val="18"/>
        </w:rPr>
        <w:t>«Поселение» - 442944, Пензенская область, Бековский район, с. Мошки, ул. Садовая - 24</w:t>
      </w:r>
    </w:p>
    <w:p w:rsidR="00C663AC" w:rsidRPr="00C663AC" w:rsidRDefault="00C663AC" w:rsidP="00C663AC">
      <w:pPr>
        <w:pStyle w:val="a5"/>
        <w:ind w:firstLine="0"/>
        <w:rPr>
          <w:rFonts w:ascii="Times New Roman" w:hAnsi="Times New Roman"/>
          <w:bCs/>
          <w:sz w:val="18"/>
          <w:szCs w:val="18"/>
        </w:rPr>
      </w:pPr>
    </w:p>
    <w:p w:rsidR="00C663AC" w:rsidRPr="00C663AC" w:rsidRDefault="00C663AC" w:rsidP="00C663AC">
      <w:pPr>
        <w:pStyle w:val="a5"/>
        <w:ind w:firstLine="0"/>
        <w:jc w:val="left"/>
        <w:rPr>
          <w:rFonts w:ascii="Times New Roman" w:hAnsi="Times New Roman"/>
          <w:bCs/>
          <w:sz w:val="18"/>
          <w:szCs w:val="18"/>
        </w:rPr>
      </w:pPr>
      <w:r w:rsidRPr="00C663AC">
        <w:rPr>
          <w:rFonts w:ascii="Times New Roman" w:hAnsi="Times New Roman"/>
          <w:bCs/>
          <w:sz w:val="18"/>
          <w:szCs w:val="18"/>
        </w:rPr>
        <w:t xml:space="preserve"> Глава Бековского района                                                                                            Глава Мошковского сельсовета</w:t>
      </w:r>
    </w:p>
    <w:p w:rsidR="00C663AC" w:rsidRPr="00C663AC" w:rsidRDefault="00C663AC" w:rsidP="00C663AC">
      <w:pPr>
        <w:pStyle w:val="a5"/>
        <w:ind w:firstLine="0"/>
        <w:rPr>
          <w:rFonts w:ascii="Times New Roman" w:hAnsi="Times New Roman"/>
          <w:bCs/>
          <w:sz w:val="18"/>
          <w:szCs w:val="18"/>
        </w:rPr>
      </w:pPr>
      <w:r w:rsidRPr="00C663AC">
        <w:rPr>
          <w:rFonts w:ascii="Times New Roman" w:hAnsi="Times New Roman"/>
          <w:bCs/>
          <w:sz w:val="18"/>
          <w:szCs w:val="18"/>
        </w:rPr>
        <w:t xml:space="preserve">                                                                    </w:t>
      </w:r>
    </w:p>
    <w:p w:rsidR="00C663AC" w:rsidRPr="00C663AC" w:rsidRDefault="00C663AC" w:rsidP="00C663AC">
      <w:pPr>
        <w:pStyle w:val="a5"/>
        <w:ind w:firstLine="0"/>
        <w:jc w:val="left"/>
        <w:rPr>
          <w:rFonts w:ascii="Times New Roman" w:hAnsi="Times New Roman"/>
          <w:bCs/>
          <w:sz w:val="18"/>
          <w:szCs w:val="18"/>
        </w:rPr>
      </w:pPr>
      <w:r w:rsidRPr="00C663AC">
        <w:rPr>
          <w:rFonts w:ascii="Times New Roman" w:hAnsi="Times New Roman"/>
          <w:bCs/>
          <w:sz w:val="18"/>
          <w:szCs w:val="18"/>
        </w:rPr>
        <w:softHyphen/>
      </w:r>
      <w:r w:rsidRPr="00C663AC">
        <w:rPr>
          <w:rFonts w:ascii="Times New Roman" w:hAnsi="Times New Roman"/>
          <w:bCs/>
          <w:sz w:val="18"/>
          <w:szCs w:val="18"/>
        </w:rPr>
        <w:softHyphen/>
      </w:r>
      <w:r w:rsidRPr="00C663AC">
        <w:rPr>
          <w:rFonts w:ascii="Times New Roman" w:hAnsi="Times New Roman"/>
          <w:bCs/>
          <w:sz w:val="18"/>
          <w:szCs w:val="18"/>
        </w:rPr>
        <w:softHyphen/>
      </w:r>
      <w:r w:rsidRPr="00C663AC">
        <w:rPr>
          <w:rFonts w:ascii="Times New Roman" w:hAnsi="Times New Roman"/>
          <w:bCs/>
          <w:sz w:val="18"/>
          <w:szCs w:val="18"/>
        </w:rPr>
        <w:softHyphen/>
      </w:r>
      <w:r w:rsidRPr="00C663AC">
        <w:rPr>
          <w:rFonts w:ascii="Times New Roman" w:hAnsi="Times New Roman"/>
          <w:bCs/>
          <w:sz w:val="18"/>
          <w:szCs w:val="18"/>
        </w:rPr>
        <w:softHyphen/>
      </w:r>
      <w:r w:rsidRPr="00C663AC">
        <w:rPr>
          <w:rFonts w:ascii="Times New Roman" w:hAnsi="Times New Roman"/>
          <w:bCs/>
          <w:sz w:val="18"/>
          <w:szCs w:val="18"/>
        </w:rPr>
        <w:softHyphen/>
      </w:r>
      <w:r w:rsidRPr="00C663AC">
        <w:rPr>
          <w:rFonts w:ascii="Times New Roman" w:hAnsi="Times New Roman"/>
          <w:bCs/>
          <w:sz w:val="18"/>
          <w:szCs w:val="18"/>
        </w:rPr>
        <w:softHyphen/>
        <w:t>__________ Л.И. Мартынова                                                                                        _____________И.А. Артамошкина</w:t>
      </w:r>
      <w:r w:rsidRPr="00C663AC">
        <w:rPr>
          <w:rFonts w:ascii="Times New Roman" w:hAnsi="Times New Roman"/>
          <w:bCs/>
          <w:sz w:val="18"/>
          <w:szCs w:val="18"/>
        </w:rPr>
        <w:br/>
        <w:t xml:space="preserve">  </w:t>
      </w:r>
      <w:r w:rsidRPr="00C663AC">
        <w:rPr>
          <w:rFonts w:ascii="Times New Roman" w:hAnsi="Times New Roman"/>
          <w:bCs/>
          <w:sz w:val="18"/>
          <w:szCs w:val="18"/>
        </w:rPr>
        <w:br/>
        <w:t xml:space="preserve">Глава администрации                                                                                                   Глава администрации </w:t>
      </w:r>
    </w:p>
    <w:p w:rsidR="00C663AC" w:rsidRPr="00C663AC" w:rsidRDefault="00C663AC" w:rsidP="00C663AC">
      <w:pPr>
        <w:pStyle w:val="a5"/>
        <w:ind w:firstLine="0"/>
        <w:jc w:val="left"/>
        <w:rPr>
          <w:rFonts w:ascii="Times New Roman" w:hAnsi="Times New Roman"/>
          <w:bCs/>
          <w:sz w:val="18"/>
          <w:szCs w:val="18"/>
        </w:rPr>
      </w:pPr>
      <w:r w:rsidRPr="00C663AC">
        <w:rPr>
          <w:rFonts w:ascii="Times New Roman" w:hAnsi="Times New Roman"/>
          <w:bCs/>
          <w:sz w:val="18"/>
          <w:szCs w:val="18"/>
        </w:rPr>
        <w:t>Бековского района                                                                                                        Мошковского сельсовета</w:t>
      </w:r>
    </w:p>
    <w:p w:rsidR="00C663AC" w:rsidRPr="00C663AC" w:rsidRDefault="00C663AC" w:rsidP="00C663AC">
      <w:pPr>
        <w:pStyle w:val="a5"/>
        <w:ind w:firstLine="0"/>
        <w:jc w:val="left"/>
        <w:rPr>
          <w:rFonts w:ascii="Times New Roman" w:hAnsi="Times New Roman"/>
          <w:bCs/>
          <w:sz w:val="18"/>
          <w:szCs w:val="18"/>
        </w:rPr>
      </w:pPr>
      <w:r w:rsidRPr="00C663AC">
        <w:rPr>
          <w:rFonts w:ascii="Times New Roman" w:hAnsi="Times New Roman"/>
          <w:bCs/>
          <w:sz w:val="18"/>
          <w:szCs w:val="18"/>
        </w:rPr>
        <w:t xml:space="preserve">                                                                    </w:t>
      </w:r>
    </w:p>
    <w:p w:rsidR="00C663AC" w:rsidRPr="00C663AC" w:rsidRDefault="00C663AC" w:rsidP="00C663AC">
      <w:pPr>
        <w:pStyle w:val="a5"/>
        <w:ind w:firstLine="0"/>
        <w:jc w:val="left"/>
        <w:rPr>
          <w:rFonts w:ascii="Times New Roman" w:hAnsi="Times New Roman"/>
          <w:bCs/>
          <w:sz w:val="18"/>
          <w:szCs w:val="18"/>
        </w:rPr>
      </w:pPr>
      <w:r w:rsidRPr="00C663AC">
        <w:rPr>
          <w:rFonts w:ascii="Times New Roman" w:hAnsi="Times New Roman"/>
          <w:bCs/>
          <w:sz w:val="18"/>
          <w:szCs w:val="18"/>
        </w:rPr>
        <w:softHyphen/>
      </w:r>
      <w:r w:rsidRPr="00C663AC">
        <w:rPr>
          <w:rFonts w:ascii="Times New Roman" w:hAnsi="Times New Roman"/>
          <w:bCs/>
          <w:sz w:val="18"/>
          <w:szCs w:val="18"/>
        </w:rPr>
        <w:softHyphen/>
      </w:r>
      <w:r w:rsidRPr="00C663AC">
        <w:rPr>
          <w:rFonts w:ascii="Times New Roman" w:hAnsi="Times New Roman"/>
          <w:bCs/>
          <w:sz w:val="18"/>
          <w:szCs w:val="18"/>
        </w:rPr>
        <w:softHyphen/>
        <w:t xml:space="preserve"> _________________О.Н. Рачков                                                                                 ______________ И.Б. Гнивковский</w:t>
      </w:r>
    </w:p>
    <w:p w:rsidR="00C663AC" w:rsidRPr="00C663AC" w:rsidRDefault="00C663AC" w:rsidP="00C663AC">
      <w:pPr>
        <w:pStyle w:val="a5"/>
        <w:ind w:firstLine="0"/>
        <w:jc w:val="left"/>
        <w:rPr>
          <w:rFonts w:ascii="Times New Roman" w:hAnsi="Times New Roman"/>
          <w:sz w:val="18"/>
          <w:szCs w:val="18"/>
        </w:rPr>
      </w:pPr>
      <w:r>
        <w:rPr>
          <w:rFonts w:ascii="Times New Roman" w:hAnsi="Times New Roman"/>
          <w:sz w:val="18"/>
          <w:szCs w:val="18"/>
        </w:rPr>
        <w:t>_________________________________________________________________________________________________________________</w:t>
      </w:r>
    </w:p>
    <w:p w:rsidR="00C663AC" w:rsidRDefault="00C663AC" w:rsidP="00C663AC">
      <w:pPr>
        <w:pStyle w:val="1b"/>
        <w:shd w:val="clear" w:color="auto" w:fill="auto"/>
        <w:spacing w:before="0" w:after="0" w:line="240" w:lineRule="auto"/>
        <w:rPr>
          <w:sz w:val="18"/>
          <w:szCs w:val="18"/>
        </w:rPr>
      </w:pPr>
    </w:p>
    <w:p w:rsidR="00C663AC" w:rsidRPr="00C663AC" w:rsidRDefault="00C663AC" w:rsidP="00C663AC">
      <w:pPr>
        <w:pStyle w:val="ac"/>
        <w:ind w:firstLine="709"/>
        <w:rPr>
          <w:i w:val="0"/>
          <w:sz w:val="18"/>
          <w:szCs w:val="18"/>
        </w:rPr>
      </w:pPr>
      <w:r w:rsidRPr="00C663AC">
        <w:rPr>
          <w:i w:val="0"/>
          <w:sz w:val="18"/>
          <w:szCs w:val="18"/>
        </w:rPr>
        <w:t>Решение Комитета местного самоуправления Мошковского сельсовета Бековского района Пензенской области от 16.11.2020 № 128-24/</w:t>
      </w:r>
      <w:r w:rsidRPr="00C663AC">
        <w:rPr>
          <w:i w:val="0"/>
          <w:sz w:val="18"/>
          <w:szCs w:val="18"/>
          <w:lang w:val="en-US"/>
        </w:rPr>
        <w:t>VII</w:t>
      </w:r>
      <w:r w:rsidRPr="00C663AC">
        <w:rPr>
          <w:i w:val="0"/>
          <w:sz w:val="18"/>
          <w:szCs w:val="18"/>
        </w:rPr>
        <w:t xml:space="preserve"> «Об утверждении соглашения о передаче осуществления части полномочий по решению вопросов местного значения «Участие в предупреждении и ликвидации последствий чрезвычайных ситуаций в границах поселения» и «Обеспечение первичных мер пожарной безопасности в границах населенных пунктов поселения»</w:t>
      </w:r>
    </w:p>
    <w:p w:rsidR="00C663AC" w:rsidRPr="00C663AC" w:rsidRDefault="00C663AC" w:rsidP="00C663AC">
      <w:pPr>
        <w:autoSpaceDE w:val="0"/>
        <w:autoSpaceDN w:val="0"/>
        <w:adjustRightInd w:val="0"/>
        <w:jc w:val="both"/>
        <w:rPr>
          <w:sz w:val="18"/>
          <w:szCs w:val="18"/>
        </w:rPr>
      </w:pPr>
      <w:r w:rsidRPr="00C663AC">
        <w:rPr>
          <w:sz w:val="18"/>
          <w:szCs w:val="18"/>
        </w:rPr>
        <w:t>В соответствии с частью 4 статьи 15 Федерального закона от 06.10.2003 № 131-ФЗ «Об общих принципах организации местного самоуправления в Российской Федерации» (с последующими изменениями), Бюджетным кодексом Российской Федерации, руководствуясь статьей 20 Устава Мошковского сельсовета Бековского района Пензенской области, решением Комитета местного самоуправления Мошковского сельсовета Бековского района Пензенской области от 25.08.2014 № 488-113/</w:t>
      </w:r>
      <w:r w:rsidRPr="00C663AC">
        <w:rPr>
          <w:sz w:val="18"/>
          <w:szCs w:val="18"/>
          <w:lang w:val="en-US"/>
        </w:rPr>
        <w:t>V</w:t>
      </w:r>
      <w:r w:rsidRPr="00C663AC">
        <w:rPr>
          <w:sz w:val="18"/>
          <w:szCs w:val="18"/>
        </w:rPr>
        <w:t xml:space="preserve"> «Об утверждении Порядка заключения органами местного самоуправления Мошковского сельсовета Бековского района Пензенской области соглашений с органами местного самоуправления Бековского района Пензенской области о передаче (принятии) осуществления части полномочий по решению вопросов местного значения» (с последующими изменениями),</w:t>
      </w:r>
    </w:p>
    <w:p w:rsidR="00C663AC" w:rsidRPr="00C663AC" w:rsidRDefault="00C663AC" w:rsidP="00C663AC">
      <w:pPr>
        <w:pStyle w:val="ConsPlusNormal2"/>
        <w:jc w:val="center"/>
        <w:rPr>
          <w:rFonts w:ascii="Times New Roman" w:hAnsi="Times New Roman"/>
          <w:sz w:val="18"/>
          <w:szCs w:val="18"/>
        </w:rPr>
      </w:pPr>
      <w:r w:rsidRPr="00C663AC">
        <w:rPr>
          <w:rFonts w:ascii="Times New Roman" w:hAnsi="Times New Roman"/>
          <w:sz w:val="18"/>
          <w:szCs w:val="18"/>
        </w:rPr>
        <w:t>Комитет местного самоуправления Мошковского сельсовета решил:</w:t>
      </w:r>
    </w:p>
    <w:p w:rsidR="00C663AC" w:rsidRPr="00C663AC" w:rsidRDefault="00C663AC" w:rsidP="00C663AC">
      <w:pPr>
        <w:autoSpaceDE w:val="0"/>
        <w:autoSpaceDN w:val="0"/>
        <w:adjustRightInd w:val="0"/>
        <w:jc w:val="both"/>
        <w:rPr>
          <w:sz w:val="18"/>
          <w:szCs w:val="18"/>
        </w:rPr>
      </w:pPr>
      <w:r w:rsidRPr="00C663AC">
        <w:rPr>
          <w:sz w:val="18"/>
          <w:szCs w:val="18"/>
        </w:rPr>
        <w:t>1. Утвердить соглашение между администрацией Бековского района Пензенской области и администрацией Мошковского сельсовета Бековского района Пензенской области о передаче осуществления части полномочий по решению вопросов местного значения «Участие в предупреждении и ликвидации последствий чрезвычайных ситуаций в границах поселения» и «Обеспечение первичных мер пожарной безопасности в границах населенных пунктов поселения» от 13 ноября 2020 года.</w:t>
      </w:r>
    </w:p>
    <w:p w:rsidR="00C663AC" w:rsidRPr="00C663AC" w:rsidRDefault="00C663AC" w:rsidP="00C663AC">
      <w:pPr>
        <w:jc w:val="both"/>
        <w:rPr>
          <w:sz w:val="18"/>
          <w:szCs w:val="18"/>
        </w:rPr>
      </w:pPr>
      <w:r w:rsidRPr="00C663AC">
        <w:rPr>
          <w:sz w:val="18"/>
          <w:szCs w:val="18"/>
        </w:rPr>
        <w:t>2. Опубликовать настоящее решение в информационном бюллетене «Ведомости Мошковского сельсовета».</w:t>
      </w:r>
    </w:p>
    <w:p w:rsidR="00C663AC" w:rsidRPr="00C663AC" w:rsidRDefault="00C663AC" w:rsidP="00C663AC">
      <w:pPr>
        <w:jc w:val="both"/>
        <w:rPr>
          <w:color w:val="000000"/>
          <w:sz w:val="18"/>
          <w:szCs w:val="18"/>
        </w:rPr>
      </w:pPr>
      <w:r w:rsidRPr="00C663AC">
        <w:rPr>
          <w:sz w:val="18"/>
          <w:szCs w:val="18"/>
        </w:rPr>
        <w:t xml:space="preserve">3. </w:t>
      </w:r>
      <w:r w:rsidRPr="00C663AC">
        <w:rPr>
          <w:color w:val="000000"/>
          <w:sz w:val="18"/>
          <w:szCs w:val="18"/>
        </w:rPr>
        <w:t xml:space="preserve">Настоящее решение вступает в силу </w:t>
      </w:r>
      <w:r w:rsidRPr="00C663AC">
        <w:rPr>
          <w:sz w:val="18"/>
          <w:szCs w:val="18"/>
        </w:rPr>
        <w:t>после его официального опубликования.</w:t>
      </w:r>
    </w:p>
    <w:p w:rsidR="00C663AC" w:rsidRPr="00C663AC" w:rsidRDefault="00C663AC" w:rsidP="00C663AC">
      <w:pPr>
        <w:pStyle w:val="a0"/>
        <w:spacing w:after="0"/>
        <w:jc w:val="both"/>
        <w:rPr>
          <w:b w:val="0"/>
          <w:i w:val="0"/>
          <w:sz w:val="18"/>
          <w:szCs w:val="18"/>
        </w:rPr>
      </w:pPr>
      <w:r w:rsidRPr="00C663AC">
        <w:rPr>
          <w:b w:val="0"/>
          <w:i w:val="0"/>
          <w:sz w:val="18"/>
          <w:szCs w:val="18"/>
        </w:rPr>
        <w:t>4.</w:t>
      </w:r>
      <w:r w:rsidRPr="00C663AC">
        <w:rPr>
          <w:b w:val="0"/>
          <w:bCs/>
          <w:i w:val="0"/>
          <w:sz w:val="18"/>
          <w:szCs w:val="18"/>
        </w:rPr>
        <w:t xml:space="preserve"> Контроль за исполнением настоящего решения возложить на главу </w:t>
      </w:r>
      <w:r w:rsidRPr="00C663AC">
        <w:rPr>
          <w:b w:val="0"/>
          <w:i w:val="0"/>
          <w:sz w:val="18"/>
          <w:szCs w:val="18"/>
        </w:rPr>
        <w:t>Мошковского</w:t>
      </w:r>
      <w:r w:rsidRPr="00C663AC">
        <w:rPr>
          <w:b w:val="0"/>
          <w:bCs/>
          <w:i w:val="0"/>
          <w:sz w:val="18"/>
          <w:szCs w:val="18"/>
        </w:rPr>
        <w:t xml:space="preserve"> сельсовета Артамошкину И.А.</w:t>
      </w:r>
    </w:p>
    <w:p w:rsidR="00C663AC" w:rsidRPr="00C663AC" w:rsidRDefault="00C663AC" w:rsidP="00C663AC">
      <w:pPr>
        <w:tabs>
          <w:tab w:val="left" w:pos="7200"/>
        </w:tabs>
        <w:rPr>
          <w:sz w:val="18"/>
          <w:szCs w:val="18"/>
        </w:rPr>
      </w:pPr>
      <w:r w:rsidRPr="00C663AC">
        <w:rPr>
          <w:sz w:val="18"/>
          <w:szCs w:val="18"/>
        </w:rPr>
        <w:t>Глава Мошковского сельсовета                                                       И.А. Артамошкина</w:t>
      </w:r>
    </w:p>
    <w:p w:rsidR="00C663AC" w:rsidRPr="00C663AC" w:rsidRDefault="00C663AC" w:rsidP="00C663AC">
      <w:pPr>
        <w:pStyle w:val="1b"/>
        <w:shd w:val="clear" w:color="auto" w:fill="auto"/>
        <w:spacing w:before="0" w:after="0" w:line="240" w:lineRule="auto"/>
        <w:jc w:val="left"/>
        <w:rPr>
          <w:sz w:val="18"/>
          <w:szCs w:val="18"/>
        </w:rPr>
      </w:pPr>
    </w:p>
    <w:p w:rsidR="00C663AC" w:rsidRPr="00D96261" w:rsidRDefault="00C663AC" w:rsidP="00C663AC">
      <w:pPr>
        <w:pStyle w:val="afff3"/>
        <w:jc w:val="center"/>
        <w:rPr>
          <w:rFonts w:eastAsia="Calibri"/>
          <w:sz w:val="18"/>
          <w:szCs w:val="18"/>
        </w:rPr>
      </w:pPr>
      <w:r w:rsidRPr="00D96261">
        <w:rPr>
          <w:rFonts w:eastAsia="Calibri"/>
          <w:sz w:val="18"/>
          <w:szCs w:val="18"/>
        </w:rPr>
        <w:t>Утверждено</w:t>
      </w:r>
      <w:r>
        <w:rPr>
          <w:rFonts w:eastAsia="Calibri"/>
          <w:sz w:val="18"/>
          <w:szCs w:val="18"/>
        </w:rPr>
        <w:t xml:space="preserve"> </w:t>
      </w:r>
      <w:r w:rsidRPr="00D96261">
        <w:rPr>
          <w:rFonts w:eastAsia="Calibri"/>
          <w:sz w:val="18"/>
          <w:szCs w:val="18"/>
        </w:rPr>
        <w:t>Решением Собрания представителей</w:t>
      </w:r>
      <w:r>
        <w:rPr>
          <w:rFonts w:eastAsia="Calibri"/>
          <w:sz w:val="18"/>
          <w:szCs w:val="18"/>
        </w:rPr>
        <w:t xml:space="preserve"> </w:t>
      </w:r>
      <w:r w:rsidRPr="00D96261">
        <w:rPr>
          <w:rFonts w:eastAsia="Calibri"/>
          <w:sz w:val="18"/>
          <w:szCs w:val="18"/>
        </w:rPr>
        <w:t>Бековского района Пензенской области</w:t>
      </w:r>
      <w:r>
        <w:rPr>
          <w:rFonts w:eastAsia="Calibri"/>
          <w:sz w:val="18"/>
          <w:szCs w:val="18"/>
        </w:rPr>
        <w:t xml:space="preserve"> </w:t>
      </w:r>
      <w:r w:rsidRPr="00D96261">
        <w:rPr>
          <w:rFonts w:eastAsia="Calibri"/>
          <w:sz w:val="18"/>
          <w:szCs w:val="18"/>
        </w:rPr>
        <w:t>от «___»  _________2020 года № _______</w:t>
      </w:r>
    </w:p>
    <w:p w:rsidR="00C663AC" w:rsidRPr="00D96261" w:rsidRDefault="00C663AC" w:rsidP="00C663AC">
      <w:pPr>
        <w:pStyle w:val="afff3"/>
        <w:jc w:val="center"/>
        <w:rPr>
          <w:rFonts w:eastAsia="Calibri"/>
          <w:sz w:val="18"/>
          <w:szCs w:val="18"/>
        </w:rPr>
      </w:pPr>
      <w:r w:rsidRPr="00D96261">
        <w:rPr>
          <w:rFonts w:eastAsia="Calibri"/>
          <w:sz w:val="18"/>
          <w:szCs w:val="18"/>
        </w:rPr>
        <w:t>Утверждено</w:t>
      </w:r>
      <w:r>
        <w:rPr>
          <w:rFonts w:eastAsia="Calibri"/>
          <w:sz w:val="18"/>
          <w:szCs w:val="18"/>
        </w:rPr>
        <w:t xml:space="preserve"> </w:t>
      </w:r>
      <w:r w:rsidRPr="00D96261">
        <w:rPr>
          <w:rFonts w:eastAsia="Calibri"/>
          <w:sz w:val="18"/>
          <w:szCs w:val="18"/>
        </w:rPr>
        <w:t>Решением К</w:t>
      </w:r>
      <w:r w:rsidRPr="00D96261">
        <w:rPr>
          <w:sz w:val="18"/>
          <w:szCs w:val="18"/>
        </w:rPr>
        <w:t xml:space="preserve">омитета местного </w:t>
      </w:r>
      <w:r w:rsidRPr="00D96261">
        <w:rPr>
          <w:rFonts w:eastAsia="Calibri"/>
          <w:sz w:val="18"/>
          <w:szCs w:val="18"/>
        </w:rPr>
        <w:t>самоуправления</w:t>
      </w:r>
      <w:r>
        <w:rPr>
          <w:rFonts w:eastAsia="Calibri"/>
          <w:sz w:val="18"/>
          <w:szCs w:val="18"/>
        </w:rPr>
        <w:t xml:space="preserve"> </w:t>
      </w:r>
      <w:r w:rsidRPr="00D96261">
        <w:rPr>
          <w:sz w:val="18"/>
          <w:szCs w:val="18"/>
        </w:rPr>
        <w:t>Мошковского</w:t>
      </w:r>
      <w:r w:rsidRPr="00D96261">
        <w:rPr>
          <w:rFonts w:eastAsia="Calibri"/>
          <w:sz w:val="18"/>
          <w:szCs w:val="18"/>
        </w:rPr>
        <w:t xml:space="preserve"> сельсовета</w:t>
      </w:r>
      <w:r>
        <w:rPr>
          <w:rFonts w:eastAsia="Calibri"/>
          <w:sz w:val="18"/>
          <w:szCs w:val="18"/>
        </w:rPr>
        <w:t xml:space="preserve"> </w:t>
      </w:r>
      <w:r w:rsidRPr="00D96261">
        <w:rPr>
          <w:sz w:val="18"/>
          <w:szCs w:val="18"/>
        </w:rPr>
        <w:t>о</w:t>
      </w:r>
      <w:r w:rsidRPr="00D96261">
        <w:rPr>
          <w:rFonts w:eastAsia="Calibri"/>
          <w:sz w:val="18"/>
          <w:szCs w:val="18"/>
        </w:rPr>
        <w:t xml:space="preserve">т «16» ноября 2020 года № </w:t>
      </w:r>
      <w:r w:rsidRPr="00D96261">
        <w:rPr>
          <w:sz w:val="18"/>
          <w:szCs w:val="18"/>
        </w:rPr>
        <w:t xml:space="preserve">128-24/ </w:t>
      </w:r>
      <w:r w:rsidRPr="00D96261">
        <w:rPr>
          <w:sz w:val="18"/>
          <w:szCs w:val="18"/>
          <w:lang w:val="en-US"/>
        </w:rPr>
        <w:t>VII</w:t>
      </w:r>
    </w:p>
    <w:p w:rsidR="00C663AC" w:rsidRPr="00D96261" w:rsidRDefault="00C663AC" w:rsidP="00C663AC">
      <w:pPr>
        <w:pStyle w:val="ac"/>
        <w:ind w:firstLine="709"/>
        <w:jc w:val="left"/>
        <w:rPr>
          <w:sz w:val="18"/>
          <w:szCs w:val="18"/>
        </w:rPr>
      </w:pPr>
    </w:p>
    <w:p w:rsidR="00C663AC" w:rsidRPr="00C663AC" w:rsidRDefault="00C663AC" w:rsidP="00C663AC">
      <w:pPr>
        <w:autoSpaceDE w:val="0"/>
        <w:autoSpaceDN w:val="0"/>
        <w:adjustRightInd w:val="0"/>
        <w:ind w:firstLine="709"/>
        <w:jc w:val="center"/>
        <w:rPr>
          <w:b/>
          <w:sz w:val="18"/>
          <w:szCs w:val="18"/>
        </w:rPr>
      </w:pPr>
      <w:r w:rsidRPr="00C663AC">
        <w:rPr>
          <w:b/>
          <w:sz w:val="18"/>
          <w:szCs w:val="18"/>
        </w:rPr>
        <w:t>Соглашение о передаче осуществления части полномочий по решению вопросов местного значения «Участие в предупреждении и ликвидации последствий чрезвычайных ситуаций в границах поселения» и «Обеспечение первичных мер пожарной безопасности в границах населенных пунктов поселения»</w:t>
      </w:r>
    </w:p>
    <w:p w:rsidR="00C663AC" w:rsidRPr="00D96261" w:rsidRDefault="00C663AC" w:rsidP="00C663AC">
      <w:pPr>
        <w:widowControl w:val="0"/>
        <w:autoSpaceDE w:val="0"/>
        <w:autoSpaceDN w:val="0"/>
        <w:adjustRightInd w:val="0"/>
        <w:ind w:firstLine="709"/>
        <w:jc w:val="center"/>
        <w:rPr>
          <w:sz w:val="18"/>
          <w:szCs w:val="18"/>
        </w:rPr>
      </w:pPr>
    </w:p>
    <w:p w:rsidR="00C663AC" w:rsidRPr="00C663AC" w:rsidRDefault="00C663AC" w:rsidP="00C663AC">
      <w:pPr>
        <w:pStyle w:val="a0"/>
        <w:spacing w:after="0"/>
        <w:rPr>
          <w:b w:val="0"/>
          <w:i w:val="0"/>
          <w:sz w:val="18"/>
          <w:szCs w:val="18"/>
        </w:rPr>
      </w:pPr>
      <w:r w:rsidRPr="00C663AC">
        <w:rPr>
          <w:b w:val="0"/>
          <w:i w:val="0"/>
          <w:sz w:val="18"/>
          <w:szCs w:val="18"/>
        </w:rPr>
        <w:t xml:space="preserve">р.п. Беково                                                                                                                                                     </w:t>
      </w:r>
      <w:r w:rsidR="001706DF">
        <w:rPr>
          <w:b w:val="0"/>
          <w:i w:val="0"/>
          <w:sz w:val="18"/>
          <w:szCs w:val="18"/>
        </w:rPr>
        <w:t xml:space="preserve">                 </w:t>
      </w:r>
      <w:bookmarkStart w:id="38" w:name="_GoBack"/>
      <w:bookmarkEnd w:id="38"/>
      <w:r w:rsidRPr="00C663AC">
        <w:rPr>
          <w:b w:val="0"/>
          <w:i w:val="0"/>
          <w:sz w:val="18"/>
          <w:szCs w:val="18"/>
        </w:rPr>
        <w:t xml:space="preserve">  «13»  ноября 2020 года</w:t>
      </w:r>
    </w:p>
    <w:p w:rsidR="00C663AC" w:rsidRPr="00C663AC" w:rsidRDefault="00C663AC" w:rsidP="00C663AC">
      <w:pPr>
        <w:pStyle w:val="a0"/>
        <w:spacing w:after="0"/>
        <w:jc w:val="both"/>
        <w:rPr>
          <w:b w:val="0"/>
          <w:i w:val="0"/>
          <w:sz w:val="18"/>
          <w:szCs w:val="18"/>
        </w:rPr>
      </w:pPr>
      <w:r w:rsidRPr="00C663AC">
        <w:rPr>
          <w:b w:val="0"/>
          <w:i w:val="0"/>
          <w:sz w:val="18"/>
          <w:szCs w:val="18"/>
        </w:rPr>
        <w:t>Администрация Бековского района Пензенской области, именуемая в дальнейшем «администрация Района», в лице  главы администрации Бековского района Рачкова О.Н., действующего на основании Устава Бековского района Пензенской области, с одной стороны, и  администрация Мошковского сельсовета Бековского района Пензенской области, именуемая в дальнейшем «администрация Поселения», в лице главы администрации Мошковского сельсовета Бековского района Пензенской области Гнивковского И.Б., действующего на основании Устава Мошковского сельсовета Бековского района Пензенской области, с другой стороны, руководствуясь Конституцией Российской Федерации, Федеральными законами «О пожарной безопасности», «Об общих принципах организации местного самоуправления в Российской Федерации», заключили настоящее Соглашение о нижеследующем:</w:t>
      </w:r>
    </w:p>
    <w:p w:rsidR="00C663AC" w:rsidRPr="00C663AC" w:rsidRDefault="00C663AC" w:rsidP="00C663AC">
      <w:pPr>
        <w:widowControl w:val="0"/>
        <w:autoSpaceDE w:val="0"/>
        <w:autoSpaceDN w:val="0"/>
        <w:adjustRightInd w:val="0"/>
        <w:jc w:val="center"/>
        <w:outlineLvl w:val="1"/>
        <w:rPr>
          <w:sz w:val="18"/>
          <w:szCs w:val="18"/>
        </w:rPr>
      </w:pPr>
      <w:r w:rsidRPr="00C663AC">
        <w:rPr>
          <w:sz w:val="18"/>
          <w:szCs w:val="18"/>
        </w:rPr>
        <w:t>1. Предмет соглашения</w:t>
      </w:r>
    </w:p>
    <w:p w:rsidR="00C663AC" w:rsidRPr="00C663AC" w:rsidRDefault="00C663AC" w:rsidP="00C663AC">
      <w:pPr>
        <w:pStyle w:val="afff3"/>
        <w:jc w:val="both"/>
        <w:rPr>
          <w:sz w:val="18"/>
          <w:szCs w:val="18"/>
        </w:rPr>
      </w:pPr>
      <w:r w:rsidRPr="00C663AC">
        <w:rPr>
          <w:rFonts w:eastAsia="Calibri"/>
          <w:sz w:val="18"/>
          <w:szCs w:val="18"/>
        </w:rPr>
        <w:t>1. «</w:t>
      </w:r>
      <w:r w:rsidRPr="00C663AC">
        <w:rPr>
          <w:sz w:val="18"/>
          <w:szCs w:val="18"/>
        </w:rPr>
        <w:t xml:space="preserve">администрация </w:t>
      </w:r>
      <w:r w:rsidRPr="00C663AC">
        <w:rPr>
          <w:rFonts w:eastAsia="Calibri"/>
          <w:sz w:val="18"/>
          <w:szCs w:val="18"/>
        </w:rPr>
        <w:t>Поселени</w:t>
      </w:r>
      <w:r w:rsidRPr="00C663AC">
        <w:rPr>
          <w:sz w:val="18"/>
          <w:szCs w:val="18"/>
        </w:rPr>
        <w:t>я</w:t>
      </w:r>
      <w:r w:rsidRPr="00C663AC">
        <w:rPr>
          <w:rFonts w:eastAsia="Calibri"/>
          <w:sz w:val="18"/>
          <w:szCs w:val="18"/>
        </w:rPr>
        <w:t>» передает «</w:t>
      </w:r>
      <w:r w:rsidRPr="00C663AC">
        <w:rPr>
          <w:sz w:val="18"/>
          <w:szCs w:val="18"/>
        </w:rPr>
        <w:t>администрации Р</w:t>
      </w:r>
      <w:r w:rsidRPr="00C663AC">
        <w:rPr>
          <w:rFonts w:eastAsia="Calibri"/>
          <w:sz w:val="18"/>
          <w:szCs w:val="18"/>
        </w:rPr>
        <w:t>айон</w:t>
      </w:r>
      <w:r w:rsidRPr="00C663AC">
        <w:rPr>
          <w:sz w:val="18"/>
          <w:szCs w:val="18"/>
        </w:rPr>
        <w:t>а</w:t>
      </w:r>
      <w:r w:rsidRPr="00C663AC">
        <w:rPr>
          <w:rFonts w:eastAsia="Calibri"/>
          <w:sz w:val="18"/>
          <w:szCs w:val="18"/>
        </w:rPr>
        <w:t xml:space="preserve">» </w:t>
      </w:r>
      <w:r w:rsidRPr="00C663AC">
        <w:rPr>
          <w:sz w:val="18"/>
          <w:szCs w:val="18"/>
        </w:rPr>
        <w:t>осуществление части полномочий по решению вопроса местного значения «Участие в предупреждении и ликвидации последствий чрезвычайных ситуаций в границах поселения»:</w:t>
      </w:r>
    </w:p>
    <w:p w:rsidR="00C663AC" w:rsidRPr="00C663AC" w:rsidRDefault="00C663AC" w:rsidP="00C663AC">
      <w:pPr>
        <w:pStyle w:val="afff3"/>
        <w:jc w:val="both"/>
        <w:rPr>
          <w:rFonts w:eastAsia="Calibri"/>
          <w:sz w:val="18"/>
          <w:szCs w:val="18"/>
        </w:rPr>
      </w:pPr>
      <w:r w:rsidRPr="00C663AC">
        <w:rPr>
          <w:rFonts w:eastAsia="Calibri"/>
          <w:sz w:val="18"/>
          <w:szCs w:val="18"/>
        </w:rPr>
        <w:t xml:space="preserve">1.1. Создание и содержание единой дежурно-диспетчерской службы в целях </w:t>
      </w:r>
      <w:r w:rsidRPr="00C663AC">
        <w:rPr>
          <w:rFonts w:eastAsia="Calibri"/>
          <w:bCs/>
          <w:sz w:val="18"/>
          <w:szCs w:val="18"/>
        </w:rPr>
        <w:t>сбора и обмена информацией в области защиты населения и территорий от чрезвычайных ситуаций природного и техногенного характера</w:t>
      </w:r>
    </w:p>
    <w:p w:rsidR="00C663AC" w:rsidRPr="00C663AC" w:rsidRDefault="00C663AC" w:rsidP="00C663AC">
      <w:pPr>
        <w:autoSpaceDE w:val="0"/>
        <w:autoSpaceDN w:val="0"/>
        <w:adjustRightInd w:val="0"/>
        <w:jc w:val="both"/>
        <w:rPr>
          <w:sz w:val="18"/>
          <w:szCs w:val="18"/>
        </w:rPr>
      </w:pPr>
      <w:r w:rsidRPr="00C663AC">
        <w:rPr>
          <w:rFonts w:eastAsia="Calibri"/>
          <w:sz w:val="18"/>
          <w:szCs w:val="18"/>
        </w:rPr>
        <w:lastRenderedPageBreak/>
        <w:t>2. «</w:t>
      </w:r>
      <w:r w:rsidRPr="00C663AC">
        <w:rPr>
          <w:sz w:val="18"/>
          <w:szCs w:val="18"/>
        </w:rPr>
        <w:t xml:space="preserve">администрация </w:t>
      </w:r>
      <w:r w:rsidRPr="00C663AC">
        <w:rPr>
          <w:rFonts w:eastAsia="Calibri"/>
          <w:sz w:val="18"/>
          <w:szCs w:val="18"/>
        </w:rPr>
        <w:t>Поселени</w:t>
      </w:r>
      <w:r w:rsidRPr="00C663AC">
        <w:rPr>
          <w:sz w:val="18"/>
          <w:szCs w:val="18"/>
        </w:rPr>
        <w:t>я</w:t>
      </w:r>
      <w:r w:rsidRPr="00C663AC">
        <w:rPr>
          <w:rFonts w:eastAsia="Calibri"/>
          <w:sz w:val="18"/>
          <w:szCs w:val="18"/>
        </w:rPr>
        <w:t>» передает «</w:t>
      </w:r>
      <w:r w:rsidRPr="00C663AC">
        <w:rPr>
          <w:sz w:val="18"/>
          <w:szCs w:val="18"/>
        </w:rPr>
        <w:t>администрации Р</w:t>
      </w:r>
      <w:r w:rsidRPr="00C663AC">
        <w:rPr>
          <w:rFonts w:eastAsia="Calibri"/>
          <w:sz w:val="18"/>
          <w:szCs w:val="18"/>
        </w:rPr>
        <w:t>айон</w:t>
      </w:r>
      <w:r w:rsidRPr="00C663AC">
        <w:rPr>
          <w:sz w:val="18"/>
          <w:szCs w:val="18"/>
        </w:rPr>
        <w:t>а</w:t>
      </w:r>
      <w:r w:rsidRPr="00C663AC">
        <w:rPr>
          <w:rFonts w:eastAsia="Calibri"/>
          <w:sz w:val="18"/>
          <w:szCs w:val="18"/>
        </w:rPr>
        <w:t xml:space="preserve">» </w:t>
      </w:r>
      <w:r w:rsidRPr="00C663AC">
        <w:rPr>
          <w:sz w:val="18"/>
          <w:szCs w:val="18"/>
        </w:rPr>
        <w:t>осуществление части полномочий по решению вопросов местного значения «Обеспечение первичных мер пожарной безопасности в границах населенных пунктов поселения»:</w:t>
      </w:r>
    </w:p>
    <w:p w:rsidR="00C663AC" w:rsidRPr="00C663AC" w:rsidRDefault="00C663AC" w:rsidP="00C663AC">
      <w:pPr>
        <w:pStyle w:val="afff3"/>
        <w:jc w:val="both"/>
        <w:rPr>
          <w:rFonts w:eastAsia="Calibri"/>
          <w:sz w:val="18"/>
          <w:szCs w:val="18"/>
        </w:rPr>
      </w:pPr>
      <w:r w:rsidRPr="00C663AC">
        <w:rPr>
          <w:rFonts w:eastAsia="Calibri"/>
          <w:sz w:val="18"/>
          <w:szCs w:val="18"/>
        </w:rPr>
        <w:t xml:space="preserve">2.1. Установление </w:t>
      </w:r>
      <w:r w:rsidRPr="00C663AC">
        <w:rPr>
          <w:sz w:val="18"/>
          <w:szCs w:val="18"/>
        </w:rPr>
        <w:t>особого противопожарного режима в случае повышения пожарной опасности</w:t>
      </w:r>
      <w:r w:rsidRPr="00C663AC">
        <w:rPr>
          <w:rFonts w:eastAsia="Calibri"/>
          <w:sz w:val="18"/>
          <w:szCs w:val="18"/>
        </w:rPr>
        <w:t>;</w:t>
      </w:r>
    </w:p>
    <w:p w:rsidR="00C663AC" w:rsidRPr="00C663AC" w:rsidRDefault="00C663AC" w:rsidP="00C663AC">
      <w:pPr>
        <w:pStyle w:val="afff3"/>
        <w:jc w:val="both"/>
        <w:rPr>
          <w:rFonts w:eastAsia="Calibri"/>
          <w:sz w:val="18"/>
          <w:szCs w:val="18"/>
        </w:rPr>
      </w:pPr>
      <w:r w:rsidRPr="00C663AC">
        <w:rPr>
          <w:rFonts w:eastAsia="Calibri"/>
          <w:sz w:val="18"/>
          <w:szCs w:val="18"/>
        </w:rPr>
        <w:t>2.2.</w:t>
      </w:r>
      <w:r w:rsidRPr="00C663AC">
        <w:rPr>
          <w:sz w:val="18"/>
          <w:szCs w:val="18"/>
        </w:rPr>
        <w:t xml:space="preserve"> Принятие мер по локализации пожара и спасению людей и имущества до прибытия подразделений Государственной противопожарной службы.</w:t>
      </w:r>
    </w:p>
    <w:p w:rsidR="00C663AC" w:rsidRPr="00C663AC" w:rsidRDefault="00C663AC" w:rsidP="00C663AC">
      <w:pPr>
        <w:widowControl w:val="0"/>
        <w:autoSpaceDE w:val="0"/>
        <w:autoSpaceDN w:val="0"/>
        <w:adjustRightInd w:val="0"/>
        <w:jc w:val="center"/>
        <w:outlineLvl w:val="1"/>
        <w:rPr>
          <w:sz w:val="18"/>
          <w:szCs w:val="18"/>
        </w:rPr>
      </w:pPr>
      <w:r w:rsidRPr="00C663AC">
        <w:rPr>
          <w:sz w:val="18"/>
          <w:szCs w:val="18"/>
        </w:rPr>
        <w:t>3. Порядок определения ежегодного объема финансовых средств</w:t>
      </w:r>
    </w:p>
    <w:p w:rsidR="00C663AC" w:rsidRPr="00C663AC" w:rsidRDefault="00C663AC" w:rsidP="00C663AC">
      <w:pPr>
        <w:widowControl w:val="0"/>
        <w:autoSpaceDE w:val="0"/>
        <w:autoSpaceDN w:val="0"/>
        <w:adjustRightInd w:val="0"/>
        <w:jc w:val="both"/>
        <w:rPr>
          <w:sz w:val="18"/>
          <w:szCs w:val="18"/>
        </w:rPr>
      </w:pPr>
      <w:r w:rsidRPr="00C663AC">
        <w:rPr>
          <w:sz w:val="18"/>
          <w:szCs w:val="18"/>
        </w:rPr>
        <w:t>3.1. Исполнение полномочий по предмету настоящего Соглашения осуществляется за счет иных межбюджетных трансфертов, предоставляемых ежемесячно равными долями, в размере 1/12 от установленного объема трансфертов, не позднее 15 числа текущего месяца, из бюджета Мошковского сельсовета Бековского района Пензенской области в бюджет Бековского района Пензенской области в размере денежных средств, предусмотренных в бюджете поселения на осуществление данных полномочий.</w:t>
      </w:r>
    </w:p>
    <w:p w:rsidR="00C663AC" w:rsidRPr="00C663AC" w:rsidRDefault="00C663AC" w:rsidP="00C663AC">
      <w:pPr>
        <w:pStyle w:val="afff3"/>
        <w:jc w:val="both"/>
        <w:rPr>
          <w:bCs/>
          <w:sz w:val="18"/>
          <w:szCs w:val="18"/>
        </w:rPr>
      </w:pPr>
      <w:r w:rsidRPr="00C663AC">
        <w:rPr>
          <w:rFonts w:eastAsia="Calibri"/>
          <w:bCs/>
          <w:sz w:val="18"/>
          <w:szCs w:val="18"/>
        </w:rPr>
        <w:t>3.2. Размер межбюджетных трансфертов, необходимых для реализации настоящего Соглашения на 2021-2023 гг., составляет 1367118 (один миллион триста шестьдесят семь тысяч сто восемнадцать) рублей</w:t>
      </w:r>
      <w:r w:rsidRPr="00C663AC">
        <w:rPr>
          <w:bCs/>
          <w:sz w:val="18"/>
          <w:szCs w:val="18"/>
        </w:rPr>
        <w:t>, в том числе;</w:t>
      </w:r>
    </w:p>
    <w:p w:rsidR="00C663AC" w:rsidRPr="00C663AC" w:rsidRDefault="00C663AC" w:rsidP="00C663AC">
      <w:pPr>
        <w:pStyle w:val="afff3"/>
        <w:jc w:val="both"/>
        <w:rPr>
          <w:bCs/>
          <w:sz w:val="18"/>
          <w:szCs w:val="18"/>
        </w:rPr>
      </w:pPr>
      <w:r w:rsidRPr="00C663AC">
        <w:rPr>
          <w:bCs/>
          <w:sz w:val="18"/>
          <w:szCs w:val="18"/>
        </w:rPr>
        <w:t>на 2021 год-  455706 рубля;</w:t>
      </w:r>
    </w:p>
    <w:p w:rsidR="00C663AC" w:rsidRPr="00C663AC" w:rsidRDefault="00C663AC" w:rsidP="00C663AC">
      <w:pPr>
        <w:pStyle w:val="afff3"/>
        <w:jc w:val="both"/>
        <w:rPr>
          <w:bCs/>
          <w:sz w:val="18"/>
          <w:szCs w:val="18"/>
        </w:rPr>
      </w:pPr>
      <w:r w:rsidRPr="00C663AC">
        <w:rPr>
          <w:bCs/>
          <w:sz w:val="18"/>
          <w:szCs w:val="18"/>
        </w:rPr>
        <w:t>на 2022 год - 455706 рубля;</w:t>
      </w:r>
    </w:p>
    <w:p w:rsidR="00C663AC" w:rsidRPr="00C663AC" w:rsidRDefault="00C663AC" w:rsidP="00C663AC">
      <w:pPr>
        <w:pStyle w:val="afff3"/>
        <w:jc w:val="both"/>
        <w:rPr>
          <w:bCs/>
          <w:sz w:val="18"/>
          <w:szCs w:val="18"/>
        </w:rPr>
      </w:pPr>
      <w:r w:rsidRPr="00C663AC">
        <w:rPr>
          <w:bCs/>
          <w:sz w:val="18"/>
          <w:szCs w:val="18"/>
        </w:rPr>
        <w:t>на 2023 год - 455706 рубля.</w:t>
      </w:r>
    </w:p>
    <w:p w:rsidR="00C663AC" w:rsidRPr="00C663AC" w:rsidRDefault="00C663AC" w:rsidP="00C663AC">
      <w:pPr>
        <w:widowControl w:val="0"/>
        <w:autoSpaceDE w:val="0"/>
        <w:autoSpaceDN w:val="0"/>
        <w:adjustRightInd w:val="0"/>
        <w:jc w:val="both"/>
        <w:rPr>
          <w:sz w:val="18"/>
          <w:szCs w:val="18"/>
        </w:rPr>
      </w:pPr>
      <w:r w:rsidRPr="00C663AC">
        <w:rPr>
          <w:sz w:val="18"/>
          <w:szCs w:val="18"/>
        </w:rPr>
        <w:t>3.3. Иные межбюджетные трансферты, необходимые для осуществления передаваемых полномочий, предусматриваются в соответствующем решении представительного органа Мошковского сельсовета Бековского района Пензенской области о бюджете Мошковского сельсовета Бековского района Пензенской области на очередной финансовый год и плановый период (далее - бюджет Мошковского сельсовета).</w:t>
      </w:r>
    </w:p>
    <w:p w:rsidR="00C663AC" w:rsidRPr="00C663AC" w:rsidRDefault="00C663AC" w:rsidP="00C663AC">
      <w:pPr>
        <w:widowControl w:val="0"/>
        <w:autoSpaceDE w:val="0"/>
        <w:autoSpaceDN w:val="0"/>
        <w:adjustRightInd w:val="0"/>
        <w:jc w:val="center"/>
        <w:outlineLvl w:val="1"/>
        <w:rPr>
          <w:sz w:val="18"/>
          <w:szCs w:val="18"/>
        </w:rPr>
      </w:pPr>
      <w:r w:rsidRPr="00C663AC">
        <w:rPr>
          <w:sz w:val="18"/>
          <w:szCs w:val="18"/>
        </w:rPr>
        <w:t>4. Права и обязанности сторон</w:t>
      </w:r>
    </w:p>
    <w:p w:rsidR="00C663AC" w:rsidRPr="00C663AC" w:rsidRDefault="00C663AC" w:rsidP="00C663AC">
      <w:pPr>
        <w:widowControl w:val="0"/>
        <w:autoSpaceDE w:val="0"/>
        <w:autoSpaceDN w:val="0"/>
        <w:adjustRightInd w:val="0"/>
        <w:jc w:val="both"/>
        <w:rPr>
          <w:sz w:val="18"/>
          <w:szCs w:val="18"/>
        </w:rPr>
      </w:pPr>
      <w:r w:rsidRPr="00C663AC">
        <w:rPr>
          <w:sz w:val="18"/>
          <w:szCs w:val="18"/>
        </w:rPr>
        <w:t>4.1. Администрация Поселения:</w:t>
      </w:r>
    </w:p>
    <w:p w:rsidR="00C663AC" w:rsidRPr="00C663AC" w:rsidRDefault="00C663AC" w:rsidP="00C663AC">
      <w:pPr>
        <w:widowControl w:val="0"/>
        <w:autoSpaceDE w:val="0"/>
        <w:autoSpaceDN w:val="0"/>
        <w:adjustRightInd w:val="0"/>
        <w:jc w:val="both"/>
        <w:rPr>
          <w:sz w:val="18"/>
          <w:szCs w:val="18"/>
        </w:rPr>
      </w:pPr>
      <w:r w:rsidRPr="00C663AC">
        <w:rPr>
          <w:sz w:val="18"/>
          <w:szCs w:val="18"/>
        </w:rPr>
        <w:t>4.1.1. Обеспечивает своевременное и в полном объеме перечисление финансовых средств, предназначенных для исполнения переданных по настоящему Соглашению полномочий, в виде иных межбюджетных трансфертов из бюджета Мошковского сельсовета в бюджет Бековского района Пензенской области.</w:t>
      </w:r>
    </w:p>
    <w:p w:rsidR="00C663AC" w:rsidRPr="00C663AC" w:rsidRDefault="00C663AC" w:rsidP="00C663AC">
      <w:pPr>
        <w:widowControl w:val="0"/>
        <w:autoSpaceDE w:val="0"/>
        <w:autoSpaceDN w:val="0"/>
        <w:adjustRightInd w:val="0"/>
        <w:jc w:val="both"/>
        <w:rPr>
          <w:sz w:val="18"/>
          <w:szCs w:val="18"/>
        </w:rPr>
      </w:pPr>
      <w:r w:rsidRPr="00C663AC">
        <w:rPr>
          <w:sz w:val="18"/>
          <w:szCs w:val="18"/>
        </w:rPr>
        <w:t>4.1.2. Осуществляет контроль за целевым использованием финансовых средств и исполнением переданных полномочий. В случае выявления нарушений дает обязательные для исполнения администрацией Района письменные предписания для устранения выявленных нарушений не позднее чем в месячный срок (если в предписании не указан иной срок).</w:t>
      </w:r>
    </w:p>
    <w:p w:rsidR="00C663AC" w:rsidRPr="00C663AC" w:rsidRDefault="00C663AC" w:rsidP="00C663AC">
      <w:pPr>
        <w:widowControl w:val="0"/>
        <w:autoSpaceDE w:val="0"/>
        <w:autoSpaceDN w:val="0"/>
        <w:adjustRightInd w:val="0"/>
        <w:jc w:val="both"/>
        <w:rPr>
          <w:sz w:val="18"/>
          <w:szCs w:val="18"/>
        </w:rPr>
      </w:pPr>
      <w:r w:rsidRPr="00C663AC">
        <w:rPr>
          <w:sz w:val="18"/>
          <w:szCs w:val="18"/>
        </w:rPr>
        <w:t>4.2. Администрация Района:</w:t>
      </w:r>
    </w:p>
    <w:p w:rsidR="00C663AC" w:rsidRPr="00C663AC" w:rsidRDefault="00C663AC" w:rsidP="00C663AC">
      <w:pPr>
        <w:widowControl w:val="0"/>
        <w:autoSpaceDE w:val="0"/>
        <w:autoSpaceDN w:val="0"/>
        <w:adjustRightInd w:val="0"/>
        <w:jc w:val="both"/>
        <w:rPr>
          <w:sz w:val="18"/>
          <w:szCs w:val="18"/>
        </w:rPr>
      </w:pPr>
      <w:r w:rsidRPr="00C663AC">
        <w:rPr>
          <w:sz w:val="18"/>
          <w:szCs w:val="18"/>
        </w:rPr>
        <w:t>4.2.1. Исполняет полномочия по предмету настоящего Соглашения в соответствии с законодательством Российской Федерации и Пензенской области, а также муниципальными правовыми актами Мошковского сельсовета Бековского района Пензенской области.</w:t>
      </w:r>
    </w:p>
    <w:p w:rsidR="00C663AC" w:rsidRPr="00C663AC" w:rsidRDefault="00C663AC" w:rsidP="00C663AC">
      <w:pPr>
        <w:widowControl w:val="0"/>
        <w:autoSpaceDE w:val="0"/>
        <w:autoSpaceDN w:val="0"/>
        <w:adjustRightInd w:val="0"/>
        <w:jc w:val="both"/>
        <w:rPr>
          <w:sz w:val="18"/>
          <w:szCs w:val="18"/>
        </w:rPr>
      </w:pPr>
      <w:r w:rsidRPr="00C663AC">
        <w:rPr>
          <w:sz w:val="18"/>
          <w:szCs w:val="18"/>
        </w:rPr>
        <w:t>4.2.2. Рассматривает представленные администрацией Поселения предписания об устранении выявленных нарушений со стороны администрации Района по исполнению переданных администрацией Поселения полномочий, не позднее чем в месячный срок (если в предписании не указан иной срок), принимает меры по устранению нарушений и незамедлительно сообщает об этом администрации Поселения.</w:t>
      </w:r>
    </w:p>
    <w:p w:rsidR="00C663AC" w:rsidRPr="00C663AC" w:rsidRDefault="00C663AC" w:rsidP="00C663AC">
      <w:pPr>
        <w:widowControl w:val="0"/>
        <w:autoSpaceDE w:val="0"/>
        <w:autoSpaceDN w:val="0"/>
        <w:adjustRightInd w:val="0"/>
        <w:jc w:val="both"/>
        <w:rPr>
          <w:sz w:val="18"/>
          <w:szCs w:val="18"/>
        </w:rPr>
      </w:pPr>
      <w:r w:rsidRPr="00C663AC">
        <w:rPr>
          <w:sz w:val="18"/>
          <w:szCs w:val="18"/>
        </w:rPr>
        <w:t>4.2.3. Ежеквартально, не позднее 20 числа месяца, следующего за отчетным периодом, представляет администрации Поселения отчет об использовании финансовых средств, переданных по настоящему Соглашению.</w:t>
      </w:r>
    </w:p>
    <w:p w:rsidR="00C663AC" w:rsidRPr="00C663AC" w:rsidRDefault="00C663AC" w:rsidP="00C663AC">
      <w:pPr>
        <w:widowControl w:val="0"/>
        <w:autoSpaceDE w:val="0"/>
        <w:autoSpaceDN w:val="0"/>
        <w:adjustRightInd w:val="0"/>
        <w:jc w:val="center"/>
        <w:outlineLvl w:val="1"/>
        <w:rPr>
          <w:sz w:val="18"/>
          <w:szCs w:val="18"/>
        </w:rPr>
      </w:pPr>
      <w:r w:rsidRPr="00C663AC">
        <w:rPr>
          <w:sz w:val="18"/>
          <w:szCs w:val="18"/>
        </w:rPr>
        <w:t>5. Ответственность сторон</w:t>
      </w:r>
    </w:p>
    <w:p w:rsidR="00C663AC" w:rsidRPr="00C663AC" w:rsidRDefault="00C663AC" w:rsidP="00C663AC">
      <w:pPr>
        <w:widowControl w:val="0"/>
        <w:autoSpaceDE w:val="0"/>
        <w:autoSpaceDN w:val="0"/>
        <w:adjustRightInd w:val="0"/>
        <w:jc w:val="both"/>
        <w:rPr>
          <w:sz w:val="18"/>
          <w:szCs w:val="18"/>
        </w:rPr>
      </w:pPr>
      <w:r w:rsidRPr="00C663AC">
        <w:rPr>
          <w:sz w:val="18"/>
          <w:szCs w:val="18"/>
        </w:rPr>
        <w:t>5.1. Установление факта неоднократного (2 раза и более) ненадлежащего осуществления любой из Сторон обязанностей по настоящему Соглашению является основанием для одностороннего расторжения настоящего Соглашения. Расторжение Соглашения влечет за собой возврат перечисленных финансовых средств, за вычетом фактических расходов, подтвержденных документально, в течение 30 рабочих дней с момента подписания Соглашения о расторжении или получения письменного уведомления о расторжении Соглашения.</w:t>
      </w:r>
    </w:p>
    <w:p w:rsidR="00C663AC" w:rsidRPr="00C663AC" w:rsidRDefault="00C663AC" w:rsidP="00C663AC">
      <w:pPr>
        <w:widowControl w:val="0"/>
        <w:autoSpaceDE w:val="0"/>
        <w:autoSpaceDN w:val="0"/>
        <w:adjustRightInd w:val="0"/>
        <w:jc w:val="both"/>
        <w:rPr>
          <w:sz w:val="18"/>
          <w:szCs w:val="18"/>
        </w:rPr>
      </w:pPr>
      <w:r w:rsidRPr="00C663AC">
        <w:rPr>
          <w:sz w:val="18"/>
          <w:szCs w:val="18"/>
        </w:rPr>
        <w:t>5.2. Администрация района несет ответственность за осуществление переданных полномочий в той мере, в какой эти полномочия обеспечены финансовыми средствами бюджета Мошковского сельсовета.</w:t>
      </w:r>
    </w:p>
    <w:p w:rsidR="00C663AC" w:rsidRPr="00C663AC" w:rsidRDefault="00C663AC" w:rsidP="00C663AC">
      <w:pPr>
        <w:widowControl w:val="0"/>
        <w:autoSpaceDE w:val="0"/>
        <w:autoSpaceDN w:val="0"/>
        <w:adjustRightInd w:val="0"/>
        <w:jc w:val="both"/>
        <w:rPr>
          <w:sz w:val="18"/>
          <w:szCs w:val="18"/>
        </w:rPr>
      </w:pPr>
      <w:r w:rsidRPr="00C663AC">
        <w:rPr>
          <w:sz w:val="18"/>
          <w:szCs w:val="18"/>
        </w:rPr>
        <w:t>5.3. В случае неисполнения администрацией Поселения вытекающих из настоящего Соглашения обязательств по финансированию переданных полномочий, администрация Района вправе требовать расторжения настоящего Соглашения, а также возмещения понесенных убытков.</w:t>
      </w:r>
    </w:p>
    <w:p w:rsidR="00C663AC" w:rsidRPr="00C663AC" w:rsidRDefault="00C663AC" w:rsidP="00C663AC">
      <w:pPr>
        <w:widowControl w:val="0"/>
        <w:autoSpaceDE w:val="0"/>
        <w:autoSpaceDN w:val="0"/>
        <w:adjustRightInd w:val="0"/>
        <w:jc w:val="both"/>
        <w:rPr>
          <w:sz w:val="18"/>
          <w:szCs w:val="18"/>
        </w:rPr>
      </w:pPr>
      <w:r w:rsidRPr="00C663AC">
        <w:rPr>
          <w:sz w:val="18"/>
          <w:szCs w:val="18"/>
        </w:rPr>
        <w:t>5.4. За нецелевое использование администрацией Района финансовых средств взимается штраф в размере двойной ставки рефинансирования Банка России от суммы нецелевого использования бюджетных средств.</w:t>
      </w:r>
    </w:p>
    <w:p w:rsidR="00C663AC" w:rsidRPr="00C663AC" w:rsidRDefault="00C663AC" w:rsidP="00C663AC">
      <w:pPr>
        <w:widowControl w:val="0"/>
        <w:autoSpaceDE w:val="0"/>
        <w:autoSpaceDN w:val="0"/>
        <w:adjustRightInd w:val="0"/>
        <w:jc w:val="center"/>
        <w:outlineLvl w:val="1"/>
        <w:rPr>
          <w:sz w:val="18"/>
          <w:szCs w:val="18"/>
        </w:rPr>
      </w:pPr>
      <w:r w:rsidRPr="00C663AC">
        <w:rPr>
          <w:sz w:val="18"/>
          <w:szCs w:val="18"/>
        </w:rPr>
        <w:t>6. Срок действия, основания и порядок</w:t>
      </w:r>
      <w:r>
        <w:rPr>
          <w:sz w:val="18"/>
          <w:szCs w:val="18"/>
        </w:rPr>
        <w:t xml:space="preserve"> </w:t>
      </w:r>
      <w:r w:rsidRPr="00C663AC">
        <w:rPr>
          <w:sz w:val="18"/>
          <w:szCs w:val="18"/>
        </w:rPr>
        <w:t>прекращения действия Соглашения</w:t>
      </w:r>
    </w:p>
    <w:p w:rsidR="00C663AC" w:rsidRPr="00C663AC" w:rsidRDefault="00C663AC" w:rsidP="00C663AC">
      <w:pPr>
        <w:jc w:val="both"/>
        <w:rPr>
          <w:sz w:val="18"/>
          <w:szCs w:val="18"/>
        </w:rPr>
      </w:pPr>
      <w:r w:rsidRPr="00C663AC">
        <w:rPr>
          <w:color w:val="000000" w:themeColor="text1"/>
          <w:sz w:val="18"/>
          <w:szCs w:val="18"/>
        </w:rPr>
        <w:t xml:space="preserve">6.1. </w:t>
      </w:r>
      <w:r w:rsidRPr="00C663AC">
        <w:rPr>
          <w:sz w:val="18"/>
          <w:szCs w:val="18"/>
        </w:rPr>
        <w:t xml:space="preserve">Настоящее Соглашение заключено на период с 01.01.2021 по 31.12.2023, </w:t>
      </w:r>
      <w:r w:rsidRPr="00C663AC">
        <w:rPr>
          <w:color w:val="000000"/>
          <w:sz w:val="18"/>
          <w:szCs w:val="18"/>
        </w:rPr>
        <w:t xml:space="preserve">после его утверждения </w:t>
      </w:r>
      <w:r w:rsidRPr="00C663AC">
        <w:rPr>
          <w:sz w:val="18"/>
          <w:szCs w:val="18"/>
        </w:rPr>
        <w:t>решениями Собрания представителей Бековского района</w:t>
      </w:r>
      <w:r w:rsidRPr="00C663AC">
        <w:rPr>
          <w:color w:val="000000"/>
          <w:sz w:val="18"/>
          <w:szCs w:val="18"/>
        </w:rPr>
        <w:t xml:space="preserve"> Пензенской области</w:t>
      </w:r>
      <w:r w:rsidRPr="00C663AC">
        <w:rPr>
          <w:sz w:val="18"/>
          <w:szCs w:val="18"/>
        </w:rPr>
        <w:t xml:space="preserve"> и   Комитета местного самоуправления Мошковского </w:t>
      </w:r>
      <w:r w:rsidRPr="00C663AC">
        <w:rPr>
          <w:color w:val="000000"/>
          <w:sz w:val="18"/>
          <w:szCs w:val="18"/>
        </w:rPr>
        <w:t>сельсовета Бековского района Пензенской области</w:t>
      </w:r>
      <w:r w:rsidRPr="00C663AC">
        <w:rPr>
          <w:sz w:val="18"/>
          <w:szCs w:val="18"/>
        </w:rPr>
        <w:t xml:space="preserve"> подлежит опубликованию в порядке, установленном для опубликования муниципальных правовых актов, и вступает в силу после его официального опубликования.</w:t>
      </w:r>
    </w:p>
    <w:p w:rsidR="00C663AC" w:rsidRPr="00C663AC" w:rsidRDefault="00C663AC" w:rsidP="00C663AC">
      <w:pPr>
        <w:widowControl w:val="0"/>
        <w:autoSpaceDE w:val="0"/>
        <w:autoSpaceDN w:val="0"/>
        <w:adjustRightInd w:val="0"/>
        <w:jc w:val="both"/>
        <w:rPr>
          <w:sz w:val="18"/>
          <w:szCs w:val="18"/>
        </w:rPr>
      </w:pPr>
      <w:r w:rsidRPr="00C663AC">
        <w:rPr>
          <w:sz w:val="18"/>
          <w:szCs w:val="18"/>
        </w:rPr>
        <w:t>6.2. Действие настоящего Соглашения может быть прекращено досрочно:</w:t>
      </w:r>
    </w:p>
    <w:p w:rsidR="00C663AC" w:rsidRPr="00C663AC" w:rsidRDefault="00C663AC" w:rsidP="00C663AC">
      <w:pPr>
        <w:widowControl w:val="0"/>
        <w:autoSpaceDE w:val="0"/>
        <w:autoSpaceDN w:val="0"/>
        <w:adjustRightInd w:val="0"/>
        <w:jc w:val="both"/>
        <w:rPr>
          <w:sz w:val="18"/>
          <w:szCs w:val="18"/>
        </w:rPr>
      </w:pPr>
      <w:r w:rsidRPr="00C663AC">
        <w:rPr>
          <w:sz w:val="18"/>
          <w:szCs w:val="18"/>
        </w:rPr>
        <w:t>6.2.1. По соглашению Сторон.</w:t>
      </w:r>
    </w:p>
    <w:p w:rsidR="00C663AC" w:rsidRPr="00C663AC" w:rsidRDefault="00C663AC" w:rsidP="00C663AC">
      <w:pPr>
        <w:widowControl w:val="0"/>
        <w:autoSpaceDE w:val="0"/>
        <w:autoSpaceDN w:val="0"/>
        <w:adjustRightInd w:val="0"/>
        <w:jc w:val="both"/>
        <w:rPr>
          <w:sz w:val="18"/>
          <w:szCs w:val="18"/>
        </w:rPr>
      </w:pPr>
      <w:r w:rsidRPr="00C663AC">
        <w:rPr>
          <w:sz w:val="18"/>
          <w:szCs w:val="18"/>
        </w:rPr>
        <w:t>Соглашение о расторжении настоящего Соглашения не подлежит утверждению представительными органами Мошковского сельсовета Бековского района Пензенской области и Бековского района Пензенской области, и вступает в силу с момента его подписания.</w:t>
      </w:r>
    </w:p>
    <w:p w:rsidR="00C663AC" w:rsidRPr="00C663AC" w:rsidRDefault="00C663AC" w:rsidP="00C663AC">
      <w:pPr>
        <w:widowControl w:val="0"/>
        <w:autoSpaceDE w:val="0"/>
        <w:autoSpaceDN w:val="0"/>
        <w:adjustRightInd w:val="0"/>
        <w:jc w:val="both"/>
        <w:rPr>
          <w:sz w:val="18"/>
          <w:szCs w:val="18"/>
        </w:rPr>
      </w:pPr>
      <w:r w:rsidRPr="00C663AC">
        <w:rPr>
          <w:sz w:val="18"/>
          <w:szCs w:val="18"/>
        </w:rPr>
        <w:t>6.2.2. В одностороннем порядке в случае:</w:t>
      </w:r>
    </w:p>
    <w:p w:rsidR="00C663AC" w:rsidRPr="00C663AC" w:rsidRDefault="00C663AC" w:rsidP="00C663AC">
      <w:pPr>
        <w:widowControl w:val="0"/>
        <w:autoSpaceDE w:val="0"/>
        <w:autoSpaceDN w:val="0"/>
        <w:adjustRightInd w:val="0"/>
        <w:jc w:val="both"/>
        <w:rPr>
          <w:sz w:val="18"/>
          <w:szCs w:val="18"/>
        </w:rPr>
      </w:pPr>
      <w:r w:rsidRPr="00C663AC">
        <w:rPr>
          <w:sz w:val="18"/>
          <w:szCs w:val="18"/>
        </w:rPr>
        <w:t>- изменения законодательства Российской Федерации, влекущие изменение условий настоящего Соглашения;</w:t>
      </w:r>
    </w:p>
    <w:p w:rsidR="00C663AC" w:rsidRPr="00C663AC" w:rsidRDefault="00C663AC" w:rsidP="00C663AC">
      <w:pPr>
        <w:widowControl w:val="0"/>
        <w:autoSpaceDE w:val="0"/>
        <w:autoSpaceDN w:val="0"/>
        <w:adjustRightInd w:val="0"/>
        <w:jc w:val="both"/>
        <w:rPr>
          <w:sz w:val="18"/>
          <w:szCs w:val="18"/>
        </w:rPr>
      </w:pPr>
      <w:r w:rsidRPr="00C663AC">
        <w:rPr>
          <w:sz w:val="18"/>
          <w:szCs w:val="18"/>
        </w:rPr>
        <w:t>- если осуществление полномочий становится невозможным либо при сложившихся условиях эти полномочия могут быть наиболее эффективно осуществлены администрацией Поселения самостоятельно.</w:t>
      </w:r>
    </w:p>
    <w:p w:rsidR="00C663AC" w:rsidRPr="00C663AC" w:rsidRDefault="00C663AC" w:rsidP="00C663AC">
      <w:pPr>
        <w:widowControl w:val="0"/>
        <w:autoSpaceDE w:val="0"/>
        <w:autoSpaceDN w:val="0"/>
        <w:adjustRightInd w:val="0"/>
        <w:jc w:val="both"/>
        <w:rPr>
          <w:sz w:val="18"/>
          <w:szCs w:val="18"/>
        </w:rPr>
      </w:pPr>
      <w:r w:rsidRPr="00C663AC">
        <w:rPr>
          <w:sz w:val="18"/>
          <w:szCs w:val="18"/>
        </w:rPr>
        <w:t>6.3. Уведомление о расторжении настоящего Соглашения в одностороннем порядке направляется второй стороне не менее чем за семь рабочих дней до дня предполагаемого расторжения настоящего Соглашения, при этом второй стороне возмещаются все убытки, связанные с досрочным расторжением Соглашения.</w:t>
      </w:r>
    </w:p>
    <w:p w:rsidR="00C663AC" w:rsidRPr="00C663AC" w:rsidRDefault="00C663AC" w:rsidP="00C663AC">
      <w:pPr>
        <w:widowControl w:val="0"/>
        <w:autoSpaceDE w:val="0"/>
        <w:autoSpaceDN w:val="0"/>
        <w:adjustRightInd w:val="0"/>
        <w:jc w:val="both"/>
        <w:rPr>
          <w:sz w:val="18"/>
          <w:szCs w:val="18"/>
        </w:rPr>
      </w:pPr>
      <w:r w:rsidRPr="00C663AC">
        <w:rPr>
          <w:sz w:val="18"/>
          <w:szCs w:val="18"/>
        </w:rPr>
        <w:t>Уведомление о расторжении настоящего Соглашения не подлежит утверждению представительными органами Мошковского сельсовета Бековского района Пензенской области и Бековского района Пензенской области.</w:t>
      </w:r>
    </w:p>
    <w:p w:rsidR="00C663AC" w:rsidRPr="00C663AC" w:rsidRDefault="00C663AC" w:rsidP="00C663AC">
      <w:pPr>
        <w:widowControl w:val="0"/>
        <w:autoSpaceDE w:val="0"/>
        <w:autoSpaceDN w:val="0"/>
        <w:adjustRightInd w:val="0"/>
        <w:jc w:val="center"/>
        <w:outlineLvl w:val="1"/>
        <w:rPr>
          <w:sz w:val="18"/>
          <w:szCs w:val="18"/>
        </w:rPr>
      </w:pPr>
      <w:r w:rsidRPr="00C663AC">
        <w:rPr>
          <w:sz w:val="18"/>
          <w:szCs w:val="18"/>
        </w:rPr>
        <w:t>7. Заключительные положения</w:t>
      </w:r>
    </w:p>
    <w:p w:rsidR="00C663AC" w:rsidRPr="00C663AC" w:rsidRDefault="00C663AC" w:rsidP="00C663AC">
      <w:pPr>
        <w:widowControl w:val="0"/>
        <w:autoSpaceDE w:val="0"/>
        <w:autoSpaceDN w:val="0"/>
        <w:adjustRightInd w:val="0"/>
        <w:jc w:val="both"/>
        <w:rPr>
          <w:sz w:val="18"/>
          <w:szCs w:val="18"/>
        </w:rPr>
      </w:pPr>
      <w:r w:rsidRPr="00C663AC">
        <w:rPr>
          <w:sz w:val="18"/>
          <w:szCs w:val="18"/>
        </w:rPr>
        <w:t xml:space="preserve">7.1. Все изменения и дополнения к настоящему Соглашению вносятся по взаимному согласию Сторон и оформляются </w:t>
      </w:r>
      <w:r w:rsidRPr="00C663AC">
        <w:rPr>
          <w:sz w:val="18"/>
          <w:szCs w:val="18"/>
        </w:rPr>
        <w:lastRenderedPageBreak/>
        <w:t>дополнительными соглашениями в письменной форме, подписанными уполномоченными представителями Сторон и утвержденными представительными органами Мошковского сельсовета Бековского района Пензенской области и Бековского района Пензенской области. Дополнительные соглашения являются неотъемлемой частью настоящего Соглашения.</w:t>
      </w:r>
    </w:p>
    <w:p w:rsidR="00C663AC" w:rsidRPr="00C663AC" w:rsidRDefault="00C663AC" w:rsidP="00C663AC">
      <w:pPr>
        <w:widowControl w:val="0"/>
        <w:autoSpaceDE w:val="0"/>
        <w:autoSpaceDN w:val="0"/>
        <w:adjustRightInd w:val="0"/>
        <w:jc w:val="both"/>
        <w:rPr>
          <w:sz w:val="18"/>
          <w:szCs w:val="18"/>
        </w:rPr>
      </w:pPr>
      <w:r w:rsidRPr="00C663AC">
        <w:rPr>
          <w:sz w:val="18"/>
          <w:szCs w:val="18"/>
        </w:rPr>
        <w:t>7.2. По вопросам, не урегулированным настоящим Соглашением, но возникающим в ходе его реализации, Стороны будут руководствоваться законодательством Российской Федерации.</w:t>
      </w:r>
    </w:p>
    <w:p w:rsidR="00C663AC" w:rsidRPr="00C663AC" w:rsidRDefault="00C663AC" w:rsidP="00C663AC">
      <w:pPr>
        <w:widowControl w:val="0"/>
        <w:autoSpaceDE w:val="0"/>
        <w:autoSpaceDN w:val="0"/>
        <w:adjustRightInd w:val="0"/>
        <w:jc w:val="both"/>
        <w:rPr>
          <w:sz w:val="18"/>
          <w:szCs w:val="18"/>
        </w:rPr>
      </w:pPr>
      <w:r w:rsidRPr="00C663AC">
        <w:rPr>
          <w:sz w:val="18"/>
          <w:szCs w:val="18"/>
        </w:rPr>
        <w:t>7.3. Споры, связанные с исполнением настоящего Соглашения, разрешаются путем проведения переговоров или в судебном порядке.</w:t>
      </w:r>
    </w:p>
    <w:p w:rsidR="00C663AC" w:rsidRPr="00C663AC" w:rsidRDefault="00C663AC" w:rsidP="00C663AC">
      <w:pPr>
        <w:widowControl w:val="0"/>
        <w:autoSpaceDE w:val="0"/>
        <w:autoSpaceDN w:val="0"/>
        <w:adjustRightInd w:val="0"/>
        <w:jc w:val="both"/>
        <w:rPr>
          <w:sz w:val="18"/>
          <w:szCs w:val="18"/>
        </w:rPr>
      </w:pPr>
      <w:r w:rsidRPr="00C663AC">
        <w:rPr>
          <w:sz w:val="18"/>
          <w:szCs w:val="18"/>
        </w:rPr>
        <w:t>7.4. Настоящее Соглашение составлено в двух экземплярах, имеющих одинаковую юридическую силу, по одному для каждой из Сторон.</w:t>
      </w:r>
    </w:p>
    <w:p w:rsidR="00C663AC" w:rsidRPr="00C663AC" w:rsidRDefault="00C663AC" w:rsidP="00C663AC">
      <w:pPr>
        <w:pStyle w:val="a0"/>
        <w:spacing w:after="0"/>
        <w:jc w:val="center"/>
        <w:rPr>
          <w:bCs/>
          <w:i w:val="0"/>
          <w:sz w:val="18"/>
          <w:szCs w:val="18"/>
        </w:rPr>
      </w:pPr>
      <w:r w:rsidRPr="00C663AC">
        <w:rPr>
          <w:bCs/>
          <w:i w:val="0"/>
          <w:sz w:val="18"/>
          <w:szCs w:val="18"/>
        </w:rPr>
        <w:t>8. Подписи сторон</w:t>
      </w:r>
    </w:p>
    <w:p w:rsidR="00C663AC" w:rsidRPr="00C663AC" w:rsidRDefault="00C663AC" w:rsidP="00C663AC">
      <w:pPr>
        <w:pStyle w:val="a0"/>
        <w:spacing w:after="0"/>
        <w:jc w:val="center"/>
        <w:rPr>
          <w:bCs/>
          <w:i w:val="0"/>
          <w:sz w:val="18"/>
          <w:szCs w:val="18"/>
        </w:rPr>
      </w:pPr>
    </w:p>
    <w:p w:rsidR="00C663AC" w:rsidRPr="00C663AC" w:rsidRDefault="00C663AC" w:rsidP="00C663AC">
      <w:pPr>
        <w:pStyle w:val="a0"/>
        <w:spacing w:after="0"/>
        <w:rPr>
          <w:b w:val="0"/>
          <w:bCs/>
          <w:i w:val="0"/>
          <w:sz w:val="18"/>
          <w:szCs w:val="18"/>
        </w:rPr>
      </w:pPr>
      <w:r w:rsidRPr="00C663AC">
        <w:rPr>
          <w:b w:val="0"/>
          <w:bCs/>
          <w:i w:val="0"/>
          <w:sz w:val="18"/>
          <w:szCs w:val="18"/>
        </w:rPr>
        <w:t xml:space="preserve">администрация Района                                          </w:t>
      </w:r>
      <w:r>
        <w:rPr>
          <w:b w:val="0"/>
          <w:bCs/>
          <w:i w:val="0"/>
          <w:sz w:val="18"/>
          <w:szCs w:val="18"/>
        </w:rPr>
        <w:t xml:space="preserve">                                  </w:t>
      </w:r>
      <w:r w:rsidRPr="00C663AC">
        <w:rPr>
          <w:b w:val="0"/>
          <w:bCs/>
          <w:i w:val="0"/>
          <w:sz w:val="18"/>
          <w:szCs w:val="18"/>
        </w:rPr>
        <w:t xml:space="preserve">      администрация Поселения</w:t>
      </w:r>
    </w:p>
    <w:p w:rsidR="00C663AC" w:rsidRPr="00C663AC" w:rsidRDefault="00C663AC" w:rsidP="00C663AC">
      <w:pPr>
        <w:pStyle w:val="a0"/>
        <w:tabs>
          <w:tab w:val="left" w:pos="6600"/>
        </w:tabs>
        <w:spacing w:after="0"/>
        <w:rPr>
          <w:b w:val="0"/>
          <w:i w:val="0"/>
          <w:sz w:val="18"/>
          <w:szCs w:val="18"/>
        </w:rPr>
      </w:pPr>
    </w:p>
    <w:p w:rsidR="00C663AC" w:rsidRPr="00C663AC" w:rsidRDefault="00C663AC" w:rsidP="00C663AC">
      <w:pPr>
        <w:pStyle w:val="afff3"/>
        <w:rPr>
          <w:rFonts w:eastAsia="Calibri"/>
          <w:sz w:val="18"/>
          <w:szCs w:val="18"/>
        </w:rPr>
      </w:pPr>
      <w:r w:rsidRPr="00C663AC">
        <w:rPr>
          <w:rFonts w:eastAsia="Calibri"/>
          <w:sz w:val="18"/>
          <w:szCs w:val="18"/>
        </w:rPr>
        <w:t>глава администрации</w:t>
      </w:r>
      <w:r w:rsidRPr="00C663AC">
        <w:rPr>
          <w:rFonts w:eastAsia="Calibri"/>
          <w:sz w:val="18"/>
          <w:szCs w:val="18"/>
        </w:rPr>
        <w:tab/>
      </w:r>
      <w:r w:rsidRPr="00C663AC">
        <w:rPr>
          <w:sz w:val="18"/>
          <w:szCs w:val="18"/>
        </w:rPr>
        <w:t xml:space="preserve">                                          </w:t>
      </w:r>
      <w:r>
        <w:rPr>
          <w:sz w:val="18"/>
          <w:szCs w:val="18"/>
        </w:rPr>
        <w:t xml:space="preserve">                              </w:t>
      </w:r>
      <w:r w:rsidRPr="00C663AC">
        <w:rPr>
          <w:sz w:val="18"/>
          <w:szCs w:val="18"/>
        </w:rPr>
        <w:t xml:space="preserve">   </w:t>
      </w:r>
      <w:r w:rsidRPr="00C663AC">
        <w:rPr>
          <w:rFonts w:eastAsia="Calibri"/>
          <w:sz w:val="18"/>
          <w:szCs w:val="18"/>
        </w:rPr>
        <w:t>глава администрации</w:t>
      </w:r>
    </w:p>
    <w:p w:rsidR="00C663AC" w:rsidRPr="00C663AC" w:rsidRDefault="00C663AC" w:rsidP="00C663AC">
      <w:pPr>
        <w:pStyle w:val="afff3"/>
        <w:rPr>
          <w:rFonts w:eastAsia="Calibri"/>
          <w:sz w:val="18"/>
          <w:szCs w:val="18"/>
        </w:rPr>
      </w:pPr>
      <w:r w:rsidRPr="00C663AC">
        <w:rPr>
          <w:rFonts w:eastAsia="Calibri"/>
          <w:sz w:val="18"/>
          <w:szCs w:val="18"/>
        </w:rPr>
        <w:t>Бековского района</w:t>
      </w:r>
      <w:r w:rsidRPr="00C663AC">
        <w:rPr>
          <w:rFonts w:eastAsia="Calibri"/>
          <w:sz w:val="18"/>
          <w:szCs w:val="18"/>
        </w:rPr>
        <w:tab/>
      </w:r>
      <w:r w:rsidRPr="00C663AC">
        <w:rPr>
          <w:sz w:val="18"/>
          <w:szCs w:val="18"/>
        </w:rPr>
        <w:t xml:space="preserve">                                         </w:t>
      </w:r>
      <w:r>
        <w:rPr>
          <w:sz w:val="18"/>
          <w:szCs w:val="18"/>
        </w:rPr>
        <w:t xml:space="preserve">                              </w:t>
      </w:r>
      <w:r w:rsidRPr="00C663AC">
        <w:rPr>
          <w:sz w:val="18"/>
          <w:szCs w:val="18"/>
        </w:rPr>
        <w:t xml:space="preserve">    Мошковского</w:t>
      </w:r>
      <w:r w:rsidRPr="00C663AC">
        <w:rPr>
          <w:rFonts w:eastAsia="Calibri"/>
          <w:sz w:val="18"/>
          <w:szCs w:val="18"/>
        </w:rPr>
        <w:t xml:space="preserve"> сельсовета</w:t>
      </w:r>
    </w:p>
    <w:p w:rsidR="00C663AC" w:rsidRPr="00C663AC" w:rsidRDefault="00C663AC" w:rsidP="00C663AC">
      <w:pPr>
        <w:pStyle w:val="afff3"/>
        <w:rPr>
          <w:rFonts w:eastAsia="Calibri"/>
          <w:sz w:val="18"/>
          <w:szCs w:val="18"/>
        </w:rPr>
      </w:pPr>
    </w:p>
    <w:p w:rsidR="00C663AC" w:rsidRPr="00C663AC" w:rsidRDefault="00C663AC" w:rsidP="00C663AC">
      <w:pPr>
        <w:pStyle w:val="afff3"/>
        <w:rPr>
          <w:sz w:val="18"/>
          <w:szCs w:val="18"/>
        </w:rPr>
      </w:pPr>
      <w:r w:rsidRPr="00C663AC">
        <w:rPr>
          <w:rFonts w:eastAsia="Calibri"/>
          <w:sz w:val="18"/>
          <w:szCs w:val="18"/>
        </w:rPr>
        <w:t xml:space="preserve">_______ О.Н. Рачков               </w:t>
      </w:r>
      <w:r w:rsidRPr="00C663AC">
        <w:rPr>
          <w:sz w:val="18"/>
          <w:szCs w:val="18"/>
        </w:rPr>
        <w:t xml:space="preserve">                              </w:t>
      </w:r>
      <w:r>
        <w:rPr>
          <w:sz w:val="18"/>
          <w:szCs w:val="18"/>
        </w:rPr>
        <w:t xml:space="preserve">                                   </w:t>
      </w:r>
      <w:r w:rsidRPr="00C663AC">
        <w:rPr>
          <w:sz w:val="18"/>
          <w:szCs w:val="18"/>
        </w:rPr>
        <w:t xml:space="preserve">      __</w:t>
      </w:r>
      <w:r w:rsidRPr="00C663AC">
        <w:rPr>
          <w:rFonts w:eastAsia="Calibri"/>
          <w:sz w:val="18"/>
          <w:szCs w:val="18"/>
        </w:rPr>
        <w:t>_____ И.Б. Гнивковский</w:t>
      </w:r>
    </w:p>
    <w:p w:rsidR="00C663AC" w:rsidRPr="00C663AC" w:rsidRDefault="00C663AC" w:rsidP="00ED7ADA">
      <w:pPr>
        <w:pStyle w:val="1b"/>
        <w:shd w:val="clear" w:color="auto" w:fill="auto"/>
        <w:spacing w:before="0" w:after="0" w:line="240" w:lineRule="auto"/>
        <w:rPr>
          <w:sz w:val="18"/>
          <w:szCs w:val="18"/>
        </w:rPr>
      </w:pPr>
      <w:r>
        <w:rPr>
          <w:sz w:val="18"/>
          <w:szCs w:val="18"/>
        </w:rPr>
        <w:t>_________________________________________________________________________________________________________________</w:t>
      </w:r>
    </w:p>
    <w:p w:rsidR="00C663AC" w:rsidRDefault="00C663AC" w:rsidP="00C663AC">
      <w:pPr>
        <w:pStyle w:val="1b"/>
        <w:shd w:val="clear" w:color="auto" w:fill="auto"/>
        <w:spacing w:before="0" w:after="0" w:line="240" w:lineRule="auto"/>
        <w:jc w:val="center"/>
        <w:rPr>
          <w:b/>
          <w:sz w:val="18"/>
          <w:szCs w:val="18"/>
        </w:rPr>
      </w:pPr>
    </w:p>
    <w:p w:rsidR="00C663AC" w:rsidRPr="00C663AC" w:rsidRDefault="00C663AC" w:rsidP="00C663AC">
      <w:pPr>
        <w:pStyle w:val="ac"/>
        <w:rPr>
          <w:i w:val="0"/>
          <w:sz w:val="18"/>
          <w:szCs w:val="18"/>
        </w:rPr>
      </w:pPr>
      <w:r w:rsidRPr="00C663AC">
        <w:rPr>
          <w:i w:val="0"/>
          <w:sz w:val="18"/>
          <w:szCs w:val="18"/>
        </w:rPr>
        <w:t>Решение Комитета местного самоуправления Мошковского сельсовета Бековского района Пензенской области от 16.11.2020 № 129-24/</w:t>
      </w:r>
      <w:r w:rsidRPr="00C663AC">
        <w:rPr>
          <w:i w:val="0"/>
          <w:sz w:val="18"/>
          <w:szCs w:val="18"/>
          <w:lang w:val="en-US"/>
        </w:rPr>
        <w:t>VII</w:t>
      </w:r>
      <w:r w:rsidRPr="00C663AC">
        <w:rPr>
          <w:i w:val="0"/>
          <w:sz w:val="18"/>
          <w:szCs w:val="18"/>
        </w:rPr>
        <w:t xml:space="preserve"> «Об утверждении соглашения </w:t>
      </w:r>
      <w:r w:rsidRPr="00C663AC">
        <w:rPr>
          <w:bCs w:val="0"/>
          <w:i w:val="0"/>
          <w:sz w:val="18"/>
          <w:szCs w:val="18"/>
        </w:rPr>
        <w:t>между администрацией Мошковского сельсовета Бековского района Пензенской области и администрацией Бековского района Пензенской области о передаче осуществления полномочий в сфере закупок товаров, работ, услуг для муниципальных нужд</w:t>
      </w:r>
      <w:r w:rsidRPr="00C663AC">
        <w:rPr>
          <w:i w:val="0"/>
          <w:sz w:val="18"/>
          <w:szCs w:val="18"/>
        </w:rPr>
        <w:t>»</w:t>
      </w:r>
    </w:p>
    <w:p w:rsidR="00C663AC" w:rsidRPr="00C663AC" w:rsidRDefault="00C663AC" w:rsidP="00C663AC">
      <w:pPr>
        <w:autoSpaceDE w:val="0"/>
        <w:autoSpaceDN w:val="0"/>
        <w:adjustRightInd w:val="0"/>
        <w:jc w:val="both"/>
        <w:rPr>
          <w:sz w:val="18"/>
          <w:szCs w:val="18"/>
        </w:rPr>
      </w:pPr>
      <w:r w:rsidRPr="00C663AC">
        <w:rPr>
          <w:sz w:val="18"/>
          <w:szCs w:val="18"/>
        </w:rPr>
        <w:t>В соответствии с частью 4 статьи 15 Федерального закона от 06.10.2003 № 131-ФЗ «Об общих принципах организации местного самоуправления в Российской Федерации» (с последующими изменениями), Бюджетным кодексом Российской Федерации, руководствуясь статьей 20 Устава Мошковского сельсовета Бековского района Пензенской области, решением Комитета местного самоуправления Мошковского сельсовета Бековского района Пензенской области от 25.08.2014 № 488-113/</w:t>
      </w:r>
      <w:r w:rsidRPr="00C663AC">
        <w:rPr>
          <w:sz w:val="18"/>
          <w:szCs w:val="18"/>
          <w:lang w:val="en-US"/>
        </w:rPr>
        <w:t>V</w:t>
      </w:r>
      <w:r w:rsidRPr="00C663AC">
        <w:rPr>
          <w:sz w:val="18"/>
          <w:szCs w:val="18"/>
        </w:rPr>
        <w:t xml:space="preserve"> «Об утверждении Порядка заключения органами местного самоуправления Мошковского сельсовета Бековского района Пензенской области соглашений с органами местного самоуправления Бековского района Пензенской области о передаче (принятии) осуществления части полномочий по решению вопросов местного значения» (с последующими изменениями),</w:t>
      </w:r>
    </w:p>
    <w:p w:rsidR="00C663AC" w:rsidRPr="00C663AC" w:rsidRDefault="00C663AC" w:rsidP="00C663AC">
      <w:pPr>
        <w:pStyle w:val="ConsPlusNormal2"/>
        <w:jc w:val="center"/>
        <w:rPr>
          <w:rFonts w:ascii="Times New Roman" w:hAnsi="Times New Roman"/>
          <w:sz w:val="18"/>
          <w:szCs w:val="18"/>
        </w:rPr>
      </w:pPr>
      <w:r w:rsidRPr="00C663AC">
        <w:rPr>
          <w:rFonts w:ascii="Times New Roman" w:hAnsi="Times New Roman"/>
          <w:sz w:val="18"/>
          <w:szCs w:val="18"/>
        </w:rPr>
        <w:t xml:space="preserve">Комитет местного самоуправления Мошковского сельсовета </w:t>
      </w:r>
      <w:r w:rsidRPr="00C663AC">
        <w:rPr>
          <w:rFonts w:ascii="Times New Roman" w:hAnsi="Times New Roman"/>
          <w:b/>
          <w:sz w:val="18"/>
          <w:szCs w:val="18"/>
        </w:rPr>
        <w:t>решил</w:t>
      </w:r>
      <w:r w:rsidRPr="00C663AC">
        <w:rPr>
          <w:rFonts w:ascii="Times New Roman" w:hAnsi="Times New Roman"/>
          <w:sz w:val="18"/>
          <w:szCs w:val="18"/>
        </w:rPr>
        <w:t>:</w:t>
      </w:r>
    </w:p>
    <w:p w:rsidR="00C663AC" w:rsidRPr="00C663AC" w:rsidRDefault="00C663AC" w:rsidP="00C663AC">
      <w:pPr>
        <w:pStyle w:val="ConsPlusNonformat"/>
        <w:widowControl/>
        <w:jc w:val="both"/>
        <w:rPr>
          <w:rFonts w:ascii="Times New Roman" w:hAnsi="Times New Roman" w:cs="Times New Roman"/>
          <w:sz w:val="18"/>
          <w:szCs w:val="18"/>
        </w:rPr>
      </w:pPr>
      <w:r w:rsidRPr="00C663AC">
        <w:rPr>
          <w:rFonts w:ascii="Times New Roman" w:hAnsi="Times New Roman" w:cs="Times New Roman"/>
          <w:sz w:val="18"/>
          <w:szCs w:val="18"/>
        </w:rPr>
        <w:t xml:space="preserve">          1. Утвердить соглашение </w:t>
      </w:r>
      <w:r w:rsidRPr="00C663AC">
        <w:rPr>
          <w:rFonts w:ascii="Times New Roman" w:hAnsi="Times New Roman" w:cs="Times New Roman"/>
          <w:bCs/>
          <w:sz w:val="18"/>
          <w:szCs w:val="18"/>
        </w:rPr>
        <w:t xml:space="preserve">между администрацией Мошковского сельсовета Бековского района Пензенской области и администрацией Бековского района Пензенской области о передаче осуществления полномочий в сфере закупок товаров, работ, услуг для муниципальных нужд </w:t>
      </w:r>
      <w:r w:rsidRPr="00C663AC">
        <w:rPr>
          <w:rFonts w:ascii="Times New Roman" w:hAnsi="Times New Roman" w:cs="Times New Roman"/>
          <w:sz w:val="18"/>
          <w:szCs w:val="18"/>
        </w:rPr>
        <w:t>мер пожарной безопасности в границах населенных пунктов поселения» от 13 ноября 2020 года.</w:t>
      </w:r>
    </w:p>
    <w:p w:rsidR="00C663AC" w:rsidRPr="00C663AC" w:rsidRDefault="00C663AC" w:rsidP="00C663AC">
      <w:pPr>
        <w:jc w:val="both"/>
        <w:rPr>
          <w:sz w:val="18"/>
          <w:szCs w:val="18"/>
        </w:rPr>
      </w:pPr>
      <w:r w:rsidRPr="00C663AC">
        <w:rPr>
          <w:sz w:val="18"/>
          <w:szCs w:val="18"/>
        </w:rPr>
        <w:t>2. Опубликовать настоящее решение в информационном бюллетене «Ведомости Мошковского сельсовета».</w:t>
      </w:r>
    </w:p>
    <w:p w:rsidR="00C663AC" w:rsidRPr="00C663AC" w:rsidRDefault="00C663AC" w:rsidP="00C663AC">
      <w:pPr>
        <w:jc w:val="both"/>
        <w:rPr>
          <w:color w:val="000000"/>
          <w:sz w:val="18"/>
          <w:szCs w:val="18"/>
        </w:rPr>
      </w:pPr>
      <w:r w:rsidRPr="00C663AC">
        <w:rPr>
          <w:sz w:val="18"/>
          <w:szCs w:val="18"/>
        </w:rPr>
        <w:t xml:space="preserve">3. </w:t>
      </w:r>
      <w:r w:rsidRPr="00C663AC">
        <w:rPr>
          <w:color w:val="000000"/>
          <w:sz w:val="18"/>
          <w:szCs w:val="18"/>
        </w:rPr>
        <w:t xml:space="preserve">Настоящее решение вступает в силу </w:t>
      </w:r>
      <w:r w:rsidRPr="00C663AC">
        <w:rPr>
          <w:sz w:val="18"/>
          <w:szCs w:val="18"/>
        </w:rPr>
        <w:t>после его официального опубликования.</w:t>
      </w:r>
    </w:p>
    <w:p w:rsidR="00C663AC" w:rsidRPr="00C663AC" w:rsidRDefault="00C663AC" w:rsidP="00C663AC">
      <w:pPr>
        <w:pStyle w:val="a0"/>
        <w:spacing w:after="0"/>
        <w:jc w:val="both"/>
        <w:rPr>
          <w:b w:val="0"/>
          <w:i w:val="0"/>
          <w:sz w:val="18"/>
          <w:szCs w:val="18"/>
        </w:rPr>
      </w:pPr>
      <w:r w:rsidRPr="00C663AC">
        <w:rPr>
          <w:b w:val="0"/>
          <w:i w:val="0"/>
          <w:sz w:val="18"/>
          <w:szCs w:val="18"/>
        </w:rPr>
        <w:t>4.</w:t>
      </w:r>
      <w:r w:rsidRPr="00C663AC">
        <w:rPr>
          <w:b w:val="0"/>
          <w:bCs/>
          <w:i w:val="0"/>
          <w:sz w:val="18"/>
          <w:szCs w:val="18"/>
        </w:rPr>
        <w:t xml:space="preserve"> Контроль за исполнением настоящего решения возложить на главу </w:t>
      </w:r>
      <w:r w:rsidRPr="00C663AC">
        <w:rPr>
          <w:b w:val="0"/>
          <w:i w:val="0"/>
          <w:sz w:val="18"/>
          <w:szCs w:val="18"/>
        </w:rPr>
        <w:t>Мошковского</w:t>
      </w:r>
      <w:r w:rsidRPr="00C663AC">
        <w:rPr>
          <w:b w:val="0"/>
          <w:bCs/>
          <w:i w:val="0"/>
          <w:sz w:val="18"/>
          <w:szCs w:val="18"/>
        </w:rPr>
        <w:t xml:space="preserve"> сельсовета Артамошкину И.А.</w:t>
      </w:r>
    </w:p>
    <w:p w:rsidR="00C663AC" w:rsidRDefault="00C663AC" w:rsidP="00C663AC">
      <w:pPr>
        <w:tabs>
          <w:tab w:val="left" w:pos="7200"/>
        </w:tabs>
        <w:rPr>
          <w:sz w:val="18"/>
          <w:szCs w:val="18"/>
        </w:rPr>
      </w:pPr>
      <w:r w:rsidRPr="00C663AC">
        <w:rPr>
          <w:sz w:val="18"/>
          <w:szCs w:val="18"/>
        </w:rPr>
        <w:t>Глава Мошковского сельсовета                                                       И.А. Артамошкина</w:t>
      </w:r>
    </w:p>
    <w:p w:rsidR="00AF7E7A" w:rsidRDefault="00AF7E7A" w:rsidP="00C663AC">
      <w:pPr>
        <w:tabs>
          <w:tab w:val="left" w:pos="7200"/>
        </w:tabs>
        <w:rPr>
          <w:sz w:val="18"/>
          <w:szCs w:val="18"/>
        </w:rPr>
      </w:pPr>
    </w:p>
    <w:p w:rsidR="00AF7E7A" w:rsidRPr="00AA1072" w:rsidRDefault="00AF7E7A" w:rsidP="00AF7E7A">
      <w:pPr>
        <w:pStyle w:val="afff3"/>
        <w:jc w:val="center"/>
        <w:rPr>
          <w:rFonts w:eastAsia="Calibri"/>
          <w:sz w:val="18"/>
          <w:szCs w:val="18"/>
        </w:rPr>
      </w:pPr>
      <w:r w:rsidRPr="00AA1072">
        <w:rPr>
          <w:rFonts w:eastAsia="Calibri"/>
          <w:sz w:val="18"/>
          <w:szCs w:val="18"/>
        </w:rPr>
        <w:t>Утверждено</w:t>
      </w:r>
      <w:r>
        <w:rPr>
          <w:rFonts w:eastAsia="Calibri"/>
          <w:sz w:val="18"/>
          <w:szCs w:val="18"/>
        </w:rPr>
        <w:t xml:space="preserve"> </w:t>
      </w:r>
      <w:r w:rsidRPr="00AA1072">
        <w:rPr>
          <w:rFonts w:eastAsia="Calibri"/>
          <w:sz w:val="18"/>
          <w:szCs w:val="18"/>
        </w:rPr>
        <w:t>решением Собрания представителей</w:t>
      </w:r>
      <w:r>
        <w:rPr>
          <w:rFonts w:eastAsia="Calibri"/>
          <w:sz w:val="18"/>
          <w:szCs w:val="18"/>
        </w:rPr>
        <w:t xml:space="preserve"> </w:t>
      </w:r>
      <w:r w:rsidRPr="00AA1072">
        <w:rPr>
          <w:rFonts w:eastAsia="Calibri"/>
          <w:sz w:val="18"/>
          <w:szCs w:val="18"/>
        </w:rPr>
        <w:t>Бековского района Пензенской области</w:t>
      </w:r>
      <w:r>
        <w:rPr>
          <w:rFonts w:eastAsia="Calibri"/>
          <w:sz w:val="18"/>
          <w:szCs w:val="18"/>
        </w:rPr>
        <w:t xml:space="preserve"> </w:t>
      </w:r>
      <w:r w:rsidRPr="00AA1072">
        <w:rPr>
          <w:rFonts w:eastAsia="Calibri"/>
          <w:sz w:val="18"/>
          <w:szCs w:val="18"/>
        </w:rPr>
        <w:t>от «___»  _______________ № _______</w:t>
      </w:r>
    </w:p>
    <w:p w:rsidR="00AF7E7A" w:rsidRPr="00AA1072" w:rsidRDefault="00AF7E7A" w:rsidP="00AF7E7A">
      <w:pPr>
        <w:pStyle w:val="afff3"/>
        <w:jc w:val="center"/>
        <w:rPr>
          <w:rFonts w:eastAsia="Calibri"/>
          <w:sz w:val="18"/>
          <w:szCs w:val="18"/>
        </w:rPr>
      </w:pPr>
      <w:r w:rsidRPr="00AA1072">
        <w:rPr>
          <w:rFonts w:eastAsia="Calibri"/>
          <w:sz w:val="18"/>
          <w:szCs w:val="18"/>
        </w:rPr>
        <w:t>Утверждено</w:t>
      </w:r>
      <w:r>
        <w:rPr>
          <w:rFonts w:eastAsia="Calibri"/>
          <w:sz w:val="18"/>
          <w:szCs w:val="18"/>
        </w:rPr>
        <w:t xml:space="preserve"> </w:t>
      </w:r>
      <w:r w:rsidRPr="00AA1072">
        <w:rPr>
          <w:sz w:val="18"/>
          <w:szCs w:val="18"/>
        </w:rPr>
        <w:t>р</w:t>
      </w:r>
      <w:r w:rsidRPr="00AA1072">
        <w:rPr>
          <w:rFonts w:eastAsia="Calibri"/>
          <w:sz w:val="18"/>
          <w:szCs w:val="18"/>
        </w:rPr>
        <w:t>ешением К</w:t>
      </w:r>
      <w:r w:rsidRPr="00AA1072">
        <w:rPr>
          <w:sz w:val="18"/>
          <w:szCs w:val="18"/>
        </w:rPr>
        <w:t xml:space="preserve">омитета местного </w:t>
      </w:r>
      <w:r w:rsidRPr="00AA1072">
        <w:rPr>
          <w:rFonts w:eastAsia="Calibri"/>
          <w:sz w:val="18"/>
          <w:szCs w:val="18"/>
        </w:rPr>
        <w:t xml:space="preserve">самоуправления </w:t>
      </w:r>
      <w:r w:rsidRPr="00AA1072">
        <w:rPr>
          <w:sz w:val="18"/>
          <w:szCs w:val="18"/>
        </w:rPr>
        <w:t>Мошковского сельсовета</w:t>
      </w:r>
      <w:r>
        <w:rPr>
          <w:sz w:val="18"/>
          <w:szCs w:val="18"/>
        </w:rPr>
        <w:t xml:space="preserve"> </w:t>
      </w:r>
      <w:r w:rsidRPr="00AA1072">
        <w:rPr>
          <w:sz w:val="18"/>
          <w:szCs w:val="18"/>
        </w:rPr>
        <w:t>Бековского района Пензенской области</w:t>
      </w:r>
    </w:p>
    <w:p w:rsidR="00AF7E7A" w:rsidRPr="00AA1072" w:rsidRDefault="00AF7E7A" w:rsidP="00AF7E7A">
      <w:pPr>
        <w:pStyle w:val="afff3"/>
        <w:jc w:val="center"/>
        <w:rPr>
          <w:rFonts w:eastAsia="Calibri"/>
          <w:sz w:val="18"/>
          <w:szCs w:val="18"/>
        </w:rPr>
      </w:pPr>
      <w:r w:rsidRPr="00AA1072">
        <w:rPr>
          <w:sz w:val="18"/>
          <w:szCs w:val="18"/>
        </w:rPr>
        <w:t>о</w:t>
      </w:r>
      <w:r w:rsidRPr="00AA1072">
        <w:rPr>
          <w:rFonts w:eastAsia="Calibri"/>
          <w:sz w:val="18"/>
          <w:szCs w:val="18"/>
        </w:rPr>
        <w:t xml:space="preserve">т «16» ноября 2020 года № </w:t>
      </w:r>
      <w:r w:rsidRPr="00AA1072">
        <w:rPr>
          <w:color w:val="000000"/>
          <w:sz w:val="18"/>
          <w:szCs w:val="18"/>
        </w:rPr>
        <w:t>129-24/</w:t>
      </w:r>
      <w:r w:rsidRPr="00AA1072">
        <w:rPr>
          <w:color w:val="000000"/>
          <w:sz w:val="18"/>
          <w:szCs w:val="18"/>
          <w:lang w:val="en-US"/>
        </w:rPr>
        <w:t>VII</w:t>
      </w:r>
    </w:p>
    <w:p w:rsidR="00AF7E7A" w:rsidRPr="00AA1072" w:rsidRDefault="00AF7E7A" w:rsidP="00AF7E7A">
      <w:pPr>
        <w:pStyle w:val="ac"/>
        <w:rPr>
          <w:sz w:val="18"/>
          <w:szCs w:val="18"/>
        </w:rPr>
      </w:pPr>
    </w:p>
    <w:p w:rsidR="00AF7E7A" w:rsidRPr="00AF7E7A" w:rsidRDefault="00AF7E7A" w:rsidP="00AF7E7A">
      <w:pPr>
        <w:pStyle w:val="ac"/>
        <w:rPr>
          <w:b w:val="0"/>
          <w:bCs w:val="0"/>
          <w:i w:val="0"/>
          <w:sz w:val="18"/>
          <w:szCs w:val="18"/>
        </w:rPr>
      </w:pPr>
      <w:r w:rsidRPr="00AF7E7A">
        <w:rPr>
          <w:i w:val="0"/>
          <w:sz w:val="18"/>
          <w:szCs w:val="18"/>
        </w:rPr>
        <w:t xml:space="preserve">Соглашение между администрацией Мошковского сельсовета Бековского района Пензенской области и администрацией Бековского района Пензенской области о передаче осуществления полномочий в сфере закупок товаров, работ, услуг для муниципальных нужд </w:t>
      </w:r>
    </w:p>
    <w:p w:rsidR="00AF7E7A" w:rsidRPr="00AA1072" w:rsidRDefault="00AF7E7A" w:rsidP="00AF7E7A">
      <w:pPr>
        <w:pStyle w:val="ConsPlusNonformat"/>
        <w:widowControl/>
        <w:jc w:val="center"/>
        <w:rPr>
          <w:rFonts w:ascii="Times New Roman" w:hAnsi="Times New Roman" w:cs="Times New Roman"/>
          <w:b/>
          <w:bCs/>
          <w:i/>
          <w:iCs/>
          <w:sz w:val="18"/>
          <w:szCs w:val="18"/>
        </w:rPr>
      </w:pPr>
    </w:p>
    <w:p w:rsidR="00AF7E7A" w:rsidRPr="00AF7E7A" w:rsidRDefault="00AF7E7A" w:rsidP="00AF7E7A">
      <w:pPr>
        <w:pStyle w:val="a0"/>
        <w:jc w:val="both"/>
        <w:rPr>
          <w:b w:val="0"/>
          <w:i w:val="0"/>
          <w:sz w:val="18"/>
          <w:szCs w:val="18"/>
        </w:rPr>
      </w:pPr>
      <w:r w:rsidRPr="00AF7E7A">
        <w:rPr>
          <w:b w:val="0"/>
          <w:i w:val="0"/>
          <w:sz w:val="18"/>
          <w:szCs w:val="18"/>
        </w:rPr>
        <w:t>р.п. Беково                                                                                                                                                                           13 ноября 2020 года</w:t>
      </w:r>
    </w:p>
    <w:p w:rsidR="00AF7E7A" w:rsidRPr="00AA1072" w:rsidRDefault="00AF7E7A" w:rsidP="00AF7E7A">
      <w:pPr>
        <w:pStyle w:val="a0"/>
        <w:spacing w:after="0"/>
        <w:jc w:val="both"/>
        <w:rPr>
          <w:sz w:val="18"/>
          <w:szCs w:val="18"/>
        </w:rPr>
      </w:pPr>
      <w:r w:rsidRPr="00AF7E7A">
        <w:rPr>
          <w:b w:val="0"/>
          <w:i w:val="0"/>
          <w:sz w:val="18"/>
          <w:szCs w:val="18"/>
        </w:rPr>
        <w:t>Администрация Бековского района Пензенской области, именуемая в дальнейшем «администрация района», в лице главы администрации Бековского района Пензенской области Рачкова О.Н., действующего на основании Устава Бековского района Пензенской области, с одной стороны, и администрация Мошковского сельсовета Бековского района Пензенской области, именуемая в дальнейшем «администрация поселения», в лице главы администрации Мошковского сельсовета Бековского района Пензенской области Гнивковского И.Б., действующего на основании Устава Мошковского сельсовета Бековского района Пензенской области, с другой стороны, а вместе именуемые «Стороны», руководствуясь пунктом 4 статьи 15 Федерального закона от 06.10.2003 № 131-ФЗ «Об общих принципах организации местного самоуправления в Российской Федерации», Бюджетным кодексом Российской Федерации, заключили настоящее Соглашение о нижеследующем</w:t>
      </w:r>
      <w:r w:rsidRPr="00AA1072">
        <w:rPr>
          <w:sz w:val="18"/>
          <w:szCs w:val="18"/>
        </w:rPr>
        <w:t>:</w:t>
      </w:r>
    </w:p>
    <w:p w:rsidR="00AF7E7A" w:rsidRPr="00AA1072" w:rsidRDefault="00AF7E7A" w:rsidP="00AF7E7A">
      <w:pPr>
        <w:widowControl w:val="0"/>
        <w:autoSpaceDE w:val="0"/>
        <w:autoSpaceDN w:val="0"/>
        <w:adjustRightInd w:val="0"/>
        <w:jc w:val="center"/>
        <w:outlineLvl w:val="1"/>
        <w:rPr>
          <w:b/>
          <w:sz w:val="18"/>
          <w:szCs w:val="18"/>
        </w:rPr>
      </w:pPr>
      <w:bookmarkStart w:id="39" w:name="Par58"/>
      <w:bookmarkEnd w:id="39"/>
      <w:r w:rsidRPr="00AA1072">
        <w:rPr>
          <w:b/>
          <w:sz w:val="18"/>
          <w:szCs w:val="18"/>
        </w:rPr>
        <w:t>1. Предмет соглашения</w:t>
      </w:r>
    </w:p>
    <w:p w:rsidR="00AF7E7A" w:rsidRPr="00AA1072" w:rsidRDefault="00AF7E7A" w:rsidP="00AF7E7A">
      <w:pPr>
        <w:pStyle w:val="afff3"/>
        <w:widowControl/>
        <w:numPr>
          <w:ilvl w:val="0"/>
          <w:numId w:val="22"/>
        </w:numPr>
        <w:autoSpaceDE/>
        <w:autoSpaceDN/>
        <w:adjustRightInd/>
        <w:ind w:left="0" w:firstLine="0"/>
        <w:jc w:val="both"/>
        <w:rPr>
          <w:sz w:val="18"/>
          <w:szCs w:val="18"/>
        </w:rPr>
      </w:pPr>
      <w:r w:rsidRPr="00AA1072">
        <w:rPr>
          <w:rFonts w:eastAsia="Calibri"/>
          <w:sz w:val="18"/>
          <w:szCs w:val="18"/>
        </w:rPr>
        <w:t xml:space="preserve">Настоящее Соглашение регулирует отношения, возникающие между Сторонами, в части передачи администрации района осуществления полномочий </w:t>
      </w:r>
      <w:r w:rsidRPr="00AA1072">
        <w:rPr>
          <w:sz w:val="18"/>
          <w:szCs w:val="18"/>
        </w:rPr>
        <w:t>администрации п</w:t>
      </w:r>
      <w:r w:rsidRPr="00AA1072">
        <w:rPr>
          <w:rFonts w:eastAsia="Calibri"/>
          <w:sz w:val="18"/>
          <w:szCs w:val="18"/>
        </w:rPr>
        <w:t>оселени</w:t>
      </w:r>
      <w:r w:rsidRPr="00AA1072">
        <w:rPr>
          <w:sz w:val="18"/>
          <w:szCs w:val="18"/>
        </w:rPr>
        <w:t>я в сфере закупок товаров, работ, услуг для муниципальных нужд.</w:t>
      </w:r>
    </w:p>
    <w:p w:rsidR="00AF7E7A" w:rsidRPr="00AA1072" w:rsidRDefault="00AF7E7A" w:rsidP="00AF7E7A">
      <w:pPr>
        <w:pStyle w:val="af1"/>
        <w:numPr>
          <w:ilvl w:val="1"/>
          <w:numId w:val="22"/>
        </w:numPr>
        <w:autoSpaceDE w:val="0"/>
        <w:autoSpaceDN w:val="0"/>
        <w:adjustRightInd w:val="0"/>
        <w:ind w:left="0" w:firstLine="0"/>
        <w:jc w:val="both"/>
        <w:rPr>
          <w:sz w:val="18"/>
          <w:szCs w:val="18"/>
        </w:rPr>
      </w:pPr>
      <w:r w:rsidRPr="00AA1072">
        <w:rPr>
          <w:sz w:val="18"/>
          <w:szCs w:val="18"/>
        </w:rPr>
        <w:t>Администрация поселения передает администрации района осуществление следующих полномочий в сфере закупок товаров, работ, услуг для муниципальных нужд:</w:t>
      </w:r>
    </w:p>
    <w:p w:rsidR="00AF7E7A" w:rsidRPr="00AA1072" w:rsidRDefault="00AF7E7A" w:rsidP="00AF7E7A">
      <w:pPr>
        <w:pStyle w:val="af1"/>
        <w:numPr>
          <w:ilvl w:val="2"/>
          <w:numId w:val="22"/>
        </w:numPr>
        <w:autoSpaceDE w:val="0"/>
        <w:autoSpaceDN w:val="0"/>
        <w:adjustRightInd w:val="0"/>
        <w:ind w:left="0" w:firstLine="0"/>
        <w:jc w:val="both"/>
        <w:rPr>
          <w:sz w:val="18"/>
          <w:szCs w:val="18"/>
        </w:rPr>
      </w:pPr>
      <w:r w:rsidRPr="00AA1072">
        <w:rPr>
          <w:sz w:val="18"/>
          <w:szCs w:val="18"/>
        </w:rPr>
        <w:t>Обеспечение проведения процедур определения поставщиков (подрядчиков, исполнителей) конкурентными способами в части организации и проведения конкурсов, аукционов, запросов котировок в электронной форме, запросов предложений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 правовыми актами органов местного самоуправления рабочего поселка Беково, принятыми в соответствии с нормативными правовыми актами, указанными в частях 1 и 2 статьи 2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AF7E7A" w:rsidRPr="00AA1072" w:rsidRDefault="00AF7E7A" w:rsidP="00AF7E7A">
      <w:pPr>
        <w:widowControl w:val="0"/>
        <w:autoSpaceDE w:val="0"/>
        <w:autoSpaceDN w:val="0"/>
        <w:adjustRightInd w:val="0"/>
        <w:jc w:val="center"/>
        <w:outlineLvl w:val="1"/>
        <w:rPr>
          <w:b/>
          <w:sz w:val="18"/>
          <w:szCs w:val="18"/>
        </w:rPr>
      </w:pPr>
      <w:bookmarkStart w:id="40" w:name="Par62"/>
      <w:bookmarkEnd w:id="40"/>
      <w:r w:rsidRPr="00AA1072">
        <w:rPr>
          <w:b/>
          <w:sz w:val="18"/>
          <w:szCs w:val="18"/>
        </w:rPr>
        <w:t>2. Порядок определения ежегодного объема финансовых средств</w:t>
      </w:r>
    </w:p>
    <w:p w:rsidR="00AF7E7A" w:rsidRPr="00AA1072" w:rsidRDefault="00AF7E7A" w:rsidP="00AF7E7A">
      <w:pPr>
        <w:pStyle w:val="afff3"/>
        <w:jc w:val="both"/>
        <w:rPr>
          <w:sz w:val="18"/>
          <w:szCs w:val="18"/>
        </w:rPr>
      </w:pPr>
      <w:r w:rsidRPr="00AA1072">
        <w:rPr>
          <w:sz w:val="18"/>
          <w:szCs w:val="18"/>
        </w:rPr>
        <w:t xml:space="preserve">2.1. Финансирование передаваемых по настоящему Соглашению полномочий осуществляется за счет межбюджетных трансфертов, </w:t>
      </w:r>
      <w:r w:rsidRPr="00AA1072">
        <w:rPr>
          <w:sz w:val="18"/>
          <w:szCs w:val="18"/>
        </w:rPr>
        <w:lastRenderedPageBreak/>
        <w:t>передаваемых из бюджета Мошковского сельсовета Бековского района Пензенской области в бюджет Бековского района Пензенской области в соответствии с Бюджетным кодексом Российской Федерации.</w:t>
      </w:r>
    </w:p>
    <w:p w:rsidR="00AF7E7A" w:rsidRPr="00AA1072" w:rsidRDefault="00AF7E7A" w:rsidP="00AF7E7A">
      <w:pPr>
        <w:pStyle w:val="afff3"/>
        <w:jc w:val="both"/>
        <w:rPr>
          <w:sz w:val="18"/>
          <w:szCs w:val="18"/>
        </w:rPr>
      </w:pPr>
      <w:r w:rsidRPr="00AA1072">
        <w:rPr>
          <w:rFonts w:eastAsia="Calibri"/>
          <w:bCs/>
          <w:sz w:val="18"/>
          <w:szCs w:val="18"/>
        </w:rPr>
        <w:t xml:space="preserve">2.2. Размер межбюджетных трансфертов, необходимых для реализации настоящего Соглашения, составляет </w:t>
      </w:r>
      <w:r w:rsidRPr="00AA1072">
        <w:rPr>
          <w:sz w:val="18"/>
          <w:szCs w:val="18"/>
        </w:rPr>
        <w:t>25 857,00 (двадцать пять тысяч восемьсот пятьдесят семь) рублей 00 копеек, в том числе:</w:t>
      </w:r>
    </w:p>
    <w:p w:rsidR="00AF7E7A" w:rsidRPr="00AA1072" w:rsidRDefault="00AF7E7A" w:rsidP="00AF7E7A">
      <w:pPr>
        <w:pStyle w:val="afff3"/>
        <w:jc w:val="both"/>
        <w:rPr>
          <w:sz w:val="18"/>
          <w:szCs w:val="18"/>
        </w:rPr>
      </w:pPr>
      <w:r w:rsidRPr="00AA1072">
        <w:rPr>
          <w:sz w:val="18"/>
          <w:szCs w:val="18"/>
        </w:rPr>
        <w:t>на 2021 год - 8 619, 00 рублей;</w:t>
      </w:r>
    </w:p>
    <w:p w:rsidR="00AF7E7A" w:rsidRPr="00AA1072" w:rsidRDefault="00AF7E7A" w:rsidP="00AF7E7A">
      <w:pPr>
        <w:pStyle w:val="afff3"/>
        <w:jc w:val="both"/>
        <w:rPr>
          <w:sz w:val="18"/>
          <w:szCs w:val="18"/>
        </w:rPr>
      </w:pPr>
      <w:r w:rsidRPr="00AA1072">
        <w:rPr>
          <w:sz w:val="18"/>
          <w:szCs w:val="18"/>
        </w:rPr>
        <w:t>на 2022 год - 8 619, 00 рублей;</w:t>
      </w:r>
    </w:p>
    <w:p w:rsidR="00AF7E7A" w:rsidRPr="00AA1072" w:rsidRDefault="00AF7E7A" w:rsidP="00AF7E7A">
      <w:pPr>
        <w:pStyle w:val="afff3"/>
        <w:jc w:val="both"/>
        <w:rPr>
          <w:bCs/>
          <w:sz w:val="18"/>
          <w:szCs w:val="18"/>
        </w:rPr>
      </w:pPr>
      <w:r w:rsidRPr="00AA1072">
        <w:rPr>
          <w:sz w:val="18"/>
          <w:szCs w:val="18"/>
        </w:rPr>
        <w:t>на 2023 год - 8 619, 00 рублей</w:t>
      </w:r>
      <w:r w:rsidRPr="00AA1072">
        <w:rPr>
          <w:rFonts w:eastAsia="Calibri"/>
          <w:bCs/>
          <w:sz w:val="18"/>
          <w:szCs w:val="18"/>
        </w:rPr>
        <w:t>.</w:t>
      </w:r>
    </w:p>
    <w:p w:rsidR="00AF7E7A" w:rsidRPr="00AA1072" w:rsidRDefault="00AF7E7A" w:rsidP="00AF7E7A">
      <w:pPr>
        <w:pStyle w:val="afff3"/>
        <w:jc w:val="both"/>
        <w:rPr>
          <w:sz w:val="18"/>
          <w:szCs w:val="18"/>
        </w:rPr>
      </w:pPr>
      <w:r w:rsidRPr="00AA1072">
        <w:rPr>
          <w:sz w:val="18"/>
          <w:szCs w:val="18"/>
        </w:rPr>
        <w:t>2.3. Межбюджетные трансферты перечисляются ежеквартально не позднее 15 числа первого месяца квартала, следующего за отчетным.</w:t>
      </w:r>
    </w:p>
    <w:p w:rsidR="00AF7E7A" w:rsidRPr="00AA1072" w:rsidRDefault="00AF7E7A" w:rsidP="00AF7E7A">
      <w:pPr>
        <w:widowControl w:val="0"/>
        <w:autoSpaceDE w:val="0"/>
        <w:autoSpaceDN w:val="0"/>
        <w:adjustRightInd w:val="0"/>
        <w:jc w:val="center"/>
        <w:outlineLvl w:val="1"/>
        <w:rPr>
          <w:b/>
          <w:sz w:val="18"/>
          <w:szCs w:val="18"/>
        </w:rPr>
      </w:pPr>
      <w:bookmarkStart w:id="41" w:name="Par67"/>
      <w:bookmarkEnd w:id="41"/>
      <w:r w:rsidRPr="00AA1072">
        <w:rPr>
          <w:b/>
          <w:sz w:val="18"/>
          <w:szCs w:val="18"/>
        </w:rPr>
        <w:t>3. Права и обязанности сторон</w:t>
      </w:r>
    </w:p>
    <w:p w:rsidR="00AF7E7A" w:rsidRPr="00AA1072" w:rsidRDefault="00AF7E7A" w:rsidP="00AF7E7A">
      <w:pPr>
        <w:widowControl w:val="0"/>
        <w:autoSpaceDE w:val="0"/>
        <w:autoSpaceDN w:val="0"/>
        <w:adjustRightInd w:val="0"/>
        <w:jc w:val="center"/>
        <w:rPr>
          <w:sz w:val="18"/>
          <w:szCs w:val="18"/>
        </w:rPr>
      </w:pPr>
    </w:p>
    <w:p w:rsidR="00AF7E7A" w:rsidRPr="00AA1072" w:rsidRDefault="00AF7E7A" w:rsidP="00AF7E7A">
      <w:pPr>
        <w:widowControl w:val="0"/>
        <w:autoSpaceDE w:val="0"/>
        <w:autoSpaceDN w:val="0"/>
        <w:adjustRightInd w:val="0"/>
        <w:jc w:val="both"/>
        <w:rPr>
          <w:sz w:val="18"/>
          <w:szCs w:val="18"/>
        </w:rPr>
      </w:pPr>
      <w:r w:rsidRPr="00AA1072">
        <w:rPr>
          <w:sz w:val="18"/>
          <w:szCs w:val="18"/>
        </w:rPr>
        <w:t>3.1. Администрация поселения:</w:t>
      </w:r>
    </w:p>
    <w:p w:rsidR="00AF7E7A" w:rsidRPr="00AA1072" w:rsidRDefault="00AF7E7A" w:rsidP="00AF7E7A">
      <w:pPr>
        <w:widowControl w:val="0"/>
        <w:autoSpaceDE w:val="0"/>
        <w:autoSpaceDN w:val="0"/>
        <w:adjustRightInd w:val="0"/>
        <w:jc w:val="both"/>
        <w:rPr>
          <w:sz w:val="18"/>
          <w:szCs w:val="18"/>
        </w:rPr>
      </w:pPr>
      <w:r w:rsidRPr="00AA1072">
        <w:rPr>
          <w:sz w:val="18"/>
          <w:szCs w:val="18"/>
        </w:rPr>
        <w:t>3.1.1. Оказывает методическую помощь в осуществлении переданных полномочий, предоставляет информацию, необходимую для осуществления переданных полномочий в соответствии с пунктом 1.2. настоящего Соглашения.</w:t>
      </w:r>
    </w:p>
    <w:p w:rsidR="00AF7E7A" w:rsidRPr="00AA1072" w:rsidRDefault="00AF7E7A" w:rsidP="00AF7E7A">
      <w:pPr>
        <w:widowControl w:val="0"/>
        <w:autoSpaceDE w:val="0"/>
        <w:autoSpaceDN w:val="0"/>
        <w:adjustRightInd w:val="0"/>
        <w:jc w:val="both"/>
        <w:rPr>
          <w:sz w:val="18"/>
          <w:szCs w:val="18"/>
        </w:rPr>
      </w:pPr>
      <w:r w:rsidRPr="00AA1072">
        <w:rPr>
          <w:sz w:val="18"/>
          <w:szCs w:val="18"/>
        </w:rPr>
        <w:t>3.1.2. Осуществляет контроль за исполнением администрацией района переданных ей полномочий, а также за целевым использованием финансовых средств, предоставленных на эти цели. В случае выявления нарушений дает обязательные для исполнения администрацией района письменные предписания для устранения выявленных нарушений в определенный срок с момента уведомления.</w:t>
      </w:r>
    </w:p>
    <w:p w:rsidR="00AF7E7A" w:rsidRPr="00AA1072" w:rsidRDefault="00AF7E7A" w:rsidP="00AF7E7A">
      <w:pPr>
        <w:widowControl w:val="0"/>
        <w:autoSpaceDE w:val="0"/>
        <w:autoSpaceDN w:val="0"/>
        <w:adjustRightInd w:val="0"/>
        <w:jc w:val="both"/>
        <w:rPr>
          <w:sz w:val="18"/>
          <w:szCs w:val="18"/>
        </w:rPr>
      </w:pPr>
      <w:r w:rsidRPr="00AA1072">
        <w:rPr>
          <w:sz w:val="18"/>
          <w:szCs w:val="18"/>
        </w:rPr>
        <w:t>3.2. Администрация района:</w:t>
      </w:r>
    </w:p>
    <w:p w:rsidR="00AF7E7A" w:rsidRPr="00AA1072" w:rsidRDefault="00AF7E7A" w:rsidP="00AF7E7A">
      <w:pPr>
        <w:widowControl w:val="0"/>
        <w:autoSpaceDE w:val="0"/>
        <w:autoSpaceDN w:val="0"/>
        <w:adjustRightInd w:val="0"/>
        <w:jc w:val="both"/>
        <w:rPr>
          <w:sz w:val="18"/>
          <w:szCs w:val="18"/>
        </w:rPr>
      </w:pPr>
      <w:r w:rsidRPr="00AA1072">
        <w:rPr>
          <w:sz w:val="18"/>
          <w:szCs w:val="18"/>
        </w:rPr>
        <w:t>3.2.1. Осуществляет переданные ей администрацией поселения полномочия в соответствии с пунктом 1.2. настоящего Соглашения и действующим законодательством Российской Федерации в пределах выделенных на эти цели финансовых средств.</w:t>
      </w:r>
    </w:p>
    <w:p w:rsidR="00AF7E7A" w:rsidRPr="00AA1072" w:rsidRDefault="00AF7E7A" w:rsidP="00AF7E7A">
      <w:pPr>
        <w:widowControl w:val="0"/>
        <w:autoSpaceDE w:val="0"/>
        <w:autoSpaceDN w:val="0"/>
        <w:adjustRightInd w:val="0"/>
        <w:jc w:val="both"/>
        <w:rPr>
          <w:sz w:val="18"/>
          <w:szCs w:val="18"/>
        </w:rPr>
      </w:pPr>
      <w:r w:rsidRPr="00AA1072">
        <w:rPr>
          <w:sz w:val="18"/>
          <w:szCs w:val="18"/>
        </w:rPr>
        <w:t>3.2.2. Рассматривает представленные администрацией поселения требования об устранении выявленных нарушений со стороны администрации района по реализации переданных администрацией поселения полномочий, не позднее чем в месячный срок (если в требовании не указан иной срок), принимает меры по устранению нарушений, незамедлительно сообщает об этом администрации поселения.</w:t>
      </w:r>
    </w:p>
    <w:p w:rsidR="00AF7E7A" w:rsidRPr="00AA1072" w:rsidRDefault="00AF7E7A" w:rsidP="00AF7E7A">
      <w:pPr>
        <w:widowControl w:val="0"/>
        <w:autoSpaceDE w:val="0"/>
        <w:autoSpaceDN w:val="0"/>
        <w:adjustRightInd w:val="0"/>
        <w:jc w:val="both"/>
        <w:rPr>
          <w:sz w:val="18"/>
          <w:szCs w:val="18"/>
        </w:rPr>
      </w:pPr>
      <w:r w:rsidRPr="00AA1072">
        <w:rPr>
          <w:sz w:val="18"/>
          <w:szCs w:val="18"/>
        </w:rPr>
        <w:t>3.2.3. Ежеквартально, не позднее 25 числа месяца, следующего за отчетным периодом, представляет администрации поселения отчет об использовании финансовых средств, переданных по настоящему Соглашению.</w:t>
      </w:r>
    </w:p>
    <w:p w:rsidR="00AF7E7A" w:rsidRPr="00AA1072" w:rsidRDefault="00AF7E7A" w:rsidP="00AF7E7A">
      <w:pPr>
        <w:widowControl w:val="0"/>
        <w:autoSpaceDE w:val="0"/>
        <w:autoSpaceDN w:val="0"/>
        <w:adjustRightInd w:val="0"/>
        <w:jc w:val="center"/>
        <w:outlineLvl w:val="1"/>
        <w:rPr>
          <w:b/>
          <w:sz w:val="18"/>
          <w:szCs w:val="18"/>
        </w:rPr>
      </w:pPr>
      <w:bookmarkStart w:id="42" w:name="Par77"/>
      <w:bookmarkEnd w:id="42"/>
      <w:r w:rsidRPr="00AA1072">
        <w:rPr>
          <w:b/>
          <w:sz w:val="18"/>
          <w:szCs w:val="18"/>
        </w:rPr>
        <w:t>4. Ответственность сторон</w:t>
      </w:r>
    </w:p>
    <w:p w:rsidR="00AF7E7A" w:rsidRPr="00AA1072" w:rsidRDefault="00AF7E7A" w:rsidP="00AF7E7A">
      <w:pPr>
        <w:widowControl w:val="0"/>
        <w:autoSpaceDE w:val="0"/>
        <w:autoSpaceDN w:val="0"/>
        <w:adjustRightInd w:val="0"/>
        <w:jc w:val="both"/>
        <w:rPr>
          <w:sz w:val="18"/>
          <w:szCs w:val="18"/>
        </w:rPr>
      </w:pPr>
      <w:r w:rsidRPr="00AA1072">
        <w:rPr>
          <w:sz w:val="18"/>
          <w:szCs w:val="18"/>
        </w:rPr>
        <w:t>4.1. Установление факта ненадлежащего осуществления администрацией района переданных ей полномочий является основанием для одностороннего расторжения данного соглашения.  Расторжение Соглашения влечет за собой возврат перечисленных иных межбюджетных трансфертов, за вычетом фактических расходов, подтвержденных документально, в течение 30 рабочих дней с момента подписания Соглашения о расторжении или получения письменного уведомления о расторжении Соглашения.</w:t>
      </w:r>
    </w:p>
    <w:p w:rsidR="00AF7E7A" w:rsidRPr="00AA1072" w:rsidRDefault="00AF7E7A" w:rsidP="00AF7E7A">
      <w:pPr>
        <w:widowControl w:val="0"/>
        <w:autoSpaceDE w:val="0"/>
        <w:autoSpaceDN w:val="0"/>
        <w:adjustRightInd w:val="0"/>
        <w:jc w:val="both"/>
        <w:rPr>
          <w:sz w:val="18"/>
          <w:szCs w:val="18"/>
        </w:rPr>
      </w:pPr>
      <w:r w:rsidRPr="00AA1072">
        <w:rPr>
          <w:sz w:val="18"/>
          <w:szCs w:val="18"/>
        </w:rPr>
        <w:t>4.2. Администрация района несет ответственность за осуществление переданных полномочий в той мере, в какой эти полномочия обеспечены финансовыми средствами.</w:t>
      </w:r>
    </w:p>
    <w:p w:rsidR="00AF7E7A" w:rsidRPr="00AA1072" w:rsidRDefault="00AF7E7A" w:rsidP="00AF7E7A">
      <w:pPr>
        <w:widowControl w:val="0"/>
        <w:autoSpaceDE w:val="0"/>
        <w:autoSpaceDN w:val="0"/>
        <w:adjustRightInd w:val="0"/>
        <w:jc w:val="both"/>
        <w:rPr>
          <w:sz w:val="18"/>
          <w:szCs w:val="18"/>
        </w:rPr>
      </w:pPr>
      <w:r w:rsidRPr="00AA1072">
        <w:rPr>
          <w:sz w:val="18"/>
          <w:szCs w:val="18"/>
        </w:rPr>
        <w:t>4.3. В случае неисполнения администрацией поселения вытекающих из настоящего Соглашения обязательств по финансированию переданных полномочий, администрация района вправе требовать расторжения настоящего Соглашения, а также возмещения понесенных убытков.</w:t>
      </w:r>
    </w:p>
    <w:p w:rsidR="00AF7E7A" w:rsidRPr="00AA1072" w:rsidRDefault="00AF7E7A" w:rsidP="00AF7E7A">
      <w:pPr>
        <w:widowControl w:val="0"/>
        <w:autoSpaceDE w:val="0"/>
        <w:autoSpaceDN w:val="0"/>
        <w:adjustRightInd w:val="0"/>
        <w:jc w:val="center"/>
        <w:outlineLvl w:val="1"/>
        <w:rPr>
          <w:sz w:val="18"/>
          <w:szCs w:val="18"/>
        </w:rPr>
      </w:pPr>
      <w:bookmarkStart w:id="43" w:name="Par84"/>
      <w:bookmarkEnd w:id="43"/>
      <w:r w:rsidRPr="00AA1072">
        <w:rPr>
          <w:b/>
          <w:sz w:val="18"/>
          <w:szCs w:val="18"/>
        </w:rPr>
        <w:t>5. Срок действия, основания и порядок</w:t>
      </w:r>
      <w:r>
        <w:rPr>
          <w:b/>
          <w:sz w:val="18"/>
          <w:szCs w:val="18"/>
        </w:rPr>
        <w:t xml:space="preserve"> </w:t>
      </w:r>
      <w:r w:rsidRPr="00AA1072">
        <w:rPr>
          <w:b/>
          <w:sz w:val="18"/>
          <w:szCs w:val="18"/>
        </w:rPr>
        <w:t>прекращения действия Соглашения</w:t>
      </w:r>
    </w:p>
    <w:p w:rsidR="00AF7E7A" w:rsidRPr="00AA1072" w:rsidRDefault="00AF7E7A" w:rsidP="00AF7E7A">
      <w:pPr>
        <w:jc w:val="both"/>
        <w:rPr>
          <w:sz w:val="18"/>
          <w:szCs w:val="18"/>
        </w:rPr>
      </w:pPr>
      <w:bookmarkStart w:id="44" w:name="Par87"/>
      <w:bookmarkEnd w:id="44"/>
      <w:r w:rsidRPr="00AA1072">
        <w:rPr>
          <w:color w:val="000000" w:themeColor="text1"/>
          <w:sz w:val="18"/>
          <w:szCs w:val="18"/>
        </w:rPr>
        <w:t xml:space="preserve">5.1. </w:t>
      </w:r>
      <w:r w:rsidRPr="00AA1072">
        <w:rPr>
          <w:sz w:val="18"/>
          <w:szCs w:val="18"/>
        </w:rPr>
        <w:t xml:space="preserve">Настоящее Соглашение заключено на период с 01.01.2021 по 31.12.2023, </w:t>
      </w:r>
      <w:r w:rsidRPr="00AA1072">
        <w:rPr>
          <w:color w:val="000000"/>
          <w:sz w:val="18"/>
          <w:szCs w:val="18"/>
        </w:rPr>
        <w:t xml:space="preserve">после его утверждения </w:t>
      </w:r>
      <w:r w:rsidRPr="00AA1072">
        <w:rPr>
          <w:sz w:val="18"/>
          <w:szCs w:val="18"/>
        </w:rPr>
        <w:t>решениями Собрания представителей Бековского района</w:t>
      </w:r>
      <w:r w:rsidRPr="00AA1072">
        <w:rPr>
          <w:color w:val="000000"/>
          <w:sz w:val="18"/>
          <w:szCs w:val="18"/>
        </w:rPr>
        <w:t xml:space="preserve"> Пензенской области</w:t>
      </w:r>
      <w:r w:rsidRPr="00AA1072">
        <w:rPr>
          <w:sz w:val="18"/>
          <w:szCs w:val="18"/>
        </w:rPr>
        <w:t xml:space="preserve"> и   Комитета местного самоуправления Мошковского </w:t>
      </w:r>
      <w:r w:rsidRPr="00AA1072">
        <w:rPr>
          <w:color w:val="000000"/>
          <w:sz w:val="18"/>
          <w:szCs w:val="18"/>
        </w:rPr>
        <w:t>сельсовета Бековского района Пензенской области</w:t>
      </w:r>
      <w:r w:rsidRPr="00AA1072">
        <w:rPr>
          <w:sz w:val="18"/>
          <w:szCs w:val="18"/>
        </w:rPr>
        <w:t xml:space="preserve"> подлежит опубликованию в порядке, установленном для опубликования муниципальных правовых актов, и вступает в силу после его официального опубликования.</w:t>
      </w:r>
    </w:p>
    <w:p w:rsidR="00AF7E7A" w:rsidRPr="00AA1072" w:rsidRDefault="00AF7E7A" w:rsidP="00AF7E7A">
      <w:pPr>
        <w:widowControl w:val="0"/>
        <w:autoSpaceDE w:val="0"/>
        <w:autoSpaceDN w:val="0"/>
        <w:adjustRightInd w:val="0"/>
        <w:jc w:val="both"/>
        <w:rPr>
          <w:sz w:val="18"/>
          <w:szCs w:val="18"/>
        </w:rPr>
      </w:pPr>
      <w:r w:rsidRPr="00AA1072">
        <w:rPr>
          <w:sz w:val="18"/>
          <w:szCs w:val="18"/>
        </w:rPr>
        <w:t>5.2. Действие настоящего Соглашения может быть прекращено досрочно:</w:t>
      </w:r>
    </w:p>
    <w:p w:rsidR="00AF7E7A" w:rsidRPr="00AA1072" w:rsidRDefault="00AF7E7A" w:rsidP="00AF7E7A">
      <w:pPr>
        <w:widowControl w:val="0"/>
        <w:autoSpaceDE w:val="0"/>
        <w:autoSpaceDN w:val="0"/>
        <w:adjustRightInd w:val="0"/>
        <w:jc w:val="both"/>
        <w:rPr>
          <w:sz w:val="18"/>
          <w:szCs w:val="18"/>
        </w:rPr>
      </w:pPr>
      <w:r w:rsidRPr="00AA1072">
        <w:rPr>
          <w:sz w:val="18"/>
          <w:szCs w:val="18"/>
        </w:rPr>
        <w:t>5.2.1. По соглашению Сторон.</w:t>
      </w:r>
    </w:p>
    <w:p w:rsidR="00AF7E7A" w:rsidRPr="00AA1072" w:rsidRDefault="00AF7E7A" w:rsidP="00AF7E7A">
      <w:pPr>
        <w:widowControl w:val="0"/>
        <w:autoSpaceDE w:val="0"/>
        <w:autoSpaceDN w:val="0"/>
        <w:adjustRightInd w:val="0"/>
        <w:jc w:val="both"/>
        <w:rPr>
          <w:sz w:val="18"/>
          <w:szCs w:val="18"/>
        </w:rPr>
      </w:pPr>
      <w:r w:rsidRPr="00AA1072">
        <w:rPr>
          <w:sz w:val="18"/>
          <w:szCs w:val="18"/>
        </w:rPr>
        <w:t>Соглашение о расторжении настоящего Соглашения не подлежит утверждению представительными органами Мошковского сельсовета  Бековского района Пензенской области и Бековского района Пензенской области, и вступает в силу с момента его подписания.</w:t>
      </w:r>
    </w:p>
    <w:p w:rsidR="00AF7E7A" w:rsidRPr="00AA1072" w:rsidRDefault="00AF7E7A" w:rsidP="00AF7E7A">
      <w:pPr>
        <w:widowControl w:val="0"/>
        <w:autoSpaceDE w:val="0"/>
        <w:autoSpaceDN w:val="0"/>
        <w:adjustRightInd w:val="0"/>
        <w:jc w:val="both"/>
        <w:rPr>
          <w:sz w:val="18"/>
          <w:szCs w:val="18"/>
        </w:rPr>
      </w:pPr>
      <w:r w:rsidRPr="00AA1072">
        <w:rPr>
          <w:sz w:val="18"/>
          <w:szCs w:val="18"/>
        </w:rPr>
        <w:t>5.2.2. В одностороннем порядке в случае:</w:t>
      </w:r>
    </w:p>
    <w:p w:rsidR="00AF7E7A" w:rsidRPr="00AA1072" w:rsidRDefault="00AF7E7A" w:rsidP="00AF7E7A">
      <w:pPr>
        <w:widowControl w:val="0"/>
        <w:autoSpaceDE w:val="0"/>
        <w:autoSpaceDN w:val="0"/>
        <w:adjustRightInd w:val="0"/>
        <w:jc w:val="both"/>
        <w:rPr>
          <w:sz w:val="18"/>
          <w:szCs w:val="18"/>
        </w:rPr>
      </w:pPr>
      <w:r w:rsidRPr="00AA1072">
        <w:rPr>
          <w:sz w:val="18"/>
          <w:szCs w:val="18"/>
        </w:rPr>
        <w:t>- изменения законодательства Российской Федерации, влекущие изменение условий настоящего Соглашения;</w:t>
      </w:r>
    </w:p>
    <w:p w:rsidR="00AF7E7A" w:rsidRPr="00AA1072" w:rsidRDefault="00AF7E7A" w:rsidP="00AF7E7A">
      <w:pPr>
        <w:widowControl w:val="0"/>
        <w:autoSpaceDE w:val="0"/>
        <w:autoSpaceDN w:val="0"/>
        <w:adjustRightInd w:val="0"/>
        <w:jc w:val="both"/>
        <w:rPr>
          <w:sz w:val="18"/>
          <w:szCs w:val="18"/>
        </w:rPr>
      </w:pPr>
      <w:r w:rsidRPr="00AA1072">
        <w:rPr>
          <w:sz w:val="18"/>
          <w:szCs w:val="18"/>
        </w:rPr>
        <w:t>- если осуществление полномочий становится невозможным либо при сложившихся условиях эти полномочия могут быть наиболее эффективно осуществлены администрацией поселения самостоятельно.</w:t>
      </w:r>
    </w:p>
    <w:p w:rsidR="00AF7E7A" w:rsidRPr="00AA1072" w:rsidRDefault="00AF7E7A" w:rsidP="00AF7E7A">
      <w:pPr>
        <w:widowControl w:val="0"/>
        <w:autoSpaceDE w:val="0"/>
        <w:autoSpaceDN w:val="0"/>
        <w:adjustRightInd w:val="0"/>
        <w:jc w:val="both"/>
        <w:rPr>
          <w:sz w:val="18"/>
          <w:szCs w:val="18"/>
        </w:rPr>
      </w:pPr>
      <w:r w:rsidRPr="00AA1072">
        <w:rPr>
          <w:sz w:val="18"/>
          <w:szCs w:val="18"/>
        </w:rPr>
        <w:t>5.3. Уведомление о расторжении настоящего Соглашения в одностороннем порядке направляется второй стороне не менее чем за семь рабочих дней до дня предполагаемого расторжения настоящего Соглашения, при этом второй стороне возмещаются все убытки, связанные с досрочным расторжением Соглашения.</w:t>
      </w:r>
    </w:p>
    <w:p w:rsidR="00AF7E7A" w:rsidRPr="00AA1072" w:rsidRDefault="00AF7E7A" w:rsidP="00AF7E7A">
      <w:pPr>
        <w:widowControl w:val="0"/>
        <w:autoSpaceDE w:val="0"/>
        <w:autoSpaceDN w:val="0"/>
        <w:adjustRightInd w:val="0"/>
        <w:jc w:val="both"/>
        <w:rPr>
          <w:sz w:val="18"/>
          <w:szCs w:val="18"/>
        </w:rPr>
      </w:pPr>
      <w:r w:rsidRPr="00AA1072">
        <w:rPr>
          <w:sz w:val="18"/>
          <w:szCs w:val="18"/>
        </w:rPr>
        <w:t>Уведомление о расторжении настоящего Соглашения не подлежит утверждению представительными органами Мошковского сельсовета Бековского района Пензенской области и Бековского района Пензенской области.</w:t>
      </w:r>
    </w:p>
    <w:p w:rsidR="00AF7E7A" w:rsidRPr="00AA1072" w:rsidRDefault="00AF7E7A" w:rsidP="00AF7E7A">
      <w:pPr>
        <w:widowControl w:val="0"/>
        <w:autoSpaceDE w:val="0"/>
        <w:autoSpaceDN w:val="0"/>
        <w:adjustRightInd w:val="0"/>
        <w:jc w:val="center"/>
        <w:outlineLvl w:val="1"/>
        <w:rPr>
          <w:b/>
          <w:sz w:val="18"/>
          <w:szCs w:val="18"/>
        </w:rPr>
      </w:pPr>
      <w:bookmarkStart w:id="45" w:name="Par99"/>
      <w:bookmarkEnd w:id="45"/>
      <w:r w:rsidRPr="00AA1072">
        <w:rPr>
          <w:b/>
          <w:sz w:val="18"/>
          <w:szCs w:val="18"/>
        </w:rPr>
        <w:t>6. Заключительные положения</w:t>
      </w:r>
    </w:p>
    <w:p w:rsidR="00AF7E7A" w:rsidRPr="00AA1072" w:rsidRDefault="00AF7E7A" w:rsidP="00AF7E7A">
      <w:pPr>
        <w:widowControl w:val="0"/>
        <w:autoSpaceDE w:val="0"/>
        <w:autoSpaceDN w:val="0"/>
        <w:adjustRightInd w:val="0"/>
        <w:jc w:val="both"/>
        <w:rPr>
          <w:sz w:val="18"/>
          <w:szCs w:val="18"/>
        </w:rPr>
      </w:pPr>
      <w:r w:rsidRPr="00AA1072">
        <w:rPr>
          <w:sz w:val="18"/>
          <w:szCs w:val="18"/>
        </w:rPr>
        <w:t>6.1.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 подписанными уполномоченными представителями Сторон и утвержденными представительными органами Мошковского сельсовета Бековского района Пензенской области и Бековского района Пензенской области. Дополнительные соглашения являются неотъемлемой частью настоящего Соглашения.</w:t>
      </w:r>
    </w:p>
    <w:p w:rsidR="00AF7E7A" w:rsidRPr="00AA1072" w:rsidRDefault="00AF7E7A" w:rsidP="00AF7E7A">
      <w:pPr>
        <w:widowControl w:val="0"/>
        <w:autoSpaceDE w:val="0"/>
        <w:autoSpaceDN w:val="0"/>
        <w:adjustRightInd w:val="0"/>
        <w:jc w:val="both"/>
        <w:rPr>
          <w:sz w:val="18"/>
          <w:szCs w:val="18"/>
        </w:rPr>
      </w:pPr>
      <w:r w:rsidRPr="00AA1072">
        <w:rPr>
          <w:sz w:val="18"/>
          <w:szCs w:val="18"/>
        </w:rPr>
        <w:t>6.2. По вопросам, не урегулированным настоящим Соглашением, но возникающим в ходе его реализации, Стороны будут руководствоваться законодательством Российской Федерации.</w:t>
      </w:r>
    </w:p>
    <w:p w:rsidR="00AF7E7A" w:rsidRPr="00AA1072" w:rsidRDefault="00AF7E7A" w:rsidP="00AF7E7A">
      <w:pPr>
        <w:widowControl w:val="0"/>
        <w:autoSpaceDE w:val="0"/>
        <w:autoSpaceDN w:val="0"/>
        <w:adjustRightInd w:val="0"/>
        <w:jc w:val="both"/>
        <w:rPr>
          <w:sz w:val="18"/>
          <w:szCs w:val="18"/>
        </w:rPr>
      </w:pPr>
      <w:r w:rsidRPr="00AA1072">
        <w:rPr>
          <w:sz w:val="18"/>
          <w:szCs w:val="18"/>
        </w:rPr>
        <w:t>6.3. Споры, связанные с исполнением настоящего Соглашения, разрешаются путем проведения переговоров или в судебном порядке.</w:t>
      </w:r>
    </w:p>
    <w:p w:rsidR="00AF7E7A" w:rsidRPr="00AA1072" w:rsidRDefault="00AF7E7A" w:rsidP="00AF7E7A">
      <w:pPr>
        <w:widowControl w:val="0"/>
        <w:autoSpaceDE w:val="0"/>
        <w:autoSpaceDN w:val="0"/>
        <w:adjustRightInd w:val="0"/>
        <w:jc w:val="both"/>
        <w:rPr>
          <w:sz w:val="18"/>
          <w:szCs w:val="18"/>
        </w:rPr>
      </w:pPr>
      <w:r w:rsidRPr="00AA1072">
        <w:rPr>
          <w:sz w:val="18"/>
          <w:szCs w:val="18"/>
        </w:rPr>
        <w:t>6.4. Настоящее Соглашение составлено в двух экземплярах, имеющих одинаковую юридическую силу, по одному для каждой из Сторон.</w:t>
      </w:r>
    </w:p>
    <w:p w:rsidR="00AF7E7A" w:rsidRPr="00AF7E7A" w:rsidRDefault="00AF7E7A" w:rsidP="00AF7E7A">
      <w:pPr>
        <w:pStyle w:val="a0"/>
        <w:spacing w:after="0"/>
        <w:jc w:val="center"/>
        <w:rPr>
          <w:b w:val="0"/>
          <w:bCs/>
          <w:i w:val="0"/>
          <w:sz w:val="18"/>
          <w:szCs w:val="18"/>
        </w:rPr>
      </w:pPr>
      <w:bookmarkStart w:id="46" w:name="Par106"/>
      <w:bookmarkEnd w:id="46"/>
      <w:r w:rsidRPr="00AF7E7A">
        <w:rPr>
          <w:b w:val="0"/>
          <w:bCs/>
          <w:i w:val="0"/>
          <w:sz w:val="18"/>
          <w:szCs w:val="18"/>
        </w:rPr>
        <w:t>7. Подписи сторон</w:t>
      </w:r>
    </w:p>
    <w:p w:rsidR="00AF7E7A" w:rsidRPr="00AA1072" w:rsidRDefault="00AF7E7A" w:rsidP="00AF7E7A">
      <w:pPr>
        <w:pStyle w:val="a0"/>
        <w:spacing w:after="0"/>
        <w:rPr>
          <w:b w:val="0"/>
          <w:bCs/>
          <w:sz w:val="18"/>
          <w:szCs w:val="18"/>
        </w:rPr>
      </w:pPr>
    </w:p>
    <w:tbl>
      <w:tblPr>
        <w:tblW w:w="14357" w:type="dxa"/>
        <w:tblInd w:w="-106" w:type="dxa"/>
        <w:tblLook w:val="01E0" w:firstRow="1" w:lastRow="1" w:firstColumn="1" w:lastColumn="1" w:noHBand="0" w:noVBand="0"/>
      </w:tblPr>
      <w:tblGrid>
        <w:gridCol w:w="4785"/>
        <w:gridCol w:w="4786"/>
        <w:gridCol w:w="4786"/>
      </w:tblGrid>
      <w:tr w:rsidR="00AF7E7A" w:rsidRPr="00AA1072" w:rsidTr="00797B2C">
        <w:tc>
          <w:tcPr>
            <w:tcW w:w="4785" w:type="dxa"/>
          </w:tcPr>
          <w:p w:rsidR="00AF7E7A" w:rsidRPr="00AA1072" w:rsidRDefault="00AF7E7A" w:rsidP="00AF7E7A">
            <w:pPr>
              <w:autoSpaceDE w:val="0"/>
              <w:autoSpaceDN w:val="0"/>
              <w:adjustRightInd w:val="0"/>
              <w:jc w:val="both"/>
              <w:rPr>
                <w:sz w:val="18"/>
                <w:szCs w:val="18"/>
              </w:rPr>
            </w:pPr>
            <w:r w:rsidRPr="00AA1072">
              <w:rPr>
                <w:sz w:val="18"/>
                <w:szCs w:val="18"/>
              </w:rPr>
              <w:t xml:space="preserve">Администрация Бековского района Пензенской области </w:t>
            </w:r>
          </w:p>
          <w:p w:rsidR="00AF7E7A" w:rsidRPr="00AA1072" w:rsidRDefault="00AF7E7A" w:rsidP="00AF7E7A">
            <w:pPr>
              <w:shd w:val="clear" w:color="auto" w:fill="FFFFFF"/>
              <w:jc w:val="both"/>
              <w:rPr>
                <w:sz w:val="18"/>
                <w:szCs w:val="18"/>
              </w:rPr>
            </w:pPr>
            <w:r w:rsidRPr="00AA1072">
              <w:rPr>
                <w:sz w:val="18"/>
                <w:szCs w:val="18"/>
              </w:rPr>
              <w:t xml:space="preserve">442940, Пензенская область, Бековский район, р.п. Беково, </w:t>
            </w:r>
          </w:p>
          <w:p w:rsidR="00AF7E7A" w:rsidRPr="00AA1072" w:rsidRDefault="00AF7E7A" w:rsidP="00AF7E7A">
            <w:pPr>
              <w:shd w:val="clear" w:color="auto" w:fill="FFFFFF"/>
              <w:jc w:val="both"/>
              <w:rPr>
                <w:sz w:val="18"/>
                <w:szCs w:val="18"/>
              </w:rPr>
            </w:pPr>
            <w:r w:rsidRPr="00AA1072">
              <w:rPr>
                <w:sz w:val="18"/>
                <w:szCs w:val="18"/>
              </w:rPr>
              <w:lastRenderedPageBreak/>
              <w:t>ул. Первомайская, 3а</w:t>
            </w:r>
          </w:p>
          <w:p w:rsidR="00AF7E7A" w:rsidRPr="00AA1072" w:rsidRDefault="00AF7E7A" w:rsidP="00AF7E7A">
            <w:pPr>
              <w:autoSpaceDE w:val="0"/>
              <w:autoSpaceDN w:val="0"/>
              <w:adjustRightInd w:val="0"/>
              <w:jc w:val="both"/>
              <w:rPr>
                <w:sz w:val="18"/>
                <w:szCs w:val="18"/>
              </w:rPr>
            </w:pPr>
          </w:p>
          <w:p w:rsidR="00AF7E7A" w:rsidRPr="00AA1072" w:rsidRDefault="00AF7E7A" w:rsidP="00AF7E7A">
            <w:pPr>
              <w:autoSpaceDE w:val="0"/>
              <w:autoSpaceDN w:val="0"/>
              <w:adjustRightInd w:val="0"/>
              <w:jc w:val="both"/>
              <w:rPr>
                <w:sz w:val="18"/>
                <w:szCs w:val="18"/>
              </w:rPr>
            </w:pPr>
            <w:r w:rsidRPr="00AA1072">
              <w:rPr>
                <w:sz w:val="18"/>
                <w:szCs w:val="18"/>
              </w:rPr>
              <w:t xml:space="preserve">Глава администрации </w:t>
            </w:r>
          </w:p>
          <w:p w:rsidR="00AF7E7A" w:rsidRPr="00AA1072" w:rsidRDefault="00AF7E7A" w:rsidP="00AF7E7A">
            <w:pPr>
              <w:autoSpaceDE w:val="0"/>
              <w:autoSpaceDN w:val="0"/>
              <w:adjustRightInd w:val="0"/>
              <w:jc w:val="both"/>
              <w:rPr>
                <w:sz w:val="18"/>
                <w:szCs w:val="18"/>
              </w:rPr>
            </w:pPr>
            <w:r w:rsidRPr="00AA1072">
              <w:rPr>
                <w:sz w:val="18"/>
                <w:szCs w:val="18"/>
              </w:rPr>
              <w:t>Бековского района</w:t>
            </w:r>
          </w:p>
          <w:p w:rsidR="00AF7E7A" w:rsidRPr="00AA1072" w:rsidRDefault="00AF7E7A" w:rsidP="00AF7E7A">
            <w:pPr>
              <w:autoSpaceDE w:val="0"/>
              <w:autoSpaceDN w:val="0"/>
              <w:adjustRightInd w:val="0"/>
              <w:jc w:val="both"/>
              <w:rPr>
                <w:sz w:val="18"/>
                <w:szCs w:val="18"/>
              </w:rPr>
            </w:pPr>
          </w:p>
          <w:p w:rsidR="00AF7E7A" w:rsidRPr="00AA1072" w:rsidRDefault="00AF7E7A" w:rsidP="00AF7E7A">
            <w:pPr>
              <w:autoSpaceDE w:val="0"/>
              <w:autoSpaceDN w:val="0"/>
              <w:adjustRightInd w:val="0"/>
              <w:jc w:val="both"/>
              <w:rPr>
                <w:sz w:val="18"/>
                <w:szCs w:val="18"/>
              </w:rPr>
            </w:pPr>
            <w:r w:rsidRPr="00AA1072">
              <w:rPr>
                <w:sz w:val="18"/>
                <w:szCs w:val="18"/>
              </w:rPr>
              <w:t>___________________ О.Н. Рачков</w:t>
            </w:r>
          </w:p>
        </w:tc>
        <w:tc>
          <w:tcPr>
            <w:tcW w:w="4786" w:type="dxa"/>
          </w:tcPr>
          <w:p w:rsidR="00AF7E7A" w:rsidRPr="00AA1072" w:rsidRDefault="00AF7E7A" w:rsidP="00AF7E7A">
            <w:pPr>
              <w:jc w:val="both"/>
              <w:rPr>
                <w:sz w:val="18"/>
                <w:szCs w:val="18"/>
              </w:rPr>
            </w:pPr>
            <w:r w:rsidRPr="00AA1072">
              <w:rPr>
                <w:sz w:val="18"/>
                <w:szCs w:val="18"/>
              </w:rPr>
              <w:lastRenderedPageBreak/>
              <w:t>Администрация Мошковского сельсовета Бековского района Пензенской области</w:t>
            </w:r>
          </w:p>
          <w:p w:rsidR="00AF7E7A" w:rsidRPr="00AA1072" w:rsidRDefault="00AF7E7A" w:rsidP="00AF7E7A">
            <w:pPr>
              <w:jc w:val="both"/>
              <w:rPr>
                <w:sz w:val="18"/>
                <w:szCs w:val="18"/>
              </w:rPr>
            </w:pPr>
            <w:r w:rsidRPr="00AA1072">
              <w:rPr>
                <w:sz w:val="18"/>
                <w:szCs w:val="18"/>
              </w:rPr>
              <w:lastRenderedPageBreak/>
              <w:t xml:space="preserve">442944, Пензенская область, Бековский район, с. Мошки, </w:t>
            </w:r>
          </w:p>
          <w:p w:rsidR="00AF7E7A" w:rsidRPr="00AA1072" w:rsidRDefault="00AF7E7A" w:rsidP="00AF7E7A">
            <w:pPr>
              <w:jc w:val="both"/>
              <w:rPr>
                <w:b/>
                <w:bCs/>
                <w:sz w:val="18"/>
                <w:szCs w:val="18"/>
              </w:rPr>
            </w:pPr>
            <w:r w:rsidRPr="00AA1072">
              <w:rPr>
                <w:sz w:val="18"/>
                <w:szCs w:val="18"/>
              </w:rPr>
              <w:t>ул. Садовая, 24</w:t>
            </w:r>
          </w:p>
          <w:p w:rsidR="00AF7E7A" w:rsidRPr="00AA1072" w:rsidRDefault="00AF7E7A" w:rsidP="00AF7E7A">
            <w:pPr>
              <w:autoSpaceDE w:val="0"/>
              <w:autoSpaceDN w:val="0"/>
              <w:adjustRightInd w:val="0"/>
              <w:jc w:val="both"/>
              <w:rPr>
                <w:sz w:val="18"/>
                <w:szCs w:val="18"/>
              </w:rPr>
            </w:pPr>
            <w:r w:rsidRPr="00AA1072">
              <w:rPr>
                <w:sz w:val="18"/>
                <w:szCs w:val="18"/>
              </w:rPr>
              <w:t xml:space="preserve">Глава администрации </w:t>
            </w:r>
          </w:p>
          <w:p w:rsidR="00AF7E7A" w:rsidRPr="00AA1072" w:rsidRDefault="00AF7E7A" w:rsidP="00AF7E7A">
            <w:pPr>
              <w:autoSpaceDE w:val="0"/>
              <w:autoSpaceDN w:val="0"/>
              <w:adjustRightInd w:val="0"/>
              <w:jc w:val="both"/>
              <w:rPr>
                <w:sz w:val="18"/>
                <w:szCs w:val="18"/>
              </w:rPr>
            </w:pPr>
            <w:r w:rsidRPr="00AA1072">
              <w:rPr>
                <w:sz w:val="18"/>
                <w:szCs w:val="18"/>
              </w:rPr>
              <w:t>Мошковского сельсовета</w:t>
            </w:r>
          </w:p>
          <w:p w:rsidR="00AF7E7A" w:rsidRPr="00AA1072" w:rsidRDefault="00AF7E7A" w:rsidP="00AF7E7A">
            <w:pPr>
              <w:autoSpaceDE w:val="0"/>
              <w:autoSpaceDN w:val="0"/>
              <w:adjustRightInd w:val="0"/>
              <w:jc w:val="both"/>
              <w:rPr>
                <w:sz w:val="18"/>
                <w:szCs w:val="18"/>
              </w:rPr>
            </w:pPr>
          </w:p>
          <w:p w:rsidR="00AF7E7A" w:rsidRPr="00AA1072" w:rsidRDefault="00AF7E7A" w:rsidP="00AF7E7A">
            <w:pPr>
              <w:autoSpaceDE w:val="0"/>
              <w:autoSpaceDN w:val="0"/>
              <w:adjustRightInd w:val="0"/>
              <w:jc w:val="both"/>
              <w:rPr>
                <w:sz w:val="18"/>
                <w:szCs w:val="18"/>
              </w:rPr>
            </w:pPr>
            <w:r w:rsidRPr="00AA1072">
              <w:rPr>
                <w:sz w:val="18"/>
                <w:szCs w:val="18"/>
              </w:rPr>
              <w:t>______________  И.Б. Гнивковский</w:t>
            </w:r>
          </w:p>
          <w:p w:rsidR="00AF7E7A" w:rsidRPr="00AA1072" w:rsidRDefault="00AF7E7A" w:rsidP="00AF7E7A">
            <w:pPr>
              <w:autoSpaceDE w:val="0"/>
              <w:autoSpaceDN w:val="0"/>
              <w:adjustRightInd w:val="0"/>
              <w:jc w:val="both"/>
              <w:rPr>
                <w:sz w:val="18"/>
                <w:szCs w:val="18"/>
              </w:rPr>
            </w:pPr>
          </w:p>
        </w:tc>
        <w:tc>
          <w:tcPr>
            <w:tcW w:w="4786" w:type="dxa"/>
          </w:tcPr>
          <w:p w:rsidR="00AF7E7A" w:rsidRPr="00AA1072" w:rsidRDefault="00AF7E7A" w:rsidP="00AF7E7A">
            <w:pPr>
              <w:autoSpaceDE w:val="0"/>
              <w:autoSpaceDN w:val="0"/>
              <w:adjustRightInd w:val="0"/>
              <w:rPr>
                <w:sz w:val="18"/>
                <w:szCs w:val="18"/>
              </w:rPr>
            </w:pPr>
          </w:p>
        </w:tc>
      </w:tr>
    </w:tbl>
    <w:p w:rsidR="00AF7E7A" w:rsidRPr="00C663AC" w:rsidRDefault="00AF7E7A" w:rsidP="00C663AC">
      <w:pPr>
        <w:tabs>
          <w:tab w:val="left" w:pos="7200"/>
        </w:tabs>
        <w:rPr>
          <w:sz w:val="18"/>
          <w:szCs w:val="18"/>
        </w:rPr>
      </w:pPr>
      <w:r>
        <w:rPr>
          <w:sz w:val="18"/>
          <w:szCs w:val="18"/>
        </w:rPr>
        <w:lastRenderedPageBreak/>
        <w:t>_________________________________________________________________________________________________________________</w:t>
      </w:r>
    </w:p>
    <w:p w:rsidR="00C663AC" w:rsidRPr="00C663AC" w:rsidRDefault="00C663AC" w:rsidP="00C663AC">
      <w:pPr>
        <w:tabs>
          <w:tab w:val="left" w:pos="7200"/>
        </w:tabs>
        <w:rPr>
          <w:sz w:val="18"/>
          <w:szCs w:val="18"/>
        </w:rPr>
      </w:pPr>
    </w:p>
    <w:p w:rsidR="00AF7E7A" w:rsidRPr="00AF7E7A" w:rsidRDefault="00AF7E7A" w:rsidP="00AF7E7A">
      <w:pPr>
        <w:pStyle w:val="ac"/>
        <w:rPr>
          <w:i w:val="0"/>
          <w:color w:val="000000"/>
          <w:sz w:val="18"/>
          <w:szCs w:val="18"/>
        </w:rPr>
      </w:pPr>
      <w:r w:rsidRPr="00AF7E7A">
        <w:rPr>
          <w:i w:val="0"/>
          <w:sz w:val="18"/>
          <w:szCs w:val="18"/>
        </w:rPr>
        <w:t>Решение Комитета местного самоуправления Мошковского сельсовета Бековского района Пензенской области от 16.11.2020 № 130-24/</w:t>
      </w:r>
      <w:r w:rsidRPr="00AF7E7A">
        <w:rPr>
          <w:i w:val="0"/>
          <w:sz w:val="18"/>
          <w:szCs w:val="18"/>
          <w:lang w:val="en-US"/>
        </w:rPr>
        <w:t>VII</w:t>
      </w:r>
      <w:r w:rsidRPr="00AF7E7A">
        <w:rPr>
          <w:i w:val="0"/>
          <w:sz w:val="18"/>
          <w:szCs w:val="18"/>
        </w:rPr>
        <w:t xml:space="preserve"> «Об утверждении соглашения </w:t>
      </w:r>
      <w:r w:rsidRPr="00AF7E7A">
        <w:rPr>
          <w:i w:val="0"/>
          <w:color w:val="000000"/>
          <w:sz w:val="18"/>
          <w:szCs w:val="18"/>
        </w:rPr>
        <w:t>между администрацией Мошковского сельсовета Бековского района Пензенской области и администрацией Бековского района Пензенской области о передаче осуществления части полномочий по вопросу местного значения: «Создание условий для организации досуга и обеспечения жителей поселения услугами организации культуры»</w:t>
      </w:r>
    </w:p>
    <w:p w:rsidR="00AF7E7A" w:rsidRPr="00607B92" w:rsidRDefault="00AF7E7A" w:rsidP="00AF7E7A">
      <w:pPr>
        <w:autoSpaceDE w:val="0"/>
        <w:autoSpaceDN w:val="0"/>
        <w:adjustRightInd w:val="0"/>
        <w:jc w:val="both"/>
        <w:rPr>
          <w:sz w:val="18"/>
          <w:szCs w:val="18"/>
        </w:rPr>
      </w:pPr>
      <w:r w:rsidRPr="00607B92">
        <w:rPr>
          <w:sz w:val="18"/>
          <w:szCs w:val="18"/>
        </w:rPr>
        <w:t>В соответствии с частью 4 статьи 15 Федерального закона от 06.10.2003 № 131-ФЗ «Об общих принципах организации местного самоуправления в Российской Федерации» (с последующими изменениями), Бюджетным кодексом Российской Федерации, руководствуясь статьей 20 Устава Мошковского сельсовета Бековского района Пензенской области, решением Комитета местного самоуправления Мошковского сельсовета Бековского района Пензенской области от 25.08.2014 № 488-113/</w:t>
      </w:r>
      <w:r w:rsidRPr="00607B92">
        <w:rPr>
          <w:sz w:val="18"/>
          <w:szCs w:val="18"/>
          <w:lang w:val="en-US"/>
        </w:rPr>
        <w:t>V</w:t>
      </w:r>
      <w:r w:rsidRPr="00607B92">
        <w:rPr>
          <w:sz w:val="18"/>
          <w:szCs w:val="18"/>
        </w:rPr>
        <w:t xml:space="preserve"> «Об утверждении Порядка заключения органами местного самоуправления Мошковского сельсовета Бековского района Пензенской области соглашений с органами местного самоуправления Бековского района Пензенской области о передаче (принятии) осуществления части полномочий по решению вопросов местного значения» (с последующими изменениями),</w:t>
      </w:r>
    </w:p>
    <w:p w:rsidR="00AF7E7A" w:rsidRPr="00607B92" w:rsidRDefault="00AF7E7A" w:rsidP="00AF7E7A">
      <w:pPr>
        <w:pStyle w:val="ConsPlusNormal2"/>
        <w:jc w:val="center"/>
        <w:rPr>
          <w:rFonts w:ascii="Times New Roman" w:hAnsi="Times New Roman"/>
          <w:sz w:val="18"/>
          <w:szCs w:val="18"/>
        </w:rPr>
      </w:pPr>
      <w:r w:rsidRPr="00607B92">
        <w:rPr>
          <w:rFonts w:ascii="Times New Roman" w:hAnsi="Times New Roman"/>
          <w:sz w:val="18"/>
          <w:szCs w:val="18"/>
        </w:rPr>
        <w:t xml:space="preserve">Комитет местного самоуправления Мошковского сельсовета </w:t>
      </w:r>
      <w:r w:rsidRPr="00607B92">
        <w:rPr>
          <w:rFonts w:ascii="Times New Roman" w:hAnsi="Times New Roman"/>
          <w:b/>
          <w:sz w:val="18"/>
          <w:szCs w:val="18"/>
        </w:rPr>
        <w:t>решил</w:t>
      </w:r>
      <w:r w:rsidRPr="00607B92">
        <w:rPr>
          <w:rFonts w:ascii="Times New Roman" w:hAnsi="Times New Roman"/>
          <w:sz w:val="18"/>
          <w:szCs w:val="18"/>
        </w:rPr>
        <w:t>:</w:t>
      </w:r>
    </w:p>
    <w:p w:rsidR="00AF7E7A" w:rsidRPr="00607B92" w:rsidRDefault="00AF7E7A" w:rsidP="00AF7E7A">
      <w:pPr>
        <w:jc w:val="both"/>
        <w:rPr>
          <w:sz w:val="18"/>
          <w:szCs w:val="18"/>
        </w:rPr>
      </w:pPr>
      <w:r w:rsidRPr="00607B92">
        <w:rPr>
          <w:sz w:val="18"/>
          <w:szCs w:val="18"/>
        </w:rPr>
        <w:t xml:space="preserve"> 1. Утвердить соглашение </w:t>
      </w:r>
      <w:r w:rsidRPr="00607B92">
        <w:rPr>
          <w:color w:val="000000"/>
          <w:sz w:val="18"/>
          <w:szCs w:val="18"/>
        </w:rPr>
        <w:t>между администрацией Мошковского сельсовета Бековского района Пензенской области и администрацией Бековского района Пензенской области о передаче осуществления части полномочий по вопросу местного значения: «Создание условий для организации досуга и обеспечения жителей поселения услугами организации культуры»</w:t>
      </w:r>
      <w:r w:rsidRPr="00607B92">
        <w:rPr>
          <w:b/>
          <w:color w:val="000000"/>
          <w:sz w:val="18"/>
          <w:szCs w:val="18"/>
        </w:rPr>
        <w:t xml:space="preserve"> </w:t>
      </w:r>
      <w:r w:rsidRPr="00607B92">
        <w:rPr>
          <w:sz w:val="18"/>
          <w:szCs w:val="18"/>
        </w:rPr>
        <w:t>от 13 ноября 2020 года.</w:t>
      </w:r>
    </w:p>
    <w:p w:rsidR="00AF7E7A" w:rsidRPr="00607B92" w:rsidRDefault="00AF7E7A" w:rsidP="00AF7E7A">
      <w:pPr>
        <w:jc w:val="both"/>
        <w:rPr>
          <w:sz w:val="18"/>
          <w:szCs w:val="18"/>
        </w:rPr>
      </w:pPr>
      <w:r w:rsidRPr="00607B92">
        <w:rPr>
          <w:sz w:val="18"/>
          <w:szCs w:val="18"/>
        </w:rPr>
        <w:t>2. Опубликовать настоящее решение в информационном бюллетене «Ведомости Мошковского сельсовета».</w:t>
      </w:r>
    </w:p>
    <w:p w:rsidR="00AF7E7A" w:rsidRPr="00607B92" w:rsidRDefault="00AF7E7A" w:rsidP="00AF7E7A">
      <w:pPr>
        <w:jc w:val="both"/>
        <w:rPr>
          <w:color w:val="000000"/>
          <w:sz w:val="18"/>
          <w:szCs w:val="18"/>
        </w:rPr>
      </w:pPr>
      <w:r w:rsidRPr="00607B92">
        <w:rPr>
          <w:sz w:val="18"/>
          <w:szCs w:val="18"/>
        </w:rPr>
        <w:t xml:space="preserve">3. </w:t>
      </w:r>
      <w:r w:rsidRPr="00607B92">
        <w:rPr>
          <w:color w:val="000000"/>
          <w:sz w:val="18"/>
          <w:szCs w:val="18"/>
        </w:rPr>
        <w:t xml:space="preserve">Настоящее решение вступает в силу </w:t>
      </w:r>
      <w:r w:rsidRPr="00607B92">
        <w:rPr>
          <w:sz w:val="18"/>
          <w:szCs w:val="18"/>
        </w:rPr>
        <w:t>после его официального опубликования.</w:t>
      </w:r>
    </w:p>
    <w:p w:rsidR="00AF7E7A" w:rsidRPr="00AF7E7A" w:rsidRDefault="00AF7E7A" w:rsidP="00AF7E7A">
      <w:pPr>
        <w:pStyle w:val="a0"/>
        <w:spacing w:after="0"/>
        <w:jc w:val="both"/>
        <w:rPr>
          <w:b w:val="0"/>
          <w:i w:val="0"/>
          <w:sz w:val="18"/>
          <w:szCs w:val="18"/>
        </w:rPr>
      </w:pPr>
      <w:r w:rsidRPr="00AF7E7A">
        <w:rPr>
          <w:b w:val="0"/>
          <w:i w:val="0"/>
          <w:sz w:val="18"/>
          <w:szCs w:val="18"/>
        </w:rPr>
        <w:t>4.</w:t>
      </w:r>
      <w:r w:rsidRPr="00AF7E7A">
        <w:rPr>
          <w:b w:val="0"/>
          <w:bCs/>
          <w:i w:val="0"/>
          <w:sz w:val="18"/>
          <w:szCs w:val="18"/>
        </w:rPr>
        <w:t xml:space="preserve"> Контроль за исполнением настоящего решения возложить на главу </w:t>
      </w:r>
      <w:r w:rsidRPr="00AF7E7A">
        <w:rPr>
          <w:b w:val="0"/>
          <w:i w:val="0"/>
          <w:sz w:val="18"/>
          <w:szCs w:val="18"/>
        </w:rPr>
        <w:t>Мошковского</w:t>
      </w:r>
      <w:r w:rsidRPr="00AF7E7A">
        <w:rPr>
          <w:b w:val="0"/>
          <w:bCs/>
          <w:i w:val="0"/>
          <w:sz w:val="18"/>
          <w:szCs w:val="18"/>
        </w:rPr>
        <w:t xml:space="preserve"> сельсовета Артамошкину И.А.</w:t>
      </w:r>
    </w:p>
    <w:p w:rsidR="00AF7E7A" w:rsidRPr="00607B92" w:rsidRDefault="00AF7E7A" w:rsidP="00AF7E7A">
      <w:pPr>
        <w:tabs>
          <w:tab w:val="left" w:pos="7200"/>
        </w:tabs>
        <w:rPr>
          <w:sz w:val="18"/>
          <w:szCs w:val="18"/>
        </w:rPr>
      </w:pPr>
      <w:r w:rsidRPr="00607B92">
        <w:rPr>
          <w:sz w:val="18"/>
          <w:szCs w:val="18"/>
        </w:rPr>
        <w:t>Глава Мошковского сельсовета                                                       И.А. Артамошкина</w:t>
      </w:r>
    </w:p>
    <w:p w:rsidR="00C663AC" w:rsidRDefault="00C663AC" w:rsidP="00AF7E7A">
      <w:pPr>
        <w:pStyle w:val="1b"/>
        <w:shd w:val="clear" w:color="auto" w:fill="auto"/>
        <w:spacing w:before="0" w:after="0" w:line="240" w:lineRule="auto"/>
        <w:jc w:val="center"/>
        <w:rPr>
          <w:b/>
          <w:sz w:val="18"/>
          <w:szCs w:val="18"/>
        </w:rPr>
      </w:pPr>
    </w:p>
    <w:p w:rsidR="00AF7E7A" w:rsidRPr="00B25830" w:rsidRDefault="00AF7E7A" w:rsidP="00AF7E7A">
      <w:pPr>
        <w:ind w:left="5245"/>
        <w:jc w:val="center"/>
        <w:rPr>
          <w:color w:val="000000"/>
          <w:sz w:val="18"/>
          <w:szCs w:val="18"/>
        </w:rPr>
      </w:pPr>
      <w:r w:rsidRPr="00B25830">
        <w:rPr>
          <w:color w:val="000000"/>
          <w:sz w:val="18"/>
          <w:szCs w:val="18"/>
        </w:rPr>
        <w:t>Утверждено</w:t>
      </w:r>
    </w:p>
    <w:p w:rsidR="00AF7E7A" w:rsidRPr="00B25830" w:rsidRDefault="00AF7E7A" w:rsidP="00AF7E7A">
      <w:pPr>
        <w:ind w:left="5245"/>
        <w:jc w:val="center"/>
        <w:rPr>
          <w:color w:val="000000"/>
          <w:sz w:val="18"/>
          <w:szCs w:val="18"/>
        </w:rPr>
      </w:pPr>
      <w:r w:rsidRPr="00B25830">
        <w:rPr>
          <w:color w:val="000000"/>
          <w:sz w:val="18"/>
          <w:szCs w:val="18"/>
        </w:rPr>
        <w:t>решением Собрания представителей</w:t>
      </w:r>
    </w:p>
    <w:p w:rsidR="00AF7E7A" w:rsidRPr="00B25830" w:rsidRDefault="00AF7E7A" w:rsidP="00AF7E7A">
      <w:pPr>
        <w:ind w:left="5245"/>
        <w:jc w:val="center"/>
        <w:rPr>
          <w:color w:val="000000"/>
          <w:sz w:val="18"/>
          <w:szCs w:val="18"/>
        </w:rPr>
      </w:pPr>
      <w:r w:rsidRPr="00B25830">
        <w:rPr>
          <w:color w:val="000000"/>
          <w:sz w:val="18"/>
          <w:szCs w:val="18"/>
        </w:rPr>
        <w:t>Бековского района Пензенской области</w:t>
      </w:r>
    </w:p>
    <w:p w:rsidR="00AF7E7A" w:rsidRPr="00B25830" w:rsidRDefault="00AF7E7A" w:rsidP="00AF7E7A">
      <w:pPr>
        <w:ind w:left="5245"/>
        <w:jc w:val="center"/>
        <w:rPr>
          <w:color w:val="000000"/>
          <w:sz w:val="18"/>
          <w:szCs w:val="18"/>
        </w:rPr>
      </w:pPr>
      <w:r w:rsidRPr="00B25830">
        <w:rPr>
          <w:color w:val="000000"/>
          <w:sz w:val="18"/>
          <w:szCs w:val="18"/>
        </w:rPr>
        <w:t>от _____________ № __________</w:t>
      </w:r>
    </w:p>
    <w:p w:rsidR="00AF7E7A" w:rsidRPr="00B25830" w:rsidRDefault="00AF7E7A" w:rsidP="00AF7E7A">
      <w:pPr>
        <w:ind w:left="5245"/>
        <w:jc w:val="center"/>
        <w:rPr>
          <w:color w:val="000000"/>
          <w:sz w:val="18"/>
          <w:szCs w:val="18"/>
        </w:rPr>
      </w:pPr>
    </w:p>
    <w:p w:rsidR="00AF7E7A" w:rsidRPr="00B25830" w:rsidRDefault="00AF7E7A" w:rsidP="00AF7E7A">
      <w:pPr>
        <w:ind w:left="5245"/>
        <w:jc w:val="center"/>
        <w:rPr>
          <w:color w:val="000000"/>
          <w:sz w:val="18"/>
          <w:szCs w:val="18"/>
        </w:rPr>
      </w:pPr>
      <w:r w:rsidRPr="00B25830">
        <w:rPr>
          <w:color w:val="000000"/>
          <w:sz w:val="18"/>
          <w:szCs w:val="18"/>
        </w:rPr>
        <w:t>Утверждено</w:t>
      </w:r>
    </w:p>
    <w:p w:rsidR="00AF7E7A" w:rsidRPr="00B25830" w:rsidRDefault="00AF7E7A" w:rsidP="00AF7E7A">
      <w:pPr>
        <w:ind w:left="5245"/>
        <w:jc w:val="center"/>
        <w:rPr>
          <w:color w:val="000000"/>
          <w:sz w:val="18"/>
          <w:szCs w:val="18"/>
        </w:rPr>
      </w:pPr>
      <w:r w:rsidRPr="00B25830">
        <w:rPr>
          <w:color w:val="000000"/>
          <w:sz w:val="18"/>
          <w:szCs w:val="18"/>
        </w:rPr>
        <w:t>решением Комитета местного самоуправления Мошковского сельсовета Бековского района</w:t>
      </w:r>
    </w:p>
    <w:p w:rsidR="00AF7E7A" w:rsidRPr="00B25830" w:rsidRDefault="00AF7E7A" w:rsidP="00AF7E7A">
      <w:pPr>
        <w:ind w:left="5245"/>
        <w:jc w:val="center"/>
        <w:rPr>
          <w:color w:val="000000"/>
          <w:sz w:val="18"/>
          <w:szCs w:val="18"/>
        </w:rPr>
      </w:pPr>
      <w:r w:rsidRPr="00B25830">
        <w:rPr>
          <w:color w:val="000000"/>
          <w:sz w:val="18"/>
          <w:szCs w:val="18"/>
        </w:rPr>
        <w:t>Пензенской области</w:t>
      </w:r>
    </w:p>
    <w:p w:rsidR="00AF7E7A" w:rsidRPr="00B25830" w:rsidRDefault="00AF7E7A" w:rsidP="00AF7E7A">
      <w:pPr>
        <w:ind w:left="5245"/>
        <w:jc w:val="center"/>
        <w:rPr>
          <w:color w:val="000000"/>
          <w:sz w:val="18"/>
          <w:szCs w:val="18"/>
        </w:rPr>
      </w:pPr>
      <w:r w:rsidRPr="00B25830">
        <w:rPr>
          <w:color w:val="000000"/>
          <w:sz w:val="18"/>
          <w:szCs w:val="18"/>
        </w:rPr>
        <w:t xml:space="preserve">от 16.11.2020 № </w:t>
      </w:r>
      <w:r w:rsidRPr="00B25830">
        <w:rPr>
          <w:sz w:val="18"/>
          <w:szCs w:val="18"/>
        </w:rPr>
        <w:t xml:space="preserve">130-24/ </w:t>
      </w:r>
      <w:r w:rsidRPr="00B25830">
        <w:rPr>
          <w:sz w:val="18"/>
          <w:szCs w:val="18"/>
          <w:lang w:val="en-US"/>
        </w:rPr>
        <w:t>VII</w:t>
      </w:r>
    </w:p>
    <w:p w:rsidR="00AF7E7A" w:rsidRPr="00B25830" w:rsidRDefault="00AF7E7A" w:rsidP="00AF7E7A">
      <w:pPr>
        <w:ind w:left="5387"/>
        <w:jc w:val="center"/>
        <w:rPr>
          <w:color w:val="000000"/>
          <w:sz w:val="18"/>
          <w:szCs w:val="18"/>
        </w:rPr>
      </w:pPr>
    </w:p>
    <w:p w:rsidR="00AF7E7A" w:rsidRPr="00B25830" w:rsidRDefault="00AF7E7A" w:rsidP="00AF7E7A">
      <w:pPr>
        <w:jc w:val="center"/>
        <w:rPr>
          <w:b/>
          <w:color w:val="000000"/>
          <w:sz w:val="18"/>
          <w:szCs w:val="18"/>
        </w:rPr>
      </w:pPr>
      <w:r w:rsidRPr="00B25830">
        <w:rPr>
          <w:b/>
          <w:color w:val="000000"/>
          <w:sz w:val="18"/>
          <w:szCs w:val="18"/>
        </w:rPr>
        <w:t>Соглашение</w:t>
      </w:r>
    </w:p>
    <w:p w:rsidR="00AF7E7A" w:rsidRPr="00B25830" w:rsidRDefault="00AF7E7A" w:rsidP="00AF7E7A">
      <w:pPr>
        <w:jc w:val="center"/>
        <w:rPr>
          <w:b/>
          <w:color w:val="000000"/>
          <w:sz w:val="18"/>
          <w:szCs w:val="18"/>
        </w:rPr>
      </w:pPr>
      <w:r w:rsidRPr="00B25830">
        <w:rPr>
          <w:b/>
          <w:color w:val="000000"/>
          <w:sz w:val="18"/>
          <w:szCs w:val="18"/>
        </w:rPr>
        <w:t>между администрацией Мошковского сельсовета Бековского района Пензенской области и администрацией Бековского района Пензенской области о передаче осуществления части полномочий по вопросу местного значения: «Создание условий для организации досуга и обеспечения жителей поселения услугами организации культуры»</w:t>
      </w:r>
    </w:p>
    <w:p w:rsidR="00AF7E7A" w:rsidRPr="00B25830" w:rsidRDefault="00AF7E7A" w:rsidP="00AF7E7A">
      <w:pPr>
        <w:jc w:val="both"/>
        <w:rPr>
          <w:color w:val="000000"/>
          <w:sz w:val="18"/>
          <w:szCs w:val="18"/>
        </w:rPr>
      </w:pPr>
      <w:r w:rsidRPr="00B25830">
        <w:rPr>
          <w:color w:val="000000"/>
          <w:sz w:val="18"/>
          <w:szCs w:val="18"/>
        </w:rPr>
        <w:t xml:space="preserve">р.п. Беково                                                                                                  </w:t>
      </w:r>
      <w:r>
        <w:rPr>
          <w:color w:val="000000"/>
          <w:sz w:val="18"/>
          <w:szCs w:val="18"/>
        </w:rPr>
        <w:t xml:space="preserve">                                                                       </w:t>
      </w:r>
      <w:r w:rsidRPr="00B25830">
        <w:rPr>
          <w:color w:val="000000"/>
          <w:sz w:val="18"/>
          <w:szCs w:val="18"/>
        </w:rPr>
        <w:t xml:space="preserve">        __________  года</w:t>
      </w:r>
    </w:p>
    <w:p w:rsidR="00AF7E7A" w:rsidRPr="00B25830" w:rsidRDefault="00AF7E7A" w:rsidP="00AF7E7A">
      <w:pPr>
        <w:jc w:val="both"/>
        <w:rPr>
          <w:color w:val="000000"/>
          <w:sz w:val="18"/>
          <w:szCs w:val="18"/>
        </w:rPr>
      </w:pPr>
    </w:p>
    <w:p w:rsidR="00AF7E7A" w:rsidRPr="00B25830" w:rsidRDefault="00AF7E7A" w:rsidP="00AF7E7A">
      <w:pPr>
        <w:jc w:val="both"/>
        <w:rPr>
          <w:color w:val="000000"/>
          <w:sz w:val="18"/>
          <w:szCs w:val="18"/>
        </w:rPr>
      </w:pPr>
      <w:r w:rsidRPr="00B25830">
        <w:rPr>
          <w:color w:val="000000"/>
          <w:sz w:val="18"/>
          <w:szCs w:val="18"/>
        </w:rPr>
        <w:t>Администрация  Мошковского сельсовета  Бековского района Пензенской области, именуемая в дальнейшем «Администрация поселения», в лице главы  администрации Мошковского сельсовета Бековского района Пензенской области Гнивковского И.Б., действующей  на основании Устава Мошковского сельсовета Бековского района Пензенской области, с одной стороны, и Администрация Бековского района Пензенской области, именуемая в дальнейшем «Администрация района», в лице главы администрации Бековского района Рачкова О.Н., действующего на основании Устава Бековского района Пензенской области, с другой стороны, а вместе именуемые «Стороны», руководствуясь частью 4 статьи 15 Федерального закона от 06.10.2003  № 131–ФЗ «Об общих принципах организации местного самоуправления в Российской Федерации», Бюджетным кодексом РФ, заключили настоящее Соглашение о нижеследующем:</w:t>
      </w:r>
    </w:p>
    <w:p w:rsidR="00AF7E7A" w:rsidRPr="00B25830" w:rsidRDefault="00AF7E7A" w:rsidP="00AF7E7A">
      <w:pPr>
        <w:numPr>
          <w:ilvl w:val="0"/>
          <w:numId w:val="23"/>
        </w:numPr>
        <w:ind w:left="0" w:firstLine="0"/>
        <w:jc w:val="center"/>
        <w:rPr>
          <w:color w:val="000000"/>
          <w:sz w:val="18"/>
          <w:szCs w:val="18"/>
        </w:rPr>
      </w:pPr>
      <w:r w:rsidRPr="00B25830">
        <w:rPr>
          <w:color w:val="000000"/>
          <w:sz w:val="18"/>
          <w:szCs w:val="18"/>
        </w:rPr>
        <w:t>Предмет соглашения</w:t>
      </w:r>
    </w:p>
    <w:p w:rsidR="00AF7E7A" w:rsidRPr="00B25830" w:rsidRDefault="00AF7E7A" w:rsidP="00AF7E7A">
      <w:pPr>
        <w:pStyle w:val="ConsPlusNormal2"/>
        <w:jc w:val="both"/>
        <w:rPr>
          <w:rFonts w:ascii="Times New Roman" w:hAnsi="Times New Roman"/>
          <w:color w:val="000000"/>
          <w:sz w:val="18"/>
          <w:szCs w:val="18"/>
        </w:rPr>
      </w:pPr>
      <w:r w:rsidRPr="00B25830">
        <w:rPr>
          <w:rFonts w:ascii="Times New Roman" w:hAnsi="Times New Roman"/>
          <w:color w:val="000000"/>
          <w:sz w:val="18"/>
          <w:szCs w:val="18"/>
        </w:rPr>
        <w:t>1.1.  Настоящее соглашение регулирует отношения, возникающие между сторонами, при передаче Администрации поселения осуществления части полномочий Администрации района по вопросу местного значения: «Создание условий для организации досуга и обеспечения жителей поселения услугами организации культуры»</w:t>
      </w:r>
      <w:r w:rsidRPr="00B25830">
        <w:rPr>
          <w:rFonts w:ascii="Times New Roman" w:hAnsi="Times New Roman"/>
          <w:sz w:val="18"/>
          <w:szCs w:val="18"/>
        </w:rPr>
        <w:t xml:space="preserve"> </w:t>
      </w:r>
    </w:p>
    <w:p w:rsidR="00AF7E7A" w:rsidRPr="00B25830" w:rsidRDefault="00AF7E7A" w:rsidP="00AF7E7A">
      <w:pPr>
        <w:jc w:val="both"/>
        <w:rPr>
          <w:color w:val="000000"/>
          <w:sz w:val="18"/>
          <w:szCs w:val="18"/>
        </w:rPr>
      </w:pPr>
      <w:r w:rsidRPr="00B25830">
        <w:rPr>
          <w:color w:val="000000"/>
          <w:sz w:val="18"/>
          <w:szCs w:val="18"/>
        </w:rPr>
        <w:t>1.2.   Администрация поселения передает Администрации района осуществление следующих полномочий по вопросу местного значения: «Создание условий для организации досуга и обеспечения жителей поселения услугами организации культуры».</w:t>
      </w:r>
    </w:p>
    <w:p w:rsidR="00AF7E7A" w:rsidRPr="00B25830" w:rsidRDefault="00AF7E7A" w:rsidP="00AF7E7A">
      <w:pPr>
        <w:jc w:val="both"/>
        <w:rPr>
          <w:color w:val="000000"/>
          <w:sz w:val="18"/>
          <w:szCs w:val="18"/>
        </w:rPr>
      </w:pPr>
      <w:r w:rsidRPr="00B25830">
        <w:rPr>
          <w:sz w:val="18"/>
          <w:szCs w:val="18"/>
        </w:rPr>
        <w:t xml:space="preserve"> 1.2.1.</w:t>
      </w:r>
      <w:r w:rsidRPr="00B25830">
        <w:rPr>
          <w:color w:val="000000"/>
          <w:sz w:val="18"/>
          <w:szCs w:val="18"/>
        </w:rPr>
        <w:t xml:space="preserve"> Создание условий для организации досуга и обеспечения жителей Мошковского сельсовета услугами организации культуры.</w:t>
      </w:r>
    </w:p>
    <w:p w:rsidR="00AF7E7A" w:rsidRPr="00B25830" w:rsidRDefault="00AF7E7A" w:rsidP="00AF7E7A">
      <w:pPr>
        <w:numPr>
          <w:ilvl w:val="0"/>
          <w:numId w:val="23"/>
        </w:numPr>
        <w:ind w:left="0" w:firstLine="0"/>
        <w:jc w:val="center"/>
        <w:rPr>
          <w:color w:val="000000"/>
          <w:sz w:val="18"/>
          <w:szCs w:val="18"/>
        </w:rPr>
      </w:pPr>
      <w:r w:rsidRPr="00B25830">
        <w:rPr>
          <w:color w:val="000000"/>
          <w:sz w:val="18"/>
          <w:szCs w:val="18"/>
        </w:rPr>
        <w:t>Порядок определения ежегодного объема финансовых средств</w:t>
      </w:r>
    </w:p>
    <w:p w:rsidR="00AF7E7A" w:rsidRPr="00B25830" w:rsidRDefault="00AF7E7A" w:rsidP="00AF7E7A">
      <w:pPr>
        <w:jc w:val="both"/>
        <w:rPr>
          <w:color w:val="000000"/>
          <w:sz w:val="18"/>
          <w:szCs w:val="18"/>
        </w:rPr>
      </w:pPr>
      <w:r w:rsidRPr="00B25830">
        <w:rPr>
          <w:color w:val="000000"/>
          <w:sz w:val="18"/>
          <w:szCs w:val="18"/>
        </w:rPr>
        <w:t xml:space="preserve"> 2.1. Исполнение полномочий по предмету настоящего Соглашения осуществляется за счет иных межбюджетных трансфертов, предоставляемых ежегодно из бюджета Мошковского сельсовета Бековского района Пензенской области в бюджет Бековского района.</w:t>
      </w:r>
    </w:p>
    <w:p w:rsidR="00AF7E7A" w:rsidRPr="00B25830" w:rsidRDefault="00AF7E7A" w:rsidP="00AF7E7A">
      <w:pPr>
        <w:jc w:val="both"/>
        <w:rPr>
          <w:sz w:val="18"/>
          <w:szCs w:val="18"/>
        </w:rPr>
      </w:pPr>
      <w:r w:rsidRPr="00B25830">
        <w:rPr>
          <w:sz w:val="18"/>
          <w:szCs w:val="18"/>
        </w:rPr>
        <w:t xml:space="preserve">2.2. Иные межбюджетные  трансферты, необходимые  для осуществления передаваемых  полномочий, предусматриваются соответствующим  решением Собрания представителей Бековского района  о бюджете  </w:t>
      </w:r>
      <w:r w:rsidRPr="00B25830">
        <w:rPr>
          <w:color w:val="000000"/>
          <w:sz w:val="18"/>
          <w:szCs w:val="18"/>
        </w:rPr>
        <w:t>Бековского района Пензенской области</w:t>
      </w:r>
      <w:r w:rsidRPr="00B25830">
        <w:rPr>
          <w:sz w:val="18"/>
          <w:szCs w:val="18"/>
        </w:rPr>
        <w:t xml:space="preserve"> на  очередной  финансовой  год.</w:t>
      </w:r>
    </w:p>
    <w:p w:rsidR="00AF7E7A" w:rsidRPr="00B25830" w:rsidRDefault="00AF7E7A" w:rsidP="00AF7E7A">
      <w:pPr>
        <w:jc w:val="both"/>
        <w:rPr>
          <w:color w:val="000000"/>
          <w:sz w:val="18"/>
          <w:szCs w:val="18"/>
        </w:rPr>
      </w:pPr>
      <w:r w:rsidRPr="00B25830">
        <w:rPr>
          <w:sz w:val="18"/>
          <w:szCs w:val="18"/>
        </w:rPr>
        <w:lastRenderedPageBreak/>
        <w:t xml:space="preserve">2.3. Размер межбюджетных трансфертов на обеспечение </w:t>
      </w:r>
      <w:r w:rsidRPr="00B25830">
        <w:rPr>
          <w:color w:val="000000"/>
          <w:sz w:val="18"/>
          <w:szCs w:val="18"/>
        </w:rPr>
        <w:t xml:space="preserve">исполнения полномочий по предмету настоящего Соглашения составляет 1715662 рубля, в том числе : </w:t>
      </w:r>
    </w:p>
    <w:p w:rsidR="00AF7E7A" w:rsidRPr="00B25830" w:rsidRDefault="00AF7E7A" w:rsidP="00AF7E7A">
      <w:pPr>
        <w:jc w:val="both"/>
        <w:rPr>
          <w:color w:val="000000"/>
          <w:sz w:val="18"/>
          <w:szCs w:val="18"/>
        </w:rPr>
      </w:pPr>
      <w:r w:rsidRPr="00B25830">
        <w:rPr>
          <w:color w:val="000000"/>
          <w:sz w:val="18"/>
          <w:szCs w:val="18"/>
        </w:rPr>
        <w:t>на 2021 год –  546693  рубля,</w:t>
      </w:r>
    </w:p>
    <w:p w:rsidR="00AF7E7A" w:rsidRPr="00B25830" w:rsidRDefault="00AF7E7A" w:rsidP="00AF7E7A">
      <w:pPr>
        <w:jc w:val="both"/>
        <w:rPr>
          <w:color w:val="000000"/>
          <w:sz w:val="18"/>
          <w:szCs w:val="18"/>
        </w:rPr>
      </w:pPr>
      <w:r w:rsidRPr="00B25830">
        <w:rPr>
          <w:color w:val="000000"/>
          <w:sz w:val="18"/>
          <w:szCs w:val="18"/>
        </w:rPr>
        <w:t>на 2022 год – 570371 рубль,</w:t>
      </w:r>
    </w:p>
    <w:p w:rsidR="00AF7E7A" w:rsidRPr="00B25830" w:rsidRDefault="00AF7E7A" w:rsidP="00AF7E7A">
      <w:pPr>
        <w:jc w:val="both"/>
        <w:rPr>
          <w:sz w:val="18"/>
          <w:szCs w:val="18"/>
        </w:rPr>
      </w:pPr>
      <w:r w:rsidRPr="00B25830">
        <w:rPr>
          <w:color w:val="000000"/>
          <w:sz w:val="18"/>
          <w:szCs w:val="18"/>
        </w:rPr>
        <w:t>на 2023 год – 598598 рублей.</w:t>
      </w:r>
    </w:p>
    <w:p w:rsidR="00AF7E7A" w:rsidRPr="00B25830" w:rsidRDefault="00AF7E7A" w:rsidP="00AF7E7A">
      <w:pPr>
        <w:numPr>
          <w:ilvl w:val="0"/>
          <w:numId w:val="23"/>
        </w:numPr>
        <w:ind w:left="0" w:firstLine="0"/>
        <w:jc w:val="center"/>
        <w:rPr>
          <w:sz w:val="18"/>
          <w:szCs w:val="18"/>
        </w:rPr>
      </w:pPr>
      <w:r w:rsidRPr="00B25830">
        <w:rPr>
          <w:sz w:val="18"/>
          <w:szCs w:val="18"/>
        </w:rPr>
        <w:t>Права и  обязанности  сторон</w:t>
      </w:r>
    </w:p>
    <w:p w:rsidR="00AF7E7A" w:rsidRPr="00B25830" w:rsidRDefault="00AF7E7A" w:rsidP="00AF7E7A">
      <w:pPr>
        <w:jc w:val="both"/>
        <w:rPr>
          <w:sz w:val="18"/>
          <w:szCs w:val="18"/>
        </w:rPr>
      </w:pPr>
      <w:r w:rsidRPr="00B25830">
        <w:rPr>
          <w:sz w:val="18"/>
          <w:szCs w:val="18"/>
        </w:rPr>
        <w:t>3.1. Администрация поселения:</w:t>
      </w:r>
    </w:p>
    <w:p w:rsidR="00AF7E7A" w:rsidRPr="00B25830" w:rsidRDefault="00AF7E7A" w:rsidP="00AF7E7A">
      <w:pPr>
        <w:jc w:val="both"/>
        <w:rPr>
          <w:sz w:val="18"/>
          <w:szCs w:val="18"/>
        </w:rPr>
      </w:pPr>
      <w:r w:rsidRPr="00B25830">
        <w:rPr>
          <w:sz w:val="18"/>
          <w:szCs w:val="18"/>
        </w:rPr>
        <w:t xml:space="preserve">3.1.1. Перечисляет  Администрации района  финансовые  средства  в  виде  иных межбюджетных  трансфертов  из бюджета </w:t>
      </w:r>
      <w:r w:rsidRPr="00B25830">
        <w:rPr>
          <w:color w:val="000000"/>
          <w:sz w:val="18"/>
          <w:szCs w:val="18"/>
        </w:rPr>
        <w:t>Мошковского сельсовета Бековского района Пензенской области</w:t>
      </w:r>
      <w:r w:rsidRPr="00B25830">
        <w:rPr>
          <w:sz w:val="18"/>
          <w:szCs w:val="18"/>
        </w:rPr>
        <w:t>, предназначенные  для  исполнения переданных  по настоящему  Соглашению полномочий.</w:t>
      </w:r>
    </w:p>
    <w:p w:rsidR="00AF7E7A" w:rsidRPr="00B25830" w:rsidRDefault="00AF7E7A" w:rsidP="00AF7E7A">
      <w:pPr>
        <w:jc w:val="both"/>
        <w:rPr>
          <w:sz w:val="18"/>
          <w:szCs w:val="18"/>
        </w:rPr>
      </w:pPr>
      <w:r w:rsidRPr="00B25830">
        <w:rPr>
          <w:sz w:val="18"/>
          <w:szCs w:val="18"/>
        </w:rPr>
        <w:t>3.1.2. Оказывает  методическую  помощь  в осуществлении  переданных полномочий, предоставляет   информацию, необходимую для  осуществления переданных полномочий в соответствии с   пунктом  1.2  настоящего  Соглашения.</w:t>
      </w:r>
    </w:p>
    <w:p w:rsidR="00AF7E7A" w:rsidRPr="00B25830" w:rsidRDefault="00AF7E7A" w:rsidP="00AF7E7A">
      <w:pPr>
        <w:jc w:val="both"/>
        <w:rPr>
          <w:sz w:val="18"/>
          <w:szCs w:val="18"/>
        </w:rPr>
      </w:pPr>
      <w:r w:rsidRPr="00B25830">
        <w:rPr>
          <w:sz w:val="18"/>
          <w:szCs w:val="18"/>
        </w:rPr>
        <w:t>3.1.3. Осуществляет  контроль  за  исполнением  Администрацией района переданных ей  полномочий, а также  за  целевым  использованием финансовых средств  для  исполнения  Администрацией  района.</w:t>
      </w:r>
    </w:p>
    <w:p w:rsidR="00AF7E7A" w:rsidRPr="00B25830" w:rsidRDefault="00AF7E7A" w:rsidP="00AF7E7A">
      <w:pPr>
        <w:jc w:val="both"/>
        <w:rPr>
          <w:sz w:val="18"/>
          <w:szCs w:val="18"/>
        </w:rPr>
      </w:pPr>
      <w:r w:rsidRPr="00B25830">
        <w:rPr>
          <w:sz w:val="18"/>
          <w:szCs w:val="18"/>
        </w:rPr>
        <w:t>3.2. Администрация  района:</w:t>
      </w:r>
    </w:p>
    <w:p w:rsidR="00AF7E7A" w:rsidRPr="00B25830" w:rsidRDefault="00AF7E7A" w:rsidP="00AF7E7A">
      <w:pPr>
        <w:jc w:val="both"/>
        <w:rPr>
          <w:sz w:val="18"/>
          <w:szCs w:val="18"/>
        </w:rPr>
      </w:pPr>
      <w:r w:rsidRPr="00B25830">
        <w:rPr>
          <w:sz w:val="18"/>
          <w:szCs w:val="18"/>
        </w:rPr>
        <w:t xml:space="preserve">3.2.1.  Осуществляет  переданные  ей  Администрацией  </w:t>
      </w:r>
      <w:r w:rsidRPr="00B25830">
        <w:rPr>
          <w:color w:val="000000"/>
          <w:sz w:val="18"/>
          <w:szCs w:val="18"/>
        </w:rPr>
        <w:t>Мошковского сельсовета</w:t>
      </w:r>
      <w:r w:rsidRPr="00B25830">
        <w:rPr>
          <w:sz w:val="18"/>
          <w:szCs w:val="18"/>
        </w:rPr>
        <w:t xml:space="preserve"> Бековского района Пензенской области  полномочия в соответствии  с пунктом 1.2 настоящего  Соглашения и действующим законодательством РФ в пределах выделенных  на  эти  цели  финансовых средств.</w:t>
      </w:r>
    </w:p>
    <w:p w:rsidR="00AF7E7A" w:rsidRPr="00B25830" w:rsidRDefault="00AF7E7A" w:rsidP="00AF7E7A">
      <w:pPr>
        <w:jc w:val="both"/>
        <w:rPr>
          <w:sz w:val="18"/>
          <w:szCs w:val="18"/>
        </w:rPr>
      </w:pPr>
      <w:r w:rsidRPr="00B25830">
        <w:rPr>
          <w:sz w:val="18"/>
          <w:szCs w:val="18"/>
        </w:rPr>
        <w:t xml:space="preserve">3.2.2. Рассматривает  представленные  Администрацией  </w:t>
      </w:r>
      <w:r w:rsidRPr="00B25830">
        <w:rPr>
          <w:color w:val="000000"/>
          <w:sz w:val="18"/>
          <w:szCs w:val="18"/>
        </w:rPr>
        <w:t>Мошковского сельсовета</w:t>
      </w:r>
      <w:r w:rsidRPr="00B25830">
        <w:rPr>
          <w:sz w:val="18"/>
          <w:szCs w:val="18"/>
        </w:rPr>
        <w:t xml:space="preserve"> Бековского района Пензенской области требования об  устранении  выявленных  нарушений  со  стороны  Администрации  района  по исполнению переданных полномочий  и незамедлительно  сообщает  Администрации </w:t>
      </w:r>
      <w:r w:rsidRPr="00B25830">
        <w:rPr>
          <w:color w:val="000000"/>
          <w:sz w:val="18"/>
          <w:szCs w:val="18"/>
        </w:rPr>
        <w:t>Мошковского сельсовета</w:t>
      </w:r>
      <w:r w:rsidRPr="00B25830">
        <w:rPr>
          <w:sz w:val="18"/>
          <w:szCs w:val="18"/>
        </w:rPr>
        <w:t xml:space="preserve"> Бековского района Пензенской области .</w:t>
      </w:r>
    </w:p>
    <w:p w:rsidR="00AF7E7A" w:rsidRPr="00B25830" w:rsidRDefault="00AF7E7A" w:rsidP="00AF7E7A">
      <w:pPr>
        <w:jc w:val="both"/>
        <w:rPr>
          <w:sz w:val="18"/>
          <w:szCs w:val="18"/>
        </w:rPr>
      </w:pPr>
      <w:r w:rsidRPr="00B25830">
        <w:rPr>
          <w:sz w:val="18"/>
          <w:szCs w:val="18"/>
        </w:rPr>
        <w:t xml:space="preserve">3.2.3. Ежеквартально, не позднее 20 числа следующего за  отчётным  периодом, представляет  Администрации </w:t>
      </w:r>
      <w:r w:rsidRPr="00B25830">
        <w:rPr>
          <w:color w:val="000000"/>
          <w:sz w:val="18"/>
          <w:szCs w:val="18"/>
        </w:rPr>
        <w:t>Мошковского сельсовета</w:t>
      </w:r>
      <w:r w:rsidRPr="00B25830">
        <w:rPr>
          <w:sz w:val="18"/>
          <w:szCs w:val="18"/>
        </w:rPr>
        <w:t xml:space="preserve"> Бековского района Пензенской области отчёт об использовании финансовых  средств, переданных  по  настоящему  Соглашению  полномочий.</w:t>
      </w:r>
    </w:p>
    <w:p w:rsidR="00AF7E7A" w:rsidRPr="00B25830" w:rsidRDefault="00AF7E7A" w:rsidP="00AF7E7A">
      <w:pPr>
        <w:jc w:val="center"/>
        <w:rPr>
          <w:sz w:val="18"/>
          <w:szCs w:val="18"/>
        </w:rPr>
      </w:pPr>
      <w:r>
        <w:rPr>
          <w:sz w:val="18"/>
          <w:szCs w:val="18"/>
        </w:rPr>
        <w:t xml:space="preserve">4. </w:t>
      </w:r>
      <w:r w:rsidRPr="00B25830">
        <w:rPr>
          <w:sz w:val="18"/>
          <w:szCs w:val="18"/>
        </w:rPr>
        <w:t>Ответственность сторон</w:t>
      </w:r>
    </w:p>
    <w:p w:rsidR="00AF7E7A" w:rsidRPr="00B25830" w:rsidRDefault="00AF7E7A" w:rsidP="00AF7E7A">
      <w:pPr>
        <w:jc w:val="both"/>
        <w:rPr>
          <w:sz w:val="18"/>
          <w:szCs w:val="18"/>
        </w:rPr>
      </w:pPr>
      <w:r w:rsidRPr="00B25830">
        <w:rPr>
          <w:sz w:val="18"/>
          <w:szCs w:val="18"/>
        </w:rPr>
        <w:t xml:space="preserve"> 4.1. Установление факта  ненадлежащего  осуществления  Администрацией района  переданных её  полномочий  является  основанием  для  одностороннего расторжения данного  соглашения. Расторжение  Соглашения влечёт за  собой возврат  перечисленных субвенций, за  вычетом  фактических расходов, подтверждённых  документально, в течение  30  рабочих дней с момента подписания Соглашения  о расторжении  или получения  письменного уведомления о расторжении Соглашения.</w:t>
      </w:r>
    </w:p>
    <w:p w:rsidR="00AF7E7A" w:rsidRPr="00B25830" w:rsidRDefault="00AF7E7A" w:rsidP="00AF7E7A">
      <w:pPr>
        <w:jc w:val="both"/>
        <w:rPr>
          <w:sz w:val="18"/>
          <w:szCs w:val="18"/>
        </w:rPr>
      </w:pPr>
      <w:r w:rsidRPr="00B25830">
        <w:rPr>
          <w:sz w:val="18"/>
          <w:szCs w:val="18"/>
        </w:rPr>
        <w:t>4.2. Администрация  района  несёт ответственность за осуществление переданных ей  полномочий в той мере, в  какой эти  полномочия обеспечены финансовыми  средствами.</w:t>
      </w:r>
    </w:p>
    <w:p w:rsidR="00AF7E7A" w:rsidRPr="00B25830" w:rsidRDefault="00AF7E7A" w:rsidP="00AF7E7A">
      <w:pPr>
        <w:jc w:val="both"/>
        <w:rPr>
          <w:sz w:val="18"/>
          <w:szCs w:val="18"/>
        </w:rPr>
      </w:pPr>
      <w:r w:rsidRPr="00B25830">
        <w:rPr>
          <w:sz w:val="18"/>
          <w:szCs w:val="18"/>
        </w:rPr>
        <w:t xml:space="preserve">4.3. В случае  неисполнения Администрацией  </w:t>
      </w:r>
      <w:r w:rsidRPr="00B25830">
        <w:rPr>
          <w:color w:val="000000"/>
          <w:sz w:val="18"/>
          <w:szCs w:val="18"/>
        </w:rPr>
        <w:t>Мошковского сельсовета</w:t>
      </w:r>
      <w:r w:rsidRPr="00B25830">
        <w:rPr>
          <w:sz w:val="18"/>
          <w:szCs w:val="18"/>
        </w:rPr>
        <w:t xml:space="preserve"> Бековского района Пензенской области   вытекающих из настоящего  Соглашения  обязательств по  финансированию переданных ею полномочий, Администрация  района  вправе  требовать  расторжения данного Соглашения, а также возмещения понесённых  убытков.</w:t>
      </w:r>
    </w:p>
    <w:p w:rsidR="00AF7E7A" w:rsidRPr="00B25830" w:rsidRDefault="00AF7E7A" w:rsidP="00AF7E7A">
      <w:pPr>
        <w:jc w:val="both"/>
        <w:rPr>
          <w:sz w:val="18"/>
          <w:szCs w:val="18"/>
        </w:rPr>
      </w:pPr>
      <w:r w:rsidRPr="00B25830">
        <w:rPr>
          <w:sz w:val="18"/>
          <w:szCs w:val="18"/>
        </w:rPr>
        <w:t>В случае  выявления  иных  нарушений  стороны несут ответственность в соответствии с действующим  законодательством.</w:t>
      </w:r>
    </w:p>
    <w:p w:rsidR="00AF7E7A" w:rsidRPr="00B25830" w:rsidRDefault="00AF7E7A" w:rsidP="00AF7E7A">
      <w:pPr>
        <w:jc w:val="center"/>
        <w:rPr>
          <w:sz w:val="18"/>
          <w:szCs w:val="18"/>
        </w:rPr>
      </w:pPr>
      <w:r w:rsidRPr="00B25830">
        <w:rPr>
          <w:sz w:val="18"/>
          <w:szCs w:val="18"/>
        </w:rPr>
        <w:t>5. Срок  действия, основания и порядок прекращения действия Соглашения</w:t>
      </w:r>
    </w:p>
    <w:p w:rsidR="00AF7E7A" w:rsidRPr="00B25830" w:rsidRDefault="00AF7E7A" w:rsidP="00AF7E7A">
      <w:pPr>
        <w:jc w:val="both"/>
        <w:rPr>
          <w:sz w:val="18"/>
          <w:szCs w:val="18"/>
        </w:rPr>
      </w:pPr>
      <w:r w:rsidRPr="00B25830">
        <w:rPr>
          <w:color w:val="000000"/>
          <w:sz w:val="18"/>
          <w:szCs w:val="18"/>
        </w:rPr>
        <w:t xml:space="preserve">5.1. </w:t>
      </w:r>
      <w:r w:rsidRPr="00B25830">
        <w:rPr>
          <w:sz w:val="18"/>
          <w:szCs w:val="18"/>
        </w:rPr>
        <w:t xml:space="preserve">Настоящее Соглашение заключено на период с 01.01.2021 по 31.12.2023, </w:t>
      </w:r>
      <w:r w:rsidRPr="00B25830">
        <w:rPr>
          <w:color w:val="000000"/>
          <w:sz w:val="18"/>
          <w:szCs w:val="18"/>
        </w:rPr>
        <w:t xml:space="preserve">после его утверждения </w:t>
      </w:r>
      <w:r w:rsidRPr="00B25830">
        <w:rPr>
          <w:sz w:val="18"/>
          <w:szCs w:val="18"/>
        </w:rPr>
        <w:t>решениями Собрания представителей Бековского района</w:t>
      </w:r>
      <w:r w:rsidRPr="00B25830">
        <w:rPr>
          <w:color w:val="000000"/>
          <w:sz w:val="18"/>
          <w:szCs w:val="18"/>
        </w:rPr>
        <w:t xml:space="preserve"> Пензенской области</w:t>
      </w:r>
      <w:r w:rsidRPr="00B25830">
        <w:rPr>
          <w:sz w:val="18"/>
          <w:szCs w:val="18"/>
        </w:rPr>
        <w:t xml:space="preserve"> и   Комитета местного самоуправления Мошковского </w:t>
      </w:r>
      <w:r w:rsidRPr="00B25830">
        <w:rPr>
          <w:color w:val="000000"/>
          <w:sz w:val="18"/>
          <w:szCs w:val="18"/>
        </w:rPr>
        <w:t>сельсовета Бековского района Пензенской области</w:t>
      </w:r>
      <w:r w:rsidRPr="00B25830">
        <w:rPr>
          <w:sz w:val="18"/>
          <w:szCs w:val="18"/>
        </w:rPr>
        <w:t xml:space="preserve"> подлежит опубликованию в порядке, установленном для опубликования муниципальных правовых актов, и вступает в силу после его официального опубликования.</w:t>
      </w:r>
    </w:p>
    <w:p w:rsidR="00AF7E7A" w:rsidRPr="00B25830" w:rsidRDefault="00AF7E7A" w:rsidP="00AF7E7A">
      <w:pPr>
        <w:jc w:val="both"/>
        <w:rPr>
          <w:sz w:val="18"/>
          <w:szCs w:val="18"/>
        </w:rPr>
      </w:pPr>
      <w:r w:rsidRPr="00B25830">
        <w:rPr>
          <w:sz w:val="18"/>
          <w:szCs w:val="18"/>
        </w:rPr>
        <w:t>5.2. Настоящее Соглашение может пролонгироваться в случае, если ни одна из Сторон за 3 месяца до истечения срока, предусмотренного пунктом 5.1 настоящего Соглашения, не заявит в письменной форме о его  расторжении.</w:t>
      </w:r>
    </w:p>
    <w:p w:rsidR="00AF7E7A" w:rsidRPr="00B25830" w:rsidRDefault="00AF7E7A" w:rsidP="00AF7E7A">
      <w:pPr>
        <w:jc w:val="both"/>
        <w:rPr>
          <w:sz w:val="18"/>
          <w:szCs w:val="18"/>
        </w:rPr>
      </w:pPr>
      <w:r w:rsidRPr="00B25830">
        <w:rPr>
          <w:sz w:val="18"/>
          <w:szCs w:val="18"/>
        </w:rPr>
        <w:t>5.3. Действие  настоящего  Соглашения может  быть  прекращено  досрочно:</w:t>
      </w:r>
    </w:p>
    <w:p w:rsidR="00AF7E7A" w:rsidRPr="00B25830" w:rsidRDefault="00AF7E7A" w:rsidP="00AF7E7A">
      <w:pPr>
        <w:jc w:val="both"/>
        <w:rPr>
          <w:sz w:val="18"/>
          <w:szCs w:val="18"/>
        </w:rPr>
      </w:pPr>
      <w:r w:rsidRPr="00B25830">
        <w:rPr>
          <w:sz w:val="18"/>
          <w:szCs w:val="18"/>
        </w:rPr>
        <w:t>5.3.1. По соглашению  Сторон.</w:t>
      </w:r>
    </w:p>
    <w:p w:rsidR="00AF7E7A" w:rsidRPr="00B25830" w:rsidRDefault="00AF7E7A" w:rsidP="00AF7E7A">
      <w:pPr>
        <w:jc w:val="both"/>
        <w:rPr>
          <w:sz w:val="18"/>
          <w:szCs w:val="18"/>
        </w:rPr>
      </w:pPr>
      <w:r w:rsidRPr="00B25830">
        <w:rPr>
          <w:sz w:val="18"/>
          <w:szCs w:val="18"/>
        </w:rPr>
        <w:t>5.3.2. В одностороннем  порядке в случае:</w:t>
      </w:r>
    </w:p>
    <w:p w:rsidR="00AF7E7A" w:rsidRPr="00B25830" w:rsidRDefault="00AF7E7A" w:rsidP="00AF7E7A">
      <w:pPr>
        <w:jc w:val="both"/>
        <w:rPr>
          <w:sz w:val="18"/>
          <w:szCs w:val="18"/>
        </w:rPr>
      </w:pPr>
      <w:r w:rsidRPr="00B25830">
        <w:rPr>
          <w:sz w:val="18"/>
          <w:szCs w:val="18"/>
        </w:rPr>
        <w:t>- изменения действующего  законодательства  Российской  Федерации;</w:t>
      </w:r>
    </w:p>
    <w:p w:rsidR="00AF7E7A" w:rsidRPr="00B25830" w:rsidRDefault="00AF7E7A" w:rsidP="00AF7E7A">
      <w:pPr>
        <w:jc w:val="both"/>
        <w:rPr>
          <w:sz w:val="18"/>
          <w:szCs w:val="18"/>
        </w:rPr>
      </w:pPr>
      <w:r w:rsidRPr="00B25830">
        <w:rPr>
          <w:sz w:val="18"/>
          <w:szCs w:val="18"/>
        </w:rPr>
        <w:t>- неисполнения  или ненадлежащего  исполнения  одной  из  Сторон своих обязательств в соответствии с настоящим Соглашением;</w:t>
      </w:r>
    </w:p>
    <w:p w:rsidR="00AF7E7A" w:rsidRPr="00B25830" w:rsidRDefault="00AF7E7A" w:rsidP="00AF7E7A">
      <w:pPr>
        <w:jc w:val="both"/>
        <w:rPr>
          <w:sz w:val="18"/>
          <w:szCs w:val="18"/>
        </w:rPr>
      </w:pPr>
      <w:r w:rsidRPr="00B25830">
        <w:rPr>
          <w:sz w:val="18"/>
          <w:szCs w:val="18"/>
        </w:rPr>
        <w:t xml:space="preserve">- если осуществление  полномочий становится невозможными, либо при  сложившихся  условиях эти  полномочия  могут быть наиболее эффективно осуществлены  Администрацией </w:t>
      </w:r>
      <w:r w:rsidRPr="00B25830">
        <w:rPr>
          <w:color w:val="000000"/>
          <w:sz w:val="18"/>
          <w:szCs w:val="18"/>
        </w:rPr>
        <w:t>Мошковского сельсовета</w:t>
      </w:r>
      <w:r w:rsidRPr="00B25830">
        <w:rPr>
          <w:sz w:val="18"/>
          <w:szCs w:val="18"/>
        </w:rPr>
        <w:t xml:space="preserve"> Бековского района Пензенской области   самостоятельно.</w:t>
      </w:r>
    </w:p>
    <w:p w:rsidR="00AF7E7A" w:rsidRPr="00B25830" w:rsidRDefault="00AF7E7A" w:rsidP="00AF7E7A">
      <w:pPr>
        <w:jc w:val="both"/>
        <w:rPr>
          <w:sz w:val="18"/>
          <w:szCs w:val="18"/>
        </w:rPr>
      </w:pPr>
      <w:r w:rsidRPr="00B25830">
        <w:rPr>
          <w:sz w:val="18"/>
          <w:szCs w:val="18"/>
        </w:rPr>
        <w:t>5.4. Уведомление о расторжении  настоящего  Соглашения в одностороннем порядке  направляется второй  стороне не  менее  чем  за  семь рабочих дней со дня  предполагаемого  расторжения  настоящего  Соглашения, при этом второй  стороне возмещаются  все  убытки, связанные с  досрочным расторжением  Соглашения.</w:t>
      </w:r>
    </w:p>
    <w:p w:rsidR="00AF7E7A" w:rsidRPr="00B25830" w:rsidRDefault="00AF7E7A" w:rsidP="00AF7E7A">
      <w:pPr>
        <w:tabs>
          <w:tab w:val="left" w:pos="4455"/>
        </w:tabs>
        <w:jc w:val="center"/>
        <w:rPr>
          <w:sz w:val="18"/>
          <w:szCs w:val="18"/>
        </w:rPr>
      </w:pPr>
      <w:r w:rsidRPr="00B25830">
        <w:rPr>
          <w:sz w:val="18"/>
          <w:szCs w:val="18"/>
        </w:rPr>
        <w:t>6. Заключительные положения</w:t>
      </w:r>
    </w:p>
    <w:p w:rsidR="00AF7E7A" w:rsidRPr="00B25830" w:rsidRDefault="00AF7E7A" w:rsidP="00AF7E7A">
      <w:pPr>
        <w:jc w:val="both"/>
        <w:rPr>
          <w:sz w:val="18"/>
          <w:szCs w:val="18"/>
        </w:rPr>
      </w:pPr>
      <w:r w:rsidRPr="00B25830">
        <w:rPr>
          <w:sz w:val="18"/>
          <w:szCs w:val="18"/>
        </w:rPr>
        <w:t>6.1.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 подписанными  уполномоченными представителями Сторон Дополнительные  соглашения являются неотъемлемой  частью настоящего Соглашения.</w:t>
      </w:r>
    </w:p>
    <w:p w:rsidR="00AF7E7A" w:rsidRPr="00B25830" w:rsidRDefault="00AF7E7A" w:rsidP="00AF7E7A">
      <w:pPr>
        <w:jc w:val="both"/>
        <w:rPr>
          <w:sz w:val="18"/>
          <w:szCs w:val="18"/>
        </w:rPr>
      </w:pPr>
      <w:r w:rsidRPr="00B25830">
        <w:rPr>
          <w:sz w:val="18"/>
          <w:szCs w:val="18"/>
        </w:rPr>
        <w:t>6.2. По  вопросам, не урегулированным настоящим  Соглашением, но возникающим  в ходе  его  реализации, Стороны будут руководствоваться действующим  законодательством Российской  Федерации.</w:t>
      </w:r>
    </w:p>
    <w:p w:rsidR="00AF7E7A" w:rsidRPr="00B25830" w:rsidRDefault="00AF7E7A" w:rsidP="00AF7E7A">
      <w:pPr>
        <w:jc w:val="both"/>
        <w:rPr>
          <w:sz w:val="18"/>
          <w:szCs w:val="18"/>
        </w:rPr>
      </w:pPr>
      <w:r w:rsidRPr="00B25830">
        <w:rPr>
          <w:sz w:val="18"/>
          <w:szCs w:val="18"/>
        </w:rPr>
        <w:t>6.3. Споры, связанные с исполнением  настоящего  Соглашения, разрешаются путём  проведения  переговоров или в судебном  порядке.</w:t>
      </w:r>
    </w:p>
    <w:p w:rsidR="00AF7E7A" w:rsidRPr="00B25830" w:rsidRDefault="00AF7E7A" w:rsidP="00AF7E7A">
      <w:pPr>
        <w:jc w:val="both"/>
        <w:rPr>
          <w:sz w:val="18"/>
          <w:szCs w:val="18"/>
        </w:rPr>
      </w:pPr>
      <w:r w:rsidRPr="00B25830">
        <w:rPr>
          <w:sz w:val="18"/>
          <w:szCs w:val="18"/>
        </w:rPr>
        <w:t>6.4. Настоящее Соглашение  составлено  в двух  экземплярах, имеющих одинаковую  юридическую  силу, по  одному для  каждой из  Сторон.</w:t>
      </w:r>
    </w:p>
    <w:p w:rsidR="00AF7E7A" w:rsidRPr="00B25830" w:rsidRDefault="00AF7E7A" w:rsidP="00AF7E7A">
      <w:pPr>
        <w:jc w:val="center"/>
        <w:rPr>
          <w:sz w:val="18"/>
          <w:szCs w:val="18"/>
        </w:rPr>
      </w:pPr>
      <w:r w:rsidRPr="00B25830">
        <w:rPr>
          <w:sz w:val="18"/>
          <w:szCs w:val="18"/>
        </w:rPr>
        <w:t>Подписи сторон:</w:t>
      </w:r>
    </w:p>
    <w:p w:rsidR="00AF7E7A" w:rsidRPr="00B25830" w:rsidRDefault="00AF7E7A" w:rsidP="00AF7E7A">
      <w:pPr>
        <w:jc w:val="center"/>
        <w:rPr>
          <w:sz w:val="18"/>
          <w:szCs w:val="18"/>
        </w:rPr>
      </w:pPr>
    </w:p>
    <w:tbl>
      <w:tblPr>
        <w:tblW w:w="0" w:type="auto"/>
        <w:tblLook w:val="04A0" w:firstRow="1" w:lastRow="0" w:firstColumn="1" w:lastColumn="0" w:noHBand="0" w:noVBand="1"/>
      </w:tblPr>
      <w:tblGrid>
        <w:gridCol w:w="4077"/>
        <w:gridCol w:w="1418"/>
        <w:gridCol w:w="4076"/>
      </w:tblGrid>
      <w:tr w:rsidR="00AF7E7A" w:rsidRPr="00B25830" w:rsidTr="00797B2C">
        <w:tc>
          <w:tcPr>
            <w:tcW w:w="4077" w:type="dxa"/>
          </w:tcPr>
          <w:p w:rsidR="00AF7E7A" w:rsidRPr="00B25830" w:rsidRDefault="00AF7E7A" w:rsidP="00AF7E7A">
            <w:pPr>
              <w:jc w:val="center"/>
              <w:rPr>
                <w:sz w:val="18"/>
                <w:szCs w:val="18"/>
              </w:rPr>
            </w:pPr>
            <w:r w:rsidRPr="00B25830">
              <w:rPr>
                <w:sz w:val="18"/>
                <w:szCs w:val="18"/>
              </w:rPr>
              <w:t xml:space="preserve">Администрация </w:t>
            </w:r>
          </w:p>
          <w:p w:rsidR="00AF7E7A" w:rsidRPr="00B25830" w:rsidRDefault="00AF7E7A" w:rsidP="00AF7E7A">
            <w:pPr>
              <w:jc w:val="center"/>
              <w:rPr>
                <w:color w:val="000000"/>
                <w:sz w:val="18"/>
                <w:szCs w:val="18"/>
              </w:rPr>
            </w:pPr>
            <w:r w:rsidRPr="00B25830">
              <w:rPr>
                <w:color w:val="000000"/>
                <w:sz w:val="18"/>
                <w:szCs w:val="18"/>
              </w:rPr>
              <w:t>Мошковского сельсовета</w:t>
            </w:r>
          </w:p>
          <w:p w:rsidR="00AF7E7A" w:rsidRPr="00B25830" w:rsidRDefault="00AF7E7A" w:rsidP="00AF7E7A">
            <w:pPr>
              <w:jc w:val="center"/>
              <w:rPr>
                <w:sz w:val="18"/>
                <w:szCs w:val="18"/>
              </w:rPr>
            </w:pPr>
            <w:r w:rsidRPr="00B25830">
              <w:rPr>
                <w:color w:val="000000"/>
                <w:sz w:val="18"/>
                <w:szCs w:val="18"/>
              </w:rPr>
              <w:t xml:space="preserve"> Бековского района Пензенской области</w:t>
            </w:r>
            <w:r w:rsidRPr="00B25830">
              <w:rPr>
                <w:sz w:val="18"/>
                <w:szCs w:val="18"/>
              </w:rPr>
              <w:t xml:space="preserve"> </w:t>
            </w:r>
          </w:p>
          <w:p w:rsidR="00AF7E7A" w:rsidRPr="00B25830" w:rsidRDefault="00AF7E7A" w:rsidP="00AF7E7A">
            <w:pPr>
              <w:jc w:val="center"/>
              <w:rPr>
                <w:sz w:val="18"/>
                <w:szCs w:val="18"/>
              </w:rPr>
            </w:pPr>
          </w:p>
          <w:p w:rsidR="00AF7E7A" w:rsidRPr="00B25830" w:rsidRDefault="00AF7E7A" w:rsidP="00AF7E7A">
            <w:pPr>
              <w:jc w:val="center"/>
              <w:rPr>
                <w:sz w:val="18"/>
                <w:szCs w:val="18"/>
              </w:rPr>
            </w:pPr>
            <w:r w:rsidRPr="00B25830">
              <w:rPr>
                <w:sz w:val="18"/>
                <w:szCs w:val="18"/>
              </w:rPr>
              <w:t xml:space="preserve">Глава администрации </w:t>
            </w:r>
          </w:p>
          <w:p w:rsidR="00AF7E7A" w:rsidRPr="00B25830" w:rsidRDefault="00AF7E7A" w:rsidP="00AF7E7A">
            <w:pPr>
              <w:jc w:val="center"/>
              <w:rPr>
                <w:sz w:val="18"/>
                <w:szCs w:val="18"/>
              </w:rPr>
            </w:pPr>
            <w:r w:rsidRPr="00B25830">
              <w:rPr>
                <w:color w:val="000000"/>
                <w:sz w:val="18"/>
                <w:szCs w:val="18"/>
              </w:rPr>
              <w:lastRenderedPageBreak/>
              <w:t>Мошковского сельсовета</w:t>
            </w:r>
            <w:r w:rsidRPr="00B25830">
              <w:rPr>
                <w:sz w:val="18"/>
                <w:szCs w:val="18"/>
              </w:rPr>
              <w:t xml:space="preserve"> </w:t>
            </w:r>
          </w:p>
          <w:p w:rsidR="00AF7E7A" w:rsidRPr="00B25830" w:rsidRDefault="00AF7E7A" w:rsidP="00AF7E7A">
            <w:pPr>
              <w:jc w:val="center"/>
              <w:rPr>
                <w:sz w:val="18"/>
                <w:szCs w:val="18"/>
              </w:rPr>
            </w:pPr>
            <w:r w:rsidRPr="00B25830">
              <w:rPr>
                <w:sz w:val="18"/>
                <w:szCs w:val="18"/>
              </w:rPr>
              <w:t>___________ И.Б. Гнивковский</w:t>
            </w:r>
          </w:p>
        </w:tc>
        <w:tc>
          <w:tcPr>
            <w:tcW w:w="1418" w:type="dxa"/>
          </w:tcPr>
          <w:p w:rsidR="00AF7E7A" w:rsidRPr="00B25830" w:rsidRDefault="00AF7E7A" w:rsidP="00AF7E7A">
            <w:pPr>
              <w:jc w:val="both"/>
              <w:rPr>
                <w:sz w:val="18"/>
                <w:szCs w:val="18"/>
              </w:rPr>
            </w:pPr>
          </w:p>
        </w:tc>
        <w:tc>
          <w:tcPr>
            <w:tcW w:w="4076" w:type="dxa"/>
          </w:tcPr>
          <w:p w:rsidR="00AF7E7A" w:rsidRPr="00B25830" w:rsidRDefault="00AF7E7A" w:rsidP="00AF7E7A">
            <w:pPr>
              <w:jc w:val="center"/>
              <w:rPr>
                <w:sz w:val="18"/>
                <w:szCs w:val="18"/>
              </w:rPr>
            </w:pPr>
            <w:r w:rsidRPr="00B25830">
              <w:rPr>
                <w:sz w:val="18"/>
                <w:szCs w:val="18"/>
              </w:rPr>
              <w:t xml:space="preserve">Администрация </w:t>
            </w:r>
          </w:p>
          <w:p w:rsidR="00AF7E7A" w:rsidRPr="00B25830" w:rsidRDefault="00AF7E7A" w:rsidP="00AF7E7A">
            <w:pPr>
              <w:jc w:val="center"/>
              <w:rPr>
                <w:sz w:val="18"/>
                <w:szCs w:val="18"/>
              </w:rPr>
            </w:pPr>
            <w:r w:rsidRPr="00B25830">
              <w:rPr>
                <w:sz w:val="18"/>
                <w:szCs w:val="18"/>
              </w:rPr>
              <w:t>Бековского района</w:t>
            </w:r>
          </w:p>
          <w:p w:rsidR="00AF7E7A" w:rsidRPr="00B25830" w:rsidRDefault="00AF7E7A" w:rsidP="00AF7E7A">
            <w:pPr>
              <w:jc w:val="center"/>
              <w:rPr>
                <w:sz w:val="18"/>
                <w:szCs w:val="18"/>
              </w:rPr>
            </w:pPr>
            <w:r w:rsidRPr="00B25830">
              <w:rPr>
                <w:sz w:val="18"/>
                <w:szCs w:val="18"/>
              </w:rPr>
              <w:t>Пензенской области</w:t>
            </w:r>
          </w:p>
          <w:p w:rsidR="00AF7E7A" w:rsidRPr="00B25830" w:rsidRDefault="00AF7E7A" w:rsidP="00AF7E7A">
            <w:pPr>
              <w:jc w:val="center"/>
              <w:rPr>
                <w:sz w:val="18"/>
                <w:szCs w:val="18"/>
              </w:rPr>
            </w:pPr>
          </w:p>
          <w:p w:rsidR="00AF7E7A" w:rsidRPr="00B25830" w:rsidRDefault="00AF7E7A" w:rsidP="00AF7E7A">
            <w:pPr>
              <w:jc w:val="center"/>
              <w:rPr>
                <w:sz w:val="18"/>
                <w:szCs w:val="18"/>
              </w:rPr>
            </w:pPr>
          </w:p>
          <w:p w:rsidR="00AF7E7A" w:rsidRPr="00B25830" w:rsidRDefault="00AF7E7A" w:rsidP="00AF7E7A">
            <w:pPr>
              <w:jc w:val="center"/>
              <w:rPr>
                <w:sz w:val="18"/>
                <w:szCs w:val="18"/>
              </w:rPr>
            </w:pPr>
            <w:r w:rsidRPr="00B25830">
              <w:rPr>
                <w:sz w:val="18"/>
                <w:szCs w:val="18"/>
              </w:rPr>
              <w:lastRenderedPageBreak/>
              <w:t xml:space="preserve">Глава администрации </w:t>
            </w:r>
          </w:p>
          <w:p w:rsidR="00AF7E7A" w:rsidRPr="00B25830" w:rsidRDefault="00AF7E7A" w:rsidP="00AF7E7A">
            <w:pPr>
              <w:jc w:val="center"/>
              <w:rPr>
                <w:sz w:val="18"/>
                <w:szCs w:val="18"/>
              </w:rPr>
            </w:pPr>
            <w:r w:rsidRPr="00B25830">
              <w:rPr>
                <w:sz w:val="18"/>
                <w:szCs w:val="18"/>
              </w:rPr>
              <w:t xml:space="preserve">Бековского района </w:t>
            </w:r>
          </w:p>
          <w:p w:rsidR="00AF7E7A" w:rsidRPr="00B25830" w:rsidRDefault="00AF7E7A" w:rsidP="00AF7E7A">
            <w:pPr>
              <w:jc w:val="center"/>
              <w:rPr>
                <w:sz w:val="18"/>
                <w:szCs w:val="18"/>
              </w:rPr>
            </w:pPr>
          </w:p>
          <w:p w:rsidR="00AF7E7A" w:rsidRPr="00B25830" w:rsidRDefault="00AF7E7A" w:rsidP="00AF7E7A">
            <w:pPr>
              <w:jc w:val="center"/>
              <w:rPr>
                <w:sz w:val="18"/>
                <w:szCs w:val="18"/>
              </w:rPr>
            </w:pPr>
            <w:r w:rsidRPr="00B25830">
              <w:rPr>
                <w:sz w:val="18"/>
                <w:szCs w:val="18"/>
              </w:rPr>
              <w:t>_________________ О.Н. Рачков</w:t>
            </w:r>
          </w:p>
        </w:tc>
      </w:tr>
    </w:tbl>
    <w:p w:rsidR="00AF7E7A" w:rsidRPr="00B25830" w:rsidRDefault="00AF7E7A" w:rsidP="00AF7E7A">
      <w:pPr>
        <w:jc w:val="both"/>
        <w:rPr>
          <w:sz w:val="18"/>
          <w:szCs w:val="18"/>
        </w:rPr>
      </w:pPr>
      <w:r>
        <w:rPr>
          <w:sz w:val="18"/>
          <w:szCs w:val="18"/>
        </w:rPr>
        <w:lastRenderedPageBreak/>
        <w:t>_________________________________________________________________________________________________________________</w:t>
      </w:r>
    </w:p>
    <w:p w:rsidR="00C663AC" w:rsidRDefault="00C663AC" w:rsidP="00AF7E7A">
      <w:pPr>
        <w:pStyle w:val="1b"/>
        <w:shd w:val="clear" w:color="auto" w:fill="auto"/>
        <w:spacing w:before="0" w:after="0" w:line="240" w:lineRule="auto"/>
        <w:jc w:val="center"/>
        <w:rPr>
          <w:b/>
          <w:sz w:val="18"/>
          <w:szCs w:val="18"/>
        </w:rPr>
      </w:pPr>
    </w:p>
    <w:p w:rsidR="00C663AC" w:rsidRDefault="00C663AC" w:rsidP="00AF7E7A">
      <w:pPr>
        <w:pStyle w:val="1b"/>
        <w:shd w:val="clear" w:color="auto" w:fill="auto"/>
        <w:spacing w:before="0" w:after="0" w:line="240" w:lineRule="auto"/>
        <w:jc w:val="center"/>
        <w:rPr>
          <w:b/>
          <w:sz w:val="18"/>
          <w:szCs w:val="18"/>
        </w:rPr>
      </w:pPr>
    </w:p>
    <w:p w:rsidR="00C663AC" w:rsidRDefault="00C663AC" w:rsidP="00AF7E7A">
      <w:pPr>
        <w:pStyle w:val="1b"/>
        <w:shd w:val="clear" w:color="auto" w:fill="auto"/>
        <w:spacing w:before="0" w:after="0" w:line="240" w:lineRule="auto"/>
        <w:jc w:val="center"/>
        <w:rPr>
          <w:b/>
          <w:sz w:val="18"/>
          <w:szCs w:val="18"/>
        </w:rPr>
      </w:pPr>
    </w:p>
    <w:p w:rsidR="00C663AC" w:rsidRDefault="00C663AC" w:rsidP="00C663AC">
      <w:pPr>
        <w:pStyle w:val="1b"/>
        <w:shd w:val="clear" w:color="auto" w:fill="auto"/>
        <w:spacing w:before="0" w:after="0" w:line="240" w:lineRule="auto"/>
        <w:jc w:val="center"/>
        <w:rPr>
          <w:b/>
          <w:sz w:val="18"/>
          <w:szCs w:val="18"/>
        </w:rPr>
      </w:pPr>
    </w:p>
    <w:p w:rsidR="00C663AC" w:rsidRDefault="00C663AC" w:rsidP="00C663AC">
      <w:pPr>
        <w:pStyle w:val="1b"/>
        <w:shd w:val="clear" w:color="auto" w:fill="auto"/>
        <w:spacing w:before="0" w:after="0" w:line="240" w:lineRule="auto"/>
        <w:jc w:val="center"/>
        <w:rPr>
          <w:b/>
          <w:sz w:val="18"/>
          <w:szCs w:val="18"/>
        </w:rPr>
      </w:pPr>
    </w:p>
    <w:p w:rsidR="00C663AC" w:rsidRDefault="00C663AC" w:rsidP="00C663AC">
      <w:pPr>
        <w:pStyle w:val="1b"/>
        <w:shd w:val="clear" w:color="auto" w:fill="auto"/>
        <w:spacing w:before="0" w:after="0" w:line="240" w:lineRule="auto"/>
        <w:jc w:val="center"/>
        <w:rPr>
          <w:b/>
          <w:sz w:val="18"/>
          <w:szCs w:val="18"/>
        </w:rPr>
      </w:pPr>
    </w:p>
    <w:p w:rsidR="00C663AC" w:rsidRDefault="00C663AC" w:rsidP="00C663AC">
      <w:pPr>
        <w:pStyle w:val="1b"/>
        <w:shd w:val="clear" w:color="auto" w:fill="auto"/>
        <w:spacing w:before="0" w:after="0" w:line="240" w:lineRule="auto"/>
        <w:jc w:val="center"/>
        <w:rPr>
          <w:b/>
          <w:sz w:val="18"/>
          <w:szCs w:val="18"/>
        </w:rPr>
      </w:pPr>
    </w:p>
    <w:p w:rsidR="00C663AC" w:rsidRDefault="00C663AC" w:rsidP="00C663AC">
      <w:pPr>
        <w:pStyle w:val="1b"/>
        <w:shd w:val="clear" w:color="auto" w:fill="auto"/>
        <w:spacing w:before="0" w:after="0" w:line="240" w:lineRule="auto"/>
        <w:jc w:val="center"/>
        <w:rPr>
          <w:b/>
          <w:sz w:val="18"/>
          <w:szCs w:val="18"/>
        </w:rPr>
      </w:pPr>
    </w:p>
    <w:p w:rsidR="00C663AC" w:rsidRDefault="00C663AC" w:rsidP="00C663AC">
      <w:pPr>
        <w:pStyle w:val="1b"/>
        <w:shd w:val="clear" w:color="auto" w:fill="auto"/>
        <w:spacing w:before="0" w:after="0" w:line="240" w:lineRule="auto"/>
        <w:jc w:val="center"/>
        <w:rPr>
          <w:b/>
          <w:sz w:val="18"/>
          <w:szCs w:val="18"/>
        </w:rPr>
      </w:pPr>
    </w:p>
    <w:p w:rsidR="00C663AC" w:rsidRDefault="00C663AC" w:rsidP="00C663AC">
      <w:pPr>
        <w:pStyle w:val="1b"/>
        <w:shd w:val="clear" w:color="auto" w:fill="auto"/>
        <w:spacing w:before="0" w:after="0" w:line="240" w:lineRule="auto"/>
        <w:jc w:val="center"/>
        <w:rPr>
          <w:b/>
          <w:sz w:val="18"/>
          <w:szCs w:val="18"/>
        </w:rPr>
      </w:pPr>
    </w:p>
    <w:p w:rsidR="00C663AC" w:rsidRPr="00C663AC" w:rsidRDefault="00C663AC" w:rsidP="00C663AC">
      <w:pPr>
        <w:pStyle w:val="1b"/>
        <w:shd w:val="clear" w:color="auto" w:fill="auto"/>
        <w:spacing w:before="0" w:after="0" w:line="240" w:lineRule="auto"/>
        <w:jc w:val="center"/>
        <w:rPr>
          <w:b/>
          <w:sz w:val="18"/>
          <w:szCs w:val="18"/>
        </w:rPr>
      </w:pPr>
    </w:p>
    <w:p w:rsidR="00F90C93" w:rsidRDefault="0047650E" w:rsidP="00ED7ADA">
      <w:pPr>
        <w:pStyle w:val="1b"/>
        <w:shd w:val="clear" w:color="auto" w:fill="auto"/>
        <w:spacing w:before="0" w:after="0" w:line="240" w:lineRule="auto"/>
        <w:rPr>
          <w:sz w:val="18"/>
          <w:szCs w:val="18"/>
        </w:rPr>
      </w:pPr>
      <w:r>
        <w:rPr>
          <w:b/>
          <w:noProof/>
          <w:sz w:val="18"/>
          <w:szCs w:val="18"/>
          <w:lang w:eastAsia="zh-CN"/>
        </w:rPr>
        <mc:AlternateContent>
          <mc:Choice Requires="wps">
            <w:drawing>
              <wp:anchor distT="0" distB="0" distL="114300" distR="114300" simplePos="0" relativeHeight="251656704" behindDoc="1" locked="0" layoutInCell="1" allowOverlap="0">
                <wp:simplePos x="0" y="0"/>
                <wp:positionH relativeFrom="column">
                  <wp:posOffset>-55245</wp:posOffset>
                </wp:positionH>
                <wp:positionV relativeFrom="paragraph">
                  <wp:posOffset>260350</wp:posOffset>
                </wp:positionV>
                <wp:extent cx="6522085" cy="1558290"/>
                <wp:effectExtent l="0" t="0" r="12065" b="22860"/>
                <wp:wrapTight wrapText="bothSides">
                  <wp:wrapPolygon edited="0">
                    <wp:start x="379" y="0"/>
                    <wp:lineTo x="0" y="1584"/>
                    <wp:lineTo x="0" y="19804"/>
                    <wp:lineTo x="126" y="21125"/>
                    <wp:lineTo x="379" y="21653"/>
                    <wp:lineTo x="21261" y="21653"/>
                    <wp:lineTo x="21451" y="21125"/>
                    <wp:lineTo x="21577" y="20068"/>
                    <wp:lineTo x="21577" y="1320"/>
                    <wp:lineTo x="21198" y="0"/>
                    <wp:lineTo x="379" y="0"/>
                  </wp:wrapPolygon>
                </wp:wrapTight>
                <wp:docPr id="256"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2085" cy="1558290"/>
                        </a:xfrm>
                        <a:prstGeom prst="roundRect">
                          <a:avLst>
                            <a:gd name="adj" fmla="val 14991"/>
                          </a:avLst>
                        </a:prstGeom>
                        <a:solidFill>
                          <a:srgbClr val="FFFFFF"/>
                        </a:solidFill>
                        <a:ln w="9525">
                          <a:solidFill>
                            <a:srgbClr val="000000"/>
                          </a:solidFill>
                          <a:round/>
                          <a:headEnd/>
                          <a:tailEnd/>
                        </a:ln>
                      </wps:spPr>
                      <wps:txbx>
                        <w:txbxContent>
                          <w:tbl>
                            <w:tblPr>
                              <w:tblW w:w="10129" w:type="dxa"/>
                              <w:tblBorders>
                                <w:bottom w:val="double" w:sz="4" w:space="0" w:color="auto"/>
                              </w:tblBorders>
                              <w:tblLayout w:type="fixed"/>
                              <w:tblCellMar>
                                <w:left w:w="28" w:type="dxa"/>
                                <w:right w:w="28" w:type="dxa"/>
                              </w:tblCellMar>
                              <w:tblLook w:val="01E0" w:firstRow="1" w:lastRow="1" w:firstColumn="1" w:lastColumn="1" w:noHBand="0" w:noVBand="0"/>
                            </w:tblPr>
                            <w:tblGrid>
                              <w:gridCol w:w="4022"/>
                              <w:gridCol w:w="1638"/>
                              <w:gridCol w:w="4469"/>
                            </w:tblGrid>
                            <w:tr w:rsidR="00C663AC">
                              <w:trPr>
                                <w:trHeight w:val="1008"/>
                              </w:trPr>
                              <w:tc>
                                <w:tcPr>
                                  <w:tcW w:w="4022" w:type="dxa"/>
                                  <w:vAlign w:val="center"/>
                                </w:tcPr>
                                <w:p w:rsidR="00C663AC" w:rsidRPr="00D6394C" w:rsidRDefault="00C663AC" w:rsidP="00D6394C">
                                  <w:pPr>
                                    <w:spacing w:after="120"/>
                                    <w:jc w:val="center"/>
                                    <w:rPr>
                                      <w:sz w:val="20"/>
                                      <w:szCs w:val="20"/>
                                    </w:rPr>
                                  </w:pPr>
                                  <w:r w:rsidRPr="00D6394C">
                                    <w:rPr>
                                      <w:b/>
                                      <w:sz w:val="20"/>
                                      <w:szCs w:val="20"/>
                                    </w:rPr>
                                    <w:t>Редактор:</w:t>
                                  </w:r>
                                </w:p>
                                <w:p w:rsidR="00C663AC" w:rsidRPr="00D6394C" w:rsidRDefault="00C663AC" w:rsidP="00D6394C">
                                  <w:pPr>
                                    <w:spacing w:after="120"/>
                                    <w:jc w:val="center"/>
                                    <w:rPr>
                                      <w:sz w:val="20"/>
                                      <w:szCs w:val="20"/>
                                    </w:rPr>
                                  </w:pPr>
                                  <w:r w:rsidRPr="00D6394C">
                                    <w:rPr>
                                      <w:sz w:val="20"/>
                                      <w:szCs w:val="20"/>
                                    </w:rPr>
                                    <w:t>Коробкова О.С.</w:t>
                                  </w:r>
                                </w:p>
                                <w:p w:rsidR="00C663AC" w:rsidRPr="00D6394C" w:rsidRDefault="00C663AC" w:rsidP="00D6394C">
                                  <w:pPr>
                                    <w:spacing w:after="120"/>
                                    <w:jc w:val="center"/>
                                    <w:rPr>
                                      <w:sz w:val="20"/>
                                      <w:szCs w:val="20"/>
                                    </w:rPr>
                                  </w:pPr>
                                  <w:r w:rsidRPr="00D6394C">
                                    <w:rPr>
                                      <w:b/>
                                      <w:sz w:val="20"/>
                                      <w:szCs w:val="20"/>
                                    </w:rPr>
                                    <w:t>Учредитель:</w:t>
                                  </w:r>
                                  <w:r w:rsidRPr="00D6394C">
                                    <w:rPr>
                                      <w:sz w:val="20"/>
                                      <w:szCs w:val="20"/>
                                    </w:rPr>
                                    <w:t xml:space="preserve"> Администрация</w:t>
                                  </w:r>
                                </w:p>
                                <w:p w:rsidR="00C663AC" w:rsidRPr="00D6394C" w:rsidRDefault="00C663AC" w:rsidP="00D6394C">
                                  <w:pPr>
                                    <w:spacing w:after="120"/>
                                    <w:jc w:val="center"/>
                                    <w:rPr>
                                      <w:sz w:val="20"/>
                                      <w:szCs w:val="20"/>
                                    </w:rPr>
                                  </w:pPr>
                                  <w:r w:rsidRPr="00D6394C">
                                    <w:rPr>
                                      <w:sz w:val="20"/>
                                      <w:szCs w:val="20"/>
                                    </w:rPr>
                                    <w:t xml:space="preserve"> Мошковского сельсовета</w:t>
                                  </w:r>
                                </w:p>
                              </w:tc>
                              <w:tc>
                                <w:tcPr>
                                  <w:tcW w:w="1638" w:type="dxa"/>
                                  <w:vAlign w:val="center"/>
                                </w:tcPr>
                                <w:p w:rsidR="00C663AC" w:rsidRPr="00D6394C" w:rsidRDefault="00C663AC" w:rsidP="00D6394C">
                                  <w:pPr>
                                    <w:spacing w:after="120"/>
                                    <w:jc w:val="center"/>
                                    <w:rPr>
                                      <w:rFonts w:ascii="Arial" w:hAnsi="Arial" w:cs="Arial"/>
                                      <w:b/>
                                      <w:sz w:val="20"/>
                                      <w:szCs w:val="20"/>
                                    </w:rPr>
                                  </w:pPr>
                                  <w:r w:rsidRPr="00D6394C">
                                    <w:rPr>
                                      <w:rFonts w:ascii="Arial" w:hAnsi="Arial" w:cs="Arial"/>
                                      <w:b/>
                                      <w:sz w:val="20"/>
                                      <w:szCs w:val="20"/>
                                    </w:rPr>
                                    <w:t>Тираж – 50 зкз.</w:t>
                                  </w:r>
                                </w:p>
                              </w:tc>
                              <w:tc>
                                <w:tcPr>
                                  <w:tcW w:w="4469" w:type="dxa"/>
                                  <w:vAlign w:val="center"/>
                                </w:tcPr>
                                <w:p w:rsidR="00C663AC" w:rsidRPr="00D6394C" w:rsidRDefault="00C663AC" w:rsidP="00D6394C">
                                  <w:pPr>
                                    <w:spacing w:after="120"/>
                                    <w:jc w:val="center"/>
                                    <w:rPr>
                                      <w:b/>
                                      <w:sz w:val="20"/>
                                      <w:szCs w:val="20"/>
                                    </w:rPr>
                                  </w:pPr>
                                  <w:r w:rsidRPr="00D6394C">
                                    <w:rPr>
                                      <w:b/>
                                      <w:sz w:val="20"/>
                                      <w:szCs w:val="20"/>
                                    </w:rPr>
                                    <w:t>НАШ АДРЕС:</w:t>
                                  </w:r>
                                </w:p>
                                <w:p w:rsidR="00C663AC" w:rsidRPr="00D6394C" w:rsidRDefault="00C663AC" w:rsidP="00D6394C">
                                  <w:pPr>
                                    <w:spacing w:after="120"/>
                                    <w:jc w:val="center"/>
                                    <w:rPr>
                                      <w:sz w:val="20"/>
                                      <w:szCs w:val="20"/>
                                    </w:rPr>
                                  </w:pPr>
                                  <w:r w:rsidRPr="00D6394C">
                                    <w:rPr>
                                      <w:sz w:val="20"/>
                                      <w:szCs w:val="20"/>
                                    </w:rPr>
                                    <w:t>442944, Пензенская область, Бековский район, село Мошки, ул. Садовая, 24</w:t>
                                  </w:r>
                                </w:p>
                                <w:p w:rsidR="00C663AC" w:rsidRPr="00D6394C" w:rsidRDefault="00C663AC" w:rsidP="00D6394C">
                                  <w:pPr>
                                    <w:spacing w:after="120"/>
                                    <w:jc w:val="center"/>
                                    <w:rPr>
                                      <w:sz w:val="20"/>
                                      <w:szCs w:val="20"/>
                                    </w:rPr>
                                  </w:pPr>
                                  <w:r w:rsidRPr="00D6394C">
                                    <w:rPr>
                                      <w:sz w:val="20"/>
                                      <w:szCs w:val="20"/>
                                    </w:rPr>
                                    <w:t>Тел. 52-1-21</w:t>
                                  </w:r>
                                </w:p>
                              </w:tc>
                            </w:tr>
                          </w:tbl>
                          <w:p w:rsidR="00C663AC" w:rsidRPr="004D72DC" w:rsidRDefault="00C663AC" w:rsidP="00677B68">
                            <w:pPr>
                              <w:jc w:val="center"/>
                              <w:rPr>
                                <w:b/>
                                <w:sz w:val="20"/>
                                <w:szCs w:val="20"/>
                              </w:rPr>
                            </w:pPr>
                            <w:r w:rsidRPr="004D72DC">
                              <w:rPr>
                                <w:b/>
                                <w:sz w:val="20"/>
                                <w:szCs w:val="20"/>
                              </w:rPr>
                              <w:t>Функции редакции, издателя и распростран</w:t>
                            </w:r>
                            <w:r>
                              <w:rPr>
                                <w:b/>
                                <w:sz w:val="20"/>
                                <w:szCs w:val="20"/>
                              </w:rPr>
                              <w:t>ителя</w:t>
                            </w:r>
                            <w:r w:rsidRPr="004D72DC">
                              <w:rPr>
                                <w:b/>
                                <w:sz w:val="20"/>
                                <w:szCs w:val="20"/>
                              </w:rPr>
                              <w:t xml:space="preserve"> осуществляет учредитель.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9" o:spid="_x0000_s1028" style="position:absolute;left:0;text-align:left;margin-left:-4.35pt;margin-top:20.5pt;width:513.55pt;height:12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982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" o:allowoverlap="f">
                <v:textbox>
                  <w:txbxContent>
                    <w:tbl>
                      <w:tblPr>
                        <w:tblW w:w="10129" w:type="dxa"/>
                        <w:tblBorders>
                          <w:bottom w:val="double" w:sz="4" w:space="0" w:color="auto"/>
                        </w:tblBorders>
                        <w:tblLayout w:type="fixed"/>
                        <w:tblCellMar>
                          <w:left w:w="28" w:type="dxa"/>
                          <w:right w:w="28" w:type="dxa"/>
                        </w:tblCellMar>
                        <w:tblLook w:val="01E0" w:firstRow="1" w:lastRow="1" w:firstColumn="1" w:lastColumn="1" w:noHBand="0" w:noVBand="0"/>
                      </w:tblPr>
                      <w:tblGrid>
                        <w:gridCol w:w="4022"/>
                        <w:gridCol w:w="1638"/>
                        <w:gridCol w:w="4469"/>
                      </w:tblGrid>
                      <w:tr w:rsidR="00C663AC">
                        <w:trPr>
                          <w:trHeight w:val="1008"/>
                        </w:trPr>
                        <w:tc>
                          <w:tcPr>
                            <w:tcW w:w="4022" w:type="dxa"/>
                            <w:vAlign w:val="center"/>
                          </w:tcPr>
                          <w:p w:rsidR="00C663AC" w:rsidRPr="00D6394C" w:rsidRDefault="00C663AC" w:rsidP="00D6394C">
                            <w:pPr>
                              <w:spacing w:after="120"/>
                              <w:jc w:val="center"/>
                              <w:rPr>
                                <w:sz w:val="20"/>
                                <w:szCs w:val="20"/>
                              </w:rPr>
                            </w:pPr>
                            <w:r w:rsidRPr="00D6394C">
                              <w:rPr>
                                <w:b/>
                                <w:sz w:val="20"/>
                                <w:szCs w:val="20"/>
                              </w:rPr>
                              <w:t>Редактор:</w:t>
                            </w:r>
                          </w:p>
                          <w:p w:rsidR="00C663AC" w:rsidRPr="00D6394C" w:rsidRDefault="00C663AC" w:rsidP="00D6394C">
                            <w:pPr>
                              <w:spacing w:after="120"/>
                              <w:jc w:val="center"/>
                              <w:rPr>
                                <w:sz w:val="20"/>
                                <w:szCs w:val="20"/>
                              </w:rPr>
                            </w:pPr>
                            <w:r w:rsidRPr="00D6394C">
                              <w:rPr>
                                <w:sz w:val="20"/>
                                <w:szCs w:val="20"/>
                              </w:rPr>
                              <w:t>Коробкова О.С.</w:t>
                            </w:r>
                          </w:p>
                          <w:p w:rsidR="00C663AC" w:rsidRPr="00D6394C" w:rsidRDefault="00C663AC" w:rsidP="00D6394C">
                            <w:pPr>
                              <w:spacing w:after="120"/>
                              <w:jc w:val="center"/>
                              <w:rPr>
                                <w:sz w:val="20"/>
                                <w:szCs w:val="20"/>
                              </w:rPr>
                            </w:pPr>
                            <w:r w:rsidRPr="00D6394C">
                              <w:rPr>
                                <w:b/>
                                <w:sz w:val="20"/>
                                <w:szCs w:val="20"/>
                              </w:rPr>
                              <w:t>Учредитель:</w:t>
                            </w:r>
                            <w:r w:rsidRPr="00D6394C">
                              <w:rPr>
                                <w:sz w:val="20"/>
                                <w:szCs w:val="20"/>
                              </w:rPr>
                              <w:t xml:space="preserve"> Администрация</w:t>
                            </w:r>
                          </w:p>
                          <w:p w:rsidR="00C663AC" w:rsidRPr="00D6394C" w:rsidRDefault="00C663AC" w:rsidP="00D6394C">
                            <w:pPr>
                              <w:spacing w:after="120"/>
                              <w:jc w:val="center"/>
                              <w:rPr>
                                <w:sz w:val="20"/>
                                <w:szCs w:val="20"/>
                              </w:rPr>
                            </w:pPr>
                            <w:r w:rsidRPr="00D6394C">
                              <w:rPr>
                                <w:sz w:val="20"/>
                                <w:szCs w:val="20"/>
                              </w:rPr>
                              <w:t xml:space="preserve"> Мошковского сельсовета</w:t>
                            </w:r>
                          </w:p>
                        </w:tc>
                        <w:tc>
                          <w:tcPr>
                            <w:tcW w:w="1638" w:type="dxa"/>
                            <w:vAlign w:val="center"/>
                          </w:tcPr>
                          <w:p w:rsidR="00C663AC" w:rsidRPr="00D6394C" w:rsidRDefault="00C663AC" w:rsidP="00D6394C">
                            <w:pPr>
                              <w:spacing w:after="120"/>
                              <w:jc w:val="center"/>
                              <w:rPr>
                                <w:rFonts w:ascii="Arial" w:hAnsi="Arial" w:cs="Arial"/>
                                <w:b/>
                                <w:sz w:val="20"/>
                                <w:szCs w:val="20"/>
                              </w:rPr>
                            </w:pPr>
                            <w:r w:rsidRPr="00D6394C">
                              <w:rPr>
                                <w:rFonts w:ascii="Arial" w:hAnsi="Arial" w:cs="Arial"/>
                                <w:b/>
                                <w:sz w:val="20"/>
                                <w:szCs w:val="20"/>
                              </w:rPr>
                              <w:t>Тираж – 50 зкз.</w:t>
                            </w:r>
                          </w:p>
                        </w:tc>
                        <w:tc>
                          <w:tcPr>
                            <w:tcW w:w="4469" w:type="dxa"/>
                            <w:vAlign w:val="center"/>
                          </w:tcPr>
                          <w:p w:rsidR="00C663AC" w:rsidRPr="00D6394C" w:rsidRDefault="00C663AC" w:rsidP="00D6394C">
                            <w:pPr>
                              <w:spacing w:after="120"/>
                              <w:jc w:val="center"/>
                              <w:rPr>
                                <w:b/>
                                <w:sz w:val="20"/>
                                <w:szCs w:val="20"/>
                              </w:rPr>
                            </w:pPr>
                            <w:r w:rsidRPr="00D6394C">
                              <w:rPr>
                                <w:b/>
                                <w:sz w:val="20"/>
                                <w:szCs w:val="20"/>
                              </w:rPr>
                              <w:t>НАШ АДРЕС:</w:t>
                            </w:r>
                          </w:p>
                          <w:p w:rsidR="00C663AC" w:rsidRPr="00D6394C" w:rsidRDefault="00C663AC" w:rsidP="00D6394C">
                            <w:pPr>
                              <w:spacing w:after="120"/>
                              <w:jc w:val="center"/>
                              <w:rPr>
                                <w:sz w:val="20"/>
                                <w:szCs w:val="20"/>
                              </w:rPr>
                            </w:pPr>
                            <w:r w:rsidRPr="00D6394C">
                              <w:rPr>
                                <w:sz w:val="20"/>
                                <w:szCs w:val="20"/>
                              </w:rPr>
                              <w:t>442944, Пензенская область, Бековский район, село Мошки, ул. Садовая, 24</w:t>
                            </w:r>
                          </w:p>
                          <w:p w:rsidR="00C663AC" w:rsidRPr="00D6394C" w:rsidRDefault="00C663AC" w:rsidP="00D6394C">
                            <w:pPr>
                              <w:spacing w:after="120"/>
                              <w:jc w:val="center"/>
                              <w:rPr>
                                <w:sz w:val="20"/>
                                <w:szCs w:val="20"/>
                              </w:rPr>
                            </w:pPr>
                            <w:r w:rsidRPr="00D6394C">
                              <w:rPr>
                                <w:sz w:val="20"/>
                                <w:szCs w:val="20"/>
                              </w:rPr>
                              <w:t>Тел. 52-1-21</w:t>
                            </w:r>
                          </w:p>
                        </w:tc>
                      </w:tr>
                    </w:tbl>
                    <w:p w:rsidR="00C663AC" w:rsidRPr="004D72DC" w:rsidRDefault="00C663AC" w:rsidP="00677B68">
                      <w:pPr>
                        <w:jc w:val="center"/>
                        <w:rPr>
                          <w:b/>
                          <w:sz w:val="20"/>
                          <w:szCs w:val="20"/>
                        </w:rPr>
                      </w:pPr>
                      <w:r w:rsidRPr="004D72DC">
                        <w:rPr>
                          <w:b/>
                          <w:sz w:val="20"/>
                          <w:szCs w:val="20"/>
                        </w:rPr>
                        <w:t>Функции редакции, издателя и распростран</w:t>
                      </w:r>
                      <w:r>
                        <w:rPr>
                          <w:b/>
                          <w:sz w:val="20"/>
                          <w:szCs w:val="20"/>
                        </w:rPr>
                        <w:t>ителя</w:t>
                      </w:r>
                      <w:r w:rsidRPr="004D72DC">
                        <w:rPr>
                          <w:b/>
                          <w:sz w:val="20"/>
                          <w:szCs w:val="20"/>
                        </w:rPr>
                        <w:t xml:space="preserve"> осуществляет учредитель.</w:t>
                      </w:r>
                    </w:p>
                  </w:txbxContent>
                </v:textbox>
                <w10:wrap type="tight"/>
              </v:roundrect>
            </w:pict>
          </mc:Fallback>
        </mc:AlternateContent>
      </w:r>
    </w:p>
    <w:sectPr w:rsidR="00F90C93" w:rsidSect="002E7D5C">
      <w:headerReference w:type="even" r:id="rId224"/>
      <w:headerReference w:type="default" r:id="rId225"/>
      <w:pgSz w:w="11906" w:h="16838" w:code="9"/>
      <w:pgMar w:top="-1418" w:right="567" w:bottom="851" w:left="1134" w:header="56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0630" w:rsidRDefault="00F30630">
      <w:r>
        <w:separator/>
      </w:r>
    </w:p>
  </w:endnote>
  <w:endnote w:type="continuationSeparator" w:id="0">
    <w:p w:rsidR="00F30630" w:rsidRDefault="00F306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Peterburg">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CYR">
    <w:panose1 w:val="020B0604020202020204"/>
    <w:charset w:val="CC"/>
    <w:family w:val="swiss"/>
    <w:pitch w:val="variable"/>
    <w:sig w:usb0="20002A87" w:usb1="80000000" w:usb2="00000008" w:usb3="00000000" w:csb0="000001FF" w:csb1="00000000"/>
  </w:font>
  <w:font w:name="Gazeta Titul">
    <w:altName w:val="Arial"/>
    <w:panose1 w:val="00000000000000000000"/>
    <w:charset w:val="00"/>
    <w:family w:val="swiss"/>
    <w:notTrueType/>
    <w:pitch w:val="variable"/>
    <w:sig w:usb0="00000003" w:usb1="00000000" w:usb2="00000000" w:usb3="00000000" w:csb0="00000001" w:csb1="00000000"/>
  </w:font>
  <w:font w:name="Jikharev">
    <w:altName w:val="Times New Roman"/>
    <w:charset w:val="CC"/>
    <w:family w:val="auto"/>
    <w:pitch w:val="variable"/>
  </w:font>
  <w:font w:name="Gazeta SansSerif">
    <w:altName w:val="Arial"/>
    <w:charset w:val="00"/>
    <w:family w:val="swiss"/>
    <w:pitch w:val="variable"/>
    <w:sig w:usb0="00000203" w:usb1="00000000" w:usb2="00000000" w:usb3="00000000" w:csb0="00000005" w:csb1="00000000"/>
  </w:font>
  <w:font w:name="PMingLiU">
    <w:altName w:val="新細明體"/>
    <w:panose1 w:val="02020500000000000000"/>
    <w:charset w:val="88"/>
    <w:family w:val="roman"/>
    <w:pitch w:val="variable"/>
    <w:sig w:usb0="A00002FF" w:usb1="28CFFCFA" w:usb2="00000016" w:usb3="00000000" w:csb0="00100001" w:csb1="00000000"/>
  </w:font>
  <w:font w:name="NSimSun">
    <w:panose1 w:val="02010609030101010101"/>
    <w:charset w:val="86"/>
    <w:family w:val="modern"/>
    <w:pitch w:val="fixed"/>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0630" w:rsidRDefault="00F30630">
      <w:r>
        <w:separator/>
      </w:r>
    </w:p>
  </w:footnote>
  <w:footnote w:type="continuationSeparator" w:id="0">
    <w:p w:rsidR="00F30630" w:rsidRDefault="00F306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3AC" w:rsidRDefault="00C663AC" w:rsidP="00087E45">
    <w:pPr>
      <w:pStyle w:val="a8"/>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26</w:t>
    </w:r>
    <w:r>
      <w:rPr>
        <w:rStyle w:val="a6"/>
      </w:rPr>
      <w:fldChar w:fldCharType="end"/>
    </w:r>
  </w:p>
  <w:p w:rsidR="00C663AC" w:rsidRDefault="00C663AC" w:rsidP="00B37889">
    <w:pPr>
      <w:pStyle w:val="a8"/>
      <w:ind w:right="360"/>
    </w:pPr>
  </w:p>
  <w:p w:rsidR="00C663AC" w:rsidRDefault="00C663AC"/>
  <w:p w:rsidR="00C663AC" w:rsidRDefault="00C663AC"/>
  <w:p w:rsidR="00C663AC" w:rsidRDefault="00C663AC"/>
  <w:p w:rsidR="00C663AC" w:rsidRDefault="00C663AC"/>
  <w:p w:rsidR="00C663AC" w:rsidRDefault="00C663AC"/>
  <w:p w:rsidR="00C663AC" w:rsidRDefault="00C663A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3AC" w:rsidRPr="004B1923" w:rsidRDefault="00C663AC" w:rsidP="00087E45">
    <w:pPr>
      <w:pStyle w:val="a8"/>
      <w:framePr w:wrap="around" w:vAnchor="text" w:hAnchor="margin" w:xAlign="right" w:y="1"/>
      <w:rPr>
        <w:rStyle w:val="a6"/>
        <w:b w:val="0"/>
        <w:i w:val="0"/>
        <w:sz w:val="20"/>
      </w:rPr>
    </w:pPr>
    <w:r w:rsidRPr="004B1923">
      <w:rPr>
        <w:rStyle w:val="a6"/>
        <w:b w:val="0"/>
        <w:i w:val="0"/>
        <w:sz w:val="20"/>
      </w:rPr>
      <w:fldChar w:fldCharType="begin"/>
    </w:r>
    <w:r w:rsidRPr="004B1923">
      <w:rPr>
        <w:rStyle w:val="a6"/>
        <w:b w:val="0"/>
        <w:i w:val="0"/>
        <w:sz w:val="20"/>
      </w:rPr>
      <w:instrText xml:space="preserve">PAGE  </w:instrText>
    </w:r>
    <w:r w:rsidRPr="004B1923">
      <w:rPr>
        <w:rStyle w:val="a6"/>
        <w:b w:val="0"/>
        <w:i w:val="0"/>
        <w:sz w:val="20"/>
      </w:rPr>
      <w:fldChar w:fldCharType="separate"/>
    </w:r>
    <w:r w:rsidR="001706DF">
      <w:rPr>
        <w:rStyle w:val="a6"/>
        <w:b w:val="0"/>
        <w:i w:val="0"/>
        <w:noProof/>
        <w:sz w:val="20"/>
      </w:rPr>
      <w:t>124</w:t>
    </w:r>
    <w:r w:rsidRPr="004B1923">
      <w:rPr>
        <w:rStyle w:val="a6"/>
        <w:b w:val="0"/>
        <w:i w:val="0"/>
        <w:sz w:val="20"/>
      </w:rPr>
      <w:fldChar w:fldCharType="end"/>
    </w:r>
  </w:p>
  <w:p w:rsidR="00C663AC" w:rsidRPr="00B37889" w:rsidRDefault="00C663AC" w:rsidP="00B37889">
    <w:pPr>
      <w:spacing w:line="480" w:lineRule="auto"/>
      <w:rPr>
        <w:b/>
        <w:sz w:val="20"/>
        <w:szCs w:val="20"/>
      </w:rPr>
    </w:pPr>
    <w:r w:rsidRPr="00B37889">
      <w:rPr>
        <w:b/>
        <w:sz w:val="20"/>
        <w:szCs w:val="20"/>
      </w:rPr>
      <w:t>В</w:t>
    </w:r>
    <w:r>
      <w:rPr>
        <w:b/>
        <w:sz w:val="20"/>
        <w:szCs w:val="20"/>
      </w:rPr>
      <w:t xml:space="preserve">едомости Мошковского </w:t>
    </w:r>
    <w:r w:rsidRPr="00B37889">
      <w:rPr>
        <w:b/>
        <w:sz w:val="20"/>
        <w:szCs w:val="20"/>
      </w:rPr>
      <w:t>сельсовета</w:t>
    </w:r>
    <w:r>
      <w:rPr>
        <w:b/>
        <w:sz w:val="20"/>
        <w:szCs w:val="20"/>
      </w:rPr>
      <w:t xml:space="preserve">, </w:t>
    </w:r>
    <w:r w:rsidRPr="00B37889">
      <w:rPr>
        <w:b/>
        <w:sz w:val="20"/>
        <w:szCs w:val="20"/>
      </w:rPr>
      <w:t>№</w:t>
    </w:r>
    <w:r>
      <w:rPr>
        <w:b/>
        <w:sz w:val="20"/>
        <w:szCs w:val="20"/>
      </w:rPr>
      <w:t xml:space="preserve"> 22 (218) 16 ноября 2020 года</w:t>
    </w:r>
  </w:p>
  <w:p w:rsidR="00C663AC" w:rsidRDefault="00C663AC" w:rsidP="002500C9">
    <w:pPr>
      <w:pStyle w:val="a8"/>
      <w:ind w:right="360"/>
    </w:pPr>
    <w:r w:rsidRPr="00B37889">
      <w:tab/>
    </w:r>
  </w:p>
  <w:p w:rsidR="00C663AC" w:rsidRDefault="00C663AC"/>
  <w:p w:rsidR="00C663AC" w:rsidRDefault="00C663AC"/>
  <w:p w:rsidR="00C663AC" w:rsidRDefault="00C663A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 id="_x0000_i1047" style="width:3in;height:3in" coordsize="" o:spt="100" o:bullet="t" adj="0,,0" path="" filled="f" stroked="f">
        <v:stroke joinstyle="miter"/>
        <v:imagedata r:id="rId1" o:title="base_23573_90834_669"/>
        <v:formulas/>
        <v:path o:connecttype="segments"/>
      </v:shape>
    </w:pict>
  </w:numPicBullet>
  <w:numPicBullet w:numPicBulletId="1">
    <w:pict>
      <v:shape id="_x0000_i1048" style="width:3in;height:3in" coordsize="" o:spt="100" o:bullet="t" adj="0,,0" path="" filled="f" stroked="f">
        <v:stroke joinstyle="miter"/>
        <v:imagedata r:id="rId2" o:title="base_23573_90834_878"/>
        <v:formulas/>
        <v:path o:connecttype="segments"/>
      </v:shape>
    </w:pict>
  </w:numPicBullet>
  <w:numPicBullet w:numPicBulletId="2">
    <w:pict>
      <v:shape id="_x0000_i1049" style="width:3in;height:3in" coordsize="" o:spt="100" o:bullet="t" adj="0,,0" path="" filled="f" stroked="f">
        <v:stroke joinstyle="miter"/>
        <v:imagedata r:id="rId3" o:title="base_23573_90834_882"/>
        <v:formulas/>
        <v:path o:connecttype="segments"/>
      </v:shape>
    </w:pict>
  </w:numPicBullet>
  <w:abstractNum w:abstractNumId="0">
    <w:nsid w:val="FFFFFF81"/>
    <w:multiLevelType w:val="singleLevel"/>
    <w:tmpl w:val="F52E85C8"/>
    <w:lvl w:ilvl="0">
      <w:start w:val="1"/>
      <w:numFmt w:val="bullet"/>
      <w:pStyle w:val="4"/>
      <w:lvlText w:val=""/>
      <w:lvlJc w:val="left"/>
      <w:pPr>
        <w:tabs>
          <w:tab w:val="num" w:pos="1209"/>
        </w:tabs>
        <w:ind w:left="1209" w:hanging="360"/>
      </w:pPr>
      <w:rPr>
        <w:rFonts w:ascii="Symbol" w:hAnsi="Symbol" w:hint="default"/>
      </w:rPr>
    </w:lvl>
  </w:abstractNum>
  <w:abstractNum w:abstractNumId="1">
    <w:nsid w:val="00000001"/>
    <w:multiLevelType w:val="multilevel"/>
    <w:tmpl w:val="00000001"/>
    <w:lvl w:ilvl="0">
      <w:start w:val="1"/>
      <w:numFmt w:val="none"/>
      <w:suff w:val="nothing"/>
      <w:lvlText w:val=""/>
      <w:lvlJc w:val="left"/>
      <w:pPr>
        <w:tabs>
          <w:tab w:val="num" w:pos="0"/>
        </w:tabs>
        <w:ind w:left="720" w:hanging="360"/>
      </w:pPr>
      <w:rPr>
        <w:rFonts w:ascii="OpenSymbol" w:eastAsia="OpenSymbol" w:hAnsi="OpenSymbol" w:cs="OpenSymbol"/>
      </w:rPr>
    </w:lvl>
    <w:lvl w:ilvl="1">
      <w:start w:val="1"/>
      <w:numFmt w:val="none"/>
      <w:suff w:val="nothing"/>
      <w:lvlText w:val=""/>
      <w:lvlJc w:val="left"/>
      <w:pPr>
        <w:tabs>
          <w:tab w:val="num" w:pos="0"/>
        </w:tabs>
        <w:ind w:left="1212" w:hanging="360"/>
      </w:pPr>
      <w:rPr>
        <w:rFonts w:ascii="OpenSymbol" w:eastAsia="OpenSymbol" w:hAnsi="OpenSymbol" w:cs="OpenSymbol"/>
      </w:rPr>
    </w:lvl>
    <w:lvl w:ilvl="2">
      <w:start w:val="1"/>
      <w:numFmt w:val="decimal"/>
      <w:lvlText w:val="%3."/>
      <w:lvlJc w:val="left"/>
      <w:pPr>
        <w:tabs>
          <w:tab w:val="num" w:pos="0"/>
        </w:tabs>
        <w:ind w:left="1429" w:hanging="720"/>
      </w:pPr>
      <w:rPr>
        <w:rFonts w:cs="Times New Roman"/>
      </w:r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multilevel"/>
    <w:tmpl w:val="00000002"/>
    <w:name w:val="WWNum2"/>
    <w:lvl w:ilvl="0">
      <w:start w:val="1"/>
      <w:numFmt w:val="decimal"/>
      <w:lvlText w:val="%1."/>
      <w:lvlJc w:val="left"/>
      <w:pPr>
        <w:tabs>
          <w:tab w:val="num" w:pos="720"/>
        </w:tabs>
        <w:ind w:left="720" w:hanging="360"/>
      </w:pPr>
      <w:rPr>
        <w:b w:val="0"/>
      </w:rPr>
    </w:lvl>
    <w:lvl w:ilvl="1">
      <w:start w:val="211"/>
      <w:numFmt w:val="decimal"/>
      <w:lvlText w:val="%2"/>
      <w:lvlJc w:val="left"/>
      <w:pPr>
        <w:tabs>
          <w:tab w:val="num" w:pos="1560"/>
        </w:tabs>
        <w:ind w:left="1560" w:hanging="48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6"/>
    <w:multiLevelType w:val="singleLevel"/>
    <w:tmpl w:val="00000006"/>
    <w:name w:val="WW8Num6"/>
    <w:lvl w:ilvl="0">
      <w:start w:val="1"/>
      <w:numFmt w:val="bullet"/>
      <w:lvlText w:val=""/>
      <w:lvlJc w:val="left"/>
      <w:pPr>
        <w:tabs>
          <w:tab w:val="num" w:pos="1440"/>
        </w:tabs>
        <w:ind w:left="1440" w:hanging="360"/>
      </w:pPr>
      <w:rPr>
        <w:rFonts w:ascii="Symbol" w:hAnsi="Symbol" w:cs="Times New Roman"/>
      </w:rPr>
    </w:lvl>
  </w:abstractNum>
  <w:abstractNum w:abstractNumId="4">
    <w:nsid w:val="00000013"/>
    <w:multiLevelType w:val="multilevel"/>
    <w:tmpl w:val="00000013"/>
    <w:name w:val="WW8Num19"/>
    <w:lvl w:ilvl="0">
      <w:start w:val="3"/>
      <w:numFmt w:val="decimal"/>
      <w:lvlText w:val="%1."/>
      <w:lvlJc w:val="left"/>
      <w:pPr>
        <w:tabs>
          <w:tab w:val="num" w:pos="630"/>
        </w:tabs>
        <w:ind w:left="630" w:hanging="630"/>
      </w:pPr>
    </w:lvl>
    <w:lvl w:ilvl="1">
      <w:start w:val="3"/>
      <w:numFmt w:val="decimal"/>
      <w:lvlText w:val="%1.%2."/>
      <w:lvlJc w:val="left"/>
      <w:pPr>
        <w:tabs>
          <w:tab w:val="num" w:pos="1428"/>
        </w:tabs>
        <w:ind w:left="1428" w:hanging="720"/>
      </w:pPr>
    </w:lvl>
    <w:lvl w:ilvl="2">
      <w:start w:val="1"/>
      <w:numFmt w:val="decimal"/>
      <w:lvlText w:val="%1.%2.%3."/>
      <w:lvlJc w:val="left"/>
      <w:pPr>
        <w:tabs>
          <w:tab w:val="num" w:pos="2136"/>
        </w:tabs>
        <w:ind w:left="2136" w:hanging="720"/>
      </w:pPr>
    </w:lvl>
    <w:lvl w:ilvl="3">
      <w:start w:val="1"/>
      <w:numFmt w:val="decimal"/>
      <w:lvlText w:val="%1.%2.%3.%4."/>
      <w:lvlJc w:val="left"/>
      <w:pPr>
        <w:tabs>
          <w:tab w:val="num" w:pos="3204"/>
        </w:tabs>
        <w:ind w:left="3204" w:hanging="1080"/>
      </w:pPr>
    </w:lvl>
    <w:lvl w:ilvl="4">
      <w:start w:val="1"/>
      <w:numFmt w:val="decimal"/>
      <w:lvlText w:val="%1.%2.%3.%4.%5."/>
      <w:lvlJc w:val="left"/>
      <w:pPr>
        <w:tabs>
          <w:tab w:val="num" w:pos="3912"/>
        </w:tabs>
        <w:ind w:left="3912" w:hanging="1080"/>
      </w:pPr>
    </w:lvl>
    <w:lvl w:ilvl="5">
      <w:start w:val="1"/>
      <w:numFmt w:val="decimal"/>
      <w:lvlText w:val="%1.%2.%3.%4.%5.%6."/>
      <w:lvlJc w:val="left"/>
      <w:pPr>
        <w:tabs>
          <w:tab w:val="num" w:pos="4980"/>
        </w:tabs>
        <w:ind w:left="4980" w:hanging="1440"/>
      </w:pPr>
    </w:lvl>
    <w:lvl w:ilvl="6">
      <w:start w:val="1"/>
      <w:numFmt w:val="decimal"/>
      <w:lvlText w:val="%1.%2.%3.%4.%5.%6.%7."/>
      <w:lvlJc w:val="left"/>
      <w:pPr>
        <w:tabs>
          <w:tab w:val="num" w:pos="6048"/>
        </w:tabs>
        <w:ind w:left="6048" w:hanging="1800"/>
      </w:pPr>
    </w:lvl>
    <w:lvl w:ilvl="7">
      <w:start w:val="1"/>
      <w:numFmt w:val="decimal"/>
      <w:lvlText w:val="%1.%2.%3.%4.%5.%6.%7.%8."/>
      <w:lvlJc w:val="left"/>
      <w:pPr>
        <w:tabs>
          <w:tab w:val="num" w:pos="6756"/>
        </w:tabs>
        <w:ind w:left="6756" w:hanging="1800"/>
      </w:pPr>
    </w:lvl>
    <w:lvl w:ilvl="8">
      <w:start w:val="1"/>
      <w:numFmt w:val="decimal"/>
      <w:lvlText w:val="%1.%2.%3.%4.%5.%6.%7.%8.%9."/>
      <w:lvlJc w:val="left"/>
      <w:pPr>
        <w:tabs>
          <w:tab w:val="num" w:pos="7824"/>
        </w:tabs>
        <w:ind w:left="7824" w:hanging="2160"/>
      </w:pPr>
    </w:lvl>
  </w:abstractNum>
  <w:abstractNum w:abstractNumId="5">
    <w:nsid w:val="00375A45"/>
    <w:multiLevelType w:val="hybridMultilevel"/>
    <w:tmpl w:val="A26A2F70"/>
    <w:lvl w:ilvl="0" w:tplc="3CD8AEC2">
      <w:start w:val="1"/>
      <w:numFmt w:val="decimal"/>
      <w:lvlText w:val="%1."/>
      <w:lvlJc w:val="left"/>
      <w:pPr>
        <w:tabs>
          <w:tab w:val="num" w:pos="1004"/>
        </w:tabs>
        <w:ind w:left="1004" w:hanging="436"/>
      </w:pPr>
      <w:rPr>
        <w:rFonts w:hint="default"/>
        <w:b w:val="0"/>
      </w:rPr>
    </w:lvl>
    <w:lvl w:ilvl="1" w:tplc="C49AB99C">
      <w:numFmt w:val="none"/>
      <w:lvlText w:val=""/>
      <w:lvlJc w:val="left"/>
      <w:pPr>
        <w:tabs>
          <w:tab w:val="num" w:pos="360"/>
        </w:tabs>
      </w:pPr>
    </w:lvl>
    <w:lvl w:ilvl="2" w:tplc="2FA65990">
      <w:numFmt w:val="none"/>
      <w:lvlText w:val=""/>
      <w:lvlJc w:val="left"/>
      <w:pPr>
        <w:tabs>
          <w:tab w:val="num" w:pos="360"/>
        </w:tabs>
      </w:pPr>
    </w:lvl>
    <w:lvl w:ilvl="3" w:tplc="81A2C2E8">
      <w:numFmt w:val="none"/>
      <w:lvlText w:val=""/>
      <w:lvlJc w:val="left"/>
      <w:pPr>
        <w:tabs>
          <w:tab w:val="num" w:pos="360"/>
        </w:tabs>
      </w:pPr>
    </w:lvl>
    <w:lvl w:ilvl="4" w:tplc="F40297A6">
      <w:numFmt w:val="none"/>
      <w:lvlText w:val=""/>
      <w:lvlJc w:val="left"/>
      <w:pPr>
        <w:tabs>
          <w:tab w:val="num" w:pos="360"/>
        </w:tabs>
      </w:pPr>
    </w:lvl>
    <w:lvl w:ilvl="5" w:tplc="6B680C56">
      <w:numFmt w:val="none"/>
      <w:lvlText w:val=""/>
      <w:lvlJc w:val="left"/>
      <w:pPr>
        <w:tabs>
          <w:tab w:val="num" w:pos="360"/>
        </w:tabs>
      </w:pPr>
    </w:lvl>
    <w:lvl w:ilvl="6" w:tplc="8AA66D90">
      <w:numFmt w:val="none"/>
      <w:lvlText w:val=""/>
      <w:lvlJc w:val="left"/>
      <w:pPr>
        <w:tabs>
          <w:tab w:val="num" w:pos="360"/>
        </w:tabs>
      </w:pPr>
    </w:lvl>
    <w:lvl w:ilvl="7" w:tplc="CD1C293C">
      <w:numFmt w:val="none"/>
      <w:lvlText w:val=""/>
      <w:lvlJc w:val="left"/>
      <w:pPr>
        <w:tabs>
          <w:tab w:val="num" w:pos="360"/>
        </w:tabs>
      </w:pPr>
    </w:lvl>
    <w:lvl w:ilvl="8" w:tplc="3F8418C4">
      <w:numFmt w:val="none"/>
      <w:lvlText w:val=""/>
      <w:lvlJc w:val="left"/>
      <w:pPr>
        <w:tabs>
          <w:tab w:val="num" w:pos="360"/>
        </w:tabs>
      </w:pPr>
    </w:lvl>
  </w:abstractNum>
  <w:abstractNum w:abstractNumId="6">
    <w:nsid w:val="034F2F68"/>
    <w:multiLevelType w:val="hybridMultilevel"/>
    <w:tmpl w:val="2DA0E05A"/>
    <w:lvl w:ilvl="0" w:tplc="C1C08282">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0AE65113"/>
    <w:multiLevelType w:val="multilevel"/>
    <w:tmpl w:val="FFB448E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nsid w:val="0C427587"/>
    <w:multiLevelType w:val="hybridMultilevel"/>
    <w:tmpl w:val="635AD55C"/>
    <w:lvl w:ilvl="0" w:tplc="90DA8518">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0CFD097F"/>
    <w:multiLevelType w:val="multilevel"/>
    <w:tmpl w:val="FFFFFFFF"/>
    <w:lvl w:ilvl="0">
      <w:start w:val="1"/>
      <w:numFmt w:val="bullet"/>
      <w:lvlText w:val="*"/>
      <w:lvlJc w:val="left"/>
      <w:rPr>
        <w:rFonts w:ascii="Times New Roman" w:eastAsia="Times New Roman" w:hAnsi="Times New Roman"/>
        <w:b w:val="0"/>
        <w:i w:val="0"/>
        <w:smallCaps w:val="0"/>
        <w:strike w:val="0"/>
        <w:color w:val="000000"/>
        <w:spacing w:val="-1"/>
        <w:w w:val="100"/>
        <w:position w:val="0"/>
        <w:sz w:val="1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1168059D"/>
    <w:multiLevelType w:val="multilevel"/>
    <w:tmpl w:val="C8060938"/>
    <w:lvl w:ilvl="0">
      <w:start w:val="1"/>
      <w:numFmt w:val="none"/>
      <w:suff w:val="nothing"/>
      <w:lvlText w:val=""/>
      <w:lvlJc w:val="left"/>
      <w:pPr>
        <w:ind w:left="0" w:firstLine="0"/>
      </w:pPr>
      <w:rPr>
        <w:rFonts w:hint="default"/>
      </w:rPr>
    </w:lvl>
    <w:lvl w:ilvl="1">
      <w:start w:val="1"/>
      <w:numFmt w:val="none"/>
      <w:lvlRestart w:val="0"/>
      <w:pStyle w:val="2"/>
      <w:suff w:val="nothing"/>
      <w:lvlText w:val=""/>
      <w:lvlJc w:val="left"/>
      <w:pPr>
        <w:ind w:left="0" w:firstLine="0"/>
      </w:pPr>
      <w:rPr>
        <w:rFonts w:hint="default"/>
        <w:sz w:val="24"/>
      </w:rPr>
    </w:lvl>
    <w:lvl w:ilvl="2">
      <w:start w:val="1"/>
      <w:numFmt w:val="decimal"/>
      <w:pStyle w:val="3"/>
      <w:suff w:val="space"/>
      <w:lvlText w:val="Глава %3."/>
      <w:lvlJc w:val="left"/>
      <w:pPr>
        <w:ind w:left="4679" w:hanging="1134"/>
      </w:pPr>
      <w:rPr>
        <w:rFonts w:hint="default"/>
        <w:b/>
        <w:i w:val="0"/>
        <w:sz w:val="28"/>
        <w:szCs w:val="28"/>
      </w:rPr>
    </w:lvl>
    <w:lvl w:ilvl="3">
      <w:start w:val="1"/>
      <w:numFmt w:val="decimal"/>
      <w:lvlRestart w:val="2"/>
      <w:pStyle w:val="40"/>
      <w:suff w:val="nothing"/>
      <w:lvlText w:val="Статья %4"/>
      <w:lvlJc w:val="left"/>
      <w:pPr>
        <w:ind w:left="1560" w:hanging="1134"/>
      </w:pPr>
      <w:rPr>
        <w:rFonts w:hint="default"/>
        <w:b/>
        <w:i w:val="0"/>
        <w:sz w:val="18"/>
        <w:szCs w:val="18"/>
      </w:rPr>
    </w:lvl>
    <w:lvl w:ilvl="4">
      <w:start w:val="1"/>
      <w:numFmt w:val="none"/>
      <w:lvlRestart w:val="0"/>
      <w:pStyle w:val="5"/>
      <w:suff w:val="nothing"/>
      <w:lvlText w:val="%5"/>
      <w:lvlJc w:val="left"/>
      <w:pPr>
        <w:ind w:left="284" w:firstLine="0"/>
      </w:pPr>
      <w:rPr>
        <w:rFonts w:hint="default"/>
      </w:rPr>
    </w:lvl>
    <w:lvl w:ilvl="5">
      <w:start w:val="1"/>
      <w:numFmt w:val="decimal"/>
      <w:pStyle w:val="1"/>
      <w:lvlText w:val="%6."/>
      <w:lvlJc w:val="left"/>
      <w:pPr>
        <w:tabs>
          <w:tab w:val="num" w:pos="1211"/>
        </w:tabs>
        <w:ind w:left="284" w:firstLine="567"/>
      </w:pPr>
      <w:rPr>
        <w:rFonts w:hint="default"/>
        <w:i w:val="0"/>
        <w:strike w:val="0"/>
      </w:rPr>
    </w:lvl>
    <w:lvl w:ilvl="6">
      <w:start w:val="1"/>
      <w:numFmt w:val="decimal"/>
      <w:pStyle w:val="20"/>
      <w:suff w:val="space"/>
      <w:lvlText w:val="%7) "/>
      <w:lvlJc w:val="left"/>
      <w:pPr>
        <w:ind w:left="568" w:firstLine="283"/>
      </w:pPr>
      <w:rPr>
        <w:rFonts w:hint="default"/>
      </w:rPr>
    </w:lvl>
    <w:lvl w:ilvl="7">
      <w:start w:val="1"/>
      <w:numFmt w:val="russianLower"/>
      <w:pStyle w:val="41"/>
      <w:suff w:val="space"/>
      <w:lvlText w:val="%8)"/>
      <w:lvlJc w:val="left"/>
      <w:pPr>
        <w:ind w:left="567" w:firstLine="284"/>
      </w:pPr>
      <w:rPr>
        <w:rFonts w:hint="default"/>
        <w:b w:val="0"/>
        <w:i w:val="0"/>
        <w:sz w:val="24"/>
        <w:szCs w:val="24"/>
      </w:rPr>
    </w:lvl>
    <w:lvl w:ilvl="8">
      <w:start w:val="1"/>
      <w:numFmt w:val="none"/>
      <w:lvlRestart w:val="0"/>
      <w:suff w:val="nothing"/>
      <w:lvlText w:val=""/>
      <w:lvlJc w:val="left"/>
      <w:pPr>
        <w:ind w:left="284" w:firstLine="0"/>
      </w:pPr>
      <w:rPr>
        <w:rFonts w:hint="default"/>
      </w:rPr>
    </w:lvl>
  </w:abstractNum>
  <w:abstractNum w:abstractNumId="11">
    <w:nsid w:val="139C0930"/>
    <w:multiLevelType w:val="hybridMultilevel"/>
    <w:tmpl w:val="2DA0E05A"/>
    <w:lvl w:ilvl="0" w:tplc="C1C08282">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1AD34CB8"/>
    <w:multiLevelType w:val="multilevel"/>
    <w:tmpl w:val="B8C0419E"/>
    <w:lvl w:ilvl="0">
      <w:start w:val="1"/>
      <w:numFmt w:val="decimal"/>
      <w:lvlText w:val="%1."/>
      <w:lvlJc w:val="left"/>
      <w:pPr>
        <w:ind w:left="2149" w:hanging="1440"/>
      </w:pPr>
      <w:rPr>
        <w:rFonts w:hint="default"/>
      </w:rPr>
    </w:lvl>
    <w:lvl w:ilvl="1">
      <w:start w:val="1"/>
      <w:numFmt w:val="decimal"/>
      <w:isLgl/>
      <w:lvlText w:val="%1.%2."/>
      <w:lvlJc w:val="left"/>
      <w:pPr>
        <w:ind w:left="2149" w:hanging="1440"/>
      </w:pPr>
      <w:rPr>
        <w:rFonts w:hint="default"/>
      </w:rPr>
    </w:lvl>
    <w:lvl w:ilvl="2">
      <w:start w:val="1"/>
      <w:numFmt w:val="decimal"/>
      <w:isLgl/>
      <w:lvlText w:val="%1.%2.%3."/>
      <w:lvlJc w:val="left"/>
      <w:pPr>
        <w:ind w:left="2149" w:hanging="1440"/>
      </w:pPr>
      <w:rPr>
        <w:rFonts w:hint="default"/>
      </w:rPr>
    </w:lvl>
    <w:lvl w:ilvl="3">
      <w:start w:val="1"/>
      <w:numFmt w:val="decimal"/>
      <w:isLgl/>
      <w:lvlText w:val="%1.%2.%3.%4."/>
      <w:lvlJc w:val="left"/>
      <w:pPr>
        <w:ind w:left="2149" w:hanging="1440"/>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3">
    <w:nsid w:val="1B221AF0"/>
    <w:multiLevelType w:val="hybridMultilevel"/>
    <w:tmpl w:val="2B64F5EE"/>
    <w:lvl w:ilvl="0" w:tplc="338CCE78">
      <w:start w:val="1"/>
      <w:numFmt w:val="bullet"/>
      <w:lvlText w:val=""/>
      <w:lvlPicBulletId w:val="1"/>
      <w:lvlJc w:val="left"/>
      <w:pPr>
        <w:tabs>
          <w:tab w:val="num" w:pos="720"/>
        </w:tabs>
        <w:ind w:left="720" w:hanging="360"/>
      </w:pPr>
      <w:rPr>
        <w:rFonts w:ascii="Symbol" w:hAnsi="Symbol" w:hint="default"/>
      </w:rPr>
    </w:lvl>
    <w:lvl w:ilvl="1" w:tplc="5552C2A0" w:tentative="1">
      <w:start w:val="1"/>
      <w:numFmt w:val="bullet"/>
      <w:lvlText w:val=""/>
      <w:lvlJc w:val="left"/>
      <w:pPr>
        <w:tabs>
          <w:tab w:val="num" w:pos="1440"/>
        </w:tabs>
        <w:ind w:left="1440" w:hanging="360"/>
      </w:pPr>
      <w:rPr>
        <w:rFonts w:ascii="Symbol" w:hAnsi="Symbol" w:hint="default"/>
      </w:rPr>
    </w:lvl>
    <w:lvl w:ilvl="2" w:tplc="211ED75A" w:tentative="1">
      <w:start w:val="1"/>
      <w:numFmt w:val="bullet"/>
      <w:lvlText w:val=""/>
      <w:lvlJc w:val="left"/>
      <w:pPr>
        <w:tabs>
          <w:tab w:val="num" w:pos="2160"/>
        </w:tabs>
        <w:ind w:left="2160" w:hanging="360"/>
      </w:pPr>
      <w:rPr>
        <w:rFonts w:ascii="Symbol" w:hAnsi="Symbol" w:hint="default"/>
      </w:rPr>
    </w:lvl>
    <w:lvl w:ilvl="3" w:tplc="16BED294" w:tentative="1">
      <w:start w:val="1"/>
      <w:numFmt w:val="bullet"/>
      <w:lvlText w:val=""/>
      <w:lvlJc w:val="left"/>
      <w:pPr>
        <w:tabs>
          <w:tab w:val="num" w:pos="2880"/>
        </w:tabs>
        <w:ind w:left="2880" w:hanging="360"/>
      </w:pPr>
      <w:rPr>
        <w:rFonts w:ascii="Symbol" w:hAnsi="Symbol" w:hint="default"/>
      </w:rPr>
    </w:lvl>
    <w:lvl w:ilvl="4" w:tplc="0FE08628" w:tentative="1">
      <w:start w:val="1"/>
      <w:numFmt w:val="bullet"/>
      <w:lvlText w:val=""/>
      <w:lvlJc w:val="left"/>
      <w:pPr>
        <w:tabs>
          <w:tab w:val="num" w:pos="3600"/>
        </w:tabs>
        <w:ind w:left="3600" w:hanging="360"/>
      </w:pPr>
      <w:rPr>
        <w:rFonts w:ascii="Symbol" w:hAnsi="Symbol" w:hint="default"/>
      </w:rPr>
    </w:lvl>
    <w:lvl w:ilvl="5" w:tplc="29868070" w:tentative="1">
      <w:start w:val="1"/>
      <w:numFmt w:val="bullet"/>
      <w:lvlText w:val=""/>
      <w:lvlJc w:val="left"/>
      <w:pPr>
        <w:tabs>
          <w:tab w:val="num" w:pos="4320"/>
        </w:tabs>
        <w:ind w:left="4320" w:hanging="360"/>
      </w:pPr>
      <w:rPr>
        <w:rFonts w:ascii="Symbol" w:hAnsi="Symbol" w:hint="default"/>
      </w:rPr>
    </w:lvl>
    <w:lvl w:ilvl="6" w:tplc="F13C2970" w:tentative="1">
      <w:start w:val="1"/>
      <w:numFmt w:val="bullet"/>
      <w:lvlText w:val=""/>
      <w:lvlJc w:val="left"/>
      <w:pPr>
        <w:tabs>
          <w:tab w:val="num" w:pos="5040"/>
        </w:tabs>
        <w:ind w:left="5040" w:hanging="360"/>
      </w:pPr>
      <w:rPr>
        <w:rFonts w:ascii="Symbol" w:hAnsi="Symbol" w:hint="default"/>
      </w:rPr>
    </w:lvl>
    <w:lvl w:ilvl="7" w:tplc="F95281B0" w:tentative="1">
      <w:start w:val="1"/>
      <w:numFmt w:val="bullet"/>
      <w:lvlText w:val=""/>
      <w:lvlJc w:val="left"/>
      <w:pPr>
        <w:tabs>
          <w:tab w:val="num" w:pos="5760"/>
        </w:tabs>
        <w:ind w:left="5760" w:hanging="360"/>
      </w:pPr>
      <w:rPr>
        <w:rFonts w:ascii="Symbol" w:hAnsi="Symbol" w:hint="default"/>
      </w:rPr>
    </w:lvl>
    <w:lvl w:ilvl="8" w:tplc="DAC8E844" w:tentative="1">
      <w:start w:val="1"/>
      <w:numFmt w:val="bullet"/>
      <w:lvlText w:val=""/>
      <w:lvlJc w:val="left"/>
      <w:pPr>
        <w:tabs>
          <w:tab w:val="num" w:pos="6480"/>
        </w:tabs>
        <w:ind w:left="6480" w:hanging="360"/>
      </w:pPr>
      <w:rPr>
        <w:rFonts w:ascii="Symbol" w:hAnsi="Symbol" w:hint="default"/>
      </w:rPr>
    </w:lvl>
  </w:abstractNum>
  <w:abstractNum w:abstractNumId="14">
    <w:nsid w:val="25166571"/>
    <w:multiLevelType w:val="hybridMultilevel"/>
    <w:tmpl w:val="E76E12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0C0379"/>
    <w:multiLevelType w:val="hybridMultilevel"/>
    <w:tmpl w:val="BBE86278"/>
    <w:lvl w:ilvl="0" w:tplc="059A6684">
      <w:start w:val="1"/>
      <w:numFmt w:val="bullet"/>
      <w:lvlText w:val=""/>
      <w:lvlPicBulletId w:val="0"/>
      <w:lvlJc w:val="left"/>
      <w:pPr>
        <w:tabs>
          <w:tab w:val="num" w:pos="720"/>
        </w:tabs>
        <w:ind w:left="720" w:hanging="360"/>
      </w:pPr>
      <w:rPr>
        <w:rFonts w:ascii="Symbol" w:hAnsi="Symbol" w:hint="default"/>
      </w:rPr>
    </w:lvl>
    <w:lvl w:ilvl="1" w:tplc="4C549C90" w:tentative="1">
      <w:start w:val="1"/>
      <w:numFmt w:val="bullet"/>
      <w:lvlText w:val=""/>
      <w:lvlJc w:val="left"/>
      <w:pPr>
        <w:tabs>
          <w:tab w:val="num" w:pos="1440"/>
        </w:tabs>
        <w:ind w:left="1440" w:hanging="360"/>
      </w:pPr>
      <w:rPr>
        <w:rFonts w:ascii="Symbol" w:hAnsi="Symbol" w:hint="default"/>
      </w:rPr>
    </w:lvl>
    <w:lvl w:ilvl="2" w:tplc="EB108884" w:tentative="1">
      <w:start w:val="1"/>
      <w:numFmt w:val="bullet"/>
      <w:lvlText w:val=""/>
      <w:lvlJc w:val="left"/>
      <w:pPr>
        <w:tabs>
          <w:tab w:val="num" w:pos="2160"/>
        </w:tabs>
        <w:ind w:left="2160" w:hanging="360"/>
      </w:pPr>
      <w:rPr>
        <w:rFonts w:ascii="Symbol" w:hAnsi="Symbol" w:hint="default"/>
      </w:rPr>
    </w:lvl>
    <w:lvl w:ilvl="3" w:tplc="C35C5132" w:tentative="1">
      <w:start w:val="1"/>
      <w:numFmt w:val="bullet"/>
      <w:lvlText w:val=""/>
      <w:lvlJc w:val="left"/>
      <w:pPr>
        <w:tabs>
          <w:tab w:val="num" w:pos="2880"/>
        </w:tabs>
        <w:ind w:left="2880" w:hanging="360"/>
      </w:pPr>
      <w:rPr>
        <w:rFonts w:ascii="Symbol" w:hAnsi="Symbol" w:hint="default"/>
      </w:rPr>
    </w:lvl>
    <w:lvl w:ilvl="4" w:tplc="4AC85B96" w:tentative="1">
      <w:start w:val="1"/>
      <w:numFmt w:val="bullet"/>
      <w:lvlText w:val=""/>
      <w:lvlJc w:val="left"/>
      <w:pPr>
        <w:tabs>
          <w:tab w:val="num" w:pos="3600"/>
        </w:tabs>
        <w:ind w:left="3600" w:hanging="360"/>
      </w:pPr>
      <w:rPr>
        <w:rFonts w:ascii="Symbol" w:hAnsi="Symbol" w:hint="default"/>
      </w:rPr>
    </w:lvl>
    <w:lvl w:ilvl="5" w:tplc="0B925EAE" w:tentative="1">
      <w:start w:val="1"/>
      <w:numFmt w:val="bullet"/>
      <w:lvlText w:val=""/>
      <w:lvlJc w:val="left"/>
      <w:pPr>
        <w:tabs>
          <w:tab w:val="num" w:pos="4320"/>
        </w:tabs>
        <w:ind w:left="4320" w:hanging="360"/>
      </w:pPr>
      <w:rPr>
        <w:rFonts w:ascii="Symbol" w:hAnsi="Symbol" w:hint="default"/>
      </w:rPr>
    </w:lvl>
    <w:lvl w:ilvl="6" w:tplc="90082348" w:tentative="1">
      <w:start w:val="1"/>
      <w:numFmt w:val="bullet"/>
      <w:lvlText w:val=""/>
      <w:lvlJc w:val="left"/>
      <w:pPr>
        <w:tabs>
          <w:tab w:val="num" w:pos="5040"/>
        </w:tabs>
        <w:ind w:left="5040" w:hanging="360"/>
      </w:pPr>
      <w:rPr>
        <w:rFonts w:ascii="Symbol" w:hAnsi="Symbol" w:hint="default"/>
      </w:rPr>
    </w:lvl>
    <w:lvl w:ilvl="7" w:tplc="CAB8A498" w:tentative="1">
      <w:start w:val="1"/>
      <w:numFmt w:val="bullet"/>
      <w:lvlText w:val=""/>
      <w:lvlJc w:val="left"/>
      <w:pPr>
        <w:tabs>
          <w:tab w:val="num" w:pos="5760"/>
        </w:tabs>
        <w:ind w:left="5760" w:hanging="360"/>
      </w:pPr>
      <w:rPr>
        <w:rFonts w:ascii="Symbol" w:hAnsi="Symbol" w:hint="default"/>
      </w:rPr>
    </w:lvl>
    <w:lvl w:ilvl="8" w:tplc="C4DEF05A" w:tentative="1">
      <w:start w:val="1"/>
      <w:numFmt w:val="bullet"/>
      <w:lvlText w:val=""/>
      <w:lvlJc w:val="left"/>
      <w:pPr>
        <w:tabs>
          <w:tab w:val="num" w:pos="6480"/>
        </w:tabs>
        <w:ind w:left="6480" w:hanging="360"/>
      </w:pPr>
      <w:rPr>
        <w:rFonts w:ascii="Symbol" w:hAnsi="Symbol" w:hint="default"/>
      </w:rPr>
    </w:lvl>
  </w:abstractNum>
  <w:abstractNum w:abstractNumId="16">
    <w:nsid w:val="339E5F9B"/>
    <w:multiLevelType w:val="multilevel"/>
    <w:tmpl w:val="802ED6F6"/>
    <w:lvl w:ilvl="0">
      <w:start w:val="1"/>
      <w:numFmt w:val="decimal"/>
      <w:lvlText w:val="%1."/>
      <w:lvlJc w:val="left"/>
      <w:pPr>
        <w:ind w:left="750" w:hanging="750"/>
      </w:pPr>
      <w:rPr>
        <w:rFonts w:hint="default"/>
      </w:rPr>
    </w:lvl>
    <w:lvl w:ilvl="1">
      <w:start w:val="1"/>
      <w:numFmt w:val="decimal"/>
      <w:lvlText w:val="%1.%2."/>
      <w:lvlJc w:val="left"/>
      <w:pPr>
        <w:ind w:left="1104" w:hanging="750"/>
      </w:pPr>
      <w:rPr>
        <w:rFonts w:hint="default"/>
      </w:rPr>
    </w:lvl>
    <w:lvl w:ilvl="2">
      <w:start w:val="1"/>
      <w:numFmt w:val="decimal"/>
      <w:lvlText w:val="%1.%2.%3."/>
      <w:lvlJc w:val="left"/>
      <w:pPr>
        <w:ind w:left="1458" w:hanging="75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7">
    <w:nsid w:val="34502791"/>
    <w:multiLevelType w:val="multilevel"/>
    <w:tmpl w:val="374A5F5E"/>
    <w:lvl w:ilvl="0">
      <w:start w:val="1"/>
      <w:numFmt w:val="decimal"/>
      <w:lvlText w:val="%1."/>
      <w:lvlJc w:val="left"/>
      <w:pPr>
        <w:ind w:left="540" w:hanging="540"/>
      </w:pPr>
      <w:rPr>
        <w:rFonts w:hint="default"/>
        <w:u w:val="none"/>
      </w:rPr>
    </w:lvl>
    <w:lvl w:ilvl="1">
      <w:start w:val="2"/>
      <w:numFmt w:val="decimal"/>
      <w:lvlText w:val="%1.%2."/>
      <w:lvlJc w:val="left"/>
      <w:pPr>
        <w:ind w:left="1620" w:hanging="540"/>
      </w:pPr>
      <w:rPr>
        <w:rFonts w:hint="default"/>
        <w:u w:val="none"/>
      </w:rPr>
    </w:lvl>
    <w:lvl w:ilvl="2">
      <w:start w:val="2"/>
      <w:numFmt w:val="decimal"/>
      <w:lvlText w:val="%1.%2.%3."/>
      <w:lvlJc w:val="left"/>
      <w:pPr>
        <w:ind w:left="2880" w:hanging="720"/>
      </w:pPr>
      <w:rPr>
        <w:rFonts w:hint="default"/>
        <w:u w:val="none"/>
      </w:rPr>
    </w:lvl>
    <w:lvl w:ilvl="3">
      <w:start w:val="1"/>
      <w:numFmt w:val="decimal"/>
      <w:lvlText w:val="%1.%2.%3.%4."/>
      <w:lvlJc w:val="left"/>
      <w:pPr>
        <w:ind w:left="3960" w:hanging="720"/>
      </w:pPr>
      <w:rPr>
        <w:rFonts w:hint="default"/>
        <w:u w:val="none"/>
      </w:rPr>
    </w:lvl>
    <w:lvl w:ilvl="4">
      <w:start w:val="1"/>
      <w:numFmt w:val="decimal"/>
      <w:lvlText w:val="%1.%2.%3.%4.%5."/>
      <w:lvlJc w:val="left"/>
      <w:pPr>
        <w:ind w:left="5400" w:hanging="1080"/>
      </w:pPr>
      <w:rPr>
        <w:rFonts w:hint="default"/>
        <w:u w:val="none"/>
      </w:rPr>
    </w:lvl>
    <w:lvl w:ilvl="5">
      <w:start w:val="1"/>
      <w:numFmt w:val="decimal"/>
      <w:lvlText w:val="%1.%2.%3.%4.%5.%6."/>
      <w:lvlJc w:val="left"/>
      <w:pPr>
        <w:ind w:left="6480" w:hanging="1080"/>
      </w:pPr>
      <w:rPr>
        <w:rFonts w:hint="default"/>
        <w:u w:val="none"/>
      </w:rPr>
    </w:lvl>
    <w:lvl w:ilvl="6">
      <w:start w:val="1"/>
      <w:numFmt w:val="decimal"/>
      <w:lvlText w:val="%1.%2.%3.%4.%5.%6.%7."/>
      <w:lvlJc w:val="left"/>
      <w:pPr>
        <w:ind w:left="7920" w:hanging="1440"/>
      </w:pPr>
      <w:rPr>
        <w:rFonts w:hint="default"/>
        <w:u w:val="none"/>
      </w:rPr>
    </w:lvl>
    <w:lvl w:ilvl="7">
      <w:start w:val="1"/>
      <w:numFmt w:val="decimal"/>
      <w:lvlText w:val="%1.%2.%3.%4.%5.%6.%7.%8."/>
      <w:lvlJc w:val="left"/>
      <w:pPr>
        <w:ind w:left="9000" w:hanging="1440"/>
      </w:pPr>
      <w:rPr>
        <w:rFonts w:hint="default"/>
        <w:u w:val="none"/>
      </w:rPr>
    </w:lvl>
    <w:lvl w:ilvl="8">
      <w:start w:val="1"/>
      <w:numFmt w:val="decimal"/>
      <w:lvlText w:val="%1.%2.%3.%4.%5.%6.%7.%8.%9."/>
      <w:lvlJc w:val="left"/>
      <w:pPr>
        <w:ind w:left="10440" w:hanging="1800"/>
      </w:pPr>
      <w:rPr>
        <w:rFonts w:hint="default"/>
        <w:u w:val="none"/>
      </w:rPr>
    </w:lvl>
  </w:abstractNum>
  <w:abstractNum w:abstractNumId="18">
    <w:nsid w:val="39221315"/>
    <w:multiLevelType w:val="hybridMultilevel"/>
    <w:tmpl w:val="7DB61C7A"/>
    <w:lvl w:ilvl="0" w:tplc="D3D0493E">
      <w:start w:val="1"/>
      <w:numFmt w:val="bullet"/>
      <w:lvlText w:val=""/>
      <w:lvlPicBulletId w:val="2"/>
      <w:lvlJc w:val="left"/>
      <w:pPr>
        <w:tabs>
          <w:tab w:val="num" w:pos="720"/>
        </w:tabs>
        <w:ind w:left="720" w:hanging="360"/>
      </w:pPr>
      <w:rPr>
        <w:rFonts w:ascii="Symbol" w:hAnsi="Symbol" w:hint="default"/>
      </w:rPr>
    </w:lvl>
    <w:lvl w:ilvl="1" w:tplc="590200DC" w:tentative="1">
      <w:start w:val="1"/>
      <w:numFmt w:val="bullet"/>
      <w:lvlText w:val=""/>
      <w:lvlJc w:val="left"/>
      <w:pPr>
        <w:tabs>
          <w:tab w:val="num" w:pos="1440"/>
        </w:tabs>
        <w:ind w:left="1440" w:hanging="360"/>
      </w:pPr>
      <w:rPr>
        <w:rFonts w:ascii="Symbol" w:hAnsi="Symbol" w:hint="default"/>
      </w:rPr>
    </w:lvl>
    <w:lvl w:ilvl="2" w:tplc="38E6576A" w:tentative="1">
      <w:start w:val="1"/>
      <w:numFmt w:val="bullet"/>
      <w:lvlText w:val=""/>
      <w:lvlJc w:val="left"/>
      <w:pPr>
        <w:tabs>
          <w:tab w:val="num" w:pos="2160"/>
        </w:tabs>
        <w:ind w:left="2160" w:hanging="360"/>
      </w:pPr>
      <w:rPr>
        <w:rFonts w:ascii="Symbol" w:hAnsi="Symbol" w:hint="default"/>
      </w:rPr>
    </w:lvl>
    <w:lvl w:ilvl="3" w:tplc="FB92D5D2" w:tentative="1">
      <w:start w:val="1"/>
      <w:numFmt w:val="bullet"/>
      <w:lvlText w:val=""/>
      <w:lvlJc w:val="left"/>
      <w:pPr>
        <w:tabs>
          <w:tab w:val="num" w:pos="2880"/>
        </w:tabs>
        <w:ind w:left="2880" w:hanging="360"/>
      </w:pPr>
      <w:rPr>
        <w:rFonts w:ascii="Symbol" w:hAnsi="Symbol" w:hint="default"/>
      </w:rPr>
    </w:lvl>
    <w:lvl w:ilvl="4" w:tplc="5FF6F324" w:tentative="1">
      <w:start w:val="1"/>
      <w:numFmt w:val="bullet"/>
      <w:lvlText w:val=""/>
      <w:lvlJc w:val="left"/>
      <w:pPr>
        <w:tabs>
          <w:tab w:val="num" w:pos="3600"/>
        </w:tabs>
        <w:ind w:left="3600" w:hanging="360"/>
      </w:pPr>
      <w:rPr>
        <w:rFonts w:ascii="Symbol" w:hAnsi="Symbol" w:hint="default"/>
      </w:rPr>
    </w:lvl>
    <w:lvl w:ilvl="5" w:tplc="6F3CBB50" w:tentative="1">
      <w:start w:val="1"/>
      <w:numFmt w:val="bullet"/>
      <w:lvlText w:val=""/>
      <w:lvlJc w:val="left"/>
      <w:pPr>
        <w:tabs>
          <w:tab w:val="num" w:pos="4320"/>
        </w:tabs>
        <w:ind w:left="4320" w:hanging="360"/>
      </w:pPr>
      <w:rPr>
        <w:rFonts w:ascii="Symbol" w:hAnsi="Symbol" w:hint="default"/>
      </w:rPr>
    </w:lvl>
    <w:lvl w:ilvl="6" w:tplc="7F48882C" w:tentative="1">
      <w:start w:val="1"/>
      <w:numFmt w:val="bullet"/>
      <w:lvlText w:val=""/>
      <w:lvlJc w:val="left"/>
      <w:pPr>
        <w:tabs>
          <w:tab w:val="num" w:pos="5040"/>
        </w:tabs>
        <w:ind w:left="5040" w:hanging="360"/>
      </w:pPr>
      <w:rPr>
        <w:rFonts w:ascii="Symbol" w:hAnsi="Symbol" w:hint="default"/>
      </w:rPr>
    </w:lvl>
    <w:lvl w:ilvl="7" w:tplc="9C142568" w:tentative="1">
      <w:start w:val="1"/>
      <w:numFmt w:val="bullet"/>
      <w:lvlText w:val=""/>
      <w:lvlJc w:val="left"/>
      <w:pPr>
        <w:tabs>
          <w:tab w:val="num" w:pos="5760"/>
        </w:tabs>
        <w:ind w:left="5760" w:hanging="360"/>
      </w:pPr>
      <w:rPr>
        <w:rFonts w:ascii="Symbol" w:hAnsi="Symbol" w:hint="default"/>
      </w:rPr>
    </w:lvl>
    <w:lvl w:ilvl="8" w:tplc="906038DE" w:tentative="1">
      <w:start w:val="1"/>
      <w:numFmt w:val="bullet"/>
      <w:lvlText w:val=""/>
      <w:lvlJc w:val="left"/>
      <w:pPr>
        <w:tabs>
          <w:tab w:val="num" w:pos="6480"/>
        </w:tabs>
        <w:ind w:left="6480" w:hanging="360"/>
      </w:pPr>
      <w:rPr>
        <w:rFonts w:ascii="Symbol" w:hAnsi="Symbol" w:hint="default"/>
      </w:rPr>
    </w:lvl>
  </w:abstractNum>
  <w:abstractNum w:abstractNumId="19">
    <w:nsid w:val="53B46E17"/>
    <w:multiLevelType w:val="hybridMultilevel"/>
    <w:tmpl w:val="7698394E"/>
    <w:lvl w:ilvl="0" w:tplc="B59488AE">
      <w:start w:val="1"/>
      <w:numFmt w:val="upperRoman"/>
      <w:pStyle w:val="10"/>
      <w:lvlText w:val="%1."/>
      <w:lvlJc w:val="right"/>
      <w:pPr>
        <w:tabs>
          <w:tab w:val="num" w:pos="1315"/>
        </w:tabs>
        <w:ind w:left="1315" w:hanging="180"/>
      </w:pPr>
    </w:lvl>
    <w:lvl w:ilvl="1" w:tplc="EF9CE7FC">
      <w:numFmt w:val="none"/>
      <w:lvlText w:val=""/>
      <w:lvlJc w:val="left"/>
      <w:pPr>
        <w:tabs>
          <w:tab w:val="num" w:pos="-1057"/>
        </w:tabs>
        <w:ind w:left="0" w:firstLine="0"/>
      </w:pPr>
    </w:lvl>
    <w:lvl w:ilvl="2" w:tplc="361E925E">
      <w:numFmt w:val="none"/>
      <w:lvlText w:val=""/>
      <w:lvlJc w:val="left"/>
      <w:pPr>
        <w:tabs>
          <w:tab w:val="num" w:pos="-1057"/>
        </w:tabs>
        <w:ind w:left="0" w:firstLine="0"/>
      </w:pPr>
    </w:lvl>
    <w:lvl w:ilvl="3" w:tplc="C9F8AEF6">
      <w:numFmt w:val="none"/>
      <w:lvlText w:val=""/>
      <w:lvlJc w:val="left"/>
      <w:pPr>
        <w:tabs>
          <w:tab w:val="num" w:pos="-1057"/>
        </w:tabs>
        <w:ind w:left="0" w:firstLine="0"/>
      </w:pPr>
    </w:lvl>
    <w:lvl w:ilvl="4" w:tplc="C6F41034">
      <w:numFmt w:val="none"/>
      <w:lvlText w:val=""/>
      <w:lvlJc w:val="left"/>
      <w:pPr>
        <w:tabs>
          <w:tab w:val="num" w:pos="-1057"/>
        </w:tabs>
        <w:ind w:left="0" w:firstLine="0"/>
      </w:pPr>
    </w:lvl>
    <w:lvl w:ilvl="5" w:tplc="F6DAB4F8">
      <w:numFmt w:val="none"/>
      <w:lvlText w:val=""/>
      <w:lvlJc w:val="left"/>
      <w:pPr>
        <w:tabs>
          <w:tab w:val="num" w:pos="-1057"/>
        </w:tabs>
        <w:ind w:left="0" w:firstLine="0"/>
      </w:pPr>
    </w:lvl>
    <w:lvl w:ilvl="6" w:tplc="30EE9B68">
      <w:numFmt w:val="none"/>
      <w:lvlText w:val=""/>
      <w:lvlJc w:val="left"/>
      <w:pPr>
        <w:tabs>
          <w:tab w:val="num" w:pos="-1057"/>
        </w:tabs>
        <w:ind w:left="0" w:firstLine="0"/>
      </w:pPr>
    </w:lvl>
    <w:lvl w:ilvl="7" w:tplc="5670922A">
      <w:numFmt w:val="none"/>
      <w:lvlText w:val=""/>
      <w:lvlJc w:val="left"/>
      <w:pPr>
        <w:tabs>
          <w:tab w:val="num" w:pos="-1057"/>
        </w:tabs>
        <w:ind w:left="0" w:firstLine="0"/>
      </w:pPr>
    </w:lvl>
    <w:lvl w:ilvl="8" w:tplc="F90E1810">
      <w:numFmt w:val="none"/>
      <w:lvlText w:val=""/>
      <w:lvlJc w:val="left"/>
      <w:pPr>
        <w:tabs>
          <w:tab w:val="num" w:pos="-1057"/>
        </w:tabs>
        <w:ind w:left="0" w:firstLine="0"/>
      </w:pPr>
    </w:lvl>
  </w:abstractNum>
  <w:abstractNum w:abstractNumId="20">
    <w:nsid w:val="58822F8A"/>
    <w:multiLevelType w:val="hybridMultilevel"/>
    <w:tmpl w:val="D56661C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0B83590"/>
    <w:multiLevelType w:val="multilevel"/>
    <w:tmpl w:val="22C0742A"/>
    <w:lvl w:ilvl="0">
      <w:start w:val="1"/>
      <w:numFmt w:val="decimal"/>
      <w:lvlText w:val="%1."/>
      <w:lvlJc w:val="left"/>
      <w:pPr>
        <w:ind w:left="540" w:hanging="540"/>
      </w:pPr>
      <w:rPr>
        <w:rFonts w:hint="default"/>
        <w:u w:val="none"/>
      </w:rPr>
    </w:lvl>
    <w:lvl w:ilvl="1">
      <w:start w:val="2"/>
      <w:numFmt w:val="decimal"/>
      <w:lvlText w:val="%1.%2."/>
      <w:lvlJc w:val="left"/>
      <w:pPr>
        <w:ind w:left="1260" w:hanging="540"/>
      </w:pPr>
      <w:rPr>
        <w:rFonts w:hint="default"/>
        <w:u w:val="none"/>
      </w:rPr>
    </w:lvl>
    <w:lvl w:ilvl="2">
      <w:start w:val="3"/>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960" w:hanging="108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760" w:hanging="144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560" w:hanging="1800"/>
      </w:pPr>
      <w:rPr>
        <w:rFonts w:hint="default"/>
        <w:u w:val="none"/>
      </w:rPr>
    </w:lvl>
  </w:abstractNum>
  <w:abstractNum w:abstractNumId="22">
    <w:nsid w:val="6C792684"/>
    <w:multiLevelType w:val="hybridMultilevel"/>
    <w:tmpl w:val="5010FAC0"/>
    <w:lvl w:ilvl="0" w:tplc="40DCB1AE">
      <w:start w:val="1"/>
      <w:numFmt w:val="decimal"/>
      <w:lvlText w:val="%1."/>
      <w:lvlJc w:val="left"/>
      <w:pPr>
        <w:tabs>
          <w:tab w:val="num" w:pos="360"/>
        </w:tabs>
        <w:ind w:left="360" w:hanging="360"/>
      </w:pPr>
      <w:rPr>
        <w:rFonts w:hint="default"/>
      </w:rPr>
    </w:lvl>
    <w:lvl w:ilvl="1" w:tplc="CD168234">
      <w:numFmt w:val="none"/>
      <w:lvlText w:val=""/>
      <w:lvlJc w:val="left"/>
      <w:pPr>
        <w:tabs>
          <w:tab w:val="num" w:pos="360"/>
        </w:tabs>
      </w:pPr>
    </w:lvl>
    <w:lvl w:ilvl="2" w:tplc="742A0278">
      <w:numFmt w:val="none"/>
      <w:lvlText w:val=""/>
      <w:lvlJc w:val="left"/>
      <w:pPr>
        <w:tabs>
          <w:tab w:val="num" w:pos="360"/>
        </w:tabs>
      </w:pPr>
    </w:lvl>
    <w:lvl w:ilvl="3" w:tplc="16A04040">
      <w:numFmt w:val="none"/>
      <w:lvlText w:val=""/>
      <w:lvlJc w:val="left"/>
      <w:pPr>
        <w:tabs>
          <w:tab w:val="num" w:pos="360"/>
        </w:tabs>
      </w:pPr>
    </w:lvl>
    <w:lvl w:ilvl="4" w:tplc="32CC2778">
      <w:numFmt w:val="none"/>
      <w:lvlText w:val=""/>
      <w:lvlJc w:val="left"/>
      <w:pPr>
        <w:tabs>
          <w:tab w:val="num" w:pos="360"/>
        </w:tabs>
      </w:pPr>
    </w:lvl>
    <w:lvl w:ilvl="5" w:tplc="7BE47886">
      <w:numFmt w:val="none"/>
      <w:lvlText w:val=""/>
      <w:lvlJc w:val="left"/>
      <w:pPr>
        <w:tabs>
          <w:tab w:val="num" w:pos="360"/>
        </w:tabs>
      </w:pPr>
    </w:lvl>
    <w:lvl w:ilvl="6" w:tplc="465EE534">
      <w:numFmt w:val="none"/>
      <w:lvlText w:val=""/>
      <w:lvlJc w:val="left"/>
      <w:pPr>
        <w:tabs>
          <w:tab w:val="num" w:pos="360"/>
        </w:tabs>
      </w:pPr>
    </w:lvl>
    <w:lvl w:ilvl="7" w:tplc="7F6A8FE8">
      <w:numFmt w:val="none"/>
      <w:lvlText w:val=""/>
      <w:lvlJc w:val="left"/>
      <w:pPr>
        <w:tabs>
          <w:tab w:val="num" w:pos="360"/>
        </w:tabs>
      </w:pPr>
    </w:lvl>
    <w:lvl w:ilvl="8" w:tplc="5EC2C0E2">
      <w:numFmt w:val="none"/>
      <w:lvlText w:val=""/>
      <w:lvlJc w:val="left"/>
      <w:pPr>
        <w:tabs>
          <w:tab w:val="num" w:pos="360"/>
        </w:tabs>
      </w:pPr>
    </w:lvl>
  </w:abstractNum>
  <w:abstractNum w:abstractNumId="23">
    <w:nsid w:val="7A6A0BFE"/>
    <w:multiLevelType w:val="multilevel"/>
    <w:tmpl w:val="9342C482"/>
    <w:lvl w:ilvl="0">
      <w:start w:val="1"/>
      <w:numFmt w:val="decimal"/>
      <w:lvlText w:val="%1."/>
      <w:lvlJc w:val="left"/>
      <w:pPr>
        <w:ind w:left="1684" w:hanging="975"/>
      </w:pPr>
      <w:rPr>
        <w:rFonts w:eastAsia="Calibri" w:hint="default"/>
      </w:rPr>
    </w:lvl>
    <w:lvl w:ilvl="1">
      <w:start w:val="2"/>
      <w:numFmt w:val="decimal"/>
      <w:isLgl/>
      <w:lvlText w:val="%1.%2."/>
      <w:lvlJc w:val="left"/>
      <w:pPr>
        <w:ind w:left="2089" w:hanging="1380"/>
      </w:pPr>
      <w:rPr>
        <w:rFonts w:hint="default"/>
      </w:rPr>
    </w:lvl>
    <w:lvl w:ilvl="2">
      <w:start w:val="1"/>
      <w:numFmt w:val="decimal"/>
      <w:isLgl/>
      <w:lvlText w:val="%1.%2.%3."/>
      <w:lvlJc w:val="left"/>
      <w:pPr>
        <w:ind w:left="2089" w:hanging="1380"/>
      </w:pPr>
      <w:rPr>
        <w:rFonts w:hint="default"/>
      </w:rPr>
    </w:lvl>
    <w:lvl w:ilvl="3">
      <w:start w:val="1"/>
      <w:numFmt w:val="decimal"/>
      <w:isLgl/>
      <w:lvlText w:val="%1.%2.%3.%4."/>
      <w:lvlJc w:val="left"/>
      <w:pPr>
        <w:ind w:left="2089" w:hanging="1380"/>
      </w:pPr>
      <w:rPr>
        <w:rFonts w:hint="default"/>
      </w:rPr>
    </w:lvl>
    <w:lvl w:ilvl="4">
      <w:start w:val="1"/>
      <w:numFmt w:val="decimal"/>
      <w:isLgl/>
      <w:lvlText w:val="%1.%2.%3.%4.%5."/>
      <w:lvlJc w:val="left"/>
      <w:pPr>
        <w:ind w:left="2089" w:hanging="13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10"/>
  </w:num>
  <w:num w:numId="2">
    <w:abstractNumId w:val="19"/>
    <w:lvlOverride w:ilvl="0">
      <w:startOverride w:val="1"/>
    </w:lvlOverride>
    <w:lvlOverride w:ilvl="1"/>
    <w:lvlOverride w:ilvl="2"/>
    <w:lvlOverride w:ilvl="3"/>
    <w:lvlOverride w:ilvl="4"/>
    <w:lvlOverride w:ilvl="5"/>
    <w:lvlOverride w:ilvl="6"/>
    <w:lvlOverride w:ilvl="7"/>
    <w:lvlOverride w:ilvl="8"/>
  </w:num>
  <w:num w:numId="3">
    <w:abstractNumId w:val="0"/>
  </w:num>
  <w:num w:numId="4">
    <w:abstractNumId w:val="20"/>
  </w:num>
  <w:num w:numId="5">
    <w:abstractNumId w:val="14"/>
  </w:num>
  <w:num w:numId="6">
    <w:abstractNumId w:val="21"/>
  </w:num>
  <w:num w:numId="7">
    <w:abstractNumId w:val="17"/>
  </w:num>
  <w:num w:numId="8">
    <w:abstractNumId w:val="16"/>
  </w:num>
  <w:num w:numId="9">
    <w:abstractNumId w:val="9"/>
  </w:num>
  <w:num w:numId="10">
    <w:abstractNumId w:val="7"/>
  </w:num>
  <w:num w:numId="11">
    <w:abstractNumId w:val="12"/>
  </w:num>
  <w:num w:numId="12">
    <w:abstractNumId w:val="5"/>
  </w:num>
  <w:num w:numId="13">
    <w:abstractNumId w:val="1"/>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1"/>
  </w:num>
  <w:num w:numId="17">
    <w:abstractNumId w:val="2"/>
    <w:lvlOverride w:ilvl="0">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13"/>
  </w:num>
  <w:num w:numId="21">
    <w:abstractNumId w:val="18"/>
  </w:num>
  <w:num w:numId="22">
    <w:abstractNumId w:val="23"/>
  </w:num>
  <w:num w:numId="23">
    <w:abstractNumId w:val="2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57"/>
  <w:drawingGridVerticalSpacing w:val="57"/>
  <w:displayHorizontalDrawingGridEvery w:val="0"/>
  <w:displayVerticalDrawingGridEvery w:val="0"/>
  <w:doNotUseMarginsForDrawingGridOrigin/>
  <w:drawingGridVerticalOrigin w:val="198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D96"/>
    <w:rsid w:val="00000387"/>
    <w:rsid w:val="000010B5"/>
    <w:rsid w:val="000011A5"/>
    <w:rsid w:val="00001645"/>
    <w:rsid w:val="0000171A"/>
    <w:rsid w:val="00001E86"/>
    <w:rsid w:val="0000327F"/>
    <w:rsid w:val="0000456B"/>
    <w:rsid w:val="000049D9"/>
    <w:rsid w:val="0000556F"/>
    <w:rsid w:val="00006E74"/>
    <w:rsid w:val="000070A8"/>
    <w:rsid w:val="00007510"/>
    <w:rsid w:val="00007704"/>
    <w:rsid w:val="000100EC"/>
    <w:rsid w:val="000108FC"/>
    <w:rsid w:val="00012D1E"/>
    <w:rsid w:val="00014507"/>
    <w:rsid w:val="000152CC"/>
    <w:rsid w:val="00016A4F"/>
    <w:rsid w:val="00017C1D"/>
    <w:rsid w:val="00021105"/>
    <w:rsid w:val="0002115D"/>
    <w:rsid w:val="000232E0"/>
    <w:rsid w:val="000238C5"/>
    <w:rsid w:val="00024354"/>
    <w:rsid w:val="000273FC"/>
    <w:rsid w:val="00030696"/>
    <w:rsid w:val="00032B56"/>
    <w:rsid w:val="00033C64"/>
    <w:rsid w:val="00033D73"/>
    <w:rsid w:val="00034725"/>
    <w:rsid w:val="0003472F"/>
    <w:rsid w:val="00035F8B"/>
    <w:rsid w:val="00037521"/>
    <w:rsid w:val="00040CB7"/>
    <w:rsid w:val="0004125A"/>
    <w:rsid w:val="00042A13"/>
    <w:rsid w:val="00043F63"/>
    <w:rsid w:val="00044F23"/>
    <w:rsid w:val="000451A8"/>
    <w:rsid w:val="0004570C"/>
    <w:rsid w:val="00045F45"/>
    <w:rsid w:val="00046CD5"/>
    <w:rsid w:val="0004760B"/>
    <w:rsid w:val="00050B4E"/>
    <w:rsid w:val="00050EB1"/>
    <w:rsid w:val="00051AB4"/>
    <w:rsid w:val="00051ED7"/>
    <w:rsid w:val="000540E7"/>
    <w:rsid w:val="00054664"/>
    <w:rsid w:val="00054A15"/>
    <w:rsid w:val="00054D17"/>
    <w:rsid w:val="00055039"/>
    <w:rsid w:val="00055175"/>
    <w:rsid w:val="00055189"/>
    <w:rsid w:val="00055E86"/>
    <w:rsid w:val="000571C8"/>
    <w:rsid w:val="000571E4"/>
    <w:rsid w:val="000576F4"/>
    <w:rsid w:val="00057A9B"/>
    <w:rsid w:val="00057FE5"/>
    <w:rsid w:val="0006000C"/>
    <w:rsid w:val="00060646"/>
    <w:rsid w:val="00061C15"/>
    <w:rsid w:val="00062808"/>
    <w:rsid w:val="00062EE7"/>
    <w:rsid w:val="000630AC"/>
    <w:rsid w:val="00064D4F"/>
    <w:rsid w:val="00066673"/>
    <w:rsid w:val="00067127"/>
    <w:rsid w:val="00067201"/>
    <w:rsid w:val="0006761A"/>
    <w:rsid w:val="00067DBA"/>
    <w:rsid w:val="000721E8"/>
    <w:rsid w:val="00073884"/>
    <w:rsid w:val="00074EE3"/>
    <w:rsid w:val="0007539D"/>
    <w:rsid w:val="0007583A"/>
    <w:rsid w:val="00076342"/>
    <w:rsid w:val="00076901"/>
    <w:rsid w:val="00080AC7"/>
    <w:rsid w:val="00080C60"/>
    <w:rsid w:val="00081D8F"/>
    <w:rsid w:val="00085207"/>
    <w:rsid w:val="000864FE"/>
    <w:rsid w:val="00086DAF"/>
    <w:rsid w:val="00087BE2"/>
    <w:rsid w:val="00087E45"/>
    <w:rsid w:val="00087F59"/>
    <w:rsid w:val="000903CA"/>
    <w:rsid w:val="0009120F"/>
    <w:rsid w:val="000918D2"/>
    <w:rsid w:val="0009383B"/>
    <w:rsid w:val="00095D93"/>
    <w:rsid w:val="0009731A"/>
    <w:rsid w:val="0009784B"/>
    <w:rsid w:val="00097A54"/>
    <w:rsid w:val="000A2041"/>
    <w:rsid w:val="000A28FB"/>
    <w:rsid w:val="000A3690"/>
    <w:rsid w:val="000A4CD1"/>
    <w:rsid w:val="000A52AD"/>
    <w:rsid w:val="000A5654"/>
    <w:rsid w:val="000A7251"/>
    <w:rsid w:val="000B0FA3"/>
    <w:rsid w:val="000B21A7"/>
    <w:rsid w:val="000B22BC"/>
    <w:rsid w:val="000B4BB9"/>
    <w:rsid w:val="000B5735"/>
    <w:rsid w:val="000B59A6"/>
    <w:rsid w:val="000B6421"/>
    <w:rsid w:val="000B686A"/>
    <w:rsid w:val="000B7050"/>
    <w:rsid w:val="000B77AA"/>
    <w:rsid w:val="000C0774"/>
    <w:rsid w:val="000C18B9"/>
    <w:rsid w:val="000C1902"/>
    <w:rsid w:val="000C40F8"/>
    <w:rsid w:val="000C6D99"/>
    <w:rsid w:val="000C6E10"/>
    <w:rsid w:val="000C7A50"/>
    <w:rsid w:val="000D1002"/>
    <w:rsid w:val="000D16D2"/>
    <w:rsid w:val="000D1831"/>
    <w:rsid w:val="000D2798"/>
    <w:rsid w:val="000D2F18"/>
    <w:rsid w:val="000D4188"/>
    <w:rsid w:val="000D4999"/>
    <w:rsid w:val="000D51C0"/>
    <w:rsid w:val="000D52E8"/>
    <w:rsid w:val="000D7548"/>
    <w:rsid w:val="000E004B"/>
    <w:rsid w:val="000E13EF"/>
    <w:rsid w:val="000E305A"/>
    <w:rsid w:val="000E3201"/>
    <w:rsid w:val="000E4002"/>
    <w:rsid w:val="000E5978"/>
    <w:rsid w:val="000E5DEC"/>
    <w:rsid w:val="000E7215"/>
    <w:rsid w:val="000E78C9"/>
    <w:rsid w:val="000E7C45"/>
    <w:rsid w:val="000F0C13"/>
    <w:rsid w:val="000F1E08"/>
    <w:rsid w:val="000F2658"/>
    <w:rsid w:val="000F2B8E"/>
    <w:rsid w:val="000F3555"/>
    <w:rsid w:val="000F3732"/>
    <w:rsid w:val="000F3953"/>
    <w:rsid w:val="000F3DFF"/>
    <w:rsid w:val="000F5B7B"/>
    <w:rsid w:val="000F65F1"/>
    <w:rsid w:val="000F7022"/>
    <w:rsid w:val="000F78DA"/>
    <w:rsid w:val="0010255C"/>
    <w:rsid w:val="00102C48"/>
    <w:rsid w:val="00103AD8"/>
    <w:rsid w:val="001045BE"/>
    <w:rsid w:val="00107F89"/>
    <w:rsid w:val="00107FC8"/>
    <w:rsid w:val="00110149"/>
    <w:rsid w:val="00111B82"/>
    <w:rsid w:val="00112D27"/>
    <w:rsid w:val="0011468E"/>
    <w:rsid w:val="00114C9B"/>
    <w:rsid w:val="001164DD"/>
    <w:rsid w:val="00116806"/>
    <w:rsid w:val="00117780"/>
    <w:rsid w:val="00117E65"/>
    <w:rsid w:val="0012067F"/>
    <w:rsid w:val="0012110C"/>
    <w:rsid w:val="0012292D"/>
    <w:rsid w:val="001229AC"/>
    <w:rsid w:val="001229D8"/>
    <w:rsid w:val="00123E2B"/>
    <w:rsid w:val="00125095"/>
    <w:rsid w:val="001254FD"/>
    <w:rsid w:val="001264FD"/>
    <w:rsid w:val="00126889"/>
    <w:rsid w:val="00126DF9"/>
    <w:rsid w:val="001277CF"/>
    <w:rsid w:val="00127E64"/>
    <w:rsid w:val="00131125"/>
    <w:rsid w:val="00132165"/>
    <w:rsid w:val="00133687"/>
    <w:rsid w:val="00133F75"/>
    <w:rsid w:val="00135BCA"/>
    <w:rsid w:val="00136F97"/>
    <w:rsid w:val="00140641"/>
    <w:rsid w:val="00142688"/>
    <w:rsid w:val="001426A8"/>
    <w:rsid w:val="001438B5"/>
    <w:rsid w:val="001447DE"/>
    <w:rsid w:val="00144B69"/>
    <w:rsid w:val="00144F29"/>
    <w:rsid w:val="001463F9"/>
    <w:rsid w:val="0014690D"/>
    <w:rsid w:val="00146F66"/>
    <w:rsid w:val="00147136"/>
    <w:rsid w:val="00147D81"/>
    <w:rsid w:val="00150077"/>
    <w:rsid w:val="001507C6"/>
    <w:rsid w:val="00151126"/>
    <w:rsid w:val="0015125E"/>
    <w:rsid w:val="001512A6"/>
    <w:rsid w:val="00152187"/>
    <w:rsid w:val="001521D6"/>
    <w:rsid w:val="00152740"/>
    <w:rsid w:val="00152E44"/>
    <w:rsid w:val="00152ED5"/>
    <w:rsid w:val="001534B7"/>
    <w:rsid w:val="00155A11"/>
    <w:rsid w:val="00156072"/>
    <w:rsid w:val="00156223"/>
    <w:rsid w:val="001577B9"/>
    <w:rsid w:val="001600FE"/>
    <w:rsid w:val="00160FB4"/>
    <w:rsid w:val="00161474"/>
    <w:rsid w:val="001621A1"/>
    <w:rsid w:val="0016290B"/>
    <w:rsid w:val="00162ED8"/>
    <w:rsid w:val="00164018"/>
    <w:rsid w:val="001648C5"/>
    <w:rsid w:val="00165A42"/>
    <w:rsid w:val="00165CA8"/>
    <w:rsid w:val="0016714C"/>
    <w:rsid w:val="001706DF"/>
    <w:rsid w:val="001709BA"/>
    <w:rsid w:val="001717E5"/>
    <w:rsid w:val="00173206"/>
    <w:rsid w:val="001737CF"/>
    <w:rsid w:val="001739E6"/>
    <w:rsid w:val="001748C7"/>
    <w:rsid w:val="00174E2E"/>
    <w:rsid w:val="00175871"/>
    <w:rsid w:val="00176F08"/>
    <w:rsid w:val="00177CBD"/>
    <w:rsid w:val="00180277"/>
    <w:rsid w:val="00180C07"/>
    <w:rsid w:val="00181B81"/>
    <w:rsid w:val="001821FE"/>
    <w:rsid w:val="00182A2F"/>
    <w:rsid w:val="00182C59"/>
    <w:rsid w:val="00182F48"/>
    <w:rsid w:val="001843BB"/>
    <w:rsid w:val="00184712"/>
    <w:rsid w:val="00184E3B"/>
    <w:rsid w:val="001925E6"/>
    <w:rsid w:val="00192A41"/>
    <w:rsid w:val="00193080"/>
    <w:rsid w:val="00193303"/>
    <w:rsid w:val="00193C57"/>
    <w:rsid w:val="001947A2"/>
    <w:rsid w:val="00194DB9"/>
    <w:rsid w:val="0019501A"/>
    <w:rsid w:val="00195090"/>
    <w:rsid w:val="00195402"/>
    <w:rsid w:val="00196541"/>
    <w:rsid w:val="00196746"/>
    <w:rsid w:val="00197617"/>
    <w:rsid w:val="001A02A8"/>
    <w:rsid w:val="001A10C3"/>
    <w:rsid w:val="001A15E0"/>
    <w:rsid w:val="001A2380"/>
    <w:rsid w:val="001A2E55"/>
    <w:rsid w:val="001A35FC"/>
    <w:rsid w:val="001A3A75"/>
    <w:rsid w:val="001A60E6"/>
    <w:rsid w:val="001A6140"/>
    <w:rsid w:val="001B1090"/>
    <w:rsid w:val="001B29F7"/>
    <w:rsid w:val="001B300F"/>
    <w:rsid w:val="001B393E"/>
    <w:rsid w:val="001B3A89"/>
    <w:rsid w:val="001B50D6"/>
    <w:rsid w:val="001B57B6"/>
    <w:rsid w:val="001C02C3"/>
    <w:rsid w:val="001C1A01"/>
    <w:rsid w:val="001C25D0"/>
    <w:rsid w:val="001C3577"/>
    <w:rsid w:val="001C377B"/>
    <w:rsid w:val="001C3D71"/>
    <w:rsid w:val="001C417C"/>
    <w:rsid w:val="001C4E4C"/>
    <w:rsid w:val="001C5337"/>
    <w:rsid w:val="001C7BF9"/>
    <w:rsid w:val="001D192D"/>
    <w:rsid w:val="001D30EF"/>
    <w:rsid w:val="001D3BE8"/>
    <w:rsid w:val="001D4451"/>
    <w:rsid w:val="001D4DBF"/>
    <w:rsid w:val="001D5EA6"/>
    <w:rsid w:val="001D6A92"/>
    <w:rsid w:val="001D6F01"/>
    <w:rsid w:val="001D72BB"/>
    <w:rsid w:val="001D75BC"/>
    <w:rsid w:val="001D75E0"/>
    <w:rsid w:val="001D75E8"/>
    <w:rsid w:val="001E05CD"/>
    <w:rsid w:val="001E10D6"/>
    <w:rsid w:val="001E30AD"/>
    <w:rsid w:val="001E30AE"/>
    <w:rsid w:val="001E3590"/>
    <w:rsid w:val="001E46EA"/>
    <w:rsid w:val="001E59DE"/>
    <w:rsid w:val="001E5A44"/>
    <w:rsid w:val="001E624D"/>
    <w:rsid w:val="001E638F"/>
    <w:rsid w:val="001E6473"/>
    <w:rsid w:val="001E761A"/>
    <w:rsid w:val="001E7823"/>
    <w:rsid w:val="001F1EDC"/>
    <w:rsid w:val="001F27E2"/>
    <w:rsid w:val="001F28AD"/>
    <w:rsid w:val="001F5895"/>
    <w:rsid w:val="00201B99"/>
    <w:rsid w:val="00203776"/>
    <w:rsid w:val="00203A0D"/>
    <w:rsid w:val="00203D61"/>
    <w:rsid w:val="00204F36"/>
    <w:rsid w:val="00206F32"/>
    <w:rsid w:val="002072B8"/>
    <w:rsid w:val="00210699"/>
    <w:rsid w:val="0021120A"/>
    <w:rsid w:val="00211DA7"/>
    <w:rsid w:val="0021234B"/>
    <w:rsid w:val="00212653"/>
    <w:rsid w:val="0021297E"/>
    <w:rsid w:val="00213869"/>
    <w:rsid w:val="00213EA9"/>
    <w:rsid w:val="00215DCB"/>
    <w:rsid w:val="002162A4"/>
    <w:rsid w:val="0021716E"/>
    <w:rsid w:val="00217284"/>
    <w:rsid w:val="002172E1"/>
    <w:rsid w:val="00224DD4"/>
    <w:rsid w:val="00227CD0"/>
    <w:rsid w:val="00230883"/>
    <w:rsid w:val="00230C54"/>
    <w:rsid w:val="00231551"/>
    <w:rsid w:val="00232665"/>
    <w:rsid w:val="00232F2B"/>
    <w:rsid w:val="0023381C"/>
    <w:rsid w:val="002339B6"/>
    <w:rsid w:val="00235102"/>
    <w:rsid w:val="00235888"/>
    <w:rsid w:val="00235F87"/>
    <w:rsid w:val="00236492"/>
    <w:rsid w:val="0023708B"/>
    <w:rsid w:val="00237F23"/>
    <w:rsid w:val="0024017E"/>
    <w:rsid w:val="00240D2E"/>
    <w:rsid w:val="00241308"/>
    <w:rsid w:val="002434CD"/>
    <w:rsid w:val="002447E2"/>
    <w:rsid w:val="00247191"/>
    <w:rsid w:val="00247964"/>
    <w:rsid w:val="002500C9"/>
    <w:rsid w:val="00250BB0"/>
    <w:rsid w:val="00251590"/>
    <w:rsid w:val="00252320"/>
    <w:rsid w:val="00252741"/>
    <w:rsid w:val="00253708"/>
    <w:rsid w:val="0025449B"/>
    <w:rsid w:val="00254573"/>
    <w:rsid w:val="00255467"/>
    <w:rsid w:val="002558F0"/>
    <w:rsid w:val="00255AD7"/>
    <w:rsid w:val="00257773"/>
    <w:rsid w:val="00257A51"/>
    <w:rsid w:val="00260229"/>
    <w:rsid w:val="00261B5E"/>
    <w:rsid w:val="002632E3"/>
    <w:rsid w:val="002635F9"/>
    <w:rsid w:val="00263DDC"/>
    <w:rsid w:val="002647E2"/>
    <w:rsid w:val="00264945"/>
    <w:rsid w:val="002650FD"/>
    <w:rsid w:val="00265CE6"/>
    <w:rsid w:val="00267062"/>
    <w:rsid w:val="002678FA"/>
    <w:rsid w:val="0027008D"/>
    <w:rsid w:val="00270EC8"/>
    <w:rsid w:val="0027133B"/>
    <w:rsid w:val="00271361"/>
    <w:rsid w:val="00272869"/>
    <w:rsid w:val="00272CE9"/>
    <w:rsid w:val="00272DB0"/>
    <w:rsid w:val="00272DED"/>
    <w:rsid w:val="00273826"/>
    <w:rsid w:val="002743EC"/>
    <w:rsid w:val="00275562"/>
    <w:rsid w:val="002757DD"/>
    <w:rsid w:val="002757E1"/>
    <w:rsid w:val="00281DF1"/>
    <w:rsid w:val="00281FA8"/>
    <w:rsid w:val="00282BEE"/>
    <w:rsid w:val="00283FAC"/>
    <w:rsid w:val="002847EB"/>
    <w:rsid w:val="00284ABB"/>
    <w:rsid w:val="00284D5A"/>
    <w:rsid w:val="00285B22"/>
    <w:rsid w:val="00285CCF"/>
    <w:rsid w:val="00286156"/>
    <w:rsid w:val="00286EDC"/>
    <w:rsid w:val="0029078C"/>
    <w:rsid w:val="002925DA"/>
    <w:rsid w:val="00293879"/>
    <w:rsid w:val="0029407C"/>
    <w:rsid w:val="00294799"/>
    <w:rsid w:val="00296C19"/>
    <w:rsid w:val="00297C5A"/>
    <w:rsid w:val="002A12E0"/>
    <w:rsid w:val="002A1D27"/>
    <w:rsid w:val="002A2329"/>
    <w:rsid w:val="002A2454"/>
    <w:rsid w:val="002A2AE8"/>
    <w:rsid w:val="002A31BB"/>
    <w:rsid w:val="002A34C0"/>
    <w:rsid w:val="002A455A"/>
    <w:rsid w:val="002A4D0A"/>
    <w:rsid w:val="002A5484"/>
    <w:rsid w:val="002A5C5C"/>
    <w:rsid w:val="002A6405"/>
    <w:rsid w:val="002A78CD"/>
    <w:rsid w:val="002A7DE7"/>
    <w:rsid w:val="002B169F"/>
    <w:rsid w:val="002B2230"/>
    <w:rsid w:val="002B25D1"/>
    <w:rsid w:val="002B309F"/>
    <w:rsid w:val="002B35F2"/>
    <w:rsid w:val="002B3CE3"/>
    <w:rsid w:val="002B4E48"/>
    <w:rsid w:val="002B5418"/>
    <w:rsid w:val="002B592E"/>
    <w:rsid w:val="002B69B0"/>
    <w:rsid w:val="002C1129"/>
    <w:rsid w:val="002C12DD"/>
    <w:rsid w:val="002C4ADF"/>
    <w:rsid w:val="002C6628"/>
    <w:rsid w:val="002D041E"/>
    <w:rsid w:val="002D0475"/>
    <w:rsid w:val="002D06B9"/>
    <w:rsid w:val="002D16A3"/>
    <w:rsid w:val="002D242E"/>
    <w:rsid w:val="002D2CC1"/>
    <w:rsid w:val="002D3804"/>
    <w:rsid w:val="002D49D6"/>
    <w:rsid w:val="002D53CB"/>
    <w:rsid w:val="002D63EF"/>
    <w:rsid w:val="002D7044"/>
    <w:rsid w:val="002D76FD"/>
    <w:rsid w:val="002E0967"/>
    <w:rsid w:val="002E0D2F"/>
    <w:rsid w:val="002E27C0"/>
    <w:rsid w:val="002E27E9"/>
    <w:rsid w:val="002E27EE"/>
    <w:rsid w:val="002E27F9"/>
    <w:rsid w:val="002E28FB"/>
    <w:rsid w:val="002E2A0A"/>
    <w:rsid w:val="002E3D4B"/>
    <w:rsid w:val="002E3FC5"/>
    <w:rsid w:val="002E40CA"/>
    <w:rsid w:val="002E41AE"/>
    <w:rsid w:val="002E494F"/>
    <w:rsid w:val="002E59FA"/>
    <w:rsid w:val="002E66F1"/>
    <w:rsid w:val="002E6C96"/>
    <w:rsid w:val="002E7B89"/>
    <w:rsid w:val="002E7D5C"/>
    <w:rsid w:val="002F09DE"/>
    <w:rsid w:val="002F2C5E"/>
    <w:rsid w:val="002F4BF3"/>
    <w:rsid w:val="002F6D44"/>
    <w:rsid w:val="00300878"/>
    <w:rsid w:val="00301478"/>
    <w:rsid w:val="00301DF8"/>
    <w:rsid w:val="00302E49"/>
    <w:rsid w:val="00303166"/>
    <w:rsid w:val="0030461E"/>
    <w:rsid w:val="00305ECF"/>
    <w:rsid w:val="00306A46"/>
    <w:rsid w:val="00306BB2"/>
    <w:rsid w:val="003100A2"/>
    <w:rsid w:val="003108BD"/>
    <w:rsid w:val="003124CB"/>
    <w:rsid w:val="00314262"/>
    <w:rsid w:val="0031613D"/>
    <w:rsid w:val="00316D9D"/>
    <w:rsid w:val="00317070"/>
    <w:rsid w:val="00320AD0"/>
    <w:rsid w:val="00321F18"/>
    <w:rsid w:val="0032446E"/>
    <w:rsid w:val="00324AEC"/>
    <w:rsid w:val="0032721A"/>
    <w:rsid w:val="00331E61"/>
    <w:rsid w:val="0033200D"/>
    <w:rsid w:val="00332C0E"/>
    <w:rsid w:val="0033468B"/>
    <w:rsid w:val="00334B03"/>
    <w:rsid w:val="003356C5"/>
    <w:rsid w:val="0033649A"/>
    <w:rsid w:val="0033747B"/>
    <w:rsid w:val="00340354"/>
    <w:rsid w:val="0034074C"/>
    <w:rsid w:val="003414E1"/>
    <w:rsid w:val="0034154F"/>
    <w:rsid w:val="00341671"/>
    <w:rsid w:val="003419A9"/>
    <w:rsid w:val="003419BD"/>
    <w:rsid w:val="00341D44"/>
    <w:rsid w:val="00342EC2"/>
    <w:rsid w:val="003432BE"/>
    <w:rsid w:val="00343BD6"/>
    <w:rsid w:val="00343DC8"/>
    <w:rsid w:val="0034443B"/>
    <w:rsid w:val="003455D4"/>
    <w:rsid w:val="00346B56"/>
    <w:rsid w:val="00346BB5"/>
    <w:rsid w:val="003503F8"/>
    <w:rsid w:val="00351BD1"/>
    <w:rsid w:val="0035272A"/>
    <w:rsid w:val="00353DFD"/>
    <w:rsid w:val="00355B87"/>
    <w:rsid w:val="0035631F"/>
    <w:rsid w:val="0035665D"/>
    <w:rsid w:val="00356705"/>
    <w:rsid w:val="00356E2C"/>
    <w:rsid w:val="00357D0F"/>
    <w:rsid w:val="003619BD"/>
    <w:rsid w:val="003621BE"/>
    <w:rsid w:val="00362272"/>
    <w:rsid w:val="0036353E"/>
    <w:rsid w:val="003641CB"/>
    <w:rsid w:val="0036458B"/>
    <w:rsid w:val="0036634D"/>
    <w:rsid w:val="00366CF5"/>
    <w:rsid w:val="0036768B"/>
    <w:rsid w:val="00367F50"/>
    <w:rsid w:val="003710CB"/>
    <w:rsid w:val="00371A21"/>
    <w:rsid w:val="00372081"/>
    <w:rsid w:val="00372107"/>
    <w:rsid w:val="00372354"/>
    <w:rsid w:val="00373042"/>
    <w:rsid w:val="00376261"/>
    <w:rsid w:val="00381AA0"/>
    <w:rsid w:val="003820CC"/>
    <w:rsid w:val="003826C5"/>
    <w:rsid w:val="0038285C"/>
    <w:rsid w:val="00382956"/>
    <w:rsid w:val="00383605"/>
    <w:rsid w:val="00383660"/>
    <w:rsid w:val="003854B3"/>
    <w:rsid w:val="00385D6C"/>
    <w:rsid w:val="00387000"/>
    <w:rsid w:val="0038735C"/>
    <w:rsid w:val="003906BC"/>
    <w:rsid w:val="003913AF"/>
    <w:rsid w:val="003923E6"/>
    <w:rsid w:val="0039281E"/>
    <w:rsid w:val="003936F5"/>
    <w:rsid w:val="003948AE"/>
    <w:rsid w:val="003959C5"/>
    <w:rsid w:val="00396D34"/>
    <w:rsid w:val="00396FD6"/>
    <w:rsid w:val="003A1B6E"/>
    <w:rsid w:val="003A4E23"/>
    <w:rsid w:val="003A5E98"/>
    <w:rsid w:val="003A6620"/>
    <w:rsid w:val="003A7E66"/>
    <w:rsid w:val="003B1344"/>
    <w:rsid w:val="003B2A6F"/>
    <w:rsid w:val="003B2CC9"/>
    <w:rsid w:val="003B45FA"/>
    <w:rsid w:val="003B4A84"/>
    <w:rsid w:val="003B5886"/>
    <w:rsid w:val="003B5898"/>
    <w:rsid w:val="003B5C86"/>
    <w:rsid w:val="003B5DAC"/>
    <w:rsid w:val="003B61A3"/>
    <w:rsid w:val="003B6C86"/>
    <w:rsid w:val="003B6C91"/>
    <w:rsid w:val="003B6E50"/>
    <w:rsid w:val="003B7D52"/>
    <w:rsid w:val="003B7EF8"/>
    <w:rsid w:val="003B7F81"/>
    <w:rsid w:val="003C06BC"/>
    <w:rsid w:val="003C21F4"/>
    <w:rsid w:val="003C2FC9"/>
    <w:rsid w:val="003C317E"/>
    <w:rsid w:val="003C3482"/>
    <w:rsid w:val="003C50B8"/>
    <w:rsid w:val="003C5687"/>
    <w:rsid w:val="003C5A28"/>
    <w:rsid w:val="003C644E"/>
    <w:rsid w:val="003C67C1"/>
    <w:rsid w:val="003C7DAC"/>
    <w:rsid w:val="003D0B50"/>
    <w:rsid w:val="003D0F7C"/>
    <w:rsid w:val="003D2DDE"/>
    <w:rsid w:val="003D38BC"/>
    <w:rsid w:val="003D4E20"/>
    <w:rsid w:val="003D4E21"/>
    <w:rsid w:val="003D5250"/>
    <w:rsid w:val="003D62F7"/>
    <w:rsid w:val="003D6D5D"/>
    <w:rsid w:val="003D7425"/>
    <w:rsid w:val="003D7841"/>
    <w:rsid w:val="003D7DEB"/>
    <w:rsid w:val="003E0D99"/>
    <w:rsid w:val="003E1266"/>
    <w:rsid w:val="003E196F"/>
    <w:rsid w:val="003E1EDB"/>
    <w:rsid w:val="003E2CF5"/>
    <w:rsid w:val="003E2CFD"/>
    <w:rsid w:val="003E2F78"/>
    <w:rsid w:val="003E405A"/>
    <w:rsid w:val="003E43C8"/>
    <w:rsid w:val="003E51C9"/>
    <w:rsid w:val="003E5219"/>
    <w:rsid w:val="003E6364"/>
    <w:rsid w:val="003E649D"/>
    <w:rsid w:val="003E681A"/>
    <w:rsid w:val="003E6BCA"/>
    <w:rsid w:val="003E742C"/>
    <w:rsid w:val="003E7B56"/>
    <w:rsid w:val="003F0AC5"/>
    <w:rsid w:val="003F3718"/>
    <w:rsid w:val="003F6BB4"/>
    <w:rsid w:val="0040118C"/>
    <w:rsid w:val="004012DC"/>
    <w:rsid w:val="00404685"/>
    <w:rsid w:val="00404A56"/>
    <w:rsid w:val="0040576E"/>
    <w:rsid w:val="00405D93"/>
    <w:rsid w:val="004100CA"/>
    <w:rsid w:val="00410681"/>
    <w:rsid w:val="004112C0"/>
    <w:rsid w:val="0041142F"/>
    <w:rsid w:val="004123B9"/>
    <w:rsid w:val="00412B53"/>
    <w:rsid w:val="004132D0"/>
    <w:rsid w:val="00414FE6"/>
    <w:rsid w:val="004163EA"/>
    <w:rsid w:val="00420268"/>
    <w:rsid w:val="00422809"/>
    <w:rsid w:val="00422DE3"/>
    <w:rsid w:val="004236A8"/>
    <w:rsid w:val="004258D1"/>
    <w:rsid w:val="004264E1"/>
    <w:rsid w:val="0043052F"/>
    <w:rsid w:val="00432910"/>
    <w:rsid w:val="00433CA0"/>
    <w:rsid w:val="00434BB8"/>
    <w:rsid w:val="00434F74"/>
    <w:rsid w:val="00435324"/>
    <w:rsid w:val="004364A5"/>
    <w:rsid w:val="004378FB"/>
    <w:rsid w:val="00441775"/>
    <w:rsid w:val="00441B30"/>
    <w:rsid w:val="00442AEA"/>
    <w:rsid w:val="00442DE9"/>
    <w:rsid w:val="00442FDC"/>
    <w:rsid w:val="00443005"/>
    <w:rsid w:val="004436E2"/>
    <w:rsid w:val="00443DD3"/>
    <w:rsid w:val="00444EF5"/>
    <w:rsid w:val="00445506"/>
    <w:rsid w:val="004466AA"/>
    <w:rsid w:val="00447220"/>
    <w:rsid w:val="00450BCD"/>
    <w:rsid w:val="0045136C"/>
    <w:rsid w:val="00451502"/>
    <w:rsid w:val="00451B2C"/>
    <w:rsid w:val="00452866"/>
    <w:rsid w:val="00452FCD"/>
    <w:rsid w:val="00453215"/>
    <w:rsid w:val="0045400F"/>
    <w:rsid w:val="00454B05"/>
    <w:rsid w:val="00456ADE"/>
    <w:rsid w:val="00456D69"/>
    <w:rsid w:val="00456F7E"/>
    <w:rsid w:val="00457278"/>
    <w:rsid w:val="00457F6C"/>
    <w:rsid w:val="004600CD"/>
    <w:rsid w:val="00460E77"/>
    <w:rsid w:val="0046184E"/>
    <w:rsid w:val="00461CCC"/>
    <w:rsid w:val="00462951"/>
    <w:rsid w:val="004642F5"/>
    <w:rsid w:val="0046482A"/>
    <w:rsid w:val="00464A3D"/>
    <w:rsid w:val="00464BBD"/>
    <w:rsid w:val="00465982"/>
    <w:rsid w:val="00467E67"/>
    <w:rsid w:val="00470380"/>
    <w:rsid w:val="004708DC"/>
    <w:rsid w:val="0047090A"/>
    <w:rsid w:val="0047178C"/>
    <w:rsid w:val="00473464"/>
    <w:rsid w:val="00473956"/>
    <w:rsid w:val="00474A1C"/>
    <w:rsid w:val="00475524"/>
    <w:rsid w:val="004755F6"/>
    <w:rsid w:val="0047594F"/>
    <w:rsid w:val="0047650E"/>
    <w:rsid w:val="00476DF6"/>
    <w:rsid w:val="00480AE2"/>
    <w:rsid w:val="0048187D"/>
    <w:rsid w:val="00481975"/>
    <w:rsid w:val="00483798"/>
    <w:rsid w:val="004851BF"/>
    <w:rsid w:val="00485299"/>
    <w:rsid w:val="0048547B"/>
    <w:rsid w:val="0048673D"/>
    <w:rsid w:val="004879DD"/>
    <w:rsid w:val="004901F2"/>
    <w:rsid w:val="0049071C"/>
    <w:rsid w:val="00490A8D"/>
    <w:rsid w:val="00491305"/>
    <w:rsid w:val="00491C20"/>
    <w:rsid w:val="00492781"/>
    <w:rsid w:val="00493131"/>
    <w:rsid w:val="00494114"/>
    <w:rsid w:val="00494F4C"/>
    <w:rsid w:val="00495452"/>
    <w:rsid w:val="00496161"/>
    <w:rsid w:val="00496BD6"/>
    <w:rsid w:val="00497EC0"/>
    <w:rsid w:val="004A121F"/>
    <w:rsid w:val="004A1E05"/>
    <w:rsid w:val="004A26CF"/>
    <w:rsid w:val="004A2DE3"/>
    <w:rsid w:val="004A3606"/>
    <w:rsid w:val="004A36FF"/>
    <w:rsid w:val="004A429D"/>
    <w:rsid w:val="004A4AF9"/>
    <w:rsid w:val="004A716F"/>
    <w:rsid w:val="004B1923"/>
    <w:rsid w:val="004B46C5"/>
    <w:rsid w:val="004B4E2C"/>
    <w:rsid w:val="004B5BCC"/>
    <w:rsid w:val="004B5D41"/>
    <w:rsid w:val="004B5F7E"/>
    <w:rsid w:val="004B65D9"/>
    <w:rsid w:val="004B69B9"/>
    <w:rsid w:val="004B70A8"/>
    <w:rsid w:val="004B75A4"/>
    <w:rsid w:val="004C00C5"/>
    <w:rsid w:val="004C079E"/>
    <w:rsid w:val="004C256D"/>
    <w:rsid w:val="004C4D0F"/>
    <w:rsid w:val="004C56AA"/>
    <w:rsid w:val="004C59FA"/>
    <w:rsid w:val="004C5BE0"/>
    <w:rsid w:val="004C68BD"/>
    <w:rsid w:val="004C6C1C"/>
    <w:rsid w:val="004C6CCA"/>
    <w:rsid w:val="004C7830"/>
    <w:rsid w:val="004C7BE0"/>
    <w:rsid w:val="004D025D"/>
    <w:rsid w:val="004D0633"/>
    <w:rsid w:val="004D17E1"/>
    <w:rsid w:val="004D1CE6"/>
    <w:rsid w:val="004D27AB"/>
    <w:rsid w:val="004D3D1F"/>
    <w:rsid w:val="004D5D96"/>
    <w:rsid w:val="004D72DC"/>
    <w:rsid w:val="004D776A"/>
    <w:rsid w:val="004E07C4"/>
    <w:rsid w:val="004E22E4"/>
    <w:rsid w:val="004E26A3"/>
    <w:rsid w:val="004E3207"/>
    <w:rsid w:val="004E337D"/>
    <w:rsid w:val="004E3443"/>
    <w:rsid w:val="004E6545"/>
    <w:rsid w:val="004F0174"/>
    <w:rsid w:val="004F0786"/>
    <w:rsid w:val="004F24B9"/>
    <w:rsid w:val="004F2CCB"/>
    <w:rsid w:val="004F2E02"/>
    <w:rsid w:val="004F46E6"/>
    <w:rsid w:val="004F5A78"/>
    <w:rsid w:val="004F6E1B"/>
    <w:rsid w:val="004F7E45"/>
    <w:rsid w:val="004F7F7D"/>
    <w:rsid w:val="005036C1"/>
    <w:rsid w:val="0050392A"/>
    <w:rsid w:val="00505085"/>
    <w:rsid w:val="0051109E"/>
    <w:rsid w:val="005117A6"/>
    <w:rsid w:val="005117C7"/>
    <w:rsid w:val="00513328"/>
    <w:rsid w:val="0051418A"/>
    <w:rsid w:val="0051475D"/>
    <w:rsid w:val="00515109"/>
    <w:rsid w:val="00515121"/>
    <w:rsid w:val="00515167"/>
    <w:rsid w:val="00522572"/>
    <w:rsid w:val="005228DE"/>
    <w:rsid w:val="00523766"/>
    <w:rsid w:val="005243B3"/>
    <w:rsid w:val="00526160"/>
    <w:rsid w:val="0052712B"/>
    <w:rsid w:val="00530B91"/>
    <w:rsid w:val="005313D4"/>
    <w:rsid w:val="00533575"/>
    <w:rsid w:val="0053395E"/>
    <w:rsid w:val="005356E8"/>
    <w:rsid w:val="00535F1D"/>
    <w:rsid w:val="00536A96"/>
    <w:rsid w:val="0053711B"/>
    <w:rsid w:val="00541016"/>
    <w:rsid w:val="0054114C"/>
    <w:rsid w:val="00542A7C"/>
    <w:rsid w:val="0054305E"/>
    <w:rsid w:val="005430E0"/>
    <w:rsid w:val="005450CC"/>
    <w:rsid w:val="005452D9"/>
    <w:rsid w:val="005463F5"/>
    <w:rsid w:val="005464FA"/>
    <w:rsid w:val="005465AF"/>
    <w:rsid w:val="00546FA0"/>
    <w:rsid w:val="00547438"/>
    <w:rsid w:val="00550322"/>
    <w:rsid w:val="00550D1E"/>
    <w:rsid w:val="00550ED9"/>
    <w:rsid w:val="00551351"/>
    <w:rsid w:val="0055162E"/>
    <w:rsid w:val="00551F9A"/>
    <w:rsid w:val="00553968"/>
    <w:rsid w:val="00553A78"/>
    <w:rsid w:val="00554BD1"/>
    <w:rsid w:val="00554E0C"/>
    <w:rsid w:val="0055532E"/>
    <w:rsid w:val="00555F66"/>
    <w:rsid w:val="0055749C"/>
    <w:rsid w:val="005605E1"/>
    <w:rsid w:val="00563EAE"/>
    <w:rsid w:val="005643DB"/>
    <w:rsid w:val="00564B5E"/>
    <w:rsid w:val="00565227"/>
    <w:rsid w:val="00566DBB"/>
    <w:rsid w:val="0056738B"/>
    <w:rsid w:val="005675A0"/>
    <w:rsid w:val="00570343"/>
    <w:rsid w:val="0057109B"/>
    <w:rsid w:val="00572336"/>
    <w:rsid w:val="00573C15"/>
    <w:rsid w:val="00573FC6"/>
    <w:rsid w:val="0057431F"/>
    <w:rsid w:val="005743C3"/>
    <w:rsid w:val="00574E2A"/>
    <w:rsid w:val="005766F3"/>
    <w:rsid w:val="0057789A"/>
    <w:rsid w:val="00577A44"/>
    <w:rsid w:val="00581FFF"/>
    <w:rsid w:val="00582D3E"/>
    <w:rsid w:val="00583CBE"/>
    <w:rsid w:val="00585E61"/>
    <w:rsid w:val="00586551"/>
    <w:rsid w:val="00586942"/>
    <w:rsid w:val="00586C73"/>
    <w:rsid w:val="00587F67"/>
    <w:rsid w:val="00591EBE"/>
    <w:rsid w:val="0059241F"/>
    <w:rsid w:val="00593611"/>
    <w:rsid w:val="00595CE6"/>
    <w:rsid w:val="0059633B"/>
    <w:rsid w:val="0059789C"/>
    <w:rsid w:val="005A0CE5"/>
    <w:rsid w:val="005A15B8"/>
    <w:rsid w:val="005A30AB"/>
    <w:rsid w:val="005A3F69"/>
    <w:rsid w:val="005A56FD"/>
    <w:rsid w:val="005A7350"/>
    <w:rsid w:val="005A7834"/>
    <w:rsid w:val="005B0601"/>
    <w:rsid w:val="005B148B"/>
    <w:rsid w:val="005B1C04"/>
    <w:rsid w:val="005B3E52"/>
    <w:rsid w:val="005B5111"/>
    <w:rsid w:val="005B6068"/>
    <w:rsid w:val="005B67EC"/>
    <w:rsid w:val="005B688D"/>
    <w:rsid w:val="005C09A5"/>
    <w:rsid w:val="005C2E60"/>
    <w:rsid w:val="005C4632"/>
    <w:rsid w:val="005C4BA5"/>
    <w:rsid w:val="005C5404"/>
    <w:rsid w:val="005C5DEC"/>
    <w:rsid w:val="005C7DD1"/>
    <w:rsid w:val="005D1035"/>
    <w:rsid w:val="005D1310"/>
    <w:rsid w:val="005D1C14"/>
    <w:rsid w:val="005D375B"/>
    <w:rsid w:val="005D55D9"/>
    <w:rsid w:val="005D571B"/>
    <w:rsid w:val="005E0F12"/>
    <w:rsid w:val="005E1D23"/>
    <w:rsid w:val="005E5C86"/>
    <w:rsid w:val="005E61CB"/>
    <w:rsid w:val="005E6670"/>
    <w:rsid w:val="005E6C9D"/>
    <w:rsid w:val="005E6D58"/>
    <w:rsid w:val="005E70B4"/>
    <w:rsid w:val="005E73DC"/>
    <w:rsid w:val="005E7F21"/>
    <w:rsid w:val="005F1827"/>
    <w:rsid w:val="005F2D4D"/>
    <w:rsid w:val="005F5929"/>
    <w:rsid w:val="005F6443"/>
    <w:rsid w:val="005F6D56"/>
    <w:rsid w:val="005F7898"/>
    <w:rsid w:val="006002F4"/>
    <w:rsid w:val="006003B5"/>
    <w:rsid w:val="00601F9D"/>
    <w:rsid w:val="006024A3"/>
    <w:rsid w:val="00603474"/>
    <w:rsid w:val="00603D7A"/>
    <w:rsid w:val="00604827"/>
    <w:rsid w:val="00607E4E"/>
    <w:rsid w:val="0061033C"/>
    <w:rsid w:val="00610DCE"/>
    <w:rsid w:val="006110D6"/>
    <w:rsid w:val="0061124B"/>
    <w:rsid w:val="006112AC"/>
    <w:rsid w:val="006125CB"/>
    <w:rsid w:val="0061502D"/>
    <w:rsid w:val="00615E4F"/>
    <w:rsid w:val="00615E70"/>
    <w:rsid w:val="0061640F"/>
    <w:rsid w:val="00620A4C"/>
    <w:rsid w:val="00621E3F"/>
    <w:rsid w:val="00626C19"/>
    <w:rsid w:val="00631028"/>
    <w:rsid w:val="006310FB"/>
    <w:rsid w:val="006311D5"/>
    <w:rsid w:val="00633E37"/>
    <w:rsid w:val="00633F44"/>
    <w:rsid w:val="0063489B"/>
    <w:rsid w:val="00635516"/>
    <w:rsid w:val="00636DA8"/>
    <w:rsid w:val="00641294"/>
    <w:rsid w:val="00645296"/>
    <w:rsid w:val="00645A33"/>
    <w:rsid w:val="006466FD"/>
    <w:rsid w:val="0064754A"/>
    <w:rsid w:val="00647650"/>
    <w:rsid w:val="00650753"/>
    <w:rsid w:val="00650DBF"/>
    <w:rsid w:val="00651233"/>
    <w:rsid w:val="00651288"/>
    <w:rsid w:val="0065240B"/>
    <w:rsid w:val="00652951"/>
    <w:rsid w:val="006538C6"/>
    <w:rsid w:val="00653D62"/>
    <w:rsid w:val="00653F43"/>
    <w:rsid w:val="006542CD"/>
    <w:rsid w:val="006546FB"/>
    <w:rsid w:val="00656AF0"/>
    <w:rsid w:val="00657016"/>
    <w:rsid w:val="00657851"/>
    <w:rsid w:val="00657962"/>
    <w:rsid w:val="00660631"/>
    <w:rsid w:val="00661B6C"/>
    <w:rsid w:val="00662964"/>
    <w:rsid w:val="00663D1F"/>
    <w:rsid w:val="00665004"/>
    <w:rsid w:val="0066603A"/>
    <w:rsid w:val="0066614C"/>
    <w:rsid w:val="00666EFB"/>
    <w:rsid w:val="0066761A"/>
    <w:rsid w:val="00667852"/>
    <w:rsid w:val="00671B46"/>
    <w:rsid w:val="00672165"/>
    <w:rsid w:val="00672A28"/>
    <w:rsid w:val="006731C8"/>
    <w:rsid w:val="00674023"/>
    <w:rsid w:val="006744B6"/>
    <w:rsid w:val="00676347"/>
    <w:rsid w:val="006770F5"/>
    <w:rsid w:val="00677B68"/>
    <w:rsid w:val="00680432"/>
    <w:rsid w:val="00680979"/>
    <w:rsid w:val="00681715"/>
    <w:rsid w:val="00681828"/>
    <w:rsid w:val="006819F7"/>
    <w:rsid w:val="00686887"/>
    <w:rsid w:val="00686CC8"/>
    <w:rsid w:val="00686D81"/>
    <w:rsid w:val="00687B0E"/>
    <w:rsid w:val="00690E80"/>
    <w:rsid w:val="006914EB"/>
    <w:rsid w:val="00692A47"/>
    <w:rsid w:val="006944DA"/>
    <w:rsid w:val="0069783B"/>
    <w:rsid w:val="00697E4A"/>
    <w:rsid w:val="006A095F"/>
    <w:rsid w:val="006A0C0F"/>
    <w:rsid w:val="006A0C9D"/>
    <w:rsid w:val="006A31DC"/>
    <w:rsid w:val="006A3FB3"/>
    <w:rsid w:val="006A4B7B"/>
    <w:rsid w:val="006A715E"/>
    <w:rsid w:val="006B23D4"/>
    <w:rsid w:val="006B28D2"/>
    <w:rsid w:val="006B3ED1"/>
    <w:rsid w:val="006B4B75"/>
    <w:rsid w:val="006B4EDB"/>
    <w:rsid w:val="006B571F"/>
    <w:rsid w:val="006B5E33"/>
    <w:rsid w:val="006B67DD"/>
    <w:rsid w:val="006B7801"/>
    <w:rsid w:val="006C1444"/>
    <w:rsid w:val="006C1AC0"/>
    <w:rsid w:val="006C2655"/>
    <w:rsid w:val="006C3580"/>
    <w:rsid w:val="006C6827"/>
    <w:rsid w:val="006C6B38"/>
    <w:rsid w:val="006C70F9"/>
    <w:rsid w:val="006C7F20"/>
    <w:rsid w:val="006D0B04"/>
    <w:rsid w:val="006D129E"/>
    <w:rsid w:val="006D306F"/>
    <w:rsid w:val="006D3379"/>
    <w:rsid w:val="006D357F"/>
    <w:rsid w:val="006D4CBD"/>
    <w:rsid w:val="006D787E"/>
    <w:rsid w:val="006E04ED"/>
    <w:rsid w:val="006E06F3"/>
    <w:rsid w:val="006E0CB7"/>
    <w:rsid w:val="006E1FBA"/>
    <w:rsid w:val="006E2CB0"/>
    <w:rsid w:val="006E341A"/>
    <w:rsid w:val="006E50B1"/>
    <w:rsid w:val="006E5EE0"/>
    <w:rsid w:val="006E6183"/>
    <w:rsid w:val="006E7172"/>
    <w:rsid w:val="006E7548"/>
    <w:rsid w:val="006F055A"/>
    <w:rsid w:val="006F058E"/>
    <w:rsid w:val="006F05EA"/>
    <w:rsid w:val="006F10EE"/>
    <w:rsid w:val="006F20AD"/>
    <w:rsid w:val="006F2345"/>
    <w:rsid w:val="006F2BED"/>
    <w:rsid w:val="006F3274"/>
    <w:rsid w:val="006F32B7"/>
    <w:rsid w:val="006F33B9"/>
    <w:rsid w:val="006F3505"/>
    <w:rsid w:val="006F3C67"/>
    <w:rsid w:val="006F5F1B"/>
    <w:rsid w:val="006F619F"/>
    <w:rsid w:val="006F6564"/>
    <w:rsid w:val="006F6F2B"/>
    <w:rsid w:val="006F75B6"/>
    <w:rsid w:val="006F7B5B"/>
    <w:rsid w:val="00700851"/>
    <w:rsid w:val="0070163B"/>
    <w:rsid w:val="007016D9"/>
    <w:rsid w:val="00702C24"/>
    <w:rsid w:val="0070318A"/>
    <w:rsid w:val="0070359D"/>
    <w:rsid w:val="00704AF3"/>
    <w:rsid w:val="00704D16"/>
    <w:rsid w:val="00706156"/>
    <w:rsid w:val="00706B67"/>
    <w:rsid w:val="00707AD1"/>
    <w:rsid w:val="0071000B"/>
    <w:rsid w:val="0071035A"/>
    <w:rsid w:val="00710FF2"/>
    <w:rsid w:val="007115BB"/>
    <w:rsid w:val="00712CFB"/>
    <w:rsid w:val="0071387D"/>
    <w:rsid w:val="00713ADA"/>
    <w:rsid w:val="00713E2C"/>
    <w:rsid w:val="00717847"/>
    <w:rsid w:val="00717976"/>
    <w:rsid w:val="007179D9"/>
    <w:rsid w:val="007208D1"/>
    <w:rsid w:val="007211D3"/>
    <w:rsid w:val="007220F4"/>
    <w:rsid w:val="00722582"/>
    <w:rsid w:val="00722DA8"/>
    <w:rsid w:val="00723109"/>
    <w:rsid w:val="00723F1D"/>
    <w:rsid w:val="0072445A"/>
    <w:rsid w:val="0072449E"/>
    <w:rsid w:val="00724AF1"/>
    <w:rsid w:val="00724BA1"/>
    <w:rsid w:val="0072585A"/>
    <w:rsid w:val="007269E1"/>
    <w:rsid w:val="00730CE9"/>
    <w:rsid w:val="007316CB"/>
    <w:rsid w:val="00731CA0"/>
    <w:rsid w:val="00734D78"/>
    <w:rsid w:val="00735B50"/>
    <w:rsid w:val="007373E1"/>
    <w:rsid w:val="0073774A"/>
    <w:rsid w:val="00737D23"/>
    <w:rsid w:val="007400D8"/>
    <w:rsid w:val="0074017B"/>
    <w:rsid w:val="007412C8"/>
    <w:rsid w:val="0074200C"/>
    <w:rsid w:val="00742073"/>
    <w:rsid w:val="00742494"/>
    <w:rsid w:val="00743BFC"/>
    <w:rsid w:val="00743E4F"/>
    <w:rsid w:val="00743FB4"/>
    <w:rsid w:val="007447E1"/>
    <w:rsid w:val="007449EF"/>
    <w:rsid w:val="00745B5D"/>
    <w:rsid w:val="00746202"/>
    <w:rsid w:val="00746375"/>
    <w:rsid w:val="007463AF"/>
    <w:rsid w:val="007475D4"/>
    <w:rsid w:val="00747729"/>
    <w:rsid w:val="00747D53"/>
    <w:rsid w:val="007507B6"/>
    <w:rsid w:val="007509D4"/>
    <w:rsid w:val="00750C15"/>
    <w:rsid w:val="00751586"/>
    <w:rsid w:val="00751E48"/>
    <w:rsid w:val="0075329B"/>
    <w:rsid w:val="00753F8E"/>
    <w:rsid w:val="00754294"/>
    <w:rsid w:val="0075477C"/>
    <w:rsid w:val="00754BCE"/>
    <w:rsid w:val="0075534E"/>
    <w:rsid w:val="00755B2B"/>
    <w:rsid w:val="00755F56"/>
    <w:rsid w:val="0075625E"/>
    <w:rsid w:val="00756B3C"/>
    <w:rsid w:val="00756CA4"/>
    <w:rsid w:val="007572B4"/>
    <w:rsid w:val="00757C70"/>
    <w:rsid w:val="00757F33"/>
    <w:rsid w:val="00760319"/>
    <w:rsid w:val="00761FD6"/>
    <w:rsid w:val="00762250"/>
    <w:rsid w:val="00763238"/>
    <w:rsid w:val="007651C1"/>
    <w:rsid w:val="00765E94"/>
    <w:rsid w:val="007662CE"/>
    <w:rsid w:val="00770CB4"/>
    <w:rsid w:val="00771B05"/>
    <w:rsid w:val="007728DC"/>
    <w:rsid w:val="00772BED"/>
    <w:rsid w:val="00773B4C"/>
    <w:rsid w:val="007747F8"/>
    <w:rsid w:val="00775635"/>
    <w:rsid w:val="00776197"/>
    <w:rsid w:val="00777F25"/>
    <w:rsid w:val="007849AB"/>
    <w:rsid w:val="007855ED"/>
    <w:rsid w:val="00785CEE"/>
    <w:rsid w:val="00786BDA"/>
    <w:rsid w:val="0078762C"/>
    <w:rsid w:val="00790F64"/>
    <w:rsid w:val="007910B2"/>
    <w:rsid w:val="0079139E"/>
    <w:rsid w:val="00791FB5"/>
    <w:rsid w:val="00793118"/>
    <w:rsid w:val="00795269"/>
    <w:rsid w:val="00796740"/>
    <w:rsid w:val="00796B71"/>
    <w:rsid w:val="00797DB0"/>
    <w:rsid w:val="007A0D6B"/>
    <w:rsid w:val="007A1B49"/>
    <w:rsid w:val="007A2823"/>
    <w:rsid w:val="007A3CFC"/>
    <w:rsid w:val="007A635C"/>
    <w:rsid w:val="007B0BEB"/>
    <w:rsid w:val="007B0D81"/>
    <w:rsid w:val="007B1A21"/>
    <w:rsid w:val="007B29EF"/>
    <w:rsid w:val="007B2A8B"/>
    <w:rsid w:val="007B429D"/>
    <w:rsid w:val="007B5285"/>
    <w:rsid w:val="007B5461"/>
    <w:rsid w:val="007B5957"/>
    <w:rsid w:val="007B7745"/>
    <w:rsid w:val="007C003F"/>
    <w:rsid w:val="007C16C5"/>
    <w:rsid w:val="007C16FA"/>
    <w:rsid w:val="007C1D25"/>
    <w:rsid w:val="007C2DDB"/>
    <w:rsid w:val="007C3715"/>
    <w:rsid w:val="007C3B05"/>
    <w:rsid w:val="007C4959"/>
    <w:rsid w:val="007C4B25"/>
    <w:rsid w:val="007C50D8"/>
    <w:rsid w:val="007C58AC"/>
    <w:rsid w:val="007C66B7"/>
    <w:rsid w:val="007C6EE8"/>
    <w:rsid w:val="007C708E"/>
    <w:rsid w:val="007C7DCB"/>
    <w:rsid w:val="007D01B6"/>
    <w:rsid w:val="007D0703"/>
    <w:rsid w:val="007D2BF8"/>
    <w:rsid w:val="007D3A39"/>
    <w:rsid w:val="007D41E4"/>
    <w:rsid w:val="007D43E0"/>
    <w:rsid w:val="007D4DC3"/>
    <w:rsid w:val="007D52B3"/>
    <w:rsid w:val="007D5358"/>
    <w:rsid w:val="007D54BF"/>
    <w:rsid w:val="007D7515"/>
    <w:rsid w:val="007D7D13"/>
    <w:rsid w:val="007E2201"/>
    <w:rsid w:val="007E4762"/>
    <w:rsid w:val="007E4D1D"/>
    <w:rsid w:val="007E5A9D"/>
    <w:rsid w:val="007E6A6D"/>
    <w:rsid w:val="007E7C15"/>
    <w:rsid w:val="007E7CFC"/>
    <w:rsid w:val="007F20CB"/>
    <w:rsid w:val="007F258F"/>
    <w:rsid w:val="007F4235"/>
    <w:rsid w:val="007F5CB3"/>
    <w:rsid w:val="007F7F92"/>
    <w:rsid w:val="0080004B"/>
    <w:rsid w:val="008004C2"/>
    <w:rsid w:val="00800D2D"/>
    <w:rsid w:val="00802177"/>
    <w:rsid w:val="008029D5"/>
    <w:rsid w:val="00803515"/>
    <w:rsid w:val="00803838"/>
    <w:rsid w:val="008058CF"/>
    <w:rsid w:val="00806477"/>
    <w:rsid w:val="00806FEB"/>
    <w:rsid w:val="00807146"/>
    <w:rsid w:val="008077DE"/>
    <w:rsid w:val="0081043B"/>
    <w:rsid w:val="00811333"/>
    <w:rsid w:val="00812088"/>
    <w:rsid w:val="00813466"/>
    <w:rsid w:val="00814EB1"/>
    <w:rsid w:val="00815300"/>
    <w:rsid w:val="00815BBA"/>
    <w:rsid w:val="00816289"/>
    <w:rsid w:val="00816810"/>
    <w:rsid w:val="00817196"/>
    <w:rsid w:val="0081793A"/>
    <w:rsid w:val="00820232"/>
    <w:rsid w:val="008217F9"/>
    <w:rsid w:val="00822839"/>
    <w:rsid w:val="008228CF"/>
    <w:rsid w:val="008230DA"/>
    <w:rsid w:val="00823587"/>
    <w:rsid w:val="00823A86"/>
    <w:rsid w:val="00823BEC"/>
    <w:rsid w:val="008241EC"/>
    <w:rsid w:val="0082589D"/>
    <w:rsid w:val="008266E6"/>
    <w:rsid w:val="008314AC"/>
    <w:rsid w:val="00832B17"/>
    <w:rsid w:val="00833623"/>
    <w:rsid w:val="0083457D"/>
    <w:rsid w:val="00835EA1"/>
    <w:rsid w:val="00836257"/>
    <w:rsid w:val="00836D59"/>
    <w:rsid w:val="008413C8"/>
    <w:rsid w:val="00841884"/>
    <w:rsid w:val="00841F5B"/>
    <w:rsid w:val="0084276E"/>
    <w:rsid w:val="00842F5D"/>
    <w:rsid w:val="00846DB5"/>
    <w:rsid w:val="008476F2"/>
    <w:rsid w:val="00847FF5"/>
    <w:rsid w:val="00850B33"/>
    <w:rsid w:val="0085180B"/>
    <w:rsid w:val="00852091"/>
    <w:rsid w:val="00852FBC"/>
    <w:rsid w:val="008535A8"/>
    <w:rsid w:val="008536C0"/>
    <w:rsid w:val="00853AAB"/>
    <w:rsid w:val="00854504"/>
    <w:rsid w:val="0085453D"/>
    <w:rsid w:val="00855817"/>
    <w:rsid w:val="00856433"/>
    <w:rsid w:val="00856930"/>
    <w:rsid w:val="00856A7C"/>
    <w:rsid w:val="00857A02"/>
    <w:rsid w:val="0086019B"/>
    <w:rsid w:val="00860DDB"/>
    <w:rsid w:val="00861A95"/>
    <w:rsid w:val="00862249"/>
    <w:rsid w:val="0086291F"/>
    <w:rsid w:val="00862F2B"/>
    <w:rsid w:val="00863023"/>
    <w:rsid w:val="008649F8"/>
    <w:rsid w:val="008702DD"/>
    <w:rsid w:val="008707D0"/>
    <w:rsid w:val="00871329"/>
    <w:rsid w:val="008713BD"/>
    <w:rsid w:val="00871A3A"/>
    <w:rsid w:val="00873BD1"/>
    <w:rsid w:val="008748EB"/>
    <w:rsid w:val="00875878"/>
    <w:rsid w:val="00875CD1"/>
    <w:rsid w:val="008767B0"/>
    <w:rsid w:val="008767D6"/>
    <w:rsid w:val="00876897"/>
    <w:rsid w:val="008778AD"/>
    <w:rsid w:val="008779D0"/>
    <w:rsid w:val="00880127"/>
    <w:rsid w:val="00880206"/>
    <w:rsid w:val="00880335"/>
    <w:rsid w:val="00881388"/>
    <w:rsid w:val="0088215B"/>
    <w:rsid w:val="008866D3"/>
    <w:rsid w:val="008867F2"/>
    <w:rsid w:val="008870EF"/>
    <w:rsid w:val="00887758"/>
    <w:rsid w:val="00890454"/>
    <w:rsid w:val="0089111A"/>
    <w:rsid w:val="00891797"/>
    <w:rsid w:val="0089209F"/>
    <w:rsid w:val="0089290A"/>
    <w:rsid w:val="00893A29"/>
    <w:rsid w:val="0089478D"/>
    <w:rsid w:val="00895DDE"/>
    <w:rsid w:val="00895E39"/>
    <w:rsid w:val="008973C5"/>
    <w:rsid w:val="00897B72"/>
    <w:rsid w:val="008A0173"/>
    <w:rsid w:val="008A05C5"/>
    <w:rsid w:val="008A0CB7"/>
    <w:rsid w:val="008A1161"/>
    <w:rsid w:val="008A245B"/>
    <w:rsid w:val="008A270B"/>
    <w:rsid w:val="008A4D56"/>
    <w:rsid w:val="008A5889"/>
    <w:rsid w:val="008A5C6F"/>
    <w:rsid w:val="008A5CBA"/>
    <w:rsid w:val="008A6168"/>
    <w:rsid w:val="008A63FA"/>
    <w:rsid w:val="008A7D0B"/>
    <w:rsid w:val="008B1349"/>
    <w:rsid w:val="008B3460"/>
    <w:rsid w:val="008B5B94"/>
    <w:rsid w:val="008B74EB"/>
    <w:rsid w:val="008B795D"/>
    <w:rsid w:val="008C031B"/>
    <w:rsid w:val="008C0843"/>
    <w:rsid w:val="008C0BEE"/>
    <w:rsid w:val="008C0D3D"/>
    <w:rsid w:val="008C3DBD"/>
    <w:rsid w:val="008C4765"/>
    <w:rsid w:val="008C50F3"/>
    <w:rsid w:val="008C51C7"/>
    <w:rsid w:val="008C54C5"/>
    <w:rsid w:val="008C5537"/>
    <w:rsid w:val="008C5FF8"/>
    <w:rsid w:val="008C64D5"/>
    <w:rsid w:val="008D1FD9"/>
    <w:rsid w:val="008D24D1"/>
    <w:rsid w:val="008D261B"/>
    <w:rsid w:val="008D3966"/>
    <w:rsid w:val="008D41F4"/>
    <w:rsid w:val="008D42CF"/>
    <w:rsid w:val="008D60CE"/>
    <w:rsid w:val="008D6555"/>
    <w:rsid w:val="008D6DF9"/>
    <w:rsid w:val="008E1EA0"/>
    <w:rsid w:val="008E2D9D"/>
    <w:rsid w:val="008E3936"/>
    <w:rsid w:val="008E3A25"/>
    <w:rsid w:val="008E3E0D"/>
    <w:rsid w:val="008E4257"/>
    <w:rsid w:val="008E5687"/>
    <w:rsid w:val="008E71B1"/>
    <w:rsid w:val="008E7AC0"/>
    <w:rsid w:val="008E7AC9"/>
    <w:rsid w:val="008F0D55"/>
    <w:rsid w:val="008F114D"/>
    <w:rsid w:val="008F5E67"/>
    <w:rsid w:val="0090107A"/>
    <w:rsid w:val="009015B0"/>
    <w:rsid w:val="00901EEC"/>
    <w:rsid w:val="009025B2"/>
    <w:rsid w:val="00902B6B"/>
    <w:rsid w:val="00902E6B"/>
    <w:rsid w:val="009037DC"/>
    <w:rsid w:val="00904AEA"/>
    <w:rsid w:val="00904AF9"/>
    <w:rsid w:val="00905526"/>
    <w:rsid w:val="00905996"/>
    <w:rsid w:val="00907AB5"/>
    <w:rsid w:val="00910560"/>
    <w:rsid w:val="00912126"/>
    <w:rsid w:val="0091478A"/>
    <w:rsid w:val="00915589"/>
    <w:rsid w:val="00915722"/>
    <w:rsid w:val="00916770"/>
    <w:rsid w:val="009221AB"/>
    <w:rsid w:val="00922773"/>
    <w:rsid w:val="009227BD"/>
    <w:rsid w:val="009233D6"/>
    <w:rsid w:val="0092469B"/>
    <w:rsid w:val="0092484F"/>
    <w:rsid w:val="0092571B"/>
    <w:rsid w:val="009265DA"/>
    <w:rsid w:val="009265DB"/>
    <w:rsid w:val="0092690B"/>
    <w:rsid w:val="0092744E"/>
    <w:rsid w:val="00930CA7"/>
    <w:rsid w:val="00932E9A"/>
    <w:rsid w:val="00933558"/>
    <w:rsid w:val="00933951"/>
    <w:rsid w:val="0093466D"/>
    <w:rsid w:val="009353C0"/>
    <w:rsid w:val="00935654"/>
    <w:rsid w:val="00937BBC"/>
    <w:rsid w:val="009433A0"/>
    <w:rsid w:val="00943950"/>
    <w:rsid w:val="00943AC4"/>
    <w:rsid w:val="00943BEB"/>
    <w:rsid w:val="00944430"/>
    <w:rsid w:val="00945C86"/>
    <w:rsid w:val="00945D93"/>
    <w:rsid w:val="00946953"/>
    <w:rsid w:val="009506CA"/>
    <w:rsid w:val="009510AC"/>
    <w:rsid w:val="00951CFF"/>
    <w:rsid w:val="00956272"/>
    <w:rsid w:val="00956C67"/>
    <w:rsid w:val="00957BF4"/>
    <w:rsid w:val="009610F8"/>
    <w:rsid w:val="0096138E"/>
    <w:rsid w:val="009625B3"/>
    <w:rsid w:val="00962A4D"/>
    <w:rsid w:val="00963A0C"/>
    <w:rsid w:val="00963DA9"/>
    <w:rsid w:val="00964459"/>
    <w:rsid w:val="009654A9"/>
    <w:rsid w:val="0096682D"/>
    <w:rsid w:val="00966B6E"/>
    <w:rsid w:val="00972443"/>
    <w:rsid w:val="00974627"/>
    <w:rsid w:val="00975B14"/>
    <w:rsid w:val="0098079A"/>
    <w:rsid w:val="00981F05"/>
    <w:rsid w:val="009835E2"/>
    <w:rsid w:val="00983B90"/>
    <w:rsid w:val="00983B9E"/>
    <w:rsid w:val="00990871"/>
    <w:rsid w:val="00990FC3"/>
    <w:rsid w:val="00991C70"/>
    <w:rsid w:val="00993979"/>
    <w:rsid w:val="009942D8"/>
    <w:rsid w:val="009943C4"/>
    <w:rsid w:val="00995067"/>
    <w:rsid w:val="009962B3"/>
    <w:rsid w:val="0099740E"/>
    <w:rsid w:val="00997556"/>
    <w:rsid w:val="009A13E8"/>
    <w:rsid w:val="009A1D46"/>
    <w:rsid w:val="009A34F4"/>
    <w:rsid w:val="009A3CE0"/>
    <w:rsid w:val="009A3D02"/>
    <w:rsid w:val="009A4551"/>
    <w:rsid w:val="009A4944"/>
    <w:rsid w:val="009A4DA0"/>
    <w:rsid w:val="009A4E9F"/>
    <w:rsid w:val="009A6BFC"/>
    <w:rsid w:val="009A6D68"/>
    <w:rsid w:val="009A6F21"/>
    <w:rsid w:val="009A794C"/>
    <w:rsid w:val="009B11B9"/>
    <w:rsid w:val="009B1306"/>
    <w:rsid w:val="009B1FF4"/>
    <w:rsid w:val="009B3516"/>
    <w:rsid w:val="009B35D5"/>
    <w:rsid w:val="009B5632"/>
    <w:rsid w:val="009B5E20"/>
    <w:rsid w:val="009B5F43"/>
    <w:rsid w:val="009B6E5B"/>
    <w:rsid w:val="009B7CC3"/>
    <w:rsid w:val="009C0EA7"/>
    <w:rsid w:val="009C1000"/>
    <w:rsid w:val="009C101F"/>
    <w:rsid w:val="009C1469"/>
    <w:rsid w:val="009C2CA1"/>
    <w:rsid w:val="009C4925"/>
    <w:rsid w:val="009C52EF"/>
    <w:rsid w:val="009C5406"/>
    <w:rsid w:val="009C5778"/>
    <w:rsid w:val="009C5F24"/>
    <w:rsid w:val="009C62BB"/>
    <w:rsid w:val="009C7DD0"/>
    <w:rsid w:val="009D2200"/>
    <w:rsid w:val="009D277F"/>
    <w:rsid w:val="009D2888"/>
    <w:rsid w:val="009D3081"/>
    <w:rsid w:val="009D3964"/>
    <w:rsid w:val="009D6121"/>
    <w:rsid w:val="009D626B"/>
    <w:rsid w:val="009D662F"/>
    <w:rsid w:val="009E0419"/>
    <w:rsid w:val="009E0A9C"/>
    <w:rsid w:val="009E1564"/>
    <w:rsid w:val="009E1B52"/>
    <w:rsid w:val="009E280D"/>
    <w:rsid w:val="009E2A28"/>
    <w:rsid w:val="009E2C9E"/>
    <w:rsid w:val="009E4BD0"/>
    <w:rsid w:val="009E4C32"/>
    <w:rsid w:val="009E525D"/>
    <w:rsid w:val="009E5817"/>
    <w:rsid w:val="009E5E3F"/>
    <w:rsid w:val="009E608B"/>
    <w:rsid w:val="009E72D7"/>
    <w:rsid w:val="009E7EA4"/>
    <w:rsid w:val="009F2EF2"/>
    <w:rsid w:val="009F5018"/>
    <w:rsid w:val="009F5AC9"/>
    <w:rsid w:val="009F61C7"/>
    <w:rsid w:val="009F7664"/>
    <w:rsid w:val="00A014B3"/>
    <w:rsid w:val="00A02890"/>
    <w:rsid w:val="00A04178"/>
    <w:rsid w:val="00A04612"/>
    <w:rsid w:val="00A05000"/>
    <w:rsid w:val="00A06804"/>
    <w:rsid w:val="00A07CE4"/>
    <w:rsid w:val="00A100EC"/>
    <w:rsid w:val="00A10DD5"/>
    <w:rsid w:val="00A120D0"/>
    <w:rsid w:val="00A120EC"/>
    <w:rsid w:val="00A141C2"/>
    <w:rsid w:val="00A200DD"/>
    <w:rsid w:val="00A212A3"/>
    <w:rsid w:val="00A21B19"/>
    <w:rsid w:val="00A21CAD"/>
    <w:rsid w:val="00A22322"/>
    <w:rsid w:val="00A227FA"/>
    <w:rsid w:val="00A23F37"/>
    <w:rsid w:val="00A242B4"/>
    <w:rsid w:val="00A24507"/>
    <w:rsid w:val="00A253C9"/>
    <w:rsid w:val="00A25A5B"/>
    <w:rsid w:val="00A25AB0"/>
    <w:rsid w:val="00A25C9C"/>
    <w:rsid w:val="00A269B3"/>
    <w:rsid w:val="00A30B6C"/>
    <w:rsid w:val="00A325CA"/>
    <w:rsid w:val="00A328BD"/>
    <w:rsid w:val="00A32A37"/>
    <w:rsid w:val="00A32C47"/>
    <w:rsid w:val="00A35A00"/>
    <w:rsid w:val="00A4003D"/>
    <w:rsid w:val="00A43D52"/>
    <w:rsid w:val="00A47D7D"/>
    <w:rsid w:val="00A50037"/>
    <w:rsid w:val="00A50984"/>
    <w:rsid w:val="00A513FA"/>
    <w:rsid w:val="00A51D2C"/>
    <w:rsid w:val="00A51E4E"/>
    <w:rsid w:val="00A53591"/>
    <w:rsid w:val="00A5635E"/>
    <w:rsid w:val="00A61324"/>
    <w:rsid w:val="00A614CE"/>
    <w:rsid w:val="00A619D8"/>
    <w:rsid w:val="00A64136"/>
    <w:rsid w:val="00A65476"/>
    <w:rsid w:val="00A65C85"/>
    <w:rsid w:val="00A67EF1"/>
    <w:rsid w:val="00A72BE6"/>
    <w:rsid w:val="00A73DCF"/>
    <w:rsid w:val="00A74C82"/>
    <w:rsid w:val="00A763C0"/>
    <w:rsid w:val="00A7673F"/>
    <w:rsid w:val="00A77407"/>
    <w:rsid w:val="00A805B0"/>
    <w:rsid w:val="00A813BC"/>
    <w:rsid w:val="00A8312E"/>
    <w:rsid w:val="00A83F40"/>
    <w:rsid w:val="00A858AA"/>
    <w:rsid w:val="00A85914"/>
    <w:rsid w:val="00A859D5"/>
    <w:rsid w:val="00A85A4F"/>
    <w:rsid w:val="00A85B2F"/>
    <w:rsid w:val="00A87B6C"/>
    <w:rsid w:val="00A92E26"/>
    <w:rsid w:val="00A9353E"/>
    <w:rsid w:val="00A9454C"/>
    <w:rsid w:val="00A949FC"/>
    <w:rsid w:val="00A955C7"/>
    <w:rsid w:val="00A958CA"/>
    <w:rsid w:val="00A97BE6"/>
    <w:rsid w:val="00AA0D25"/>
    <w:rsid w:val="00AA14F0"/>
    <w:rsid w:val="00AA2598"/>
    <w:rsid w:val="00AA2CC2"/>
    <w:rsid w:val="00AA3A30"/>
    <w:rsid w:val="00AA3CAB"/>
    <w:rsid w:val="00AA4866"/>
    <w:rsid w:val="00AA4AE4"/>
    <w:rsid w:val="00AA66FF"/>
    <w:rsid w:val="00AA6E4A"/>
    <w:rsid w:val="00AA74B9"/>
    <w:rsid w:val="00AA7655"/>
    <w:rsid w:val="00AA7ECF"/>
    <w:rsid w:val="00AA7FE7"/>
    <w:rsid w:val="00AB0B8A"/>
    <w:rsid w:val="00AB12BE"/>
    <w:rsid w:val="00AB237F"/>
    <w:rsid w:val="00AB35D2"/>
    <w:rsid w:val="00AB3854"/>
    <w:rsid w:val="00AB551C"/>
    <w:rsid w:val="00AB582D"/>
    <w:rsid w:val="00AB67D2"/>
    <w:rsid w:val="00AB726A"/>
    <w:rsid w:val="00AC182F"/>
    <w:rsid w:val="00AC1D2C"/>
    <w:rsid w:val="00AC241D"/>
    <w:rsid w:val="00AC2632"/>
    <w:rsid w:val="00AC3BDD"/>
    <w:rsid w:val="00AC429A"/>
    <w:rsid w:val="00AC662C"/>
    <w:rsid w:val="00AC66AB"/>
    <w:rsid w:val="00AC6C44"/>
    <w:rsid w:val="00AC7590"/>
    <w:rsid w:val="00AC7E54"/>
    <w:rsid w:val="00AC7E77"/>
    <w:rsid w:val="00AD0A5C"/>
    <w:rsid w:val="00AD1A41"/>
    <w:rsid w:val="00AD2B67"/>
    <w:rsid w:val="00AD4754"/>
    <w:rsid w:val="00AD4871"/>
    <w:rsid w:val="00AD5100"/>
    <w:rsid w:val="00AD5507"/>
    <w:rsid w:val="00AD5FB7"/>
    <w:rsid w:val="00AD6871"/>
    <w:rsid w:val="00AD78B2"/>
    <w:rsid w:val="00AD797D"/>
    <w:rsid w:val="00AD79BF"/>
    <w:rsid w:val="00AD7BCB"/>
    <w:rsid w:val="00AE0D75"/>
    <w:rsid w:val="00AE2596"/>
    <w:rsid w:val="00AE3EC7"/>
    <w:rsid w:val="00AE506A"/>
    <w:rsid w:val="00AE6C14"/>
    <w:rsid w:val="00AE7024"/>
    <w:rsid w:val="00AE763B"/>
    <w:rsid w:val="00AE7ED7"/>
    <w:rsid w:val="00AF0A8B"/>
    <w:rsid w:val="00AF0BA1"/>
    <w:rsid w:val="00AF13D7"/>
    <w:rsid w:val="00AF1C2C"/>
    <w:rsid w:val="00AF262C"/>
    <w:rsid w:val="00AF5027"/>
    <w:rsid w:val="00AF6CDC"/>
    <w:rsid w:val="00AF7E7A"/>
    <w:rsid w:val="00B0033A"/>
    <w:rsid w:val="00B01A9A"/>
    <w:rsid w:val="00B023CD"/>
    <w:rsid w:val="00B025E5"/>
    <w:rsid w:val="00B03043"/>
    <w:rsid w:val="00B0359C"/>
    <w:rsid w:val="00B05115"/>
    <w:rsid w:val="00B051B5"/>
    <w:rsid w:val="00B07776"/>
    <w:rsid w:val="00B10694"/>
    <w:rsid w:val="00B11829"/>
    <w:rsid w:val="00B14134"/>
    <w:rsid w:val="00B1466A"/>
    <w:rsid w:val="00B163F4"/>
    <w:rsid w:val="00B16CD0"/>
    <w:rsid w:val="00B1784D"/>
    <w:rsid w:val="00B17B49"/>
    <w:rsid w:val="00B229C1"/>
    <w:rsid w:val="00B2333E"/>
    <w:rsid w:val="00B24A1D"/>
    <w:rsid w:val="00B263F3"/>
    <w:rsid w:val="00B2647E"/>
    <w:rsid w:val="00B27092"/>
    <w:rsid w:val="00B31C13"/>
    <w:rsid w:val="00B33373"/>
    <w:rsid w:val="00B342B3"/>
    <w:rsid w:val="00B34564"/>
    <w:rsid w:val="00B34E96"/>
    <w:rsid w:val="00B36756"/>
    <w:rsid w:val="00B36A68"/>
    <w:rsid w:val="00B37497"/>
    <w:rsid w:val="00B37889"/>
    <w:rsid w:val="00B41736"/>
    <w:rsid w:val="00B42812"/>
    <w:rsid w:val="00B42842"/>
    <w:rsid w:val="00B43C61"/>
    <w:rsid w:val="00B43F8F"/>
    <w:rsid w:val="00B44336"/>
    <w:rsid w:val="00B44672"/>
    <w:rsid w:val="00B44D16"/>
    <w:rsid w:val="00B4511C"/>
    <w:rsid w:val="00B46809"/>
    <w:rsid w:val="00B46CF9"/>
    <w:rsid w:val="00B46F51"/>
    <w:rsid w:val="00B47663"/>
    <w:rsid w:val="00B47895"/>
    <w:rsid w:val="00B50201"/>
    <w:rsid w:val="00B509CF"/>
    <w:rsid w:val="00B51A0F"/>
    <w:rsid w:val="00B522D0"/>
    <w:rsid w:val="00B523BF"/>
    <w:rsid w:val="00B526BC"/>
    <w:rsid w:val="00B52A41"/>
    <w:rsid w:val="00B52C95"/>
    <w:rsid w:val="00B550F4"/>
    <w:rsid w:val="00B55DC5"/>
    <w:rsid w:val="00B5750D"/>
    <w:rsid w:val="00B5750E"/>
    <w:rsid w:val="00B576E5"/>
    <w:rsid w:val="00B57CB3"/>
    <w:rsid w:val="00B60D66"/>
    <w:rsid w:val="00B6226A"/>
    <w:rsid w:val="00B63716"/>
    <w:rsid w:val="00B64C29"/>
    <w:rsid w:val="00B65EB7"/>
    <w:rsid w:val="00B665FB"/>
    <w:rsid w:val="00B67F6D"/>
    <w:rsid w:val="00B71742"/>
    <w:rsid w:val="00B7248F"/>
    <w:rsid w:val="00B73149"/>
    <w:rsid w:val="00B7368E"/>
    <w:rsid w:val="00B74C50"/>
    <w:rsid w:val="00B76079"/>
    <w:rsid w:val="00B76AFA"/>
    <w:rsid w:val="00B76D36"/>
    <w:rsid w:val="00B80B0C"/>
    <w:rsid w:val="00B80F57"/>
    <w:rsid w:val="00B815B7"/>
    <w:rsid w:val="00B81BB6"/>
    <w:rsid w:val="00B81BFC"/>
    <w:rsid w:val="00B83253"/>
    <w:rsid w:val="00B85B5B"/>
    <w:rsid w:val="00B9023B"/>
    <w:rsid w:val="00B90976"/>
    <w:rsid w:val="00B90F7B"/>
    <w:rsid w:val="00B911B4"/>
    <w:rsid w:val="00B91D7C"/>
    <w:rsid w:val="00B92771"/>
    <w:rsid w:val="00B92F8E"/>
    <w:rsid w:val="00B9433C"/>
    <w:rsid w:val="00B94695"/>
    <w:rsid w:val="00B946F1"/>
    <w:rsid w:val="00B9546A"/>
    <w:rsid w:val="00B9592F"/>
    <w:rsid w:val="00B972FD"/>
    <w:rsid w:val="00B97D59"/>
    <w:rsid w:val="00B97E01"/>
    <w:rsid w:val="00BA0DAF"/>
    <w:rsid w:val="00BA2901"/>
    <w:rsid w:val="00BA2CD8"/>
    <w:rsid w:val="00BA34D5"/>
    <w:rsid w:val="00BA6478"/>
    <w:rsid w:val="00BA6910"/>
    <w:rsid w:val="00BA6F98"/>
    <w:rsid w:val="00BB0B2C"/>
    <w:rsid w:val="00BB2145"/>
    <w:rsid w:val="00BB2235"/>
    <w:rsid w:val="00BB4B36"/>
    <w:rsid w:val="00BB6182"/>
    <w:rsid w:val="00BB61D4"/>
    <w:rsid w:val="00BB62AF"/>
    <w:rsid w:val="00BB7951"/>
    <w:rsid w:val="00BC0168"/>
    <w:rsid w:val="00BC47B7"/>
    <w:rsid w:val="00BC4A36"/>
    <w:rsid w:val="00BC692F"/>
    <w:rsid w:val="00BC70F5"/>
    <w:rsid w:val="00BD211C"/>
    <w:rsid w:val="00BD3FC0"/>
    <w:rsid w:val="00BD579F"/>
    <w:rsid w:val="00BD665B"/>
    <w:rsid w:val="00BD755E"/>
    <w:rsid w:val="00BD7CB2"/>
    <w:rsid w:val="00BE259C"/>
    <w:rsid w:val="00BE2D6E"/>
    <w:rsid w:val="00BE39E7"/>
    <w:rsid w:val="00BE44DF"/>
    <w:rsid w:val="00BE4AB0"/>
    <w:rsid w:val="00BE55C4"/>
    <w:rsid w:val="00BE5AF7"/>
    <w:rsid w:val="00BE6C62"/>
    <w:rsid w:val="00BF04F0"/>
    <w:rsid w:val="00BF1741"/>
    <w:rsid w:val="00BF1832"/>
    <w:rsid w:val="00BF574C"/>
    <w:rsid w:val="00BF60DB"/>
    <w:rsid w:val="00BF612D"/>
    <w:rsid w:val="00BF6DD0"/>
    <w:rsid w:val="00C0171F"/>
    <w:rsid w:val="00C04D68"/>
    <w:rsid w:val="00C04DCA"/>
    <w:rsid w:val="00C0710C"/>
    <w:rsid w:val="00C10429"/>
    <w:rsid w:val="00C134A5"/>
    <w:rsid w:val="00C144B0"/>
    <w:rsid w:val="00C14BCD"/>
    <w:rsid w:val="00C1574F"/>
    <w:rsid w:val="00C162D4"/>
    <w:rsid w:val="00C219AF"/>
    <w:rsid w:val="00C2210B"/>
    <w:rsid w:val="00C22356"/>
    <w:rsid w:val="00C23DCD"/>
    <w:rsid w:val="00C26EFF"/>
    <w:rsid w:val="00C30A35"/>
    <w:rsid w:val="00C30DC4"/>
    <w:rsid w:val="00C3145D"/>
    <w:rsid w:val="00C32358"/>
    <w:rsid w:val="00C33B95"/>
    <w:rsid w:val="00C350BD"/>
    <w:rsid w:val="00C3528D"/>
    <w:rsid w:val="00C35587"/>
    <w:rsid w:val="00C3696D"/>
    <w:rsid w:val="00C379AF"/>
    <w:rsid w:val="00C4052D"/>
    <w:rsid w:val="00C41095"/>
    <w:rsid w:val="00C4157C"/>
    <w:rsid w:val="00C43C03"/>
    <w:rsid w:val="00C441F9"/>
    <w:rsid w:val="00C4477B"/>
    <w:rsid w:val="00C46320"/>
    <w:rsid w:val="00C464CB"/>
    <w:rsid w:val="00C4665C"/>
    <w:rsid w:val="00C47127"/>
    <w:rsid w:val="00C47C44"/>
    <w:rsid w:val="00C52A19"/>
    <w:rsid w:val="00C5629F"/>
    <w:rsid w:val="00C5713F"/>
    <w:rsid w:val="00C6239A"/>
    <w:rsid w:val="00C62E19"/>
    <w:rsid w:val="00C62F5D"/>
    <w:rsid w:val="00C63D36"/>
    <w:rsid w:val="00C652F7"/>
    <w:rsid w:val="00C663AC"/>
    <w:rsid w:val="00C66CF7"/>
    <w:rsid w:val="00C67834"/>
    <w:rsid w:val="00C702B9"/>
    <w:rsid w:val="00C7137C"/>
    <w:rsid w:val="00C71EFC"/>
    <w:rsid w:val="00C725F5"/>
    <w:rsid w:val="00C7350C"/>
    <w:rsid w:val="00C73A40"/>
    <w:rsid w:val="00C752D9"/>
    <w:rsid w:val="00C758F7"/>
    <w:rsid w:val="00C8007B"/>
    <w:rsid w:val="00C80801"/>
    <w:rsid w:val="00C808CD"/>
    <w:rsid w:val="00C815EB"/>
    <w:rsid w:val="00C826F5"/>
    <w:rsid w:val="00C8337A"/>
    <w:rsid w:val="00C83F13"/>
    <w:rsid w:val="00C847D7"/>
    <w:rsid w:val="00C85417"/>
    <w:rsid w:val="00C862CE"/>
    <w:rsid w:val="00C90E28"/>
    <w:rsid w:val="00C91813"/>
    <w:rsid w:val="00C93FB8"/>
    <w:rsid w:val="00C961F8"/>
    <w:rsid w:val="00CA075B"/>
    <w:rsid w:val="00CA11E0"/>
    <w:rsid w:val="00CA1D46"/>
    <w:rsid w:val="00CA2A90"/>
    <w:rsid w:val="00CA31DC"/>
    <w:rsid w:val="00CA4E14"/>
    <w:rsid w:val="00CA5019"/>
    <w:rsid w:val="00CA5ACA"/>
    <w:rsid w:val="00CA5C7A"/>
    <w:rsid w:val="00CA6367"/>
    <w:rsid w:val="00CA75FF"/>
    <w:rsid w:val="00CB03A6"/>
    <w:rsid w:val="00CB1E63"/>
    <w:rsid w:val="00CB301D"/>
    <w:rsid w:val="00CB34F3"/>
    <w:rsid w:val="00CB35DC"/>
    <w:rsid w:val="00CB39EF"/>
    <w:rsid w:val="00CB4F8A"/>
    <w:rsid w:val="00CB54A1"/>
    <w:rsid w:val="00CB7254"/>
    <w:rsid w:val="00CC112A"/>
    <w:rsid w:val="00CC1193"/>
    <w:rsid w:val="00CC1386"/>
    <w:rsid w:val="00CC1F2B"/>
    <w:rsid w:val="00CC242B"/>
    <w:rsid w:val="00CC27AA"/>
    <w:rsid w:val="00CC383B"/>
    <w:rsid w:val="00CC58D6"/>
    <w:rsid w:val="00CC59F4"/>
    <w:rsid w:val="00CD05C8"/>
    <w:rsid w:val="00CD05D7"/>
    <w:rsid w:val="00CD0D64"/>
    <w:rsid w:val="00CD1BA9"/>
    <w:rsid w:val="00CD2120"/>
    <w:rsid w:val="00CD3611"/>
    <w:rsid w:val="00CD3BB6"/>
    <w:rsid w:val="00CD6AC4"/>
    <w:rsid w:val="00CD6D54"/>
    <w:rsid w:val="00CD72EC"/>
    <w:rsid w:val="00CE0069"/>
    <w:rsid w:val="00CE046F"/>
    <w:rsid w:val="00CE0A7A"/>
    <w:rsid w:val="00CE1779"/>
    <w:rsid w:val="00CE1E6F"/>
    <w:rsid w:val="00CE2F55"/>
    <w:rsid w:val="00CE42E3"/>
    <w:rsid w:val="00CE4534"/>
    <w:rsid w:val="00CE4B8C"/>
    <w:rsid w:val="00CE4F19"/>
    <w:rsid w:val="00CE7B04"/>
    <w:rsid w:val="00CE7DB8"/>
    <w:rsid w:val="00CF1E38"/>
    <w:rsid w:val="00CF2129"/>
    <w:rsid w:val="00CF377A"/>
    <w:rsid w:val="00CF3AEF"/>
    <w:rsid w:val="00CF5C82"/>
    <w:rsid w:val="00CF6418"/>
    <w:rsid w:val="00CF6ABF"/>
    <w:rsid w:val="00CF774A"/>
    <w:rsid w:val="00D0189D"/>
    <w:rsid w:val="00D0282F"/>
    <w:rsid w:val="00D03F49"/>
    <w:rsid w:val="00D048E4"/>
    <w:rsid w:val="00D04DD7"/>
    <w:rsid w:val="00D05C34"/>
    <w:rsid w:val="00D079DF"/>
    <w:rsid w:val="00D11299"/>
    <w:rsid w:val="00D124F9"/>
    <w:rsid w:val="00D12FAE"/>
    <w:rsid w:val="00D13A85"/>
    <w:rsid w:val="00D13BA0"/>
    <w:rsid w:val="00D15B93"/>
    <w:rsid w:val="00D15CE0"/>
    <w:rsid w:val="00D20A78"/>
    <w:rsid w:val="00D22EC1"/>
    <w:rsid w:val="00D24C34"/>
    <w:rsid w:val="00D253E7"/>
    <w:rsid w:val="00D25E2A"/>
    <w:rsid w:val="00D33E9D"/>
    <w:rsid w:val="00D34AB8"/>
    <w:rsid w:val="00D35141"/>
    <w:rsid w:val="00D35DAE"/>
    <w:rsid w:val="00D36162"/>
    <w:rsid w:val="00D367B4"/>
    <w:rsid w:val="00D36F9A"/>
    <w:rsid w:val="00D37EFC"/>
    <w:rsid w:val="00D408B3"/>
    <w:rsid w:val="00D409C1"/>
    <w:rsid w:val="00D4240D"/>
    <w:rsid w:val="00D42E16"/>
    <w:rsid w:val="00D433BC"/>
    <w:rsid w:val="00D434F5"/>
    <w:rsid w:val="00D459B9"/>
    <w:rsid w:val="00D46418"/>
    <w:rsid w:val="00D46809"/>
    <w:rsid w:val="00D4765B"/>
    <w:rsid w:val="00D47709"/>
    <w:rsid w:val="00D47ABA"/>
    <w:rsid w:val="00D47B9A"/>
    <w:rsid w:val="00D50C55"/>
    <w:rsid w:val="00D50D3D"/>
    <w:rsid w:val="00D50FF0"/>
    <w:rsid w:val="00D5125C"/>
    <w:rsid w:val="00D51626"/>
    <w:rsid w:val="00D51821"/>
    <w:rsid w:val="00D51C31"/>
    <w:rsid w:val="00D52217"/>
    <w:rsid w:val="00D522F9"/>
    <w:rsid w:val="00D52CF4"/>
    <w:rsid w:val="00D53765"/>
    <w:rsid w:val="00D53B49"/>
    <w:rsid w:val="00D56B46"/>
    <w:rsid w:val="00D62F7A"/>
    <w:rsid w:val="00D6394C"/>
    <w:rsid w:val="00D642E4"/>
    <w:rsid w:val="00D65A62"/>
    <w:rsid w:val="00D66A19"/>
    <w:rsid w:val="00D67AFB"/>
    <w:rsid w:val="00D67F59"/>
    <w:rsid w:val="00D704E4"/>
    <w:rsid w:val="00D7109E"/>
    <w:rsid w:val="00D726A1"/>
    <w:rsid w:val="00D72ECB"/>
    <w:rsid w:val="00D740BB"/>
    <w:rsid w:val="00D7619D"/>
    <w:rsid w:val="00D76276"/>
    <w:rsid w:val="00D765BB"/>
    <w:rsid w:val="00D76715"/>
    <w:rsid w:val="00D7799B"/>
    <w:rsid w:val="00D77BE2"/>
    <w:rsid w:val="00D802B9"/>
    <w:rsid w:val="00D8147C"/>
    <w:rsid w:val="00D82632"/>
    <w:rsid w:val="00D8486A"/>
    <w:rsid w:val="00D86B0D"/>
    <w:rsid w:val="00D86D15"/>
    <w:rsid w:val="00D86DCA"/>
    <w:rsid w:val="00D87200"/>
    <w:rsid w:val="00D87BAD"/>
    <w:rsid w:val="00D90304"/>
    <w:rsid w:val="00D9030B"/>
    <w:rsid w:val="00D9173D"/>
    <w:rsid w:val="00D92E20"/>
    <w:rsid w:val="00D93B63"/>
    <w:rsid w:val="00D9441C"/>
    <w:rsid w:val="00D94474"/>
    <w:rsid w:val="00D95BE5"/>
    <w:rsid w:val="00DA06E1"/>
    <w:rsid w:val="00DA1B40"/>
    <w:rsid w:val="00DA207B"/>
    <w:rsid w:val="00DA2372"/>
    <w:rsid w:val="00DA28F2"/>
    <w:rsid w:val="00DA2B76"/>
    <w:rsid w:val="00DA2FC7"/>
    <w:rsid w:val="00DA3C50"/>
    <w:rsid w:val="00DA46A5"/>
    <w:rsid w:val="00DA6565"/>
    <w:rsid w:val="00DA6A2D"/>
    <w:rsid w:val="00DA7244"/>
    <w:rsid w:val="00DA7E17"/>
    <w:rsid w:val="00DB0DC9"/>
    <w:rsid w:val="00DB17A1"/>
    <w:rsid w:val="00DB22AB"/>
    <w:rsid w:val="00DB2C50"/>
    <w:rsid w:val="00DB2FAD"/>
    <w:rsid w:val="00DB41AC"/>
    <w:rsid w:val="00DB63D3"/>
    <w:rsid w:val="00DB7E46"/>
    <w:rsid w:val="00DC2129"/>
    <w:rsid w:val="00DC3855"/>
    <w:rsid w:val="00DC3E35"/>
    <w:rsid w:val="00DC4118"/>
    <w:rsid w:val="00DC5D94"/>
    <w:rsid w:val="00DC6481"/>
    <w:rsid w:val="00DC6683"/>
    <w:rsid w:val="00DC6D43"/>
    <w:rsid w:val="00DC6F6A"/>
    <w:rsid w:val="00DC7D8F"/>
    <w:rsid w:val="00DD004B"/>
    <w:rsid w:val="00DD2C5F"/>
    <w:rsid w:val="00DD38D4"/>
    <w:rsid w:val="00DD4653"/>
    <w:rsid w:val="00DD49CB"/>
    <w:rsid w:val="00DD515E"/>
    <w:rsid w:val="00DD69E4"/>
    <w:rsid w:val="00DD7E61"/>
    <w:rsid w:val="00DD7FA0"/>
    <w:rsid w:val="00DE1487"/>
    <w:rsid w:val="00DE4B1B"/>
    <w:rsid w:val="00DF1906"/>
    <w:rsid w:val="00DF1CE6"/>
    <w:rsid w:val="00DF1D6C"/>
    <w:rsid w:val="00DF2B56"/>
    <w:rsid w:val="00DF31C6"/>
    <w:rsid w:val="00DF322F"/>
    <w:rsid w:val="00DF42E6"/>
    <w:rsid w:val="00DF5099"/>
    <w:rsid w:val="00DF62F4"/>
    <w:rsid w:val="00E000DD"/>
    <w:rsid w:val="00E008C4"/>
    <w:rsid w:val="00E01C4F"/>
    <w:rsid w:val="00E030B5"/>
    <w:rsid w:val="00E038A1"/>
    <w:rsid w:val="00E03FA8"/>
    <w:rsid w:val="00E042F5"/>
    <w:rsid w:val="00E04497"/>
    <w:rsid w:val="00E04DA8"/>
    <w:rsid w:val="00E04E4E"/>
    <w:rsid w:val="00E05388"/>
    <w:rsid w:val="00E0556A"/>
    <w:rsid w:val="00E0739E"/>
    <w:rsid w:val="00E11490"/>
    <w:rsid w:val="00E127F1"/>
    <w:rsid w:val="00E12941"/>
    <w:rsid w:val="00E12DEB"/>
    <w:rsid w:val="00E1371A"/>
    <w:rsid w:val="00E144D3"/>
    <w:rsid w:val="00E15E08"/>
    <w:rsid w:val="00E163AA"/>
    <w:rsid w:val="00E16B4A"/>
    <w:rsid w:val="00E20830"/>
    <w:rsid w:val="00E20A4B"/>
    <w:rsid w:val="00E20B78"/>
    <w:rsid w:val="00E21BC9"/>
    <w:rsid w:val="00E22998"/>
    <w:rsid w:val="00E22DF2"/>
    <w:rsid w:val="00E250AA"/>
    <w:rsid w:val="00E25334"/>
    <w:rsid w:val="00E25B69"/>
    <w:rsid w:val="00E273F7"/>
    <w:rsid w:val="00E2785B"/>
    <w:rsid w:val="00E2791E"/>
    <w:rsid w:val="00E3034B"/>
    <w:rsid w:val="00E3103E"/>
    <w:rsid w:val="00E32E05"/>
    <w:rsid w:val="00E347B8"/>
    <w:rsid w:val="00E354EA"/>
    <w:rsid w:val="00E35A56"/>
    <w:rsid w:val="00E361E8"/>
    <w:rsid w:val="00E36702"/>
    <w:rsid w:val="00E37AA5"/>
    <w:rsid w:val="00E37D96"/>
    <w:rsid w:val="00E37DDF"/>
    <w:rsid w:val="00E40846"/>
    <w:rsid w:val="00E42BC9"/>
    <w:rsid w:val="00E42F0A"/>
    <w:rsid w:val="00E43A63"/>
    <w:rsid w:val="00E447A4"/>
    <w:rsid w:val="00E4544D"/>
    <w:rsid w:val="00E45682"/>
    <w:rsid w:val="00E4625F"/>
    <w:rsid w:val="00E47893"/>
    <w:rsid w:val="00E47F0B"/>
    <w:rsid w:val="00E500BA"/>
    <w:rsid w:val="00E51B6E"/>
    <w:rsid w:val="00E52AFF"/>
    <w:rsid w:val="00E52DF4"/>
    <w:rsid w:val="00E53F11"/>
    <w:rsid w:val="00E54CB0"/>
    <w:rsid w:val="00E55597"/>
    <w:rsid w:val="00E55808"/>
    <w:rsid w:val="00E56BD6"/>
    <w:rsid w:val="00E60EEC"/>
    <w:rsid w:val="00E649AC"/>
    <w:rsid w:val="00E650D8"/>
    <w:rsid w:val="00E6520C"/>
    <w:rsid w:val="00E65F4E"/>
    <w:rsid w:val="00E66A1C"/>
    <w:rsid w:val="00E67573"/>
    <w:rsid w:val="00E67A60"/>
    <w:rsid w:val="00E70BAC"/>
    <w:rsid w:val="00E737FE"/>
    <w:rsid w:val="00E73801"/>
    <w:rsid w:val="00E73EAE"/>
    <w:rsid w:val="00E747E0"/>
    <w:rsid w:val="00E76E45"/>
    <w:rsid w:val="00E779DB"/>
    <w:rsid w:val="00E77E9C"/>
    <w:rsid w:val="00E82A45"/>
    <w:rsid w:val="00E8329D"/>
    <w:rsid w:val="00E835CD"/>
    <w:rsid w:val="00E84574"/>
    <w:rsid w:val="00E849DC"/>
    <w:rsid w:val="00E85819"/>
    <w:rsid w:val="00E862C7"/>
    <w:rsid w:val="00E8654F"/>
    <w:rsid w:val="00E9011E"/>
    <w:rsid w:val="00E927C2"/>
    <w:rsid w:val="00E943EB"/>
    <w:rsid w:val="00E94F18"/>
    <w:rsid w:val="00E95055"/>
    <w:rsid w:val="00E95B55"/>
    <w:rsid w:val="00E95D6B"/>
    <w:rsid w:val="00E95EFC"/>
    <w:rsid w:val="00E961C5"/>
    <w:rsid w:val="00E96540"/>
    <w:rsid w:val="00E972FB"/>
    <w:rsid w:val="00E9749F"/>
    <w:rsid w:val="00E97849"/>
    <w:rsid w:val="00EA14C4"/>
    <w:rsid w:val="00EA2793"/>
    <w:rsid w:val="00EA29EC"/>
    <w:rsid w:val="00EA3724"/>
    <w:rsid w:val="00EA3BD8"/>
    <w:rsid w:val="00EA6C3C"/>
    <w:rsid w:val="00EA70CB"/>
    <w:rsid w:val="00EA727C"/>
    <w:rsid w:val="00EA7E26"/>
    <w:rsid w:val="00EB012C"/>
    <w:rsid w:val="00EB0B0A"/>
    <w:rsid w:val="00EB112E"/>
    <w:rsid w:val="00EB2652"/>
    <w:rsid w:val="00EB5090"/>
    <w:rsid w:val="00EB5F10"/>
    <w:rsid w:val="00EB5FA5"/>
    <w:rsid w:val="00EB7479"/>
    <w:rsid w:val="00EC0643"/>
    <w:rsid w:val="00EC0A1E"/>
    <w:rsid w:val="00EC0AC7"/>
    <w:rsid w:val="00EC0BB5"/>
    <w:rsid w:val="00EC2364"/>
    <w:rsid w:val="00EC2FF7"/>
    <w:rsid w:val="00EC33C8"/>
    <w:rsid w:val="00EC3931"/>
    <w:rsid w:val="00EC4C3A"/>
    <w:rsid w:val="00EC5FB0"/>
    <w:rsid w:val="00EC7162"/>
    <w:rsid w:val="00ED08D0"/>
    <w:rsid w:val="00ED10A9"/>
    <w:rsid w:val="00ED2646"/>
    <w:rsid w:val="00ED311F"/>
    <w:rsid w:val="00ED4710"/>
    <w:rsid w:val="00ED66B9"/>
    <w:rsid w:val="00ED7505"/>
    <w:rsid w:val="00ED7ADA"/>
    <w:rsid w:val="00EE0440"/>
    <w:rsid w:val="00EE0C03"/>
    <w:rsid w:val="00EE1D8F"/>
    <w:rsid w:val="00EE1E7E"/>
    <w:rsid w:val="00EE2E83"/>
    <w:rsid w:val="00EE50C2"/>
    <w:rsid w:val="00EE6411"/>
    <w:rsid w:val="00EE69D9"/>
    <w:rsid w:val="00EE6D9C"/>
    <w:rsid w:val="00EE7936"/>
    <w:rsid w:val="00EF0331"/>
    <w:rsid w:val="00EF0991"/>
    <w:rsid w:val="00EF0ED9"/>
    <w:rsid w:val="00EF1843"/>
    <w:rsid w:val="00EF1AA9"/>
    <w:rsid w:val="00EF398D"/>
    <w:rsid w:val="00F027BE"/>
    <w:rsid w:val="00F02C94"/>
    <w:rsid w:val="00F032B3"/>
    <w:rsid w:val="00F0374B"/>
    <w:rsid w:val="00F03DB0"/>
    <w:rsid w:val="00F04152"/>
    <w:rsid w:val="00F05994"/>
    <w:rsid w:val="00F05E12"/>
    <w:rsid w:val="00F05FD4"/>
    <w:rsid w:val="00F10659"/>
    <w:rsid w:val="00F10C5E"/>
    <w:rsid w:val="00F11A0C"/>
    <w:rsid w:val="00F127AA"/>
    <w:rsid w:val="00F13053"/>
    <w:rsid w:val="00F13164"/>
    <w:rsid w:val="00F1415A"/>
    <w:rsid w:val="00F14D4B"/>
    <w:rsid w:val="00F15286"/>
    <w:rsid w:val="00F15308"/>
    <w:rsid w:val="00F16131"/>
    <w:rsid w:val="00F16F87"/>
    <w:rsid w:val="00F17FFC"/>
    <w:rsid w:val="00F21054"/>
    <w:rsid w:val="00F21C29"/>
    <w:rsid w:val="00F21DE8"/>
    <w:rsid w:val="00F22A0F"/>
    <w:rsid w:val="00F22C94"/>
    <w:rsid w:val="00F2330A"/>
    <w:rsid w:val="00F23CC1"/>
    <w:rsid w:val="00F24006"/>
    <w:rsid w:val="00F24772"/>
    <w:rsid w:val="00F24D7E"/>
    <w:rsid w:val="00F25D5A"/>
    <w:rsid w:val="00F2735D"/>
    <w:rsid w:val="00F2771B"/>
    <w:rsid w:val="00F30630"/>
    <w:rsid w:val="00F30CD1"/>
    <w:rsid w:val="00F319F9"/>
    <w:rsid w:val="00F337E2"/>
    <w:rsid w:val="00F340CC"/>
    <w:rsid w:val="00F36A80"/>
    <w:rsid w:val="00F36B52"/>
    <w:rsid w:val="00F409E8"/>
    <w:rsid w:val="00F415D0"/>
    <w:rsid w:val="00F41A60"/>
    <w:rsid w:val="00F41D4F"/>
    <w:rsid w:val="00F4332E"/>
    <w:rsid w:val="00F44092"/>
    <w:rsid w:val="00F44BFB"/>
    <w:rsid w:val="00F45D89"/>
    <w:rsid w:val="00F507E5"/>
    <w:rsid w:val="00F548B0"/>
    <w:rsid w:val="00F55A36"/>
    <w:rsid w:val="00F55DC3"/>
    <w:rsid w:val="00F56533"/>
    <w:rsid w:val="00F57EEF"/>
    <w:rsid w:val="00F60D13"/>
    <w:rsid w:val="00F61905"/>
    <w:rsid w:val="00F61C2E"/>
    <w:rsid w:val="00F63022"/>
    <w:rsid w:val="00F6362B"/>
    <w:rsid w:val="00F636D5"/>
    <w:rsid w:val="00F64119"/>
    <w:rsid w:val="00F64538"/>
    <w:rsid w:val="00F6578A"/>
    <w:rsid w:val="00F66A89"/>
    <w:rsid w:val="00F6723F"/>
    <w:rsid w:val="00F70728"/>
    <w:rsid w:val="00F7077D"/>
    <w:rsid w:val="00F714BD"/>
    <w:rsid w:val="00F7248F"/>
    <w:rsid w:val="00F73079"/>
    <w:rsid w:val="00F7424B"/>
    <w:rsid w:val="00F8114D"/>
    <w:rsid w:val="00F82F7D"/>
    <w:rsid w:val="00F831EA"/>
    <w:rsid w:val="00F83F3D"/>
    <w:rsid w:val="00F90C93"/>
    <w:rsid w:val="00F90CD4"/>
    <w:rsid w:val="00F92718"/>
    <w:rsid w:val="00F93957"/>
    <w:rsid w:val="00F943A1"/>
    <w:rsid w:val="00F94677"/>
    <w:rsid w:val="00F94AA3"/>
    <w:rsid w:val="00F969B8"/>
    <w:rsid w:val="00F96B1A"/>
    <w:rsid w:val="00F96BDE"/>
    <w:rsid w:val="00F9708F"/>
    <w:rsid w:val="00FA0E30"/>
    <w:rsid w:val="00FA1EDA"/>
    <w:rsid w:val="00FA291B"/>
    <w:rsid w:val="00FA35A5"/>
    <w:rsid w:val="00FA3BD1"/>
    <w:rsid w:val="00FA40B2"/>
    <w:rsid w:val="00FA5576"/>
    <w:rsid w:val="00FA5A9B"/>
    <w:rsid w:val="00FA66C7"/>
    <w:rsid w:val="00FA6CBA"/>
    <w:rsid w:val="00FB15D4"/>
    <w:rsid w:val="00FB181E"/>
    <w:rsid w:val="00FB1D46"/>
    <w:rsid w:val="00FB2098"/>
    <w:rsid w:val="00FB2E68"/>
    <w:rsid w:val="00FB53FD"/>
    <w:rsid w:val="00FB72F3"/>
    <w:rsid w:val="00FB74E0"/>
    <w:rsid w:val="00FB7CF3"/>
    <w:rsid w:val="00FC01BB"/>
    <w:rsid w:val="00FC061A"/>
    <w:rsid w:val="00FC126C"/>
    <w:rsid w:val="00FC1332"/>
    <w:rsid w:val="00FC1441"/>
    <w:rsid w:val="00FC1495"/>
    <w:rsid w:val="00FC1C50"/>
    <w:rsid w:val="00FC28C2"/>
    <w:rsid w:val="00FC28F0"/>
    <w:rsid w:val="00FC2956"/>
    <w:rsid w:val="00FC3315"/>
    <w:rsid w:val="00FC3E6B"/>
    <w:rsid w:val="00FD01BA"/>
    <w:rsid w:val="00FD031F"/>
    <w:rsid w:val="00FD1FE1"/>
    <w:rsid w:val="00FD27E7"/>
    <w:rsid w:val="00FD31A8"/>
    <w:rsid w:val="00FD3743"/>
    <w:rsid w:val="00FD42CB"/>
    <w:rsid w:val="00FD46AF"/>
    <w:rsid w:val="00FD5791"/>
    <w:rsid w:val="00FD5C9F"/>
    <w:rsid w:val="00FD5E54"/>
    <w:rsid w:val="00FD6084"/>
    <w:rsid w:val="00FD6575"/>
    <w:rsid w:val="00FD6654"/>
    <w:rsid w:val="00FD791D"/>
    <w:rsid w:val="00FE0DD3"/>
    <w:rsid w:val="00FE13D5"/>
    <w:rsid w:val="00FE31AC"/>
    <w:rsid w:val="00FE3953"/>
    <w:rsid w:val="00FE4396"/>
    <w:rsid w:val="00FE4A24"/>
    <w:rsid w:val="00FE50DE"/>
    <w:rsid w:val="00FE5582"/>
    <w:rsid w:val="00FE6B41"/>
    <w:rsid w:val="00FE6D95"/>
    <w:rsid w:val="00FE7C7F"/>
    <w:rsid w:val="00FF0A84"/>
    <w:rsid w:val="00FF27DF"/>
    <w:rsid w:val="00FF3AF9"/>
    <w:rsid w:val="00FF4A7D"/>
    <w:rsid w:val="00FF514F"/>
    <w:rsid w:val="00FF5782"/>
    <w:rsid w:val="00FF5A5A"/>
    <w:rsid w:val="00FF6877"/>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68A47906-1745-4133-91CB-1E9B873DC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4354"/>
    <w:rPr>
      <w:sz w:val="24"/>
      <w:szCs w:val="24"/>
    </w:rPr>
  </w:style>
  <w:style w:type="paragraph" w:styleId="11">
    <w:name w:val="heading 1"/>
    <w:aliases w:val=" Знак Знак Знак,Знак Знак Знак Знак, Знак Знак Знак1"/>
    <w:basedOn w:val="a"/>
    <w:next w:val="a"/>
    <w:link w:val="110"/>
    <w:qFormat/>
    <w:rsid w:val="000F0C13"/>
    <w:pPr>
      <w:keepNext/>
      <w:spacing w:before="240" w:after="60"/>
      <w:outlineLvl w:val="0"/>
    </w:pPr>
    <w:rPr>
      <w:rFonts w:ascii="Arial" w:hAnsi="Arial" w:cs="Arial"/>
      <w:b/>
      <w:bCs/>
      <w:i/>
      <w:kern w:val="32"/>
      <w:sz w:val="32"/>
      <w:szCs w:val="32"/>
    </w:rPr>
  </w:style>
  <w:style w:type="paragraph" w:styleId="2">
    <w:name w:val="heading 2"/>
    <w:basedOn w:val="a"/>
    <w:next w:val="a0"/>
    <w:qFormat/>
    <w:rsid w:val="000918D2"/>
    <w:pPr>
      <w:keepNext/>
      <w:keepLines/>
      <w:numPr>
        <w:ilvl w:val="1"/>
        <w:numId w:val="1"/>
      </w:numPr>
      <w:spacing w:after="360"/>
      <w:jc w:val="center"/>
      <w:outlineLvl w:val="1"/>
    </w:pPr>
    <w:rPr>
      <w:b/>
      <w:sz w:val="28"/>
      <w:szCs w:val="20"/>
    </w:rPr>
  </w:style>
  <w:style w:type="paragraph" w:styleId="3">
    <w:name w:val="heading 3"/>
    <w:aliases w:val=" Знак Знак Знак4, Знак Знак"/>
    <w:basedOn w:val="a"/>
    <w:next w:val="40"/>
    <w:link w:val="31"/>
    <w:qFormat/>
    <w:rsid w:val="000918D2"/>
    <w:pPr>
      <w:keepNext/>
      <w:keepLines/>
      <w:numPr>
        <w:ilvl w:val="2"/>
        <w:numId w:val="1"/>
      </w:numPr>
      <w:spacing w:before="360"/>
      <w:outlineLvl w:val="2"/>
    </w:pPr>
    <w:rPr>
      <w:b/>
      <w:sz w:val="28"/>
      <w:lang w:val="en-GB" w:eastAsia="en-US"/>
    </w:rPr>
  </w:style>
  <w:style w:type="paragraph" w:styleId="40">
    <w:name w:val="heading 4"/>
    <w:aliases w:val="!Параграфы/Статьи документа"/>
    <w:basedOn w:val="a"/>
    <w:next w:val="a0"/>
    <w:qFormat/>
    <w:rsid w:val="000918D2"/>
    <w:pPr>
      <w:keepNext/>
      <w:keepLines/>
      <w:numPr>
        <w:ilvl w:val="3"/>
        <w:numId w:val="1"/>
      </w:numPr>
      <w:spacing w:before="240"/>
      <w:outlineLvl w:val="3"/>
    </w:pPr>
    <w:rPr>
      <w:b/>
      <w:szCs w:val="20"/>
    </w:rPr>
  </w:style>
  <w:style w:type="paragraph" w:styleId="5">
    <w:name w:val="heading 5"/>
    <w:basedOn w:val="a"/>
    <w:next w:val="a"/>
    <w:qFormat/>
    <w:rsid w:val="000918D2"/>
    <w:pPr>
      <w:keepNext/>
      <w:numPr>
        <w:ilvl w:val="4"/>
        <w:numId w:val="1"/>
      </w:numPr>
      <w:spacing w:before="240" w:after="60"/>
      <w:ind w:right="284"/>
      <w:jc w:val="center"/>
      <w:outlineLvl w:val="4"/>
    </w:pPr>
    <w:rPr>
      <w:b/>
      <w:sz w:val="28"/>
      <w:szCs w:val="20"/>
    </w:rPr>
  </w:style>
  <w:style w:type="paragraph" w:styleId="6">
    <w:name w:val="heading 6"/>
    <w:basedOn w:val="a"/>
    <w:next w:val="a"/>
    <w:qFormat/>
    <w:rsid w:val="00846DB5"/>
    <w:pPr>
      <w:spacing w:before="240" w:after="60"/>
      <w:outlineLvl w:val="5"/>
    </w:pPr>
    <w:rPr>
      <w:b/>
      <w:bCs/>
      <w:sz w:val="22"/>
      <w:szCs w:val="22"/>
    </w:rPr>
  </w:style>
  <w:style w:type="paragraph" w:styleId="7">
    <w:name w:val="heading 7"/>
    <w:basedOn w:val="a"/>
    <w:next w:val="a"/>
    <w:qFormat/>
    <w:rsid w:val="00846DB5"/>
    <w:pPr>
      <w:keepNext/>
      <w:jc w:val="both"/>
      <w:outlineLvl w:val="6"/>
    </w:pPr>
    <w:rPr>
      <w:b/>
      <w:sz w:val="32"/>
      <w:szCs w:val="20"/>
    </w:rPr>
  </w:style>
  <w:style w:type="paragraph" w:styleId="8">
    <w:name w:val="heading 8"/>
    <w:basedOn w:val="a"/>
    <w:next w:val="a"/>
    <w:qFormat/>
    <w:rsid w:val="007C2DDB"/>
    <w:pPr>
      <w:spacing w:before="240" w:after="60"/>
      <w:outlineLvl w:val="7"/>
    </w:pPr>
    <w:rPr>
      <w:i/>
      <w:iCs/>
    </w:rPr>
  </w:style>
  <w:style w:type="paragraph" w:styleId="9">
    <w:name w:val="heading 9"/>
    <w:aliases w:val=" Знак8"/>
    <w:basedOn w:val="a"/>
    <w:next w:val="a"/>
    <w:link w:val="90"/>
    <w:qFormat/>
    <w:rsid w:val="0054114C"/>
    <w:pPr>
      <w:keepNext/>
      <w:outlineLvl w:val="8"/>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aliases w:val="Основной текст Знак Знак1 Знак1,Основной текст Знак Знак Знак Знак Знак1,Основной текст Знак Знак1 Знак Знак Знак Знак Знак Знак1,Основной текст Знак Знак Знак Знак Знак Знак Знак Знак Знак Знак1,Основной текст Знак3 Знак Знак Знак Знак,b"/>
    <w:basedOn w:val="a"/>
    <w:link w:val="12"/>
    <w:rsid w:val="000918D2"/>
    <w:pPr>
      <w:spacing w:after="120"/>
    </w:pPr>
    <w:rPr>
      <w:b/>
      <w:i/>
      <w:sz w:val="28"/>
    </w:rPr>
  </w:style>
  <w:style w:type="table" w:styleId="a4">
    <w:name w:val="Table Grid"/>
    <w:basedOn w:val="a2"/>
    <w:rsid w:val="00E37D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Indent"/>
    <w:aliases w:val="Заголовок 3_"/>
    <w:basedOn w:val="a"/>
    <w:rsid w:val="000918D2"/>
    <w:pPr>
      <w:widowControl w:val="0"/>
      <w:autoSpaceDE w:val="0"/>
      <w:autoSpaceDN w:val="0"/>
      <w:adjustRightInd w:val="0"/>
      <w:ind w:firstLine="720"/>
      <w:jc w:val="center"/>
    </w:pPr>
    <w:rPr>
      <w:rFonts w:ascii="Arial" w:hAnsi="Arial"/>
      <w:sz w:val="20"/>
      <w:szCs w:val="20"/>
    </w:rPr>
  </w:style>
  <w:style w:type="paragraph" w:customStyle="1" w:styleId="ConsNormal">
    <w:name w:val="ConsNormal"/>
    <w:rsid w:val="000918D2"/>
    <w:pPr>
      <w:widowControl w:val="0"/>
      <w:ind w:firstLine="720"/>
    </w:pPr>
    <w:rPr>
      <w:rFonts w:ascii="Arial" w:hAnsi="Arial"/>
      <w:snapToGrid w:val="0"/>
    </w:rPr>
  </w:style>
  <w:style w:type="paragraph" w:customStyle="1" w:styleId="ConsNonformat">
    <w:name w:val="ConsNonformat"/>
    <w:rsid w:val="000918D2"/>
    <w:pPr>
      <w:widowControl w:val="0"/>
    </w:pPr>
    <w:rPr>
      <w:rFonts w:ascii="Courier New" w:hAnsi="Courier New"/>
      <w:snapToGrid w:val="0"/>
    </w:rPr>
  </w:style>
  <w:style w:type="character" w:styleId="a6">
    <w:name w:val="page number"/>
    <w:basedOn w:val="a1"/>
    <w:rsid w:val="000918D2"/>
  </w:style>
  <w:style w:type="paragraph" w:styleId="a7">
    <w:name w:val="footer"/>
    <w:basedOn w:val="a"/>
    <w:rsid w:val="000918D2"/>
    <w:pPr>
      <w:tabs>
        <w:tab w:val="center" w:pos="4153"/>
        <w:tab w:val="right" w:pos="8306"/>
      </w:tabs>
    </w:pPr>
    <w:rPr>
      <w:szCs w:val="20"/>
    </w:rPr>
  </w:style>
  <w:style w:type="paragraph" w:styleId="a8">
    <w:name w:val="header"/>
    <w:aliases w:val=" Знак Знак4 Знак"/>
    <w:basedOn w:val="a"/>
    <w:link w:val="13"/>
    <w:rsid w:val="000918D2"/>
    <w:pPr>
      <w:tabs>
        <w:tab w:val="center" w:pos="4153"/>
        <w:tab w:val="right" w:pos="8306"/>
      </w:tabs>
    </w:pPr>
    <w:rPr>
      <w:b/>
      <w:i/>
      <w:sz w:val="28"/>
    </w:rPr>
  </w:style>
  <w:style w:type="paragraph" w:customStyle="1" w:styleId="1">
    <w:name w:val="Стиль1 Знак"/>
    <w:basedOn w:val="a"/>
    <w:link w:val="14"/>
    <w:rsid w:val="000918D2"/>
    <w:pPr>
      <w:numPr>
        <w:ilvl w:val="5"/>
        <w:numId w:val="1"/>
      </w:numPr>
      <w:autoSpaceDE w:val="0"/>
      <w:autoSpaceDN w:val="0"/>
      <w:adjustRightInd w:val="0"/>
      <w:spacing w:before="120"/>
      <w:jc w:val="both"/>
      <w:outlineLvl w:val="5"/>
    </w:pPr>
    <w:rPr>
      <w:szCs w:val="18"/>
    </w:rPr>
  </w:style>
  <w:style w:type="paragraph" w:customStyle="1" w:styleId="20">
    <w:name w:val="Стиль2"/>
    <w:basedOn w:val="1"/>
    <w:qFormat/>
    <w:rsid w:val="000918D2"/>
    <w:pPr>
      <w:numPr>
        <w:ilvl w:val="6"/>
      </w:numPr>
      <w:tabs>
        <w:tab w:val="num" w:pos="1492"/>
      </w:tabs>
      <w:spacing w:before="60"/>
      <w:ind w:left="1492" w:hanging="360"/>
      <w:outlineLvl w:val="6"/>
    </w:pPr>
  </w:style>
  <w:style w:type="paragraph" w:customStyle="1" w:styleId="41">
    <w:name w:val="Стиль4"/>
    <w:basedOn w:val="a"/>
    <w:qFormat/>
    <w:rsid w:val="000918D2"/>
    <w:pPr>
      <w:numPr>
        <w:ilvl w:val="7"/>
        <w:numId w:val="1"/>
      </w:numPr>
      <w:jc w:val="both"/>
    </w:pPr>
    <w:rPr>
      <w:szCs w:val="20"/>
    </w:rPr>
  </w:style>
  <w:style w:type="paragraph" w:styleId="21">
    <w:name w:val="Body Text 2"/>
    <w:aliases w:val=" Знак7"/>
    <w:basedOn w:val="a"/>
    <w:link w:val="22"/>
    <w:rsid w:val="000918D2"/>
    <w:pPr>
      <w:spacing w:after="120" w:line="480" w:lineRule="auto"/>
    </w:pPr>
    <w:rPr>
      <w:sz w:val="20"/>
      <w:szCs w:val="20"/>
    </w:rPr>
  </w:style>
  <w:style w:type="paragraph" w:styleId="30">
    <w:name w:val="Body Text 3"/>
    <w:basedOn w:val="a"/>
    <w:rsid w:val="000918D2"/>
    <w:pPr>
      <w:spacing w:after="120"/>
    </w:pPr>
    <w:rPr>
      <w:sz w:val="16"/>
      <w:szCs w:val="16"/>
    </w:rPr>
  </w:style>
  <w:style w:type="paragraph" w:customStyle="1" w:styleId="111">
    <w:name w:val="Стиль11"/>
    <w:basedOn w:val="a"/>
    <w:rsid w:val="000918D2"/>
    <w:pPr>
      <w:spacing w:before="120"/>
      <w:jc w:val="both"/>
      <w:outlineLvl w:val="0"/>
    </w:pPr>
    <w:rPr>
      <w:szCs w:val="20"/>
    </w:rPr>
  </w:style>
  <w:style w:type="paragraph" w:customStyle="1" w:styleId="02">
    <w:name w:val="Заголовок0_2"/>
    <w:basedOn w:val="a"/>
    <w:next w:val="a"/>
    <w:rsid w:val="000918D2"/>
    <w:pPr>
      <w:overflowPunct w:val="0"/>
      <w:autoSpaceDE w:val="0"/>
      <w:autoSpaceDN w:val="0"/>
      <w:adjustRightInd w:val="0"/>
      <w:spacing w:before="360" w:after="240"/>
      <w:jc w:val="center"/>
      <w:textAlignment w:val="baseline"/>
    </w:pPr>
    <w:rPr>
      <w:rFonts w:ascii="Arial" w:hAnsi="Arial"/>
      <w:b/>
      <w:sz w:val="28"/>
      <w:szCs w:val="20"/>
    </w:rPr>
  </w:style>
  <w:style w:type="paragraph" w:styleId="32">
    <w:name w:val="Body Text Indent 3"/>
    <w:basedOn w:val="a"/>
    <w:rsid w:val="000918D2"/>
    <w:pPr>
      <w:overflowPunct w:val="0"/>
      <w:autoSpaceDE w:val="0"/>
      <w:autoSpaceDN w:val="0"/>
      <w:adjustRightInd w:val="0"/>
      <w:spacing w:after="120"/>
      <w:ind w:left="283"/>
      <w:textAlignment w:val="baseline"/>
    </w:pPr>
    <w:rPr>
      <w:sz w:val="16"/>
      <w:szCs w:val="16"/>
    </w:rPr>
  </w:style>
  <w:style w:type="paragraph" w:styleId="a9">
    <w:name w:val="Balloon Text"/>
    <w:basedOn w:val="a"/>
    <w:rsid w:val="00D5125C"/>
    <w:rPr>
      <w:rFonts w:ascii="Tahoma" w:hAnsi="Tahoma" w:cs="Tahoma"/>
      <w:sz w:val="16"/>
      <w:szCs w:val="16"/>
    </w:rPr>
  </w:style>
  <w:style w:type="paragraph" w:customStyle="1" w:styleId="ConsTitle">
    <w:name w:val="ConsTitle"/>
    <w:rsid w:val="001277CF"/>
    <w:pPr>
      <w:widowControl w:val="0"/>
      <w:snapToGrid w:val="0"/>
      <w:ind w:right="19772"/>
    </w:pPr>
    <w:rPr>
      <w:rFonts w:ascii="Arial" w:hAnsi="Arial"/>
      <w:b/>
      <w:sz w:val="16"/>
    </w:rPr>
  </w:style>
  <w:style w:type="paragraph" w:styleId="aa">
    <w:name w:val="Normal (Web)"/>
    <w:aliases w:val="Обычный (Web),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
    <w:basedOn w:val="a"/>
    <w:uiPriority w:val="99"/>
    <w:rsid w:val="001277CF"/>
    <w:pPr>
      <w:spacing w:before="100" w:beforeAutospacing="1" w:after="100" w:afterAutospacing="1"/>
    </w:pPr>
  </w:style>
  <w:style w:type="paragraph" w:customStyle="1" w:styleId="ConsPlusNormal">
    <w:name w:val="ConsPlusNormal Знак Знак Знак"/>
    <w:link w:val="ConsPlusNormal0"/>
    <w:rsid w:val="00505085"/>
    <w:pPr>
      <w:autoSpaceDE w:val="0"/>
      <w:autoSpaceDN w:val="0"/>
      <w:adjustRightInd w:val="0"/>
      <w:ind w:firstLine="720"/>
    </w:pPr>
    <w:rPr>
      <w:rFonts w:ascii="Arial" w:hAnsi="Arial" w:cs="Arial"/>
    </w:rPr>
  </w:style>
  <w:style w:type="paragraph" w:customStyle="1" w:styleId="ConsCell">
    <w:name w:val="ConsCell"/>
    <w:rsid w:val="009A4551"/>
    <w:pPr>
      <w:widowControl w:val="0"/>
      <w:autoSpaceDE w:val="0"/>
      <w:autoSpaceDN w:val="0"/>
      <w:adjustRightInd w:val="0"/>
      <w:ind w:right="19772"/>
    </w:pPr>
    <w:rPr>
      <w:rFonts w:ascii="Arial" w:hAnsi="Arial" w:cs="Arial"/>
    </w:rPr>
  </w:style>
  <w:style w:type="paragraph" w:customStyle="1" w:styleId="ConsPlusNonformat">
    <w:name w:val="ConsPlusNonformat"/>
    <w:uiPriority w:val="99"/>
    <w:rsid w:val="00FF3AF9"/>
    <w:pPr>
      <w:widowControl w:val="0"/>
      <w:autoSpaceDE w:val="0"/>
      <w:autoSpaceDN w:val="0"/>
      <w:adjustRightInd w:val="0"/>
    </w:pPr>
    <w:rPr>
      <w:rFonts w:ascii="Courier New" w:hAnsi="Courier New" w:cs="Courier New"/>
    </w:rPr>
  </w:style>
  <w:style w:type="paragraph" w:customStyle="1" w:styleId="FR1">
    <w:name w:val="FR1"/>
    <w:rsid w:val="001E5A44"/>
    <w:pPr>
      <w:widowControl w:val="0"/>
      <w:autoSpaceDE w:val="0"/>
      <w:autoSpaceDN w:val="0"/>
      <w:adjustRightInd w:val="0"/>
      <w:spacing w:before="260"/>
      <w:jc w:val="center"/>
    </w:pPr>
    <w:rPr>
      <w:b/>
      <w:bCs/>
      <w:sz w:val="36"/>
      <w:szCs w:val="36"/>
    </w:rPr>
  </w:style>
  <w:style w:type="character" w:styleId="ab">
    <w:name w:val="Hyperlink"/>
    <w:rsid w:val="00D433BC"/>
    <w:rPr>
      <w:b/>
      <w:i/>
      <w:color w:val="0000FF"/>
      <w:sz w:val="28"/>
      <w:szCs w:val="24"/>
      <w:u w:val="single"/>
      <w:lang w:val="en-GB" w:eastAsia="en-US" w:bidi="ar-SA"/>
    </w:rPr>
  </w:style>
  <w:style w:type="paragraph" w:customStyle="1" w:styleId="ConsPlusTitle">
    <w:name w:val="ConsPlusTitle"/>
    <w:rsid w:val="00CE0A7A"/>
    <w:pPr>
      <w:widowControl w:val="0"/>
      <w:autoSpaceDE w:val="0"/>
      <w:autoSpaceDN w:val="0"/>
      <w:adjustRightInd w:val="0"/>
    </w:pPr>
    <w:rPr>
      <w:rFonts w:ascii="Arial" w:hAnsi="Arial" w:cs="Arial"/>
      <w:b/>
      <w:bCs/>
    </w:rPr>
  </w:style>
  <w:style w:type="paragraph" w:customStyle="1" w:styleId="15">
    <w:name w:val="Текст1"/>
    <w:basedOn w:val="a"/>
    <w:rsid w:val="008413C8"/>
    <w:rPr>
      <w:rFonts w:ascii="Courier New" w:hAnsi="Courier New"/>
      <w:sz w:val="20"/>
      <w:szCs w:val="20"/>
    </w:rPr>
  </w:style>
  <w:style w:type="paragraph" w:customStyle="1" w:styleId="Pro-text">
    <w:name w:val="Pro-text"/>
    <w:basedOn w:val="a"/>
    <w:rsid w:val="000F0C13"/>
    <w:pPr>
      <w:spacing w:before="120" w:line="288" w:lineRule="auto"/>
      <w:ind w:left="1200"/>
      <w:jc w:val="both"/>
    </w:pPr>
    <w:rPr>
      <w:rFonts w:ascii="Georgia" w:hAnsi="Georgia"/>
    </w:rPr>
  </w:style>
  <w:style w:type="paragraph" w:customStyle="1" w:styleId="Pro-List2">
    <w:name w:val="Pro-List #2"/>
    <w:basedOn w:val="a"/>
    <w:rsid w:val="000F0C13"/>
    <w:pPr>
      <w:keepLines/>
      <w:tabs>
        <w:tab w:val="left" w:pos="1560"/>
      </w:tabs>
      <w:spacing w:before="120" w:line="288" w:lineRule="auto"/>
      <w:ind w:left="1560" w:hanging="371"/>
      <w:jc w:val="both"/>
    </w:pPr>
    <w:rPr>
      <w:rFonts w:ascii="Georgia" w:hAnsi="Georgia"/>
    </w:rPr>
  </w:style>
  <w:style w:type="paragraph" w:styleId="ac">
    <w:name w:val="Title"/>
    <w:aliases w:val=" Знак Знак2,Таблица № Знак Знак,Таблица № Знак,Таблица №,Title Char"/>
    <w:basedOn w:val="a"/>
    <w:link w:val="ad"/>
    <w:qFormat/>
    <w:rsid w:val="00A21B19"/>
    <w:pPr>
      <w:jc w:val="center"/>
    </w:pPr>
    <w:rPr>
      <w:b/>
      <w:bCs/>
      <w:i/>
      <w:sz w:val="28"/>
    </w:rPr>
  </w:style>
  <w:style w:type="paragraph" w:customStyle="1" w:styleId="ConsPlusCell">
    <w:name w:val="ConsPlusCell"/>
    <w:uiPriority w:val="99"/>
    <w:rsid w:val="009E280D"/>
    <w:pPr>
      <w:widowControl w:val="0"/>
      <w:autoSpaceDE w:val="0"/>
      <w:autoSpaceDN w:val="0"/>
      <w:adjustRightInd w:val="0"/>
    </w:pPr>
    <w:rPr>
      <w:rFonts w:ascii="Arial" w:hAnsi="Arial" w:cs="Arial"/>
    </w:rPr>
  </w:style>
  <w:style w:type="paragraph" w:styleId="ae">
    <w:name w:val="Block Text"/>
    <w:basedOn w:val="a"/>
    <w:rsid w:val="0030461E"/>
    <w:pPr>
      <w:ind w:left="567" w:right="-1333" w:firstLine="851"/>
      <w:jc w:val="both"/>
    </w:pPr>
    <w:rPr>
      <w:sz w:val="28"/>
      <w:szCs w:val="20"/>
    </w:rPr>
  </w:style>
  <w:style w:type="paragraph" w:customStyle="1" w:styleId="af">
    <w:name w:val="Стиль"/>
    <w:rsid w:val="0030461E"/>
    <w:pPr>
      <w:snapToGrid w:val="0"/>
      <w:ind w:firstLine="720"/>
      <w:jc w:val="both"/>
    </w:pPr>
    <w:rPr>
      <w:rFonts w:ascii="Arial" w:hAnsi="Arial"/>
    </w:rPr>
  </w:style>
  <w:style w:type="paragraph" w:customStyle="1" w:styleId="af0">
    <w:name w:val="Заголовок статьи"/>
    <w:basedOn w:val="a"/>
    <w:next w:val="a"/>
    <w:rsid w:val="00565227"/>
    <w:pPr>
      <w:widowControl w:val="0"/>
      <w:autoSpaceDE w:val="0"/>
      <w:autoSpaceDN w:val="0"/>
      <w:adjustRightInd w:val="0"/>
      <w:ind w:left="1612" w:hanging="892"/>
      <w:jc w:val="both"/>
    </w:pPr>
    <w:rPr>
      <w:rFonts w:ascii="Arial" w:hAnsi="Arial"/>
      <w:sz w:val="20"/>
      <w:szCs w:val="20"/>
    </w:rPr>
  </w:style>
  <w:style w:type="paragraph" w:styleId="af1">
    <w:name w:val="List Paragraph"/>
    <w:basedOn w:val="a"/>
    <w:link w:val="af2"/>
    <w:uiPriority w:val="34"/>
    <w:qFormat/>
    <w:rsid w:val="00EE0C03"/>
    <w:pPr>
      <w:ind w:left="720"/>
      <w:contextualSpacing/>
    </w:pPr>
    <w:rPr>
      <w:sz w:val="20"/>
      <w:szCs w:val="20"/>
    </w:rPr>
  </w:style>
  <w:style w:type="character" w:styleId="af3">
    <w:name w:val="footnote reference"/>
    <w:rsid w:val="00704D16"/>
    <w:rPr>
      <w:b/>
      <w:i/>
      <w:sz w:val="28"/>
      <w:szCs w:val="24"/>
      <w:vertAlign w:val="superscript"/>
      <w:lang w:val="en-GB" w:eastAsia="en-US" w:bidi="ar-SA"/>
    </w:rPr>
  </w:style>
  <w:style w:type="paragraph" w:styleId="af4">
    <w:name w:val="Plain Text"/>
    <w:basedOn w:val="a"/>
    <w:rsid w:val="00DA6565"/>
    <w:rPr>
      <w:rFonts w:ascii="Courier New" w:hAnsi="Courier New"/>
      <w:sz w:val="20"/>
      <w:szCs w:val="20"/>
    </w:rPr>
  </w:style>
  <w:style w:type="paragraph" w:customStyle="1" w:styleId="text">
    <w:name w:val="text"/>
    <w:basedOn w:val="a"/>
    <w:rsid w:val="00DA6565"/>
    <w:pPr>
      <w:ind w:firstLine="567"/>
      <w:jc w:val="both"/>
    </w:pPr>
    <w:rPr>
      <w:rFonts w:ascii="Arial" w:hAnsi="Arial" w:cs="Arial"/>
    </w:rPr>
  </w:style>
  <w:style w:type="paragraph" w:customStyle="1" w:styleId="article">
    <w:name w:val="article"/>
    <w:basedOn w:val="a"/>
    <w:rsid w:val="00DA6565"/>
    <w:pPr>
      <w:ind w:firstLine="567"/>
      <w:jc w:val="both"/>
    </w:pPr>
    <w:rPr>
      <w:rFonts w:ascii="Arial" w:hAnsi="Arial" w:cs="Arial"/>
      <w:sz w:val="26"/>
      <w:szCs w:val="26"/>
    </w:rPr>
  </w:style>
  <w:style w:type="paragraph" w:customStyle="1" w:styleId="af5">
    <w:name w:val="Комментарий"/>
    <w:basedOn w:val="a"/>
    <w:next w:val="a"/>
    <w:rsid w:val="00DA6565"/>
    <w:pPr>
      <w:autoSpaceDE w:val="0"/>
      <w:autoSpaceDN w:val="0"/>
      <w:adjustRightInd w:val="0"/>
      <w:ind w:left="170"/>
      <w:jc w:val="both"/>
    </w:pPr>
    <w:rPr>
      <w:rFonts w:ascii="Arial" w:hAnsi="Arial"/>
      <w:i/>
      <w:iCs/>
      <w:color w:val="800080"/>
      <w:sz w:val="32"/>
      <w:szCs w:val="32"/>
    </w:rPr>
  </w:style>
  <w:style w:type="paragraph" w:customStyle="1" w:styleId="16">
    <w:name w:val="Знак Знак Знак1 Знак Знак Знак Знак"/>
    <w:basedOn w:val="a"/>
    <w:rsid w:val="00DA6565"/>
    <w:pPr>
      <w:widowControl w:val="0"/>
      <w:tabs>
        <w:tab w:val="num" w:pos="360"/>
      </w:tabs>
      <w:adjustRightInd w:val="0"/>
      <w:spacing w:after="160" w:line="240" w:lineRule="exact"/>
      <w:jc w:val="center"/>
    </w:pPr>
    <w:rPr>
      <w:b/>
      <w:i/>
      <w:sz w:val="28"/>
      <w:szCs w:val="20"/>
      <w:lang w:val="en-GB" w:eastAsia="en-US"/>
    </w:rPr>
  </w:style>
  <w:style w:type="character" w:customStyle="1" w:styleId="af6">
    <w:name w:val="Гипертекстовая ссылка"/>
    <w:rsid w:val="00DA6565"/>
    <w:rPr>
      <w:b/>
      <w:i/>
      <w:color w:val="008000"/>
      <w:sz w:val="28"/>
      <w:szCs w:val="24"/>
      <w:lang w:val="en-GB" w:eastAsia="en-US" w:bidi="ar-SA"/>
    </w:rPr>
  </w:style>
  <w:style w:type="character" w:styleId="af7">
    <w:name w:val="FollowedHyperlink"/>
    <w:rsid w:val="00BB61D4"/>
    <w:rPr>
      <w:b/>
      <w:i/>
      <w:color w:val="800080"/>
      <w:sz w:val="28"/>
      <w:szCs w:val="24"/>
      <w:u w:val="single"/>
      <w:lang w:val="en-GB" w:eastAsia="en-US" w:bidi="ar-SA"/>
    </w:rPr>
  </w:style>
  <w:style w:type="paragraph" w:customStyle="1" w:styleId="af8">
    <w:name w:val="Нормальный (таблица)"/>
    <w:basedOn w:val="a"/>
    <w:next w:val="a"/>
    <w:rsid w:val="00CA31DC"/>
    <w:pPr>
      <w:widowControl w:val="0"/>
      <w:autoSpaceDE w:val="0"/>
      <w:autoSpaceDN w:val="0"/>
      <w:adjustRightInd w:val="0"/>
      <w:jc w:val="both"/>
    </w:pPr>
    <w:rPr>
      <w:rFonts w:ascii="Arial" w:hAnsi="Arial" w:cs="Arial"/>
    </w:rPr>
  </w:style>
  <w:style w:type="paragraph" w:customStyle="1" w:styleId="af9">
    <w:name w:val="Прижатый влево"/>
    <w:basedOn w:val="a"/>
    <w:next w:val="a"/>
    <w:rsid w:val="00CA31DC"/>
    <w:pPr>
      <w:widowControl w:val="0"/>
      <w:autoSpaceDE w:val="0"/>
      <w:autoSpaceDN w:val="0"/>
      <w:adjustRightInd w:val="0"/>
    </w:pPr>
    <w:rPr>
      <w:rFonts w:ascii="Arial" w:hAnsi="Arial" w:cs="Arial"/>
    </w:rPr>
  </w:style>
  <w:style w:type="character" w:customStyle="1" w:styleId="afa">
    <w:name w:val="Цветовое выделение"/>
    <w:rsid w:val="00CA31DC"/>
    <w:rPr>
      <w:b/>
      <w:bCs/>
      <w:color w:val="000080"/>
    </w:rPr>
  </w:style>
  <w:style w:type="character" w:customStyle="1" w:styleId="31">
    <w:name w:val="Заголовок 3 Знак1"/>
    <w:aliases w:val=" Знак Знак Знак4 Знак, Знак Знак Знак3"/>
    <w:link w:val="3"/>
    <w:rsid w:val="00BE6C62"/>
    <w:rPr>
      <w:b/>
      <w:sz w:val="28"/>
      <w:szCs w:val="24"/>
      <w:lang w:val="en-GB" w:eastAsia="en-US"/>
    </w:rPr>
  </w:style>
  <w:style w:type="paragraph" w:styleId="23">
    <w:name w:val="Body Text Indent 2"/>
    <w:aliases w:val="Основной с отступом"/>
    <w:basedOn w:val="a"/>
    <w:rsid w:val="00945D93"/>
    <w:pPr>
      <w:spacing w:after="120" w:line="480" w:lineRule="auto"/>
      <w:ind w:left="283"/>
    </w:pPr>
    <w:rPr>
      <w:sz w:val="20"/>
      <w:szCs w:val="20"/>
    </w:rPr>
  </w:style>
  <w:style w:type="paragraph" w:customStyle="1" w:styleId="1518">
    <w:name w:val="Стиль 15 пт Междустр.интервал:  точно 18 пт"/>
    <w:basedOn w:val="a"/>
    <w:rsid w:val="00945D93"/>
    <w:pPr>
      <w:spacing w:line="360" w:lineRule="exact"/>
      <w:ind w:firstLine="720"/>
      <w:jc w:val="both"/>
    </w:pPr>
    <w:rPr>
      <w:sz w:val="30"/>
      <w:szCs w:val="20"/>
    </w:rPr>
  </w:style>
  <w:style w:type="paragraph" w:customStyle="1" w:styleId="33">
    <w:name w:val="Стиль3"/>
    <w:basedOn w:val="a"/>
    <w:rsid w:val="00846DB5"/>
    <w:pPr>
      <w:tabs>
        <w:tab w:val="num" w:pos="851"/>
      </w:tabs>
      <w:ind w:left="851" w:hanging="284"/>
      <w:jc w:val="both"/>
    </w:pPr>
    <w:rPr>
      <w:szCs w:val="20"/>
    </w:rPr>
  </w:style>
  <w:style w:type="paragraph" w:customStyle="1" w:styleId="afb">
    <w:name w:val="Îáû÷íûé"/>
    <w:rsid w:val="00846DB5"/>
    <w:rPr>
      <w:sz w:val="24"/>
    </w:rPr>
  </w:style>
  <w:style w:type="paragraph" w:customStyle="1" w:styleId="Style5">
    <w:name w:val="Style5"/>
    <w:basedOn w:val="a"/>
    <w:rsid w:val="00587F67"/>
    <w:pPr>
      <w:spacing w:line="295" w:lineRule="exact"/>
      <w:ind w:hanging="346"/>
    </w:pPr>
    <w:rPr>
      <w:sz w:val="20"/>
      <w:szCs w:val="20"/>
    </w:rPr>
  </w:style>
  <w:style w:type="paragraph" w:customStyle="1" w:styleId="Style2">
    <w:name w:val="Style2"/>
    <w:basedOn w:val="a"/>
    <w:rsid w:val="00587F67"/>
    <w:pPr>
      <w:widowControl w:val="0"/>
      <w:autoSpaceDE w:val="0"/>
      <w:autoSpaceDN w:val="0"/>
      <w:adjustRightInd w:val="0"/>
    </w:pPr>
  </w:style>
  <w:style w:type="paragraph" w:customStyle="1" w:styleId="Style3">
    <w:name w:val="Style3"/>
    <w:basedOn w:val="a"/>
    <w:rsid w:val="00587F67"/>
    <w:pPr>
      <w:widowControl w:val="0"/>
      <w:autoSpaceDE w:val="0"/>
      <w:autoSpaceDN w:val="0"/>
      <w:adjustRightInd w:val="0"/>
    </w:pPr>
  </w:style>
  <w:style w:type="paragraph" w:customStyle="1" w:styleId="Style6">
    <w:name w:val="Style6"/>
    <w:basedOn w:val="a"/>
    <w:uiPriority w:val="99"/>
    <w:rsid w:val="00587F67"/>
    <w:pPr>
      <w:widowControl w:val="0"/>
      <w:autoSpaceDE w:val="0"/>
      <w:autoSpaceDN w:val="0"/>
      <w:adjustRightInd w:val="0"/>
      <w:spacing w:line="277" w:lineRule="exact"/>
      <w:ind w:firstLine="238"/>
      <w:jc w:val="both"/>
    </w:pPr>
  </w:style>
  <w:style w:type="character" w:customStyle="1" w:styleId="FontStyle11">
    <w:name w:val="Font Style11"/>
    <w:rsid w:val="00587F67"/>
    <w:rPr>
      <w:rFonts w:ascii="Times New Roman" w:hAnsi="Times New Roman" w:cs="Times New Roman"/>
      <w:b w:val="0"/>
      <w:bCs/>
      <w:i/>
      <w:sz w:val="22"/>
      <w:szCs w:val="22"/>
      <w:lang w:val="en-GB" w:eastAsia="en-US" w:bidi="ar-SA"/>
    </w:rPr>
  </w:style>
  <w:style w:type="character" w:customStyle="1" w:styleId="FontStyle12">
    <w:name w:val="Font Style12"/>
    <w:uiPriority w:val="99"/>
    <w:rsid w:val="00587F67"/>
    <w:rPr>
      <w:rFonts w:ascii="Times New Roman" w:hAnsi="Times New Roman" w:cs="Times New Roman"/>
      <w:b/>
      <w:i/>
      <w:sz w:val="22"/>
      <w:szCs w:val="22"/>
      <w:lang w:val="en-GB" w:eastAsia="en-US" w:bidi="ar-SA"/>
    </w:rPr>
  </w:style>
  <w:style w:type="paragraph" w:customStyle="1" w:styleId="10">
    <w:name w:val="1"/>
    <w:basedOn w:val="a"/>
    <w:rsid w:val="00F14D4B"/>
    <w:pPr>
      <w:widowControl w:val="0"/>
      <w:numPr>
        <w:numId w:val="2"/>
      </w:numPr>
      <w:adjustRightInd w:val="0"/>
      <w:spacing w:after="160" w:line="240" w:lineRule="exact"/>
      <w:jc w:val="center"/>
    </w:pPr>
    <w:rPr>
      <w:b/>
      <w:i/>
      <w:sz w:val="28"/>
      <w:szCs w:val="20"/>
      <w:lang w:val="en-GB" w:eastAsia="en-US"/>
    </w:rPr>
  </w:style>
  <w:style w:type="paragraph" w:customStyle="1" w:styleId="afc">
    <w:name w:val="Знак Знак Знак Знак Знак Знак Знак Знак Знак"/>
    <w:basedOn w:val="a"/>
    <w:rsid w:val="003B2CC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afd">
    <w:name w:val="Знак Знак Знак Знак Знак Знак Знак Знак Знак Знак Знак"/>
    <w:basedOn w:val="a"/>
    <w:rsid w:val="0024017E"/>
    <w:pPr>
      <w:widowControl w:val="0"/>
      <w:tabs>
        <w:tab w:val="num" w:pos="1315"/>
      </w:tabs>
      <w:adjustRightInd w:val="0"/>
      <w:spacing w:after="160" w:line="240" w:lineRule="exact"/>
      <w:ind w:left="1315" w:hanging="180"/>
      <w:jc w:val="center"/>
    </w:pPr>
    <w:rPr>
      <w:b/>
      <w:i/>
      <w:sz w:val="28"/>
      <w:lang w:val="en-GB" w:eastAsia="en-US"/>
    </w:rPr>
  </w:style>
  <w:style w:type="character" w:customStyle="1" w:styleId="110">
    <w:name w:val="Заголовок 1 Знак1"/>
    <w:aliases w:val=" Знак Знак Знак Знак,Знак Знак Знак Знак Знак, Знак Знак Знак1 Знак"/>
    <w:link w:val="11"/>
    <w:rsid w:val="00F83F3D"/>
    <w:rPr>
      <w:rFonts w:ascii="Arial" w:hAnsi="Arial" w:cs="Arial"/>
      <w:b/>
      <w:bCs/>
      <w:i/>
      <w:kern w:val="32"/>
      <w:sz w:val="32"/>
      <w:szCs w:val="32"/>
      <w:lang w:val="ru-RU" w:eastAsia="ru-RU" w:bidi="ar-SA"/>
    </w:rPr>
  </w:style>
  <w:style w:type="paragraph" w:customStyle="1" w:styleId="ConsPlusDocList">
    <w:name w:val="ConsPlusDocList"/>
    <w:rsid w:val="00F83F3D"/>
    <w:pPr>
      <w:widowControl w:val="0"/>
      <w:autoSpaceDE w:val="0"/>
      <w:autoSpaceDN w:val="0"/>
      <w:adjustRightInd w:val="0"/>
    </w:pPr>
    <w:rPr>
      <w:rFonts w:ascii="Courier New" w:hAnsi="Courier New" w:cs="Courier New"/>
    </w:rPr>
  </w:style>
  <w:style w:type="paragraph" w:styleId="afe">
    <w:name w:val="footnote text"/>
    <w:aliases w:val=" Знак6"/>
    <w:basedOn w:val="a"/>
    <w:link w:val="aff"/>
    <w:rsid w:val="00F83F3D"/>
    <w:rPr>
      <w:sz w:val="20"/>
      <w:szCs w:val="20"/>
    </w:rPr>
  </w:style>
  <w:style w:type="character" w:customStyle="1" w:styleId="s2">
    <w:name w:val="s2"/>
    <w:rsid w:val="00D87200"/>
    <w:rPr>
      <w:b w:val="0"/>
      <w:bCs w:val="0"/>
      <w:i w:val="0"/>
      <w:iCs w:val="0"/>
      <w:sz w:val="28"/>
      <w:szCs w:val="24"/>
      <w:lang w:val="en-GB" w:eastAsia="en-US" w:bidi="ar-SA"/>
    </w:rPr>
  </w:style>
  <w:style w:type="character" w:customStyle="1" w:styleId="17">
    <w:name w:val="Заголовок 1 Знак"/>
    <w:basedOn w:val="a1"/>
    <w:rsid w:val="0054114C"/>
  </w:style>
  <w:style w:type="character" w:customStyle="1" w:styleId="24">
    <w:name w:val="Заголовок 2 Знак"/>
    <w:rsid w:val="0054114C"/>
    <w:rPr>
      <w:b w:val="0"/>
      <w:bCs w:val="0"/>
      <w:i/>
      <w:sz w:val="32"/>
      <w:szCs w:val="24"/>
      <w:lang w:val="en-GB" w:eastAsia="en-US" w:bidi="ar-SA"/>
    </w:rPr>
  </w:style>
  <w:style w:type="character" w:customStyle="1" w:styleId="34">
    <w:name w:val="Заголовок 3 Знак"/>
    <w:rsid w:val="0054114C"/>
    <w:rPr>
      <w:b/>
      <w:i/>
      <w:sz w:val="24"/>
      <w:szCs w:val="24"/>
      <w:lang w:val="en-GB" w:eastAsia="en-US" w:bidi="ar-SA"/>
    </w:rPr>
  </w:style>
  <w:style w:type="character" w:customStyle="1" w:styleId="42">
    <w:name w:val="Заголовок 4 Знак"/>
    <w:rsid w:val="0054114C"/>
    <w:rPr>
      <w:b/>
      <w:i/>
      <w:sz w:val="40"/>
      <w:szCs w:val="24"/>
      <w:lang w:val="en-GB" w:eastAsia="en-US" w:bidi="ar-SA"/>
    </w:rPr>
  </w:style>
  <w:style w:type="character" w:customStyle="1" w:styleId="50">
    <w:name w:val="Заголовок 5 Знак"/>
    <w:rsid w:val="0054114C"/>
    <w:rPr>
      <w:b w:val="0"/>
      <w:bCs w:val="0"/>
      <w:i/>
      <w:sz w:val="28"/>
      <w:szCs w:val="24"/>
      <w:lang w:val="en-GB" w:eastAsia="en-US" w:bidi="ar-SA"/>
    </w:rPr>
  </w:style>
  <w:style w:type="character" w:customStyle="1" w:styleId="60">
    <w:name w:val="Заголовок 6 Знак"/>
    <w:rsid w:val="0054114C"/>
    <w:rPr>
      <w:b w:val="0"/>
      <w:bCs w:val="0"/>
      <w:i/>
      <w:sz w:val="32"/>
      <w:szCs w:val="24"/>
      <w:lang w:val="en-GB" w:eastAsia="en-US" w:bidi="ar-SA"/>
    </w:rPr>
  </w:style>
  <w:style w:type="character" w:customStyle="1" w:styleId="70">
    <w:name w:val="Заголовок 7 Знак"/>
    <w:rsid w:val="0054114C"/>
    <w:rPr>
      <w:b w:val="0"/>
      <w:bCs w:val="0"/>
      <w:i/>
      <w:sz w:val="32"/>
      <w:szCs w:val="24"/>
      <w:lang w:val="en-GB" w:eastAsia="en-US" w:bidi="ar-SA"/>
    </w:rPr>
  </w:style>
  <w:style w:type="character" w:customStyle="1" w:styleId="80">
    <w:name w:val="Заголовок 8 Знак"/>
    <w:basedOn w:val="a1"/>
    <w:rsid w:val="0054114C"/>
  </w:style>
  <w:style w:type="character" w:customStyle="1" w:styleId="aff0">
    <w:name w:val="Основной текст с отступом Знак"/>
    <w:basedOn w:val="a1"/>
    <w:rsid w:val="0054114C"/>
  </w:style>
  <w:style w:type="character" w:customStyle="1" w:styleId="25">
    <w:name w:val="Основной текст с отступом 2 Знак"/>
    <w:basedOn w:val="a1"/>
    <w:rsid w:val="0054114C"/>
  </w:style>
  <w:style w:type="character" w:customStyle="1" w:styleId="35">
    <w:name w:val="Основной текст с отступом 3 Знак"/>
    <w:basedOn w:val="a1"/>
    <w:rsid w:val="0054114C"/>
  </w:style>
  <w:style w:type="character" w:customStyle="1" w:styleId="aff1">
    <w:name w:val="Основной текст Знак"/>
    <w:aliases w:val="Основной текст1 Знак,Основной текст Знак Знак Знак,bt Знак"/>
    <w:rsid w:val="0054114C"/>
    <w:rPr>
      <w:b/>
      <w:bCs/>
      <w:i/>
      <w:sz w:val="28"/>
      <w:szCs w:val="24"/>
      <w:lang w:val="en-GB" w:eastAsia="en-US" w:bidi="ar-SA"/>
    </w:rPr>
  </w:style>
  <w:style w:type="character" w:customStyle="1" w:styleId="aff2">
    <w:name w:val="Верхний колонтитул Знак"/>
    <w:aliases w:val=" Знак Знак3"/>
    <w:basedOn w:val="a1"/>
    <w:uiPriority w:val="99"/>
    <w:rsid w:val="0054114C"/>
  </w:style>
  <w:style w:type="character" w:customStyle="1" w:styleId="aff3">
    <w:name w:val="Нижний колонтитул Знак"/>
    <w:basedOn w:val="a1"/>
    <w:rsid w:val="0054114C"/>
  </w:style>
  <w:style w:type="character" w:customStyle="1" w:styleId="36">
    <w:name w:val="Основной текст 3 Знак"/>
    <w:rsid w:val="0054114C"/>
    <w:rPr>
      <w:b/>
      <w:i/>
      <w:sz w:val="16"/>
      <w:szCs w:val="16"/>
      <w:lang w:val="en-GB" w:eastAsia="en-US" w:bidi="ar-SA"/>
    </w:rPr>
  </w:style>
  <w:style w:type="character" w:customStyle="1" w:styleId="aff4">
    <w:name w:val="Текст Знак"/>
    <w:rsid w:val="0054114C"/>
    <w:rPr>
      <w:rFonts w:ascii="Courier New" w:hAnsi="Courier New" w:cs="Courier New" w:hint="default"/>
      <w:b/>
      <w:i/>
      <w:sz w:val="28"/>
      <w:szCs w:val="24"/>
      <w:lang w:val="en-GB" w:eastAsia="en-US" w:bidi="ar-SA"/>
    </w:rPr>
  </w:style>
  <w:style w:type="character" w:customStyle="1" w:styleId="aff5">
    <w:name w:val="Текст выноски Знак"/>
    <w:rsid w:val="0054114C"/>
    <w:rPr>
      <w:rFonts w:ascii="Tahoma" w:hAnsi="Tahoma" w:cs="Tahoma" w:hint="default"/>
      <w:b/>
      <w:i/>
      <w:sz w:val="16"/>
      <w:szCs w:val="16"/>
      <w:lang w:val="en-GB" w:eastAsia="en-US" w:bidi="ar-SA"/>
    </w:rPr>
  </w:style>
  <w:style w:type="character" w:customStyle="1" w:styleId="apple-converted-space">
    <w:name w:val="apple-converted-space"/>
    <w:basedOn w:val="a1"/>
    <w:rsid w:val="003F0AC5"/>
  </w:style>
  <w:style w:type="character" w:customStyle="1" w:styleId="aff6">
    <w:name w:val="Основной текст_ Знак Знак Знак Знак"/>
    <w:link w:val="aff7"/>
    <w:rsid w:val="00217284"/>
    <w:rPr>
      <w:b/>
      <w:i/>
      <w:sz w:val="26"/>
      <w:szCs w:val="26"/>
      <w:shd w:val="clear" w:color="auto" w:fill="FFFFFF"/>
      <w:lang w:val="ru-RU" w:eastAsia="ru-RU" w:bidi="ar-SA"/>
    </w:rPr>
  </w:style>
  <w:style w:type="paragraph" w:customStyle="1" w:styleId="aff7">
    <w:name w:val="Основной текст_ Знак Знак Знак"/>
    <w:basedOn w:val="a"/>
    <w:link w:val="aff6"/>
    <w:rsid w:val="00217284"/>
    <w:pPr>
      <w:shd w:val="clear" w:color="auto" w:fill="FFFFFF"/>
      <w:spacing w:before="240" w:after="240" w:line="326" w:lineRule="exact"/>
      <w:jc w:val="both"/>
    </w:pPr>
    <w:rPr>
      <w:b/>
      <w:i/>
      <w:sz w:val="26"/>
      <w:szCs w:val="26"/>
      <w:shd w:val="clear" w:color="auto" w:fill="FFFFFF"/>
    </w:rPr>
  </w:style>
  <w:style w:type="character" w:customStyle="1" w:styleId="Absatz-Standardschriftart">
    <w:name w:val="Absatz-Standardschriftart"/>
    <w:rsid w:val="00CB34F3"/>
  </w:style>
  <w:style w:type="character" w:customStyle="1" w:styleId="WW-Absatz-Standardschriftart">
    <w:name w:val="WW-Absatz-Standardschriftart"/>
    <w:rsid w:val="00CB34F3"/>
  </w:style>
  <w:style w:type="character" w:customStyle="1" w:styleId="WW-Absatz-Standardschriftart1">
    <w:name w:val="WW-Absatz-Standardschriftart1"/>
    <w:rsid w:val="00CB34F3"/>
  </w:style>
  <w:style w:type="character" w:customStyle="1" w:styleId="WW-Absatz-Standardschriftart11">
    <w:name w:val="WW-Absatz-Standardschriftart11"/>
    <w:rsid w:val="00CB34F3"/>
  </w:style>
  <w:style w:type="character" w:customStyle="1" w:styleId="WW-Absatz-Standardschriftart111">
    <w:name w:val="WW-Absatz-Standardschriftart111"/>
    <w:rsid w:val="00CB34F3"/>
  </w:style>
  <w:style w:type="character" w:customStyle="1" w:styleId="WW-Absatz-Standardschriftart1111">
    <w:name w:val="WW-Absatz-Standardschriftart1111"/>
    <w:rsid w:val="00CB34F3"/>
  </w:style>
  <w:style w:type="character" w:customStyle="1" w:styleId="WW-Absatz-Standardschriftart11111">
    <w:name w:val="WW-Absatz-Standardschriftart11111"/>
    <w:rsid w:val="00CB34F3"/>
  </w:style>
  <w:style w:type="character" w:customStyle="1" w:styleId="WW-Absatz-Standardschriftart111111">
    <w:name w:val="WW-Absatz-Standardschriftart111111"/>
    <w:rsid w:val="00CB34F3"/>
  </w:style>
  <w:style w:type="character" w:customStyle="1" w:styleId="WW-Absatz-Standardschriftart1111111">
    <w:name w:val="WW-Absatz-Standardschriftart1111111"/>
    <w:rsid w:val="00CB34F3"/>
  </w:style>
  <w:style w:type="character" w:customStyle="1" w:styleId="WW-Absatz-Standardschriftart11111111">
    <w:name w:val="WW-Absatz-Standardschriftart11111111"/>
    <w:rsid w:val="00CB34F3"/>
  </w:style>
  <w:style w:type="character" w:customStyle="1" w:styleId="WW-Absatz-Standardschriftart111111111">
    <w:name w:val="WW-Absatz-Standardschriftart111111111"/>
    <w:rsid w:val="00CB34F3"/>
  </w:style>
  <w:style w:type="character" w:customStyle="1" w:styleId="WW-Absatz-Standardschriftart1111111111">
    <w:name w:val="WW-Absatz-Standardschriftart1111111111"/>
    <w:rsid w:val="00CB34F3"/>
  </w:style>
  <w:style w:type="character" w:customStyle="1" w:styleId="WW-Absatz-Standardschriftart11111111111">
    <w:name w:val="WW-Absatz-Standardschriftart11111111111"/>
    <w:rsid w:val="00CB34F3"/>
  </w:style>
  <w:style w:type="character" w:customStyle="1" w:styleId="WW-Absatz-Standardschriftart111111111111">
    <w:name w:val="WW-Absatz-Standardschriftart111111111111"/>
    <w:rsid w:val="00CB34F3"/>
  </w:style>
  <w:style w:type="character" w:customStyle="1" w:styleId="18">
    <w:name w:val="Основной шрифт абзаца1"/>
    <w:rsid w:val="00CB34F3"/>
  </w:style>
  <w:style w:type="character" w:customStyle="1" w:styleId="aff8">
    <w:name w:val="Символ нумерации"/>
    <w:rsid w:val="00CB34F3"/>
  </w:style>
  <w:style w:type="paragraph" w:customStyle="1" w:styleId="aff9">
    <w:name w:val="Заголовок"/>
    <w:basedOn w:val="a"/>
    <w:next w:val="a0"/>
    <w:rsid w:val="00CB34F3"/>
    <w:pPr>
      <w:keepNext/>
      <w:suppressAutoHyphens/>
      <w:spacing w:before="240" w:after="120"/>
    </w:pPr>
    <w:rPr>
      <w:rFonts w:ascii="Arial" w:eastAsia="Lucida Sans Unicode" w:hAnsi="Arial" w:cs="Tahoma"/>
      <w:sz w:val="28"/>
      <w:szCs w:val="28"/>
      <w:lang w:eastAsia="ar-SA"/>
    </w:rPr>
  </w:style>
  <w:style w:type="paragraph" w:styleId="affa">
    <w:name w:val="List"/>
    <w:basedOn w:val="a0"/>
    <w:rsid w:val="00CB34F3"/>
    <w:pPr>
      <w:suppressAutoHyphens/>
    </w:pPr>
    <w:rPr>
      <w:rFonts w:ascii="Arial" w:hAnsi="Arial" w:cs="Tahoma"/>
      <w:sz w:val="24"/>
      <w:lang w:eastAsia="ar-SA"/>
    </w:rPr>
  </w:style>
  <w:style w:type="paragraph" w:customStyle="1" w:styleId="19">
    <w:name w:val="Название1"/>
    <w:basedOn w:val="a"/>
    <w:rsid w:val="00CB34F3"/>
    <w:pPr>
      <w:suppressLineNumbers/>
      <w:suppressAutoHyphens/>
      <w:spacing w:before="120" w:after="120"/>
    </w:pPr>
    <w:rPr>
      <w:rFonts w:ascii="Arial" w:hAnsi="Arial" w:cs="Tahoma"/>
      <w:i/>
      <w:iCs/>
      <w:sz w:val="20"/>
      <w:lang w:eastAsia="ar-SA"/>
    </w:rPr>
  </w:style>
  <w:style w:type="paragraph" w:customStyle="1" w:styleId="1a">
    <w:name w:val="Указатель1"/>
    <w:basedOn w:val="a"/>
    <w:rsid w:val="00CB34F3"/>
    <w:pPr>
      <w:suppressLineNumbers/>
      <w:suppressAutoHyphens/>
    </w:pPr>
    <w:rPr>
      <w:rFonts w:ascii="Arial" w:hAnsi="Arial" w:cs="Tahoma"/>
      <w:lang w:eastAsia="ar-SA"/>
    </w:rPr>
  </w:style>
  <w:style w:type="paragraph" w:customStyle="1" w:styleId="affb">
    <w:name w:val="Содержимое врезки"/>
    <w:basedOn w:val="a0"/>
    <w:rsid w:val="00CB34F3"/>
    <w:pPr>
      <w:suppressAutoHyphens/>
    </w:pPr>
    <w:rPr>
      <w:sz w:val="24"/>
      <w:lang w:eastAsia="ar-SA"/>
    </w:rPr>
  </w:style>
  <w:style w:type="paragraph" w:customStyle="1" w:styleId="affc">
    <w:name w:val="Содержимое таблицы"/>
    <w:basedOn w:val="a"/>
    <w:rsid w:val="00CB34F3"/>
    <w:pPr>
      <w:suppressLineNumbers/>
      <w:suppressAutoHyphens/>
    </w:pPr>
    <w:rPr>
      <w:lang w:eastAsia="ar-SA"/>
    </w:rPr>
  </w:style>
  <w:style w:type="paragraph" w:customStyle="1" w:styleId="affd">
    <w:name w:val="Заголовок таблицы"/>
    <w:basedOn w:val="affc"/>
    <w:rsid w:val="00CB34F3"/>
    <w:pPr>
      <w:jc w:val="center"/>
    </w:pPr>
    <w:rPr>
      <w:b/>
      <w:bCs/>
    </w:rPr>
  </w:style>
  <w:style w:type="paragraph" w:customStyle="1" w:styleId="1b">
    <w:name w:val="Основной текст1"/>
    <w:basedOn w:val="a"/>
    <w:rsid w:val="00CB34F3"/>
    <w:pPr>
      <w:shd w:val="clear" w:color="auto" w:fill="FFFFFF"/>
      <w:spacing w:before="240" w:after="240" w:line="326" w:lineRule="exact"/>
      <w:jc w:val="both"/>
    </w:pPr>
    <w:rPr>
      <w:sz w:val="26"/>
      <w:szCs w:val="26"/>
      <w:shd w:val="clear" w:color="auto" w:fill="FFFFFF"/>
    </w:rPr>
  </w:style>
  <w:style w:type="character" w:styleId="affe">
    <w:name w:val="Strong"/>
    <w:uiPriority w:val="22"/>
    <w:qFormat/>
    <w:rsid w:val="00CF1E38"/>
    <w:rPr>
      <w:rFonts w:cs="Times New Roman"/>
      <w:b w:val="0"/>
      <w:i/>
      <w:sz w:val="28"/>
      <w:szCs w:val="24"/>
      <w:lang w:val="en-GB" w:eastAsia="en-US" w:bidi="ar-SA"/>
    </w:rPr>
  </w:style>
  <w:style w:type="paragraph" w:customStyle="1" w:styleId="1c">
    <w:name w:val="Абзац списка1"/>
    <w:basedOn w:val="a"/>
    <w:rsid w:val="00CF1E38"/>
    <w:pPr>
      <w:ind w:left="720"/>
      <w:contextualSpacing/>
    </w:pPr>
    <w:rPr>
      <w:rFonts w:eastAsia="Calibri"/>
    </w:rPr>
  </w:style>
  <w:style w:type="paragraph" w:customStyle="1" w:styleId="afff">
    <w:name w:val="Знак Знак Знак Знак Знак Знак Знак"/>
    <w:basedOn w:val="a"/>
    <w:rsid w:val="000100EC"/>
    <w:pPr>
      <w:spacing w:after="160" w:line="240" w:lineRule="exact"/>
    </w:pPr>
    <w:rPr>
      <w:b/>
      <w:i/>
      <w:sz w:val="28"/>
      <w:szCs w:val="20"/>
      <w:lang w:val="en-GB" w:eastAsia="en-US"/>
    </w:rPr>
  </w:style>
  <w:style w:type="paragraph" w:customStyle="1" w:styleId="u">
    <w:name w:val="u"/>
    <w:basedOn w:val="a"/>
    <w:rsid w:val="000100EC"/>
    <w:pPr>
      <w:spacing w:before="100" w:beforeAutospacing="1" w:after="100" w:afterAutospacing="1"/>
    </w:pPr>
  </w:style>
  <w:style w:type="paragraph" w:styleId="afff0">
    <w:name w:val="Subtitle"/>
    <w:aliases w:val=" Знак5"/>
    <w:basedOn w:val="a"/>
    <w:next w:val="a0"/>
    <w:link w:val="afff1"/>
    <w:qFormat/>
    <w:rsid w:val="000100EC"/>
    <w:pPr>
      <w:suppressAutoHyphens/>
    </w:pPr>
    <w:rPr>
      <w:sz w:val="28"/>
      <w:szCs w:val="20"/>
      <w:lang w:eastAsia="ar-SA"/>
    </w:rPr>
  </w:style>
  <w:style w:type="paragraph" w:customStyle="1" w:styleId="1d">
    <w:name w:val="Знак1"/>
    <w:basedOn w:val="a"/>
    <w:rsid w:val="000100EC"/>
    <w:pPr>
      <w:tabs>
        <w:tab w:val="num" w:pos="720"/>
      </w:tabs>
      <w:spacing w:after="160" w:line="240" w:lineRule="exact"/>
      <w:ind w:left="720" w:hanging="360"/>
      <w:jc w:val="both"/>
    </w:pPr>
    <w:rPr>
      <w:rFonts w:ascii="Verdana" w:hAnsi="Verdana" w:cs="Arial"/>
      <w:sz w:val="20"/>
      <w:szCs w:val="20"/>
      <w:lang w:val="en-US" w:eastAsia="en-US"/>
    </w:rPr>
  </w:style>
  <w:style w:type="paragraph" w:customStyle="1" w:styleId="consplusnormal1">
    <w:name w:val="consplusnormal"/>
    <w:basedOn w:val="a"/>
    <w:rsid w:val="000100EC"/>
    <w:pPr>
      <w:spacing w:before="100" w:beforeAutospacing="1" w:after="100" w:afterAutospacing="1"/>
    </w:pPr>
    <w:rPr>
      <w:sz w:val="20"/>
      <w:szCs w:val="20"/>
    </w:rPr>
  </w:style>
  <w:style w:type="paragraph" w:customStyle="1" w:styleId="Default">
    <w:name w:val="Default"/>
    <w:uiPriority w:val="99"/>
    <w:rsid w:val="00CC242B"/>
    <w:pPr>
      <w:autoSpaceDE w:val="0"/>
      <w:autoSpaceDN w:val="0"/>
      <w:adjustRightInd w:val="0"/>
    </w:pPr>
    <w:rPr>
      <w:color w:val="000000"/>
      <w:sz w:val="24"/>
      <w:szCs w:val="24"/>
    </w:rPr>
  </w:style>
  <w:style w:type="character" w:customStyle="1" w:styleId="ConsPlusNormal0">
    <w:name w:val="ConsPlusNormal Знак Знак Знак Знак"/>
    <w:link w:val="ConsPlusNormal"/>
    <w:rsid w:val="00CC242B"/>
    <w:rPr>
      <w:rFonts w:ascii="Arial" w:hAnsi="Arial" w:cs="Arial"/>
      <w:lang w:val="ru-RU" w:eastAsia="ru-RU" w:bidi="ar-SA"/>
    </w:rPr>
  </w:style>
  <w:style w:type="character" w:customStyle="1" w:styleId="26">
    <w:name w:val="Заголовок №2"/>
    <w:rsid w:val="00CC242B"/>
    <w:rPr>
      <w:b/>
      <w:bCs/>
      <w:i/>
      <w:sz w:val="27"/>
      <w:szCs w:val="27"/>
      <w:lang w:val="en-GB" w:eastAsia="en-US" w:bidi="ar-SA"/>
    </w:rPr>
  </w:style>
  <w:style w:type="character" w:customStyle="1" w:styleId="220">
    <w:name w:val="Заголовок №22"/>
    <w:rsid w:val="00CC242B"/>
    <w:rPr>
      <w:b/>
      <w:bCs/>
      <w:noProof/>
      <w:sz w:val="27"/>
      <w:szCs w:val="27"/>
      <w:lang w:bidi="ar-SA"/>
    </w:rPr>
  </w:style>
  <w:style w:type="paragraph" w:customStyle="1" w:styleId="printj">
    <w:name w:val="printj"/>
    <w:basedOn w:val="a"/>
    <w:rsid w:val="006F5F1B"/>
    <w:pPr>
      <w:spacing w:before="100" w:beforeAutospacing="1" w:after="100" w:afterAutospacing="1"/>
    </w:pPr>
  </w:style>
  <w:style w:type="paragraph" w:customStyle="1" w:styleId="112">
    <w:name w:val="Абзац списка11"/>
    <w:basedOn w:val="a"/>
    <w:uiPriority w:val="99"/>
    <w:rsid w:val="00ED10A9"/>
    <w:pPr>
      <w:spacing w:after="200" w:line="276" w:lineRule="auto"/>
      <w:ind w:left="720"/>
    </w:pPr>
    <w:rPr>
      <w:rFonts w:ascii="Calibri" w:eastAsia="Calibri" w:hAnsi="Calibri" w:cs="Calibri"/>
      <w:sz w:val="22"/>
      <w:szCs w:val="22"/>
      <w:lang w:eastAsia="en-US"/>
    </w:rPr>
  </w:style>
  <w:style w:type="paragraph" w:customStyle="1" w:styleId="ConsPlusNormal2">
    <w:name w:val="ConsPlusNormal"/>
    <w:qFormat/>
    <w:rsid w:val="00530B91"/>
    <w:pPr>
      <w:autoSpaceDE w:val="0"/>
      <w:autoSpaceDN w:val="0"/>
      <w:adjustRightInd w:val="0"/>
    </w:pPr>
    <w:rPr>
      <w:rFonts w:ascii="Arial" w:eastAsia="Calibri" w:hAnsi="Arial"/>
      <w:sz w:val="22"/>
      <w:szCs w:val="24"/>
    </w:rPr>
  </w:style>
  <w:style w:type="paragraph" w:customStyle="1" w:styleId="afff2">
    <w:name w:val="ЭЭГ"/>
    <w:basedOn w:val="a"/>
    <w:rsid w:val="00CA075B"/>
    <w:pPr>
      <w:spacing w:line="360" w:lineRule="auto"/>
      <w:ind w:firstLine="720"/>
      <w:jc w:val="both"/>
    </w:pPr>
  </w:style>
  <w:style w:type="paragraph" w:customStyle="1" w:styleId="210">
    <w:name w:val="Основной текст 21"/>
    <w:basedOn w:val="a"/>
    <w:rsid w:val="00CA075B"/>
    <w:pPr>
      <w:ind w:firstLine="567"/>
      <w:jc w:val="both"/>
    </w:pPr>
    <w:rPr>
      <w:sz w:val="28"/>
      <w:szCs w:val="20"/>
    </w:rPr>
  </w:style>
  <w:style w:type="paragraph" w:styleId="afff3">
    <w:name w:val="No Spacing"/>
    <w:uiPriority w:val="99"/>
    <w:qFormat/>
    <w:rsid w:val="00CA075B"/>
    <w:pPr>
      <w:widowControl w:val="0"/>
      <w:autoSpaceDE w:val="0"/>
      <w:autoSpaceDN w:val="0"/>
      <w:adjustRightInd w:val="0"/>
    </w:pPr>
  </w:style>
  <w:style w:type="paragraph" w:customStyle="1" w:styleId="western">
    <w:name w:val="western"/>
    <w:basedOn w:val="a"/>
    <w:rsid w:val="00CA075B"/>
    <w:pPr>
      <w:spacing w:before="100" w:beforeAutospacing="1" w:after="100" w:afterAutospacing="1"/>
    </w:pPr>
  </w:style>
  <w:style w:type="character" w:customStyle="1" w:styleId="highlight">
    <w:name w:val="highlight"/>
    <w:basedOn w:val="a1"/>
    <w:rsid w:val="00CA075B"/>
  </w:style>
  <w:style w:type="character" w:customStyle="1" w:styleId="170">
    <w:name w:val="Знак Знак17"/>
    <w:rsid w:val="00CA075B"/>
    <w:rPr>
      <w:rFonts w:ascii="Arial" w:hAnsi="Arial" w:cs="Arial"/>
      <w:b/>
      <w:bCs/>
      <w:i/>
      <w:kern w:val="32"/>
      <w:sz w:val="32"/>
      <w:szCs w:val="32"/>
      <w:lang w:val="en-GB" w:eastAsia="en-US" w:bidi="ar-SA"/>
    </w:rPr>
  </w:style>
  <w:style w:type="paragraph" w:customStyle="1" w:styleId="xl64">
    <w:name w:val="xl64"/>
    <w:basedOn w:val="a"/>
    <w:rsid w:val="00CA075B"/>
    <w:pPr>
      <w:spacing w:before="100" w:beforeAutospacing="1" w:after="100" w:afterAutospacing="1"/>
    </w:pPr>
    <w:rPr>
      <w:rFonts w:ascii="Times New Roman CYR" w:hAnsi="Times New Roman CYR" w:cs="Times New Roman CYR"/>
    </w:rPr>
  </w:style>
  <w:style w:type="paragraph" w:customStyle="1" w:styleId="xl65">
    <w:name w:val="xl65"/>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6">
    <w:name w:val="xl66"/>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7">
    <w:name w:val="xl67"/>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8">
    <w:name w:val="xl68"/>
    <w:basedOn w:val="a"/>
    <w:rsid w:val="00CA075B"/>
    <w:pPr>
      <w:spacing w:before="100" w:beforeAutospacing="1" w:after="100" w:afterAutospacing="1"/>
      <w:jc w:val="right"/>
      <w:textAlignment w:val="center"/>
    </w:pPr>
    <w:rPr>
      <w:rFonts w:ascii="Times New Roman CYR" w:hAnsi="Times New Roman CYR" w:cs="Times New Roman CYR"/>
    </w:rPr>
  </w:style>
  <w:style w:type="paragraph" w:customStyle="1" w:styleId="xl69">
    <w:name w:val="xl69"/>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71">
    <w:name w:val="xl71"/>
    <w:basedOn w:val="a"/>
    <w:rsid w:val="00CA075B"/>
    <w:pPr>
      <w:spacing w:before="100" w:beforeAutospacing="1" w:after="100" w:afterAutospacing="1"/>
      <w:jc w:val="right"/>
    </w:pPr>
    <w:rPr>
      <w:rFonts w:ascii="Arial" w:hAnsi="Arial" w:cs="Arial"/>
      <w:sz w:val="20"/>
      <w:szCs w:val="20"/>
    </w:rPr>
  </w:style>
  <w:style w:type="paragraph" w:customStyle="1" w:styleId="xl72">
    <w:name w:val="xl72"/>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73">
    <w:name w:val="xl73"/>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74">
    <w:name w:val="xl74"/>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5">
    <w:name w:val="xl75"/>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6">
    <w:name w:val="xl76"/>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7">
    <w:name w:val="xl77"/>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78">
    <w:name w:val="xl78"/>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79">
    <w:name w:val="xl79"/>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0">
    <w:name w:val="xl80"/>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1">
    <w:name w:val="xl81"/>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51">
    <w:name w:val="Знак Знак5 Знак Знак Знак Знак"/>
    <w:basedOn w:val="a"/>
    <w:rsid w:val="00CA075B"/>
    <w:pPr>
      <w:spacing w:after="160" w:line="240" w:lineRule="exact"/>
    </w:pPr>
    <w:rPr>
      <w:rFonts w:ascii="Arial" w:hAnsi="Arial" w:cs="Arial"/>
      <w:sz w:val="20"/>
      <w:szCs w:val="20"/>
      <w:lang w:val="fr-FR" w:eastAsia="en-US"/>
    </w:rPr>
  </w:style>
  <w:style w:type="paragraph" w:customStyle="1" w:styleId="afff4">
    <w:name w:val="Таблицы (моноширинный)"/>
    <w:basedOn w:val="a"/>
    <w:next w:val="a"/>
    <w:rsid w:val="00452FCD"/>
    <w:pPr>
      <w:autoSpaceDE w:val="0"/>
      <w:autoSpaceDN w:val="0"/>
      <w:adjustRightInd w:val="0"/>
      <w:jc w:val="both"/>
    </w:pPr>
    <w:rPr>
      <w:rFonts w:ascii="Courier New" w:hAnsi="Courier New" w:cs="Courier New"/>
    </w:rPr>
  </w:style>
  <w:style w:type="paragraph" w:styleId="afff5">
    <w:name w:val="endnote text"/>
    <w:aliases w:val=" Знак4"/>
    <w:basedOn w:val="a"/>
    <w:link w:val="afff6"/>
    <w:unhideWhenUsed/>
    <w:rsid w:val="00452FCD"/>
    <w:pPr>
      <w:autoSpaceDE w:val="0"/>
      <w:autoSpaceDN w:val="0"/>
    </w:pPr>
    <w:rPr>
      <w:sz w:val="20"/>
      <w:szCs w:val="20"/>
    </w:rPr>
  </w:style>
  <w:style w:type="character" w:styleId="afff7">
    <w:name w:val="endnote reference"/>
    <w:unhideWhenUsed/>
    <w:rsid w:val="00452FCD"/>
    <w:rPr>
      <w:vertAlign w:val="superscript"/>
    </w:rPr>
  </w:style>
  <w:style w:type="character" w:customStyle="1" w:styleId="FontStyle14">
    <w:name w:val="Font Style14"/>
    <w:rsid w:val="00586942"/>
    <w:rPr>
      <w:rFonts w:ascii="Times New Roman" w:hAnsi="Times New Roman" w:cs="Times New Roman" w:hint="default"/>
      <w:b/>
      <w:i/>
      <w:sz w:val="26"/>
      <w:szCs w:val="26"/>
      <w:lang w:val="en-GB" w:eastAsia="en-US" w:bidi="ar-SA"/>
    </w:rPr>
  </w:style>
  <w:style w:type="character" w:customStyle="1" w:styleId="171">
    <w:name w:val="Знак Знак171"/>
    <w:locked/>
    <w:rsid w:val="00852FBC"/>
    <w:rPr>
      <w:rFonts w:ascii="Arial" w:hAnsi="Arial" w:cs="Arial"/>
      <w:b/>
      <w:bCs/>
      <w:i/>
      <w:kern w:val="32"/>
      <w:sz w:val="32"/>
      <w:szCs w:val="32"/>
      <w:lang w:val="ru-RU" w:eastAsia="ru-RU" w:bidi="ar-SA"/>
    </w:rPr>
  </w:style>
  <w:style w:type="character" w:customStyle="1" w:styleId="160">
    <w:name w:val="Знак Знак16"/>
    <w:locked/>
    <w:rsid w:val="00852FBC"/>
    <w:rPr>
      <w:rFonts w:ascii="Cambria" w:hAnsi="Cambria"/>
      <w:b/>
      <w:bCs/>
      <w:i/>
      <w:iCs/>
      <w:sz w:val="28"/>
      <w:szCs w:val="28"/>
      <w:lang w:val="ru-RU" w:eastAsia="ru-RU" w:bidi="ar-SA"/>
    </w:rPr>
  </w:style>
  <w:style w:type="character" w:customStyle="1" w:styleId="150">
    <w:name w:val="Знак Знак15"/>
    <w:locked/>
    <w:rsid w:val="00852FBC"/>
    <w:rPr>
      <w:b/>
      <w:i/>
      <w:sz w:val="40"/>
      <w:szCs w:val="24"/>
      <w:lang w:val="ru-RU" w:eastAsia="ru-RU" w:bidi="ar-SA"/>
    </w:rPr>
  </w:style>
  <w:style w:type="character" w:customStyle="1" w:styleId="140">
    <w:name w:val="Знак Знак14"/>
    <w:locked/>
    <w:rsid w:val="00852FBC"/>
    <w:rPr>
      <w:b/>
      <w:i/>
      <w:sz w:val="40"/>
      <w:szCs w:val="24"/>
      <w:lang w:val="ru-RU" w:eastAsia="ru-RU" w:bidi="ar-SA"/>
    </w:rPr>
  </w:style>
  <w:style w:type="character" w:customStyle="1" w:styleId="130">
    <w:name w:val="Знак Знак13"/>
    <w:locked/>
    <w:rsid w:val="00852FBC"/>
    <w:rPr>
      <w:b/>
      <w:i/>
      <w:sz w:val="28"/>
      <w:szCs w:val="24"/>
      <w:lang w:val="ru-RU" w:eastAsia="ru-RU" w:bidi="ar-SA"/>
    </w:rPr>
  </w:style>
  <w:style w:type="character" w:customStyle="1" w:styleId="120">
    <w:name w:val="Знак Знак12"/>
    <w:locked/>
    <w:rsid w:val="00852FBC"/>
    <w:rPr>
      <w:rFonts w:ascii="Calibri" w:hAnsi="Calibri"/>
      <w:b/>
      <w:bCs/>
      <w:i/>
      <w:sz w:val="22"/>
      <w:szCs w:val="22"/>
      <w:lang w:val="ru-RU" w:eastAsia="ru-RU" w:bidi="ar-SA"/>
    </w:rPr>
  </w:style>
  <w:style w:type="character" w:customStyle="1" w:styleId="113">
    <w:name w:val="Знак Знак11"/>
    <w:locked/>
    <w:rsid w:val="00852FBC"/>
    <w:rPr>
      <w:b/>
      <w:i/>
      <w:sz w:val="32"/>
      <w:szCs w:val="24"/>
      <w:lang w:val="ru-RU" w:eastAsia="ru-RU" w:bidi="ar-SA"/>
    </w:rPr>
  </w:style>
  <w:style w:type="character" w:customStyle="1" w:styleId="100">
    <w:name w:val="Знак Знак10"/>
    <w:locked/>
    <w:rsid w:val="00852FBC"/>
    <w:rPr>
      <w:rFonts w:ascii="Calibri" w:hAnsi="Calibri"/>
      <w:b/>
      <w:i/>
      <w:iCs/>
      <w:sz w:val="24"/>
      <w:szCs w:val="24"/>
      <w:lang w:val="ru-RU" w:eastAsia="ru-RU" w:bidi="ar-SA"/>
    </w:rPr>
  </w:style>
  <w:style w:type="character" w:customStyle="1" w:styleId="71">
    <w:name w:val="Знак Знак7"/>
    <w:locked/>
    <w:rsid w:val="00852FBC"/>
    <w:rPr>
      <w:lang w:val="ru-RU" w:eastAsia="ru-RU" w:bidi="ar-SA"/>
    </w:rPr>
  </w:style>
  <w:style w:type="character" w:customStyle="1" w:styleId="61">
    <w:name w:val="Знак Знак6"/>
    <w:locked/>
    <w:rsid w:val="00852FBC"/>
    <w:rPr>
      <w:b/>
      <w:i/>
      <w:sz w:val="28"/>
      <w:szCs w:val="24"/>
      <w:lang w:val="ru-RU" w:eastAsia="ru-RU" w:bidi="ar-SA"/>
    </w:rPr>
  </w:style>
  <w:style w:type="character" w:customStyle="1" w:styleId="91">
    <w:name w:val="Знак Знак9"/>
    <w:locked/>
    <w:rsid w:val="00852FBC"/>
    <w:rPr>
      <w:b/>
      <w:i/>
      <w:sz w:val="24"/>
      <w:szCs w:val="24"/>
      <w:lang w:val="ru-RU" w:eastAsia="ru-RU" w:bidi="ar-SA"/>
    </w:rPr>
  </w:style>
  <w:style w:type="character" w:customStyle="1" w:styleId="81">
    <w:name w:val="Знак Знак8"/>
    <w:locked/>
    <w:rsid w:val="00852FBC"/>
    <w:rPr>
      <w:b/>
      <w:i/>
      <w:sz w:val="28"/>
      <w:szCs w:val="24"/>
      <w:lang w:val="ru-RU" w:eastAsia="ru-RU" w:bidi="ar-SA"/>
    </w:rPr>
  </w:style>
  <w:style w:type="character" w:customStyle="1" w:styleId="1e">
    <w:name w:val="Знак Знак1"/>
    <w:locked/>
    <w:rsid w:val="00852FBC"/>
    <w:rPr>
      <w:b/>
      <w:i/>
      <w:sz w:val="16"/>
      <w:szCs w:val="16"/>
      <w:lang w:val="ru-RU" w:eastAsia="ru-RU" w:bidi="ar-SA"/>
    </w:rPr>
  </w:style>
  <w:style w:type="character" w:customStyle="1" w:styleId="37">
    <w:name w:val="Знак Знак3"/>
    <w:locked/>
    <w:rsid w:val="00852FBC"/>
    <w:rPr>
      <w:b/>
      <w:i/>
      <w:sz w:val="28"/>
      <w:szCs w:val="24"/>
      <w:lang w:val="ru-RU" w:eastAsia="ru-RU" w:bidi="ar-SA"/>
    </w:rPr>
  </w:style>
  <w:style w:type="character" w:customStyle="1" w:styleId="27">
    <w:name w:val="Знак Знак2"/>
    <w:locked/>
    <w:rsid w:val="00852FBC"/>
    <w:rPr>
      <w:b/>
      <w:i/>
      <w:sz w:val="28"/>
      <w:szCs w:val="24"/>
      <w:lang w:val="ru-RU" w:eastAsia="ru-RU" w:bidi="ar-SA"/>
    </w:rPr>
  </w:style>
  <w:style w:type="character" w:customStyle="1" w:styleId="afff8">
    <w:name w:val="Знак Знак"/>
    <w:locked/>
    <w:rsid w:val="00852FBC"/>
    <w:rPr>
      <w:rFonts w:ascii="Courier New" w:hAnsi="Courier New" w:cs="Courier New"/>
      <w:b/>
      <w:i/>
      <w:sz w:val="28"/>
      <w:szCs w:val="24"/>
      <w:lang w:val="ru-RU" w:eastAsia="ru-RU" w:bidi="ar-SA"/>
    </w:rPr>
  </w:style>
  <w:style w:type="character" w:customStyle="1" w:styleId="43">
    <w:name w:val="Знак Знак4"/>
    <w:locked/>
    <w:rsid w:val="00852FBC"/>
    <w:rPr>
      <w:rFonts w:ascii="Tahoma" w:hAnsi="Tahoma" w:cs="Tahoma"/>
      <w:b/>
      <w:i/>
      <w:sz w:val="16"/>
      <w:szCs w:val="16"/>
      <w:lang w:val="ru-RU" w:eastAsia="ru-RU" w:bidi="ar-SA"/>
    </w:rPr>
  </w:style>
  <w:style w:type="paragraph" w:customStyle="1" w:styleId="510">
    <w:name w:val="Знак Знак5 Знак Знак Знак Знак1"/>
    <w:basedOn w:val="a"/>
    <w:rsid w:val="00852FBC"/>
    <w:pPr>
      <w:spacing w:after="160" w:line="240" w:lineRule="exact"/>
    </w:pPr>
    <w:rPr>
      <w:rFonts w:ascii="Arial" w:hAnsi="Arial" w:cs="Arial"/>
      <w:sz w:val="20"/>
      <w:szCs w:val="20"/>
      <w:lang w:val="fr-FR" w:eastAsia="en-US"/>
    </w:rPr>
  </w:style>
  <w:style w:type="character" w:customStyle="1" w:styleId="12">
    <w:name w:val="Основной текст Знак1"/>
    <w:aliases w:val="Основной текст Знак Знак1 Знак1 Знак,Основной текст Знак Знак Знак Знак Знак1 Знак,Основной текст Знак Знак1 Знак Знак Знак Знак Знак Знак1 Знак,Основной текст Знак Знак Знак Знак Знак Знак Знак Знак Знак Знак1 Знак,b Знак"/>
    <w:link w:val="a0"/>
    <w:rsid w:val="006B4B75"/>
    <w:rPr>
      <w:b/>
      <w:i/>
      <w:sz w:val="28"/>
      <w:szCs w:val="24"/>
      <w:lang w:val="ru-RU" w:eastAsia="ru-RU" w:bidi="ar-SA"/>
    </w:rPr>
  </w:style>
  <w:style w:type="character" w:customStyle="1" w:styleId="ad">
    <w:name w:val="Название Знак"/>
    <w:aliases w:val=" Знак Знак2 Знак,Таблица № Знак Знак Знак,Таблица № Знак Знак3,Таблица № Знак3,Title Char Знак"/>
    <w:link w:val="ac"/>
    <w:rsid w:val="00033D73"/>
    <w:rPr>
      <w:b/>
      <w:bCs/>
      <w:i/>
      <w:sz w:val="28"/>
      <w:szCs w:val="24"/>
      <w:lang w:val="ru-RU" w:eastAsia="ru-RU" w:bidi="ar-SA"/>
    </w:rPr>
  </w:style>
  <w:style w:type="paragraph" w:customStyle="1" w:styleId="211">
    <w:name w:val="Основной текст 211"/>
    <w:basedOn w:val="a"/>
    <w:rsid w:val="00F64538"/>
    <w:pPr>
      <w:widowControl w:val="0"/>
      <w:tabs>
        <w:tab w:val="left" w:pos="7200"/>
      </w:tabs>
      <w:suppressAutoHyphens/>
      <w:spacing w:line="240" w:lineRule="atLeast"/>
      <w:jc w:val="center"/>
    </w:pPr>
    <w:rPr>
      <w:b/>
      <w:bCs/>
      <w:sz w:val="28"/>
      <w:szCs w:val="20"/>
      <w:lang w:eastAsia="ar-SA"/>
    </w:rPr>
  </w:style>
  <w:style w:type="paragraph" w:customStyle="1" w:styleId="afff9">
    <w:name w:val="Знак"/>
    <w:basedOn w:val="a"/>
    <w:rsid w:val="00F64538"/>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ConsPlusDocList1">
    <w:name w:val="ConsPlusDocList1"/>
    <w:next w:val="a"/>
    <w:rsid w:val="00F64538"/>
    <w:pPr>
      <w:widowControl w:val="0"/>
      <w:suppressAutoHyphens/>
      <w:autoSpaceDE w:val="0"/>
    </w:pPr>
    <w:rPr>
      <w:rFonts w:ascii="Arial" w:eastAsia="Arial" w:hAnsi="Arial" w:cs="Arial"/>
      <w:kern w:val="1"/>
      <w:lang w:eastAsia="zh-CN" w:bidi="hi-IN"/>
    </w:rPr>
  </w:style>
  <w:style w:type="character" w:customStyle="1" w:styleId="1f">
    <w:name w:val="Таблица № Знак1"/>
    <w:aliases w:val="Таблица № Знак2"/>
    <w:locked/>
    <w:rsid w:val="008702DD"/>
    <w:rPr>
      <w:b/>
      <w:bCs/>
      <w:i/>
      <w:sz w:val="28"/>
      <w:szCs w:val="24"/>
      <w:lang w:val="ru-RU" w:eastAsia="ru-RU" w:bidi="ar-SA"/>
    </w:rPr>
  </w:style>
  <w:style w:type="character" w:customStyle="1" w:styleId="13">
    <w:name w:val="Верхний колонтитул Знак1"/>
    <w:aliases w:val=" Знак Знак4 Знак Знак"/>
    <w:link w:val="a8"/>
    <w:rsid w:val="004C079E"/>
    <w:rPr>
      <w:b/>
      <w:i/>
      <w:sz w:val="28"/>
      <w:szCs w:val="24"/>
      <w:lang w:val="ru-RU" w:eastAsia="ru-RU" w:bidi="ar-SA"/>
    </w:rPr>
  </w:style>
  <w:style w:type="paragraph" w:customStyle="1" w:styleId="28">
    <w:name w:val="Знак Знак Знак Знак2"/>
    <w:basedOn w:val="a"/>
    <w:rsid w:val="00816810"/>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Style0">
    <w:name w:val="Style0"/>
    <w:basedOn w:val="a"/>
    <w:rsid w:val="00816810"/>
    <w:rPr>
      <w:sz w:val="20"/>
      <w:szCs w:val="20"/>
    </w:rPr>
  </w:style>
  <w:style w:type="paragraph" w:customStyle="1" w:styleId="Style1">
    <w:name w:val="Style1"/>
    <w:basedOn w:val="a"/>
    <w:rsid w:val="00816810"/>
    <w:pPr>
      <w:spacing w:line="297" w:lineRule="exact"/>
      <w:ind w:firstLine="713"/>
      <w:jc w:val="both"/>
    </w:pPr>
    <w:rPr>
      <w:sz w:val="20"/>
      <w:szCs w:val="20"/>
    </w:rPr>
  </w:style>
  <w:style w:type="paragraph" w:customStyle="1" w:styleId="Style21">
    <w:name w:val="Style21"/>
    <w:basedOn w:val="a"/>
    <w:rsid w:val="00816810"/>
    <w:rPr>
      <w:sz w:val="20"/>
      <w:szCs w:val="20"/>
    </w:rPr>
  </w:style>
  <w:style w:type="paragraph" w:customStyle="1" w:styleId="Style13">
    <w:name w:val="Style13"/>
    <w:basedOn w:val="a"/>
    <w:rsid w:val="00816810"/>
    <w:pPr>
      <w:spacing w:line="295" w:lineRule="exact"/>
      <w:ind w:firstLine="734"/>
    </w:pPr>
    <w:rPr>
      <w:sz w:val="20"/>
      <w:szCs w:val="20"/>
    </w:rPr>
  </w:style>
  <w:style w:type="character" w:customStyle="1" w:styleId="CharStyle0">
    <w:name w:val="CharStyle0"/>
    <w:rsid w:val="00816810"/>
    <w:rPr>
      <w:rFonts w:ascii="Tahoma" w:eastAsia="Times New Roman" w:hAnsi="Tahoma" w:cs="Tahoma"/>
      <w:sz w:val="30"/>
      <w:szCs w:val="30"/>
    </w:rPr>
  </w:style>
  <w:style w:type="character" w:customStyle="1" w:styleId="CharStyle1">
    <w:name w:val="CharStyle1"/>
    <w:rsid w:val="00816810"/>
    <w:rPr>
      <w:rFonts w:ascii="Times New Roman" w:hAnsi="Times New Roman" w:cs="Times New Roman"/>
      <w:sz w:val="24"/>
      <w:szCs w:val="24"/>
    </w:rPr>
  </w:style>
  <w:style w:type="character" w:customStyle="1" w:styleId="CharStyle2">
    <w:name w:val="CharStyle2"/>
    <w:rsid w:val="00816810"/>
    <w:rPr>
      <w:rFonts w:ascii="Times New Roman" w:hAnsi="Times New Roman" w:cs="Times New Roman"/>
      <w:b/>
      <w:bCs/>
      <w:sz w:val="24"/>
      <w:szCs w:val="24"/>
    </w:rPr>
  </w:style>
  <w:style w:type="character" w:customStyle="1" w:styleId="FooterChar">
    <w:name w:val="Footer Char"/>
    <w:locked/>
    <w:rsid w:val="00816810"/>
    <w:rPr>
      <w:rFonts w:cs="Times New Roman"/>
    </w:rPr>
  </w:style>
  <w:style w:type="paragraph" w:customStyle="1" w:styleId="Style4">
    <w:name w:val="Style4"/>
    <w:basedOn w:val="a"/>
    <w:rsid w:val="00816810"/>
    <w:pPr>
      <w:widowControl w:val="0"/>
      <w:autoSpaceDE w:val="0"/>
      <w:autoSpaceDN w:val="0"/>
      <w:adjustRightInd w:val="0"/>
    </w:pPr>
  </w:style>
  <w:style w:type="paragraph" w:customStyle="1" w:styleId="121">
    <w:name w:val="Таймс 12"/>
    <w:basedOn w:val="a"/>
    <w:qFormat/>
    <w:rsid w:val="00816810"/>
    <w:pPr>
      <w:spacing w:before="120" w:after="120"/>
      <w:ind w:firstLine="713"/>
      <w:jc w:val="both"/>
    </w:pPr>
    <w:rPr>
      <w:szCs w:val="28"/>
    </w:rPr>
  </w:style>
  <w:style w:type="character" w:customStyle="1" w:styleId="122">
    <w:name w:val="Таймс 12 Знак"/>
    <w:locked/>
    <w:rsid w:val="00816810"/>
    <w:rPr>
      <w:rFonts w:ascii="Times New Roman" w:hAnsi="Times New Roman" w:cs="Times New Roman"/>
      <w:sz w:val="28"/>
      <w:szCs w:val="28"/>
    </w:rPr>
  </w:style>
  <w:style w:type="paragraph" w:customStyle="1" w:styleId="Style9">
    <w:name w:val="Style9"/>
    <w:basedOn w:val="a"/>
    <w:rsid w:val="00816810"/>
    <w:pPr>
      <w:widowControl w:val="0"/>
      <w:autoSpaceDE w:val="0"/>
      <w:autoSpaceDN w:val="0"/>
      <w:adjustRightInd w:val="0"/>
      <w:spacing w:line="226" w:lineRule="exact"/>
      <w:ind w:firstLine="552"/>
      <w:jc w:val="both"/>
    </w:pPr>
    <w:rPr>
      <w:rFonts w:ascii="Arial" w:hAnsi="Arial" w:cs="Arial"/>
    </w:rPr>
  </w:style>
  <w:style w:type="character" w:customStyle="1" w:styleId="FontStyle13">
    <w:name w:val="Font Style13"/>
    <w:rsid w:val="00816810"/>
    <w:rPr>
      <w:rFonts w:ascii="Arial" w:hAnsi="Arial" w:cs="Arial"/>
      <w:sz w:val="18"/>
      <w:szCs w:val="18"/>
    </w:rPr>
  </w:style>
  <w:style w:type="paragraph" w:customStyle="1" w:styleId="Style7">
    <w:name w:val="Style7"/>
    <w:basedOn w:val="a"/>
    <w:rsid w:val="00816810"/>
    <w:pPr>
      <w:widowControl w:val="0"/>
      <w:autoSpaceDE w:val="0"/>
      <w:autoSpaceDN w:val="0"/>
      <w:adjustRightInd w:val="0"/>
      <w:spacing w:line="298" w:lineRule="exact"/>
      <w:ind w:hanging="341"/>
      <w:jc w:val="both"/>
    </w:pPr>
  </w:style>
  <w:style w:type="paragraph" w:customStyle="1" w:styleId="Style18">
    <w:name w:val="Style18"/>
    <w:basedOn w:val="a"/>
    <w:rsid w:val="00816810"/>
    <w:rPr>
      <w:sz w:val="20"/>
      <w:szCs w:val="20"/>
    </w:rPr>
  </w:style>
  <w:style w:type="paragraph" w:customStyle="1" w:styleId="Style27">
    <w:name w:val="Style27"/>
    <w:basedOn w:val="a"/>
    <w:rsid w:val="00816810"/>
    <w:rPr>
      <w:sz w:val="20"/>
      <w:szCs w:val="20"/>
    </w:rPr>
  </w:style>
  <w:style w:type="character" w:customStyle="1" w:styleId="CharStyle25">
    <w:name w:val="CharStyle25"/>
    <w:rsid w:val="00816810"/>
    <w:rPr>
      <w:rFonts w:ascii="Times New Roman" w:hAnsi="Times New Roman" w:cs="Times New Roman"/>
      <w:sz w:val="26"/>
      <w:szCs w:val="26"/>
    </w:rPr>
  </w:style>
  <w:style w:type="character" w:customStyle="1" w:styleId="CharStyle27">
    <w:name w:val="CharStyle27"/>
    <w:rsid w:val="00816810"/>
    <w:rPr>
      <w:rFonts w:ascii="Times New Roman" w:hAnsi="Times New Roman" w:cs="Times New Roman"/>
      <w:sz w:val="22"/>
      <w:szCs w:val="22"/>
    </w:rPr>
  </w:style>
  <w:style w:type="character" w:customStyle="1" w:styleId="FontStyle18">
    <w:name w:val="Font Style18"/>
    <w:rsid w:val="00816810"/>
    <w:rPr>
      <w:rFonts w:ascii="Times New Roman" w:hAnsi="Times New Roman" w:cs="Times New Roman"/>
      <w:b/>
      <w:bCs/>
      <w:sz w:val="22"/>
      <w:szCs w:val="22"/>
    </w:rPr>
  </w:style>
  <w:style w:type="character" w:customStyle="1" w:styleId="FontStyle19">
    <w:name w:val="Font Style19"/>
    <w:rsid w:val="00816810"/>
    <w:rPr>
      <w:rFonts w:ascii="Arial" w:hAnsi="Arial" w:cs="Arial"/>
      <w:sz w:val="32"/>
      <w:szCs w:val="32"/>
    </w:rPr>
  </w:style>
  <w:style w:type="character" w:customStyle="1" w:styleId="FontStyle20">
    <w:name w:val="Font Style20"/>
    <w:rsid w:val="00816810"/>
    <w:rPr>
      <w:rFonts w:ascii="Times New Roman" w:hAnsi="Times New Roman" w:cs="Times New Roman"/>
      <w:sz w:val="22"/>
      <w:szCs w:val="22"/>
    </w:rPr>
  </w:style>
  <w:style w:type="paragraph" w:customStyle="1" w:styleId="Style12">
    <w:name w:val="Style12"/>
    <w:basedOn w:val="a"/>
    <w:rsid w:val="00816810"/>
    <w:pPr>
      <w:widowControl w:val="0"/>
      <w:autoSpaceDE w:val="0"/>
      <w:autoSpaceDN w:val="0"/>
      <w:adjustRightInd w:val="0"/>
      <w:spacing w:line="260" w:lineRule="exact"/>
      <w:ind w:firstLine="696"/>
      <w:jc w:val="both"/>
    </w:pPr>
  </w:style>
  <w:style w:type="paragraph" w:customStyle="1" w:styleId="Style14">
    <w:name w:val="Style14"/>
    <w:basedOn w:val="a"/>
    <w:rsid w:val="00816810"/>
    <w:pPr>
      <w:widowControl w:val="0"/>
      <w:autoSpaceDE w:val="0"/>
      <w:autoSpaceDN w:val="0"/>
      <w:adjustRightInd w:val="0"/>
      <w:spacing w:line="262" w:lineRule="exact"/>
      <w:ind w:firstLine="691"/>
      <w:jc w:val="both"/>
    </w:pPr>
  </w:style>
  <w:style w:type="character" w:customStyle="1" w:styleId="FontStyle22">
    <w:name w:val="Font Style22"/>
    <w:rsid w:val="00816810"/>
    <w:rPr>
      <w:rFonts w:ascii="Arial" w:hAnsi="Arial" w:cs="Arial"/>
      <w:i/>
      <w:iCs/>
      <w:sz w:val="18"/>
      <w:szCs w:val="18"/>
    </w:rPr>
  </w:style>
  <w:style w:type="character" w:customStyle="1" w:styleId="FontStyle24">
    <w:name w:val="Font Style24"/>
    <w:rsid w:val="00816810"/>
    <w:rPr>
      <w:rFonts w:ascii="Arial" w:hAnsi="Arial" w:cs="Arial"/>
      <w:b/>
      <w:bCs/>
      <w:i/>
      <w:iCs/>
      <w:sz w:val="16"/>
      <w:szCs w:val="16"/>
    </w:rPr>
  </w:style>
  <w:style w:type="character" w:customStyle="1" w:styleId="FontStyle25">
    <w:name w:val="Font Style25"/>
    <w:rsid w:val="00816810"/>
    <w:rPr>
      <w:rFonts w:ascii="Arial" w:hAnsi="Arial" w:cs="Arial"/>
      <w:sz w:val="20"/>
      <w:szCs w:val="20"/>
    </w:rPr>
  </w:style>
  <w:style w:type="character" w:customStyle="1" w:styleId="FontStyle27">
    <w:name w:val="Font Style27"/>
    <w:rsid w:val="00816810"/>
    <w:rPr>
      <w:rFonts w:ascii="Arial" w:hAnsi="Arial" w:cs="Arial"/>
      <w:i/>
      <w:iCs/>
      <w:sz w:val="20"/>
      <w:szCs w:val="20"/>
    </w:rPr>
  </w:style>
  <w:style w:type="paragraph" w:customStyle="1" w:styleId="Style212">
    <w:name w:val="Style212"/>
    <w:basedOn w:val="a"/>
    <w:rsid w:val="00816810"/>
    <w:rPr>
      <w:sz w:val="20"/>
      <w:szCs w:val="20"/>
    </w:rPr>
  </w:style>
  <w:style w:type="paragraph" w:customStyle="1" w:styleId="Style40">
    <w:name w:val="Style40"/>
    <w:basedOn w:val="a"/>
    <w:rsid w:val="00816810"/>
    <w:pPr>
      <w:spacing w:line="235" w:lineRule="exact"/>
    </w:pPr>
    <w:rPr>
      <w:sz w:val="20"/>
      <w:szCs w:val="20"/>
    </w:rPr>
  </w:style>
  <w:style w:type="paragraph" w:customStyle="1" w:styleId="Style153">
    <w:name w:val="Style153"/>
    <w:basedOn w:val="a"/>
    <w:rsid w:val="00816810"/>
    <w:rPr>
      <w:sz w:val="20"/>
      <w:szCs w:val="20"/>
    </w:rPr>
  </w:style>
  <w:style w:type="character" w:customStyle="1" w:styleId="CharStyle10">
    <w:name w:val="CharStyle10"/>
    <w:rsid w:val="00816810"/>
    <w:rPr>
      <w:rFonts w:ascii="Times New Roman" w:hAnsi="Times New Roman" w:cs="Times New Roman"/>
      <w:sz w:val="18"/>
      <w:szCs w:val="18"/>
    </w:rPr>
  </w:style>
  <w:style w:type="character" w:customStyle="1" w:styleId="CharStyle9">
    <w:name w:val="CharStyle9"/>
    <w:rsid w:val="00816810"/>
    <w:rPr>
      <w:rFonts w:ascii="Times New Roman" w:hAnsi="Times New Roman" w:cs="Times New Roman"/>
      <w:b/>
      <w:bCs/>
      <w:sz w:val="18"/>
      <w:szCs w:val="18"/>
    </w:rPr>
  </w:style>
  <w:style w:type="character" w:customStyle="1" w:styleId="CharStyle8">
    <w:name w:val="CharStyle8"/>
    <w:rsid w:val="00816810"/>
    <w:rPr>
      <w:rFonts w:ascii="Times New Roman" w:hAnsi="Times New Roman" w:cs="Times New Roman"/>
      <w:sz w:val="14"/>
      <w:szCs w:val="14"/>
    </w:rPr>
  </w:style>
  <w:style w:type="paragraph" w:customStyle="1" w:styleId="Iauiue">
    <w:name w:val="Iau?iue"/>
    <w:rsid w:val="00816810"/>
    <w:pPr>
      <w:widowControl w:val="0"/>
    </w:pPr>
  </w:style>
  <w:style w:type="paragraph" w:customStyle="1" w:styleId="caaieiaie2">
    <w:name w:val="caaieiaie 2"/>
    <w:basedOn w:val="Iauiue"/>
    <w:next w:val="Iauiue"/>
    <w:rsid w:val="00816810"/>
    <w:pPr>
      <w:keepNext/>
      <w:keepLines/>
      <w:spacing w:before="240" w:after="60"/>
      <w:jc w:val="center"/>
    </w:pPr>
    <w:rPr>
      <w:rFonts w:ascii="Peterburg" w:hAnsi="Peterburg"/>
      <w:b/>
      <w:bCs/>
      <w:sz w:val="24"/>
      <w:szCs w:val="24"/>
    </w:rPr>
  </w:style>
  <w:style w:type="paragraph" w:customStyle="1" w:styleId="S">
    <w:name w:val="S_Обычный"/>
    <w:basedOn w:val="a"/>
    <w:link w:val="S0"/>
    <w:rsid w:val="00816810"/>
    <w:pPr>
      <w:spacing w:line="360" w:lineRule="auto"/>
      <w:ind w:firstLine="709"/>
      <w:jc w:val="both"/>
    </w:pPr>
  </w:style>
  <w:style w:type="paragraph" w:customStyle="1" w:styleId="29">
    <w:name w:val="Îñíîâíîé òåêñò 2"/>
    <w:basedOn w:val="a"/>
    <w:rsid w:val="00816810"/>
    <w:pPr>
      <w:widowControl w:val="0"/>
      <w:ind w:firstLine="720"/>
      <w:jc w:val="both"/>
    </w:pPr>
    <w:rPr>
      <w:b/>
      <w:color w:val="000000"/>
      <w:szCs w:val="20"/>
      <w:lang w:val="en-US"/>
    </w:rPr>
  </w:style>
  <w:style w:type="paragraph" w:customStyle="1" w:styleId="afffa">
    <w:name w:val="основной"/>
    <w:basedOn w:val="a"/>
    <w:rsid w:val="00816810"/>
    <w:pPr>
      <w:keepNext/>
    </w:pPr>
    <w:rPr>
      <w:szCs w:val="20"/>
    </w:rPr>
  </w:style>
  <w:style w:type="character" w:customStyle="1" w:styleId="afffb">
    <w:name w:val="Не вступил в силу"/>
    <w:rsid w:val="00816810"/>
    <w:rPr>
      <w:b/>
      <w:bCs/>
      <w:color w:val="008080"/>
    </w:rPr>
  </w:style>
  <w:style w:type="paragraph" w:styleId="92">
    <w:name w:val="toc 9"/>
    <w:basedOn w:val="a"/>
    <w:next w:val="a"/>
    <w:autoRedefine/>
    <w:semiHidden/>
    <w:rsid w:val="00816810"/>
    <w:pPr>
      <w:ind w:left="1600"/>
    </w:pPr>
    <w:rPr>
      <w:sz w:val="18"/>
      <w:szCs w:val="20"/>
    </w:rPr>
  </w:style>
  <w:style w:type="paragraph" w:customStyle="1" w:styleId="2a">
    <w:name w:val="Îñíîâíîé òåêñò ñ îòñòóïîì 2"/>
    <w:basedOn w:val="afb"/>
    <w:rsid w:val="00816810"/>
    <w:pPr>
      <w:widowControl w:val="0"/>
      <w:ind w:left="720"/>
      <w:jc w:val="both"/>
    </w:pPr>
    <w:rPr>
      <w:color w:val="000000"/>
      <w:lang w:val="en-US"/>
    </w:rPr>
  </w:style>
  <w:style w:type="paragraph" w:customStyle="1" w:styleId="caaieiaie3">
    <w:name w:val="caaieiaie 3"/>
    <w:basedOn w:val="Iauiue"/>
    <w:next w:val="Iauiue"/>
    <w:rsid w:val="00816810"/>
    <w:pPr>
      <w:keepNext/>
      <w:jc w:val="center"/>
    </w:pPr>
    <w:rPr>
      <w:b/>
      <w:sz w:val="24"/>
    </w:rPr>
  </w:style>
  <w:style w:type="paragraph" w:customStyle="1" w:styleId="1f0">
    <w:name w:val="çàãîëîâîê 1"/>
    <w:basedOn w:val="afb"/>
    <w:next w:val="afb"/>
    <w:rsid w:val="00816810"/>
    <w:pPr>
      <w:keepNext/>
      <w:widowControl w:val="0"/>
    </w:pPr>
    <w:rPr>
      <w:sz w:val="28"/>
    </w:rPr>
  </w:style>
  <w:style w:type="paragraph" w:customStyle="1" w:styleId="38">
    <w:name w:val="Îñíîâíîé òåêñò ñ îòñòóïîì 3"/>
    <w:basedOn w:val="afb"/>
    <w:rsid w:val="00816810"/>
    <w:pPr>
      <w:widowControl w:val="0"/>
      <w:ind w:firstLine="567"/>
      <w:jc w:val="both"/>
    </w:pPr>
    <w:rPr>
      <w:rFonts w:ascii="Peterburg" w:hAnsi="Peterburg"/>
      <w:b/>
      <w:i/>
    </w:rPr>
  </w:style>
  <w:style w:type="paragraph" w:customStyle="1" w:styleId="Iniiaiieoaeno">
    <w:name w:val="Iniiaiie oaeno"/>
    <w:basedOn w:val="Iauiue"/>
    <w:rsid w:val="00816810"/>
    <w:pPr>
      <w:widowControl/>
      <w:jc w:val="both"/>
    </w:pPr>
    <w:rPr>
      <w:rFonts w:ascii="Peterburg" w:hAnsi="Peterburg"/>
    </w:rPr>
  </w:style>
  <w:style w:type="paragraph" w:customStyle="1" w:styleId="Iniiaiieoaenonionooiii2">
    <w:name w:val="Iniiaiie oaeno n ionooiii 2"/>
    <w:basedOn w:val="Iauiue"/>
    <w:rsid w:val="00816810"/>
    <w:pPr>
      <w:widowControl/>
      <w:ind w:firstLine="284"/>
      <w:jc w:val="both"/>
    </w:pPr>
    <w:rPr>
      <w:rFonts w:ascii="Peterburg" w:hAnsi="Peterburg"/>
    </w:rPr>
  </w:style>
  <w:style w:type="paragraph" w:customStyle="1" w:styleId="Iniiaiieoaenonionooiii3">
    <w:name w:val="Iniiaiie oaeno n ionooiii 3"/>
    <w:basedOn w:val="Iauiue"/>
    <w:rsid w:val="00816810"/>
    <w:pPr>
      <w:widowControl/>
      <w:ind w:firstLine="720"/>
      <w:jc w:val="both"/>
    </w:pPr>
    <w:rPr>
      <w:rFonts w:ascii="Peterburg" w:hAnsi="Peterburg"/>
      <w:sz w:val="28"/>
    </w:rPr>
  </w:style>
  <w:style w:type="paragraph" w:customStyle="1" w:styleId="afffc">
    <w:name w:val="список"/>
    <w:basedOn w:val="a"/>
    <w:rsid w:val="00816810"/>
    <w:pPr>
      <w:keepLines/>
      <w:overflowPunct w:val="0"/>
      <w:autoSpaceDE w:val="0"/>
      <w:autoSpaceDN w:val="0"/>
      <w:adjustRightInd w:val="0"/>
      <w:ind w:left="709" w:hanging="284"/>
      <w:jc w:val="both"/>
      <w:textAlignment w:val="baseline"/>
    </w:pPr>
    <w:rPr>
      <w:rFonts w:ascii="Peterburg" w:hAnsi="Peterburg"/>
      <w:szCs w:val="20"/>
    </w:rPr>
  </w:style>
  <w:style w:type="paragraph" w:customStyle="1" w:styleId="afffd">
    <w:name w:val="ñïèñîê"/>
    <w:basedOn w:val="afb"/>
    <w:rsid w:val="00816810"/>
    <w:pPr>
      <w:keepLines/>
      <w:widowControl w:val="0"/>
      <w:ind w:left="709" w:hanging="284"/>
      <w:jc w:val="both"/>
    </w:pPr>
    <w:rPr>
      <w:rFonts w:ascii="Peterburg" w:hAnsi="Peterburg"/>
    </w:rPr>
  </w:style>
  <w:style w:type="paragraph" w:customStyle="1" w:styleId="82">
    <w:name w:val="çàãîëîâîê 8"/>
    <w:basedOn w:val="afb"/>
    <w:next w:val="afb"/>
    <w:rsid w:val="00816810"/>
    <w:pPr>
      <w:keepNext/>
      <w:widowControl w:val="0"/>
      <w:ind w:firstLine="720"/>
      <w:jc w:val="both"/>
    </w:pPr>
    <w:rPr>
      <w:b/>
    </w:rPr>
  </w:style>
  <w:style w:type="paragraph" w:customStyle="1" w:styleId="nienie">
    <w:name w:val="nienie"/>
    <w:basedOn w:val="Iauiue"/>
    <w:rsid w:val="00816810"/>
    <w:pPr>
      <w:keepLines/>
      <w:ind w:left="709" w:hanging="284"/>
      <w:jc w:val="both"/>
    </w:pPr>
    <w:rPr>
      <w:rFonts w:ascii="Peterburg" w:hAnsi="Peterburg"/>
      <w:sz w:val="24"/>
    </w:rPr>
  </w:style>
  <w:style w:type="paragraph" w:customStyle="1" w:styleId="Iniiaiieoaeno2">
    <w:name w:val="Iniiaiie oaeno 2"/>
    <w:basedOn w:val="a"/>
    <w:rsid w:val="00816810"/>
    <w:pPr>
      <w:widowControl w:val="0"/>
      <w:ind w:firstLine="567"/>
      <w:jc w:val="both"/>
    </w:pPr>
    <w:rPr>
      <w:b/>
      <w:color w:val="000000"/>
      <w:szCs w:val="20"/>
    </w:rPr>
  </w:style>
  <w:style w:type="paragraph" w:styleId="4">
    <w:name w:val="List Bullet 4"/>
    <w:basedOn w:val="a"/>
    <w:autoRedefine/>
    <w:semiHidden/>
    <w:rsid w:val="00816810"/>
    <w:pPr>
      <w:numPr>
        <w:numId w:val="3"/>
      </w:numPr>
    </w:pPr>
    <w:rPr>
      <w:sz w:val="20"/>
      <w:szCs w:val="20"/>
      <w:lang w:val="en-GB"/>
    </w:rPr>
  </w:style>
  <w:style w:type="paragraph" w:customStyle="1" w:styleId="afffe">
    <w:name w:val="Îñíîâíîé òåêñò"/>
    <w:basedOn w:val="afb"/>
    <w:rsid w:val="00816810"/>
    <w:pPr>
      <w:widowControl w:val="0"/>
      <w:tabs>
        <w:tab w:val="left" w:leader="dot" w:pos="9072"/>
      </w:tabs>
      <w:jc w:val="both"/>
    </w:pPr>
    <w:rPr>
      <w:b/>
    </w:rPr>
  </w:style>
  <w:style w:type="paragraph" w:styleId="affff">
    <w:name w:val="Document Map"/>
    <w:aliases w:val=" Знак3"/>
    <w:basedOn w:val="a"/>
    <w:link w:val="affff0"/>
    <w:rsid w:val="00816810"/>
    <w:pPr>
      <w:widowControl w:val="0"/>
      <w:shd w:val="clear" w:color="auto" w:fill="000080"/>
      <w:autoSpaceDE w:val="0"/>
      <w:autoSpaceDN w:val="0"/>
      <w:adjustRightInd w:val="0"/>
    </w:pPr>
    <w:rPr>
      <w:rFonts w:ascii="Tahoma" w:hAnsi="Tahoma"/>
      <w:sz w:val="20"/>
      <w:szCs w:val="20"/>
    </w:rPr>
  </w:style>
  <w:style w:type="paragraph" w:customStyle="1" w:styleId="Iauiue2">
    <w:name w:val="Iau?iue2"/>
    <w:rsid w:val="00816810"/>
    <w:pPr>
      <w:widowControl w:val="0"/>
    </w:pPr>
    <w:rPr>
      <w:sz w:val="28"/>
      <w:szCs w:val="28"/>
    </w:rPr>
  </w:style>
  <w:style w:type="paragraph" w:customStyle="1" w:styleId="320">
    <w:name w:val="Основной текст с отступом 32"/>
    <w:basedOn w:val="a"/>
    <w:rsid w:val="00816810"/>
    <w:pPr>
      <w:spacing w:after="120"/>
      <w:ind w:left="283"/>
    </w:pPr>
    <w:rPr>
      <w:sz w:val="16"/>
      <w:szCs w:val="16"/>
      <w:lang w:eastAsia="ar-SA"/>
    </w:rPr>
  </w:style>
  <w:style w:type="paragraph" w:customStyle="1" w:styleId="affff1">
    <w:name w:val="Список Маркир"/>
    <w:basedOn w:val="a"/>
    <w:rsid w:val="00816810"/>
    <w:pPr>
      <w:tabs>
        <w:tab w:val="num" w:pos="851"/>
        <w:tab w:val="left" w:pos="900"/>
      </w:tabs>
      <w:spacing w:line="360" w:lineRule="auto"/>
      <w:ind w:left="851" w:hanging="284"/>
      <w:jc w:val="both"/>
    </w:pPr>
  </w:style>
  <w:style w:type="paragraph" w:customStyle="1" w:styleId="1f1">
    <w:name w:val="Перечисление 1"/>
    <w:basedOn w:val="a"/>
    <w:rsid w:val="00816810"/>
    <w:pPr>
      <w:tabs>
        <w:tab w:val="num" w:pos="851"/>
      </w:tabs>
      <w:ind w:left="851" w:hanging="284"/>
      <w:jc w:val="both"/>
    </w:pPr>
    <w:rPr>
      <w:rFonts w:eastAsia="MS Mincho" w:cs="Arial"/>
      <w:sz w:val="28"/>
      <w:szCs w:val="20"/>
    </w:rPr>
  </w:style>
  <w:style w:type="paragraph" w:customStyle="1" w:styleId="affff2">
    <w:name w:val="Отступ"/>
    <w:basedOn w:val="affff3"/>
    <w:rsid w:val="00816810"/>
  </w:style>
  <w:style w:type="paragraph" w:styleId="affff3">
    <w:name w:val="List Bullet"/>
    <w:basedOn w:val="a"/>
    <w:autoRedefine/>
    <w:semiHidden/>
    <w:rsid w:val="00816810"/>
    <w:rPr>
      <w:rFonts w:eastAsia="MS Mincho"/>
      <w:sz w:val="28"/>
    </w:rPr>
  </w:style>
  <w:style w:type="character" w:customStyle="1" w:styleId="1f2">
    <w:name w:val="Слабое выделение1"/>
    <w:aliases w:val="Абзац списка 2"/>
    <w:qFormat/>
    <w:rsid w:val="00816810"/>
    <w:rPr>
      <w:rFonts w:ascii="Times New Roman" w:hAnsi="Times New Roman"/>
      <w:sz w:val="24"/>
    </w:rPr>
  </w:style>
  <w:style w:type="paragraph" w:customStyle="1" w:styleId="affff4">
    <w:name w:val="Обычный с первой строкой"/>
    <w:basedOn w:val="a"/>
    <w:qFormat/>
    <w:rsid w:val="00816810"/>
    <w:pPr>
      <w:suppressAutoHyphens/>
      <w:ind w:firstLine="567"/>
      <w:jc w:val="both"/>
    </w:pPr>
    <w:rPr>
      <w:sz w:val="28"/>
      <w:szCs w:val="28"/>
      <w:lang w:eastAsia="ar-SA"/>
    </w:rPr>
  </w:style>
  <w:style w:type="paragraph" w:customStyle="1" w:styleId="affff5">
    <w:name w:val="Обычный маркер. список"/>
    <w:basedOn w:val="a"/>
    <w:qFormat/>
    <w:rsid w:val="00816810"/>
    <w:pPr>
      <w:suppressAutoHyphens/>
      <w:ind w:left="147" w:firstLine="567"/>
      <w:jc w:val="both"/>
    </w:pPr>
    <w:rPr>
      <w:sz w:val="28"/>
      <w:szCs w:val="28"/>
      <w:lang w:eastAsia="ar-SA"/>
    </w:rPr>
  </w:style>
  <w:style w:type="paragraph" w:customStyle="1" w:styleId="-">
    <w:name w:val="Таблица - номер"/>
    <w:basedOn w:val="a"/>
    <w:qFormat/>
    <w:rsid w:val="00816810"/>
    <w:pPr>
      <w:suppressAutoHyphens/>
      <w:jc w:val="right"/>
    </w:pPr>
    <w:rPr>
      <w:i/>
      <w:lang w:eastAsia="ar-SA"/>
    </w:rPr>
  </w:style>
  <w:style w:type="paragraph" w:customStyle="1" w:styleId="affff6">
    <w:name w:val="Обычный нум. список"/>
    <w:basedOn w:val="a"/>
    <w:qFormat/>
    <w:rsid w:val="00816810"/>
    <w:pPr>
      <w:tabs>
        <w:tab w:val="num" w:pos="0"/>
      </w:tabs>
      <w:suppressAutoHyphens/>
      <w:spacing w:before="45"/>
      <w:ind w:left="147" w:firstLine="567"/>
      <w:jc w:val="both"/>
    </w:pPr>
    <w:rPr>
      <w:sz w:val="28"/>
      <w:szCs w:val="28"/>
      <w:lang w:eastAsia="ar-SA"/>
    </w:rPr>
  </w:style>
  <w:style w:type="paragraph" w:styleId="1f3">
    <w:name w:val="toc 1"/>
    <w:basedOn w:val="a"/>
    <w:next w:val="a"/>
    <w:autoRedefine/>
    <w:unhideWhenUsed/>
    <w:rsid w:val="00816810"/>
    <w:pPr>
      <w:widowControl w:val="0"/>
      <w:tabs>
        <w:tab w:val="right" w:pos="10206"/>
      </w:tabs>
      <w:spacing w:after="100"/>
      <w:ind w:right="-185"/>
    </w:pPr>
    <w:rPr>
      <w:rFonts w:eastAsia="Calibri"/>
      <w:szCs w:val="22"/>
      <w:lang w:eastAsia="en-US"/>
    </w:rPr>
  </w:style>
  <w:style w:type="paragraph" w:styleId="2b">
    <w:name w:val="toc 2"/>
    <w:basedOn w:val="a"/>
    <w:next w:val="a"/>
    <w:autoRedefine/>
    <w:unhideWhenUsed/>
    <w:rsid w:val="00816810"/>
    <w:pPr>
      <w:widowControl w:val="0"/>
      <w:tabs>
        <w:tab w:val="right" w:pos="10206"/>
      </w:tabs>
      <w:ind w:left="709" w:right="-5"/>
    </w:pPr>
    <w:rPr>
      <w:rFonts w:eastAsia="Calibri"/>
      <w:szCs w:val="22"/>
      <w:lang w:eastAsia="en-US"/>
    </w:rPr>
  </w:style>
  <w:style w:type="paragraph" w:styleId="39">
    <w:name w:val="toc 3"/>
    <w:basedOn w:val="a"/>
    <w:next w:val="a"/>
    <w:autoRedefine/>
    <w:unhideWhenUsed/>
    <w:rsid w:val="00816810"/>
    <w:pPr>
      <w:widowControl w:val="0"/>
      <w:tabs>
        <w:tab w:val="right" w:pos="10206"/>
      </w:tabs>
      <w:ind w:left="709" w:right="566"/>
      <w:jc w:val="both"/>
    </w:pPr>
    <w:rPr>
      <w:rFonts w:eastAsia="Calibri"/>
      <w:szCs w:val="22"/>
      <w:lang w:eastAsia="en-US"/>
    </w:rPr>
  </w:style>
  <w:style w:type="paragraph" w:styleId="44">
    <w:name w:val="toc 4"/>
    <w:basedOn w:val="a"/>
    <w:next w:val="a"/>
    <w:autoRedefine/>
    <w:unhideWhenUsed/>
    <w:rsid w:val="00816810"/>
    <w:pPr>
      <w:widowControl w:val="0"/>
      <w:tabs>
        <w:tab w:val="right" w:pos="10195"/>
      </w:tabs>
      <w:ind w:left="1418" w:firstLine="709"/>
      <w:jc w:val="both"/>
    </w:pPr>
    <w:rPr>
      <w:rFonts w:eastAsia="Calibri"/>
      <w:szCs w:val="22"/>
      <w:lang w:eastAsia="en-US"/>
    </w:rPr>
  </w:style>
  <w:style w:type="character" w:customStyle="1" w:styleId="affff7">
    <w:name w:val="Надстрочный"/>
    <w:rsid w:val="00816810"/>
    <w:rPr>
      <w:sz w:val="28"/>
    </w:rPr>
  </w:style>
  <w:style w:type="character" w:styleId="affff8">
    <w:name w:val="Emphasis"/>
    <w:qFormat/>
    <w:rsid w:val="00816810"/>
    <w:rPr>
      <w:i/>
      <w:iCs/>
    </w:rPr>
  </w:style>
  <w:style w:type="paragraph" w:customStyle="1" w:styleId="affff9">
    <w:name w:val="_Обычный"/>
    <w:basedOn w:val="a"/>
    <w:rsid w:val="00816810"/>
    <w:pPr>
      <w:suppressAutoHyphens/>
      <w:spacing w:line="360" w:lineRule="auto"/>
      <w:ind w:firstLine="709"/>
      <w:jc w:val="both"/>
    </w:pPr>
    <w:rPr>
      <w:lang w:eastAsia="ar-SA"/>
    </w:rPr>
  </w:style>
  <w:style w:type="character" w:customStyle="1" w:styleId="1f4">
    <w:name w:val="Текст выноски Знак1"/>
    <w:semiHidden/>
    <w:rsid w:val="00816810"/>
    <w:rPr>
      <w:rFonts w:ascii="Tahoma" w:hAnsi="Tahoma" w:cs="Tahoma"/>
      <w:b/>
      <w:i/>
      <w:sz w:val="16"/>
      <w:szCs w:val="16"/>
      <w:lang w:val="en-GB" w:eastAsia="en-US" w:bidi="ar-SA"/>
    </w:rPr>
  </w:style>
  <w:style w:type="numbering" w:customStyle="1" w:styleId="1f5">
    <w:name w:val="Нет списка1"/>
    <w:next w:val="a3"/>
    <w:semiHidden/>
    <w:unhideWhenUsed/>
    <w:rsid w:val="00816810"/>
  </w:style>
  <w:style w:type="numbering" w:customStyle="1" w:styleId="2c">
    <w:name w:val="Нет списка2"/>
    <w:next w:val="a3"/>
    <w:semiHidden/>
    <w:unhideWhenUsed/>
    <w:rsid w:val="00816810"/>
  </w:style>
  <w:style w:type="character" w:customStyle="1" w:styleId="WW8Num1z0">
    <w:name w:val="WW8Num1z0"/>
    <w:rsid w:val="00816810"/>
    <w:rPr>
      <w:rFonts w:ascii="Symbol" w:hAnsi="Symbol"/>
      <w:sz w:val="22"/>
      <w:szCs w:val="22"/>
    </w:rPr>
  </w:style>
  <w:style w:type="character" w:customStyle="1" w:styleId="WW8Num2z0">
    <w:name w:val="WW8Num2z0"/>
    <w:rsid w:val="00816810"/>
    <w:rPr>
      <w:rFonts w:ascii="Symbol" w:hAnsi="Symbol"/>
      <w:sz w:val="22"/>
      <w:szCs w:val="22"/>
    </w:rPr>
  </w:style>
  <w:style w:type="character" w:customStyle="1" w:styleId="WW8Num3z0">
    <w:name w:val="WW8Num3z0"/>
    <w:rsid w:val="00816810"/>
    <w:rPr>
      <w:rFonts w:ascii="Symbol" w:hAnsi="Symbol"/>
      <w:sz w:val="22"/>
      <w:szCs w:val="22"/>
    </w:rPr>
  </w:style>
  <w:style w:type="character" w:customStyle="1" w:styleId="WW8Num4z0">
    <w:name w:val="WW8Num4z0"/>
    <w:rsid w:val="00816810"/>
    <w:rPr>
      <w:rFonts w:ascii="Symbol" w:hAnsi="Symbol"/>
      <w:sz w:val="22"/>
      <w:szCs w:val="22"/>
    </w:rPr>
  </w:style>
  <w:style w:type="character" w:customStyle="1" w:styleId="WW8Num5z0">
    <w:name w:val="WW8Num5z0"/>
    <w:rsid w:val="00816810"/>
    <w:rPr>
      <w:rFonts w:ascii="Symbol" w:hAnsi="Symbol"/>
      <w:sz w:val="22"/>
      <w:szCs w:val="22"/>
    </w:rPr>
  </w:style>
  <w:style w:type="character" w:customStyle="1" w:styleId="WW8Num6z0">
    <w:name w:val="WW8Num6z0"/>
    <w:rsid w:val="00816810"/>
    <w:rPr>
      <w:rFonts w:ascii="Symbol" w:hAnsi="Symbol"/>
      <w:sz w:val="22"/>
      <w:szCs w:val="22"/>
    </w:rPr>
  </w:style>
  <w:style w:type="character" w:customStyle="1" w:styleId="WW8Num7z0">
    <w:name w:val="WW8Num7z0"/>
    <w:rsid w:val="00816810"/>
    <w:rPr>
      <w:rFonts w:ascii="Symbol" w:hAnsi="Symbol"/>
      <w:sz w:val="22"/>
      <w:szCs w:val="22"/>
    </w:rPr>
  </w:style>
  <w:style w:type="character" w:customStyle="1" w:styleId="WW8Num8z0">
    <w:name w:val="WW8Num8z0"/>
    <w:rsid w:val="00816810"/>
    <w:rPr>
      <w:rFonts w:ascii="Symbol" w:hAnsi="Symbol"/>
      <w:sz w:val="22"/>
      <w:szCs w:val="22"/>
    </w:rPr>
  </w:style>
  <w:style w:type="character" w:customStyle="1" w:styleId="WW8Num9z0">
    <w:name w:val="WW8Num9z0"/>
    <w:rsid w:val="00816810"/>
    <w:rPr>
      <w:rFonts w:ascii="Symbol" w:hAnsi="Symbol"/>
      <w:sz w:val="22"/>
      <w:szCs w:val="22"/>
    </w:rPr>
  </w:style>
  <w:style w:type="character" w:customStyle="1" w:styleId="WW8Num10z0">
    <w:name w:val="WW8Num10z0"/>
    <w:rsid w:val="00816810"/>
    <w:rPr>
      <w:rFonts w:ascii="Symbol" w:hAnsi="Symbol"/>
      <w:sz w:val="22"/>
      <w:szCs w:val="22"/>
    </w:rPr>
  </w:style>
  <w:style w:type="character" w:customStyle="1" w:styleId="WW8Num11z0">
    <w:name w:val="WW8Num11z0"/>
    <w:rsid w:val="00816810"/>
    <w:rPr>
      <w:rFonts w:ascii="Symbol" w:hAnsi="Symbol"/>
      <w:sz w:val="22"/>
      <w:szCs w:val="22"/>
    </w:rPr>
  </w:style>
  <w:style w:type="character" w:customStyle="1" w:styleId="WW8Num12z0">
    <w:name w:val="WW8Num12z0"/>
    <w:rsid w:val="00816810"/>
    <w:rPr>
      <w:rFonts w:ascii="Symbol" w:hAnsi="Symbol"/>
      <w:sz w:val="22"/>
      <w:szCs w:val="22"/>
    </w:rPr>
  </w:style>
  <w:style w:type="character" w:customStyle="1" w:styleId="WW8Num12z1">
    <w:name w:val="WW8Num12z1"/>
    <w:rsid w:val="00816810"/>
    <w:rPr>
      <w:rFonts w:ascii="Courier New" w:hAnsi="Courier New" w:cs="Courier New"/>
    </w:rPr>
  </w:style>
  <w:style w:type="character" w:customStyle="1" w:styleId="WW8Num12z2">
    <w:name w:val="WW8Num12z2"/>
    <w:rsid w:val="00816810"/>
    <w:rPr>
      <w:rFonts w:ascii="Wingdings" w:hAnsi="Wingdings"/>
    </w:rPr>
  </w:style>
  <w:style w:type="character" w:customStyle="1" w:styleId="WW8Num12z3">
    <w:name w:val="WW8Num12z3"/>
    <w:rsid w:val="00816810"/>
    <w:rPr>
      <w:rFonts w:ascii="Symbol" w:hAnsi="Symbol"/>
    </w:rPr>
  </w:style>
  <w:style w:type="character" w:customStyle="1" w:styleId="WW8Num13z0">
    <w:name w:val="WW8Num13z0"/>
    <w:rsid w:val="00816810"/>
    <w:rPr>
      <w:rFonts w:ascii="Symbol" w:hAnsi="Symbol"/>
      <w:sz w:val="22"/>
      <w:szCs w:val="22"/>
    </w:rPr>
  </w:style>
  <w:style w:type="character" w:customStyle="1" w:styleId="WW8Num13z1">
    <w:name w:val="WW8Num13z1"/>
    <w:rsid w:val="00816810"/>
    <w:rPr>
      <w:rFonts w:ascii="Courier New" w:hAnsi="Courier New" w:cs="Courier New"/>
    </w:rPr>
  </w:style>
  <w:style w:type="character" w:customStyle="1" w:styleId="WW8Num13z2">
    <w:name w:val="WW8Num13z2"/>
    <w:rsid w:val="00816810"/>
    <w:rPr>
      <w:rFonts w:ascii="Wingdings" w:hAnsi="Wingdings"/>
    </w:rPr>
  </w:style>
  <w:style w:type="character" w:customStyle="1" w:styleId="WW8Num13z3">
    <w:name w:val="WW8Num13z3"/>
    <w:rsid w:val="00816810"/>
    <w:rPr>
      <w:rFonts w:ascii="Symbol" w:hAnsi="Symbol"/>
    </w:rPr>
  </w:style>
  <w:style w:type="character" w:customStyle="1" w:styleId="WW8Num14z0">
    <w:name w:val="WW8Num14z0"/>
    <w:rsid w:val="00816810"/>
    <w:rPr>
      <w:rFonts w:ascii="Symbol" w:hAnsi="Symbol"/>
      <w:sz w:val="22"/>
      <w:szCs w:val="22"/>
    </w:rPr>
  </w:style>
  <w:style w:type="character" w:customStyle="1" w:styleId="WW8Num14z1">
    <w:name w:val="WW8Num14z1"/>
    <w:rsid w:val="00816810"/>
    <w:rPr>
      <w:rFonts w:ascii="Courier New" w:hAnsi="Courier New" w:cs="Courier New"/>
    </w:rPr>
  </w:style>
  <w:style w:type="character" w:customStyle="1" w:styleId="WW8Num14z2">
    <w:name w:val="WW8Num14z2"/>
    <w:rsid w:val="00816810"/>
    <w:rPr>
      <w:rFonts w:ascii="Wingdings" w:hAnsi="Wingdings"/>
    </w:rPr>
  </w:style>
  <w:style w:type="character" w:customStyle="1" w:styleId="WW8Num14z3">
    <w:name w:val="WW8Num14z3"/>
    <w:rsid w:val="00816810"/>
    <w:rPr>
      <w:rFonts w:ascii="Symbol" w:hAnsi="Symbol"/>
    </w:rPr>
  </w:style>
  <w:style w:type="character" w:customStyle="1" w:styleId="WW8Num15z0">
    <w:name w:val="WW8Num15z0"/>
    <w:rsid w:val="00816810"/>
    <w:rPr>
      <w:rFonts w:ascii="Courier New" w:hAnsi="Courier New" w:cs="Courier New"/>
      <w:sz w:val="22"/>
      <w:szCs w:val="22"/>
    </w:rPr>
  </w:style>
  <w:style w:type="character" w:customStyle="1" w:styleId="WW8Num15z1">
    <w:name w:val="WW8Num15z1"/>
    <w:rsid w:val="00816810"/>
    <w:rPr>
      <w:rFonts w:ascii="Courier New" w:hAnsi="Courier New" w:cs="Courier New"/>
    </w:rPr>
  </w:style>
  <w:style w:type="character" w:customStyle="1" w:styleId="WW8Num15z2">
    <w:name w:val="WW8Num15z2"/>
    <w:rsid w:val="00816810"/>
    <w:rPr>
      <w:rFonts w:ascii="Wingdings" w:hAnsi="Wingdings"/>
    </w:rPr>
  </w:style>
  <w:style w:type="character" w:customStyle="1" w:styleId="WW8Num15z3">
    <w:name w:val="WW8Num15z3"/>
    <w:rsid w:val="00816810"/>
    <w:rPr>
      <w:rFonts w:ascii="Symbol" w:hAnsi="Symbol"/>
    </w:rPr>
  </w:style>
  <w:style w:type="character" w:customStyle="1" w:styleId="WW8Num16z0">
    <w:name w:val="WW8Num16z0"/>
    <w:rsid w:val="00816810"/>
    <w:rPr>
      <w:rFonts w:ascii="Courier New" w:hAnsi="Courier New" w:cs="Courier New"/>
      <w:sz w:val="22"/>
      <w:szCs w:val="22"/>
    </w:rPr>
  </w:style>
  <w:style w:type="character" w:customStyle="1" w:styleId="WW8Num16z1">
    <w:name w:val="WW8Num16z1"/>
    <w:rsid w:val="00816810"/>
    <w:rPr>
      <w:rFonts w:ascii="Courier New" w:hAnsi="Courier New" w:cs="Courier New"/>
    </w:rPr>
  </w:style>
  <w:style w:type="character" w:customStyle="1" w:styleId="WW8Num16z2">
    <w:name w:val="WW8Num16z2"/>
    <w:rsid w:val="00816810"/>
    <w:rPr>
      <w:rFonts w:ascii="Wingdings" w:hAnsi="Wingdings"/>
    </w:rPr>
  </w:style>
  <w:style w:type="character" w:customStyle="1" w:styleId="WW8Num16z3">
    <w:name w:val="WW8Num16z3"/>
    <w:rsid w:val="00816810"/>
    <w:rPr>
      <w:rFonts w:ascii="Symbol" w:hAnsi="Symbol"/>
    </w:rPr>
  </w:style>
  <w:style w:type="character" w:customStyle="1" w:styleId="WW8Num17z0">
    <w:name w:val="WW8Num17z0"/>
    <w:rsid w:val="00816810"/>
    <w:rPr>
      <w:rFonts w:ascii="Symbol" w:hAnsi="Symbol"/>
      <w:sz w:val="22"/>
      <w:szCs w:val="22"/>
    </w:rPr>
  </w:style>
  <w:style w:type="character" w:customStyle="1" w:styleId="WW8Num17z1">
    <w:name w:val="WW8Num17z1"/>
    <w:rsid w:val="00816810"/>
    <w:rPr>
      <w:rFonts w:ascii="Courier New" w:hAnsi="Courier New" w:cs="Courier New"/>
    </w:rPr>
  </w:style>
  <w:style w:type="character" w:customStyle="1" w:styleId="WW8Num17z2">
    <w:name w:val="WW8Num17z2"/>
    <w:rsid w:val="00816810"/>
    <w:rPr>
      <w:rFonts w:ascii="Wingdings" w:hAnsi="Wingdings"/>
    </w:rPr>
  </w:style>
  <w:style w:type="character" w:customStyle="1" w:styleId="WW8Num17z3">
    <w:name w:val="WW8Num17z3"/>
    <w:rsid w:val="00816810"/>
    <w:rPr>
      <w:rFonts w:ascii="Symbol" w:hAnsi="Symbol"/>
    </w:rPr>
  </w:style>
  <w:style w:type="character" w:customStyle="1" w:styleId="WW8Num18z0">
    <w:name w:val="WW8Num18z0"/>
    <w:rsid w:val="00816810"/>
    <w:rPr>
      <w:rFonts w:ascii="Courier New" w:hAnsi="Courier New" w:cs="Courier New"/>
      <w:sz w:val="22"/>
      <w:szCs w:val="22"/>
    </w:rPr>
  </w:style>
  <w:style w:type="character" w:customStyle="1" w:styleId="WW8Num18z1">
    <w:name w:val="WW8Num18z1"/>
    <w:rsid w:val="00816810"/>
    <w:rPr>
      <w:rFonts w:ascii="Courier New" w:hAnsi="Courier New" w:cs="Courier New"/>
    </w:rPr>
  </w:style>
  <w:style w:type="character" w:customStyle="1" w:styleId="WW8Num18z2">
    <w:name w:val="WW8Num18z2"/>
    <w:rsid w:val="00816810"/>
    <w:rPr>
      <w:rFonts w:ascii="Wingdings" w:hAnsi="Wingdings"/>
    </w:rPr>
  </w:style>
  <w:style w:type="character" w:customStyle="1" w:styleId="WW8Num18z3">
    <w:name w:val="WW8Num18z3"/>
    <w:rsid w:val="00816810"/>
    <w:rPr>
      <w:rFonts w:ascii="Symbol" w:hAnsi="Symbol"/>
    </w:rPr>
  </w:style>
  <w:style w:type="character" w:customStyle="1" w:styleId="WW8Num19z0">
    <w:name w:val="WW8Num19z0"/>
    <w:rsid w:val="00816810"/>
    <w:rPr>
      <w:rFonts w:ascii="Courier New" w:hAnsi="Courier New" w:cs="Courier New"/>
      <w:sz w:val="22"/>
      <w:szCs w:val="22"/>
    </w:rPr>
  </w:style>
  <w:style w:type="character" w:customStyle="1" w:styleId="WW8Num19z1">
    <w:name w:val="WW8Num19z1"/>
    <w:rsid w:val="00816810"/>
    <w:rPr>
      <w:rFonts w:ascii="Courier New" w:hAnsi="Courier New" w:cs="Courier New"/>
    </w:rPr>
  </w:style>
  <w:style w:type="character" w:customStyle="1" w:styleId="WW8Num19z2">
    <w:name w:val="WW8Num19z2"/>
    <w:rsid w:val="00816810"/>
    <w:rPr>
      <w:rFonts w:ascii="Wingdings" w:hAnsi="Wingdings"/>
    </w:rPr>
  </w:style>
  <w:style w:type="character" w:customStyle="1" w:styleId="WW8Num19z3">
    <w:name w:val="WW8Num19z3"/>
    <w:rsid w:val="00816810"/>
    <w:rPr>
      <w:rFonts w:ascii="Symbol" w:hAnsi="Symbol"/>
    </w:rPr>
  </w:style>
  <w:style w:type="character" w:customStyle="1" w:styleId="WW8Num20z0">
    <w:name w:val="WW8Num20z0"/>
    <w:rsid w:val="00816810"/>
    <w:rPr>
      <w:rFonts w:ascii="Courier New" w:hAnsi="Courier New" w:cs="Courier New"/>
      <w:sz w:val="22"/>
      <w:szCs w:val="22"/>
    </w:rPr>
  </w:style>
  <w:style w:type="character" w:customStyle="1" w:styleId="WW8Num20z1">
    <w:name w:val="WW8Num20z1"/>
    <w:rsid w:val="00816810"/>
    <w:rPr>
      <w:rFonts w:ascii="Courier New" w:hAnsi="Courier New" w:cs="Courier New"/>
    </w:rPr>
  </w:style>
  <w:style w:type="character" w:customStyle="1" w:styleId="WW8Num20z2">
    <w:name w:val="WW8Num20z2"/>
    <w:rsid w:val="00816810"/>
    <w:rPr>
      <w:rFonts w:ascii="Wingdings" w:hAnsi="Wingdings"/>
    </w:rPr>
  </w:style>
  <w:style w:type="character" w:customStyle="1" w:styleId="WW8Num20z3">
    <w:name w:val="WW8Num20z3"/>
    <w:rsid w:val="00816810"/>
    <w:rPr>
      <w:rFonts w:ascii="Symbol" w:hAnsi="Symbol"/>
    </w:rPr>
  </w:style>
  <w:style w:type="character" w:customStyle="1" w:styleId="WW8Num21z0">
    <w:name w:val="WW8Num21z0"/>
    <w:rsid w:val="00816810"/>
    <w:rPr>
      <w:rFonts w:ascii="Courier New" w:hAnsi="Courier New" w:cs="Courier New"/>
      <w:sz w:val="22"/>
      <w:szCs w:val="22"/>
    </w:rPr>
  </w:style>
  <w:style w:type="character" w:customStyle="1" w:styleId="WW8Num21z1">
    <w:name w:val="WW8Num21z1"/>
    <w:rsid w:val="00816810"/>
    <w:rPr>
      <w:rFonts w:ascii="Courier New" w:hAnsi="Courier New" w:cs="Courier New"/>
    </w:rPr>
  </w:style>
  <w:style w:type="character" w:customStyle="1" w:styleId="WW8Num21z2">
    <w:name w:val="WW8Num21z2"/>
    <w:rsid w:val="00816810"/>
    <w:rPr>
      <w:rFonts w:ascii="Wingdings" w:hAnsi="Wingdings"/>
    </w:rPr>
  </w:style>
  <w:style w:type="character" w:customStyle="1" w:styleId="WW8Num21z3">
    <w:name w:val="WW8Num21z3"/>
    <w:rsid w:val="00816810"/>
    <w:rPr>
      <w:rFonts w:ascii="Symbol" w:hAnsi="Symbol"/>
    </w:rPr>
  </w:style>
  <w:style w:type="character" w:customStyle="1" w:styleId="WW8Num22z0">
    <w:name w:val="WW8Num22z0"/>
    <w:rsid w:val="00816810"/>
    <w:rPr>
      <w:rFonts w:ascii="Courier New" w:hAnsi="Courier New" w:cs="Courier New"/>
      <w:sz w:val="22"/>
      <w:szCs w:val="22"/>
    </w:rPr>
  </w:style>
  <w:style w:type="character" w:customStyle="1" w:styleId="WW8Num22z1">
    <w:name w:val="WW8Num22z1"/>
    <w:rsid w:val="00816810"/>
    <w:rPr>
      <w:rFonts w:ascii="Courier New" w:hAnsi="Courier New" w:cs="Courier New"/>
    </w:rPr>
  </w:style>
  <w:style w:type="character" w:customStyle="1" w:styleId="WW8Num22z2">
    <w:name w:val="WW8Num22z2"/>
    <w:rsid w:val="00816810"/>
    <w:rPr>
      <w:rFonts w:ascii="Wingdings" w:hAnsi="Wingdings"/>
    </w:rPr>
  </w:style>
  <w:style w:type="character" w:customStyle="1" w:styleId="WW8Num22z3">
    <w:name w:val="WW8Num22z3"/>
    <w:rsid w:val="00816810"/>
    <w:rPr>
      <w:rFonts w:ascii="Symbol" w:hAnsi="Symbol"/>
    </w:rPr>
  </w:style>
  <w:style w:type="character" w:customStyle="1" w:styleId="WW8Num23z0">
    <w:name w:val="WW8Num23z0"/>
    <w:rsid w:val="00816810"/>
    <w:rPr>
      <w:rFonts w:ascii="Symbol" w:hAnsi="Symbol"/>
      <w:sz w:val="22"/>
      <w:szCs w:val="22"/>
    </w:rPr>
  </w:style>
  <w:style w:type="character" w:customStyle="1" w:styleId="WW8Num23z1">
    <w:name w:val="WW8Num23z1"/>
    <w:rsid w:val="00816810"/>
    <w:rPr>
      <w:rFonts w:ascii="Courier New" w:hAnsi="Courier New" w:cs="Courier New"/>
    </w:rPr>
  </w:style>
  <w:style w:type="character" w:customStyle="1" w:styleId="WW8Num23z2">
    <w:name w:val="WW8Num23z2"/>
    <w:rsid w:val="00816810"/>
    <w:rPr>
      <w:rFonts w:ascii="Wingdings" w:hAnsi="Wingdings"/>
    </w:rPr>
  </w:style>
  <w:style w:type="character" w:customStyle="1" w:styleId="WW8Num23z3">
    <w:name w:val="WW8Num23z3"/>
    <w:rsid w:val="00816810"/>
    <w:rPr>
      <w:rFonts w:ascii="Symbol" w:hAnsi="Symbol"/>
    </w:rPr>
  </w:style>
  <w:style w:type="character" w:customStyle="1" w:styleId="WW8Num24z0">
    <w:name w:val="WW8Num24z0"/>
    <w:rsid w:val="00816810"/>
    <w:rPr>
      <w:rFonts w:ascii="Symbol" w:hAnsi="Symbol"/>
      <w:sz w:val="22"/>
      <w:szCs w:val="22"/>
    </w:rPr>
  </w:style>
  <w:style w:type="character" w:customStyle="1" w:styleId="WW8Num24z1">
    <w:name w:val="WW8Num24z1"/>
    <w:rsid w:val="00816810"/>
    <w:rPr>
      <w:rFonts w:ascii="Courier New" w:hAnsi="Courier New" w:cs="Courier New"/>
    </w:rPr>
  </w:style>
  <w:style w:type="character" w:customStyle="1" w:styleId="WW8Num24z2">
    <w:name w:val="WW8Num24z2"/>
    <w:rsid w:val="00816810"/>
    <w:rPr>
      <w:rFonts w:ascii="Wingdings" w:hAnsi="Wingdings"/>
    </w:rPr>
  </w:style>
  <w:style w:type="character" w:customStyle="1" w:styleId="WW8Num24z3">
    <w:name w:val="WW8Num24z3"/>
    <w:rsid w:val="00816810"/>
    <w:rPr>
      <w:rFonts w:ascii="Symbol" w:hAnsi="Symbol"/>
    </w:rPr>
  </w:style>
  <w:style w:type="character" w:customStyle="1" w:styleId="WW8Num26z0">
    <w:name w:val="WW8Num26z0"/>
    <w:rsid w:val="00816810"/>
    <w:rPr>
      <w:rFonts w:ascii="Courier New" w:hAnsi="Courier New" w:cs="Courier New"/>
      <w:sz w:val="22"/>
      <w:szCs w:val="22"/>
    </w:rPr>
  </w:style>
  <w:style w:type="character" w:customStyle="1" w:styleId="WW8Num26z1">
    <w:name w:val="WW8Num26z1"/>
    <w:rsid w:val="00816810"/>
    <w:rPr>
      <w:rFonts w:ascii="Courier New" w:hAnsi="Courier New" w:cs="Courier New"/>
    </w:rPr>
  </w:style>
  <w:style w:type="character" w:customStyle="1" w:styleId="WW8Num26z2">
    <w:name w:val="WW8Num26z2"/>
    <w:rsid w:val="00816810"/>
    <w:rPr>
      <w:rFonts w:ascii="Wingdings" w:hAnsi="Wingdings"/>
    </w:rPr>
  </w:style>
  <w:style w:type="character" w:customStyle="1" w:styleId="WW8Num26z3">
    <w:name w:val="WW8Num26z3"/>
    <w:rsid w:val="00816810"/>
    <w:rPr>
      <w:rFonts w:ascii="Symbol" w:hAnsi="Symbol"/>
    </w:rPr>
  </w:style>
  <w:style w:type="character" w:customStyle="1" w:styleId="WW8Num27z0">
    <w:name w:val="WW8Num27z0"/>
    <w:rsid w:val="00816810"/>
    <w:rPr>
      <w:rFonts w:ascii="Symbol" w:hAnsi="Symbol"/>
      <w:sz w:val="22"/>
      <w:szCs w:val="22"/>
    </w:rPr>
  </w:style>
  <w:style w:type="character" w:customStyle="1" w:styleId="WW8Num27z1">
    <w:name w:val="WW8Num27z1"/>
    <w:rsid w:val="00816810"/>
    <w:rPr>
      <w:rFonts w:ascii="Courier New" w:hAnsi="Courier New" w:cs="Courier New"/>
    </w:rPr>
  </w:style>
  <w:style w:type="character" w:customStyle="1" w:styleId="WW8Num27z2">
    <w:name w:val="WW8Num27z2"/>
    <w:rsid w:val="00816810"/>
    <w:rPr>
      <w:rFonts w:ascii="Wingdings" w:hAnsi="Wingdings"/>
    </w:rPr>
  </w:style>
  <w:style w:type="character" w:customStyle="1" w:styleId="WW8Num27z3">
    <w:name w:val="WW8Num27z3"/>
    <w:rsid w:val="00816810"/>
    <w:rPr>
      <w:rFonts w:ascii="Symbol" w:hAnsi="Symbol"/>
    </w:rPr>
  </w:style>
  <w:style w:type="character" w:customStyle="1" w:styleId="WW8Num28z0">
    <w:name w:val="WW8Num28z0"/>
    <w:rsid w:val="00816810"/>
    <w:rPr>
      <w:rFonts w:ascii="Symbol" w:hAnsi="Symbol"/>
      <w:sz w:val="22"/>
      <w:szCs w:val="22"/>
    </w:rPr>
  </w:style>
  <w:style w:type="character" w:customStyle="1" w:styleId="WW8Num28z1">
    <w:name w:val="WW8Num28z1"/>
    <w:rsid w:val="00816810"/>
    <w:rPr>
      <w:rFonts w:ascii="Courier New" w:hAnsi="Courier New" w:cs="Courier New"/>
    </w:rPr>
  </w:style>
  <w:style w:type="character" w:customStyle="1" w:styleId="WW8Num28z2">
    <w:name w:val="WW8Num28z2"/>
    <w:rsid w:val="00816810"/>
    <w:rPr>
      <w:rFonts w:ascii="Wingdings" w:hAnsi="Wingdings"/>
    </w:rPr>
  </w:style>
  <w:style w:type="character" w:customStyle="1" w:styleId="WW8Num28z3">
    <w:name w:val="WW8Num28z3"/>
    <w:rsid w:val="00816810"/>
    <w:rPr>
      <w:rFonts w:ascii="Symbol" w:hAnsi="Symbol"/>
    </w:rPr>
  </w:style>
  <w:style w:type="character" w:customStyle="1" w:styleId="WW8Num30z0">
    <w:name w:val="WW8Num30z0"/>
    <w:rsid w:val="00816810"/>
    <w:rPr>
      <w:rFonts w:ascii="Courier New" w:hAnsi="Courier New" w:cs="Courier New"/>
      <w:sz w:val="22"/>
      <w:szCs w:val="22"/>
    </w:rPr>
  </w:style>
  <w:style w:type="character" w:customStyle="1" w:styleId="WW8Num30z1">
    <w:name w:val="WW8Num30z1"/>
    <w:rsid w:val="00816810"/>
    <w:rPr>
      <w:rFonts w:ascii="Courier New" w:hAnsi="Courier New" w:cs="Courier New"/>
    </w:rPr>
  </w:style>
  <w:style w:type="character" w:customStyle="1" w:styleId="WW8Num30z2">
    <w:name w:val="WW8Num30z2"/>
    <w:rsid w:val="00816810"/>
    <w:rPr>
      <w:rFonts w:ascii="Wingdings" w:hAnsi="Wingdings"/>
    </w:rPr>
  </w:style>
  <w:style w:type="character" w:customStyle="1" w:styleId="WW8Num30z3">
    <w:name w:val="WW8Num30z3"/>
    <w:rsid w:val="00816810"/>
    <w:rPr>
      <w:rFonts w:ascii="Symbol" w:hAnsi="Symbol"/>
    </w:rPr>
  </w:style>
  <w:style w:type="character" w:customStyle="1" w:styleId="WW8Num31z0">
    <w:name w:val="WW8Num31z0"/>
    <w:rsid w:val="00816810"/>
    <w:rPr>
      <w:rFonts w:ascii="Courier New" w:hAnsi="Courier New" w:cs="Courier New"/>
      <w:sz w:val="22"/>
      <w:szCs w:val="22"/>
    </w:rPr>
  </w:style>
  <w:style w:type="character" w:customStyle="1" w:styleId="WW8Num31z1">
    <w:name w:val="WW8Num31z1"/>
    <w:rsid w:val="00816810"/>
    <w:rPr>
      <w:rFonts w:ascii="Courier New" w:hAnsi="Courier New" w:cs="Courier New"/>
    </w:rPr>
  </w:style>
  <w:style w:type="character" w:customStyle="1" w:styleId="WW8Num31z2">
    <w:name w:val="WW8Num31z2"/>
    <w:rsid w:val="00816810"/>
    <w:rPr>
      <w:rFonts w:ascii="Wingdings" w:hAnsi="Wingdings"/>
    </w:rPr>
  </w:style>
  <w:style w:type="character" w:customStyle="1" w:styleId="WW8Num31z3">
    <w:name w:val="WW8Num31z3"/>
    <w:rsid w:val="00816810"/>
    <w:rPr>
      <w:rFonts w:ascii="Symbol" w:hAnsi="Symbol"/>
    </w:rPr>
  </w:style>
  <w:style w:type="character" w:customStyle="1" w:styleId="WW8Num32z0">
    <w:name w:val="WW8Num32z0"/>
    <w:rsid w:val="00816810"/>
    <w:rPr>
      <w:rFonts w:ascii="Courier New" w:hAnsi="Courier New" w:cs="Courier New"/>
      <w:sz w:val="22"/>
      <w:szCs w:val="22"/>
    </w:rPr>
  </w:style>
  <w:style w:type="character" w:customStyle="1" w:styleId="WW8Num32z1">
    <w:name w:val="WW8Num32z1"/>
    <w:rsid w:val="00816810"/>
    <w:rPr>
      <w:rFonts w:ascii="Courier New" w:hAnsi="Courier New" w:cs="Courier New"/>
    </w:rPr>
  </w:style>
  <w:style w:type="character" w:customStyle="1" w:styleId="WW8Num32z2">
    <w:name w:val="WW8Num32z2"/>
    <w:rsid w:val="00816810"/>
    <w:rPr>
      <w:rFonts w:ascii="Wingdings" w:hAnsi="Wingdings"/>
    </w:rPr>
  </w:style>
  <w:style w:type="character" w:customStyle="1" w:styleId="WW8Num32z3">
    <w:name w:val="WW8Num32z3"/>
    <w:rsid w:val="00816810"/>
    <w:rPr>
      <w:rFonts w:ascii="Symbol" w:hAnsi="Symbol"/>
    </w:rPr>
  </w:style>
  <w:style w:type="character" w:customStyle="1" w:styleId="WW8Num33z0">
    <w:name w:val="WW8Num33z0"/>
    <w:rsid w:val="00816810"/>
    <w:rPr>
      <w:rFonts w:ascii="Courier New" w:hAnsi="Courier New" w:cs="Courier New"/>
      <w:sz w:val="22"/>
      <w:szCs w:val="22"/>
    </w:rPr>
  </w:style>
  <w:style w:type="character" w:customStyle="1" w:styleId="WW8Num33z1">
    <w:name w:val="WW8Num33z1"/>
    <w:rsid w:val="00816810"/>
    <w:rPr>
      <w:rFonts w:ascii="Courier New" w:hAnsi="Courier New" w:cs="Courier New"/>
    </w:rPr>
  </w:style>
  <w:style w:type="character" w:customStyle="1" w:styleId="WW8Num33z2">
    <w:name w:val="WW8Num33z2"/>
    <w:rsid w:val="00816810"/>
    <w:rPr>
      <w:rFonts w:ascii="Wingdings" w:hAnsi="Wingdings"/>
    </w:rPr>
  </w:style>
  <w:style w:type="character" w:customStyle="1" w:styleId="WW8Num33z3">
    <w:name w:val="WW8Num33z3"/>
    <w:rsid w:val="00816810"/>
    <w:rPr>
      <w:rFonts w:ascii="Symbol" w:hAnsi="Symbol"/>
    </w:rPr>
  </w:style>
  <w:style w:type="character" w:customStyle="1" w:styleId="WW8Num34z0">
    <w:name w:val="WW8Num34z0"/>
    <w:rsid w:val="00816810"/>
    <w:rPr>
      <w:rFonts w:ascii="Courier New" w:hAnsi="Courier New" w:cs="Courier New"/>
      <w:sz w:val="22"/>
      <w:szCs w:val="22"/>
    </w:rPr>
  </w:style>
  <w:style w:type="character" w:customStyle="1" w:styleId="WW8Num34z1">
    <w:name w:val="WW8Num34z1"/>
    <w:rsid w:val="00816810"/>
    <w:rPr>
      <w:rFonts w:ascii="Courier New" w:hAnsi="Courier New" w:cs="Courier New"/>
    </w:rPr>
  </w:style>
  <w:style w:type="character" w:customStyle="1" w:styleId="WW8Num34z2">
    <w:name w:val="WW8Num34z2"/>
    <w:rsid w:val="00816810"/>
    <w:rPr>
      <w:rFonts w:ascii="Wingdings" w:hAnsi="Wingdings"/>
    </w:rPr>
  </w:style>
  <w:style w:type="character" w:customStyle="1" w:styleId="WW8Num34z3">
    <w:name w:val="WW8Num34z3"/>
    <w:rsid w:val="00816810"/>
    <w:rPr>
      <w:rFonts w:ascii="Symbol" w:hAnsi="Symbol"/>
    </w:rPr>
  </w:style>
  <w:style w:type="character" w:customStyle="1" w:styleId="WW8Num35z0">
    <w:name w:val="WW8Num35z0"/>
    <w:rsid w:val="00816810"/>
    <w:rPr>
      <w:rFonts w:ascii="Courier New" w:hAnsi="Courier New" w:cs="Courier New"/>
      <w:sz w:val="22"/>
      <w:szCs w:val="22"/>
    </w:rPr>
  </w:style>
  <w:style w:type="character" w:customStyle="1" w:styleId="WW8Num35z1">
    <w:name w:val="WW8Num35z1"/>
    <w:rsid w:val="00816810"/>
    <w:rPr>
      <w:rFonts w:ascii="Courier New" w:hAnsi="Courier New" w:cs="Courier New"/>
    </w:rPr>
  </w:style>
  <w:style w:type="character" w:customStyle="1" w:styleId="WW8Num35z2">
    <w:name w:val="WW8Num35z2"/>
    <w:rsid w:val="00816810"/>
    <w:rPr>
      <w:rFonts w:ascii="Wingdings" w:hAnsi="Wingdings"/>
    </w:rPr>
  </w:style>
  <w:style w:type="character" w:customStyle="1" w:styleId="WW8Num35z3">
    <w:name w:val="WW8Num35z3"/>
    <w:rsid w:val="00816810"/>
    <w:rPr>
      <w:rFonts w:ascii="Symbol" w:hAnsi="Symbol"/>
    </w:rPr>
  </w:style>
  <w:style w:type="character" w:customStyle="1" w:styleId="WW8Num36z0">
    <w:name w:val="WW8Num36z0"/>
    <w:rsid w:val="00816810"/>
    <w:rPr>
      <w:rFonts w:ascii="Courier New" w:hAnsi="Courier New" w:cs="Courier New"/>
      <w:sz w:val="22"/>
      <w:szCs w:val="22"/>
    </w:rPr>
  </w:style>
  <w:style w:type="character" w:customStyle="1" w:styleId="WW8Num36z1">
    <w:name w:val="WW8Num36z1"/>
    <w:rsid w:val="00816810"/>
    <w:rPr>
      <w:rFonts w:ascii="Courier New" w:hAnsi="Courier New" w:cs="Courier New"/>
    </w:rPr>
  </w:style>
  <w:style w:type="character" w:customStyle="1" w:styleId="WW8Num36z2">
    <w:name w:val="WW8Num36z2"/>
    <w:rsid w:val="00816810"/>
    <w:rPr>
      <w:rFonts w:ascii="Wingdings" w:hAnsi="Wingdings"/>
    </w:rPr>
  </w:style>
  <w:style w:type="character" w:customStyle="1" w:styleId="WW8Num36z3">
    <w:name w:val="WW8Num36z3"/>
    <w:rsid w:val="00816810"/>
    <w:rPr>
      <w:rFonts w:ascii="Symbol" w:hAnsi="Symbol"/>
    </w:rPr>
  </w:style>
  <w:style w:type="character" w:customStyle="1" w:styleId="WW8Num37z0">
    <w:name w:val="WW8Num37z0"/>
    <w:rsid w:val="00816810"/>
    <w:rPr>
      <w:rFonts w:ascii="Courier New" w:hAnsi="Courier New" w:cs="Courier New"/>
      <w:sz w:val="22"/>
      <w:szCs w:val="22"/>
    </w:rPr>
  </w:style>
  <w:style w:type="character" w:customStyle="1" w:styleId="WW8Num37z1">
    <w:name w:val="WW8Num37z1"/>
    <w:rsid w:val="00816810"/>
    <w:rPr>
      <w:rFonts w:ascii="Courier New" w:hAnsi="Courier New" w:cs="Courier New"/>
    </w:rPr>
  </w:style>
  <w:style w:type="character" w:customStyle="1" w:styleId="WW8Num37z2">
    <w:name w:val="WW8Num37z2"/>
    <w:rsid w:val="00816810"/>
    <w:rPr>
      <w:rFonts w:ascii="Wingdings" w:hAnsi="Wingdings"/>
    </w:rPr>
  </w:style>
  <w:style w:type="character" w:customStyle="1" w:styleId="WW8Num37z3">
    <w:name w:val="WW8Num37z3"/>
    <w:rsid w:val="00816810"/>
    <w:rPr>
      <w:rFonts w:ascii="Symbol" w:hAnsi="Symbol"/>
    </w:rPr>
  </w:style>
  <w:style w:type="character" w:customStyle="1" w:styleId="WW8Num38z0">
    <w:name w:val="WW8Num38z0"/>
    <w:rsid w:val="00816810"/>
    <w:rPr>
      <w:rFonts w:ascii="Symbol" w:hAnsi="Symbol"/>
      <w:sz w:val="22"/>
      <w:szCs w:val="22"/>
    </w:rPr>
  </w:style>
  <w:style w:type="character" w:customStyle="1" w:styleId="WW8Num38z1">
    <w:name w:val="WW8Num38z1"/>
    <w:rsid w:val="00816810"/>
    <w:rPr>
      <w:rFonts w:ascii="Courier New" w:hAnsi="Courier New" w:cs="Courier New"/>
    </w:rPr>
  </w:style>
  <w:style w:type="character" w:customStyle="1" w:styleId="WW8Num38z2">
    <w:name w:val="WW8Num38z2"/>
    <w:rsid w:val="00816810"/>
    <w:rPr>
      <w:rFonts w:ascii="Wingdings" w:hAnsi="Wingdings"/>
    </w:rPr>
  </w:style>
  <w:style w:type="character" w:customStyle="1" w:styleId="WW8Num38z3">
    <w:name w:val="WW8Num38z3"/>
    <w:rsid w:val="00816810"/>
    <w:rPr>
      <w:rFonts w:ascii="Symbol" w:hAnsi="Symbol"/>
    </w:rPr>
  </w:style>
  <w:style w:type="character" w:customStyle="1" w:styleId="WW8Num39z0">
    <w:name w:val="WW8Num39z0"/>
    <w:rsid w:val="00816810"/>
    <w:rPr>
      <w:rFonts w:ascii="Symbol" w:hAnsi="Symbol"/>
      <w:sz w:val="22"/>
      <w:szCs w:val="22"/>
    </w:rPr>
  </w:style>
  <w:style w:type="character" w:customStyle="1" w:styleId="WW8Num39z1">
    <w:name w:val="WW8Num39z1"/>
    <w:rsid w:val="00816810"/>
    <w:rPr>
      <w:rFonts w:ascii="Courier New" w:hAnsi="Courier New" w:cs="Courier New"/>
    </w:rPr>
  </w:style>
  <w:style w:type="character" w:customStyle="1" w:styleId="WW8Num39z2">
    <w:name w:val="WW8Num39z2"/>
    <w:rsid w:val="00816810"/>
    <w:rPr>
      <w:rFonts w:ascii="Wingdings" w:hAnsi="Wingdings"/>
    </w:rPr>
  </w:style>
  <w:style w:type="character" w:customStyle="1" w:styleId="WW8Num39z3">
    <w:name w:val="WW8Num39z3"/>
    <w:rsid w:val="00816810"/>
    <w:rPr>
      <w:rFonts w:ascii="Symbol" w:hAnsi="Symbol"/>
    </w:rPr>
  </w:style>
  <w:style w:type="character" w:customStyle="1" w:styleId="WW8Num40z0">
    <w:name w:val="WW8Num40z0"/>
    <w:rsid w:val="00816810"/>
    <w:rPr>
      <w:rFonts w:ascii="Symbol" w:hAnsi="Symbol"/>
      <w:sz w:val="22"/>
      <w:szCs w:val="22"/>
    </w:rPr>
  </w:style>
  <w:style w:type="character" w:customStyle="1" w:styleId="WW8Num43z0">
    <w:name w:val="WW8Num43z0"/>
    <w:rsid w:val="00816810"/>
    <w:rPr>
      <w:rFonts w:ascii="Courier New" w:hAnsi="Courier New" w:cs="Courier New"/>
      <w:sz w:val="22"/>
      <w:szCs w:val="22"/>
    </w:rPr>
  </w:style>
  <w:style w:type="character" w:customStyle="1" w:styleId="WW8Num43z1">
    <w:name w:val="WW8Num43z1"/>
    <w:rsid w:val="00816810"/>
    <w:rPr>
      <w:rFonts w:ascii="Courier New" w:hAnsi="Courier New" w:cs="Courier New"/>
    </w:rPr>
  </w:style>
  <w:style w:type="character" w:customStyle="1" w:styleId="WW8Num43z2">
    <w:name w:val="WW8Num43z2"/>
    <w:rsid w:val="00816810"/>
    <w:rPr>
      <w:rFonts w:ascii="Wingdings" w:hAnsi="Wingdings"/>
    </w:rPr>
  </w:style>
  <w:style w:type="character" w:customStyle="1" w:styleId="WW8Num43z3">
    <w:name w:val="WW8Num43z3"/>
    <w:rsid w:val="00816810"/>
    <w:rPr>
      <w:rFonts w:ascii="Symbol" w:hAnsi="Symbol"/>
    </w:rPr>
  </w:style>
  <w:style w:type="character" w:customStyle="1" w:styleId="WW8Num44z0">
    <w:name w:val="WW8Num44z0"/>
    <w:rsid w:val="00816810"/>
    <w:rPr>
      <w:rFonts w:ascii="Symbol" w:hAnsi="Symbol"/>
      <w:sz w:val="22"/>
      <w:szCs w:val="22"/>
    </w:rPr>
  </w:style>
  <w:style w:type="character" w:customStyle="1" w:styleId="WW8Num44z1">
    <w:name w:val="WW8Num44z1"/>
    <w:rsid w:val="00816810"/>
    <w:rPr>
      <w:rFonts w:ascii="Courier New" w:hAnsi="Courier New" w:cs="Courier New"/>
      <w:sz w:val="22"/>
      <w:szCs w:val="22"/>
    </w:rPr>
  </w:style>
  <w:style w:type="character" w:customStyle="1" w:styleId="WW8Num44z2">
    <w:name w:val="WW8Num44z2"/>
    <w:rsid w:val="00816810"/>
    <w:rPr>
      <w:rFonts w:ascii="Wingdings" w:hAnsi="Wingdings"/>
    </w:rPr>
  </w:style>
  <w:style w:type="character" w:customStyle="1" w:styleId="WW8Num44z3">
    <w:name w:val="WW8Num44z3"/>
    <w:rsid w:val="00816810"/>
    <w:rPr>
      <w:rFonts w:ascii="Symbol" w:hAnsi="Symbol"/>
    </w:rPr>
  </w:style>
  <w:style w:type="character" w:customStyle="1" w:styleId="WW8Num44z4">
    <w:name w:val="WW8Num44z4"/>
    <w:rsid w:val="00816810"/>
    <w:rPr>
      <w:rFonts w:ascii="Courier New" w:hAnsi="Courier New" w:cs="Courier New"/>
    </w:rPr>
  </w:style>
  <w:style w:type="character" w:customStyle="1" w:styleId="WW8Num45z0">
    <w:name w:val="WW8Num45z0"/>
    <w:rsid w:val="00816810"/>
    <w:rPr>
      <w:rFonts w:ascii="Symbol" w:hAnsi="Symbol"/>
      <w:sz w:val="22"/>
      <w:szCs w:val="22"/>
    </w:rPr>
  </w:style>
  <w:style w:type="character" w:customStyle="1" w:styleId="WW8Num45z1">
    <w:name w:val="WW8Num45z1"/>
    <w:rsid w:val="00816810"/>
    <w:rPr>
      <w:rFonts w:ascii="Courier New" w:hAnsi="Courier New" w:cs="Courier New"/>
    </w:rPr>
  </w:style>
  <w:style w:type="character" w:customStyle="1" w:styleId="WW8Num45z2">
    <w:name w:val="WW8Num45z2"/>
    <w:rsid w:val="00816810"/>
    <w:rPr>
      <w:rFonts w:ascii="Wingdings" w:hAnsi="Wingdings"/>
    </w:rPr>
  </w:style>
  <w:style w:type="character" w:customStyle="1" w:styleId="WW8Num45z3">
    <w:name w:val="WW8Num45z3"/>
    <w:rsid w:val="00816810"/>
    <w:rPr>
      <w:rFonts w:ascii="Symbol" w:hAnsi="Symbol"/>
    </w:rPr>
  </w:style>
  <w:style w:type="character" w:customStyle="1" w:styleId="WW8Num46z0">
    <w:name w:val="WW8Num46z0"/>
    <w:rsid w:val="00816810"/>
    <w:rPr>
      <w:rFonts w:ascii="Symbol" w:hAnsi="Symbol"/>
      <w:sz w:val="22"/>
      <w:szCs w:val="22"/>
    </w:rPr>
  </w:style>
  <w:style w:type="character" w:customStyle="1" w:styleId="WW8Num46z1">
    <w:name w:val="WW8Num46z1"/>
    <w:rsid w:val="00816810"/>
    <w:rPr>
      <w:rFonts w:ascii="Courier New" w:hAnsi="Courier New" w:cs="Courier New"/>
    </w:rPr>
  </w:style>
  <w:style w:type="character" w:customStyle="1" w:styleId="WW8Num46z2">
    <w:name w:val="WW8Num46z2"/>
    <w:rsid w:val="00816810"/>
    <w:rPr>
      <w:rFonts w:ascii="Wingdings" w:hAnsi="Wingdings"/>
    </w:rPr>
  </w:style>
  <w:style w:type="character" w:customStyle="1" w:styleId="WW8Num46z3">
    <w:name w:val="WW8Num46z3"/>
    <w:rsid w:val="00816810"/>
    <w:rPr>
      <w:rFonts w:ascii="Symbol" w:hAnsi="Symbol"/>
    </w:rPr>
  </w:style>
  <w:style w:type="character" w:customStyle="1" w:styleId="WW8Num47z0">
    <w:name w:val="WW8Num47z0"/>
    <w:rsid w:val="00816810"/>
    <w:rPr>
      <w:rFonts w:ascii="Symbol" w:hAnsi="Symbol"/>
      <w:sz w:val="22"/>
      <w:szCs w:val="22"/>
    </w:rPr>
  </w:style>
  <w:style w:type="character" w:customStyle="1" w:styleId="WW8Num47z1">
    <w:name w:val="WW8Num47z1"/>
    <w:rsid w:val="00816810"/>
    <w:rPr>
      <w:rFonts w:ascii="Courier New" w:hAnsi="Courier New" w:cs="Courier New"/>
    </w:rPr>
  </w:style>
  <w:style w:type="character" w:customStyle="1" w:styleId="WW8Num47z2">
    <w:name w:val="WW8Num47z2"/>
    <w:rsid w:val="00816810"/>
    <w:rPr>
      <w:rFonts w:ascii="Wingdings" w:hAnsi="Wingdings"/>
    </w:rPr>
  </w:style>
  <w:style w:type="character" w:customStyle="1" w:styleId="WW8Num47z3">
    <w:name w:val="WW8Num47z3"/>
    <w:rsid w:val="00816810"/>
    <w:rPr>
      <w:rFonts w:ascii="Symbol" w:hAnsi="Symbol"/>
    </w:rPr>
  </w:style>
  <w:style w:type="character" w:customStyle="1" w:styleId="WW8Num48z0">
    <w:name w:val="WW8Num48z0"/>
    <w:rsid w:val="00816810"/>
    <w:rPr>
      <w:rFonts w:ascii="Symbol" w:hAnsi="Symbol"/>
      <w:sz w:val="22"/>
      <w:szCs w:val="22"/>
    </w:rPr>
  </w:style>
  <w:style w:type="character" w:customStyle="1" w:styleId="WW8Num48z1">
    <w:name w:val="WW8Num48z1"/>
    <w:rsid w:val="00816810"/>
    <w:rPr>
      <w:rFonts w:ascii="Courier New" w:hAnsi="Courier New" w:cs="Courier New"/>
    </w:rPr>
  </w:style>
  <w:style w:type="character" w:customStyle="1" w:styleId="WW8Num48z2">
    <w:name w:val="WW8Num48z2"/>
    <w:rsid w:val="00816810"/>
    <w:rPr>
      <w:rFonts w:ascii="Wingdings" w:hAnsi="Wingdings"/>
    </w:rPr>
  </w:style>
  <w:style w:type="character" w:customStyle="1" w:styleId="WW8Num48z3">
    <w:name w:val="WW8Num48z3"/>
    <w:rsid w:val="00816810"/>
    <w:rPr>
      <w:rFonts w:ascii="Symbol" w:hAnsi="Symbol"/>
    </w:rPr>
  </w:style>
  <w:style w:type="character" w:customStyle="1" w:styleId="WW8Num49z0">
    <w:name w:val="WW8Num49z0"/>
    <w:rsid w:val="00816810"/>
    <w:rPr>
      <w:rFonts w:ascii="Courier New" w:hAnsi="Courier New" w:cs="Courier New"/>
      <w:sz w:val="22"/>
      <w:szCs w:val="22"/>
    </w:rPr>
  </w:style>
  <w:style w:type="character" w:customStyle="1" w:styleId="WW8Num49z1">
    <w:name w:val="WW8Num49z1"/>
    <w:rsid w:val="00816810"/>
    <w:rPr>
      <w:rFonts w:ascii="Courier New" w:hAnsi="Courier New" w:cs="Courier New"/>
    </w:rPr>
  </w:style>
  <w:style w:type="character" w:customStyle="1" w:styleId="WW8Num49z2">
    <w:name w:val="WW8Num49z2"/>
    <w:rsid w:val="00816810"/>
    <w:rPr>
      <w:rFonts w:ascii="Wingdings" w:hAnsi="Wingdings"/>
    </w:rPr>
  </w:style>
  <w:style w:type="character" w:customStyle="1" w:styleId="WW8Num49z3">
    <w:name w:val="WW8Num49z3"/>
    <w:rsid w:val="00816810"/>
    <w:rPr>
      <w:rFonts w:ascii="Symbol" w:hAnsi="Symbol"/>
    </w:rPr>
  </w:style>
  <w:style w:type="character" w:customStyle="1" w:styleId="WW8Num50z0">
    <w:name w:val="WW8Num50z0"/>
    <w:rsid w:val="00816810"/>
    <w:rPr>
      <w:rFonts w:ascii="Courier New" w:hAnsi="Courier New" w:cs="Courier New"/>
      <w:sz w:val="22"/>
      <w:szCs w:val="22"/>
    </w:rPr>
  </w:style>
  <w:style w:type="character" w:customStyle="1" w:styleId="WW8Num50z1">
    <w:name w:val="WW8Num50z1"/>
    <w:rsid w:val="00816810"/>
    <w:rPr>
      <w:rFonts w:ascii="Courier New" w:hAnsi="Courier New" w:cs="Courier New"/>
    </w:rPr>
  </w:style>
  <w:style w:type="character" w:customStyle="1" w:styleId="WW8Num50z2">
    <w:name w:val="WW8Num50z2"/>
    <w:rsid w:val="00816810"/>
    <w:rPr>
      <w:rFonts w:ascii="Wingdings" w:hAnsi="Wingdings"/>
    </w:rPr>
  </w:style>
  <w:style w:type="character" w:customStyle="1" w:styleId="WW8Num50z3">
    <w:name w:val="WW8Num50z3"/>
    <w:rsid w:val="00816810"/>
    <w:rPr>
      <w:rFonts w:ascii="Symbol" w:hAnsi="Symbol"/>
    </w:rPr>
  </w:style>
  <w:style w:type="character" w:customStyle="1" w:styleId="WW8Num51z0">
    <w:name w:val="WW8Num51z0"/>
    <w:rsid w:val="00816810"/>
    <w:rPr>
      <w:rFonts w:ascii="Symbol" w:hAnsi="Symbol"/>
      <w:sz w:val="22"/>
      <w:szCs w:val="22"/>
    </w:rPr>
  </w:style>
  <w:style w:type="character" w:customStyle="1" w:styleId="WW8Num51z1">
    <w:name w:val="WW8Num51z1"/>
    <w:rsid w:val="00816810"/>
    <w:rPr>
      <w:rFonts w:ascii="Courier New" w:hAnsi="Courier New" w:cs="Courier New"/>
    </w:rPr>
  </w:style>
  <w:style w:type="character" w:customStyle="1" w:styleId="WW8Num51z2">
    <w:name w:val="WW8Num51z2"/>
    <w:rsid w:val="00816810"/>
    <w:rPr>
      <w:rFonts w:ascii="Wingdings" w:hAnsi="Wingdings"/>
    </w:rPr>
  </w:style>
  <w:style w:type="character" w:customStyle="1" w:styleId="WW8Num51z3">
    <w:name w:val="WW8Num51z3"/>
    <w:rsid w:val="00816810"/>
    <w:rPr>
      <w:rFonts w:ascii="Symbol" w:hAnsi="Symbol"/>
    </w:rPr>
  </w:style>
  <w:style w:type="character" w:customStyle="1" w:styleId="WW8Num52z0">
    <w:name w:val="WW8Num52z0"/>
    <w:rsid w:val="00816810"/>
    <w:rPr>
      <w:rFonts w:ascii="Symbol" w:hAnsi="Symbol"/>
      <w:sz w:val="22"/>
      <w:szCs w:val="22"/>
    </w:rPr>
  </w:style>
  <w:style w:type="character" w:customStyle="1" w:styleId="WW8Num52z1">
    <w:name w:val="WW8Num52z1"/>
    <w:rsid w:val="00816810"/>
    <w:rPr>
      <w:rFonts w:ascii="Courier New" w:hAnsi="Courier New" w:cs="Courier New"/>
    </w:rPr>
  </w:style>
  <w:style w:type="character" w:customStyle="1" w:styleId="WW8Num52z2">
    <w:name w:val="WW8Num52z2"/>
    <w:rsid w:val="00816810"/>
    <w:rPr>
      <w:rFonts w:ascii="Wingdings" w:hAnsi="Wingdings"/>
    </w:rPr>
  </w:style>
  <w:style w:type="character" w:customStyle="1" w:styleId="WW8Num52z3">
    <w:name w:val="WW8Num52z3"/>
    <w:rsid w:val="00816810"/>
    <w:rPr>
      <w:rFonts w:ascii="Symbol" w:hAnsi="Symbol"/>
    </w:rPr>
  </w:style>
  <w:style w:type="character" w:customStyle="1" w:styleId="WW8Num53z0">
    <w:name w:val="WW8Num53z0"/>
    <w:rsid w:val="00816810"/>
    <w:rPr>
      <w:rFonts w:ascii="Symbol" w:hAnsi="Symbol"/>
      <w:sz w:val="22"/>
      <w:szCs w:val="22"/>
    </w:rPr>
  </w:style>
  <w:style w:type="character" w:customStyle="1" w:styleId="WW8Num53z1">
    <w:name w:val="WW8Num53z1"/>
    <w:rsid w:val="00816810"/>
    <w:rPr>
      <w:rFonts w:ascii="Courier New" w:hAnsi="Courier New" w:cs="Courier New"/>
    </w:rPr>
  </w:style>
  <w:style w:type="character" w:customStyle="1" w:styleId="WW8Num53z2">
    <w:name w:val="WW8Num53z2"/>
    <w:rsid w:val="00816810"/>
    <w:rPr>
      <w:rFonts w:ascii="Wingdings" w:hAnsi="Wingdings"/>
    </w:rPr>
  </w:style>
  <w:style w:type="character" w:customStyle="1" w:styleId="WW8Num53z3">
    <w:name w:val="WW8Num53z3"/>
    <w:rsid w:val="00816810"/>
    <w:rPr>
      <w:rFonts w:ascii="Symbol" w:hAnsi="Symbol"/>
    </w:rPr>
  </w:style>
  <w:style w:type="character" w:customStyle="1" w:styleId="WW8Num55z0">
    <w:name w:val="WW8Num55z0"/>
    <w:rsid w:val="00816810"/>
    <w:rPr>
      <w:rFonts w:ascii="Courier New" w:hAnsi="Courier New" w:cs="Courier New"/>
      <w:sz w:val="22"/>
      <w:szCs w:val="22"/>
    </w:rPr>
  </w:style>
  <w:style w:type="character" w:customStyle="1" w:styleId="WW8Num55z1">
    <w:name w:val="WW8Num55z1"/>
    <w:rsid w:val="00816810"/>
    <w:rPr>
      <w:rFonts w:ascii="Courier New" w:hAnsi="Courier New" w:cs="Courier New"/>
    </w:rPr>
  </w:style>
  <w:style w:type="character" w:customStyle="1" w:styleId="WW8Num55z2">
    <w:name w:val="WW8Num55z2"/>
    <w:rsid w:val="00816810"/>
    <w:rPr>
      <w:rFonts w:ascii="Wingdings" w:hAnsi="Wingdings"/>
    </w:rPr>
  </w:style>
  <w:style w:type="character" w:customStyle="1" w:styleId="WW8Num55z3">
    <w:name w:val="WW8Num55z3"/>
    <w:rsid w:val="00816810"/>
    <w:rPr>
      <w:rFonts w:ascii="Symbol" w:hAnsi="Symbol"/>
    </w:rPr>
  </w:style>
  <w:style w:type="character" w:customStyle="1" w:styleId="WW8Num56z0">
    <w:name w:val="WW8Num56z0"/>
    <w:rsid w:val="00816810"/>
    <w:rPr>
      <w:rFonts w:ascii="Courier New" w:hAnsi="Courier New" w:cs="Courier New"/>
      <w:sz w:val="22"/>
      <w:szCs w:val="22"/>
    </w:rPr>
  </w:style>
  <w:style w:type="character" w:customStyle="1" w:styleId="WW8Num56z1">
    <w:name w:val="WW8Num56z1"/>
    <w:rsid w:val="00816810"/>
    <w:rPr>
      <w:rFonts w:ascii="Courier New" w:hAnsi="Courier New" w:cs="Courier New"/>
    </w:rPr>
  </w:style>
  <w:style w:type="character" w:customStyle="1" w:styleId="WW8Num56z2">
    <w:name w:val="WW8Num56z2"/>
    <w:rsid w:val="00816810"/>
    <w:rPr>
      <w:rFonts w:ascii="Wingdings" w:hAnsi="Wingdings"/>
    </w:rPr>
  </w:style>
  <w:style w:type="character" w:customStyle="1" w:styleId="WW8Num56z3">
    <w:name w:val="WW8Num56z3"/>
    <w:rsid w:val="00816810"/>
    <w:rPr>
      <w:rFonts w:ascii="Symbol" w:hAnsi="Symbol"/>
    </w:rPr>
  </w:style>
  <w:style w:type="character" w:customStyle="1" w:styleId="WW8Num57z0">
    <w:name w:val="WW8Num57z0"/>
    <w:rsid w:val="00816810"/>
    <w:rPr>
      <w:rFonts w:ascii="Courier New" w:hAnsi="Courier New" w:cs="Courier New"/>
      <w:sz w:val="22"/>
      <w:szCs w:val="22"/>
    </w:rPr>
  </w:style>
  <w:style w:type="character" w:customStyle="1" w:styleId="WW8Num57z1">
    <w:name w:val="WW8Num57z1"/>
    <w:rsid w:val="00816810"/>
    <w:rPr>
      <w:rFonts w:ascii="Courier New" w:hAnsi="Courier New" w:cs="Courier New"/>
    </w:rPr>
  </w:style>
  <w:style w:type="character" w:customStyle="1" w:styleId="WW8Num57z2">
    <w:name w:val="WW8Num57z2"/>
    <w:rsid w:val="00816810"/>
    <w:rPr>
      <w:rFonts w:ascii="Wingdings" w:hAnsi="Wingdings"/>
    </w:rPr>
  </w:style>
  <w:style w:type="character" w:customStyle="1" w:styleId="WW8Num57z3">
    <w:name w:val="WW8Num57z3"/>
    <w:rsid w:val="00816810"/>
    <w:rPr>
      <w:rFonts w:ascii="Symbol" w:hAnsi="Symbol"/>
    </w:rPr>
  </w:style>
  <w:style w:type="character" w:customStyle="1" w:styleId="WW8Num58z0">
    <w:name w:val="WW8Num58z0"/>
    <w:rsid w:val="00816810"/>
    <w:rPr>
      <w:rFonts w:ascii="Symbol" w:hAnsi="Symbol"/>
      <w:sz w:val="22"/>
      <w:szCs w:val="22"/>
    </w:rPr>
  </w:style>
  <w:style w:type="character" w:customStyle="1" w:styleId="WW8Num58z1">
    <w:name w:val="WW8Num58z1"/>
    <w:rsid w:val="00816810"/>
    <w:rPr>
      <w:rFonts w:ascii="Courier New" w:hAnsi="Courier New" w:cs="Courier New"/>
    </w:rPr>
  </w:style>
  <w:style w:type="character" w:customStyle="1" w:styleId="WW8Num58z2">
    <w:name w:val="WW8Num58z2"/>
    <w:rsid w:val="00816810"/>
    <w:rPr>
      <w:rFonts w:ascii="Wingdings" w:hAnsi="Wingdings"/>
    </w:rPr>
  </w:style>
  <w:style w:type="character" w:customStyle="1" w:styleId="WW8Num58z3">
    <w:name w:val="WW8Num58z3"/>
    <w:rsid w:val="00816810"/>
    <w:rPr>
      <w:rFonts w:ascii="Symbol" w:hAnsi="Symbol"/>
    </w:rPr>
  </w:style>
  <w:style w:type="character" w:customStyle="1" w:styleId="WW8Num59z0">
    <w:name w:val="WW8Num59z0"/>
    <w:rsid w:val="00816810"/>
    <w:rPr>
      <w:rFonts w:ascii="Symbol" w:hAnsi="Symbol"/>
      <w:sz w:val="22"/>
      <w:szCs w:val="22"/>
    </w:rPr>
  </w:style>
  <w:style w:type="character" w:customStyle="1" w:styleId="WW8Num59z1">
    <w:name w:val="WW8Num59z1"/>
    <w:rsid w:val="00816810"/>
    <w:rPr>
      <w:rFonts w:ascii="Courier New" w:hAnsi="Courier New" w:cs="Courier New"/>
    </w:rPr>
  </w:style>
  <w:style w:type="character" w:customStyle="1" w:styleId="WW8Num59z2">
    <w:name w:val="WW8Num59z2"/>
    <w:rsid w:val="00816810"/>
    <w:rPr>
      <w:rFonts w:ascii="Wingdings" w:hAnsi="Wingdings"/>
    </w:rPr>
  </w:style>
  <w:style w:type="character" w:customStyle="1" w:styleId="WW8Num59z3">
    <w:name w:val="WW8Num59z3"/>
    <w:rsid w:val="00816810"/>
    <w:rPr>
      <w:rFonts w:ascii="Symbol" w:hAnsi="Symbol"/>
    </w:rPr>
  </w:style>
  <w:style w:type="character" w:customStyle="1" w:styleId="Normal">
    <w:name w:val="Normal Знак"/>
    <w:rsid w:val="00816810"/>
    <w:rPr>
      <w:sz w:val="22"/>
      <w:lang w:val="ru-RU" w:eastAsia="ar-SA" w:bidi="ar-SA"/>
    </w:rPr>
  </w:style>
  <w:style w:type="character" w:customStyle="1" w:styleId="1f6">
    <w:name w:val="Знак примечания1"/>
    <w:rsid w:val="00816810"/>
    <w:rPr>
      <w:sz w:val="16"/>
      <w:szCs w:val="16"/>
    </w:rPr>
  </w:style>
  <w:style w:type="paragraph" w:customStyle="1" w:styleId="1f7">
    <w:name w:val="Название объекта1"/>
    <w:next w:val="a"/>
    <w:rsid w:val="00816810"/>
    <w:pPr>
      <w:suppressAutoHyphens/>
      <w:spacing w:before="240" w:after="60"/>
    </w:pPr>
    <w:rPr>
      <w:sz w:val="26"/>
      <w:szCs w:val="24"/>
      <w:lang w:eastAsia="ar-SA"/>
    </w:rPr>
  </w:style>
  <w:style w:type="paragraph" w:customStyle="1" w:styleId="1f8">
    <w:name w:val="Обычный1"/>
    <w:rsid w:val="00816810"/>
    <w:pPr>
      <w:suppressAutoHyphens/>
      <w:snapToGrid w:val="0"/>
    </w:pPr>
    <w:rPr>
      <w:sz w:val="22"/>
      <w:szCs w:val="24"/>
      <w:lang w:eastAsia="ar-SA"/>
    </w:rPr>
  </w:style>
  <w:style w:type="paragraph" w:customStyle="1" w:styleId="Normal10-022">
    <w:name w:val="Стиль Normal + 10 пт полужирный По центру Слева:  -02 см Справ...2"/>
    <w:basedOn w:val="1f8"/>
    <w:rsid w:val="00816810"/>
    <w:pPr>
      <w:ind w:left="-113" w:right="-113"/>
      <w:jc w:val="center"/>
    </w:pPr>
    <w:rPr>
      <w:b/>
      <w:bCs/>
      <w:sz w:val="20"/>
    </w:rPr>
  </w:style>
  <w:style w:type="paragraph" w:customStyle="1" w:styleId="Heading">
    <w:name w:val="Heading"/>
    <w:rsid w:val="00816810"/>
    <w:pPr>
      <w:suppressAutoHyphens/>
      <w:autoSpaceDE w:val="0"/>
    </w:pPr>
    <w:rPr>
      <w:rFonts w:ascii="Arial" w:hAnsi="Arial" w:cs="Arial"/>
      <w:b/>
      <w:bCs/>
      <w:sz w:val="22"/>
      <w:szCs w:val="22"/>
      <w:lang w:eastAsia="ar-SA"/>
    </w:rPr>
  </w:style>
  <w:style w:type="paragraph" w:customStyle="1" w:styleId="1f9">
    <w:name w:val="Текст примечания1"/>
    <w:basedOn w:val="a"/>
    <w:rsid w:val="00816810"/>
    <w:rPr>
      <w:sz w:val="20"/>
      <w:szCs w:val="20"/>
      <w:lang w:eastAsia="ar-SA"/>
    </w:rPr>
  </w:style>
  <w:style w:type="paragraph" w:styleId="affffa">
    <w:name w:val="annotation text"/>
    <w:aliases w:val=" Знак2"/>
    <w:basedOn w:val="a"/>
    <w:link w:val="affffb"/>
    <w:rsid w:val="00816810"/>
    <w:pPr>
      <w:spacing w:after="200" w:line="276" w:lineRule="auto"/>
    </w:pPr>
    <w:rPr>
      <w:sz w:val="20"/>
      <w:szCs w:val="20"/>
    </w:rPr>
  </w:style>
  <w:style w:type="paragraph" w:styleId="affffc">
    <w:name w:val="annotation subject"/>
    <w:aliases w:val=" Знак1"/>
    <w:basedOn w:val="1f9"/>
    <w:next w:val="1f9"/>
    <w:link w:val="affffd"/>
    <w:rsid w:val="00816810"/>
    <w:rPr>
      <w:b/>
      <w:bCs/>
    </w:rPr>
  </w:style>
  <w:style w:type="table" w:customStyle="1" w:styleId="1fa">
    <w:name w:val="Сетка таблицы1"/>
    <w:basedOn w:val="a2"/>
    <w:next w:val="a4"/>
    <w:rsid w:val="0081681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e">
    <w:name w:val="Основной текст_"/>
    <w:basedOn w:val="a"/>
    <w:rsid w:val="00816810"/>
    <w:pPr>
      <w:shd w:val="clear" w:color="auto" w:fill="FFFFFF"/>
      <w:spacing w:after="180" w:line="245" w:lineRule="exact"/>
      <w:jc w:val="both"/>
    </w:pPr>
    <w:rPr>
      <w:rFonts w:ascii="Arial Unicode MS" w:eastAsia="Arial Unicode MS" w:hAnsi="Arial Unicode MS"/>
      <w:sz w:val="20"/>
      <w:szCs w:val="20"/>
    </w:rPr>
  </w:style>
  <w:style w:type="character" w:customStyle="1" w:styleId="8pt">
    <w:name w:val="Основной текст + 8 pt"/>
    <w:rsid w:val="00816810"/>
    <w:rPr>
      <w:rFonts w:ascii="Arial Unicode MS" w:eastAsia="Arial Unicode MS" w:hAnsi="Arial Unicode MS" w:cs="Arial Unicode MS"/>
      <w:b w:val="0"/>
      <w:bCs w:val="0"/>
      <w:i w:val="0"/>
      <w:iCs w:val="0"/>
      <w:smallCaps w:val="0"/>
      <w:strike w:val="0"/>
      <w:spacing w:val="0"/>
      <w:sz w:val="16"/>
      <w:szCs w:val="16"/>
      <w:shd w:val="clear" w:color="auto" w:fill="FFFFFF"/>
    </w:rPr>
  </w:style>
  <w:style w:type="character" w:customStyle="1" w:styleId="62">
    <w:name w:val="Основной текст (6)_ Знак Знак Знак"/>
    <w:link w:val="63"/>
    <w:rsid w:val="00816810"/>
    <w:rPr>
      <w:sz w:val="19"/>
      <w:szCs w:val="19"/>
      <w:lang w:bidi="ar-SA"/>
    </w:rPr>
  </w:style>
  <w:style w:type="character" w:customStyle="1" w:styleId="610pt">
    <w:name w:val="Основной текст (6) + 10 pt"/>
    <w:rsid w:val="00816810"/>
    <w:rPr>
      <w:sz w:val="20"/>
      <w:szCs w:val="20"/>
      <w:shd w:val="clear" w:color="auto" w:fill="FFFFFF"/>
    </w:rPr>
  </w:style>
  <w:style w:type="character" w:customStyle="1" w:styleId="64">
    <w:name w:val="Основной текст (6) + Малые прописные"/>
    <w:rsid w:val="00816810"/>
    <w:rPr>
      <w:smallCaps/>
      <w:sz w:val="19"/>
      <w:szCs w:val="19"/>
      <w:shd w:val="clear" w:color="auto" w:fill="FFFFFF"/>
    </w:rPr>
  </w:style>
  <w:style w:type="paragraph" w:customStyle="1" w:styleId="3a">
    <w:name w:val="Основной текст3"/>
    <w:basedOn w:val="a"/>
    <w:rsid w:val="00816810"/>
    <w:pPr>
      <w:shd w:val="clear" w:color="auto" w:fill="FFFFFF"/>
      <w:spacing w:after="180" w:line="245" w:lineRule="exact"/>
      <w:jc w:val="both"/>
    </w:pPr>
    <w:rPr>
      <w:rFonts w:ascii="Arial Unicode MS" w:eastAsia="Arial Unicode MS" w:hAnsi="Arial Unicode MS" w:cs="Arial Unicode MS"/>
      <w:color w:val="000000"/>
      <w:sz w:val="20"/>
      <w:szCs w:val="20"/>
    </w:rPr>
  </w:style>
  <w:style w:type="paragraph" w:customStyle="1" w:styleId="63">
    <w:name w:val="Основной текст (6)_ Знак Знак"/>
    <w:basedOn w:val="a"/>
    <w:link w:val="62"/>
    <w:rsid w:val="00816810"/>
    <w:pPr>
      <w:shd w:val="clear" w:color="auto" w:fill="FFFFFF"/>
      <w:spacing w:after="60" w:line="202" w:lineRule="exact"/>
      <w:jc w:val="both"/>
    </w:pPr>
    <w:rPr>
      <w:sz w:val="19"/>
      <w:szCs w:val="19"/>
    </w:rPr>
  </w:style>
  <w:style w:type="character" w:customStyle="1" w:styleId="95pt">
    <w:name w:val="Основной текст + 9;5 pt"/>
    <w:rsid w:val="00816810"/>
    <w:rPr>
      <w:rFonts w:ascii="Arial Unicode MS" w:eastAsia="Arial Unicode MS" w:hAnsi="Arial Unicode MS" w:cs="Arial Unicode MS"/>
      <w:b w:val="0"/>
      <w:bCs w:val="0"/>
      <w:i w:val="0"/>
      <w:iCs w:val="0"/>
      <w:smallCaps w:val="0"/>
      <w:strike w:val="0"/>
      <w:spacing w:val="0"/>
      <w:sz w:val="19"/>
      <w:szCs w:val="19"/>
      <w:shd w:val="clear" w:color="auto" w:fill="FFFFFF"/>
    </w:rPr>
  </w:style>
  <w:style w:type="character" w:customStyle="1" w:styleId="75pt">
    <w:name w:val="Основной текст + 7;5 pt"/>
    <w:rsid w:val="00816810"/>
    <w:rPr>
      <w:rFonts w:ascii="Arial Unicode MS" w:eastAsia="Arial Unicode MS" w:hAnsi="Arial Unicode MS" w:cs="Arial Unicode MS"/>
      <w:b w:val="0"/>
      <w:bCs w:val="0"/>
      <w:i w:val="0"/>
      <w:iCs w:val="0"/>
      <w:smallCaps w:val="0"/>
      <w:strike w:val="0"/>
      <w:spacing w:val="0"/>
      <w:sz w:val="15"/>
      <w:szCs w:val="15"/>
      <w:shd w:val="clear" w:color="auto" w:fill="FFFFFF"/>
    </w:rPr>
  </w:style>
  <w:style w:type="character" w:customStyle="1" w:styleId="2d">
    <w:name w:val="Основной текст (2)_ Знак Знак Знак"/>
    <w:link w:val="2e"/>
    <w:rsid w:val="00816810"/>
    <w:rPr>
      <w:rFonts w:ascii="Arial Unicode MS" w:eastAsia="Arial Unicode MS" w:hAnsi="Arial Unicode MS"/>
      <w:lang w:bidi="ar-SA"/>
    </w:rPr>
  </w:style>
  <w:style w:type="character" w:customStyle="1" w:styleId="85pt">
    <w:name w:val="Основной текст + 8;5 pt"/>
    <w:rsid w:val="00816810"/>
    <w:rPr>
      <w:rFonts w:ascii="Arial Unicode MS" w:eastAsia="Arial Unicode MS" w:hAnsi="Arial Unicode MS" w:cs="Arial Unicode MS"/>
      <w:b w:val="0"/>
      <w:bCs w:val="0"/>
      <w:i w:val="0"/>
      <w:iCs w:val="0"/>
      <w:smallCaps w:val="0"/>
      <w:strike w:val="0"/>
      <w:spacing w:val="0"/>
      <w:sz w:val="17"/>
      <w:szCs w:val="17"/>
      <w:shd w:val="clear" w:color="auto" w:fill="FFFFFF"/>
    </w:rPr>
  </w:style>
  <w:style w:type="paragraph" w:customStyle="1" w:styleId="2e">
    <w:name w:val="Основной текст (2)_ Знак Знак"/>
    <w:basedOn w:val="a"/>
    <w:link w:val="2d"/>
    <w:rsid w:val="00816810"/>
    <w:pPr>
      <w:shd w:val="clear" w:color="auto" w:fill="FFFFFF"/>
      <w:spacing w:before="180" w:line="230" w:lineRule="exact"/>
      <w:ind w:firstLine="560"/>
      <w:jc w:val="both"/>
    </w:pPr>
    <w:rPr>
      <w:rFonts w:ascii="Arial Unicode MS" w:eastAsia="Arial Unicode MS" w:hAnsi="Arial Unicode MS"/>
      <w:sz w:val="20"/>
      <w:szCs w:val="20"/>
    </w:rPr>
  </w:style>
  <w:style w:type="paragraph" w:customStyle="1" w:styleId="afffff">
    <w:name w:val="Таблица"/>
    <w:basedOn w:val="a"/>
    <w:next w:val="a"/>
    <w:qFormat/>
    <w:rsid w:val="00816810"/>
    <w:pPr>
      <w:widowControl w:val="0"/>
    </w:pPr>
    <w:rPr>
      <w:rFonts w:eastAsia="Calibri"/>
      <w:szCs w:val="22"/>
      <w:lang w:eastAsia="en-US"/>
    </w:rPr>
  </w:style>
  <w:style w:type="paragraph" w:customStyle="1" w:styleId="uni">
    <w:name w:val="uni"/>
    <w:basedOn w:val="a"/>
    <w:rsid w:val="00816810"/>
    <w:pPr>
      <w:spacing w:before="100" w:beforeAutospacing="1" w:after="100" w:afterAutospacing="1"/>
    </w:pPr>
  </w:style>
  <w:style w:type="paragraph" w:customStyle="1" w:styleId="unip">
    <w:name w:val="unip"/>
    <w:basedOn w:val="a"/>
    <w:rsid w:val="00816810"/>
    <w:pPr>
      <w:spacing w:before="100" w:beforeAutospacing="1" w:after="100" w:afterAutospacing="1"/>
    </w:pPr>
  </w:style>
  <w:style w:type="paragraph" w:customStyle="1" w:styleId="2f">
    <w:name w:val="Основной текст2"/>
    <w:basedOn w:val="a"/>
    <w:rsid w:val="00816810"/>
    <w:pPr>
      <w:shd w:val="clear" w:color="auto" w:fill="FFFFFF"/>
      <w:spacing w:after="180" w:line="245" w:lineRule="exact"/>
      <w:jc w:val="both"/>
    </w:pPr>
    <w:rPr>
      <w:rFonts w:ascii="Arial Unicode MS" w:eastAsia="Arial Unicode MS" w:hAnsi="Arial Unicode MS"/>
      <w:sz w:val="20"/>
      <w:szCs w:val="20"/>
    </w:rPr>
  </w:style>
  <w:style w:type="paragraph" w:customStyle="1" w:styleId="65">
    <w:name w:val="Основной текст (6)"/>
    <w:basedOn w:val="a"/>
    <w:rsid w:val="00816810"/>
    <w:pPr>
      <w:shd w:val="clear" w:color="auto" w:fill="FFFFFF"/>
      <w:spacing w:after="60" w:line="202" w:lineRule="exact"/>
      <w:jc w:val="both"/>
    </w:pPr>
    <w:rPr>
      <w:rFonts w:eastAsia="Calibri"/>
      <w:sz w:val="19"/>
      <w:szCs w:val="19"/>
    </w:rPr>
  </w:style>
  <w:style w:type="paragraph" w:customStyle="1" w:styleId="2f0">
    <w:name w:val="Основной текст (2)"/>
    <w:basedOn w:val="a"/>
    <w:rsid w:val="00816810"/>
    <w:pPr>
      <w:shd w:val="clear" w:color="auto" w:fill="FFFFFF"/>
      <w:spacing w:before="180" w:line="230" w:lineRule="exact"/>
      <w:ind w:firstLine="560"/>
      <w:jc w:val="both"/>
    </w:pPr>
    <w:rPr>
      <w:rFonts w:ascii="Arial Unicode MS" w:eastAsia="Arial Unicode MS" w:hAnsi="Arial Unicode MS"/>
      <w:sz w:val="20"/>
      <w:szCs w:val="20"/>
    </w:rPr>
  </w:style>
  <w:style w:type="character" w:customStyle="1" w:styleId="3b">
    <w:name w:val="Знак3"/>
    <w:rsid w:val="007C16C5"/>
    <w:rPr>
      <w:lang w:val="ru-RU" w:eastAsia="ar-SA" w:bidi="ar-SA"/>
    </w:rPr>
  </w:style>
  <w:style w:type="character" w:customStyle="1" w:styleId="180">
    <w:name w:val="Знак Знак18"/>
    <w:rsid w:val="007C16C5"/>
    <w:rPr>
      <w:sz w:val="24"/>
      <w:szCs w:val="24"/>
    </w:rPr>
  </w:style>
  <w:style w:type="character" w:customStyle="1" w:styleId="ConsPlusNormal10">
    <w:name w:val="ConsPlusNormal Знак Знак Знак1"/>
    <w:rsid w:val="00C441F9"/>
    <w:rPr>
      <w:rFonts w:ascii="Arial" w:hAnsi="Arial" w:cs="Arial"/>
      <w:sz w:val="24"/>
      <w:szCs w:val="24"/>
      <w:lang w:val="ru-RU" w:eastAsia="ru-RU" w:bidi="ar-SA"/>
    </w:rPr>
  </w:style>
  <w:style w:type="paragraph" w:customStyle="1" w:styleId="1fb">
    <w:name w:val="Знак Знак Знак Знак Знак Знак Знак Знак Знак1"/>
    <w:basedOn w:val="a"/>
    <w:rsid w:val="00C441F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1fc">
    <w:name w:val="Знак Знак Знак Знак Знак Знак Знак Знак Знак Знак Знак1"/>
    <w:basedOn w:val="a"/>
    <w:rsid w:val="00C441F9"/>
    <w:pPr>
      <w:widowControl w:val="0"/>
      <w:tabs>
        <w:tab w:val="num" w:pos="1315"/>
      </w:tabs>
      <w:adjustRightInd w:val="0"/>
      <w:spacing w:after="160" w:line="240" w:lineRule="exact"/>
      <w:ind w:left="1315" w:hanging="180"/>
      <w:jc w:val="center"/>
    </w:pPr>
    <w:rPr>
      <w:b/>
      <w:i/>
      <w:sz w:val="28"/>
      <w:lang w:val="en-GB" w:eastAsia="en-US"/>
    </w:rPr>
  </w:style>
  <w:style w:type="paragraph" w:customStyle="1" w:styleId="afffff0">
    <w:name w:val="Основной текст_ Знак"/>
    <w:basedOn w:val="a"/>
    <w:rsid w:val="00C441F9"/>
    <w:pPr>
      <w:shd w:val="clear" w:color="auto" w:fill="FFFFFF"/>
      <w:spacing w:before="240" w:after="240" w:line="326" w:lineRule="exact"/>
      <w:jc w:val="both"/>
    </w:pPr>
    <w:rPr>
      <w:b/>
      <w:i/>
      <w:sz w:val="26"/>
      <w:szCs w:val="26"/>
    </w:rPr>
  </w:style>
  <w:style w:type="paragraph" w:customStyle="1" w:styleId="1fd">
    <w:name w:val="Знак Знак Знак Знак Знак Знак Знак1"/>
    <w:basedOn w:val="a"/>
    <w:rsid w:val="00C441F9"/>
    <w:pPr>
      <w:spacing w:after="160" w:line="240" w:lineRule="exact"/>
    </w:pPr>
    <w:rPr>
      <w:b/>
      <w:i/>
      <w:sz w:val="28"/>
      <w:szCs w:val="20"/>
      <w:lang w:val="en-GB" w:eastAsia="en-US"/>
    </w:rPr>
  </w:style>
  <w:style w:type="paragraph" w:customStyle="1" w:styleId="1fe">
    <w:name w:val="Знак Знак Знак Знак1"/>
    <w:basedOn w:val="a"/>
    <w:rsid w:val="00C441F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66">
    <w:name w:val="Основной текст (6)_"/>
    <w:basedOn w:val="a"/>
    <w:rsid w:val="00C441F9"/>
    <w:pPr>
      <w:shd w:val="clear" w:color="auto" w:fill="FFFFFF"/>
      <w:spacing w:after="60" w:line="202" w:lineRule="exact"/>
      <w:jc w:val="both"/>
    </w:pPr>
    <w:rPr>
      <w:sz w:val="19"/>
      <w:szCs w:val="19"/>
    </w:rPr>
  </w:style>
  <w:style w:type="paragraph" w:customStyle="1" w:styleId="2f1">
    <w:name w:val="Основной текст (2)_"/>
    <w:basedOn w:val="a"/>
    <w:rsid w:val="00C441F9"/>
    <w:pPr>
      <w:shd w:val="clear" w:color="auto" w:fill="FFFFFF"/>
      <w:spacing w:before="180" w:line="230" w:lineRule="exact"/>
      <w:ind w:firstLine="560"/>
      <w:jc w:val="both"/>
    </w:pPr>
    <w:rPr>
      <w:rFonts w:ascii="Arial Unicode MS" w:eastAsia="Arial Unicode MS" w:hAnsi="Arial Unicode MS"/>
    </w:rPr>
  </w:style>
  <w:style w:type="character" w:customStyle="1" w:styleId="93">
    <w:name w:val="Основной текст + 9"/>
    <w:aliases w:val="5 pt"/>
    <w:rsid w:val="00C441F9"/>
    <w:rPr>
      <w:rFonts w:ascii="Arial Unicode MS" w:eastAsia="Arial Unicode MS" w:hAnsi="Arial Unicode MS" w:cs="Arial Unicode MS" w:hint="default"/>
      <w:b w:val="0"/>
      <w:bCs w:val="0"/>
      <w:i w:val="0"/>
      <w:iCs w:val="0"/>
      <w:smallCaps w:val="0"/>
      <w:strike w:val="0"/>
      <w:dstrike w:val="0"/>
      <w:spacing w:val="0"/>
      <w:sz w:val="17"/>
      <w:szCs w:val="17"/>
      <w:u w:val="none"/>
      <w:effect w:val="none"/>
      <w:shd w:val="clear" w:color="auto" w:fill="FFFFFF"/>
    </w:rPr>
  </w:style>
  <w:style w:type="character" w:customStyle="1" w:styleId="2f2">
    <w:name w:val="Знак2"/>
    <w:rsid w:val="00C441F9"/>
    <w:rPr>
      <w:lang w:val="ru-RU" w:eastAsia="ar-SA" w:bidi="ar-SA"/>
    </w:rPr>
  </w:style>
  <w:style w:type="character" w:customStyle="1" w:styleId="14">
    <w:name w:val="Стиль1 Знак Знак"/>
    <w:link w:val="1"/>
    <w:rsid w:val="003826C5"/>
    <w:rPr>
      <w:sz w:val="24"/>
      <w:szCs w:val="18"/>
    </w:rPr>
  </w:style>
  <w:style w:type="paragraph" w:customStyle="1" w:styleId="ConsPlusNormal3">
    <w:name w:val="ConsPlusNormal Знак"/>
    <w:link w:val="ConsPlusNormal4"/>
    <w:rsid w:val="000238C5"/>
    <w:pPr>
      <w:autoSpaceDE w:val="0"/>
      <w:autoSpaceDN w:val="0"/>
      <w:adjustRightInd w:val="0"/>
    </w:pPr>
    <w:rPr>
      <w:rFonts w:ascii="Arial" w:hAnsi="Arial" w:cs="Arial"/>
      <w:sz w:val="24"/>
      <w:szCs w:val="24"/>
    </w:rPr>
  </w:style>
  <w:style w:type="paragraph" w:customStyle="1" w:styleId="afffff1">
    <w:name w:val="Абзац списка Знак Знак Знак"/>
    <w:basedOn w:val="a"/>
    <w:link w:val="afffff2"/>
    <w:qFormat/>
    <w:rsid w:val="003E0D99"/>
    <w:pPr>
      <w:spacing w:after="200" w:line="276" w:lineRule="auto"/>
      <w:ind w:left="720"/>
      <w:contextualSpacing/>
    </w:pPr>
    <w:rPr>
      <w:rFonts w:ascii="Calibri" w:eastAsia="Calibri" w:hAnsi="Calibri"/>
      <w:sz w:val="22"/>
      <w:szCs w:val="22"/>
      <w:lang w:eastAsia="en-US"/>
    </w:rPr>
  </w:style>
  <w:style w:type="character" w:customStyle="1" w:styleId="afffff2">
    <w:name w:val="Абзац списка Знак Знак Знак Знак"/>
    <w:link w:val="afffff1"/>
    <w:locked/>
    <w:rsid w:val="003E0D99"/>
    <w:rPr>
      <w:rFonts w:ascii="Calibri" w:eastAsia="Calibri" w:hAnsi="Calibri"/>
      <w:sz w:val="22"/>
      <w:szCs w:val="22"/>
      <w:lang w:eastAsia="en-US"/>
    </w:rPr>
  </w:style>
  <w:style w:type="character" w:customStyle="1" w:styleId="apple-style-span">
    <w:name w:val="apple-style-span"/>
    <w:rsid w:val="003E0D99"/>
  </w:style>
  <w:style w:type="character" w:customStyle="1" w:styleId="90">
    <w:name w:val="Заголовок 9 Знак"/>
    <w:aliases w:val=" Знак8 Знак"/>
    <w:link w:val="9"/>
    <w:rsid w:val="001C417C"/>
    <w:rPr>
      <w:b/>
      <w:bCs/>
      <w:sz w:val="28"/>
      <w:szCs w:val="28"/>
    </w:rPr>
  </w:style>
  <w:style w:type="character" w:customStyle="1" w:styleId="22">
    <w:name w:val="Основной текст 2 Знак"/>
    <w:aliases w:val=" Знак7 Знак"/>
    <w:link w:val="21"/>
    <w:rsid w:val="001C417C"/>
  </w:style>
  <w:style w:type="character" w:customStyle="1" w:styleId="aff">
    <w:name w:val="Текст сноски Знак"/>
    <w:aliases w:val=" Знак6 Знак"/>
    <w:link w:val="afe"/>
    <w:rsid w:val="001C417C"/>
  </w:style>
  <w:style w:type="character" w:customStyle="1" w:styleId="afff1">
    <w:name w:val="Подзаголовок Знак"/>
    <w:aliases w:val=" Знак5 Знак"/>
    <w:link w:val="afff0"/>
    <w:rsid w:val="001C417C"/>
    <w:rPr>
      <w:sz w:val="28"/>
      <w:lang w:eastAsia="ar-SA"/>
    </w:rPr>
  </w:style>
  <w:style w:type="character" w:customStyle="1" w:styleId="afff6">
    <w:name w:val="Текст концевой сноски Знак"/>
    <w:aliases w:val=" Знак4 Знак"/>
    <w:link w:val="afff5"/>
    <w:rsid w:val="001C417C"/>
  </w:style>
  <w:style w:type="character" w:customStyle="1" w:styleId="affff0">
    <w:name w:val="Схема документа Знак"/>
    <w:aliases w:val=" Знак3 Знак"/>
    <w:link w:val="affff"/>
    <w:rsid w:val="001C417C"/>
    <w:rPr>
      <w:rFonts w:ascii="Tahoma" w:hAnsi="Tahoma" w:cs="Tahoma"/>
      <w:shd w:val="clear" w:color="auto" w:fill="000080"/>
    </w:rPr>
  </w:style>
  <w:style w:type="character" w:customStyle="1" w:styleId="affffb">
    <w:name w:val="Текст примечания Знак"/>
    <w:aliases w:val=" Знак2 Знак"/>
    <w:link w:val="affffa"/>
    <w:rsid w:val="001C417C"/>
  </w:style>
  <w:style w:type="character" w:customStyle="1" w:styleId="affffd">
    <w:name w:val="Тема примечания Знак"/>
    <w:aliases w:val=" Знак1 Знак"/>
    <w:link w:val="affffc"/>
    <w:rsid w:val="001C417C"/>
    <w:rPr>
      <w:b/>
      <w:bCs/>
      <w:lang w:eastAsia="ar-SA"/>
    </w:rPr>
  </w:style>
  <w:style w:type="character" w:customStyle="1" w:styleId="410">
    <w:name w:val="Знак Знак Знак41"/>
    <w:aliases w:val=" Знак Знак Знак2"/>
    <w:rsid w:val="003B2A6F"/>
    <w:rPr>
      <w:b/>
      <w:sz w:val="28"/>
      <w:szCs w:val="24"/>
      <w:lang w:val="en-GB" w:eastAsia="en-US" w:bidi="ar-SA"/>
    </w:rPr>
  </w:style>
  <w:style w:type="paragraph" w:customStyle="1" w:styleId="afffff3">
    <w:name w:val="Основной текст_ Знак Знак"/>
    <w:basedOn w:val="a"/>
    <w:rsid w:val="003B2A6F"/>
    <w:pPr>
      <w:shd w:val="clear" w:color="auto" w:fill="FFFFFF"/>
      <w:spacing w:before="240" w:after="240" w:line="326" w:lineRule="exact"/>
      <w:jc w:val="both"/>
    </w:pPr>
    <w:rPr>
      <w:b/>
      <w:i/>
      <w:sz w:val="26"/>
      <w:szCs w:val="26"/>
      <w:shd w:val="clear" w:color="auto" w:fill="FFFFFF"/>
    </w:rPr>
  </w:style>
  <w:style w:type="character" w:customStyle="1" w:styleId="212">
    <w:name w:val="Знак Знак21"/>
    <w:aliases w:val="Таблица № Знак Знак1,Таблица № Знак Знак2"/>
    <w:rsid w:val="003B2A6F"/>
    <w:rPr>
      <w:b/>
      <w:bCs/>
      <w:i/>
      <w:sz w:val="28"/>
      <w:szCs w:val="24"/>
      <w:lang w:val="ru-RU" w:eastAsia="ru-RU" w:bidi="ar-SA"/>
    </w:rPr>
  </w:style>
  <w:style w:type="paragraph" w:customStyle="1" w:styleId="67">
    <w:name w:val="Основной текст (6)_ Знак"/>
    <w:basedOn w:val="a"/>
    <w:rsid w:val="003B2A6F"/>
    <w:pPr>
      <w:shd w:val="clear" w:color="auto" w:fill="FFFFFF"/>
      <w:spacing w:after="60" w:line="202" w:lineRule="exact"/>
      <w:jc w:val="both"/>
    </w:pPr>
    <w:rPr>
      <w:sz w:val="19"/>
      <w:szCs w:val="19"/>
    </w:rPr>
  </w:style>
  <w:style w:type="paragraph" w:customStyle="1" w:styleId="2f3">
    <w:name w:val="Основной текст (2)_ Знак"/>
    <w:basedOn w:val="a"/>
    <w:rsid w:val="003B2A6F"/>
    <w:pPr>
      <w:shd w:val="clear" w:color="auto" w:fill="FFFFFF"/>
      <w:spacing w:before="180" w:line="230" w:lineRule="exact"/>
      <w:ind w:firstLine="560"/>
      <w:jc w:val="both"/>
    </w:pPr>
    <w:rPr>
      <w:rFonts w:ascii="Arial Unicode MS" w:eastAsia="Arial Unicode MS" w:hAnsi="Arial Unicode MS"/>
    </w:rPr>
  </w:style>
  <w:style w:type="paragraph" w:customStyle="1" w:styleId="dktexjustify">
    <w:name w:val="dktexjustify"/>
    <w:basedOn w:val="a"/>
    <w:rsid w:val="00147136"/>
    <w:pPr>
      <w:spacing w:before="100" w:beforeAutospacing="1" w:after="100" w:afterAutospacing="1"/>
    </w:pPr>
  </w:style>
  <w:style w:type="character" w:customStyle="1" w:styleId="ConsPlusNormal4">
    <w:name w:val="ConsPlusNormal Знак Знак"/>
    <w:link w:val="ConsPlusNormal3"/>
    <w:locked/>
    <w:rsid w:val="00126DF9"/>
    <w:rPr>
      <w:rFonts w:ascii="Arial" w:hAnsi="Arial" w:cs="Arial"/>
      <w:sz w:val="24"/>
      <w:szCs w:val="24"/>
      <w:lang w:val="ru-RU" w:eastAsia="ru-RU" w:bidi="ar-SA"/>
    </w:rPr>
  </w:style>
  <w:style w:type="paragraph" w:customStyle="1" w:styleId="1ff">
    <w:name w:val="Стиль1"/>
    <w:basedOn w:val="a"/>
    <w:qFormat/>
    <w:rsid w:val="00704AF3"/>
    <w:pPr>
      <w:tabs>
        <w:tab w:val="num" w:pos="927"/>
      </w:tabs>
      <w:autoSpaceDE w:val="0"/>
      <w:autoSpaceDN w:val="0"/>
      <w:adjustRightInd w:val="0"/>
      <w:spacing w:before="120"/>
      <w:ind w:firstLine="567"/>
      <w:jc w:val="both"/>
      <w:outlineLvl w:val="5"/>
    </w:pPr>
    <w:rPr>
      <w:szCs w:val="18"/>
    </w:rPr>
  </w:style>
  <w:style w:type="character" w:customStyle="1" w:styleId="FontStyle29">
    <w:name w:val="Font Style29"/>
    <w:rsid w:val="00CA2A90"/>
    <w:rPr>
      <w:rFonts w:ascii="Times New Roman" w:hAnsi="Times New Roman" w:cs="Times New Roman" w:hint="default"/>
      <w:sz w:val="22"/>
      <w:szCs w:val="22"/>
    </w:rPr>
  </w:style>
  <w:style w:type="paragraph" w:customStyle="1" w:styleId="1ff0">
    <w:name w:val="Без интервала1"/>
    <w:rsid w:val="00DA06E1"/>
    <w:rPr>
      <w:rFonts w:ascii="Calibri" w:hAnsi="Calibri"/>
      <w:sz w:val="22"/>
      <w:szCs w:val="22"/>
      <w:lang w:eastAsia="en-US"/>
    </w:rPr>
  </w:style>
  <w:style w:type="character" w:customStyle="1" w:styleId="1ff1">
    <w:name w:val="Заголовок №1_"/>
    <w:link w:val="1ff2"/>
    <w:rsid w:val="00AA3A30"/>
    <w:rPr>
      <w:sz w:val="26"/>
      <w:szCs w:val="26"/>
      <w:shd w:val="clear" w:color="auto" w:fill="FFFFFF"/>
    </w:rPr>
  </w:style>
  <w:style w:type="paragraph" w:customStyle="1" w:styleId="1ff2">
    <w:name w:val="Заголовок №1"/>
    <w:basedOn w:val="a"/>
    <w:link w:val="1ff1"/>
    <w:rsid w:val="00AA3A30"/>
    <w:pPr>
      <w:shd w:val="clear" w:color="auto" w:fill="FFFFFF"/>
      <w:spacing w:line="317" w:lineRule="exact"/>
      <w:jc w:val="both"/>
      <w:outlineLvl w:val="0"/>
    </w:pPr>
    <w:rPr>
      <w:sz w:val="26"/>
      <w:szCs w:val="26"/>
    </w:rPr>
  </w:style>
  <w:style w:type="character" w:styleId="afffff4">
    <w:name w:val="annotation reference"/>
    <w:semiHidden/>
    <w:unhideWhenUsed/>
    <w:rsid w:val="00483798"/>
    <w:rPr>
      <w:b/>
      <w:i/>
      <w:sz w:val="16"/>
      <w:szCs w:val="16"/>
      <w:lang w:val="en-GB" w:eastAsia="en-US" w:bidi="ar-SA"/>
    </w:rPr>
  </w:style>
  <w:style w:type="paragraph" w:customStyle="1" w:styleId="1ff3">
    <w:name w:val="Основной текст с отступом1"/>
    <w:basedOn w:val="a"/>
    <w:rsid w:val="005643DB"/>
    <w:pPr>
      <w:ind w:firstLine="4500"/>
    </w:pPr>
    <w:rPr>
      <w:sz w:val="28"/>
      <w:szCs w:val="20"/>
    </w:rPr>
  </w:style>
  <w:style w:type="numbering" w:customStyle="1" w:styleId="3c">
    <w:name w:val="Нет списка3"/>
    <w:next w:val="a3"/>
    <w:semiHidden/>
    <w:rsid w:val="002E28FB"/>
  </w:style>
  <w:style w:type="character" w:customStyle="1" w:styleId="S0">
    <w:name w:val="S_Обычный Знак"/>
    <w:link w:val="S"/>
    <w:locked/>
    <w:rsid w:val="002E28FB"/>
    <w:rPr>
      <w:sz w:val="24"/>
      <w:szCs w:val="24"/>
    </w:rPr>
  </w:style>
  <w:style w:type="numbering" w:customStyle="1" w:styleId="45">
    <w:name w:val="Нет списка4"/>
    <w:next w:val="a3"/>
    <w:semiHidden/>
    <w:rsid w:val="000A5654"/>
  </w:style>
  <w:style w:type="table" w:customStyle="1" w:styleId="2f4">
    <w:name w:val="Сетка таблицы2"/>
    <w:basedOn w:val="a2"/>
    <w:next w:val="a4"/>
    <w:rsid w:val="000A5654"/>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d">
    <w:name w:val="Основной шрифт абзаца3"/>
    <w:rsid w:val="000A5654"/>
  </w:style>
  <w:style w:type="character" w:customStyle="1" w:styleId="2f5">
    <w:name w:val="Основной шрифт абзаца2"/>
    <w:rsid w:val="000A5654"/>
  </w:style>
  <w:style w:type="paragraph" w:customStyle="1" w:styleId="3e">
    <w:name w:val="Название3"/>
    <w:basedOn w:val="a"/>
    <w:rsid w:val="000A5654"/>
    <w:pPr>
      <w:widowControl w:val="0"/>
      <w:suppressLineNumbers/>
      <w:suppressAutoHyphens/>
      <w:spacing w:before="120" w:after="120"/>
      <w:jc w:val="center"/>
    </w:pPr>
    <w:rPr>
      <w:rFonts w:ascii="Arial" w:hAnsi="Arial" w:cs="Tahoma"/>
      <w:i/>
      <w:iCs/>
      <w:sz w:val="20"/>
      <w:lang w:eastAsia="ar-SA"/>
    </w:rPr>
  </w:style>
  <w:style w:type="paragraph" w:customStyle="1" w:styleId="3f">
    <w:name w:val="Указатель3"/>
    <w:basedOn w:val="a"/>
    <w:rsid w:val="000A5654"/>
    <w:pPr>
      <w:widowControl w:val="0"/>
      <w:suppressLineNumbers/>
      <w:suppressAutoHyphens/>
      <w:jc w:val="center"/>
    </w:pPr>
    <w:rPr>
      <w:rFonts w:ascii="Arial" w:hAnsi="Arial" w:cs="Tahoma"/>
      <w:sz w:val="20"/>
      <w:szCs w:val="20"/>
      <w:lang w:eastAsia="ar-SA"/>
    </w:rPr>
  </w:style>
  <w:style w:type="paragraph" w:customStyle="1" w:styleId="2f6">
    <w:name w:val="Название2"/>
    <w:basedOn w:val="a"/>
    <w:rsid w:val="000A5654"/>
    <w:pPr>
      <w:widowControl w:val="0"/>
      <w:suppressLineNumbers/>
      <w:suppressAutoHyphens/>
      <w:spacing w:before="120" w:after="120"/>
      <w:jc w:val="center"/>
    </w:pPr>
    <w:rPr>
      <w:rFonts w:ascii="Arial" w:hAnsi="Arial" w:cs="Tahoma"/>
      <w:i/>
      <w:iCs/>
      <w:sz w:val="20"/>
      <w:lang w:eastAsia="ar-SA"/>
    </w:rPr>
  </w:style>
  <w:style w:type="paragraph" w:customStyle="1" w:styleId="2f7">
    <w:name w:val="Указатель2"/>
    <w:basedOn w:val="a"/>
    <w:rsid w:val="000A5654"/>
    <w:pPr>
      <w:widowControl w:val="0"/>
      <w:suppressLineNumbers/>
      <w:suppressAutoHyphens/>
      <w:jc w:val="center"/>
    </w:pPr>
    <w:rPr>
      <w:rFonts w:ascii="Arial" w:hAnsi="Arial" w:cs="Tahoma"/>
      <w:sz w:val="20"/>
      <w:szCs w:val="20"/>
      <w:lang w:eastAsia="ar-SA"/>
    </w:rPr>
  </w:style>
  <w:style w:type="paragraph" w:customStyle="1" w:styleId="ConsPlusTitlePage">
    <w:name w:val="ConsPlusTitlePage"/>
    <w:rsid w:val="000A5654"/>
    <w:pPr>
      <w:widowControl w:val="0"/>
      <w:autoSpaceDE w:val="0"/>
      <w:autoSpaceDN w:val="0"/>
      <w:spacing w:after="200" w:line="276" w:lineRule="auto"/>
      <w:jc w:val="center"/>
    </w:pPr>
    <w:rPr>
      <w:rFonts w:ascii="Tahoma" w:hAnsi="Tahoma" w:cs="Tahoma"/>
      <w:sz w:val="22"/>
      <w:szCs w:val="22"/>
      <w:lang w:val="en-US" w:eastAsia="en-US"/>
    </w:rPr>
  </w:style>
  <w:style w:type="paragraph" w:customStyle="1" w:styleId="1ff4">
    <w:name w:val="нум список 1"/>
    <w:rsid w:val="000A5654"/>
    <w:pPr>
      <w:suppressAutoHyphens/>
      <w:spacing w:before="120" w:after="120" w:line="360" w:lineRule="atLeast"/>
      <w:jc w:val="both"/>
    </w:pPr>
    <w:rPr>
      <w:rFonts w:eastAsia="SimSun" w:cs="Mangal"/>
      <w:color w:val="000000"/>
      <w:kern w:val="1"/>
      <w:sz w:val="24"/>
      <w:szCs w:val="22"/>
      <w:lang w:val="en-US" w:eastAsia="zh-CN" w:bidi="hi-IN"/>
    </w:rPr>
  </w:style>
  <w:style w:type="paragraph" w:customStyle="1" w:styleId="2f8">
    <w:name w:val="Без интервала2"/>
    <w:basedOn w:val="a"/>
    <w:rsid w:val="000A5654"/>
    <w:pPr>
      <w:jc w:val="center"/>
    </w:pPr>
    <w:rPr>
      <w:rFonts w:ascii="Calibri" w:hAnsi="Calibri"/>
      <w:szCs w:val="32"/>
      <w:lang w:val="en-US" w:eastAsia="en-US"/>
    </w:rPr>
  </w:style>
  <w:style w:type="paragraph" w:customStyle="1" w:styleId="213">
    <w:name w:val="Цитата 21"/>
    <w:basedOn w:val="a"/>
    <w:next w:val="a"/>
    <w:link w:val="QuoteChar"/>
    <w:rsid w:val="000A5654"/>
    <w:pPr>
      <w:jc w:val="center"/>
    </w:pPr>
    <w:rPr>
      <w:rFonts w:ascii="Calibri" w:hAnsi="Calibri"/>
      <w:i/>
      <w:lang w:val="en-US" w:eastAsia="en-US"/>
    </w:rPr>
  </w:style>
  <w:style w:type="character" w:customStyle="1" w:styleId="QuoteChar">
    <w:name w:val="Quote Char"/>
    <w:link w:val="213"/>
    <w:locked/>
    <w:rsid w:val="000A5654"/>
    <w:rPr>
      <w:rFonts w:ascii="Calibri" w:hAnsi="Calibri"/>
      <w:i/>
      <w:sz w:val="24"/>
      <w:szCs w:val="24"/>
      <w:lang w:val="en-US" w:eastAsia="en-US"/>
    </w:rPr>
  </w:style>
  <w:style w:type="paragraph" w:customStyle="1" w:styleId="1ff5">
    <w:name w:val="Выделенная цитата1"/>
    <w:basedOn w:val="a"/>
    <w:next w:val="a"/>
    <w:link w:val="IntenseQuoteChar"/>
    <w:rsid w:val="000A5654"/>
    <w:pPr>
      <w:ind w:left="720" w:right="720"/>
      <w:jc w:val="center"/>
    </w:pPr>
    <w:rPr>
      <w:rFonts w:ascii="Calibri" w:hAnsi="Calibri"/>
      <w:b/>
      <w:i/>
      <w:szCs w:val="22"/>
      <w:lang w:val="en-US" w:eastAsia="en-US"/>
    </w:rPr>
  </w:style>
  <w:style w:type="character" w:customStyle="1" w:styleId="IntenseQuoteChar">
    <w:name w:val="Intense Quote Char"/>
    <w:link w:val="1ff5"/>
    <w:locked/>
    <w:rsid w:val="000A5654"/>
    <w:rPr>
      <w:rFonts w:ascii="Calibri" w:hAnsi="Calibri"/>
      <w:b/>
      <w:i/>
      <w:sz w:val="24"/>
      <w:szCs w:val="22"/>
      <w:lang w:val="en-US" w:eastAsia="en-US"/>
    </w:rPr>
  </w:style>
  <w:style w:type="character" w:customStyle="1" w:styleId="2f9">
    <w:name w:val="Слабое выделение2"/>
    <w:rsid w:val="000A5654"/>
    <w:rPr>
      <w:i/>
      <w:color w:val="5A5A5A"/>
    </w:rPr>
  </w:style>
  <w:style w:type="character" w:customStyle="1" w:styleId="1ff6">
    <w:name w:val="Сильное выделение1"/>
    <w:rsid w:val="000A5654"/>
    <w:rPr>
      <w:rFonts w:cs="Times New Roman"/>
      <w:b/>
      <w:i/>
      <w:sz w:val="24"/>
      <w:szCs w:val="24"/>
      <w:u w:val="single"/>
    </w:rPr>
  </w:style>
  <w:style w:type="character" w:customStyle="1" w:styleId="1ff7">
    <w:name w:val="Слабая ссылка1"/>
    <w:rsid w:val="000A5654"/>
    <w:rPr>
      <w:rFonts w:cs="Times New Roman"/>
      <w:sz w:val="24"/>
      <w:szCs w:val="24"/>
      <w:u w:val="single"/>
    </w:rPr>
  </w:style>
  <w:style w:type="character" w:customStyle="1" w:styleId="1ff8">
    <w:name w:val="Сильная ссылка1"/>
    <w:rsid w:val="000A5654"/>
    <w:rPr>
      <w:rFonts w:cs="Times New Roman"/>
      <w:b/>
      <w:sz w:val="24"/>
      <w:u w:val="single"/>
    </w:rPr>
  </w:style>
  <w:style w:type="character" w:customStyle="1" w:styleId="1ff9">
    <w:name w:val="Название книги1"/>
    <w:rsid w:val="000A5654"/>
    <w:rPr>
      <w:rFonts w:ascii="Cambria" w:hAnsi="Cambria" w:cs="Times New Roman"/>
      <w:b/>
      <w:i/>
      <w:sz w:val="24"/>
      <w:szCs w:val="24"/>
    </w:rPr>
  </w:style>
  <w:style w:type="character" w:customStyle="1" w:styleId="Heading1Char">
    <w:name w:val="Heading 1 Char"/>
    <w:locked/>
    <w:rsid w:val="000A5654"/>
    <w:rPr>
      <w:rFonts w:ascii="Cambria" w:hAnsi="Cambria" w:cs="Tahoma"/>
      <w:b/>
      <w:bCs/>
      <w:kern w:val="32"/>
      <w:sz w:val="32"/>
      <w:szCs w:val="32"/>
    </w:rPr>
  </w:style>
  <w:style w:type="character" w:customStyle="1" w:styleId="Heading3Char">
    <w:name w:val="Heading 3 Char"/>
    <w:locked/>
    <w:rsid w:val="000A5654"/>
    <w:rPr>
      <w:rFonts w:ascii="Cambria" w:hAnsi="Cambria" w:cs="Arial"/>
      <w:b/>
      <w:bCs/>
      <w:sz w:val="26"/>
      <w:szCs w:val="26"/>
    </w:rPr>
  </w:style>
  <w:style w:type="character" w:customStyle="1" w:styleId="BodyTextChar">
    <w:name w:val="Body Text Char"/>
    <w:locked/>
    <w:rsid w:val="000A5654"/>
    <w:rPr>
      <w:rFonts w:ascii="Times New Roman" w:hAnsi="Times New Roman"/>
      <w:kern w:val="1"/>
      <w:sz w:val="24"/>
    </w:rPr>
  </w:style>
  <w:style w:type="character" w:customStyle="1" w:styleId="Heading4Char">
    <w:name w:val="Heading 4 Char"/>
    <w:locked/>
    <w:rsid w:val="000A5654"/>
    <w:rPr>
      <w:rFonts w:cs="Times New Roman"/>
      <w:b/>
      <w:bCs/>
      <w:sz w:val="28"/>
      <w:szCs w:val="28"/>
    </w:rPr>
  </w:style>
  <w:style w:type="character" w:customStyle="1" w:styleId="SubtitleChar">
    <w:name w:val="Subtitle Char"/>
    <w:locked/>
    <w:rsid w:val="000A5654"/>
    <w:rPr>
      <w:rFonts w:ascii="Cambria" w:hAnsi="Cambria" w:cs="Times New Roman"/>
      <w:sz w:val="24"/>
      <w:szCs w:val="24"/>
    </w:rPr>
  </w:style>
  <w:style w:type="character" w:customStyle="1" w:styleId="HeaderChar">
    <w:name w:val="Header Char"/>
    <w:locked/>
    <w:rsid w:val="000A5654"/>
    <w:rPr>
      <w:rFonts w:cs="Times New Roman"/>
      <w:sz w:val="24"/>
      <w:szCs w:val="24"/>
    </w:rPr>
  </w:style>
  <w:style w:type="paragraph" w:customStyle="1" w:styleId="afffff5">
    <w:name w:val="Обычный (паспорт)"/>
    <w:basedOn w:val="a"/>
    <w:rsid w:val="00CE1779"/>
    <w:pPr>
      <w:spacing w:before="120"/>
      <w:jc w:val="both"/>
    </w:pPr>
    <w:rPr>
      <w:rFonts w:eastAsia="Calibri"/>
      <w:sz w:val="28"/>
      <w:szCs w:val="28"/>
    </w:rPr>
  </w:style>
  <w:style w:type="paragraph" w:customStyle="1" w:styleId="afffff6">
    <w:name w:val="Жирный (паспорт)"/>
    <w:basedOn w:val="a"/>
    <w:rsid w:val="00CE1779"/>
    <w:pPr>
      <w:spacing w:before="120"/>
      <w:jc w:val="both"/>
    </w:pPr>
    <w:rPr>
      <w:rFonts w:eastAsia="Calibri"/>
      <w:b/>
      <w:sz w:val="28"/>
      <w:szCs w:val="28"/>
    </w:rPr>
  </w:style>
  <w:style w:type="character" w:customStyle="1" w:styleId="af2">
    <w:name w:val="Абзац списка Знак"/>
    <w:link w:val="af1"/>
    <w:locked/>
    <w:rsid w:val="00CE1779"/>
  </w:style>
  <w:style w:type="character" w:customStyle="1" w:styleId="910">
    <w:name w:val="Знак Знак91"/>
    <w:locked/>
    <w:rsid w:val="00CE1779"/>
    <w:rPr>
      <w:rFonts w:cs="Times New Roman"/>
    </w:rPr>
  </w:style>
  <w:style w:type="character" w:customStyle="1" w:styleId="810">
    <w:name w:val="Знак Знак81"/>
    <w:locked/>
    <w:rsid w:val="00CE1779"/>
    <w:rPr>
      <w:rFonts w:cs="Times New Roman"/>
    </w:rPr>
  </w:style>
  <w:style w:type="paragraph" w:styleId="afffff7">
    <w:name w:val="caption"/>
    <w:basedOn w:val="a"/>
    <w:next w:val="a"/>
    <w:qFormat/>
    <w:rsid w:val="00CE1779"/>
    <w:pPr>
      <w:jc w:val="center"/>
    </w:pPr>
    <w:rPr>
      <w:b/>
      <w:sz w:val="40"/>
      <w:szCs w:val="20"/>
    </w:rPr>
  </w:style>
  <w:style w:type="character" w:customStyle="1" w:styleId="710">
    <w:name w:val="Знак Знак71"/>
    <w:locked/>
    <w:rsid w:val="00CE1779"/>
    <w:rPr>
      <w:rFonts w:ascii="Tahoma" w:hAnsi="Tahoma" w:cs="Tahoma"/>
      <w:sz w:val="16"/>
      <w:szCs w:val="16"/>
    </w:rPr>
  </w:style>
  <w:style w:type="paragraph" w:customStyle="1" w:styleId="1-1">
    <w:name w:val="Заголовок 1- нумерованный Знак Знак Знак1 Знак Знак Знак Знак Знак Знак Знак Знак Знак Знак"/>
    <w:basedOn w:val="a"/>
    <w:rsid w:val="00CE1779"/>
    <w:pPr>
      <w:widowControl w:val="0"/>
      <w:tabs>
        <w:tab w:val="num" w:pos="1315"/>
      </w:tabs>
      <w:adjustRightInd w:val="0"/>
      <w:spacing w:after="160" w:line="240" w:lineRule="exact"/>
      <w:ind w:left="1315" w:hanging="180"/>
      <w:jc w:val="center"/>
    </w:pPr>
    <w:rPr>
      <w:b/>
      <w:i/>
      <w:sz w:val="28"/>
      <w:szCs w:val="20"/>
      <w:lang w:val="en-GB" w:eastAsia="en-US"/>
    </w:rPr>
  </w:style>
  <w:style w:type="character" w:customStyle="1" w:styleId="afffff8">
    <w:name w:val="Заголовок своего сообщения"/>
    <w:rsid w:val="00CE1779"/>
    <w:rPr>
      <w:rFonts w:cs="Times New Roman"/>
      <w:b/>
      <w:bCs/>
      <w:color w:val="000080"/>
    </w:rPr>
  </w:style>
  <w:style w:type="paragraph" w:customStyle="1" w:styleId="xl63">
    <w:name w:val="xl63"/>
    <w:basedOn w:val="a"/>
    <w:rsid w:val="00CE1779"/>
    <w:pPr>
      <w:pBdr>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70">
    <w:name w:val="xl70"/>
    <w:basedOn w:val="a"/>
    <w:rsid w:val="00CE1779"/>
    <w:pPr>
      <w:pBdr>
        <w:top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82">
    <w:name w:val="xl82"/>
    <w:basedOn w:val="a"/>
    <w:rsid w:val="00CE1779"/>
    <w:pPr>
      <w:pBdr>
        <w:top w:val="single" w:sz="8" w:space="0" w:color="auto"/>
        <w:left w:val="single" w:sz="8" w:space="0" w:color="auto"/>
        <w:bottom w:val="single" w:sz="8" w:space="0" w:color="auto"/>
        <w:right w:val="single" w:sz="8" w:space="0" w:color="auto"/>
      </w:pBdr>
      <w:shd w:val="clear" w:color="000000" w:fill="FFCCFF"/>
      <w:spacing w:before="100" w:beforeAutospacing="1" w:after="100" w:afterAutospacing="1"/>
      <w:jc w:val="center"/>
      <w:textAlignment w:val="center"/>
    </w:pPr>
    <w:rPr>
      <w:color w:val="002060"/>
      <w:sz w:val="20"/>
      <w:szCs w:val="20"/>
    </w:rPr>
  </w:style>
  <w:style w:type="paragraph" w:customStyle="1" w:styleId="xl83">
    <w:name w:val="xl83"/>
    <w:basedOn w:val="a"/>
    <w:rsid w:val="00CE1779"/>
    <w:pPr>
      <w:pBdr>
        <w:bottom w:val="single" w:sz="8" w:space="0" w:color="auto"/>
        <w:right w:val="single" w:sz="8" w:space="0" w:color="auto"/>
      </w:pBdr>
      <w:shd w:val="clear" w:color="000000" w:fill="95B3D7"/>
      <w:spacing w:before="100" w:beforeAutospacing="1" w:after="100" w:afterAutospacing="1"/>
      <w:jc w:val="center"/>
      <w:textAlignment w:val="center"/>
    </w:pPr>
    <w:rPr>
      <w:color w:val="002060"/>
      <w:sz w:val="20"/>
      <w:szCs w:val="20"/>
    </w:rPr>
  </w:style>
  <w:style w:type="paragraph" w:customStyle="1" w:styleId="xl84">
    <w:name w:val="xl84"/>
    <w:basedOn w:val="a"/>
    <w:rsid w:val="00CE1779"/>
    <w:pPr>
      <w:pBdr>
        <w:top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85">
    <w:name w:val="xl85"/>
    <w:basedOn w:val="a"/>
    <w:rsid w:val="00CE1779"/>
    <w:pPr>
      <w:pBdr>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86">
    <w:name w:val="xl86"/>
    <w:basedOn w:val="a"/>
    <w:rsid w:val="00CE1779"/>
    <w:pPr>
      <w:pBdr>
        <w:bottom w:val="single" w:sz="8" w:space="0" w:color="auto"/>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87">
    <w:name w:val="xl87"/>
    <w:basedOn w:val="a"/>
    <w:rsid w:val="00CE1779"/>
    <w:pPr>
      <w:pBdr>
        <w:bottom w:val="single" w:sz="8" w:space="0" w:color="auto"/>
        <w:right w:val="single" w:sz="8" w:space="0" w:color="auto"/>
      </w:pBdr>
      <w:shd w:val="clear" w:color="000000" w:fill="EAF1DD"/>
      <w:spacing w:before="100" w:beforeAutospacing="1" w:after="100" w:afterAutospacing="1"/>
      <w:jc w:val="center"/>
      <w:textAlignment w:val="center"/>
    </w:pPr>
    <w:rPr>
      <w:color w:val="002060"/>
      <w:sz w:val="20"/>
      <w:szCs w:val="20"/>
    </w:rPr>
  </w:style>
  <w:style w:type="paragraph" w:customStyle="1" w:styleId="xl88">
    <w:name w:val="xl88"/>
    <w:basedOn w:val="a"/>
    <w:rsid w:val="00CE1779"/>
    <w:pPr>
      <w:pBdr>
        <w:bottom w:val="single" w:sz="8" w:space="0" w:color="auto"/>
        <w:right w:val="single" w:sz="8" w:space="0" w:color="auto"/>
      </w:pBdr>
      <w:shd w:val="clear" w:color="000000" w:fill="92D050"/>
      <w:spacing w:before="100" w:beforeAutospacing="1" w:after="100" w:afterAutospacing="1"/>
      <w:jc w:val="center"/>
      <w:textAlignment w:val="center"/>
    </w:pPr>
    <w:rPr>
      <w:color w:val="002060"/>
      <w:sz w:val="20"/>
      <w:szCs w:val="20"/>
    </w:rPr>
  </w:style>
  <w:style w:type="paragraph" w:customStyle="1" w:styleId="xl89">
    <w:name w:val="xl89"/>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90">
    <w:name w:val="xl90"/>
    <w:basedOn w:val="a"/>
    <w:rsid w:val="00CE1779"/>
    <w:pPr>
      <w:pBdr>
        <w:bottom w:val="single" w:sz="8" w:space="0" w:color="auto"/>
        <w:right w:val="single" w:sz="8" w:space="0" w:color="auto"/>
      </w:pBdr>
      <w:shd w:val="clear" w:color="000000" w:fill="66FF33"/>
      <w:spacing w:before="100" w:beforeAutospacing="1" w:after="100" w:afterAutospacing="1"/>
      <w:jc w:val="center"/>
      <w:textAlignment w:val="center"/>
    </w:pPr>
    <w:rPr>
      <w:color w:val="002060"/>
      <w:sz w:val="20"/>
      <w:szCs w:val="20"/>
    </w:rPr>
  </w:style>
  <w:style w:type="paragraph" w:customStyle="1" w:styleId="xl91">
    <w:name w:val="xl91"/>
    <w:basedOn w:val="a"/>
    <w:rsid w:val="00CE1779"/>
    <w:pPr>
      <w:pBdr>
        <w:bottom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92">
    <w:name w:val="xl92"/>
    <w:basedOn w:val="a"/>
    <w:rsid w:val="00CE1779"/>
    <w:pPr>
      <w:spacing w:before="100" w:beforeAutospacing="1" w:after="100" w:afterAutospacing="1"/>
      <w:jc w:val="center"/>
      <w:textAlignment w:val="center"/>
    </w:pPr>
    <w:rPr>
      <w:color w:val="002060"/>
      <w:sz w:val="20"/>
      <w:szCs w:val="20"/>
    </w:rPr>
  </w:style>
  <w:style w:type="paragraph" w:customStyle="1" w:styleId="xl93">
    <w:name w:val="xl93"/>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4">
    <w:name w:val="xl94"/>
    <w:basedOn w:val="a"/>
    <w:rsid w:val="00CE1779"/>
    <w:pPr>
      <w:pBdr>
        <w:left w:val="single" w:sz="8" w:space="0" w:color="auto"/>
        <w:bottom w:val="single" w:sz="8" w:space="0" w:color="auto"/>
        <w:right w:val="single" w:sz="8" w:space="0" w:color="auto"/>
      </w:pBdr>
      <w:shd w:val="clear" w:color="000000" w:fill="CCCCFF"/>
      <w:spacing w:before="100" w:beforeAutospacing="1" w:after="100" w:afterAutospacing="1"/>
      <w:textAlignment w:val="center"/>
    </w:pPr>
    <w:rPr>
      <w:sz w:val="20"/>
      <w:szCs w:val="20"/>
    </w:rPr>
  </w:style>
  <w:style w:type="paragraph" w:customStyle="1" w:styleId="xl95">
    <w:name w:val="xl95"/>
    <w:basedOn w:val="a"/>
    <w:rsid w:val="00CE1779"/>
    <w:pPr>
      <w:pBdr>
        <w:left w:val="single" w:sz="8" w:space="0" w:color="auto"/>
        <w:bottom w:val="single" w:sz="8" w:space="0" w:color="auto"/>
        <w:right w:val="single" w:sz="8" w:space="0" w:color="auto"/>
      </w:pBdr>
      <w:shd w:val="clear" w:color="000000" w:fill="CCCCFF"/>
      <w:spacing w:before="100" w:beforeAutospacing="1" w:after="100" w:afterAutospacing="1"/>
      <w:jc w:val="center"/>
      <w:textAlignment w:val="center"/>
    </w:pPr>
    <w:rPr>
      <w:sz w:val="20"/>
      <w:szCs w:val="20"/>
    </w:rPr>
  </w:style>
  <w:style w:type="paragraph" w:customStyle="1" w:styleId="xl96">
    <w:name w:val="xl96"/>
    <w:basedOn w:val="a"/>
    <w:rsid w:val="00CE1779"/>
    <w:pPr>
      <w:pBdr>
        <w:bottom w:val="single" w:sz="8" w:space="0" w:color="auto"/>
        <w:right w:val="single" w:sz="8" w:space="0" w:color="auto"/>
      </w:pBdr>
      <w:shd w:val="clear" w:color="000000" w:fill="CCCCFF"/>
      <w:spacing w:before="100" w:beforeAutospacing="1" w:after="100" w:afterAutospacing="1"/>
      <w:textAlignment w:val="center"/>
    </w:pPr>
    <w:rPr>
      <w:color w:val="002060"/>
      <w:sz w:val="20"/>
      <w:szCs w:val="20"/>
    </w:rPr>
  </w:style>
  <w:style w:type="paragraph" w:customStyle="1" w:styleId="xl97">
    <w:name w:val="xl97"/>
    <w:basedOn w:val="a"/>
    <w:rsid w:val="00CE1779"/>
    <w:pPr>
      <w:pBdr>
        <w:bottom w:val="single" w:sz="8" w:space="0" w:color="auto"/>
        <w:right w:val="single" w:sz="8" w:space="0" w:color="auto"/>
      </w:pBdr>
      <w:shd w:val="clear" w:color="000000" w:fill="CCCCFF"/>
      <w:spacing w:before="100" w:beforeAutospacing="1" w:after="100" w:afterAutospacing="1"/>
      <w:jc w:val="center"/>
      <w:textAlignment w:val="center"/>
    </w:pPr>
    <w:rPr>
      <w:color w:val="002060"/>
      <w:sz w:val="20"/>
      <w:szCs w:val="20"/>
    </w:rPr>
  </w:style>
  <w:style w:type="paragraph" w:customStyle="1" w:styleId="xl98">
    <w:name w:val="xl98"/>
    <w:basedOn w:val="a"/>
    <w:rsid w:val="00CE1779"/>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9">
    <w:name w:val="xl99"/>
    <w:basedOn w:val="a"/>
    <w:rsid w:val="00CE1779"/>
    <w:pPr>
      <w:pBdr>
        <w:top w:val="single" w:sz="8" w:space="0" w:color="auto"/>
        <w:bottom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100">
    <w:name w:val="xl100"/>
    <w:basedOn w:val="a"/>
    <w:rsid w:val="00CE1779"/>
    <w:pPr>
      <w:pBdr>
        <w:left w:val="single" w:sz="8" w:space="0" w:color="auto"/>
        <w:right w:val="single" w:sz="8" w:space="0" w:color="auto"/>
      </w:pBdr>
      <w:spacing w:before="100" w:beforeAutospacing="1" w:after="100" w:afterAutospacing="1"/>
      <w:textAlignment w:val="center"/>
    </w:pPr>
    <w:rPr>
      <w:sz w:val="20"/>
      <w:szCs w:val="20"/>
    </w:rPr>
  </w:style>
  <w:style w:type="paragraph" w:customStyle="1" w:styleId="xl101">
    <w:name w:val="xl101"/>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02">
    <w:name w:val="xl102"/>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03">
    <w:name w:val="xl103"/>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4">
    <w:name w:val="xl104"/>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5">
    <w:name w:val="xl105"/>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06">
    <w:name w:val="xl106"/>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07">
    <w:name w:val="xl107"/>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8">
    <w:name w:val="xl108"/>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9">
    <w:name w:val="xl109"/>
    <w:basedOn w:val="a"/>
    <w:rsid w:val="00CE1779"/>
    <w:pPr>
      <w:pBdr>
        <w:bottom w:val="single" w:sz="8" w:space="0" w:color="auto"/>
        <w:right w:val="single" w:sz="8" w:space="0" w:color="auto"/>
      </w:pBdr>
      <w:shd w:val="clear" w:color="000000" w:fill="8DB4E3"/>
      <w:spacing w:before="100" w:beforeAutospacing="1" w:after="100" w:afterAutospacing="1"/>
      <w:jc w:val="center"/>
      <w:textAlignment w:val="center"/>
    </w:pPr>
    <w:rPr>
      <w:color w:val="002060"/>
      <w:sz w:val="20"/>
      <w:szCs w:val="20"/>
    </w:rPr>
  </w:style>
  <w:style w:type="paragraph" w:customStyle="1" w:styleId="xl110">
    <w:name w:val="xl110"/>
    <w:basedOn w:val="a"/>
    <w:rsid w:val="00CE1779"/>
    <w:pPr>
      <w:pBdr>
        <w:right w:val="single" w:sz="8" w:space="0" w:color="auto"/>
      </w:pBdr>
      <w:shd w:val="clear" w:color="000000" w:fill="66FF33"/>
      <w:spacing w:before="100" w:beforeAutospacing="1" w:after="100" w:afterAutospacing="1"/>
      <w:jc w:val="center"/>
      <w:textAlignment w:val="center"/>
    </w:pPr>
    <w:rPr>
      <w:color w:val="002060"/>
      <w:sz w:val="20"/>
      <w:szCs w:val="20"/>
    </w:rPr>
  </w:style>
  <w:style w:type="paragraph" w:customStyle="1" w:styleId="xl111">
    <w:name w:val="xl111"/>
    <w:basedOn w:val="a"/>
    <w:rsid w:val="00CE1779"/>
    <w:pPr>
      <w:pBdr>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112">
    <w:name w:val="xl112"/>
    <w:basedOn w:val="a"/>
    <w:rsid w:val="00CE1779"/>
    <w:pPr>
      <w:spacing w:before="100" w:beforeAutospacing="1" w:after="100" w:afterAutospacing="1"/>
      <w:jc w:val="center"/>
      <w:textAlignment w:val="center"/>
    </w:pPr>
    <w:rPr>
      <w:color w:val="002060"/>
      <w:sz w:val="20"/>
      <w:szCs w:val="20"/>
    </w:rPr>
  </w:style>
  <w:style w:type="paragraph" w:customStyle="1" w:styleId="xl113">
    <w:name w:val="xl113"/>
    <w:basedOn w:val="a"/>
    <w:rsid w:val="00CE1779"/>
    <w:pPr>
      <w:pBdr>
        <w:bottom w:val="single" w:sz="8" w:space="0" w:color="auto"/>
      </w:pBdr>
      <w:shd w:val="clear" w:color="000000" w:fill="CCFFFF"/>
      <w:spacing w:before="100" w:beforeAutospacing="1" w:after="100" w:afterAutospacing="1"/>
      <w:jc w:val="center"/>
      <w:textAlignment w:val="center"/>
    </w:pPr>
    <w:rPr>
      <w:color w:val="002060"/>
      <w:sz w:val="20"/>
      <w:szCs w:val="20"/>
    </w:rPr>
  </w:style>
  <w:style w:type="paragraph" w:customStyle="1" w:styleId="xl114">
    <w:name w:val="xl114"/>
    <w:basedOn w:val="a"/>
    <w:rsid w:val="00CE1779"/>
    <w:pPr>
      <w:pBdr>
        <w:bottom w:val="single" w:sz="8" w:space="0" w:color="auto"/>
      </w:pBdr>
      <w:spacing w:before="100" w:beforeAutospacing="1" w:after="100" w:afterAutospacing="1"/>
      <w:jc w:val="center"/>
      <w:textAlignment w:val="center"/>
    </w:pPr>
    <w:rPr>
      <w:color w:val="002060"/>
      <w:sz w:val="20"/>
      <w:szCs w:val="20"/>
    </w:rPr>
  </w:style>
  <w:style w:type="paragraph" w:customStyle="1" w:styleId="xl115">
    <w:name w:val="xl115"/>
    <w:basedOn w:val="a"/>
    <w:rsid w:val="00CE1779"/>
    <w:pPr>
      <w:pBdr>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16">
    <w:name w:val="xl116"/>
    <w:basedOn w:val="a"/>
    <w:rsid w:val="00CE1779"/>
    <w:pPr>
      <w:pBdr>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17">
    <w:name w:val="xl117"/>
    <w:basedOn w:val="a"/>
    <w:rsid w:val="00CE1779"/>
    <w:pPr>
      <w:pBdr>
        <w:bottom w:val="single" w:sz="8" w:space="0" w:color="auto"/>
        <w:right w:val="single" w:sz="8" w:space="0" w:color="auto"/>
      </w:pBdr>
      <w:spacing w:before="100" w:beforeAutospacing="1" w:after="100" w:afterAutospacing="1"/>
      <w:textAlignment w:val="top"/>
    </w:pPr>
    <w:rPr>
      <w:sz w:val="20"/>
      <w:szCs w:val="20"/>
    </w:rPr>
  </w:style>
  <w:style w:type="paragraph" w:customStyle="1" w:styleId="xl118">
    <w:name w:val="xl118"/>
    <w:basedOn w:val="a"/>
    <w:rsid w:val="00CE1779"/>
    <w:pPr>
      <w:pBdr>
        <w:bottom w:val="single" w:sz="8" w:space="0" w:color="auto"/>
        <w:right w:val="single" w:sz="8" w:space="0" w:color="auto"/>
      </w:pBdr>
      <w:spacing w:before="100" w:beforeAutospacing="1" w:after="100" w:afterAutospacing="1"/>
      <w:textAlignment w:val="top"/>
    </w:pPr>
    <w:rPr>
      <w:sz w:val="20"/>
      <w:szCs w:val="20"/>
    </w:rPr>
  </w:style>
  <w:style w:type="paragraph" w:customStyle="1" w:styleId="xl119">
    <w:name w:val="xl119"/>
    <w:basedOn w:val="a"/>
    <w:rsid w:val="00CE1779"/>
    <w:pPr>
      <w:pBdr>
        <w:bottom w:val="single" w:sz="8" w:space="0" w:color="auto"/>
        <w:right w:val="single" w:sz="8" w:space="0" w:color="auto"/>
      </w:pBdr>
      <w:shd w:val="clear" w:color="000000" w:fill="FF99CC"/>
      <w:spacing w:before="100" w:beforeAutospacing="1" w:after="100" w:afterAutospacing="1"/>
      <w:jc w:val="center"/>
      <w:textAlignment w:val="center"/>
    </w:pPr>
    <w:rPr>
      <w:color w:val="002060"/>
      <w:sz w:val="20"/>
      <w:szCs w:val="20"/>
    </w:rPr>
  </w:style>
  <w:style w:type="paragraph" w:customStyle="1" w:styleId="xl120">
    <w:name w:val="xl120"/>
    <w:basedOn w:val="a"/>
    <w:rsid w:val="00CE1779"/>
    <w:pPr>
      <w:pBdr>
        <w:bottom w:val="single" w:sz="8" w:space="0" w:color="auto"/>
        <w:right w:val="single" w:sz="8" w:space="0" w:color="auto"/>
      </w:pBdr>
      <w:shd w:val="clear" w:color="000000" w:fill="FFC000"/>
      <w:spacing w:before="100" w:beforeAutospacing="1" w:after="100" w:afterAutospacing="1"/>
      <w:jc w:val="center"/>
      <w:textAlignment w:val="center"/>
    </w:pPr>
    <w:rPr>
      <w:b/>
      <w:bCs/>
      <w:color w:val="002060"/>
      <w:sz w:val="20"/>
      <w:szCs w:val="20"/>
    </w:rPr>
  </w:style>
  <w:style w:type="paragraph" w:customStyle="1" w:styleId="xl121">
    <w:name w:val="xl121"/>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22">
    <w:name w:val="xl122"/>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23">
    <w:name w:val="xl123"/>
    <w:basedOn w:val="a"/>
    <w:rsid w:val="00CE1779"/>
    <w:pPr>
      <w:pBdr>
        <w:bottom w:val="single" w:sz="8" w:space="0" w:color="auto"/>
        <w:right w:val="single" w:sz="8" w:space="0" w:color="auto"/>
      </w:pBdr>
      <w:shd w:val="clear" w:color="000000" w:fill="CCCCFF"/>
      <w:spacing w:before="100" w:beforeAutospacing="1" w:after="100" w:afterAutospacing="1"/>
      <w:jc w:val="center"/>
      <w:textAlignment w:val="center"/>
    </w:pPr>
    <w:rPr>
      <w:color w:val="002060"/>
      <w:sz w:val="20"/>
      <w:szCs w:val="20"/>
    </w:rPr>
  </w:style>
  <w:style w:type="paragraph" w:customStyle="1" w:styleId="xl124">
    <w:name w:val="xl124"/>
    <w:basedOn w:val="a"/>
    <w:rsid w:val="00CE1779"/>
    <w:pPr>
      <w:pBdr>
        <w:bottom w:val="single" w:sz="8" w:space="0" w:color="auto"/>
        <w:right w:val="single" w:sz="8" w:space="0" w:color="auto"/>
      </w:pBdr>
      <w:shd w:val="clear" w:color="000000" w:fill="99FFCC"/>
      <w:spacing w:before="100" w:beforeAutospacing="1" w:after="100" w:afterAutospacing="1"/>
      <w:jc w:val="center"/>
      <w:textAlignment w:val="center"/>
    </w:pPr>
    <w:rPr>
      <w:color w:val="002060"/>
      <w:sz w:val="20"/>
      <w:szCs w:val="20"/>
    </w:rPr>
  </w:style>
  <w:style w:type="paragraph" w:customStyle="1" w:styleId="xl125">
    <w:name w:val="xl125"/>
    <w:basedOn w:val="a"/>
    <w:rsid w:val="00CE1779"/>
    <w:pPr>
      <w:pBdr>
        <w:left w:val="single" w:sz="8" w:space="0" w:color="auto"/>
        <w:bottom w:val="single" w:sz="8" w:space="0" w:color="auto"/>
        <w:right w:val="single" w:sz="8" w:space="0" w:color="auto"/>
      </w:pBdr>
      <w:shd w:val="clear" w:color="000000" w:fill="99FFCC"/>
      <w:spacing w:before="100" w:beforeAutospacing="1" w:after="100" w:afterAutospacing="1"/>
      <w:jc w:val="center"/>
      <w:textAlignment w:val="center"/>
    </w:pPr>
    <w:rPr>
      <w:sz w:val="20"/>
      <w:szCs w:val="20"/>
    </w:rPr>
  </w:style>
  <w:style w:type="paragraph" w:customStyle="1" w:styleId="xl126">
    <w:name w:val="xl126"/>
    <w:basedOn w:val="a"/>
    <w:rsid w:val="00CE1779"/>
    <w:pPr>
      <w:pBdr>
        <w:left w:val="single" w:sz="8" w:space="0" w:color="auto"/>
        <w:bottom w:val="single" w:sz="8" w:space="0" w:color="auto"/>
        <w:right w:val="single" w:sz="8" w:space="0" w:color="auto"/>
      </w:pBdr>
      <w:shd w:val="clear" w:color="000000" w:fill="99FFCC"/>
      <w:spacing w:before="100" w:beforeAutospacing="1" w:after="100" w:afterAutospacing="1"/>
      <w:textAlignment w:val="center"/>
    </w:pPr>
    <w:rPr>
      <w:sz w:val="20"/>
      <w:szCs w:val="20"/>
    </w:rPr>
  </w:style>
  <w:style w:type="paragraph" w:customStyle="1" w:styleId="xl127">
    <w:name w:val="xl127"/>
    <w:basedOn w:val="a"/>
    <w:rsid w:val="00CE1779"/>
    <w:pPr>
      <w:pBdr>
        <w:top w:val="single" w:sz="8" w:space="0" w:color="auto"/>
        <w:left w:val="single" w:sz="8" w:space="0" w:color="auto"/>
        <w:bottom w:val="single" w:sz="8" w:space="0" w:color="auto"/>
        <w:right w:val="single" w:sz="8" w:space="0" w:color="auto"/>
      </w:pBdr>
      <w:shd w:val="clear" w:color="000000" w:fill="99FFCC"/>
      <w:spacing w:before="100" w:beforeAutospacing="1" w:after="100" w:afterAutospacing="1"/>
      <w:textAlignment w:val="center"/>
    </w:pPr>
    <w:rPr>
      <w:sz w:val="20"/>
      <w:szCs w:val="20"/>
    </w:rPr>
  </w:style>
  <w:style w:type="paragraph" w:customStyle="1" w:styleId="xl128">
    <w:name w:val="xl128"/>
    <w:basedOn w:val="a"/>
    <w:rsid w:val="00CE1779"/>
    <w:pPr>
      <w:pBdr>
        <w:bottom w:val="single" w:sz="8" w:space="0" w:color="auto"/>
        <w:right w:val="single" w:sz="8" w:space="0" w:color="auto"/>
      </w:pBdr>
      <w:shd w:val="clear" w:color="000000" w:fill="99FFCC"/>
      <w:spacing w:before="100" w:beforeAutospacing="1" w:after="100" w:afterAutospacing="1"/>
      <w:jc w:val="center"/>
      <w:textAlignment w:val="center"/>
    </w:pPr>
    <w:rPr>
      <w:color w:val="002060"/>
      <w:sz w:val="20"/>
      <w:szCs w:val="20"/>
    </w:rPr>
  </w:style>
  <w:style w:type="paragraph" w:customStyle="1" w:styleId="xl129">
    <w:name w:val="xl129"/>
    <w:basedOn w:val="a"/>
    <w:rsid w:val="00CE1779"/>
    <w:pPr>
      <w:pBdr>
        <w:bottom w:val="single" w:sz="8" w:space="0" w:color="auto"/>
        <w:right w:val="single" w:sz="8" w:space="0" w:color="auto"/>
      </w:pBdr>
      <w:shd w:val="clear" w:color="000000" w:fill="FFFF00"/>
      <w:spacing w:before="100" w:beforeAutospacing="1" w:after="100" w:afterAutospacing="1"/>
      <w:textAlignment w:val="center"/>
    </w:pPr>
    <w:rPr>
      <w:color w:val="002060"/>
      <w:sz w:val="20"/>
      <w:szCs w:val="20"/>
    </w:rPr>
  </w:style>
  <w:style w:type="paragraph" w:customStyle="1" w:styleId="xl130">
    <w:name w:val="xl130"/>
    <w:basedOn w:val="a"/>
    <w:rsid w:val="00CE1779"/>
    <w:pPr>
      <w:pBdr>
        <w:top w:val="single" w:sz="8" w:space="0" w:color="auto"/>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sz w:val="20"/>
      <w:szCs w:val="20"/>
    </w:rPr>
  </w:style>
  <w:style w:type="paragraph" w:customStyle="1" w:styleId="xl131">
    <w:name w:val="xl131"/>
    <w:basedOn w:val="a"/>
    <w:rsid w:val="00CE1779"/>
    <w:pPr>
      <w:pBdr>
        <w:top w:val="single" w:sz="8" w:space="0" w:color="auto"/>
        <w:left w:val="single" w:sz="8" w:space="0" w:color="auto"/>
        <w:right w:val="single" w:sz="8" w:space="0" w:color="auto"/>
      </w:pBdr>
      <w:spacing w:before="100" w:beforeAutospacing="1" w:after="100" w:afterAutospacing="1"/>
      <w:textAlignment w:val="top"/>
    </w:pPr>
    <w:rPr>
      <w:sz w:val="20"/>
      <w:szCs w:val="20"/>
    </w:rPr>
  </w:style>
  <w:style w:type="paragraph" w:customStyle="1" w:styleId="xl132">
    <w:name w:val="xl132"/>
    <w:basedOn w:val="a"/>
    <w:rsid w:val="00CE1779"/>
    <w:pPr>
      <w:pBdr>
        <w:left w:val="single" w:sz="8" w:space="0" w:color="auto"/>
        <w:bottom w:val="single" w:sz="8" w:space="0" w:color="auto"/>
        <w:right w:val="single" w:sz="8" w:space="0" w:color="auto"/>
      </w:pBdr>
      <w:spacing w:before="100" w:beforeAutospacing="1" w:after="100" w:afterAutospacing="1"/>
      <w:textAlignment w:val="top"/>
    </w:pPr>
    <w:rPr>
      <w:sz w:val="20"/>
      <w:szCs w:val="20"/>
    </w:rPr>
  </w:style>
  <w:style w:type="paragraph" w:customStyle="1" w:styleId="xl133">
    <w:name w:val="xl133"/>
    <w:basedOn w:val="a"/>
    <w:rsid w:val="00CE1779"/>
    <w:pPr>
      <w:pBdr>
        <w:top w:val="single" w:sz="8" w:space="0" w:color="auto"/>
        <w:left w:val="single" w:sz="8" w:space="0" w:color="auto"/>
        <w:bottom w:val="single" w:sz="8" w:space="0" w:color="auto"/>
      </w:pBdr>
      <w:spacing w:before="100" w:beforeAutospacing="1" w:after="100" w:afterAutospacing="1"/>
      <w:jc w:val="center"/>
      <w:textAlignment w:val="top"/>
    </w:pPr>
    <w:rPr>
      <w:sz w:val="20"/>
      <w:szCs w:val="20"/>
    </w:rPr>
  </w:style>
  <w:style w:type="paragraph" w:customStyle="1" w:styleId="xl134">
    <w:name w:val="xl134"/>
    <w:basedOn w:val="a"/>
    <w:rsid w:val="00CE1779"/>
    <w:pPr>
      <w:pBdr>
        <w:top w:val="single" w:sz="8" w:space="0" w:color="auto"/>
        <w:bottom w:val="single" w:sz="8" w:space="0" w:color="auto"/>
      </w:pBdr>
      <w:spacing w:before="100" w:beforeAutospacing="1" w:after="100" w:afterAutospacing="1"/>
      <w:jc w:val="center"/>
      <w:textAlignment w:val="top"/>
    </w:pPr>
    <w:rPr>
      <w:sz w:val="20"/>
      <w:szCs w:val="20"/>
    </w:rPr>
  </w:style>
  <w:style w:type="paragraph" w:customStyle="1" w:styleId="xl135">
    <w:name w:val="xl135"/>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36">
    <w:name w:val="xl136"/>
    <w:basedOn w:val="a"/>
    <w:rsid w:val="00CE1779"/>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xl137">
    <w:name w:val="xl137"/>
    <w:basedOn w:val="a"/>
    <w:rsid w:val="00CE1779"/>
    <w:pPr>
      <w:pBdr>
        <w:left w:val="single" w:sz="8" w:space="0" w:color="auto"/>
        <w:bottom w:val="single" w:sz="8" w:space="0" w:color="auto"/>
        <w:right w:val="single" w:sz="8" w:space="0" w:color="auto"/>
      </w:pBdr>
      <w:spacing w:before="100" w:beforeAutospacing="1" w:after="100" w:afterAutospacing="1"/>
      <w:jc w:val="center"/>
    </w:pPr>
    <w:rPr>
      <w:sz w:val="20"/>
      <w:szCs w:val="20"/>
    </w:rPr>
  </w:style>
  <w:style w:type="paragraph" w:customStyle="1" w:styleId="xl138">
    <w:name w:val="xl138"/>
    <w:basedOn w:val="a"/>
    <w:rsid w:val="00CE1779"/>
    <w:pPr>
      <w:pBdr>
        <w:top w:val="single" w:sz="8" w:space="0" w:color="auto"/>
        <w:left w:val="single" w:sz="8" w:space="0" w:color="auto"/>
      </w:pBdr>
      <w:spacing w:before="100" w:beforeAutospacing="1" w:after="100" w:afterAutospacing="1"/>
      <w:textAlignment w:val="center"/>
    </w:pPr>
    <w:rPr>
      <w:color w:val="002060"/>
      <w:sz w:val="20"/>
      <w:szCs w:val="20"/>
    </w:rPr>
  </w:style>
  <w:style w:type="paragraph" w:customStyle="1" w:styleId="xl139">
    <w:name w:val="xl139"/>
    <w:basedOn w:val="a"/>
    <w:rsid w:val="00CE1779"/>
    <w:pPr>
      <w:pBdr>
        <w:top w:val="single" w:sz="8" w:space="0" w:color="auto"/>
      </w:pBdr>
      <w:spacing w:before="100" w:beforeAutospacing="1" w:after="100" w:afterAutospacing="1"/>
      <w:textAlignment w:val="center"/>
    </w:pPr>
    <w:rPr>
      <w:color w:val="002060"/>
      <w:sz w:val="20"/>
      <w:szCs w:val="20"/>
    </w:rPr>
  </w:style>
  <w:style w:type="paragraph" w:customStyle="1" w:styleId="xl140">
    <w:name w:val="xl140"/>
    <w:basedOn w:val="a"/>
    <w:rsid w:val="00CE1779"/>
    <w:pPr>
      <w:pBdr>
        <w:top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41">
    <w:name w:val="xl141"/>
    <w:basedOn w:val="a"/>
    <w:rsid w:val="00CE1779"/>
    <w:pPr>
      <w:pBdr>
        <w:left w:val="single" w:sz="8" w:space="0" w:color="auto"/>
      </w:pBdr>
      <w:spacing w:before="100" w:beforeAutospacing="1" w:after="100" w:afterAutospacing="1"/>
      <w:textAlignment w:val="center"/>
    </w:pPr>
    <w:rPr>
      <w:color w:val="002060"/>
      <w:sz w:val="20"/>
      <w:szCs w:val="20"/>
    </w:rPr>
  </w:style>
  <w:style w:type="paragraph" w:customStyle="1" w:styleId="xl142">
    <w:name w:val="xl142"/>
    <w:basedOn w:val="a"/>
    <w:rsid w:val="00CE1779"/>
    <w:pPr>
      <w:spacing w:before="100" w:beforeAutospacing="1" w:after="100" w:afterAutospacing="1"/>
      <w:textAlignment w:val="center"/>
    </w:pPr>
    <w:rPr>
      <w:color w:val="002060"/>
      <w:sz w:val="20"/>
      <w:szCs w:val="20"/>
    </w:rPr>
  </w:style>
  <w:style w:type="paragraph" w:customStyle="1" w:styleId="xl143">
    <w:name w:val="xl143"/>
    <w:basedOn w:val="a"/>
    <w:rsid w:val="00CE1779"/>
    <w:pPr>
      <w:pBdr>
        <w:right w:val="single" w:sz="8" w:space="0" w:color="auto"/>
      </w:pBdr>
      <w:spacing w:before="100" w:beforeAutospacing="1" w:after="100" w:afterAutospacing="1"/>
      <w:textAlignment w:val="center"/>
    </w:pPr>
    <w:rPr>
      <w:color w:val="002060"/>
      <w:sz w:val="20"/>
      <w:szCs w:val="20"/>
    </w:rPr>
  </w:style>
  <w:style w:type="paragraph" w:customStyle="1" w:styleId="xl144">
    <w:name w:val="xl144"/>
    <w:basedOn w:val="a"/>
    <w:rsid w:val="00CE1779"/>
    <w:pPr>
      <w:pBdr>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45">
    <w:name w:val="xl145"/>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46">
    <w:name w:val="xl146"/>
    <w:basedOn w:val="a"/>
    <w:rsid w:val="00CE1779"/>
    <w:pPr>
      <w:pBdr>
        <w:left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47">
    <w:name w:val="xl147"/>
    <w:basedOn w:val="a"/>
    <w:rsid w:val="00CE1779"/>
    <w:pPr>
      <w:pBdr>
        <w:bottom w:val="single" w:sz="8" w:space="0" w:color="auto"/>
      </w:pBdr>
      <w:spacing w:before="100" w:beforeAutospacing="1" w:after="100" w:afterAutospacing="1"/>
      <w:textAlignment w:val="center"/>
    </w:pPr>
    <w:rPr>
      <w:b/>
      <w:bCs/>
      <w:color w:val="002060"/>
      <w:sz w:val="20"/>
      <w:szCs w:val="20"/>
    </w:rPr>
  </w:style>
  <w:style w:type="paragraph" w:customStyle="1" w:styleId="xl148">
    <w:name w:val="xl148"/>
    <w:basedOn w:val="a"/>
    <w:rsid w:val="00CE1779"/>
    <w:pPr>
      <w:pBdr>
        <w:bottom w:val="single" w:sz="8" w:space="0" w:color="auto"/>
        <w:right w:val="single" w:sz="8" w:space="0" w:color="auto"/>
      </w:pBdr>
      <w:spacing w:before="100" w:beforeAutospacing="1" w:after="100" w:afterAutospacing="1"/>
      <w:textAlignment w:val="center"/>
    </w:pPr>
    <w:rPr>
      <w:b/>
      <w:bCs/>
      <w:color w:val="002060"/>
      <w:sz w:val="20"/>
      <w:szCs w:val="20"/>
    </w:rPr>
  </w:style>
  <w:style w:type="paragraph" w:customStyle="1" w:styleId="xl149">
    <w:name w:val="xl149"/>
    <w:basedOn w:val="a"/>
    <w:rsid w:val="00CE1779"/>
    <w:pPr>
      <w:pBdr>
        <w:top w:val="single" w:sz="8" w:space="0" w:color="auto"/>
        <w:left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50">
    <w:name w:val="xl150"/>
    <w:basedOn w:val="a"/>
    <w:rsid w:val="00CE1779"/>
    <w:pPr>
      <w:pBdr>
        <w:top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51">
    <w:name w:val="xl151"/>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b/>
      <w:bCs/>
      <w:color w:val="002060"/>
      <w:sz w:val="20"/>
      <w:szCs w:val="20"/>
    </w:rPr>
  </w:style>
  <w:style w:type="paragraph" w:customStyle="1" w:styleId="xl152">
    <w:name w:val="xl152"/>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3">
    <w:name w:val="xl153"/>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4">
    <w:name w:val="xl154"/>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5">
    <w:name w:val="xl155"/>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6">
    <w:name w:val="xl156"/>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7">
    <w:name w:val="xl157"/>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8">
    <w:name w:val="xl158"/>
    <w:basedOn w:val="a"/>
    <w:rsid w:val="00CE1779"/>
    <w:pPr>
      <w:pBdr>
        <w:top w:val="single" w:sz="8" w:space="0" w:color="auto"/>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59">
    <w:name w:val="xl159"/>
    <w:basedOn w:val="a"/>
    <w:rsid w:val="00CE1779"/>
    <w:pPr>
      <w:pBdr>
        <w:top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60">
    <w:name w:val="xl160"/>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61">
    <w:name w:val="xl161"/>
    <w:basedOn w:val="a"/>
    <w:rsid w:val="00CE1779"/>
    <w:pPr>
      <w:pBdr>
        <w:top w:val="single" w:sz="8" w:space="0" w:color="auto"/>
        <w:left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62">
    <w:name w:val="xl162"/>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63">
    <w:name w:val="xl163"/>
    <w:basedOn w:val="a"/>
    <w:rsid w:val="00CE1779"/>
    <w:pPr>
      <w:pBdr>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64">
    <w:name w:val="xl164"/>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65">
    <w:name w:val="xl165"/>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66">
    <w:name w:val="xl166"/>
    <w:basedOn w:val="a"/>
    <w:rsid w:val="00CE1779"/>
    <w:pPr>
      <w:pBdr>
        <w:top w:val="single" w:sz="8" w:space="0" w:color="auto"/>
        <w:left w:val="single" w:sz="8" w:space="0" w:color="auto"/>
      </w:pBdr>
      <w:spacing w:before="100" w:beforeAutospacing="1" w:after="100" w:afterAutospacing="1"/>
      <w:jc w:val="center"/>
      <w:textAlignment w:val="center"/>
    </w:pPr>
    <w:rPr>
      <w:color w:val="002060"/>
      <w:sz w:val="20"/>
      <w:szCs w:val="20"/>
    </w:rPr>
  </w:style>
  <w:style w:type="paragraph" w:customStyle="1" w:styleId="xl167">
    <w:name w:val="xl167"/>
    <w:basedOn w:val="a"/>
    <w:rsid w:val="00CE1779"/>
    <w:pPr>
      <w:pBdr>
        <w:top w:val="single" w:sz="8" w:space="0" w:color="auto"/>
      </w:pBdr>
      <w:spacing w:before="100" w:beforeAutospacing="1" w:after="100" w:afterAutospacing="1"/>
      <w:jc w:val="center"/>
      <w:textAlignment w:val="center"/>
    </w:pPr>
    <w:rPr>
      <w:color w:val="002060"/>
      <w:sz w:val="20"/>
      <w:szCs w:val="20"/>
    </w:rPr>
  </w:style>
  <w:style w:type="paragraph" w:customStyle="1" w:styleId="xl168">
    <w:name w:val="xl168"/>
    <w:basedOn w:val="a"/>
    <w:rsid w:val="00CE1779"/>
    <w:pPr>
      <w:pBdr>
        <w:top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69">
    <w:name w:val="xl169"/>
    <w:basedOn w:val="a"/>
    <w:rsid w:val="00CE1779"/>
    <w:pPr>
      <w:pBdr>
        <w:left w:val="single" w:sz="8" w:space="0" w:color="auto"/>
      </w:pBdr>
      <w:spacing w:before="100" w:beforeAutospacing="1" w:after="100" w:afterAutospacing="1"/>
      <w:jc w:val="center"/>
      <w:textAlignment w:val="center"/>
    </w:pPr>
    <w:rPr>
      <w:color w:val="002060"/>
      <w:sz w:val="20"/>
      <w:szCs w:val="20"/>
    </w:rPr>
  </w:style>
  <w:style w:type="paragraph" w:customStyle="1" w:styleId="xl170">
    <w:name w:val="xl170"/>
    <w:basedOn w:val="a"/>
    <w:rsid w:val="00CE1779"/>
    <w:pPr>
      <w:pBdr>
        <w:right w:val="single" w:sz="8" w:space="0" w:color="auto"/>
      </w:pBdr>
      <w:spacing w:before="100" w:beforeAutospacing="1" w:after="100" w:afterAutospacing="1"/>
      <w:jc w:val="center"/>
      <w:textAlignment w:val="center"/>
    </w:pPr>
    <w:rPr>
      <w:color w:val="002060"/>
      <w:sz w:val="20"/>
      <w:szCs w:val="20"/>
    </w:rPr>
  </w:style>
  <w:style w:type="paragraph" w:customStyle="1" w:styleId="xl171">
    <w:name w:val="xl171"/>
    <w:basedOn w:val="a"/>
    <w:rsid w:val="00CE1779"/>
    <w:pPr>
      <w:pBdr>
        <w:left w:val="single" w:sz="8" w:space="0" w:color="auto"/>
        <w:bottom w:val="single" w:sz="8" w:space="0" w:color="auto"/>
      </w:pBdr>
      <w:spacing w:before="100" w:beforeAutospacing="1" w:after="100" w:afterAutospacing="1"/>
      <w:jc w:val="center"/>
      <w:textAlignment w:val="center"/>
    </w:pPr>
    <w:rPr>
      <w:color w:val="002060"/>
      <w:sz w:val="20"/>
      <w:szCs w:val="20"/>
    </w:rPr>
  </w:style>
  <w:style w:type="paragraph" w:customStyle="1" w:styleId="xl172">
    <w:name w:val="xl172"/>
    <w:basedOn w:val="a"/>
    <w:rsid w:val="00CE1779"/>
    <w:pPr>
      <w:pBdr>
        <w:bottom w:val="single" w:sz="8" w:space="0" w:color="auto"/>
      </w:pBdr>
      <w:spacing w:before="100" w:beforeAutospacing="1" w:after="100" w:afterAutospacing="1"/>
      <w:jc w:val="center"/>
      <w:textAlignment w:val="center"/>
    </w:pPr>
    <w:rPr>
      <w:color w:val="002060"/>
      <w:sz w:val="20"/>
      <w:szCs w:val="20"/>
    </w:rPr>
  </w:style>
  <w:style w:type="paragraph" w:customStyle="1" w:styleId="xl173">
    <w:name w:val="xl173"/>
    <w:basedOn w:val="a"/>
    <w:rsid w:val="00CE1779"/>
    <w:pPr>
      <w:pBdr>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4">
    <w:name w:val="xl174"/>
    <w:basedOn w:val="a"/>
    <w:rsid w:val="00CE1779"/>
    <w:pPr>
      <w:pBdr>
        <w:top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75">
    <w:name w:val="xl175"/>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76">
    <w:name w:val="xl176"/>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7">
    <w:name w:val="xl177"/>
    <w:basedOn w:val="a"/>
    <w:rsid w:val="00CE1779"/>
    <w:pPr>
      <w:pBdr>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8">
    <w:name w:val="xl178"/>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9">
    <w:name w:val="xl179"/>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80">
    <w:name w:val="xl180"/>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sz w:val="20"/>
      <w:szCs w:val="20"/>
    </w:rPr>
  </w:style>
  <w:style w:type="paragraph" w:customStyle="1" w:styleId="xl181">
    <w:name w:val="xl181"/>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82">
    <w:name w:val="xl182"/>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3">
    <w:name w:val="xl183"/>
    <w:basedOn w:val="a"/>
    <w:rsid w:val="00CE1779"/>
    <w:pPr>
      <w:pBdr>
        <w:top w:val="single" w:sz="8" w:space="0" w:color="auto"/>
        <w:left w:val="single" w:sz="8" w:space="0" w:color="auto"/>
      </w:pBdr>
      <w:shd w:val="clear" w:color="000000" w:fill="EAF1DD"/>
      <w:spacing w:before="100" w:beforeAutospacing="1" w:after="100" w:afterAutospacing="1"/>
      <w:jc w:val="center"/>
      <w:textAlignment w:val="center"/>
    </w:pPr>
    <w:rPr>
      <w:color w:val="002060"/>
      <w:sz w:val="20"/>
      <w:szCs w:val="20"/>
    </w:rPr>
  </w:style>
  <w:style w:type="paragraph" w:customStyle="1" w:styleId="xl184">
    <w:name w:val="xl184"/>
    <w:basedOn w:val="a"/>
    <w:rsid w:val="00CE1779"/>
    <w:pPr>
      <w:pBdr>
        <w:top w:val="single" w:sz="8" w:space="0" w:color="auto"/>
      </w:pBdr>
      <w:spacing w:before="100" w:beforeAutospacing="1" w:after="100" w:afterAutospacing="1"/>
      <w:textAlignment w:val="center"/>
    </w:pPr>
    <w:rPr>
      <w:color w:val="002060"/>
      <w:sz w:val="20"/>
      <w:szCs w:val="20"/>
    </w:rPr>
  </w:style>
  <w:style w:type="paragraph" w:customStyle="1" w:styleId="xl185">
    <w:name w:val="xl185"/>
    <w:basedOn w:val="a"/>
    <w:rsid w:val="00CE1779"/>
    <w:pPr>
      <w:pBdr>
        <w:top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6">
    <w:name w:val="xl186"/>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87">
    <w:name w:val="xl187"/>
    <w:basedOn w:val="a"/>
    <w:rsid w:val="00CE1779"/>
    <w:pPr>
      <w:pBdr>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88">
    <w:name w:val="xl188"/>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9">
    <w:name w:val="xl189"/>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90">
    <w:name w:val="xl190"/>
    <w:basedOn w:val="a"/>
    <w:rsid w:val="00CE1779"/>
    <w:pPr>
      <w:pBdr>
        <w:top w:val="single" w:sz="8" w:space="0" w:color="auto"/>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1">
    <w:name w:val="xl191"/>
    <w:basedOn w:val="a"/>
    <w:rsid w:val="00CE1779"/>
    <w:pPr>
      <w:pBdr>
        <w:top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2">
    <w:name w:val="xl192"/>
    <w:basedOn w:val="a"/>
    <w:rsid w:val="00CE1779"/>
    <w:pPr>
      <w:pBdr>
        <w:top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3">
    <w:name w:val="xl193"/>
    <w:basedOn w:val="a"/>
    <w:rsid w:val="00CE1779"/>
    <w:pPr>
      <w:pBdr>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4">
    <w:name w:val="xl194"/>
    <w:basedOn w:val="a"/>
    <w:rsid w:val="00CE1779"/>
    <w:pPr>
      <w:shd w:val="clear" w:color="000000" w:fill="C2D69A"/>
      <w:spacing w:before="100" w:beforeAutospacing="1" w:after="100" w:afterAutospacing="1"/>
      <w:jc w:val="center"/>
      <w:textAlignment w:val="center"/>
    </w:pPr>
    <w:rPr>
      <w:color w:val="002060"/>
      <w:sz w:val="20"/>
      <w:szCs w:val="20"/>
    </w:rPr>
  </w:style>
  <w:style w:type="paragraph" w:customStyle="1" w:styleId="xl195">
    <w:name w:val="xl195"/>
    <w:basedOn w:val="a"/>
    <w:rsid w:val="00CE1779"/>
    <w:pPr>
      <w:pBdr>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6">
    <w:name w:val="xl196"/>
    <w:basedOn w:val="a"/>
    <w:rsid w:val="00CE1779"/>
    <w:pPr>
      <w:pBdr>
        <w:left w:val="single" w:sz="8" w:space="0" w:color="auto"/>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7">
    <w:name w:val="xl197"/>
    <w:basedOn w:val="a"/>
    <w:rsid w:val="00CE1779"/>
    <w:pPr>
      <w:pBdr>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8">
    <w:name w:val="xl198"/>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9">
    <w:name w:val="xl199"/>
    <w:basedOn w:val="a"/>
    <w:rsid w:val="00CE1779"/>
    <w:pPr>
      <w:pBdr>
        <w:top w:val="single" w:sz="8" w:space="0" w:color="auto"/>
        <w:lef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0">
    <w:name w:val="xl200"/>
    <w:basedOn w:val="a"/>
    <w:rsid w:val="00CE1779"/>
    <w:pPr>
      <w:pBdr>
        <w:top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1">
    <w:name w:val="xl201"/>
    <w:basedOn w:val="a"/>
    <w:rsid w:val="00CE1779"/>
    <w:pPr>
      <w:pBdr>
        <w:top w:val="single" w:sz="8" w:space="0" w:color="auto"/>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2">
    <w:name w:val="xl202"/>
    <w:basedOn w:val="a"/>
    <w:rsid w:val="00CE1779"/>
    <w:pPr>
      <w:pBdr>
        <w:lef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3">
    <w:name w:val="xl203"/>
    <w:basedOn w:val="a"/>
    <w:rsid w:val="00CE1779"/>
    <w:pPr>
      <w:shd w:val="clear" w:color="000000" w:fill="D7E4BC"/>
      <w:spacing w:before="100" w:beforeAutospacing="1" w:after="100" w:afterAutospacing="1"/>
      <w:jc w:val="center"/>
      <w:textAlignment w:val="center"/>
    </w:pPr>
    <w:rPr>
      <w:color w:val="002060"/>
      <w:sz w:val="20"/>
      <w:szCs w:val="20"/>
    </w:rPr>
  </w:style>
  <w:style w:type="paragraph" w:customStyle="1" w:styleId="xl204">
    <w:name w:val="xl204"/>
    <w:basedOn w:val="a"/>
    <w:rsid w:val="00CE1779"/>
    <w:pPr>
      <w:pBdr>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5">
    <w:name w:val="xl205"/>
    <w:basedOn w:val="a"/>
    <w:rsid w:val="00CE1779"/>
    <w:pPr>
      <w:pBdr>
        <w:left w:val="single" w:sz="8" w:space="0" w:color="auto"/>
        <w:bottom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6">
    <w:name w:val="xl206"/>
    <w:basedOn w:val="a"/>
    <w:rsid w:val="00CE1779"/>
    <w:pPr>
      <w:pBdr>
        <w:bottom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7">
    <w:name w:val="xl207"/>
    <w:basedOn w:val="a"/>
    <w:rsid w:val="00CE1779"/>
    <w:pPr>
      <w:pBdr>
        <w:top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08">
    <w:name w:val="xl208"/>
    <w:basedOn w:val="a"/>
    <w:rsid w:val="00CE1779"/>
    <w:pPr>
      <w:pBdr>
        <w:top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09">
    <w:name w:val="xl209"/>
    <w:basedOn w:val="a"/>
    <w:rsid w:val="00CE1779"/>
    <w:pPr>
      <w:pBdr>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0">
    <w:name w:val="xl210"/>
    <w:basedOn w:val="a"/>
    <w:rsid w:val="00CE1779"/>
    <w:pPr>
      <w:shd w:val="clear" w:color="000000" w:fill="C2D69A"/>
      <w:spacing w:before="100" w:beforeAutospacing="1" w:after="100" w:afterAutospacing="1"/>
      <w:jc w:val="center"/>
      <w:textAlignment w:val="center"/>
    </w:pPr>
    <w:rPr>
      <w:color w:val="002060"/>
      <w:sz w:val="20"/>
      <w:szCs w:val="20"/>
    </w:rPr>
  </w:style>
  <w:style w:type="paragraph" w:customStyle="1" w:styleId="xl211">
    <w:name w:val="xl211"/>
    <w:basedOn w:val="a"/>
    <w:rsid w:val="00CE1779"/>
    <w:pPr>
      <w:pBdr>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2">
    <w:name w:val="xl212"/>
    <w:basedOn w:val="a"/>
    <w:rsid w:val="00CE1779"/>
    <w:pPr>
      <w:pBdr>
        <w:left w:val="single" w:sz="8" w:space="0" w:color="auto"/>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3">
    <w:name w:val="xl213"/>
    <w:basedOn w:val="a"/>
    <w:rsid w:val="00CE1779"/>
    <w:pPr>
      <w:pBdr>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4">
    <w:name w:val="xl214"/>
    <w:basedOn w:val="a"/>
    <w:rsid w:val="00CE1779"/>
    <w:pPr>
      <w:pBdr>
        <w:top w:val="single" w:sz="8" w:space="0" w:color="auto"/>
        <w:lef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5">
    <w:name w:val="xl215"/>
    <w:basedOn w:val="a"/>
    <w:rsid w:val="00CE1779"/>
    <w:pPr>
      <w:pBdr>
        <w:top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6">
    <w:name w:val="xl216"/>
    <w:basedOn w:val="a"/>
    <w:rsid w:val="00CE1779"/>
    <w:pPr>
      <w:pBdr>
        <w:top w:val="single" w:sz="8" w:space="0" w:color="auto"/>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7">
    <w:name w:val="xl217"/>
    <w:basedOn w:val="a"/>
    <w:rsid w:val="00CE1779"/>
    <w:pPr>
      <w:pBdr>
        <w:lef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8">
    <w:name w:val="xl218"/>
    <w:basedOn w:val="a"/>
    <w:rsid w:val="00CE1779"/>
    <w:pPr>
      <w:shd w:val="clear" w:color="000000" w:fill="FF99CC"/>
      <w:spacing w:before="100" w:beforeAutospacing="1" w:after="100" w:afterAutospacing="1"/>
      <w:textAlignment w:val="center"/>
    </w:pPr>
    <w:rPr>
      <w:color w:val="002060"/>
      <w:sz w:val="20"/>
      <w:szCs w:val="20"/>
    </w:rPr>
  </w:style>
  <w:style w:type="paragraph" w:customStyle="1" w:styleId="xl219">
    <w:name w:val="xl219"/>
    <w:basedOn w:val="a"/>
    <w:rsid w:val="00CE1779"/>
    <w:pPr>
      <w:pBdr>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0">
    <w:name w:val="xl220"/>
    <w:basedOn w:val="a"/>
    <w:rsid w:val="00CE1779"/>
    <w:pPr>
      <w:pBdr>
        <w:left w:val="single" w:sz="8" w:space="0" w:color="auto"/>
        <w:bottom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1">
    <w:name w:val="xl221"/>
    <w:basedOn w:val="a"/>
    <w:rsid w:val="00CE1779"/>
    <w:pPr>
      <w:pBdr>
        <w:bottom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2">
    <w:name w:val="xl222"/>
    <w:basedOn w:val="a"/>
    <w:rsid w:val="00CE1779"/>
    <w:pPr>
      <w:pBdr>
        <w:bottom w:val="single" w:sz="8" w:space="0" w:color="auto"/>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3">
    <w:name w:val="xl223"/>
    <w:basedOn w:val="a"/>
    <w:rsid w:val="00CE1779"/>
    <w:pPr>
      <w:pBdr>
        <w:top w:val="single" w:sz="8" w:space="0" w:color="auto"/>
        <w:lef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4">
    <w:name w:val="xl224"/>
    <w:basedOn w:val="a"/>
    <w:rsid w:val="00CE1779"/>
    <w:pPr>
      <w:pBdr>
        <w:top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5">
    <w:name w:val="xl225"/>
    <w:basedOn w:val="a"/>
    <w:rsid w:val="00CE1779"/>
    <w:pPr>
      <w:pBdr>
        <w:top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6">
    <w:name w:val="xl226"/>
    <w:basedOn w:val="a"/>
    <w:rsid w:val="00CE1779"/>
    <w:pPr>
      <w:pBdr>
        <w:lef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7">
    <w:name w:val="xl227"/>
    <w:basedOn w:val="a"/>
    <w:rsid w:val="00CE1779"/>
    <w:pPr>
      <w:shd w:val="clear" w:color="000000" w:fill="99FF66"/>
      <w:spacing w:before="100" w:beforeAutospacing="1" w:after="100" w:afterAutospacing="1"/>
      <w:jc w:val="center"/>
      <w:textAlignment w:val="center"/>
    </w:pPr>
    <w:rPr>
      <w:color w:val="002060"/>
      <w:sz w:val="20"/>
      <w:szCs w:val="20"/>
    </w:rPr>
  </w:style>
  <w:style w:type="paragraph" w:customStyle="1" w:styleId="xl228">
    <w:name w:val="xl228"/>
    <w:basedOn w:val="a"/>
    <w:rsid w:val="00CE1779"/>
    <w:pPr>
      <w:pBdr>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9">
    <w:name w:val="xl229"/>
    <w:basedOn w:val="a"/>
    <w:rsid w:val="00CE1779"/>
    <w:pPr>
      <w:pBdr>
        <w:left w:val="single" w:sz="8" w:space="0" w:color="auto"/>
        <w:bottom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30">
    <w:name w:val="xl230"/>
    <w:basedOn w:val="a"/>
    <w:rsid w:val="00CE1779"/>
    <w:pPr>
      <w:pBdr>
        <w:bottom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31">
    <w:name w:val="xl231"/>
    <w:basedOn w:val="a"/>
    <w:rsid w:val="00CE1779"/>
    <w:pPr>
      <w:pBdr>
        <w:bottom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afffff9">
    <w:name w:val="Информация об изменениях документа"/>
    <w:basedOn w:val="af5"/>
    <w:next w:val="a"/>
    <w:rsid w:val="00CE1779"/>
    <w:pPr>
      <w:ind w:left="0"/>
    </w:pPr>
    <w:rPr>
      <w:rFonts w:cs="Arial"/>
      <w:color w:val="353842"/>
      <w:sz w:val="24"/>
      <w:szCs w:val="24"/>
      <w:shd w:val="clear" w:color="auto" w:fill="F0F0F0"/>
    </w:rPr>
  </w:style>
  <w:style w:type="paragraph" w:customStyle="1" w:styleId="2fa">
    <w:name w:val="Абзац списка2"/>
    <w:basedOn w:val="a"/>
    <w:rsid w:val="00CE1779"/>
    <w:pPr>
      <w:ind w:left="720"/>
      <w:contextualSpacing/>
    </w:pPr>
    <w:rPr>
      <w:sz w:val="20"/>
      <w:szCs w:val="20"/>
    </w:rPr>
  </w:style>
  <w:style w:type="paragraph" w:customStyle="1" w:styleId="table">
    <w:name w:val="table"/>
    <w:basedOn w:val="a"/>
    <w:rsid w:val="00CE1779"/>
    <w:pPr>
      <w:spacing w:before="100" w:beforeAutospacing="1" w:after="100" w:afterAutospacing="1"/>
    </w:pPr>
  </w:style>
  <w:style w:type="paragraph" w:customStyle="1" w:styleId="11Char">
    <w:name w:val="Знак1 Знак Знак Знак Знак Знак Знак Знак Знак1 Char"/>
    <w:basedOn w:val="a"/>
    <w:rsid w:val="00CE1779"/>
    <w:pPr>
      <w:spacing w:after="160" w:line="240" w:lineRule="exact"/>
    </w:pPr>
    <w:rPr>
      <w:rFonts w:ascii="Verdana" w:eastAsia="Calibri" w:hAnsi="Verdana"/>
      <w:sz w:val="20"/>
      <w:szCs w:val="20"/>
      <w:lang w:val="en-US" w:eastAsia="en-US"/>
    </w:rPr>
  </w:style>
  <w:style w:type="paragraph" w:customStyle="1" w:styleId="MainTXT">
    <w:name w:val="MainTXT"/>
    <w:basedOn w:val="a"/>
    <w:rsid w:val="00CE1779"/>
    <w:pPr>
      <w:suppressAutoHyphens/>
      <w:spacing w:line="360" w:lineRule="auto"/>
      <w:ind w:left="142" w:firstLine="709"/>
      <w:jc w:val="both"/>
    </w:pPr>
    <w:rPr>
      <w:rFonts w:ascii="Arial" w:eastAsia="Calibri" w:hAnsi="Arial"/>
      <w:szCs w:val="20"/>
      <w:lang w:eastAsia="ar-SA"/>
    </w:rPr>
  </w:style>
  <w:style w:type="paragraph" w:customStyle="1" w:styleId="ListParagraph1">
    <w:name w:val="List Paragraph1"/>
    <w:basedOn w:val="a"/>
    <w:rsid w:val="00CE1779"/>
    <w:pPr>
      <w:ind w:left="720" w:firstLine="567"/>
      <w:jc w:val="both"/>
    </w:pPr>
    <w:rPr>
      <w:rFonts w:ascii="Calibri" w:eastAsia="Calibri" w:hAnsi="Calibri" w:cs="Calibri"/>
      <w:lang w:eastAsia="en-US"/>
    </w:rPr>
  </w:style>
  <w:style w:type="paragraph" w:customStyle="1" w:styleId="310">
    <w:name w:val="Основной текст с отступом 31"/>
    <w:basedOn w:val="a"/>
    <w:rsid w:val="00CE1779"/>
    <w:pPr>
      <w:suppressAutoHyphens/>
      <w:spacing w:after="120"/>
      <w:ind w:left="283"/>
    </w:pPr>
    <w:rPr>
      <w:rFonts w:eastAsia="Calibri"/>
      <w:sz w:val="16"/>
      <w:szCs w:val="16"/>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E1779"/>
    <w:pPr>
      <w:spacing w:before="100" w:beforeAutospacing="1" w:after="100" w:afterAutospacing="1"/>
    </w:pPr>
    <w:rPr>
      <w:rFonts w:ascii="Tahoma" w:eastAsia="Calibri" w:hAnsi="Tahoma"/>
      <w:sz w:val="20"/>
      <w:szCs w:val="20"/>
      <w:lang w:val="en-US" w:eastAsia="en-US"/>
    </w:rPr>
  </w:style>
  <w:style w:type="paragraph" w:customStyle="1" w:styleId="610">
    <w:name w:val="Основной текст (6)1"/>
    <w:basedOn w:val="a"/>
    <w:rsid w:val="00CE1779"/>
    <w:pPr>
      <w:shd w:val="clear" w:color="auto" w:fill="FFFFFF"/>
      <w:spacing w:before="60" w:after="600" w:line="240" w:lineRule="atLeast"/>
      <w:jc w:val="center"/>
    </w:pPr>
    <w:rPr>
      <w:rFonts w:ascii="Calibri" w:eastAsia="Calibri" w:hAnsi="Calibri"/>
      <w:i/>
      <w:iCs/>
      <w:sz w:val="18"/>
      <w:szCs w:val="18"/>
    </w:rPr>
  </w:style>
  <w:style w:type="character" w:customStyle="1" w:styleId="newsanounce1">
    <w:name w:val="news_anounce1"/>
    <w:rsid w:val="00CE1779"/>
    <w:rPr>
      <w:color w:val="000000"/>
    </w:rPr>
  </w:style>
  <w:style w:type="paragraph" w:styleId="HTML">
    <w:name w:val="HTML Preformatted"/>
    <w:basedOn w:val="a"/>
    <w:link w:val="HTML0"/>
    <w:rsid w:val="00CE1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b/>
      <w:i/>
      <w:sz w:val="28"/>
    </w:rPr>
  </w:style>
  <w:style w:type="character" w:customStyle="1" w:styleId="HTML0">
    <w:name w:val="Стандартный HTML Знак"/>
    <w:link w:val="HTML"/>
    <w:rsid w:val="00CE1779"/>
    <w:rPr>
      <w:rFonts w:ascii="Courier New" w:hAnsi="Courier New"/>
      <w:b/>
      <w:i/>
      <w:sz w:val="28"/>
      <w:szCs w:val="24"/>
      <w:lang w:bidi="ar-SA"/>
    </w:rPr>
  </w:style>
  <w:style w:type="paragraph" w:customStyle="1" w:styleId="afffffa">
    <w:name w:val="Знак Знак Знак Знак Знак Знак Знак Знак Знак Знак Знак Знак Знак Знак Знак Знак Знак Знак Знак"/>
    <w:basedOn w:val="a"/>
    <w:rsid w:val="00CE1779"/>
    <w:pPr>
      <w:spacing w:before="100" w:beforeAutospacing="1" w:after="100" w:afterAutospacing="1"/>
    </w:pPr>
    <w:rPr>
      <w:rFonts w:ascii="Tahoma" w:hAnsi="Tahoma" w:cs="Tahoma"/>
      <w:sz w:val="20"/>
      <w:szCs w:val="20"/>
      <w:lang w:val="en-US" w:eastAsia="en-US"/>
    </w:rPr>
  </w:style>
  <w:style w:type="character" w:customStyle="1" w:styleId="131">
    <w:name w:val="Знак Знак131"/>
    <w:locked/>
    <w:rsid w:val="00CE1779"/>
    <w:rPr>
      <w:sz w:val="24"/>
      <w:lang w:bidi="ar-SA"/>
    </w:rPr>
  </w:style>
  <w:style w:type="paragraph" w:customStyle="1" w:styleId="HEADERTEXT">
    <w:name w:val=".HEADERTEXT"/>
    <w:uiPriority w:val="99"/>
    <w:rsid w:val="00367F50"/>
    <w:pPr>
      <w:widowControl w:val="0"/>
      <w:autoSpaceDE w:val="0"/>
      <w:autoSpaceDN w:val="0"/>
      <w:adjustRightInd w:val="0"/>
    </w:pPr>
    <w:rPr>
      <w:rFonts w:ascii="Arial" w:hAnsi="Arial" w:cs="Arial"/>
      <w:color w:val="2B4279"/>
    </w:rPr>
  </w:style>
  <w:style w:type="paragraph" w:customStyle="1" w:styleId="FORMATTEXT">
    <w:name w:val=".FORMATTEXT"/>
    <w:uiPriority w:val="99"/>
    <w:rsid w:val="00C3696D"/>
    <w:pPr>
      <w:widowControl w:val="0"/>
      <w:autoSpaceDE w:val="0"/>
      <w:autoSpaceDN w:val="0"/>
      <w:adjustRightInd w:val="0"/>
    </w:pPr>
    <w:rPr>
      <w:rFonts w:ascii="Arial" w:hAnsi="Arial" w:cs="Arial"/>
    </w:rPr>
  </w:style>
  <w:style w:type="paragraph" w:customStyle="1" w:styleId="3f0">
    <w:name w:val="Абзац списка3"/>
    <w:basedOn w:val="a"/>
    <w:rsid w:val="00491C20"/>
    <w:pPr>
      <w:spacing w:after="200" w:line="276" w:lineRule="auto"/>
      <w:ind w:left="720"/>
    </w:pPr>
    <w:rPr>
      <w:rFonts w:ascii="Calibri" w:hAnsi="Calibri"/>
      <w:sz w:val="22"/>
      <w:szCs w:val="22"/>
      <w:lang w:eastAsia="en-US"/>
    </w:rPr>
  </w:style>
  <w:style w:type="paragraph" w:customStyle="1" w:styleId="46">
    <w:name w:val="Абзац списка4"/>
    <w:basedOn w:val="a"/>
    <w:rsid w:val="0031613D"/>
    <w:pPr>
      <w:spacing w:after="200" w:line="276" w:lineRule="auto"/>
      <w:ind w:left="720"/>
    </w:pPr>
    <w:rPr>
      <w:rFonts w:ascii="Calibri" w:hAnsi="Calibri"/>
      <w:sz w:val="22"/>
      <w:szCs w:val="22"/>
      <w:lang w:eastAsia="en-US"/>
    </w:rPr>
  </w:style>
  <w:style w:type="paragraph" w:customStyle="1" w:styleId="formattext0">
    <w:name w:val="formattext"/>
    <w:basedOn w:val="a"/>
    <w:rsid w:val="00F73079"/>
    <w:pPr>
      <w:spacing w:before="100" w:beforeAutospacing="1" w:after="100" w:afterAutospacing="1"/>
    </w:pPr>
  </w:style>
  <w:style w:type="paragraph" w:customStyle="1" w:styleId="52">
    <w:name w:val="Абзац списка5"/>
    <w:basedOn w:val="a"/>
    <w:rsid w:val="008C50F3"/>
    <w:pPr>
      <w:spacing w:after="200" w:line="276" w:lineRule="auto"/>
      <w:ind w:left="720"/>
    </w:pPr>
    <w:rPr>
      <w:rFonts w:ascii="Calibri" w:hAnsi="Calibri"/>
      <w:sz w:val="22"/>
      <w:szCs w:val="22"/>
      <w:lang w:eastAsia="en-US"/>
    </w:rPr>
  </w:style>
  <w:style w:type="paragraph" w:customStyle="1" w:styleId="68">
    <w:name w:val="Абзац списка6"/>
    <w:basedOn w:val="a"/>
    <w:rsid w:val="0066603A"/>
    <w:pPr>
      <w:spacing w:after="200" w:line="276" w:lineRule="auto"/>
      <w:ind w:left="720"/>
    </w:pPr>
    <w:rPr>
      <w:rFonts w:ascii="Calibri" w:hAnsi="Calibri"/>
      <w:sz w:val="22"/>
      <w:szCs w:val="22"/>
      <w:lang w:eastAsia="en-US"/>
    </w:rPr>
  </w:style>
  <w:style w:type="paragraph" w:customStyle="1" w:styleId="2fb">
    <w:name w:val="Обычный2"/>
    <w:rsid w:val="00F7248F"/>
    <w:pPr>
      <w:widowControl w:val="0"/>
      <w:spacing w:line="300" w:lineRule="auto"/>
      <w:ind w:firstLine="560"/>
    </w:pPr>
    <w:rPr>
      <w:sz w:val="24"/>
    </w:rPr>
  </w:style>
  <w:style w:type="paragraph" w:customStyle="1" w:styleId="72">
    <w:name w:val="Абзац списка7"/>
    <w:basedOn w:val="a"/>
    <w:rsid w:val="00F7248F"/>
    <w:pPr>
      <w:suppressAutoHyphens/>
      <w:spacing w:line="360" w:lineRule="auto"/>
      <w:ind w:left="708" w:firstLine="680"/>
      <w:jc w:val="both"/>
    </w:pPr>
    <w:rPr>
      <w:rFonts w:eastAsia="Calibri"/>
      <w:kern w:val="1"/>
      <w:szCs w:val="22"/>
      <w:lang w:eastAsia="ar-SA"/>
    </w:rPr>
  </w:style>
  <w:style w:type="character" w:customStyle="1" w:styleId="47">
    <w:name w:val="Основной текст (4)_"/>
    <w:link w:val="48"/>
    <w:rsid w:val="00F7248F"/>
    <w:rPr>
      <w:spacing w:val="-1"/>
      <w:sz w:val="18"/>
      <w:szCs w:val="18"/>
      <w:shd w:val="clear" w:color="auto" w:fill="FFFFFF"/>
    </w:rPr>
  </w:style>
  <w:style w:type="paragraph" w:customStyle="1" w:styleId="48">
    <w:name w:val="Основной текст (4)"/>
    <w:basedOn w:val="a"/>
    <w:link w:val="47"/>
    <w:rsid w:val="00F7248F"/>
    <w:pPr>
      <w:widowControl w:val="0"/>
      <w:shd w:val="clear" w:color="auto" w:fill="FFFFFF"/>
      <w:spacing w:before="120" w:line="226" w:lineRule="exact"/>
      <w:jc w:val="both"/>
    </w:pPr>
    <w:rPr>
      <w:spacing w:val="-1"/>
      <w:sz w:val="18"/>
      <w:szCs w:val="18"/>
    </w:rPr>
  </w:style>
  <w:style w:type="paragraph" w:customStyle="1" w:styleId="empty">
    <w:name w:val="empty"/>
    <w:basedOn w:val="a"/>
    <w:rsid w:val="00F7248F"/>
    <w:pPr>
      <w:spacing w:before="100" w:beforeAutospacing="1" w:after="100" w:afterAutospacing="1"/>
    </w:pPr>
  </w:style>
  <w:style w:type="character" w:customStyle="1" w:styleId="9pt3">
    <w:name w:val="Основной текст + 9 pt3"/>
    <w:aliases w:val="Интервал 0 pt4"/>
    <w:rsid w:val="00F7248F"/>
    <w:rPr>
      <w:rFonts w:ascii="Times New Roman" w:hAnsi="Times New Roman" w:cs="Times New Roman"/>
      <w:color w:val="000000"/>
      <w:spacing w:val="3"/>
      <w:w w:val="100"/>
      <w:position w:val="0"/>
      <w:sz w:val="18"/>
      <w:szCs w:val="18"/>
      <w:u w:val="none"/>
      <w:shd w:val="clear" w:color="auto" w:fill="FFFFFF"/>
      <w:lang w:val="ru-RU"/>
    </w:rPr>
  </w:style>
  <w:style w:type="character" w:customStyle="1" w:styleId="1ffa">
    <w:name w:val="Знак Знак1"/>
    <w:rsid w:val="00E12DEB"/>
    <w:rPr>
      <w:sz w:val="24"/>
      <w:szCs w:val="24"/>
    </w:rPr>
  </w:style>
  <w:style w:type="paragraph" w:customStyle="1" w:styleId="83">
    <w:name w:val="Абзац списка8"/>
    <w:basedOn w:val="a"/>
    <w:rsid w:val="00E11490"/>
    <w:pPr>
      <w:spacing w:after="200" w:line="276" w:lineRule="auto"/>
      <w:ind w:left="720"/>
    </w:pPr>
    <w:rPr>
      <w:rFonts w:ascii="Calibri" w:hAnsi="Calibri"/>
      <w:sz w:val="22"/>
      <w:szCs w:val="22"/>
      <w:lang w:eastAsia="en-US"/>
    </w:rPr>
  </w:style>
  <w:style w:type="character" w:customStyle="1" w:styleId="-0">
    <w:name w:val="Интернет-ссылка"/>
    <w:semiHidden/>
    <w:rsid w:val="00796B71"/>
    <w:rPr>
      <w:color w:val="0000FF"/>
      <w:u w:val="single"/>
    </w:rPr>
  </w:style>
  <w:style w:type="paragraph" w:customStyle="1" w:styleId="3f1">
    <w:name w:val="Обычный3"/>
    <w:rsid w:val="00650753"/>
    <w:pPr>
      <w:widowControl w:val="0"/>
      <w:spacing w:line="300" w:lineRule="auto"/>
      <w:ind w:firstLine="560"/>
    </w:pPr>
    <w:rPr>
      <w:sz w:val="24"/>
    </w:rPr>
  </w:style>
  <w:style w:type="paragraph" w:customStyle="1" w:styleId="94">
    <w:name w:val="Абзац списка9"/>
    <w:basedOn w:val="a"/>
    <w:rsid w:val="00650753"/>
    <w:pPr>
      <w:suppressAutoHyphens/>
      <w:spacing w:line="360" w:lineRule="auto"/>
      <w:ind w:left="708" w:firstLine="680"/>
      <w:jc w:val="both"/>
    </w:pPr>
    <w:rPr>
      <w:rFonts w:eastAsia="Calibri"/>
      <w:kern w:val="1"/>
      <w:szCs w:val="22"/>
      <w:lang w:eastAsia="ar-SA"/>
    </w:rPr>
  </w:style>
  <w:style w:type="paragraph" w:customStyle="1" w:styleId="WW-TableContents">
    <w:name w:val="WW-Table Contents"/>
    <w:basedOn w:val="a"/>
    <w:rsid w:val="00EA14C4"/>
    <w:pPr>
      <w:widowControl w:val="0"/>
      <w:suppressAutoHyphens/>
      <w:autoSpaceDE w:val="0"/>
    </w:pPr>
    <w:rPr>
      <w:rFonts w:ascii="Arial CYR" w:hAnsi="Arial CYR" w:cs="Arial CYR"/>
      <w:lang w:eastAsia="ar-SA"/>
    </w:rPr>
  </w:style>
  <w:style w:type="paragraph" w:customStyle="1" w:styleId="WW-TableHeading">
    <w:name w:val="WW-Table Heading"/>
    <w:basedOn w:val="WW-TableContents"/>
    <w:rsid w:val="00EA14C4"/>
    <w:pPr>
      <w:jc w:val="center"/>
    </w:pPr>
    <w:rPr>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9399">
      <w:bodyDiv w:val="1"/>
      <w:marLeft w:val="0"/>
      <w:marRight w:val="0"/>
      <w:marTop w:val="0"/>
      <w:marBottom w:val="0"/>
      <w:divBdr>
        <w:top w:val="none" w:sz="0" w:space="0" w:color="auto"/>
        <w:left w:val="none" w:sz="0" w:space="0" w:color="auto"/>
        <w:bottom w:val="none" w:sz="0" w:space="0" w:color="auto"/>
        <w:right w:val="none" w:sz="0" w:space="0" w:color="auto"/>
      </w:divBdr>
    </w:div>
    <w:div w:id="4677394">
      <w:bodyDiv w:val="1"/>
      <w:marLeft w:val="0"/>
      <w:marRight w:val="0"/>
      <w:marTop w:val="0"/>
      <w:marBottom w:val="0"/>
      <w:divBdr>
        <w:top w:val="none" w:sz="0" w:space="0" w:color="auto"/>
        <w:left w:val="none" w:sz="0" w:space="0" w:color="auto"/>
        <w:bottom w:val="none" w:sz="0" w:space="0" w:color="auto"/>
        <w:right w:val="none" w:sz="0" w:space="0" w:color="auto"/>
      </w:divBdr>
    </w:div>
    <w:div w:id="16010907">
      <w:bodyDiv w:val="1"/>
      <w:marLeft w:val="0"/>
      <w:marRight w:val="0"/>
      <w:marTop w:val="0"/>
      <w:marBottom w:val="0"/>
      <w:divBdr>
        <w:top w:val="none" w:sz="0" w:space="0" w:color="auto"/>
        <w:left w:val="none" w:sz="0" w:space="0" w:color="auto"/>
        <w:bottom w:val="none" w:sz="0" w:space="0" w:color="auto"/>
        <w:right w:val="none" w:sz="0" w:space="0" w:color="auto"/>
      </w:divBdr>
    </w:div>
    <w:div w:id="53312052">
      <w:bodyDiv w:val="1"/>
      <w:marLeft w:val="0"/>
      <w:marRight w:val="0"/>
      <w:marTop w:val="0"/>
      <w:marBottom w:val="0"/>
      <w:divBdr>
        <w:top w:val="none" w:sz="0" w:space="0" w:color="auto"/>
        <w:left w:val="none" w:sz="0" w:space="0" w:color="auto"/>
        <w:bottom w:val="none" w:sz="0" w:space="0" w:color="auto"/>
        <w:right w:val="none" w:sz="0" w:space="0" w:color="auto"/>
      </w:divBdr>
    </w:div>
    <w:div w:id="54862233">
      <w:bodyDiv w:val="1"/>
      <w:marLeft w:val="0"/>
      <w:marRight w:val="0"/>
      <w:marTop w:val="0"/>
      <w:marBottom w:val="0"/>
      <w:divBdr>
        <w:top w:val="none" w:sz="0" w:space="0" w:color="auto"/>
        <w:left w:val="none" w:sz="0" w:space="0" w:color="auto"/>
        <w:bottom w:val="none" w:sz="0" w:space="0" w:color="auto"/>
        <w:right w:val="none" w:sz="0" w:space="0" w:color="auto"/>
      </w:divBdr>
    </w:div>
    <w:div w:id="63334554">
      <w:bodyDiv w:val="1"/>
      <w:marLeft w:val="0"/>
      <w:marRight w:val="0"/>
      <w:marTop w:val="0"/>
      <w:marBottom w:val="0"/>
      <w:divBdr>
        <w:top w:val="none" w:sz="0" w:space="0" w:color="auto"/>
        <w:left w:val="none" w:sz="0" w:space="0" w:color="auto"/>
        <w:bottom w:val="none" w:sz="0" w:space="0" w:color="auto"/>
        <w:right w:val="none" w:sz="0" w:space="0" w:color="auto"/>
      </w:divBdr>
    </w:div>
    <w:div w:id="73405694">
      <w:bodyDiv w:val="1"/>
      <w:marLeft w:val="0"/>
      <w:marRight w:val="0"/>
      <w:marTop w:val="0"/>
      <w:marBottom w:val="0"/>
      <w:divBdr>
        <w:top w:val="none" w:sz="0" w:space="0" w:color="auto"/>
        <w:left w:val="none" w:sz="0" w:space="0" w:color="auto"/>
        <w:bottom w:val="none" w:sz="0" w:space="0" w:color="auto"/>
        <w:right w:val="none" w:sz="0" w:space="0" w:color="auto"/>
      </w:divBdr>
    </w:div>
    <w:div w:id="90325353">
      <w:bodyDiv w:val="1"/>
      <w:marLeft w:val="0"/>
      <w:marRight w:val="0"/>
      <w:marTop w:val="0"/>
      <w:marBottom w:val="0"/>
      <w:divBdr>
        <w:top w:val="none" w:sz="0" w:space="0" w:color="auto"/>
        <w:left w:val="none" w:sz="0" w:space="0" w:color="auto"/>
        <w:bottom w:val="none" w:sz="0" w:space="0" w:color="auto"/>
        <w:right w:val="none" w:sz="0" w:space="0" w:color="auto"/>
      </w:divBdr>
    </w:div>
    <w:div w:id="101267125">
      <w:bodyDiv w:val="1"/>
      <w:marLeft w:val="0"/>
      <w:marRight w:val="0"/>
      <w:marTop w:val="0"/>
      <w:marBottom w:val="0"/>
      <w:divBdr>
        <w:top w:val="none" w:sz="0" w:space="0" w:color="auto"/>
        <w:left w:val="none" w:sz="0" w:space="0" w:color="auto"/>
        <w:bottom w:val="none" w:sz="0" w:space="0" w:color="auto"/>
        <w:right w:val="none" w:sz="0" w:space="0" w:color="auto"/>
      </w:divBdr>
    </w:div>
    <w:div w:id="122424435">
      <w:bodyDiv w:val="1"/>
      <w:marLeft w:val="0"/>
      <w:marRight w:val="0"/>
      <w:marTop w:val="0"/>
      <w:marBottom w:val="0"/>
      <w:divBdr>
        <w:top w:val="none" w:sz="0" w:space="0" w:color="auto"/>
        <w:left w:val="none" w:sz="0" w:space="0" w:color="auto"/>
        <w:bottom w:val="none" w:sz="0" w:space="0" w:color="auto"/>
        <w:right w:val="none" w:sz="0" w:space="0" w:color="auto"/>
      </w:divBdr>
    </w:div>
    <w:div w:id="158543410">
      <w:bodyDiv w:val="1"/>
      <w:marLeft w:val="0"/>
      <w:marRight w:val="0"/>
      <w:marTop w:val="0"/>
      <w:marBottom w:val="0"/>
      <w:divBdr>
        <w:top w:val="none" w:sz="0" w:space="0" w:color="auto"/>
        <w:left w:val="none" w:sz="0" w:space="0" w:color="auto"/>
        <w:bottom w:val="none" w:sz="0" w:space="0" w:color="auto"/>
        <w:right w:val="none" w:sz="0" w:space="0" w:color="auto"/>
      </w:divBdr>
    </w:div>
    <w:div w:id="176584223">
      <w:bodyDiv w:val="1"/>
      <w:marLeft w:val="0"/>
      <w:marRight w:val="0"/>
      <w:marTop w:val="0"/>
      <w:marBottom w:val="0"/>
      <w:divBdr>
        <w:top w:val="none" w:sz="0" w:space="0" w:color="auto"/>
        <w:left w:val="none" w:sz="0" w:space="0" w:color="auto"/>
        <w:bottom w:val="none" w:sz="0" w:space="0" w:color="auto"/>
        <w:right w:val="none" w:sz="0" w:space="0" w:color="auto"/>
      </w:divBdr>
    </w:div>
    <w:div w:id="230503666">
      <w:bodyDiv w:val="1"/>
      <w:marLeft w:val="0"/>
      <w:marRight w:val="0"/>
      <w:marTop w:val="0"/>
      <w:marBottom w:val="0"/>
      <w:divBdr>
        <w:top w:val="none" w:sz="0" w:space="0" w:color="auto"/>
        <w:left w:val="none" w:sz="0" w:space="0" w:color="auto"/>
        <w:bottom w:val="none" w:sz="0" w:space="0" w:color="auto"/>
        <w:right w:val="none" w:sz="0" w:space="0" w:color="auto"/>
      </w:divBdr>
    </w:div>
    <w:div w:id="236861763">
      <w:bodyDiv w:val="1"/>
      <w:marLeft w:val="0"/>
      <w:marRight w:val="0"/>
      <w:marTop w:val="0"/>
      <w:marBottom w:val="0"/>
      <w:divBdr>
        <w:top w:val="none" w:sz="0" w:space="0" w:color="auto"/>
        <w:left w:val="none" w:sz="0" w:space="0" w:color="auto"/>
        <w:bottom w:val="none" w:sz="0" w:space="0" w:color="auto"/>
        <w:right w:val="none" w:sz="0" w:space="0" w:color="auto"/>
      </w:divBdr>
    </w:div>
    <w:div w:id="236983779">
      <w:bodyDiv w:val="1"/>
      <w:marLeft w:val="0"/>
      <w:marRight w:val="0"/>
      <w:marTop w:val="0"/>
      <w:marBottom w:val="0"/>
      <w:divBdr>
        <w:top w:val="none" w:sz="0" w:space="0" w:color="auto"/>
        <w:left w:val="none" w:sz="0" w:space="0" w:color="auto"/>
        <w:bottom w:val="none" w:sz="0" w:space="0" w:color="auto"/>
        <w:right w:val="none" w:sz="0" w:space="0" w:color="auto"/>
      </w:divBdr>
    </w:div>
    <w:div w:id="237248469">
      <w:bodyDiv w:val="1"/>
      <w:marLeft w:val="0"/>
      <w:marRight w:val="0"/>
      <w:marTop w:val="0"/>
      <w:marBottom w:val="0"/>
      <w:divBdr>
        <w:top w:val="none" w:sz="0" w:space="0" w:color="auto"/>
        <w:left w:val="none" w:sz="0" w:space="0" w:color="auto"/>
        <w:bottom w:val="none" w:sz="0" w:space="0" w:color="auto"/>
        <w:right w:val="none" w:sz="0" w:space="0" w:color="auto"/>
      </w:divBdr>
    </w:div>
    <w:div w:id="238947806">
      <w:bodyDiv w:val="1"/>
      <w:marLeft w:val="0"/>
      <w:marRight w:val="0"/>
      <w:marTop w:val="0"/>
      <w:marBottom w:val="0"/>
      <w:divBdr>
        <w:top w:val="none" w:sz="0" w:space="0" w:color="auto"/>
        <w:left w:val="none" w:sz="0" w:space="0" w:color="auto"/>
        <w:bottom w:val="none" w:sz="0" w:space="0" w:color="auto"/>
        <w:right w:val="none" w:sz="0" w:space="0" w:color="auto"/>
      </w:divBdr>
    </w:div>
    <w:div w:id="249779184">
      <w:bodyDiv w:val="1"/>
      <w:marLeft w:val="0"/>
      <w:marRight w:val="0"/>
      <w:marTop w:val="0"/>
      <w:marBottom w:val="0"/>
      <w:divBdr>
        <w:top w:val="none" w:sz="0" w:space="0" w:color="auto"/>
        <w:left w:val="none" w:sz="0" w:space="0" w:color="auto"/>
        <w:bottom w:val="none" w:sz="0" w:space="0" w:color="auto"/>
        <w:right w:val="none" w:sz="0" w:space="0" w:color="auto"/>
      </w:divBdr>
    </w:div>
    <w:div w:id="256525589">
      <w:bodyDiv w:val="1"/>
      <w:marLeft w:val="0"/>
      <w:marRight w:val="0"/>
      <w:marTop w:val="0"/>
      <w:marBottom w:val="0"/>
      <w:divBdr>
        <w:top w:val="none" w:sz="0" w:space="0" w:color="auto"/>
        <w:left w:val="none" w:sz="0" w:space="0" w:color="auto"/>
        <w:bottom w:val="none" w:sz="0" w:space="0" w:color="auto"/>
        <w:right w:val="none" w:sz="0" w:space="0" w:color="auto"/>
      </w:divBdr>
    </w:div>
    <w:div w:id="265381989">
      <w:bodyDiv w:val="1"/>
      <w:marLeft w:val="0"/>
      <w:marRight w:val="0"/>
      <w:marTop w:val="0"/>
      <w:marBottom w:val="0"/>
      <w:divBdr>
        <w:top w:val="none" w:sz="0" w:space="0" w:color="auto"/>
        <w:left w:val="none" w:sz="0" w:space="0" w:color="auto"/>
        <w:bottom w:val="none" w:sz="0" w:space="0" w:color="auto"/>
        <w:right w:val="none" w:sz="0" w:space="0" w:color="auto"/>
      </w:divBdr>
    </w:div>
    <w:div w:id="265814835">
      <w:bodyDiv w:val="1"/>
      <w:marLeft w:val="0"/>
      <w:marRight w:val="0"/>
      <w:marTop w:val="0"/>
      <w:marBottom w:val="0"/>
      <w:divBdr>
        <w:top w:val="none" w:sz="0" w:space="0" w:color="auto"/>
        <w:left w:val="none" w:sz="0" w:space="0" w:color="auto"/>
        <w:bottom w:val="none" w:sz="0" w:space="0" w:color="auto"/>
        <w:right w:val="none" w:sz="0" w:space="0" w:color="auto"/>
      </w:divBdr>
    </w:div>
    <w:div w:id="272785085">
      <w:bodyDiv w:val="1"/>
      <w:marLeft w:val="0"/>
      <w:marRight w:val="0"/>
      <w:marTop w:val="0"/>
      <w:marBottom w:val="0"/>
      <w:divBdr>
        <w:top w:val="none" w:sz="0" w:space="0" w:color="auto"/>
        <w:left w:val="none" w:sz="0" w:space="0" w:color="auto"/>
        <w:bottom w:val="none" w:sz="0" w:space="0" w:color="auto"/>
        <w:right w:val="none" w:sz="0" w:space="0" w:color="auto"/>
      </w:divBdr>
    </w:div>
    <w:div w:id="274600547">
      <w:bodyDiv w:val="1"/>
      <w:marLeft w:val="0"/>
      <w:marRight w:val="0"/>
      <w:marTop w:val="0"/>
      <w:marBottom w:val="0"/>
      <w:divBdr>
        <w:top w:val="none" w:sz="0" w:space="0" w:color="auto"/>
        <w:left w:val="none" w:sz="0" w:space="0" w:color="auto"/>
        <w:bottom w:val="none" w:sz="0" w:space="0" w:color="auto"/>
        <w:right w:val="none" w:sz="0" w:space="0" w:color="auto"/>
      </w:divBdr>
    </w:div>
    <w:div w:id="315378275">
      <w:bodyDiv w:val="1"/>
      <w:marLeft w:val="0"/>
      <w:marRight w:val="0"/>
      <w:marTop w:val="0"/>
      <w:marBottom w:val="0"/>
      <w:divBdr>
        <w:top w:val="none" w:sz="0" w:space="0" w:color="auto"/>
        <w:left w:val="none" w:sz="0" w:space="0" w:color="auto"/>
        <w:bottom w:val="none" w:sz="0" w:space="0" w:color="auto"/>
        <w:right w:val="none" w:sz="0" w:space="0" w:color="auto"/>
      </w:divBdr>
    </w:div>
    <w:div w:id="323708014">
      <w:bodyDiv w:val="1"/>
      <w:marLeft w:val="0"/>
      <w:marRight w:val="0"/>
      <w:marTop w:val="0"/>
      <w:marBottom w:val="0"/>
      <w:divBdr>
        <w:top w:val="none" w:sz="0" w:space="0" w:color="auto"/>
        <w:left w:val="none" w:sz="0" w:space="0" w:color="auto"/>
        <w:bottom w:val="none" w:sz="0" w:space="0" w:color="auto"/>
        <w:right w:val="none" w:sz="0" w:space="0" w:color="auto"/>
      </w:divBdr>
    </w:div>
    <w:div w:id="335301894">
      <w:bodyDiv w:val="1"/>
      <w:marLeft w:val="0"/>
      <w:marRight w:val="0"/>
      <w:marTop w:val="0"/>
      <w:marBottom w:val="0"/>
      <w:divBdr>
        <w:top w:val="none" w:sz="0" w:space="0" w:color="auto"/>
        <w:left w:val="none" w:sz="0" w:space="0" w:color="auto"/>
        <w:bottom w:val="none" w:sz="0" w:space="0" w:color="auto"/>
        <w:right w:val="none" w:sz="0" w:space="0" w:color="auto"/>
      </w:divBdr>
    </w:div>
    <w:div w:id="337931385">
      <w:bodyDiv w:val="1"/>
      <w:marLeft w:val="0"/>
      <w:marRight w:val="0"/>
      <w:marTop w:val="0"/>
      <w:marBottom w:val="0"/>
      <w:divBdr>
        <w:top w:val="none" w:sz="0" w:space="0" w:color="auto"/>
        <w:left w:val="none" w:sz="0" w:space="0" w:color="auto"/>
        <w:bottom w:val="none" w:sz="0" w:space="0" w:color="auto"/>
        <w:right w:val="none" w:sz="0" w:space="0" w:color="auto"/>
      </w:divBdr>
    </w:div>
    <w:div w:id="389620271">
      <w:bodyDiv w:val="1"/>
      <w:marLeft w:val="0"/>
      <w:marRight w:val="0"/>
      <w:marTop w:val="0"/>
      <w:marBottom w:val="0"/>
      <w:divBdr>
        <w:top w:val="none" w:sz="0" w:space="0" w:color="auto"/>
        <w:left w:val="none" w:sz="0" w:space="0" w:color="auto"/>
        <w:bottom w:val="none" w:sz="0" w:space="0" w:color="auto"/>
        <w:right w:val="none" w:sz="0" w:space="0" w:color="auto"/>
      </w:divBdr>
    </w:div>
    <w:div w:id="396588685">
      <w:bodyDiv w:val="1"/>
      <w:marLeft w:val="0"/>
      <w:marRight w:val="0"/>
      <w:marTop w:val="0"/>
      <w:marBottom w:val="0"/>
      <w:divBdr>
        <w:top w:val="none" w:sz="0" w:space="0" w:color="auto"/>
        <w:left w:val="none" w:sz="0" w:space="0" w:color="auto"/>
        <w:bottom w:val="none" w:sz="0" w:space="0" w:color="auto"/>
        <w:right w:val="none" w:sz="0" w:space="0" w:color="auto"/>
      </w:divBdr>
    </w:div>
    <w:div w:id="445125022">
      <w:bodyDiv w:val="1"/>
      <w:marLeft w:val="0"/>
      <w:marRight w:val="0"/>
      <w:marTop w:val="0"/>
      <w:marBottom w:val="0"/>
      <w:divBdr>
        <w:top w:val="none" w:sz="0" w:space="0" w:color="auto"/>
        <w:left w:val="none" w:sz="0" w:space="0" w:color="auto"/>
        <w:bottom w:val="none" w:sz="0" w:space="0" w:color="auto"/>
        <w:right w:val="none" w:sz="0" w:space="0" w:color="auto"/>
      </w:divBdr>
    </w:div>
    <w:div w:id="446463304">
      <w:bodyDiv w:val="1"/>
      <w:marLeft w:val="0"/>
      <w:marRight w:val="0"/>
      <w:marTop w:val="0"/>
      <w:marBottom w:val="0"/>
      <w:divBdr>
        <w:top w:val="none" w:sz="0" w:space="0" w:color="auto"/>
        <w:left w:val="none" w:sz="0" w:space="0" w:color="auto"/>
        <w:bottom w:val="none" w:sz="0" w:space="0" w:color="auto"/>
        <w:right w:val="none" w:sz="0" w:space="0" w:color="auto"/>
      </w:divBdr>
    </w:div>
    <w:div w:id="468744779">
      <w:bodyDiv w:val="1"/>
      <w:marLeft w:val="0"/>
      <w:marRight w:val="0"/>
      <w:marTop w:val="0"/>
      <w:marBottom w:val="0"/>
      <w:divBdr>
        <w:top w:val="none" w:sz="0" w:space="0" w:color="auto"/>
        <w:left w:val="none" w:sz="0" w:space="0" w:color="auto"/>
        <w:bottom w:val="none" w:sz="0" w:space="0" w:color="auto"/>
        <w:right w:val="none" w:sz="0" w:space="0" w:color="auto"/>
      </w:divBdr>
    </w:div>
    <w:div w:id="476260872">
      <w:bodyDiv w:val="1"/>
      <w:marLeft w:val="0"/>
      <w:marRight w:val="0"/>
      <w:marTop w:val="0"/>
      <w:marBottom w:val="0"/>
      <w:divBdr>
        <w:top w:val="none" w:sz="0" w:space="0" w:color="auto"/>
        <w:left w:val="none" w:sz="0" w:space="0" w:color="auto"/>
        <w:bottom w:val="none" w:sz="0" w:space="0" w:color="auto"/>
        <w:right w:val="none" w:sz="0" w:space="0" w:color="auto"/>
      </w:divBdr>
    </w:div>
    <w:div w:id="477454285">
      <w:bodyDiv w:val="1"/>
      <w:marLeft w:val="0"/>
      <w:marRight w:val="0"/>
      <w:marTop w:val="0"/>
      <w:marBottom w:val="0"/>
      <w:divBdr>
        <w:top w:val="none" w:sz="0" w:space="0" w:color="auto"/>
        <w:left w:val="none" w:sz="0" w:space="0" w:color="auto"/>
        <w:bottom w:val="none" w:sz="0" w:space="0" w:color="auto"/>
        <w:right w:val="none" w:sz="0" w:space="0" w:color="auto"/>
      </w:divBdr>
    </w:div>
    <w:div w:id="492912978">
      <w:bodyDiv w:val="1"/>
      <w:marLeft w:val="0"/>
      <w:marRight w:val="0"/>
      <w:marTop w:val="0"/>
      <w:marBottom w:val="0"/>
      <w:divBdr>
        <w:top w:val="none" w:sz="0" w:space="0" w:color="auto"/>
        <w:left w:val="none" w:sz="0" w:space="0" w:color="auto"/>
        <w:bottom w:val="none" w:sz="0" w:space="0" w:color="auto"/>
        <w:right w:val="none" w:sz="0" w:space="0" w:color="auto"/>
      </w:divBdr>
    </w:div>
    <w:div w:id="493690422">
      <w:bodyDiv w:val="1"/>
      <w:marLeft w:val="0"/>
      <w:marRight w:val="0"/>
      <w:marTop w:val="0"/>
      <w:marBottom w:val="0"/>
      <w:divBdr>
        <w:top w:val="none" w:sz="0" w:space="0" w:color="auto"/>
        <w:left w:val="none" w:sz="0" w:space="0" w:color="auto"/>
        <w:bottom w:val="none" w:sz="0" w:space="0" w:color="auto"/>
        <w:right w:val="none" w:sz="0" w:space="0" w:color="auto"/>
      </w:divBdr>
    </w:div>
    <w:div w:id="495221063">
      <w:bodyDiv w:val="1"/>
      <w:marLeft w:val="0"/>
      <w:marRight w:val="0"/>
      <w:marTop w:val="0"/>
      <w:marBottom w:val="0"/>
      <w:divBdr>
        <w:top w:val="none" w:sz="0" w:space="0" w:color="auto"/>
        <w:left w:val="none" w:sz="0" w:space="0" w:color="auto"/>
        <w:bottom w:val="none" w:sz="0" w:space="0" w:color="auto"/>
        <w:right w:val="none" w:sz="0" w:space="0" w:color="auto"/>
      </w:divBdr>
    </w:div>
    <w:div w:id="501893344">
      <w:bodyDiv w:val="1"/>
      <w:marLeft w:val="0"/>
      <w:marRight w:val="0"/>
      <w:marTop w:val="0"/>
      <w:marBottom w:val="0"/>
      <w:divBdr>
        <w:top w:val="none" w:sz="0" w:space="0" w:color="auto"/>
        <w:left w:val="none" w:sz="0" w:space="0" w:color="auto"/>
        <w:bottom w:val="none" w:sz="0" w:space="0" w:color="auto"/>
        <w:right w:val="none" w:sz="0" w:space="0" w:color="auto"/>
      </w:divBdr>
    </w:div>
    <w:div w:id="504630764">
      <w:bodyDiv w:val="1"/>
      <w:marLeft w:val="0"/>
      <w:marRight w:val="0"/>
      <w:marTop w:val="0"/>
      <w:marBottom w:val="0"/>
      <w:divBdr>
        <w:top w:val="none" w:sz="0" w:space="0" w:color="auto"/>
        <w:left w:val="none" w:sz="0" w:space="0" w:color="auto"/>
        <w:bottom w:val="none" w:sz="0" w:space="0" w:color="auto"/>
        <w:right w:val="none" w:sz="0" w:space="0" w:color="auto"/>
      </w:divBdr>
    </w:div>
    <w:div w:id="509949452">
      <w:bodyDiv w:val="1"/>
      <w:marLeft w:val="0"/>
      <w:marRight w:val="0"/>
      <w:marTop w:val="0"/>
      <w:marBottom w:val="0"/>
      <w:divBdr>
        <w:top w:val="none" w:sz="0" w:space="0" w:color="auto"/>
        <w:left w:val="none" w:sz="0" w:space="0" w:color="auto"/>
        <w:bottom w:val="none" w:sz="0" w:space="0" w:color="auto"/>
        <w:right w:val="none" w:sz="0" w:space="0" w:color="auto"/>
      </w:divBdr>
    </w:div>
    <w:div w:id="517432169">
      <w:bodyDiv w:val="1"/>
      <w:marLeft w:val="0"/>
      <w:marRight w:val="0"/>
      <w:marTop w:val="0"/>
      <w:marBottom w:val="0"/>
      <w:divBdr>
        <w:top w:val="none" w:sz="0" w:space="0" w:color="auto"/>
        <w:left w:val="none" w:sz="0" w:space="0" w:color="auto"/>
        <w:bottom w:val="none" w:sz="0" w:space="0" w:color="auto"/>
        <w:right w:val="none" w:sz="0" w:space="0" w:color="auto"/>
      </w:divBdr>
    </w:div>
    <w:div w:id="528104659">
      <w:bodyDiv w:val="1"/>
      <w:marLeft w:val="0"/>
      <w:marRight w:val="0"/>
      <w:marTop w:val="0"/>
      <w:marBottom w:val="0"/>
      <w:divBdr>
        <w:top w:val="none" w:sz="0" w:space="0" w:color="auto"/>
        <w:left w:val="none" w:sz="0" w:space="0" w:color="auto"/>
        <w:bottom w:val="none" w:sz="0" w:space="0" w:color="auto"/>
        <w:right w:val="none" w:sz="0" w:space="0" w:color="auto"/>
      </w:divBdr>
    </w:div>
    <w:div w:id="533809892">
      <w:bodyDiv w:val="1"/>
      <w:marLeft w:val="0"/>
      <w:marRight w:val="0"/>
      <w:marTop w:val="0"/>
      <w:marBottom w:val="0"/>
      <w:divBdr>
        <w:top w:val="none" w:sz="0" w:space="0" w:color="auto"/>
        <w:left w:val="none" w:sz="0" w:space="0" w:color="auto"/>
        <w:bottom w:val="none" w:sz="0" w:space="0" w:color="auto"/>
        <w:right w:val="none" w:sz="0" w:space="0" w:color="auto"/>
      </w:divBdr>
    </w:div>
    <w:div w:id="535581804">
      <w:bodyDiv w:val="1"/>
      <w:marLeft w:val="0"/>
      <w:marRight w:val="0"/>
      <w:marTop w:val="0"/>
      <w:marBottom w:val="0"/>
      <w:divBdr>
        <w:top w:val="none" w:sz="0" w:space="0" w:color="auto"/>
        <w:left w:val="none" w:sz="0" w:space="0" w:color="auto"/>
        <w:bottom w:val="none" w:sz="0" w:space="0" w:color="auto"/>
        <w:right w:val="none" w:sz="0" w:space="0" w:color="auto"/>
      </w:divBdr>
    </w:div>
    <w:div w:id="581716465">
      <w:bodyDiv w:val="1"/>
      <w:marLeft w:val="0"/>
      <w:marRight w:val="0"/>
      <w:marTop w:val="0"/>
      <w:marBottom w:val="0"/>
      <w:divBdr>
        <w:top w:val="none" w:sz="0" w:space="0" w:color="auto"/>
        <w:left w:val="none" w:sz="0" w:space="0" w:color="auto"/>
        <w:bottom w:val="none" w:sz="0" w:space="0" w:color="auto"/>
        <w:right w:val="none" w:sz="0" w:space="0" w:color="auto"/>
      </w:divBdr>
    </w:div>
    <w:div w:id="583877276">
      <w:bodyDiv w:val="1"/>
      <w:marLeft w:val="0"/>
      <w:marRight w:val="0"/>
      <w:marTop w:val="0"/>
      <w:marBottom w:val="0"/>
      <w:divBdr>
        <w:top w:val="none" w:sz="0" w:space="0" w:color="auto"/>
        <w:left w:val="none" w:sz="0" w:space="0" w:color="auto"/>
        <w:bottom w:val="none" w:sz="0" w:space="0" w:color="auto"/>
        <w:right w:val="none" w:sz="0" w:space="0" w:color="auto"/>
      </w:divBdr>
    </w:div>
    <w:div w:id="588124476">
      <w:bodyDiv w:val="1"/>
      <w:marLeft w:val="0"/>
      <w:marRight w:val="0"/>
      <w:marTop w:val="0"/>
      <w:marBottom w:val="0"/>
      <w:divBdr>
        <w:top w:val="none" w:sz="0" w:space="0" w:color="auto"/>
        <w:left w:val="none" w:sz="0" w:space="0" w:color="auto"/>
        <w:bottom w:val="none" w:sz="0" w:space="0" w:color="auto"/>
        <w:right w:val="none" w:sz="0" w:space="0" w:color="auto"/>
      </w:divBdr>
    </w:div>
    <w:div w:id="589584864">
      <w:bodyDiv w:val="1"/>
      <w:marLeft w:val="0"/>
      <w:marRight w:val="0"/>
      <w:marTop w:val="0"/>
      <w:marBottom w:val="0"/>
      <w:divBdr>
        <w:top w:val="none" w:sz="0" w:space="0" w:color="auto"/>
        <w:left w:val="none" w:sz="0" w:space="0" w:color="auto"/>
        <w:bottom w:val="none" w:sz="0" w:space="0" w:color="auto"/>
        <w:right w:val="none" w:sz="0" w:space="0" w:color="auto"/>
      </w:divBdr>
    </w:div>
    <w:div w:id="621880245">
      <w:bodyDiv w:val="1"/>
      <w:marLeft w:val="0"/>
      <w:marRight w:val="0"/>
      <w:marTop w:val="0"/>
      <w:marBottom w:val="0"/>
      <w:divBdr>
        <w:top w:val="none" w:sz="0" w:space="0" w:color="auto"/>
        <w:left w:val="none" w:sz="0" w:space="0" w:color="auto"/>
        <w:bottom w:val="none" w:sz="0" w:space="0" w:color="auto"/>
        <w:right w:val="none" w:sz="0" w:space="0" w:color="auto"/>
      </w:divBdr>
    </w:div>
    <w:div w:id="626357396">
      <w:bodyDiv w:val="1"/>
      <w:marLeft w:val="0"/>
      <w:marRight w:val="0"/>
      <w:marTop w:val="0"/>
      <w:marBottom w:val="0"/>
      <w:divBdr>
        <w:top w:val="none" w:sz="0" w:space="0" w:color="auto"/>
        <w:left w:val="none" w:sz="0" w:space="0" w:color="auto"/>
        <w:bottom w:val="none" w:sz="0" w:space="0" w:color="auto"/>
        <w:right w:val="none" w:sz="0" w:space="0" w:color="auto"/>
      </w:divBdr>
    </w:div>
    <w:div w:id="632250358">
      <w:bodyDiv w:val="1"/>
      <w:marLeft w:val="0"/>
      <w:marRight w:val="0"/>
      <w:marTop w:val="0"/>
      <w:marBottom w:val="0"/>
      <w:divBdr>
        <w:top w:val="none" w:sz="0" w:space="0" w:color="auto"/>
        <w:left w:val="none" w:sz="0" w:space="0" w:color="auto"/>
        <w:bottom w:val="none" w:sz="0" w:space="0" w:color="auto"/>
        <w:right w:val="none" w:sz="0" w:space="0" w:color="auto"/>
      </w:divBdr>
    </w:div>
    <w:div w:id="656767812">
      <w:bodyDiv w:val="1"/>
      <w:marLeft w:val="0"/>
      <w:marRight w:val="0"/>
      <w:marTop w:val="0"/>
      <w:marBottom w:val="0"/>
      <w:divBdr>
        <w:top w:val="none" w:sz="0" w:space="0" w:color="auto"/>
        <w:left w:val="none" w:sz="0" w:space="0" w:color="auto"/>
        <w:bottom w:val="none" w:sz="0" w:space="0" w:color="auto"/>
        <w:right w:val="none" w:sz="0" w:space="0" w:color="auto"/>
      </w:divBdr>
    </w:div>
    <w:div w:id="676344483">
      <w:bodyDiv w:val="1"/>
      <w:marLeft w:val="0"/>
      <w:marRight w:val="0"/>
      <w:marTop w:val="0"/>
      <w:marBottom w:val="0"/>
      <w:divBdr>
        <w:top w:val="none" w:sz="0" w:space="0" w:color="auto"/>
        <w:left w:val="none" w:sz="0" w:space="0" w:color="auto"/>
        <w:bottom w:val="none" w:sz="0" w:space="0" w:color="auto"/>
        <w:right w:val="none" w:sz="0" w:space="0" w:color="auto"/>
      </w:divBdr>
    </w:div>
    <w:div w:id="686100487">
      <w:bodyDiv w:val="1"/>
      <w:marLeft w:val="0"/>
      <w:marRight w:val="0"/>
      <w:marTop w:val="0"/>
      <w:marBottom w:val="0"/>
      <w:divBdr>
        <w:top w:val="none" w:sz="0" w:space="0" w:color="auto"/>
        <w:left w:val="none" w:sz="0" w:space="0" w:color="auto"/>
        <w:bottom w:val="none" w:sz="0" w:space="0" w:color="auto"/>
        <w:right w:val="none" w:sz="0" w:space="0" w:color="auto"/>
      </w:divBdr>
    </w:div>
    <w:div w:id="716390003">
      <w:bodyDiv w:val="1"/>
      <w:marLeft w:val="0"/>
      <w:marRight w:val="0"/>
      <w:marTop w:val="0"/>
      <w:marBottom w:val="0"/>
      <w:divBdr>
        <w:top w:val="none" w:sz="0" w:space="0" w:color="auto"/>
        <w:left w:val="none" w:sz="0" w:space="0" w:color="auto"/>
        <w:bottom w:val="none" w:sz="0" w:space="0" w:color="auto"/>
        <w:right w:val="none" w:sz="0" w:space="0" w:color="auto"/>
      </w:divBdr>
    </w:div>
    <w:div w:id="731276375">
      <w:bodyDiv w:val="1"/>
      <w:marLeft w:val="0"/>
      <w:marRight w:val="0"/>
      <w:marTop w:val="0"/>
      <w:marBottom w:val="0"/>
      <w:divBdr>
        <w:top w:val="none" w:sz="0" w:space="0" w:color="auto"/>
        <w:left w:val="none" w:sz="0" w:space="0" w:color="auto"/>
        <w:bottom w:val="none" w:sz="0" w:space="0" w:color="auto"/>
        <w:right w:val="none" w:sz="0" w:space="0" w:color="auto"/>
      </w:divBdr>
    </w:div>
    <w:div w:id="753745582">
      <w:bodyDiv w:val="1"/>
      <w:marLeft w:val="0"/>
      <w:marRight w:val="0"/>
      <w:marTop w:val="0"/>
      <w:marBottom w:val="0"/>
      <w:divBdr>
        <w:top w:val="none" w:sz="0" w:space="0" w:color="auto"/>
        <w:left w:val="none" w:sz="0" w:space="0" w:color="auto"/>
        <w:bottom w:val="none" w:sz="0" w:space="0" w:color="auto"/>
        <w:right w:val="none" w:sz="0" w:space="0" w:color="auto"/>
      </w:divBdr>
    </w:div>
    <w:div w:id="784734394">
      <w:bodyDiv w:val="1"/>
      <w:marLeft w:val="0"/>
      <w:marRight w:val="0"/>
      <w:marTop w:val="0"/>
      <w:marBottom w:val="0"/>
      <w:divBdr>
        <w:top w:val="none" w:sz="0" w:space="0" w:color="auto"/>
        <w:left w:val="none" w:sz="0" w:space="0" w:color="auto"/>
        <w:bottom w:val="none" w:sz="0" w:space="0" w:color="auto"/>
        <w:right w:val="none" w:sz="0" w:space="0" w:color="auto"/>
      </w:divBdr>
    </w:div>
    <w:div w:id="797382191">
      <w:bodyDiv w:val="1"/>
      <w:marLeft w:val="0"/>
      <w:marRight w:val="0"/>
      <w:marTop w:val="0"/>
      <w:marBottom w:val="0"/>
      <w:divBdr>
        <w:top w:val="none" w:sz="0" w:space="0" w:color="auto"/>
        <w:left w:val="none" w:sz="0" w:space="0" w:color="auto"/>
        <w:bottom w:val="none" w:sz="0" w:space="0" w:color="auto"/>
        <w:right w:val="none" w:sz="0" w:space="0" w:color="auto"/>
      </w:divBdr>
    </w:div>
    <w:div w:id="801071068">
      <w:bodyDiv w:val="1"/>
      <w:marLeft w:val="0"/>
      <w:marRight w:val="0"/>
      <w:marTop w:val="0"/>
      <w:marBottom w:val="0"/>
      <w:divBdr>
        <w:top w:val="none" w:sz="0" w:space="0" w:color="auto"/>
        <w:left w:val="none" w:sz="0" w:space="0" w:color="auto"/>
        <w:bottom w:val="none" w:sz="0" w:space="0" w:color="auto"/>
        <w:right w:val="none" w:sz="0" w:space="0" w:color="auto"/>
      </w:divBdr>
    </w:div>
    <w:div w:id="802700493">
      <w:bodyDiv w:val="1"/>
      <w:marLeft w:val="0"/>
      <w:marRight w:val="0"/>
      <w:marTop w:val="0"/>
      <w:marBottom w:val="0"/>
      <w:divBdr>
        <w:top w:val="none" w:sz="0" w:space="0" w:color="auto"/>
        <w:left w:val="none" w:sz="0" w:space="0" w:color="auto"/>
        <w:bottom w:val="none" w:sz="0" w:space="0" w:color="auto"/>
        <w:right w:val="none" w:sz="0" w:space="0" w:color="auto"/>
      </w:divBdr>
    </w:div>
    <w:div w:id="811212983">
      <w:bodyDiv w:val="1"/>
      <w:marLeft w:val="0"/>
      <w:marRight w:val="0"/>
      <w:marTop w:val="0"/>
      <w:marBottom w:val="0"/>
      <w:divBdr>
        <w:top w:val="none" w:sz="0" w:space="0" w:color="auto"/>
        <w:left w:val="none" w:sz="0" w:space="0" w:color="auto"/>
        <w:bottom w:val="none" w:sz="0" w:space="0" w:color="auto"/>
        <w:right w:val="none" w:sz="0" w:space="0" w:color="auto"/>
      </w:divBdr>
    </w:div>
    <w:div w:id="814372710">
      <w:bodyDiv w:val="1"/>
      <w:marLeft w:val="0"/>
      <w:marRight w:val="0"/>
      <w:marTop w:val="0"/>
      <w:marBottom w:val="0"/>
      <w:divBdr>
        <w:top w:val="none" w:sz="0" w:space="0" w:color="auto"/>
        <w:left w:val="none" w:sz="0" w:space="0" w:color="auto"/>
        <w:bottom w:val="none" w:sz="0" w:space="0" w:color="auto"/>
        <w:right w:val="none" w:sz="0" w:space="0" w:color="auto"/>
      </w:divBdr>
    </w:div>
    <w:div w:id="827286837">
      <w:bodyDiv w:val="1"/>
      <w:marLeft w:val="0"/>
      <w:marRight w:val="0"/>
      <w:marTop w:val="0"/>
      <w:marBottom w:val="0"/>
      <w:divBdr>
        <w:top w:val="none" w:sz="0" w:space="0" w:color="auto"/>
        <w:left w:val="none" w:sz="0" w:space="0" w:color="auto"/>
        <w:bottom w:val="none" w:sz="0" w:space="0" w:color="auto"/>
        <w:right w:val="none" w:sz="0" w:space="0" w:color="auto"/>
      </w:divBdr>
    </w:div>
    <w:div w:id="847019938">
      <w:bodyDiv w:val="1"/>
      <w:marLeft w:val="0"/>
      <w:marRight w:val="0"/>
      <w:marTop w:val="0"/>
      <w:marBottom w:val="0"/>
      <w:divBdr>
        <w:top w:val="none" w:sz="0" w:space="0" w:color="auto"/>
        <w:left w:val="none" w:sz="0" w:space="0" w:color="auto"/>
        <w:bottom w:val="none" w:sz="0" w:space="0" w:color="auto"/>
        <w:right w:val="none" w:sz="0" w:space="0" w:color="auto"/>
      </w:divBdr>
    </w:div>
    <w:div w:id="874266884">
      <w:bodyDiv w:val="1"/>
      <w:marLeft w:val="0"/>
      <w:marRight w:val="0"/>
      <w:marTop w:val="0"/>
      <w:marBottom w:val="0"/>
      <w:divBdr>
        <w:top w:val="none" w:sz="0" w:space="0" w:color="auto"/>
        <w:left w:val="none" w:sz="0" w:space="0" w:color="auto"/>
        <w:bottom w:val="none" w:sz="0" w:space="0" w:color="auto"/>
        <w:right w:val="none" w:sz="0" w:space="0" w:color="auto"/>
      </w:divBdr>
    </w:div>
    <w:div w:id="877082126">
      <w:bodyDiv w:val="1"/>
      <w:marLeft w:val="0"/>
      <w:marRight w:val="0"/>
      <w:marTop w:val="0"/>
      <w:marBottom w:val="0"/>
      <w:divBdr>
        <w:top w:val="none" w:sz="0" w:space="0" w:color="auto"/>
        <w:left w:val="none" w:sz="0" w:space="0" w:color="auto"/>
        <w:bottom w:val="none" w:sz="0" w:space="0" w:color="auto"/>
        <w:right w:val="none" w:sz="0" w:space="0" w:color="auto"/>
      </w:divBdr>
    </w:div>
    <w:div w:id="878399303">
      <w:bodyDiv w:val="1"/>
      <w:marLeft w:val="0"/>
      <w:marRight w:val="0"/>
      <w:marTop w:val="0"/>
      <w:marBottom w:val="0"/>
      <w:divBdr>
        <w:top w:val="none" w:sz="0" w:space="0" w:color="auto"/>
        <w:left w:val="none" w:sz="0" w:space="0" w:color="auto"/>
        <w:bottom w:val="none" w:sz="0" w:space="0" w:color="auto"/>
        <w:right w:val="none" w:sz="0" w:space="0" w:color="auto"/>
      </w:divBdr>
    </w:div>
    <w:div w:id="882909740">
      <w:bodyDiv w:val="1"/>
      <w:marLeft w:val="0"/>
      <w:marRight w:val="0"/>
      <w:marTop w:val="0"/>
      <w:marBottom w:val="0"/>
      <w:divBdr>
        <w:top w:val="none" w:sz="0" w:space="0" w:color="auto"/>
        <w:left w:val="none" w:sz="0" w:space="0" w:color="auto"/>
        <w:bottom w:val="none" w:sz="0" w:space="0" w:color="auto"/>
        <w:right w:val="none" w:sz="0" w:space="0" w:color="auto"/>
      </w:divBdr>
    </w:div>
    <w:div w:id="891772406">
      <w:bodyDiv w:val="1"/>
      <w:marLeft w:val="0"/>
      <w:marRight w:val="0"/>
      <w:marTop w:val="0"/>
      <w:marBottom w:val="0"/>
      <w:divBdr>
        <w:top w:val="none" w:sz="0" w:space="0" w:color="auto"/>
        <w:left w:val="none" w:sz="0" w:space="0" w:color="auto"/>
        <w:bottom w:val="none" w:sz="0" w:space="0" w:color="auto"/>
        <w:right w:val="none" w:sz="0" w:space="0" w:color="auto"/>
      </w:divBdr>
    </w:div>
    <w:div w:id="900601361">
      <w:bodyDiv w:val="1"/>
      <w:marLeft w:val="0"/>
      <w:marRight w:val="0"/>
      <w:marTop w:val="0"/>
      <w:marBottom w:val="0"/>
      <w:divBdr>
        <w:top w:val="none" w:sz="0" w:space="0" w:color="auto"/>
        <w:left w:val="none" w:sz="0" w:space="0" w:color="auto"/>
        <w:bottom w:val="none" w:sz="0" w:space="0" w:color="auto"/>
        <w:right w:val="none" w:sz="0" w:space="0" w:color="auto"/>
      </w:divBdr>
    </w:div>
    <w:div w:id="912930083">
      <w:bodyDiv w:val="1"/>
      <w:marLeft w:val="0"/>
      <w:marRight w:val="0"/>
      <w:marTop w:val="0"/>
      <w:marBottom w:val="0"/>
      <w:divBdr>
        <w:top w:val="none" w:sz="0" w:space="0" w:color="auto"/>
        <w:left w:val="none" w:sz="0" w:space="0" w:color="auto"/>
        <w:bottom w:val="none" w:sz="0" w:space="0" w:color="auto"/>
        <w:right w:val="none" w:sz="0" w:space="0" w:color="auto"/>
      </w:divBdr>
    </w:div>
    <w:div w:id="919172477">
      <w:bodyDiv w:val="1"/>
      <w:marLeft w:val="0"/>
      <w:marRight w:val="0"/>
      <w:marTop w:val="0"/>
      <w:marBottom w:val="0"/>
      <w:divBdr>
        <w:top w:val="none" w:sz="0" w:space="0" w:color="auto"/>
        <w:left w:val="none" w:sz="0" w:space="0" w:color="auto"/>
        <w:bottom w:val="none" w:sz="0" w:space="0" w:color="auto"/>
        <w:right w:val="none" w:sz="0" w:space="0" w:color="auto"/>
      </w:divBdr>
    </w:div>
    <w:div w:id="929310431">
      <w:bodyDiv w:val="1"/>
      <w:marLeft w:val="0"/>
      <w:marRight w:val="0"/>
      <w:marTop w:val="0"/>
      <w:marBottom w:val="0"/>
      <w:divBdr>
        <w:top w:val="none" w:sz="0" w:space="0" w:color="auto"/>
        <w:left w:val="none" w:sz="0" w:space="0" w:color="auto"/>
        <w:bottom w:val="none" w:sz="0" w:space="0" w:color="auto"/>
        <w:right w:val="none" w:sz="0" w:space="0" w:color="auto"/>
      </w:divBdr>
    </w:div>
    <w:div w:id="963275137">
      <w:bodyDiv w:val="1"/>
      <w:marLeft w:val="0"/>
      <w:marRight w:val="0"/>
      <w:marTop w:val="0"/>
      <w:marBottom w:val="0"/>
      <w:divBdr>
        <w:top w:val="none" w:sz="0" w:space="0" w:color="auto"/>
        <w:left w:val="none" w:sz="0" w:space="0" w:color="auto"/>
        <w:bottom w:val="none" w:sz="0" w:space="0" w:color="auto"/>
        <w:right w:val="none" w:sz="0" w:space="0" w:color="auto"/>
      </w:divBdr>
    </w:div>
    <w:div w:id="973676503">
      <w:bodyDiv w:val="1"/>
      <w:marLeft w:val="0"/>
      <w:marRight w:val="0"/>
      <w:marTop w:val="0"/>
      <w:marBottom w:val="0"/>
      <w:divBdr>
        <w:top w:val="none" w:sz="0" w:space="0" w:color="auto"/>
        <w:left w:val="none" w:sz="0" w:space="0" w:color="auto"/>
        <w:bottom w:val="none" w:sz="0" w:space="0" w:color="auto"/>
        <w:right w:val="none" w:sz="0" w:space="0" w:color="auto"/>
      </w:divBdr>
    </w:div>
    <w:div w:id="979529963">
      <w:bodyDiv w:val="1"/>
      <w:marLeft w:val="0"/>
      <w:marRight w:val="0"/>
      <w:marTop w:val="0"/>
      <w:marBottom w:val="0"/>
      <w:divBdr>
        <w:top w:val="none" w:sz="0" w:space="0" w:color="auto"/>
        <w:left w:val="none" w:sz="0" w:space="0" w:color="auto"/>
        <w:bottom w:val="none" w:sz="0" w:space="0" w:color="auto"/>
        <w:right w:val="none" w:sz="0" w:space="0" w:color="auto"/>
      </w:divBdr>
    </w:div>
    <w:div w:id="984119656">
      <w:bodyDiv w:val="1"/>
      <w:marLeft w:val="0"/>
      <w:marRight w:val="0"/>
      <w:marTop w:val="0"/>
      <w:marBottom w:val="0"/>
      <w:divBdr>
        <w:top w:val="none" w:sz="0" w:space="0" w:color="auto"/>
        <w:left w:val="none" w:sz="0" w:space="0" w:color="auto"/>
        <w:bottom w:val="none" w:sz="0" w:space="0" w:color="auto"/>
        <w:right w:val="none" w:sz="0" w:space="0" w:color="auto"/>
      </w:divBdr>
    </w:div>
    <w:div w:id="987977561">
      <w:bodyDiv w:val="1"/>
      <w:marLeft w:val="0"/>
      <w:marRight w:val="0"/>
      <w:marTop w:val="0"/>
      <w:marBottom w:val="0"/>
      <w:divBdr>
        <w:top w:val="none" w:sz="0" w:space="0" w:color="auto"/>
        <w:left w:val="none" w:sz="0" w:space="0" w:color="auto"/>
        <w:bottom w:val="none" w:sz="0" w:space="0" w:color="auto"/>
        <w:right w:val="none" w:sz="0" w:space="0" w:color="auto"/>
      </w:divBdr>
    </w:div>
    <w:div w:id="990674937">
      <w:bodyDiv w:val="1"/>
      <w:marLeft w:val="0"/>
      <w:marRight w:val="0"/>
      <w:marTop w:val="0"/>
      <w:marBottom w:val="0"/>
      <w:divBdr>
        <w:top w:val="none" w:sz="0" w:space="0" w:color="auto"/>
        <w:left w:val="none" w:sz="0" w:space="0" w:color="auto"/>
        <w:bottom w:val="none" w:sz="0" w:space="0" w:color="auto"/>
        <w:right w:val="none" w:sz="0" w:space="0" w:color="auto"/>
      </w:divBdr>
    </w:div>
    <w:div w:id="1010107218">
      <w:bodyDiv w:val="1"/>
      <w:marLeft w:val="0"/>
      <w:marRight w:val="0"/>
      <w:marTop w:val="0"/>
      <w:marBottom w:val="0"/>
      <w:divBdr>
        <w:top w:val="none" w:sz="0" w:space="0" w:color="auto"/>
        <w:left w:val="none" w:sz="0" w:space="0" w:color="auto"/>
        <w:bottom w:val="none" w:sz="0" w:space="0" w:color="auto"/>
        <w:right w:val="none" w:sz="0" w:space="0" w:color="auto"/>
      </w:divBdr>
    </w:div>
    <w:div w:id="1030834377">
      <w:bodyDiv w:val="1"/>
      <w:marLeft w:val="0"/>
      <w:marRight w:val="0"/>
      <w:marTop w:val="0"/>
      <w:marBottom w:val="0"/>
      <w:divBdr>
        <w:top w:val="none" w:sz="0" w:space="0" w:color="auto"/>
        <w:left w:val="none" w:sz="0" w:space="0" w:color="auto"/>
        <w:bottom w:val="none" w:sz="0" w:space="0" w:color="auto"/>
        <w:right w:val="none" w:sz="0" w:space="0" w:color="auto"/>
      </w:divBdr>
    </w:div>
    <w:div w:id="1042023899">
      <w:bodyDiv w:val="1"/>
      <w:marLeft w:val="0"/>
      <w:marRight w:val="0"/>
      <w:marTop w:val="0"/>
      <w:marBottom w:val="0"/>
      <w:divBdr>
        <w:top w:val="none" w:sz="0" w:space="0" w:color="auto"/>
        <w:left w:val="none" w:sz="0" w:space="0" w:color="auto"/>
        <w:bottom w:val="none" w:sz="0" w:space="0" w:color="auto"/>
        <w:right w:val="none" w:sz="0" w:space="0" w:color="auto"/>
      </w:divBdr>
    </w:div>
    <w:div w:id="1062018683">
      <w:bodyDiv w:val="1"/>
      <w:marLeft w:val="0"/>
      <w:marRight w:val="0"/>
      <w:marTop w:val="0"/>
      <w:marBottom w:val="0"/>
      <w:divBdr>
        <w:top w:val="none" w:sz="0" w:space="0" w:color="auto"/>
        <w:left w:val="none" w:sz="0" w:space="0" w:color="auto"/>
        <w:bottom w:val="none" w:sz="0" w:space="0" w:color="auto"/>
        <w:right w:val="none" w:sz="0" w:space="0" w:color="auto"/>
      </w:divBdr>
    </w:div>
    <w:div w:id="1099105853">
      <w:bodyDiv w:val="1"/>
      <w:marLeft w:val="0"/>
      <w:marRight w:val="0"/>
      <w:marTop w:val="0"/>
      <w:marBottom w:val="0"/>
      <w:divBdr>
        <w:top w:val="none" w:sz="0" w:space="0" w:color="auto"/>
        <w:left w:val="none" w:sz="0" w:space="0" w:color="auto"/>
        <w:bottom w:val="none" w:sz="0" w:space="0" w:color="auto"/>
        <w:right w:val="none" w:sz="0" w:space="0" w:color="auto"/>
      </w:divBdr>
    </w:div>
    <w:div w:id="1109740878">
      <w:bodyDiv w:val="1"/>
      <w:marLeft w:val="0"/>
      <w:marRight w:val="0"/>
      <w:marTop w:val="0"/>
      <w:marBottom w:val="0"/>
      <w:divBdr>
        <w:top w:val="none" w:sz="0" w:space="0" w:color="auto"/>
        <w:left w:val="none" w:sz="0" w:space="0" w:color="auto"/>
        <w:bottom w:val="none" w:sz="0" w:space="0" w:color="auto"/>
        <w:right w:val="none" w:sz="0" w:space="0" w:color="auto"/>
      </w:divBdr>
    </w:div>
    <w:div w:id="1112285960">
      <w:bodyDiv w:val="1"/>
      <w:marLeft w:val="0"/>
      <w:marRight w:val="0"/>
      <w:marTop w:val="0"/>
      <w:marBottom w:val="0"/>
      <w:divBdr>
        <w:top w:val="none" w:sz="0" w:space="0" w:color="auto"/>
        <w:left w:val="none" w:sz="0" w:space="0" w:color="auto"/>
        <w:bottom w:val="none" w:sz="0" w:space="0" w:color="auto"/>
        <w:right w:val="none" w:sz="0" w:space="0" w:color="auto"/>
      </w:divBdr>
    </w:div>
    <w:div w:id="1134257338">
      <w:bodyDiv w:val="1"/>
      <w:marLeft w:val="0"/>
      <w:marRight w:val="0"/>
      <w:marTop w:val="0"/>
      <w:marBottom w:val="0"/>
      <w:divBdr>
        <w:top w:val="none" w:sz="0" w:space="0" w:color="auto"/>
        <w:left w:val="none" w:sz="0" w:space="0" w:color="auto"/>
        <w:bottom w:val="none" w:sz="0" w:space="0" w:color="auto"/>
        <w:right w:val="none" w:sz="0" w:space="0" w:color="auto"/>
      </w:divBdr>
    </w:div>
    <w:div w:id="1141993392">
      <w:bodyDiv w:val="1"/>
      <w:marLeft w:val="0"/>
      <w:marRight w:val="0"/>
      <w:marTop w:val="0"/>
      <w:marBottom w:val="0"/>
      <w:divBdr>
        <w:top w:val="none" w:sz="0" w:space="0" w:color="auto"/>
        <w:left w:val="none" w:sz="0" w:space="0" w:color="auto"/>
        <w:bottom w:val="none" w:sz="0" w:space="0" w:color="auto"/>
        <w:right w:val="none" w:sz="0" w:space="0" w:color="auto"/>
      </w:divBdr>
    </w:div>
    <w:div w:id="1150250010">
      <w:bodyDiv w:val="1"/>
      <w:marLeft w:val="0"/>
      <w:marRight w:val="0"/>
      <w:marTop w:val="0"/>
      <w:marBottom w:val="0"/>
      <w:divBdr>
        <w:top w:val="none" w:sz="0" w:space="0" w:color="auto"/>
        <w:left w:val="none" w:sz="0" w:space="0" w:color="auto"/>
        <w:bottom w:val="none" w:sz="0" w:space="0" w:color="auto"/>
        <w:right w:val="none" w:sz="0" w:space="0" w:color="auto"/>
      </w:divBdr>
    </w:div>
    <w:div w:id="1170605258">
      <w:bodyDiv w:val="1"/>
      <w:marLeft w:val="0"/>
      <w:marRight w:val="0"/>
      <w:marTop w:val="0"/>
      <w:marBottom w:val="0"/>
      <w:divBdr>
        <w:top w:val="none" w:sz="0" w:space="0" w:color="auto"/>
        <w:left w:val="none" w:sz="0" w:space="0" w:color="auto"/>
        <w:bottom w:val="none" w:sz="0" w:space="0" w:color="auto"/>
        <w:right w:val="none" w:sz="0" w:space="0" w:color="auto"/>
      </w:divBdr>
    </w:div>
    <w:div w:id="1172912907">
      <w:bodyDiv w:val="1"/>
      <w:marLeft w:val="0"/>
      <w:marRight w:val="0"/>
      <w:marTop w:val="0"/>
      <w:marBottom w:val="0"/>
      <w:divBdr>
        <w:top w:val="none" w:sz="0" w:space="0" w:color="auto"/>
        <w:left w:val="none" w:sz="0" w:space="0" w:color="auto"/>
        <w:bottom w:val="none" w:sz="0" w:space="0" w:color="auto"/>
        <w:right w:val="none" w:sz="0" w:space="0" w:color="auto"/>
      </w:divBdr>
    </w:div>
    <w:div w:id="1178885356">
      <w:bodyDiv w:val="1"/>
      <w:marLeft w:val="0"/>
      <w:marRight w:val="0"/>
      <w:marTop w:val="0"/>
      <w:marBottom w:val="0"/>
      <w:divBdr>
        <w:top w:val="none" w:sz="0" w:space="0" w:color="auto"/>
        <w:left w:val="none" w:sz="0" w:space="0" w:color="auto"/>
        <w:bottom w:val="none" w:sz="0" w:space="0" w:color="auto"/>
        <w:right w:val="none" w:sz="0" w:space="0" w:color="auto"/>
      </w:divBdr>
    </w:div>
    <w:div w:id="1197886422">
      <w:bodyDiv w:val="1"/>
      <w:marLeft w:val="0"/>
      <w:marRight w:val="0"/>
      <w:marTop w:val="0"/>
      <w:marBottom w:val="0"/>
      <w:divBdr>
        <w:top w:val="none" w:sz="0" w:space="0" w:color="auto"/>
        <w:left w:val="none" w:sz="0" w:space="0" w:color="auto"/>
        <w:bottom w:val="none" w:sz="0" w:space="0" w:color="auto"/>
        <w:right w:val="none" w:sz="0" w:space="0" w:color="auto"/>
      </w:divBdr>
    </w:div>
    <w:div w:id="1216309296">
      <w:bodyDiv w:val="1"/>
      <w:marLeft w:val="0"/>
      <w:marRight w:val="0"/>
      <w:marTop w:val="0"/>
      <w:marBottom w:val="0"/>
      <w:divBdr>
        <w:top w:val="none" w:sz="0" w:space="0" w:color="auto"/>
        <w:left w:val="none" w:sz="0" w:space="0" w:color="auto"/>
        <w:bottom w:val="none" w:sz="0" w:space="0" w:color="auto"/>
        <w:right w:val="none" w:sz="0" w:space="0" w:color="auto"/>
      </w:divBdr>
    </w:div>
    <w:div w:id="1219705049">
      <w:bodyDiv w:val="1"/>
      <w:marLeft w:val="0"/>
      <w:marRight w:val="0"/>
      <w:marTop w:val="0"/>
      <w:marBottom w:val="0"/>
      <w:divBdr>
        <w:top w:val="none" w:sz="0" w:space="0" w:color="auto"/>
        <w:left w:val="none" w:sz="0" w:space="0" w:color="auto"/>
        <w:bottom w:val="none" w:sz="0" w:space="0" w:color="auto"/>
        <w:right w:val="none" w:sz="0" w:space="0" w:color="auto"/>
      </w:divBdr>
    </w:div>
    <w:div w:id="1220045953">
      <w:bodyDiv w:val="1"/>
      <w:marLeft w:val="0"/>
      <w:marRight w:val="0"/>
      <w:marTop w:val="0"/>
      <w:marBottom w:val="0"/>
      <w:divBdr>
        <w:top w:val="none" w:sz="0" w:space="0" w:color="auto"/>
        <w:left w:val="none" w:sz="0" w:space="0" w:color="auto"/>
        <w:bottom w:val="none" w:sz="0" w:space="0" w:color="auto"/>
        <w:right w:val="none" w:sz="0" w:space="0" w:color="auto"/>
      </w:divBdr>
    </w:div>
    <w:div w:id="1239485867">
      <w:bodyDiv w:val="1"/>
      <w:marLeft w:val="0"/>
      <w:marRight w:val="0"/>
      <w:marTop w:val="0"/>
      <w:marBottom w:val="0"/>
      <w:divBdr>
        <w:top w:val="none" w:sz="0" w:space="0" w:color="auto"/>
        <w:left w:val="none" w:sz="0" w:space="0" w:color="auto"/>
        <w:bottom w:val="none" w:sz="0" w:space="0" w:color="auto"/>
        <w:right w:val="none" w:sz="0" w:space="0" w:color="auto"/>
      </w:divBdr>
    </w:div>
    <w:div w:id="1251161290">
      <w:bodyDiv w:val="1"/>
      <w:marLeft w:val="0"/>
      <w:marRight w:val="0"/>
      <w:marTop w:val="0"/>
      <w:marBottom w:val="0"/>
      <w:divBdr>
        <w:top w:val="none" w:sz="0" w:space="0" w:color="auto"/>
        <w:left w:val="none" w:sz="0" w:space="0" w:color="auto"/>
        <w:bottom w:val="none" w:sz="0" w:space="0" w:color="auto"/>
        <w:right w:val="none" w:sz="0" w:space="0" w:color="auto"/>
      </w:divBdr>
    </w:div>
    <w:div w:id="1261715071">
      <w:bodyDiv w:val="1"/>
      <w:marLeft w:val="0"/>
      <w:marRight w:val="0"/>
      <w:marTop w:val="0"/>
      <w:marBottom w:val="0"/>
      <w:divBdr>
        <w:top w:val="none" w:sz="0" w:space="0" w:color="auto"/>
        <w:left w:val="none" w:sz="0" w:space="0" w:color="auto"/>
        <w:bottom w:val="none" w:sz="0" w:space="0" w:color="auto"/>
        <w:right w:val="none" w:sz="0" w:space="0" w:color="auto"/>
      </w:divBdr>
    </w:div>
    <w:div w:id="1284531052">
      <w:bodyDiv w:val="1"/>
      <w:marLeft w:val="0"/>
      <w:marRight w:val="0"/>
      <w:marTop w:val="0"/>
      <w:marBottom w:val="0"/>
      <w:divBdr>
        <w:top w:val="none" w:sz="0" w:space="0" w:color="auto"/>
        <w:left w:val="none" w:sz="0" w:space="0" w:color="auto"/>
        <w:bottom w:val="none" w:sz="0" w:space="0" w:color="auto"/>
        <w:right w:val="none" w:sz="0" w:space="0" w:color="auto"/>
      </w:divBdr>
    </w:div>
    <w:div w:id="1284769133">
      <w:bodyDiv w:val="1"/>
      <w:marLeft w:val="0"/>
      <w:marRight w:val="0"/>
      <w:marTop w:val="0"/>
      <w:marBottom w:val="0"/>
      <w:divBdr>
        <w:top w:val="none" w:sz="0" w:space="0" w:color="auto"/>
        <w:left w:val="none" w:sz="0" w:space="0" w:color="auto"/>
        <w:bottom w:val="none" w:sz="0" w:space="0" w:color="auto"/>
        <w:right w:val="none" w:sz="0" w:space="0" w:color="auto"/>
      </w:divBdr>
    </w:div>
    <w:div w:id="1288658067">
      <w:bodyDiv w:val="1"/>
      <w:marLeft w:val="0"/>
      <w:marRight w:val="0"/>
      <w:marTop w:val="0"/>
      <w:marBottom w:val="0"/>
      <w:divBdr>
        <w:top w:val="none" w:sz="0" w:space="0" w:color="auto"/>
        <w:left w:val="none" w:sz="0" w:space="0" w:color="auto"/>
        <w:bottom w:val="none" w:sz="0" w:space="0" w:color="auto"/>
        <w:right w:val="none" w:sz="0" w:space="0" w:color="auto"/>
      </w:divBdr>
    </w:div>
    <w:div w:id="1291400913">
      <w:bodyDiv w:val="1"/>
      <w:marLeft w:val="0"/>
      <w:marRight w:val="0"/>
      <w:marTop w:val="0"/>
      <w:marBottom w:val="0"/>
      <w:divBdr>
        <w:top w:val="none" w:sz="0" w:space="0" w:color="auto"/>
        <w:left w:val="none" w:sz="0" w:space="0" w:color="auto"/>
        <w:bottom w:val="none" w:sz="0" w:space="0" w:color="auto"/>
        <w:right w:val="none" w:sz="0" w:space="0" w:color="auto"/>
      </w:divBdr>
    </w:div>
    <w:div w:id="1296790578">
      <w:bodyDiv w:val="1"/>
      <w:marLeft w:val="0"/>
      <w:marRight w:val="0"/>
      <w:marTop w:val="0"/>
      <w:marBottom w:val="0"/>
      <w:divBdr>
        <w:top w:val="none" w:sz="0" w:space="0" w:color="auto"/>
        <w:left w:val="none" w:sz="0" w:space="0" w:color="auto"/>
        <w:bottom w:val="none" w:sz="0" w:space="0" w:color="auto"/>
        <w:right w:val="none" w:sz="0" w:space="0" w:color="auto"/>
      </w:divBdr>
    </w:div>
    <w:div w:id="1303971885">
      <w:bodyDiv w:val="1"/>
      <w:marLeft w:val="0"/>
      <w:marRight w:val="0"/>
      <w:marTop w:val="0"/>
      <w:marBottom w:val="0"/>
      <w:divBdr>
        <w:top w:val="none" w:sz="0" w:space="0" w:color="auto"/>
        <w:left w:val="none" w:sz="0" w:space="0" w:color="auto"/>
        <w:bottom w:val="none" w:sz="0" w:space="0" w:color="auto"/>
        <w:right w:val="none" w:sz="0" w:space="0" w:color="auto"/>
      </w:divBdr>
    </w:div>
    <w:div w:id="1307780553">
      <w:bodyDiv w:val="1"/>
      <w:marLeft w:val="0"/>
      <w:marRight w:val="0"/>
      <w:marTop w:val="0"/>
      <w:marBottom w:val="0"/>
      <w:divBdr>
        <w:top w:val="none" w:sz="0" w:space="0" w:color="auto"/>
        <w:left w:val="none" w:sz="0" w:space="0" w:color="auto"/>
        <w:bottom w:val="none" w:sz="0" w:space="0" w:color="auto"/>
        <w:right w:val="none" w:sz="0" w:space="0" w:color="auto"/>
      </w:divBdr>
    </w:div>
    <w:div w:id="1316766633">
      <w:bodyDiv w:val="1"/>
      <w:marLeft w:val="0"/>
      <w:marRight w:val="0"/>
      <w:marTop w:val="0"/>
      <w:marBottom w:val="0"/>
      <w:divBdr>
        <w:top w:val="none" w:sz="0" w:space="0" w:color="auto"/>
        <w:left w:val="none" w:sz="0" w:space="0" w:color="auto"/>
        <w:bottom w:val="none" w:sz="0" w:space="0" w:color="auto"/>
        <w:right w:val="none" w:sz="0" w:space="0" w:color="auto"/>
      </w:divBdr>
    </w:div>
    <w:div w:id="1325628108">
      <w:bodyDiv w:val="1"/>
      <w:marLeft w:val="0"/>
      <w:marRight w:val="0"/>
      <w:marTop w:val="0"/>
      <w:marBottom w:val="0"/>
      <w:divBdr>
        <w:top w:val="none" w:sz="0" w:space="0" w:color="auto"/>
        <w:left w:val="none" w:sz="0" w:space="0" w:color="auto"/>
        <w:bottom w:val="none" w:sz="0" w:space="0" w:color="auto"/>
        <w:right w:val="none" w:sz="0" w:space="0" w:color="auto"/>
      </w:divBdr>
    </w:div>
    <w:div w:id="1342198764">
      <w:bodyDiv w:val="1"/>
      <w:marLeft w:val="0"/>
      <w:marRight w:val="0"/>
      <w:marTop w:val="0"/>
      <w:marBottom w:val="0"/>
      <w:divBdr>
        <w:top w:val="none" w:sz="0" w:space="0" w:color="auto"/>
        <w:left w:val="none" w:sz="0" w:space="0" w:color="auto"/>
        <w:bottom w:val="none" w:sz="0" w:space="0" w:color="auto"/>
        <w:right w:val="none" w:sz="0" w:space="0" w:color="auto"/>
      </w:divBdr>
    </w:div>
    <w:div w:id="1343583083">
      <w:bodyDiv w:val="1"/>
      <w:marLeft w:val="0"/>
      <w:marRight w:val="0"/>
      <w:marTop w:val="0"/>
      <w:marBottom w:val="0"/>
      <w:divBdr>
        <w:top w:val="none" w:sz="0" w:space="0" w:color="auto"/>
        <w:left w:val="none" w:sz="0" w:space="0" w:color="auto"/>
        <w:bottom w:val="none" w:sz="0" w:space="0" w:color="auto"/>
        <w:right w:val="none" w:sz="0" w:space="0" w:color="auto"/>
      </w:divBdr>
    </w:div>
    <w:div w:id="1355031975">
      <w:bodyDiv w:val="1"/>
      <w:marLeft w:val="0"/>
      <w:marRight w:val="0"/>
      <w:marTop w:val="0"/>
      <w:marBottom w:val="0"/>
      <w:divBdr>
        <w:top w:val="none" w:sz="0" w:space="0" w:color="auto"/>
        <w:left w:val="none" w:sz="0" w:space="0" w:color="auto"/>
        <w:bottom w:val="none" w:sz="0" w:space="0" w:color="auto"/>
        <w:right w:val="none" w:sz="0" w:space="0" w:color="auto"/>
      </w:divBdr>
    </w:div>
    <w:div w:id="1372725069">
      <w:bodyDiv w:val="1"/>
      <w:marLeft w:val="0"/>
      <w:marRight w:val="0"/>
      <w:marTop w:val="0"/>
      <w:marBottom w:val="0"/>
      <w:divBdr>
        <w:top w:val="none" w:sz="0" w:space="0" w:color="auto"/>
        <w:left w:val="none" w:sz="0" w:space="0" w:color="auto"/>
        <w:bottom w:val="none" w:sz="0" w:space="0" w:color="auto"/>
        <w:right w:val="none" w:sz="0" w:space="0" w:color="auto"/>
      </w:divBdr>
    </w:div>
    <w:div w:id="1400594320">
      <w:bodyDiv w:val="1"/>
      <w:marLeft w:val="0"/>
      <w:marRight w:val="0"/>
      <w:marTop w:val="0"/>
      <w:marBottom w:val="0"/>
      <w:divBdr>
        <w:top w:val="none" w:sz="0" w:space="0" w:color="auto"/>
        <w:left w:val="none" w:sz="0" w:space="0" w:color="auto"/>
        <w:bottom w:val="none" w:sz="0" w:space="0" w:color="auto"/>
        <w:right w:val="none" w:sz="0" w:space="0" w:color="auto"/>
      </w:divBdr>
    </w:div>
    <w:div w:id="1421678906">
      <w:bodyDiv w:val="1"/>
      <w:marLeft w:val="0"/>
      <w:marRight w:val="0"/>
      <w:marTop w:val="0"/>
      <w:marBottom w:val="0"/>
      <w:divBdr>
        <w:top w:val="none" w:sz="0" w:space="0" w:color="auto"/>
        <w:left w:val="none" w:sz="0" w:space="0" w:color="auto"/>
        <w:bottom w:val="none" w:sz="0" w:space="0" w:color="auto"/>
        <w:right w:val="none" w:sz="0" w:space="0" w:color="auto"/>
      </w:divBdr>
    </w:div>
    <w:div w:id="1433089434">
      <w:bodyDiv w:val="1"/>
      <w:marLeft w:val="0"/>
      <w:marRight w:val="0"/>
      <w:marTop w:val="0"/>
      <w:marBottom w:val="0"/>
      <w:divBdr>
        <w:top w:val="none" w:sz="0" w:space="0" w:color="auto"/>
        <w:left w:val="none" w:sz="0" w:space="0" w:color="auto"/>
        <w:bottom w:val="none" w:sz="0" w:space="0" w:color="auto"/>
        <w:right w:val="none" w:sz="0" w:space="0" w:color="auto"/>
      </w:divBdr>
    </w:div>
    <w:div w:id="1441948509">
      <w:bodyDiv w:val="1"/>
      <w:marLeft w:val="0"/>
      <w:marRight w:val="0"/>
      <w:marTop w:val="0"/>
      <w:marBottom w:val="0"/>
      <w:divBdr>
        <w:top w:val="none" w:sz="0" w:space="0" w:color="auto"/>
        <w:left w:val="none" w:sz="0" w:space="0" w:color="auto"/>
        <w:bottom w:val="none" w:sz="0" w:space="0" w:color="auto"/>
        <w:right w:val="none" w:sz="0" w:space="0" w:color="auto"/>
      </w:divBdr>
    </w:div>
    <w:div w:id="1442803823">
      <w:bodyDiv w:val="1"/>
      <w:marLeft w:val="0"/>
      <w:marRight w:val="0"/>
      <w:marTop w:val="0"/>
      <w:marBottom w:val="0"/>
      <w:divBdr>
        <w:top w:val="none" w:sz="0" w:space="0" w:color="auto"/>
        <w:left w:val="none" w:sz="0" w:space="0" w:color="auto"/>
        <w:bottom w:val="none" w:sz="0" w:space="0" w:color="auto"/>
        <w:right w:val="none" w:sz="0" w:space="0" w:color="auto"/>
      </w:divBdr>
    </w:div>
    <w:div w:id="1444302179">
      <w:bodyDiv w:val="1"/>
      <w:marLeft w:val="0"/>
      <w:marRight w:val="0"/>
      <w:marTop w:val="0"/>
      <w:marBottom w:val="0"/>
      <w:divBdr>
        <w:top w:val="none" w:sz="0" w:space="0" w:color="auto"/>
        <w:left w:val="none" w:sz="0" w:space="0" w:color="auto"/>
        <w:bottom w:val="none" w:sz="0" w:space="0" w:color="auto"/>
        <w:right w:val="none" w:sz="0" w:space="0" w:color="auto"/>
      </w:divBdr>
    </w:div>
    <w:div w:id="1450511712">
      <w:bodyDiv w:val="1"/>
      <w:marLeft w:val="0"/>
      <w:marRight w:val="0"/>
      <w:marTop w:val="0"/>
      <w:marBottom w:val="0"/>
      <w:divBdr>
        <w:top w:val="none" w:sz="0" w:space="0" w:color="auto"/>
        <w:left w:val="none" w:sz="0" w:space="0" w:color="auto"/>
        <w:bottom w:val="none" w:sz="0" w:space="0" w:color="auto"/>
        <w:right w:val="none" w:sz="0" w:space="0" w:color="auto"/>
      </w:divBdr>
    </w:div>
    <w:div w:id="1457212442">
      <w:bodyDiv w:val="1"/>
      <w:marLeft w:val="0"/>
      <w:marRight w:val="0"/>
      <w:marTop w:val="0"/>
      <w:marBottom w:val="0"/>
      <w:divBdr>
        <w:top w:val="none" w:sz="0" w:space="0" w:color="auto"/>
        <w:left w:val="none" w:sz="0" w:space="0" w:color="auto"/>
        <w:bottom w:val="none" w:sz="0" w:space="0" w:color="auto"/>
        <w:right w:val="none" w:sz="0" w:space="0" w:color="auto"/>
      </w:divBdr>
    </w:div>
    <w:div w:id="1458259536">
      <w:bodyDiv w:val="1"/>
      <w:marLeft w:val="0"/>
      <w:marRight w:val="0"/>
      <w:marTop w:val="0"/>
      <w:marBottom w:val="0"/>
      <w:divBdr>
        <w:top w:val="none" w:sz="0" w:space="0" w:color="auto"/>
        <w:left w:val="none" w:sz="0" w:space="0" w:color="auto"/>
        <w:bottom w:val="none" w:sz="0" w:space="0" w:color="auto"/>
        <w:right w:val="none" w:sz="0" w:space="0" w:color="auto"/>
      </w:divBdr>
    </w:div>
    <w:div w:id="1466923858">
      <w:bodyDiv w:val="1"/>
      <w:marLeft w:val="0"/>
      <w:marRight w:val="0"/>
      <w:marTop w:val="0"/>
      <w:marBottom w:val="0"/>
      <w:divBdr>
        <w:top w:val="none" w:sz="0" w:space="0" w:color="auto"/>
        <w:left w:val="none" w:sz="0" w:space="0" w:color="auto"/>
        <w:bottom w:val="none" w:sz="0" w:space="0" w:color="auto"/>
        <w:right w:val="none" w:sz="0" w:space="0" w:color="auto"/>
      </w:divBdr>
    </w:div>
    <w:div w:id="1468082724">
      <w:bodyDiv w:val="1"/>
      <w:marLeft w:val="0"/>
      <w:marRight w:val="0"/>
      <w:marTop w:val="0"/>
      <w:marBottom w:val="0"/>
      <w:divBdr>
        <w:top w:val="none" w:sz="0" w:space="0" w:color="auto"/>
        <w:left w:val="none" w:sz="0" w:space="0" w:color="auto"/>
        <w:bottom w:val="none" w:sz="0" w:space="0" w:color="auto"/>
        <w:right w:val="none" w:sz="0" w:space="0" w:color="auto"/>
      </w:divBdr>
    </w:div>
    <w:div w:id="1556309942">
      <w:bodyDiv w:val="1"/>
      <w:marLeft w:val="0"/>
      <w:marRight w:val="0"/>
      <w:marTop w:val="0"/>
      <w:marBottom w:val="0"/>
      <w:divBdr>
        <w:top w:val="none" w:sz="0" w:space="0" w:color="auto"/>
        <w:left w:val="none" w:sz="0" w:space="0" w:color="auto"/>
        <w:bottom w:val="none" w:sz="0" w:space="0" w:color="auto"/>
        <w:right w:val="none" w:sz="0" w:space="0" w:color="auto"/>
      </w:divBdr>
    </w:div>
    <w:div w:id="1562012589">
      <w:bodyDiv w:val="1"/>
      <w:marLeft w:val="0"/>
      <w:marRight w:val="0"/>
      <w:marTop w:val="0"/>
      <w:marBottom w:val="0"/>
      <w:divBdr>
        <w:top w:val="none" w:sz="0" w:space="0" w:color="auto"/>
        <w:left w:val="none" w:sz="0" w:space="0" w:color="auto"/>
        <w:bottom w:val="none" w:sz="0" w:space="0" w:color="auto"/>
        <w:right w:val="none" w:sz="0" w:space="0" w:color="auto"/>
      </w:divBdr>
    </w:div>
    <w:div w:id="1571773186">
      <w:bodyDiv w:val="1"/>
      <w:marLeft w:val="0"/>
      <w:marRight w:val="0"/>
      <w:marTop w:val="0"/>
      <w:marBottom w:val="0"/>
      <w:divBdr>
        <w:top w:val="none" w:sz="0" w:space="0" w:color="auto"/>
        <w:left w:val="none" w:sz="0" w:space="0" w:color="auto"/>
        <w:bottom w:val="none" w:sz="0" w:space="0" w:color="auto"/>
        <w:right w:val="none" w:sz="0" w:space="0" w:color="auto"/>
      </w:divBdr>
    </w:div>
    <w:div w:id="1590970133">
      <w:bodyDiv w:val="1"/>
      <w:marLeft w:val="0"/>
      <w:marRight w:val="0"/>
      <w:marTop w:val="0"/>
      <w:marBottom w:val="0"/>
      <w:divBdr>
        <w:top w:val="none" w:sz="0" w:space="0" w:color="auto"/>
        <w:left w:val="none" w:sz="0" w:space="0" w:color="auto"/>
        <w:bottom w:val="none" w:sz="0" w:space="0" w:color="auto"/>
        <w:right w:val="none" w:sz="0" w:space="0" w:color="auto"/>
      </w:divBdr>
    </w:div>
    <w:div w:id="1592734522">
      <w:bodyDiv w:val="1"/>
      <w:marLeft w:val="0"/>
      <w:marRight w:val="0"/>
      <w:marTop w:val="0"/>
      <w:marBottom w:val="0"/>
      <w:divBdr>
        <w:top w:val="none" w:sz="0" w:space="0" w:color="auto"/>
        <w:left w:val="none" w:sz="0" w:space="0" w:color="auto"/>
        <w:bottom w:val="none" w:sz="0" w:space="0" w:color="auto"/>
        <w:right w:val="none" w:sz="0" w:space="0" w:color="auto"/>
      </w:divBdr>
    </w:div>
    <w:div w:id="1599211197">
      <w:bodyDiv w:val="1"/>
      <w:marLeft w:val="0"/>
      <w:marRight w:val="0"/>
      <w:marTop w:val="0"/>
      <w:marBottom w:val="0"/>
      <w:divBdr>
        <w:top w:val="none" w:sz="0" w:space="0" w:color="auto"/>
        <w:left w:val="none" w:sz="0" w:space="0" w:color="auto"/>
        <w:bottom w:val="none" w:sz="0" w:space="0" w:color="auto"/>
        <w:right w:val="none" w:sz="0" w:space="0" w:color="auto"/>
      </w:divBdr>
    </w:div>
    <w:div w:id="1602452085">
      <w:bodyDiv w:val="1"/>
      <w:marLeft w:val="0"/>
      <w:marRight w:val="0"/>
      <w:marTop w:val="0"/>
      <w:marBottom w:val="0"/>
      <w:divBdr>
        <w:top w:val="none" w:sz="0" w:space="0" w:color="auto"/>
        <w:left w:val="none" w:sz="0" w:space="0" w:color="auto"/>
        <w:bottom w:val="none" w:sz="0" w:space="0" w:color="auto"/>
        <w:right w:val="none" w:sz="0" w:space="0" w:color="auto"/>
      </w:divBdr>
    </w:div>
    <w:div w:id="1604262459">
      <w:bodyDiv w:val="1"/>
      <w:marLeft w:val="0"/>
      <w:marRight w:val="0"/>
      <w:marTop w:val="0"/>
      <w:marBottom w:val="0"/>
      <w:divBdr>
        <w:top w:val="none" w:sz="0" w:space="0" w:color="auto"/>
        <w:left w:val="none" w:sz="0" w:space="0" w:color="auto"/>
        <w:bottom w:val="none" w:sz="0" w:space="0" w:color="auto"/>
        <w:right w:val="none" w:sz="0" w:space="0" w:color="auto"/>
      </w:divBdr>
    </w:div>
    <w:div w:id="1610165909">
      <w:bodyDiv w:val="1"/>
      <w:marLeft w:val="0"/>
      <w:marRight w:val="0"/>
      <w:marTop w:val="0"/>
      <w:marBottom w:val="0"/>
      <w:divBdr>
        <w:top w:val="none" w:sz="0" w:space="0" w:color="auto"/>
        <w:left w:val="none" w:sz="0" w:space="0" w:color="auto"/>
        <w:bottom w:val="none" w:sz="0" w:space="0" w:color="auto"/>
        <w:right w:val="none" w:sz="0" w:space="0" w:color="auto"/>
      </w:divBdr>
    </w:div>
    <w:div w:id="1633630435">
      <w:bodyDiv w:val="1"/>
      <w:marLeft w:val="0"/>
      <w:marRight w:val="0"/>
      <w:marTop w:val="0"/>
      <w:marBottom w:val="0"/>
      <w:divBdr>
        <w:top w:val="none" w:sz="0" w:space="0" w:color="auto"/>
        <w:left w:val="none" w:sz="0" w:space="0" w:color="auto"/>
        <w:bottom w:val="none" w:sz="0" w:space="0" w:color="auto"/>
        <w:right w:val="none" w:sz="0" w:space="0" w:color="auto"/>
      </w:divBdr>
    </w:div>
    <w:div w:id="1635602532">
      <w:bodyDiv w:val="1"/>
      <w:marLeft w:val="0"/>
      <w:marRight w:val="0"/>
      <w:marTop w:val="0"/>
      <w:marBottom w:val="0"/>
      <w:divBdr>
        <w:top w:val="none" w:sz="0" w:space="0" w:color="auto"/>
        <w:left w:val="none" w:sz="0" w:space="0" w:color="auto"/>
        <w:bottom w:val="none" w:sz="0" w:space="0" w:color="auto"/>
        <w:right w:val="none" w:sz="0" w:space="0" w:color="auto"/>
      </w:divBdr>
    </w:div>
    <w:div w:id="1643578313">
      <w:bodyDiv w:val="1"/>
      <w:marLeft w:val="0"/>
      <w:marRight w:val="0"/>
      <w:marTop w:val="0"/>
      <w:marBottom w:val="0"/>
      <w:divBdr>
        <w:top w:val="none" w:sz="0" w:space="0" w:color="auto"/>
        <w:left w:val="none" w:sz="0" w:space="0" w:color="auto"/>
        <w:bottom w:val="none" w:sz="0" w:space="0" w:color="auto"/>
        <w:right w:val="none" w:sz="0" w:space="0" w:color="auto"/>
      </w:divBdr>
    </w:div>
    <w:div w:id="1645965026">
      <w:bodyDiv w:val="1"/>
      <w:marLeft w:val="0"/>
      <w:marRight w:val="0"/>
      <w:marTop w:val="0"/>
      <w:marBottom w:val="0"/>
      <w:divBdr>
        <w:top w:val="none" w:sz="0" w:space="0" w:color="auto"/>
        <w:left w:val="none" w:sz="0" w:space="0" w:color="auto"/>
        <w:bottom w:val="none" w:sz="0" w:space="0" w:color="auto"/>
        <w:right w:val="none" w:sz="0" w:space="0" w:color="auto"/>
      </w:divBdr>
    </w:div>
    <w:div w:id="1673221638">
      <w:bodyDiv w:val="1"/>
      <w:marLeft w:val="0"/>
      <w:marRight w:val="0"/>
      <w:marTop w:val="0"/>
      <w:marBottom w:val="0"/>
      <w:divBdr>
        <w:top w:val="none" w:sz="0" w:space="0" w:color="auto"/>
        <w:left w:val="none" w:sz="0" w:space="0" w:color="auto"/>
        <w:bottom w:val="none" w:sz="0" w:space="0" w:color="auto"/>
        <w:right w:val="none" w:sz="0" w:space="0" w:color="auto"/>
      </w:divBdr>
    </w:div>
    <w:div w:id="1708412528">
      <w:bodyDiv w:val="1"/>
      <w:marLeft w:val="0"/>
      <w:marRight w:val="0"/>
      <w:marTop w:val="0"/>
      <w:marBottom w:val="0"/>
      <w:divBdr>
        <w:top w:val="none" w:sz="0" w:space="0" w:color="auto"/>
        <w:left w:val="none" w:sz="0" w:space="0" w:color="auto"/>
        <w:bottom w:val="none" w:sz="0" w:space="0" w:color="auto"/>
        <w:right w:val="none" w:sz="0" w:space="0" w:color="auto"/>
      </w:divBdr>
    </w:div>
    <w:div w:id="1723404647">
      <w:bodyDiv w:val="1"/>
      <w:marLeft w:val="0"/>
      <w:marRight w:val="0"/>
      <w:marTop w:val="0"/>
      <w:marBottom w:val="0"/>
      <w:divBdr>
        <w:top w:val="none" w:sz="0" w:space="0" w:color="auto"/>
        <w:left w:val="none" w:sz="0" w:space="0" w:color="auto"/>
        <w:bottom w:val="none" w:sz="0" w:space="0" w:color="auto"/>
        <w:right w:val="none" w:sz="0" w:space="0" w:color="auto"/>
      </w:divBdr>
    </w:div>
    <w:div w:id="1747605374">
      <w:bodyDiv w:val="1"/>
      <w:marLeft w:val="0"/>
      <w:marRight w:val="0"/>
      <w:marTop w:val="0"/>
      <w:marBottom w:val="0"/>
      <w:divBdr>
        <w:top w:val="none" w:sz="0" w:space="0" w:color="auto"/>
        <w:left w:val="none" w:sz="0" w:space="0" w:color="auto"/>
        <w:bottom w:val="none" w:sz="0" w:space="0" w:color="auto"/>
        <w:right w:val="none" w:sz="0" w:space="0" w:color="auto"/>
      </w:divBdr>
    </w:div>
    <w:div w:id="1762483353">
      <w:bodyDiv w:val="1"/>
      <w:marLeft w:val="0"/>
      <w:marRight w:val="0"/>
      <w:marTop w:val="0"/>
      <w:marBottom w:val="0"/>
      <w:divBdr>
        <w:top w:val="none" w:sz="0" w:space="0" w:color="auto"/>
        <w:left w:val="none" w:sz="0" w:space="0" w:color="auto"/>
        <w:bottom w:val="none" w:sz="0" w:space="0" w:color="auto"/>
        <w:right w:val="none" w:sz="0" w:space="0" w:color="auto"/>
      </w:divBdr>
    </w:div>
    <w:div w:id="1768580166">
      <w:bodyDiv w:val="1"/>
      <w:marLeft w:val="0"/>
      <w:marRight w:val="0"/>
      <w:marTop w:val="0"/>
      <w:marBottom w:val="0"/>
      <w:divBdr>
        <w:top w:val="none" w:sz="0" w:space="0" w:color="auto"/>
        <w:left w:val="none" w:sz="0" w:space="0" w:color="auto"/>
        <w:bottom w:val="none" w:sz="0" w:space="0" w:color="auto"/>
        <w:right w:val="none" w:sz="0" w:space="0" w:color="auto"/>
      </w:divBdr>
    </w:div>
    <w:div w:id="1771662677">
      <w:bodyDiv w:val="1"/>
      <w:marLeft w:val="0"/>
      <w:marRight w:val="0"/>
      <w:marTop w:val="0"/>
      <w:marBottom w:val="0"/>
      <w:divBdr>
        <w:top w:val="none" w:sz="0" w:space="0" w:color="auto"/>
        <w:left w:val="none" w:sz="0" w:space="0" w:color="auto"/>
        <w:bottom w:val="none" w:sz="0" w:space="0" w:color="auto"/>
        <w:right w:val="none" w:sz="0" w:space="0" w:color="auto"/>
      </w:divBdr>
    </w:div>
    <w:div w:id="1777023202">
      <w:bodyDiv w:val="1"/>
      <w:marLeft w:val="0"/>
      <w:marRight w:val="0"/>
      <w:marTop w:val="0"/>
      <w:marBottom w:val="0"/>
      <w:divBdr>
        <w:top w:val="none" w:sz="0" w:space="0" w:color="auto"/>
        <w:left w:val="none" w:sz="0" w:space="0" w:color="auto"/>
        <w:bottom w:val="none" w:sz="0" w:space="0" w:color="auto"/>
        <w:right w:val="none" w:sz="0" w:space="0" w:color="auto"/>
      </w:divBdr>
    </w:div>
    <w:div w:id="1784692913">
      <w:bodyDiv w:val="1"/>
      <w:marLeft w:val="0"/>
      <w:marRight w:val="0"/>
      <w:marTop w:val="0"/>
      <w:marBottom w:val="0"/>
      <w:divBdr>
        <w:top w:val="none" w:sz="0" w:space="0" w:color="auto"/>
        <w:left w:val="none" w:sz="0" w:space="0" w:color="auto"/>
        <w:bottom w:val="none" w:sz="0" w:space="0" w:color="auto"/>
        <w:right w:val="none" w:sz="0" w:space="0" w:color="auto"/>
      </w:divBdr>
    </w:div>
    <w:div w:id="1793011022">
      <w:bodyDiv w:val="1"/>
      <w:marLeft w:val="0"/>
      <w:marRight w:val="0"/>
      <w:marTop w:val="0"/>
      <w:marBottom w:val="0"/>
      <w:divBdr>
        <w:top w:val="none" w:sz="0" w:space="0" w:color="auto"/>
        <w:left w:val="none" w:sz="0" w:space="0" w:color="auto"/>
        <w:bottom w:val="none" w:sz="0" w:space="0" w:color="auto"/>
        <w:right w:val="none" w:sz="0" w:space="0" w:color="auto"/>
      </w:divBdr>
    </w:div>
    <w:div w:id="1800566077">
      <w:bodyDiv w:val="1"/>
      <w:marLeft w:val="0"/>
      <w:marRight w:val="0"/>
      <w:marTop w:val="0"/>
      <w:marBottom w:val="0"/>
      <w:divBdr>
        <w:top w:val="none" w:sz="0" w:space="0" w:color="auto"/>
        <w:left w:val="none" w:sz="0" w:space="0" w:color="auto"/>
        <w:bottom w:val="none" w:sz="0" w:space="0" w:color="auto"/>
        <w:right w:val="none" w:sz="0" w:space="0" w:color="auto"/>
      </w:divBdr>
    </w:div>
    <w:div w:id="1801341736">
      <w:bodyDiv w:val="1"/>
      <w:marLeft w:val="0"/>
      <w:marRight w:val="0"/>
      <w:marTop w:val="0"/>
      <w:marBottom w:val="0"/>
      <w:divBdr>
        <w:top w:val="none" w:sz="0" w:space="0" w:color="auto"/>
        <w:left w:val="none" w:sz="0" w:space="0" w:color="auto"/>
        <w:bottom w:val="none" w:sz="0" w:space="0" w:color="auto"/>
        <w:right w:val="none" w:sz="0" w:space="0" w:color="auto"/>
      </w:divBdr>
    </w:div>
    <w:div w:id="1804737091">
      <w:bodyDiv w:val="1"/>
      <w:marLeft w:val="0"/>
      <w:marRight w:val="0"/>
      <w:marTop w:val="0"/>
      <w:marBottom w:val="0"/>
      <w:divBdr>
        <w:top w:val="none" w:sz="0" w:space="0" w:color="auto"/>
        <w:left w:val="none" w:sz="0" w:space="0" w:color="auto"/>
        <w:bottom w:val="none" w:sz="0" w:space="0" w:color="auto"/>
        <w:right w:val="none" w:sz="0" w:space="0" w:color="auto"/>
      </w:divBdr>
    </w:div>
    <w:div w:id="1818103878">
      <w:bodyDiv w:val="1"/>
      <w:marLeft w:val="0"/>
      <w:marRight w:val="0"/>
      <w:marTop w:val="0"/>
      <w:marBottom w:val="0"/>
      <w:divBdr>
        <w:top w:val="none" w:sz="0" w:space="0" w:color="auto"/>
        <w:left w:val="none" w:sz="0" w:space="0" w:color="auto"/>
        <w:bottom w:val="none" w:sz="0" w:space="0" w:color="auto"/>
        <w:right w:val="none" w:sz="0" w:space="0" w:color="auto"/>
      </w:divBdr>
    </w:div>
    <w:div w:id="1843817057">
      <w:bodyDiv w:val="1"/>
      <w:marLeft w:val="0"/>
      <w:marRight w:val="0"/>
      <w:marTop w:val="0"/>
      <w:marBottom w:val="0"/>
      <w:divBdr>
        <w:top w:val="none" w:sz="0" w:space="0" w:color="auto"/>
        <w:left w:val="none" w:sz="0" w:space="0" w:color="auto"/>
        <w:bottom w:val="none" w:sz="0" w:space="0" w:color="auto"/>
        <w:right w:val="none" w:sz="0" w:space="0" w:color="auto"/>
      </w:divBdr>
    </w:div>
    <w:div w:id="1851293410">
      <w:bodyDiv w:val="1"/>
      <w:marLeft w:val="0"/>
      <w:marRight w:val="0"/>
      <w:marTop w:val="0"/>
      <w:marBottom w:val="0"/>
      <w:divBdr>
        <w:top w:val="none" w:sz="0" w:space="0" w:color="auto"/>
        <w:left w:val="none" w:sz="0" w:space="0" w:color="auto"/>
        <w:bottom w:val="none" w:sz="0" w:space="0" w:color="auto"/>
        <w:right w:val="none" w:sz="0" w:space="0" w:color="auto"/>
      </w:divBdr>
    </w:div>
    <w:div w:id="1854145653">
      <w:bodyDiv w:val="1"/>
      <w:marLeft w:val="0"/>
      <w:marRight w:val="0"/>
      <w:marTop w:val="0"/>
      <w:marBottom w:val="0"/>
      <w:divBdr>
        <w:top w:val="none" w:sz="0" w:space="0" w:color="auto"/>
        <w:left w:val="none" w:sz="0" w:space="0" w:color="auto"/>
        <w:bottom w:val="none" w:sz="0" w:space="0" w:color="auto"/>
        <w:right w:val="none" w:sz="0" w:space="0" w:color="auto"/>
      </w:divBdr>
    </w:div>
    <w:div w:id="1870340698">
      <w:bodyDiv w:val="1"/>
      <w:marLeft w:val="0"/>
      <w:marRight w:val="0"/>
      <w:marTop w:val="0"/>
      <w:marBottom w:val="0"/>
      <w:divBdr>
        <w:top w:val="none" w:sz="0" w:space="0" w:color="auto"/>
        <w:left w:val="none" w:sz="0" w:space="0" w:color="auto"/>
        <w:bottom w:val="none" w:sz="0" w:space="0" w:color="auto"/>
        <w:right w:val="none" w:sz="0" w:space="0" w:color="auto"/>
      </w:divBdr>
    </w:div>
    <w:div w:id="1874461412">
      <w:bodyDiv w:val="1"/>
      <w:marLeft w:val="0"/>
      <w:marRight w:val="0"/>
      <w:marTop w:val="0"/>
      <w:marBottom w:val="0"/>
      <w:divBdr>
        <w:top w:val="none" w:sz="0" w:space="0" w:color="auto"/>
        <w:left w:val="none" w:sz="0" w:space="0" w:color="auto"/>
        <w:bottom w:val="none" w:sz="0" w:space="0" w:color="auto"/>
        <w:right w:val="none" w:sz="0" w:space="0" w:color="auto"/>
      </w:divBdr>
    </w:div>
    <w:div w:id="1884098413">
      <w:bodyDiv w:val="1"/>
      <w:marLeft w:val="0"/>
      <w:marRight w:val="0"/>
      <w:marTop w:val="0"/>
      <w:marBottom w:val="0"/>
      <w:divBdr>
        <w:top w:val="none" w:sz="0" w:space="0" w:color="auto"/>
        <w:left w:val="none" w:sz="0" w:space="0" w:color="auto"/>
        <w:bottom w:val="none" w:sz="0" w:space="0" w:color="auto"/>
        <w:right w:val="none" w:sz="0" w:space="0" w:color="auto"/>
      </w:divBdr>
    </w:div>
    <w:div w:id="1894731138">
      <w:bodyDiv w:val="1"/>
      <w:marLeft w:val="0"/>
      <w:marRight w:val="0"/>
      <w:marTop w:val="0"/>
      <w:marBottom w:val="0"/>
      <w:divBdr>
        <w:top w:val="none" w:sz="0" w:space="0" w:color="auto"/>
        <w:left w:val="none" w:sz="0" w:space="0" w:color="auto"/>
        <w:bottom w:val="none" w:sz="0" w:space="0" w:color="auto"/>
        <w:right w:val="none" w:sz="0" w:space="0" w:color="auto"/>
      </w:divBdr>
    </w:div>
    <w:div w:id="1899975237">
      <w:bodyDiv w:val="1"/>
      <w:marLeft w:val="0"/>
      <w:marRight w:val="0"/>
      <w:marTop w:val="0"/>
      <w:marBottom w:val="0"/>
      <w:divBdr>
        <w:top w:val="none" w:sz="0" w:space="0" w:color="auto"/>
        <w:left w:val="none" w:sz="0" w:space="0" w:color="auto"/>
        <w:bottom w:val="none" w:sz="0" w:space="0" w:color="auto"/>
        <w:right w:val="none" w:sz="0" w:space="0" w:color="auto"/>
      </w:divBdr>
    </w:div>
    <w:div w:id="1904414769">
      <w:bodyDiv w:val="1"/>
      <w:marLeft w:val="0"/>
      <w:marRight w:val="0"/>
      <w:marTop w:val="0"/>
      <w:marBottom w:val="0"/>
      <w:divBdr>
        <w:top w:val="none" w:sz="0" w:space="0" w:color="auto"/>
        <w:left w:val="none" w:sz="0" w:space="0" w:color="auto"/>
        <w:bottom w:val="none" w:sz="0" w:space="0" w:color="auto"/>
        <w:right w:val="none" w:sz="0" w:space="0" w:color="auto"/>
      </w:divBdr>
    </w:div>
    <w:div w:id="1904873034">
      <w:bodyDiv w:val="1"/>
      <w:marLeft w:val="0"/>
      <w:marRight w:val="0"/>
      <w:marTop w:val="0"/>
      <w:marBottom w:val="0"/>
      <w:divBdr>
        <w:top w:val="none" w:sz="0" w:space="0" w:color="auto"/>
        <w:left w:val="none" w:sz="0" w:space="0" w:color="auto"/>
        <w:bottom w:val="none" w:sz="0" w:space="0" w:color="auto"/>
        <w:right w:val="none" w:sz="0" w:space="0" w:color="auto"/>
      </w:divBdr>
    </w:div>
    <w:div w:id="1908373609">
      <w:bodyDiv w:val="1"/>
      <w:marLeft w:val="0"/>
      <w:marRight w:val="0"/>
      <w:marTop w:val="0"/>
      <w:marBottom w:val="0"/>
      <w:divBdr>
        <w:top w:val="none" w:sz="0" w:space="0" w:color="auto"/>
        <w:left w:val="none" w:sz="0" w:space="0" w:color="auto"/>
        <w:bottom w:val="none" w:sz="0" w:space="0" w:color="auto"/>
        <w:right w:val="none" w:sz="0" w:space="0" w:color="auto"/>
      </w:divBdr>
    </w:div>
    <w:div w:id="1925919669">
      <w:bodyDiv w:val="1"/>
      <w:marLeft w:val="0"/>
      <w:marRight w:val="0"/>
      <w:marTop w:val="0"/>
      <w:marBottom w:val="0"/>
      <w:divBdr>
        <w:top w:val="none" w:sz="0" w:space="0" w:color="auto"/>
        <w:left w:val="none" w:sz="0" w:space="0" w:color="auto"/>
        <w:bottom w:val="none" w:sz="0" w:space="0" w:color="auto"/>
        <w:right w:val="none" w:sz="0" w:space="0" w:color="auto"/>
      </w:divBdr>
    </w:div>
    <w:div w:id="1936207115">
      <w:bodyDiv w:val="1"/>
      <w:marLeft w:val="0"/>
      <w:marRight w:val="0"/>
      <w:marTop w:val="0"/>
      <w:marBottom w:val="0"/>
      <w:divBdr>
        <w:top w:val="none" w:sz="0" w:space="0" w:color="auto"/>
        <w:left w:val="none" w:sz="0" w:space="0" w:color="auto"/>
        <w:bottom w:val="none" w:sz="0" w:space="0" w:color="auto"/>
        <w:right w:val="none" w:sz="0" w:space="0" w:color="auto"/>
      </w:divBdr>
    </w:div>
    <w:div w:id="1937210742">
      <w:bodyDiv w:val="1"/>
      <w:marLeft w:val="0"/>
      <w:marRight w:val="0"/>
      <w:marTop w:val="0"/>
      <w:marBottom w:val="0"/>
      <w:divBdr>
        <w:top w:val="none" w:sz="0" w:space="0" w:color="auto"/>
        <w:left w:val="none" w:sz="0" w:space="0" w:color="auto"/>
        <w:bottom w:val="none" w:sz="0" w:space="0" w:color="auto"/>
        <w:right w:val="none" w:sz="0" w:space="0" w:color="auto"/>
      </w:divBdr>
    </w:div>
    <w:div w:id="1942295191">
      <w:bodyDiv w:val="1"/>
      <w:marLeft w:val="0"/>
      <w:marRight w:val="0"/>
      <w:marTop w:val="0"/>
      <w:marBottom w:val="0"/>
      <w:divBdr>
        <w:top w:val="none" w:sz="0" w:space="0" w:color="auto"/>
        <w:left w:val="none" w:sz="0" w:space="0" w:color="auto"/>
        <w:bottom w:val="none" w:sz="0" w:space="0" w:color="auto"/>
        <w:right w:val="none" w:sz="0" w:space="0" w:color="auto"/>
      </w:divBdr>
    </w:div>
    <w:div w:id="2010719082">
      <w:bodyDiv w:val="1"/>
      <w:marLeft w:val="0"/>
      <w:marRight w:val="0"/>
      <w:marTop w:val="0"/>
      <w:marBottom w:val="0"/>
      <w:divBdr>
        <w:top w:val="none" w:sz="0" w:space="0" w:color="auto"/>
        <w:left w:val="none" w:sz="0" w:space="0" w:color="auto"/>
        <w:bottom w:val="none" w:sz="0" w:space="0" w:color="auto"/>
        <w:right w:val="none" w:sz="0" w:space="0" w:color="auto"/>
      </w:divBdr>
    </w:div>
    <w:div w:id="2012217809">
      <w:bodyDiv w:val="1"/>
      <w:marLeft w:val="0"/>
      <w:marRight w:val="0"/>
      <w:marTop w:val="0"/>
      <w:marBottom w:val="0"/>
      <w:divBdr>
        <w:top w:val="none" w:sz="0" w:space="0" w:color="auto"/>
        <w:left w:val="none" w:sz="0" w:space="0" w:color="auto"/>
        <w:bottom w:val="none" w:sz="0" w:space="0" w:color="auto"/>
        <w:right w:val="none" w:sz="0" w:space="0" w:color="auto"/>
      </w:divBdr>
    </w:div>
    <w:div w:id="2024743144">
      <w:bodyDiv w:val="1"/>
      <w:marLeft w:val="0"/>
      <w:marRight w:val="0"/>
      <w:marTop w:val="0"/>
      <w:marBottom w:val="0"/>
      <w:divBdr>
        <w:top w:val="none" w:sz="0" w:space="0" w:color="auto"/>
        <w:left w:val="none" w:sz="0" w:space="0" w:color="auto"/>
        <w:bottom w:val="none" w:sz="0" w:space="0" w:color="auto"/>
        <w:right w:val="none" w:sz="0" w:space="0" w:color="auto"/>
      </w:divBdr>
    </w:div>
    <w:div w:id="2026012455">
      <w:bodyDiv w:val="1"/>
      <w:marLeft w:val="0"/>
      <w:marRight w:val="0"/>
      <w:marTop w:val="0"/>
      <w:marBottom w:val="0"/>
      <w:divBdr>
        <w:top w:val="none" w:sz="0" w:space="0" w:color="auto"/>
        <w:left w:val="none" w:sz="0" w:space="0" w:color="auto"/>
        <w:bottom w:val="none" w:sz="0" w:space="0" w:color="auto"/>
        <w:right w:val="none" w:sz="0" w:space="0" w:color="auto"/>
      </w:divBdr>
    </w:div>
    <w:div w:id="2029522438">
      <w:bodyDiv w:val="1"/>
      <w:marLeft w:val="0"/>
      <w:marRight w:val="0"/>
      <w:marTop w:val="0"/>
      <w:marBottom w:val="0"/>
      <w:divBdr>
        <w:top w:val="none" w:sz="0" w:space="0" w:color="auto"/>
        <w:left w:val="none" w:sz="0" w:space="0" w:color="auto"/>
        <w:bottom w:val="none" w:sz="0" w:space="0" w:color="auto"/>
        <w:right w:val="none" w:sz="0" w:space="0" w:color="auto"/>
      </w:divBdr>
    </w:div>
    <w:div w:id="2054847484">
      <w:bodyDiv w:val="1"/>
      <w:marLeft w:val="0"/>
      <w:marRight w:val="0"/>
      <w:marTop w:val="0"/>
      <w:marBottom w:val="0"/>
      <w:divBdr>
        <w:top w:val="none" w:sz="0" w:space="0" w:color="auto"/>
        <w:left w:val="none" w:sz="0" w:space="0" w:color="auto"/>
        <w:bottom w:val="none" w:sz="0" w:space="0" w:color="auto"/>
        <w:right w:val="none" w:sz="0" w:space="0" w:color="auto"/>
      </w:divBdr>
    </w:div>
    <w:div w:id="2056614501">
      <w:bodyDiv w:val="1"/>
      <w:marLeft w:val="0"/>
      <w:marRight w:val="0"/>
      <w:marTop w:val="0"/>
      <w:marBottom w:val="0"/>
      <w:divBdr>
        <w:top w:val="none" w:sz="0" w:space="0" w:color="auto"/>
        <w:left w:val="none" w:sz="0" w:space="0" w:color="auto"/>
        <w:bottom w:val="none" w:sz="0" w:space="0" w:color="auto"/>
        <w:right w:val="none" w:sz="0" w:space="0" w:color="auto"/>
      </w:divBdr>
    </w:div>
    <w:div w:id="2099327671">
      <w:bodyDiv w:val="1"/>
      <w:marLeft w:val="0"/>
      <w:marRight w:val="0"/>
      <w:marTop w:val="0"/>
      <w:marBottom w:val="0"/>
      <w:divBdr>
        <w:top w:val="none" w:sz="0" w:space="0" w:color="auto"/>
        <w:left w:val="none" w:sz="0" w:space="0" w:color="auto"/>
        <w:bottom w:val="none" w:sz="0" w:space="0" w:color="auto"/>
        <w:right w:val="none" w:sz="0" w:space="0" w:color="auto"/>
      </w:divBdr>
    </w:div>
    <w:div w:id="2106876983">
      <w:bodyDiv w:val="1"/>
      <w:marLeft w:val="0"/>
      <w:marRight w:val="0"/>
      <w:marTop w:val="0"/>
      <w:marBottom w:val="0"/>
      <w:divBdr>
        <w:top w:val="none" w:sz="0" w:space="0" w:color="auto"/>
        <w:left w:val="none" w:sz="0" w:space="0" w:color="auto"/>
        <w:bottom w:val="none" w:sz="0" w:space="0" w:color="auto"/>
        <w:right w:val="none" w:sz="0" w:space="0" w:color="auto"/>
      </w:divBdr>
    </w:div>
    <w:div w:id="2109544242">
      <w:bodyDiv w:val="1"/>
      <w:marLeft w:val="0"/>
      <w:marRight w:val="0"/>
      <w:marTop w:val="0"/>
      <w:marBottom w:val="0"/>
      <w:divBdr>
        <w:top w:val="none" w:sz="0" w:space="0" w:color="auto"/>
        <w:left w:val="none" w:sz="0" w:space="0" w:color="auto"/>
        <w:bottom w:val="none" w:sz="0" w:space="0" w:color="auto"/>
        <w:right w:val="none" w:sz="0" w:space="0" w:color="auto"/>
      </w:divBdr>
    </w:div>
    <w:div w:id="2121676444">
      <w:bodyDiv w:val="1"/>
      <w:marLeft w:val="0"/>
      <w:marRight w:val="0"/>
      <w:marTop w:val="0"/>
      <w:marBottom w:val="0"/>
      <w:divBdr>
        <w:top w:val="none" w:sz="0" w:space="0" w:color="auto"/>
        <w:left w:val="none" w:sz="0" w:space="0" w:color="auto"/>
        <w:bottom w:val="none" w:sz="0" w:space="0" w:color="auto"/>
        <w:right w:val="none" w:sz="0" w:space="0" w:color="auto"/>
      </w:divBdr>
    </w:div>
    <w:div w:id="2133404839">
      <w:bodyDiv w:val="1"/>
      <w:marLeft w:val="0"/>
      <w:marRight w:val="0"/>
      <w:marTop w:val="0"/>
      <w:marBottom w:val="0"/>
      <w:divBdr>
        <w:top w:val="none" w:sz="0" w:space="0" w:color="auto"/>
        <w:left w:val="none" w:sz="0" w:space="0" w:color="auto"/>
        <w:bottom w:val="none" w:sz="0" w:space="0" w:color="auto"/>
        <w:right w:val="none" w:sz="0" w:space="0" w:color="auto"/>
      </w:divBdr>
    </w:div>
    <w:div w:id="214207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69.wmf"/><Relationship Id="rId21" Type="http://schemas.openxmlformats.org/officeDocument/2006/relationships/hyperlink" Target="consultantplus://offline/ref=3EEE1695E73B7DA6DD5C4567EBE6C2B379A7B259455089DB0F6E609889F13BA624026FBA61D24489uDG7K" TargetMode="External"/><Relationship Id="rId42" Type="http://schemas.openxmlformats.org/officeDocument/2006/relationships/hyperlink" Target="consultantplus://offline/ref=6A6AA50C45B97668E21421E04D008DC6FCDB85D5ADF7D56BB3705DC0EC6B296F10FC2275917DBCEB470A9E61344DA8986E397961D4F7230061275A95vEPBL" TargetMode="External"/><Relationship Id="rId63" Type="http://schemas.openxmlformats.org/officeDocument/2006/relationships/image" Target="media/image17.wmf"/><Relationship Id="rId84" Type="http://schemas.openxmlformats.org/officeDocument/2006/relationships/image" Target="media/image38.wmf"/><Relationship Id="rId138" Type="http://schemas.openxmlformats.org/officeDocument/2006/relationships/image" Target="media/image90.wmf"/><Relationship Id="rId159" Type="http://schemas.openxmlformats.org/officeDocument/2006/relationships/image" Target="media/image108.wmf"/><Relationship Id="rId170" Type="http://schemas.openxmlformats.org/officeDocument/2006/relationships/image" Target="media/image119.wmf"/><Relationship Id="rId191" Type="http://schemas.openxmlformats.org/officeDocument/2006/relationships/image" Target="media/image140.wmf"/><Relationship Id="rId205" Type="http://schemas.openxmlformats.org/officeDocument/2006/relationships/hyperlink" Target="http://docs.cntd.ru/document/1200084088" TargetMode="External"/><Relationship Id="rId226" Type="http://schemas.openxmlformats.org/officeDocument/2006/relationships/fontTable" Target="fontTable.xml"/><Relationship Id="rId107" Type="http://schemas.openxmlformats.org/officeDocument/2006/relationships/image" Target="media/image59.wmf"/><Relationship Id="rId11" Type="http://schemas.openxmlformats.org/officeDocument/2006/relationships/hyperlink" Target="consultantplus://offline/ref=9D1870AB6641C8ACA4E44EF2699FA2C193209B430A1FA9408A4E988041A49079A317DD25E2A6739Av2h2M" TargetMode="External"/><Relationship Id="rId32" Type="http://schemas.openxmlformats.org/officeDocument/2006/relationships/hyperlink" Target="consultantplus://offline/ref=F7C3764A560E909CFF7F04E642BA718D80C39D373A7A0D8A48A806B3BD1484792D175A17CC2807F2CF2D85097FF2E2810D4113AC6D750AD3AEr7L" TargetMode="External"/><Relationship Id="rId53" Type="http://schemas.openxmlformats.org/officeDocument/2006/relationships/image" Target="media/image7.wmf"/><Relationship Id="rId74" Type="http://schemas.openxmlformats.org/officeDocument/2006/relationships/image" Target="media/image28.wmf"/><Relationship Id="rId128" Type="http://schemas.openxmlformats.org/officeDocument/2006/relationships/image" Target="media/image80.wmf"/><Relationship Id="rId149" Type="http://schemas.openxmlformats.org/officeDocument/2006/relationships/image" Target="media/image100.wmf"/><Relationship Id="rId5" Type="http://schemas.openxmlformats.org/officeDocument/2006/relationships/webSettings" Target="webSettings.xml"/><Relationship Id="rId95" Type="http://schemas.openxmlformats.org/officeDocument/2006/relationships/hyperlink" Target="consultantplus://offline/ref=F33C9AD42BD3B40C5FBF887847B9E2542457D0867CFE3CEEBE73536CA25B458216ED24D2A02DBAE3834870F9D4E3C1AF3329022AF5B90261C8BAI" TargetMode="External"/><Relationship Id="rId160" Type="http://schemas.openxmlformats.org/officeDocument/2006/relationships/image" Target="media/image109.wmf"/><Relationship Id="rId181" Type="http://schemas.openxmlformats.org/officeDocument/2006/relationships/image" Target="media/image130.wmf"/><Relationship Id="rId216" Type="http://schemas.openxmlformats.org/officeDocument/2006/relationships/hyperlink" Target="consultantplus://offline/ref=8D64EBCD136BD0D1DA1ED2FFC72B3462BBD401926087A89915BD73C28AD3DD8BA1FD3FBC4EF256196869D6ED3FA583CC6792B13CB3E3FAEAYEyAH" TargetMode="External"/><Relationship Id="rId211" Type="http://schemas.openxmlformats.org/officeDocument/2006/relationships/hyperlink" Target="consultantplus://offline/ref=85D3459723B578E398C35DC6F06C02F34DAFA7CC4AF384B9F2D41D51AAD0822AAE2A8AC7BC41EDN7W5H" TargetMode="External"/><Relationship Id="rId22" Type="http://schemas.openxmlformats.org/officeDocument/2006/relationships/hyperlink" Target="consultantplus://offline/ref=3EEE1695E73B7DA6DD5C4567EBE6C2B379A7B259455089DB0F6E609889F13BA624026FB866uDG1K" TargetMode="External"/><Relationship Id="rId27" Type="http://schemas.openxmlformats.org/officeDocument/2006/relationships/hyperlink" Target="consultantplus://offline/ref=C5C58F5DB5C287A9E722717007E7D3283BC453A9F8DE3941AF963A7BE3D797C58BF82B930650DDB4E3A27DED2A8581B7A77071FBE95E995FgB2CN" TargetMode="External"/><Relationship Id="rId43" Type="http://schemas.openxmlformats.org/officeDocument/2006/relationships/hyperlink" Target="consultantplus://offline/ref=6A6AA50C45B97668E21421E04D008DC6FCDB85D5ADF7D56BB3705DC0EC6B296F10FC2275917DBCEB470A9061394DA8986E397961D4F7230061275A95vEPBL" TargetMode="External"/><Relationship Id="rId48" Type="http://schemas.openxmlformats.org/officeDocument/2006/relationships/hyperlink" Target="consultantplus://offline/ref=6A6AA50C45B97668E21421E04D008DC6FCDB85D5ADF7D56BB3705DC0EC6B296F10FC2275917DBCEB470B9A61304DA8986E397961D4F7230061275A95vEPBL" TargetMode="External"/><Relationship Id="rId64" Type="http://schemas.openxmlformats.org/officeDocument/2006/relationships/image" Target="media/image18.wmf"/><Relationship Id="rId69" Type="http://schemas.openxmlformats.org/officeDocument/2006/relationships/image" Target="media/image23.wmf"/><Relationship Id="rId113" Type="http://schemas.openxmlformats.org/officeDocument/2006/relationships/image" Target="media/image65.wmf"/><Relationship Id="rId118" Type="http://schemas.openxmlformats.org/officeDocument/2006/relationships/image" Target="media/image70.wmf"/><Relationship Id="rId134" Type="http://schemas.openxmlformats.org/officeDocument/2006/relationships/image" Target="media/image86.wmf"/><Relationship Id="rId139" Type="http://schemas.openxmlformats.org/officeDocument/2006/relationships/image" Target="media/image91.wmf"/><Relationship Id="rId80" Type="http://schemas.openxmlformats.org/officeDocument/2006/relationships/image" Target="media/image34.wmf"/><Relationship Id="rId85" Type="http://schemas.openxmlformats.org/officeDocument/2006/relationships/image" Target="media/image39.wmf"/><Relationship Id="rId150" Type="http://schemas.openxmlformats.org/officeDocument/2006/relationships/image" Target="media/image101.wmf"/><Relationship Id="rId155" Type="http://schemas.openxmlformats.org/officeDocument/2006/relationships/image" Target="media/image104.wmf"/><Relationship Id="rId171" Type="http://schemas.openxmlformats.org/officeDocument/2006/relationships/image" Target="media/image120.wmf"/><Relationship Id="rId176" Type="http://schemas.openxmlformats.org/officeDocument/2006/relationships/image" Target="media/image125.wmf"/><Relationship Id="rId192" Type="http://schemas.openxmlformats.org/officeDocument/2006/relationships/image" Target="media/image141.wmf"/><Relationship Id="rId197" Type="http://schemas.openxmlformats.org/officeDocument/2006/relationships/image" Target="media/image145.wmf"/><Relationship Id="rId206" Type="http://schemas.openxmlformats.org/officeDocument/2006/relationships/hyperlink" Target="http://docs.cntd.ru/document/1200092709" TargetMode="External"/><Relationship Id="rId227" Type="http://schemas.openxmlformats.org/officeDocument/2006/relationships/theme" Target="theme/theme1.xml"/><Relationship Id="rId201" Type="http://schemas.openxmlformats.org/officeDocument/2006/relationships/hyperlink" Target="consultantplus://offline/ref=85D3459723B578E398C35DC6F06C02F34DAFA7CC4AF384B9F2D41D51AAD0822AAE2A8AC7BC41EDN7W5H" TargetMode="External"/><Relationship Id="rId222" Type="http://schemas.openxmlformats.org/officeDocument/2006/relationships/hyperlink" Target="consultantplus://offline/ref=65A3B46BED77EA549F53D2DDA002259E6676DD9E846BDAB9D196D03F7C1D171CEC44820D25C8563D5B83F838OC2DF" TargetMode="External"/><Relationship Id="rId12" Type="http://schemas.openxmlformats.org/officeDocument/2006/relationships/hyperlink" Target="consultantplus://offline/ref=9D1870AB6641C8ACA4E44EF2699FA2C193209B430A1FA9408A4E988041A49079A317DD25E2A6739Bv2h8M" TargetMode="External"/><Relationship Id="rId17" Type="http://schemas.openxmlformats.org/officeDocument/2006/relationships/hyperlink" Target="consultantplus://offline/ref=9D1870AB6641C8ACA4E44EF2699FA2C193209B430A1FA9408A4E988041A49079A317DD25E2A6739Av2h3M" TargetMode="External"/><Relationship Id="rId33" Type="http://schemas.openxmlformats.org/officeDocument/2006/relationships/hyperlink" Target="file:///\\Bondarenko\&#1076;&#1083;&#1103;%20&#1089;&#1077;&#1090;&#1080;\&#1048;&#1051;&#1068;&#1048;&#1053;&#1040;\2018\&#1053;&#1054;&#1056;&#1052;&#1040;&#1058;&#1048;&#1042;&#1050;&#1040;\&#1088;&#1077;&#1075;&#1083;&#1072;&#1084;&#1077;&#1085;&#1090;&#1099;%20&#1092;&#1091;&#1085;&#1082;&#1094;&#1080;&#1080;\&#1084;&#1091;&#1085;&#1080;&#1094;&#1080;&#1087;&#1072;&#1083;&#1100;&#1085;&#1099;&#1081;%20&#1078;&#1080;&#1083;&#1080;&#1097;&#1085;&#1099;&#1081;%20&#1082;&#1086;&#1085;&#1090;&#1088;&#1086;&#1083;&#1100;\&#1078;&#1080;&#1083;&#1080;&#1097;&#1085;&#1099;&#1081;%20&#1082;&#1086;&#1085;&#1090;&#1088;&#1086;&#1083;&#1100;%204.docx" TargetMode="External"/><Relationship Id="rId38" Type="http://schemas.openxmlformats.org/officeDocument/2006/relationships/hyperlink" Target="file:///\\Bondarenko\&#1076;&#1083;&#1103;%20&#1089;&#1077;&#1090;&#1080;\&#1048;&#1051;&#1068;&#1048;&#1053;&#1040;\2018\&#1053;&#1054;&#1056;&#1052;&#1040;&#1058;&#1048;&#1042;&#1050;&#1040;\&#1088;&#1077;&#1075;&#1083;&#1072;&#1084;&#1077;&#1085;&#1090;&#1099;%20&#1092;&#1091;&#1085;&#1082;&#1094;&#1080;&#1080;\&#1084;&#1091;&#1085;&#1080;&#1094;&#1080;&#1087;&#1072;&#1083;&#1100;&#1085;&#1099;&#1081;%20&#1078;&#1080;&#1083;&#1080;&#1097;&#1085;&#1099;&#1081;%20&#1082;&#1086;&#1085;&#1090;&#1088;&#1086;&#1083;&#1100;\&#1078;&#1080;&#1083;&#1080;&#1097;&#1085;&#1099;&#1081;%20&#1082;&#1086;&#1085;&#1090;&#1088;&#1086;&#1083;&#1100;%204.docx" TargetMode="External"/><Relationship Id="rId59" Type="http://schemas.openxmlformats.org/officeDocument/2006/relationships/image" Target="media/image13.wmf"/><Relationship Id="rId103" Type="http://schemas.openxmlformats.org/officeDocument/2006/relationships/image" Target="media/image55.wmf"/><Relationship Id="rId108" Type="http://schemas.openxmlformats.org/officeDocument/2006/relationships/image" Target="media/image60.wmf"/><Relationship Id="rId124" Type="http://schemas.openxmlformats.org/officeDocument/2006/relationships/image" Target="media/image76.wmf"/><Relationship Id="rId129" Type="http://schemas.openxmlformats.org/officeDocument/2006/relationships/image" Target="media/image81.wmf"/><Relationship Id="rId54" Type="http://schemas.openxmlformats.org/officeDocument/2006/relationships/image" Target="media/image8.wmf"/><Relationship Id="rId70" Type="http://schemas.openxmlformats.org/officeDocument/2006/relationships/image" Target="media/image24.wmf"/><Relationship Id="rId75" Type="http://schemas.openxmlformats.org/officeDocument/2006/relationships/image" Target="media/image29.wmf"/><Relationship Id="rId91" Type="http://schemas.openxmlformats.org/officeDocument/2006/relationships/image" Target="media/image45.wmf"/><Relationship Id="rId96" Type="http://schemas.openxmlformats.org/officeDocument/2006/relationships/hyperlink" Target="consultantplus://offline/ref=F33C9AD42BD3B40C5FBF887847B9E2542457D0867CFE3CEEBE73536CA25B458216ED24D2A02DB9EB814870F9D4E3C1AF3329022AF5B90261C8BAI" TargetMode="External"/><Relationship Id="rId140" Type="http://schemas.openxmlformats.org/officeDocument/2006/relationships/image" Target="media/image92.wmf"/><Relationship Id="rId145" Type="http://schemas.openxmlformats.org/officeDocument/2006/relationships/image" Target="media/image96.wmf"/><Relationship Id="rId161" Type="http://schemas.openxmlformats.org/officeDocument/2006/relationships/image" Target="media/image110.wmf"/><Relationship Id="rId166" Type="http://schemas.openxmlformats.org/officeDocument/2006/relationships/image" Target="media/image115.wmf"/><Relationship Id="rId182" Type="http://schemas.openxmlformats.org/officeDocument/2006/relationships/image" Target="media/image131.wmf"/><Relationship Id="rId187" Type="http://schemas.openxmlformats.org/officeDocument/2006/relationships/image" Target="media/image136.wmf"/><Relationship Id="rId217" Type="http://schemas.openxmlformats.org/officeDocument/2006/relationships/hyperlink" Target="consultantplus://offline/ref=8D64EBCD136BD0D1DA1ED2FFC72B3462BADF079A6583A89915BD73C28AD3DD8BA1FD3FBC4EF257196069D6ED3FA583CC6792B13CB3E3FAEAYEyAH" TargetMode="External"/><Relationship Id="rId1" Type="http://schemas.openxmlformats.org/officeDocument/2006/relationships/customXml" Target="../customXml/item1.xml"/><Relationship Id="rId6" Type="http://schemas.openxmlformats.org/officeDocument/2006/relationships/footnotes" Target="footnotes.xml"/><Relationship Id="rId212" Type="http://schemas.openxmlformats.org/officeDocument/2006/relationships/hyperlink" Target="consultantplus://offline/ref=82EBC487B2A3FF2B1593CDCD3485009AC59E4B2BC6BA9C4D8723AFF77FuA2FK" TargetMode="External"/><Relationship Id="rId23" Type="http://schemas.openxmlformats.org/officeDocument/2006/relationships/hyperlink" Target="http://www.gosuslugi.ru" TargetMode="External"/><Relationship Id="rId28" Type="http://schemas.openxmlformats.org/officeDocument/2006/relationships/hyperlink" Target="consultantplus://offline/ref=86D1F54D6CBCC4FE7B0AA131F0256171613907B61FB25358006C86B8758F650F8CFF72B19162DE59BE4F5A986608897019839591C9C5D025GA55G" TargetMode="External"/><Relationship Id="rId49" Type="http://schemas.openxmlformats.org/officeDocument/2006/relationships/hyperlink" Target="consultantplus://offline/ref=6A6AA50C45B97668E21421E04D008DC6FCDB85D5ADF7D56BB3705DC0EC6B296F10FC2275917DBCEB470B9A61354DA8986E397961D4F7230061275A95vEPBL" TargetMode="External"/><Relationship Id="rId114" Type="http://schemas.openxmlformats.org/officeDocument/2006/relationships/image" Target="media/image66.wmf"/><Relationship Id="rId119" Type="http://schemas.openxmlformats.org/officeDocument/2006/relationships/image" Target="media/image71.wmf"/><Relationship Id="rId44" Type="http://schemas.openxmlformats.org/officeDocument/2006/relationships/hyperlink" Target="consultantplus://offline/ref=6A6AA50C45B97668E21421E04D008DC6FCDB85D5ADF7D56BB3705DC0EC6B296F10FC2275917DBCEB470B9A61304DA8986E397961D4F7230061275A95vEPBL" TargetMode="External"/><Relationship Id="rId60" Type="http://schemas.openxmlformats.org/officeDocument/2006/relationships/image" Target="media/image14.wmf"/><Relationship Id="rId65" Type="http://schemas.openxmlformats.org/officeDocument/2006/relationships/image" Target="media/image19.wmf"/><Relationship Id="rId81" Type="http://schemas.openxmlformats.org/officeDocument/2006/relationships/image" Target="media/image35.wmf"/><Relationship Id="rId86" Type="http://schemas.openxmlformats.org/officeDocument/2006/relationships/image" Target="media/image40.wmf"/><Relationship Id="rId130" Type="http://schemas.openxmlformats.org/officeDocument/2006/relationships/image" Target="media/image82.wmf"/><Relationship Id="rId135" Type="http://schemas.openxmlformats.org/officeDocument/2006/relationships/image" Target="media/image87.wmf"/><Relationship Id="rId151" Type="http://schemas.openxmlformats.org/officeDocument/2006/relationships/image" Target="media/image102.wmf"/><Relationship Id="rId156" Type="http://schemas.openxmlformats.org/officeDocument/2006/relationships/image" Target="media/image105.wmf"/><Relationship Id="rId177" Type="http://schemas.openxmlformats.org/officeDocument/2006/relationships/image" Target="media/image126.wmf"/><Relationship Id="rId198" Type="http://schemas.openxmlformats.org/officeDocument/2006/relationships/hyperlink" Target="http://www.informat.ru/erp_exchange/photo/Main/206092.jpg" TargetMode="External"/><Relationship Id="rId172" Type="http://schemas.openxmlformats.org/officeDocument/2006/relationships/image" Target="media/image121.wmf"/><Relationship Id="rId193" Type="http://schemas.openxmlformats.org/officeDocument/2006/relationships/image" Target="media/image142.wmf"/><Relationship Id="rId202" Type="http://schemas.openxmlformats.org/officeDocument/2006/relationships/hyperlink" Target="consultantplus://offline/ref=43CDC540D812C1DB688F8967B3061628192FC40AAAC03070753890F2t0tBG" TargetMode="External"/><Relationship Id="rId207" Type="http://schemas.openxmlformats.org/officeDocument/2006/relationships/hyperlink" Target="http://docs.cntd.ru/document/1200084096" TargetMode="External"/><Relationship Id="rId223" Type="http://schemas.openxmlformats.org/officeDocument/2006/relationships/hyperlink" Target="consultantplus://offline/ref=2EE2DAE5653F2491B736A2E2AF3D0BA8EFC8F556108BAE58FF3D2A26F5C8EC8A2CB273718BA9AA03386BF718qBI" TargetMode="External"/><Relationship Id="rId13" Type="http://schemas.openxmlformats.org/officeDocument/2006/relationships/hyperlink" Target="consultantplus://offline/ref=3EEE1695E73B7DA6DD5C4567EBE6C2B379A7B259455089DB0F6E609889F13BA624026FBA61D24489uDG7K" TargetMode="External"/><Relationship Id="rId18" Type="http://schemas.openxmlformats.org/officeDocument/2006/relationships/hyperlink" Target="consultantplus://offline/ref=9D1870AB6641C8ACA4E44EF2699FA2C193209B430A1FA9408A4E988041A49079A317DD25E2A6739Av2h2M" TargetMode="External"/><Relationship Id="rId39" Type="http://schemas.openxmlformats.org/officeDocument/2006/relationships/hyperlink" Target="consultantplus://offline/ref=DA8A82D0D46D3547FB845C70250AE0E27DE422CFF57CDA041C8A4944AEBF57A2DB25329A028F4569BE00115D91SCn2H" TargetMode="External"/><Relationship Id="rId109" Type="http://schemas.openxmlformats.org/officeDocument/2006/relationships/image" Target="media/image61.wmf"/><Relationship Id="rId34" Type="http://schemas.openxmlformats.org/officeDocument/2006/relationships/hyperlink" Target="consultantplus://offline/ref=AC0CBC6A246EDC2BEAFE0AC27F9FCDEDCC4C20B0735AC1E3BE1349169EDB10E47E6DBC1EE09C0C0F1B2AE2FBC34E7B12A4F11692F6d7l9H" TargetMode="External"/><Relationship Id="rId50" Type="http://schemas.openxmlformats.org/officeDocument/2006/relationships/image" Target="media/image4.wmf"/><Relationship Id="rId55" Type="http://schemas.openxmlformats.org/officeDocument/2006/relationships/image" Target="media/image9.wmf"/><Relationship Id="rId76" Type="http://schemas.openxmlformats.org/officeDocument/2006/relationships/image" Target="media/image30.wmf"/><Relationship Id="rId97" Type="http://schemas.openxmlformats.org/officeDocument/2006/relationships/image" Target="media/image49.wmf"/><Relationship Id="rId104" Type="http://schemas.openxmlformats.org/officeDocument/2006/relationships/image" Target="media/image56.wmf"/><Relationship Id="rId120" Type="http://schemas.openxmlformats.org/officeDocument/2006/relationships/image" Target="media/image72.wmf"/><Relationship Id="rId125" Type="http://schemas.openxmlformats.org/officeDocument/2006/relationships/image" Target="media/image77.wmf"/><Relationship Id="rId141" Type="http://schemas.openxmlformats.org/officeDocument/2006/relationships/image" Target="media/image93.wmf"/><Relationship Id="rId146" Type="http://schemas.openxmlformats.org/officeDocument/2006/relationships/image" Target="media/image97.wmf"/><Relationship Id="rId167" Type="http://schemas.openxmlformats.org/officeDocument/2006/relationships/image" Target="media/image116.wmf"/><Relationship Id="rId188" Type="http://schemas.openxmlformats.org/officeDocument/2006/relationships/image" Target="media/image137.wmf"/><Relationship Id="rId7" Type="http://schemas.openxmlformats.org/officeDocument/2006/relationships/endnotes" Target="endnotes.xml"/><Relationship Id="rId71" Type="http://schemas.openxmlformats.org/officeDocument/2006/relationships/image" Target="media/image25.wmf"/><Relationship Id="rId92" Type="http://schemas.openxmlformats.org/officeDocument/2006/relationships/image" Target="media/image46.wmf"/><Relationship Id="rId162" Type="http://schemas.openxmlformats.org/officeDocument/2006/relationships/image" Target="media/image111.wmf"/><Relationship Id="rId183" Type="http://schemas.openxmlformats.org/officeDocument/2006/relationships/image" Target="media/image132.wmf"/><Relationship Id="rId213" Type="http://schemas.openxmlformats.org/officeDocument/2006/relationships/hyperlink" Target="consultantplus://offline/ref=82EBC487B2A3FF2B1593CDCD3485009AC59E4928C5B89C4D8723AFF77FuA2FK" TargetMode="External"/><Relationship Id="rId218" Type="http://schemas.openxmlformats.org/officeDocument/2006/relationships/hyperlink" Target="consultantplus://offline/ref=8D64EBCD136BD0D1DA1ED2FFC72B3462BBD607986489A89915BD73C28AD3DD8BA1FD3FBC4EF2571F6369D6ED3FA583CC6792B13CB3E3FAEAYEyAH" TargetMode="External"/><Relationship Id="rId2" Type="http://schemas.openxmlformats.org/officeDocument/2006/relationships/numbering" Target="numbering.xml"/><Relationship Id="rId29" Type="http://schemas.openxmlformats.org/officeDocument/2006/relationships/hyperlink" Target="consultantplus://offline/ref=86D1F54D6CBCC4FE7B0AA131F02561716B3B0EBF1CBB0E5208358ABA72803A0A8BEE72B2937CDF59A1460EC8G25BG" TargetMode="External"/><Relationship Id="rId24" Type="http://schemas.openxmlformats.org/officeDocument/2006/relationships/hyperlink" Target="consultantplus://offline/ref=DA8A82D0D46D3547FB845C70250AE0E27DE422CFF57CDA041C8A4944AEBF57A2DB25329A028F4569BE00115D91SCn2H" TargetMode="External"/><Relationship Id="rId40" Type="http://schemas.openxmlformats.org/officeDocument/2006/relationships/hyperlink" Target="consultantplus://offline/ref=DA8A82D0D46D3547FB845C70250AE0E27DE422CFF57CDA041C8A4944AEBF57A2C9256A96008D5B6AB815470CD49E446B33E0EAF54E2A3EDFS5nAH" TargetMode="External"/><Relationship Id="rId45" Type="http://schemas.openxmlformats.org/officeDocument/2006/relationships/hyperlink" Target="consultantplus://offline/ref=6A6AA50C45B97668E21421E04D008DC6FCDB85D5ADF7D56BB3705DC0EC6B296F10FC2275917DBCEB470B9A61354DA8986E397961D4F7230061275A95vEPBL" TargetMode="External"/><Relationship Id="rId66" Type="http://schemas.openxmlformats.org/officeDocument/2006/relationships/image" Target="media/image20.wmf"/><Relationship Id="rId87" Type="http://schemas.openxmlformats.org/officeDocument/2006/relationships/image" Target="media/image41.wmf"/><Relationship Id="rId110" Type="http://schemas.openxmlformats.org/officeDocument/2006/relationships/image" Target="media/image62.wmf"/><Relationship Id="rId115" Type="http://schemas.openxmlformats.org/officeDocument/2006/relationships/image" Target="media/image67.wmf"/><Relationship Id="rId131" Type="http://schemas.openxmlformats.org/officeDocument/2006/relationships/image" Target="media/image83.wmf"/><Relationship Id="rId136" Type="http://schemas.openxmlformats.org/officeDocument/2006/relationships/image" Target="media/image88.wmf"/><Relationship Id="rId157" Type="http://schemas.openxmlformats.org/officeDocument/2006/relationships/image" Target="media/image106.wmf"/><Relationship Id="rId178" Type="http://schemas.openxmlformats.org/officeDocument/2006/relationships/image" Target="media/image127.wmf"/><Relationship Id="rId61" Type="http://schemas.openxmlformats.org/officeDocument/2006/relationships/image" Target="media/image15.wmf"/><Relationship Id="rId82" Type="http://schemas.openxmlformats.org/officeDocument/2006/relationships/image" Target="media/image36.wmf"/><Relationship Id="rId152" Type="http://schemas.openxmlformats.org/officeDocument/2006/relationships/image" Target="media/image103.wmf"/><Relationship Id="rId173" Type="http://schemas.openxmlformats.org/officeDocument/2006/relationships/image" Target="media/image122.wmf"/><Relationship Id="rId194" Type="http://schemas.openxmlformats.org/officeDocument/2006/relationships/image" Target="media/image143.wmf"/><Relationship Id="rId199" Type="http://schemas.openxmlformats.org/officeDocument/2006/relationships/hyperlink" Target="http://www.informat.ru/erp_exchange/photo/Main/179946.jpg" TargetMode="External"/><Relationship Id="rId203" Type="http://schemas.openxmlformats.org/officeDocument/2006/relationships/hyperlink" Target="http://docs.cntd.ru/document/1200084712" TargetMode="External"/><Relationship Id="rId208" Type="http://schemas.openxmlformats.org/officeDocument/2006/relationships/hyperlink" Target="http://docs.cntd.ru/document/1200092705" TargetMode="External"/><Relationship Id="rId19" Type="http://schemas.openxmlformats.org/officeDocument/2006/relationships/hyperlink" Target="consultantplus://offline/ref=9D1870AB6641C8ACA4E44EF2699FA2C193209B430A1FA9408A4E988041A49079A317DD25E2A6739Av2h2M" TargetMode="External"/><Relationship Id="rId224" Type="http://schemas.openxmlformats.org/officeDocument/2006/relationships/header" Target="header1.xml"/><Relationship Id="rId14" Type="http://schemas.openxmlformats.org/officeDocument/2006/relationships/hyperlink" Target="consultantplus://offline/ref=3EEE1695E73B7DA6DD5C4567EBE6C2B379A7B259455089DB0F6E609889F13BA624026FB866uDG1K" TargetMode="External"/><Relationship Id="rId30" Type="http://schemas.openxmlformats.org/officeDocument/2006/relationships/hyperlink" Target="http://www.gosuslugi.ru" TargetMode="External"/><Relationship Id="rId35" Type="http://schemas.openxmlformats.org/officeDocument/2006/relationships/hyperlink" Target="consultantplus://offline/ref=AC0CBC6A246EDC2BEAFE0AC27F9FCDEDCC4C20B0735AC1E3BE1349169EDB10E47E6DBC1EE19C04584265E3A785196810A5F11491E972F986d0l4H" TargetMode="External"/><Relationship Id="rId56" Type="http://schemas.openxmlformats.org/officeDocument/2006/relationships/image" Target="media/image10.wmf"/><Relationship Id="rId77" Type="http://schemas.openxmlformats.org/officeDocument/2006/relationships/image" Target="media/image31.wmf"/><Relationship Id="rId100" Type="http://schemas.openxmlformats.org/officeDocument/2006/relationships/image" Target="media/image52.wmf"/><Relationship Id="rId105" Type="http://schemas.openxmlformats.org/officeDocument/2006/relationships/image" Target="media/image57.wmf"/><Relationship Id="rId126" Type="http://schemas.openxmlformats.org/officeDocument/2006/relationships/image" Target="media/image78.wmf"/><Relationship Id="rId147" Type="http://schemas.openxmlformats.org/officeDocument/2006/relationships/image" Target="media/image98.wmf"/><Relationship Id="rId168" Type="http://schemas.openxmlformats.org/officeDocument/2006/relationships/image" Target="media/image117.wmf"/><Relationship Id="rId8" Type="http://schemas.openxmlformats.org/officeDocument/2006/relationships/hyperlink" Target="consultantplus://offline/ref=9D1870AB6641C8ACA4E44EF2699FA2C193209B430A1FA9408A4E988041A49079A317DD25E2A6739Av2hAM" TargetMode="External"/><Relationship Id="rId51" Type="http://schemas.openxmlformats.org/officeDocument/2006/relationships/image" Target="media/image5.wmf"/><Relationship Id="rId72" Type="http://schemas.openxmlformats.org/officeDocument/2006/relationships/image" Target="media/image26.wmf"/><Relationship Id="rId93" Type="http://schemas.openxmlformats.org/officeDocument/2006/relationships/image" Target="media/image47.wmf"/><Relationship Id="rId98" Type="http://schemas.openxmlformats.org/officeDocument/2006/relationships/image" Target="media/image50.wmf"/><Relationship Id="rId121" Type="http://schemas.openxmlformats.org/officeDocument/2006/relationships/image" Target="media/image73.wmf"/><Relationship Id="rId142" Type="http://schemas.openxmlformats.org/officeDocument/2006/relationships/hyperlink" Target="consultantplus://offline/ref=4D423493EEFF5D334063F687513A1071D8193277DC18CDC3D6E13D1680t1f4K" TargetMode="External"/><Relationship Id="rId163" Type="http://schemas.openxmlformats.org/officeDocument/2006/relationships/image" Target="media/image112.wmf"/><Relationship Id="rId184" Type="http://schemas.openxmlformats.org/officeDocument/2006/relationships/image" Target="media/image133.wmf"/><Relationship Id="rId189" Type="http://schemas.openxmlformats.org/officeDocument/2006/relationships/image" Target="media/image138.wmf"/><Relationship Id="rId219" Type="http://schemas.openxmlformats.org/officeDocument/2006/relationships/hyperlink" Target="consultantplus://offline/ref=8D64EBCD136BD0D1DA1ED2FFC72B3462BBD607986381A89915BD73C28AD3DD8BB3FD67B04CF3491C617C80BC7AYFy9H" TargetMode="External"/><Relationship Id="rId3" Type="http://schemas.openxmlformats.org/officeDocument/2006/relationships/styles" Target="styles.xml"/><Relationship Id="rId214" Type="http://schemas.openxmlformats.org/officeDocument/2006/relationships/hyperlink" Target="consultantplus://offline/ref=82EBC487B2A3FF2B1593CDCD3485009AC59C4A2FC2BA9C4D8723AFF77FuA2FK" TargetMode="External"/><Relationship Id="rId25" Type="http://schemas.openxmlformats.org/officeDocument/2006/relationships/hyperlink" Target="consultantplus://offline/ref=DA8A82D0D46D3547FB845C70250AE0E27DE422CFF57CDA041C8A4944AEBF57A2C9256A96008D5B6AB815470CD49E446B33E0EAF54E2A3EDFS5nAH" TargetMode="External"/><Relationship Id="rId46" Type="http://schemas.openxmlformats.org/officeDocument/2006/relationships/hyperlink" Target="consultantplus://offline/ref=6A6AA50C45B97668E21421E04D008DC6FCDB85D5ADF7D56BB3705DC0EC6B296F10FC2275917DBCEB470A9E61344DA8986E397961D4F7230061275A95vEPBL" TargetMode="External"/><Relationship Id="rId67" Type="http://schemas.openxmlformats.org/officeDocument/2006/relationships/image" Target="media/image21.wmf"/><Relationship Id="rId116" Type="http://schemas.openxmlformats.org/officeDocument/2006/relationships/image" Target="media/image68.wmf"/><Relationship Id="rId137" Type="http://schemas.openxmlformats.org/officeDocument/2006/relationships/image" Target="media/image89.wmf"/><Relationship Id="rId158" Type="http://schemas.openxmlformats.org/officeDocument/2006/relationships/image" Target="media/image107.wmf"/><Relationship Id="rId20" Type="http://schemas.openxmlformats.org/officeDocument/2006/relationships/hyperlink" Target="consultantplus://offline/ref=9D1870AB6641C8ACA4E44EF2699FA2C193209B430A1FA9408A4E988041A49079A317DD25E2A6739Bv2h8M" TargetMode="External"/><Relationship Id="rId41" Type="http://schemas.openxmlformats.org/officeDocument/2006/relationships/hyperlink" Target="consultantplus://offline/ref=CAFFF4F4A160D90196DEEBFF1CD1E0CBFEA78EFB28AD7F412888E3A67E52BFFE0FB7DB86D3BB974BX4l1K" TargetMode="External"/><Relationship Id="rId62" Type="http://schemas.openxmlformats.org/officeDocument/2006/relationships/image" Target="media/image16.wmf"/><Relationship Id="rId83" Type="http://schemas.openxmlformats.org/officeDocument/2006/relationships/image" Target="media/image37.wmf"/><Relationship Id="rId88" Type="http://schemas.openxmlformats.org/officeDocument/2006/relationships/image" Target="media/image42.wmf"/><Relationship Id="rId111" Type="http://schemas.openxmlformats.org/officeDocument/2006/relationships/image" Target="media/image63.wmf"/><Relationship Id="rId132" Type="http://schemas.openxmlformats.org/officeDocument/2006/relationships/image" Target="media/image84.wmf"/><Relationship Id="rId153" Type="http://schemas.openxmlformats.org/officeDocument/2006/relationships/hyperlink" Target="consultantplus://offline/ref=261351258F432DF1A975FF075963D4034FB7DDD17625F61FC8BE014A80B4F2A9C18393AB83B055AE5C56AFFCBC8004FD596DDD98E501B5D6A4c4L" TargetMode="External"/><Relationship Id="rId174" Type="http://schemas.openxmlformats.org/officeDocument/2006/relationships/image" Target="media/image123.wmf"/><Relationship Id="rId179" Type="http://schemas.openxmlformats.org/officeDocument/2006/relationships/image" Target="media/image128.wmf"/><Relationship Id="rId195" Type="http://schemas.openxmlformats.org/officeDocument/2006/relationships/hyperlink" Target="consultantplus://offline/ref=9BE38B7F85A1B18E497C3BD1EF71B071417EFFCE04DAE0F9444B884498E3EDE7207D84259D46B8F7D5C4D8ED7CBA1664FE7CB2A2A45D7AFBS3kEL" TargetMode="External"/><Relationship Id="rId209" Type="http://schemas.openxmlformats.org/officeDocument/2006/relationships/hyperlink" Target="consultantplus://offline/ref=85D3459723B578E398C35DC6F06C02F34DAFA7CC4AF384B9F2D41D51AAD0822AAE2A8AC7BC41EDN7W5H" TargetMode="External"/><Relationship Id="rId190" Type="http://schemas.openxmlformats.org/officeDocument/2006/relationships/image" Target="media/image139.wmf"/><Relationship Id="rId204" Type="http://schemas.openxmlformats.org/officeDocument/2006/relationships/hyperlink" Target="http://docs.cntd.ru/document/902065388" TargetMode="External"/><Relationship Id="rId220" Type="http://schemas.openxmlformats.org/officeDocument/2006/relationships/hyperlink" Target="consultantplus://offline/ref=8D64EBCD136BD0D1DA1ED2FFC72B3462BBD503926281A89915BD73C28AD3DD8BA1FD3FBC4EF2551F6469D6ED3FA583CC6792B13CB3E3FAEAYEyAH" TargetMode="External"/><Relationship Id="rId225" Type="http://schemas.openxmlformats.org/officeDocument/2006/relationships/header" Target="header2.xml"/><Relationship Id="rId15" Type="http://schemas.openxmlformats.org/officeDocument/2006/relationships/hyperlink" Target="consultantplus://offline/ref=9D1870AB6641C8ACA4E44EF2699FA2C193209B430A1FA9408A4E988041A49079A317DD25E2A6739Av2hAM" TargetMode="External"/><Relationship Id="rId36" Type="http://schemas.openxmlformats.org/officeDocument/2006/relationships/hyperlink" Target="file:///\\Bondarenko\&#1076;&#1083;&#1103;%20&#1089;&#1077;&#1090;&#1080;\&#1048;&#1051;&#1068;&#1048;&#1053;&#1040;\2018\&#1053;&#1054;&#1056;&#1052;&#1040;&#1058;&#1048;&#1042;&#1050;&#1040;\&#1088;&#1077;&#1075;&#1083;&#1072;&#1084;&#1077;&#1085;&#1090;&#1099;%20&#1092;&#1091;&#1085;&#1082;&#1094;&#1080;&#1080;\&#1084;&#1091;&#1085;&#1080;&#1094;&#1080;&#1087;&#1072;&#1083;&#1100;&#1085;&#1099;&#1081;%20&#1078;&#1080;&#1083;&#1080;&#1097;&#1085;&#1099;&#1081;%20&#1082;&#1086;&#1085;&#1090;&#1088;&#1086;&#1083;&#1100;\&#1078;&#1080;&#1083;&#1080;&#1097;&#1085;&#1099;&#1081;%20&#1082;&#1086;&#1085;&#1090;&#1088;&#1086;&#1083;&#1100;%204.docx" TargetMode="External"/><Relationship Id="rId57" Type="http://schemas.openxmlformats.org/officeDocument/2006/relationships/image" Target="media/image11.wmf"/><Relationship Id="rId106" Type="http://schemas.openxmlformats.org/officeDocument/2006/relationships/image" Target="media/image58.wmf"/><Relationship Id="rId127" Type="http://schemas.openxmlformats.org/officeDocument/2006/relationships/image" Target="media/image79.wmf"/><Relationship Id="rId10" Type="http://schemas.openxmlformats.org/officeDocument/2006/relationships/hyperlink" Target="consultantplus://offline/ref=9D1870AB6641C8ACA4E44EF2699FA2C193209B430A1FA9408A4E988041A49079A317DD25E2A6739Av2h3M" TargetMode="External"/><Relationship Id="rId31" Type="http://schemas.openxmlformats.org/officeDocument/2006/relationships/hyperlink" Target="http://www.i.pnzreg.ru" TargetMode="External"/><Relationship Id="rId52" Type="http://schemas.openxmlformats.org/officeDocument/2006/relationships/image" Target="media/image6.wmf"/><Relationship Id="rId73" Type="http://schemas.openxmlformats.org/officeDocument/2006/relationships/image" Target="media/image27.wmf"/><Relationship Id="rId78" Type="http://schemas.openxmlformats.org/officeDocument/2006/relationships/image" Target="media/image32.wmf"/><Relationship Id="rId94" Type="http://schemas.openxmlformats.org/officeDocument/2006/relationships/image" Target="media/image48.wmf"/><Relationship Id="rId99" Type="http://schemas.openxmlformats.org/officeDocument/2006/relationships/image" Target="media/image51.wmf"/><Relationship Id="rId101" Type="http://schemas.openxmlformats.org/officeDocument/2006/relationships/image" Target="media/image53.wmf"/><Relationship Id="rId122" Type="http://schemas.openxmlformats.org/officeDocument/2006/relationships/image" Target="media/image74.wmf"/><Relationship Id="rId143" Type="http://schemas.openxmlformats.org/officeDocument/2006/relationships/image" Target="media/image94.wmf"/><Relationship Id="rId148" Type="http://schemas.openxmlformats.org/officeDocument/2006/relationships/image" Target="media/image99.wmf"/><Relationship Id="rId164" Type="http://schemas.openxmlformats.org/officeDocument/2006/relationships/image" Target="media/image113.wmf"/><Relationship Id="rId169" Type="http://schemas.openxmlformats.org/officeDocument/2006/relationships/image" Target="media/image118.wmf"/><Relationship Id="rId185" Type="http://schemas.openxmlformats.org/officeDocument/2006/relationships/image" Target="media/image134.wmf"/><Relationship Id="rId4" Type="http://schemas.openxmlformats.org/officeDocument/2006/relationships/settings" Target="settings.xml"/><Relationship Id="rId9" Type="http://schemas.openxmlformats.org/officeDocument/2006/relationships/hyperlink" Target="consultantplus://offline/ref=9D1870AB6641C8ACA4E44EF2699FA2C193209B430A1FA9408A4E988041A49079A317DD27E5vAh5M" TargetMode="External"/><Relationship Id="rId180" Type="http://schemas.openxmlformats.org/officeDocument/2006/relationships/image" Target="media/image129.wmf"/><Relationship Id="rId210" Type="http://schemas.openxmlformats.org/officeDocument/2006/relationships/hyperlink" Target="consultantplus://offline/ref=85D3459723B578E398C35DC6F06C02F34DAFA7CC4AF384B9F2D41D51AAD0822AAE2A8AC7BC41EDN7W5H" TargetMode="External"/><Relationship Id="rId215" Type="http://schemas.openxmlformats.org/officeDocument/2006/relationships/hyperlink" Target="consultantplus://offline/ref=82EBC487B2A3FF2B1593D3C022E95E95C5961420C1BB9E1FD37CF4AA28A61F16uF20K" TargetMode="External"/><Relationship Id="rId26" Type="http://schemas.openxmlformats.org/officeDocument/2006/relationships/hyperlink" Target="consultantplus://offline/ref=C5C58F5DB5C287A9E722717007E7D3283BC453A9F8DE3941AF963A7BE3D797C58BF82B930650DDB4E3A27DED2A8581B7A77071FBE95E995FgB2CN" TargetMode="External"/><Relationship Id="rId47" Type="http://schemas.openxmlformats.org/officeDocument/2006/relationships/hyperlink" Target="consultantplus://offline/ref=6A6AA50C45B97668E21421E04D008DC6FCDB85D5ADF7D56BB3705DC0EC6B296F10FC2275917DBCEB470A9061394DA8986E397961D4F7230061275A95vEPBL" TargetMode="External"/><Relationship Id="rId68" Type="http://schemas.openxmlformats.org/officeDocument/2006/relationships/image" Target="media/image22.wmf"/><Relationship Id="rId89" Type="http://schemas.openxmlformats.org/officeDocument/2006/relationships/image" Target="media/image43.wmf"/><Relationship Id="rId112" Type="http://schemas.openxmlformats.org/officeDocument/2006/relationships/image" Target="media/image64.wmf"/><Relationship Id="rId133" Type="http://schemas.openxmlformats.org/officeDocument/2006/relationships/image" Target="media/image85.wmf"/><Relationship Id="rId154" Type="http://schemas.openxmlformats.org/officeDocument/2006/relationships/hyperlink" Target="consultantplus://offline/ref=7291E7200DB93BE30E3BB7D3DD0608E1B51B6838AED6DDF53AD6B62168BF1DE04323A61426E8E02Be9g2K" TargetMode="External"/><Relationship Id="rId175" Type="http://schemas.openxmlformats.org/officeDocument/2006/relationships/image" Target="media/image124.wmf"/><Relationship Id="rId196" Type="http://schemas.openxmlformats.org/officeDocument/2006/relationships/image" Target="media/image144.wmf"/><Relationship Id="rId200" Type="http://schemas.openxmlformats.org/officeDocument/2006/relationships/hyperlink" Target="consultantplus://offline/ref=1CF48AF3F602836EF22537329EDDD6E149D67D5322F2E687B85A5FBCTEkFH" TargetMode="External"/><Relationship Id="rId16" Type="http://schemas.openxmlformats.org/officeDocument/2006/relationships/hyperlink" Target="consultantplus://offline/ref=9D1870AB6641C8ACA4E44EF2699FA2C193209B430A1FA9408A4E988041A49079A317DD27E5vAh5M" TargetMode="External"/><Relationship Id="rId221" Type="http://schemas.openxmlformats.org/officeDocument/2006/relationships/hyperlink" Target="http://docs.cntd.ru/document/974043741" TargetMode="External"/><Relationship Id="rId37" Type="http://schemas.openxmlformats.org/officeDocument/2006/relationships/hyperlink" Target="file:///\\Bondarenko\&#1076;&#1083;&#1103;%20&#1089;&#1077;&#1090;&#1080;\&#1048;&#1051;&#1068;&#1048;&#1053;&#1040;\2018\&#1053;&#1054;&#1056;&#1052;&#1040;&#1058;&#1048;&#1042;&#1050;&#1040;\&#1088;&#1077;&#1075;&#1083;&#1072;&#1084;&#1077;&#1085;&#1090;&#1099;%20&#1092;&#1091;&#1085;&#1082;&#1094;&#1080;&#1080;\&#1084;&#1091;&#1085;&#1080;&#1094;&#1080;&#1087;&#1072;&#1083;&#1100;&#1085;&#1099;&#1081;%20&#1078;&#1080;&#1083;&#1080;&#1097;&#1085;&#1099;&#1081;%20&#1082;&#1086;&#1085;&#1090;&#1088;&#1086;&#1083;&#1100;\&#1078;&#1080;&#1083;&#1080;&#1097;&#1085;&#1099;&#1081;%20&#1082;&#1086;&#1085;&#1090;&#1088;&#1086;&#1083;&#1100;%204.docx" TargetMode="External"/><Relationship Id="rId58" Type="http://schemas.openxmlformats.org/officeDocument/2006/relationships/image" Target="media/image12.wmf"/><Relationship Id="rId79" Type="http://schemas.openxmlformats.org/officeDocument/2006/relationships/image" Target="media/image33.wmf"/><Relationship Id="rId102" Type="http://schemas.openxmlformats.org/officeDocument/2006/relationships/image" Target="media/image54.wmf"/><Relationship Id="rId123" Type="http://schemas.openxmlformats.org/officeDocument/2006/relationships/image" Target="media/image75.wmf"/><Relationship Id="rId144" Type="http://schemas.openxmlformats.org/officeDocument/2006/relationships/image" Target="media/image95.wmf"/><Relationship Id="rId90" Type="http://schemas.openxmlformats.org/officeDocument/2006/relationships/image" Target="media/image44.wmf"/><Relationship Id="rId165" Type="http://schemas.openxmlformats.org/officeDocument/2006/relationships/image" Target="media/image114.wmf"/><Relationship Id="rId186" Type="http://schemas.openxmlformats.org/officeDocument/2006/relationships/image" Target="media/image135.wmf"/></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F9505A-64BA-4EBE-BCDA-DF6385929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Pages>
  <Words>100275</Words>
  <Characters>571572</Characters>
  <Application>Microsoft Office Word</Application>
  <DocSecurity>0</DocSecurity>
  <Lines>4763</Lines>
  <Paragraphs>1341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Бековского района</Company>
  <LinksUpToDate>false</LinksUpToDate>
  <CharactersWithSpaces>670506</CharactersWithSpaces>
  <SharedDoc>false</SharedDoc>
  <HLinks>
    <vt:vector size="588" baseType="variant">
      <vt:variant>
        <vt:i4>3997747</vt:i4>
      </vt:variant>
      <vt:variant>
        <vt:i4>309</vt:i4>
      </vt:variant>
      <vt:variant>
        <vt:i4>0</vt:i4>
      </vt:variant>
      <vt:variant>
        <vt:i4>5</vt:i4>
      </vt:variant>
      <vt:variant>
        <vt:lpwstr>consultantplus://offline/ref=8FBBED407DE87CCB5004DA2DD67B4F9809DB921CCBA801F21D4BA14EC9BB5C1A161C049C26ED52EF0D92E903D8FEFA4EC4232883A55E91A7vCk4L</vt:lpwstr>
      </vt:variant>
      <vt:variant>
        <vt:lpwstr/>
      </vt:variant>
      <vt:variant>
        <vt:i4>3997747</vt:i4>
      </vt:variant>
      <vt:variant>
        <vt:i4>306</vt:i4>
      </vt:variant>
      <vt:variant>
        <vt:i4>0</vt:i4>
      </vt:variant>
      <vt:variant>
        <vt:i4>5</vt:i4>
      </vt:variant>
      <vt:variant>
        <vt:lpwstr>consultantplus://offline/ref=8FBBED407DE87CCB5004DA2DD67B4F9809DB921CCBA801F21D4BA14EC9BB5C1A161C049C26ED52EF0D92E903D8FEFA4EC4232883A55E91A7vCk4L</vt:lpwstr>
      </vt:variant>
      <vt:variant>
        <vt:lpwstr/>
      </vt:variant>
      <vt:variant>
        <vt:i4>3604580</vt:i4>
      </vt:variant>
      <vt:variant>
        <vt:i4>303</vt:i4>
      </vt:variant>
      <vt:variant>
        <vt:i4>0</vt:i4>
      </vt:variant>
      <vt:variant>
        <vt:i4>5</vt:i4>
      </vt:variant>
      <vt:variant>
        <vt:lpwstr>consultantplus://offline/ref=9BE38B7F85A1B18E497C3BD1EF71B071417EFFCE04DAE0F9444B884498E3EDE7207D84259D46B8F7D5C4D8ED7CBA1664FE7CB2A2A45D7AFBS3kEL</vt:lpwstr>
      </vt:variant>
      <vt:variant>
        <vt:lpwstr/>
      </vt:variant>
      <vt:variant>
        <vt:i4>6488125</vt:i4>
      </vt:variant>
      <vt:variant>
        <vt:i4>300</vt:i4>
      </vt:variant>
      <vt:variant>
        <vt:i4>0</vt:i4>
      </vt:variant>
      <vt:variant>
        <vt:i4>5</vt:i4>
      </vt:variant>
      <vt:variant>
        <vt:lpwstr>consultantplus://offline/ref=40E58F4BCFE827CB221315E246BA2548C57F9F4B7DC4F00C8345B5150A933BC0C85CE1944751FF631899F913046D828625825F17FAB17E87T8hFL</vt:lpwstr>
      </vt:variant>
      <vt:variant>
        <vt:lpwstr/>
      </vt:variant>
      <vt:variant>
        <vt:i4>6488112</vt:i4>
      </vt:variant>
      <vt:variant>
        <vt:i4>297</vt:i4>
      </vt:variant>
      <vt:variant>
        <vt:i4>0</vt:i4>
      </vt:variant>
      <vt:variant>
        <vt:i4>5</vt:i4>
      </vt:variant>
      <vt:variant>
        <vt:lpwstr>consultantplus://offline/ref=40E58F4BCFE827CB221315E246BA2548C57F9F4B7DC4F00C8345B5150A933BC0C85CE1944751FC6B1A99F913046D828625825F17FAB17E87T8hFL</vt:lpwstr>
      </vt:variant>
      <vt:variant>
        <vt:lpwstr/>
      </vt:variant>
      <vt:variant>
        <vt:i4>7602283</vt:i4>
      </vt:variant>
      <vt:variant>
        <vt:i4>294</vt:i4>
      </vt:variant>
      <vt:variant>
        <vt:i4>0</vt:i4>
      </vt:variant>
      <vt:variant>
        <vt:i4>5</vt:i4>
      </vt:variant>
      <vt:variant>
        <vt:lpwstr>consultantplus://offline/ref=7291E7200DB93BE30E3BB7D3DD0608E1B51B6838AED6DDF53AD6B62168BF1DE04323A61426E8E02Be9g2K</vt:lpwstr>
      </vt:variant>
      <vt:variant>
        <vt:lpwstr/>
      </vt:variant>
      <vt:variant>
        <vt:i4>7733296</vt:i4>
      </vt:variant>
      <vt:variant>
        <vt:i4>291</vt:i4>
      </vt:variant>
      <vt:variant>
        <vt:i4>0</vt:i4>
      </vt:variant>
      <vt:variant>
        <vt:i4>5</vt:i4>
      </vt:variant>
      <vt:variant>
        <vt:lpwstr>consultantplus://offline/ref=261351258F432DF1A975FF075963D4034FB7DDD17625F61FC8BE014A80B4F2A9C18393AB83B055AE5C56AFFCBC8004FD596DDD98E501B5D6A4c4L</vt:lpwstr>
      </vt:variant>
      <vt:variant>
        <vt:lpwstr/>
      </vt:variant>
      <vt:variant>
        <vt:i4>3801185</vt:i4>
      </vt:variant>
      <vt:variant>
        <vt:i4>288</vt:i4>
      </vt:variant>
      <vt:variant>
        <vt:i4>0</vt:i4>
      </vt:variant>
      <vt:variant>
        <vt:i4>5</vt:i4>
      </vt:variant>
      <vt:variant>
        <vt:lpwstr>consultantplus://offline/ref=6B3AB91650189F63126E188F9D2EC4CE29B7885FF87132DFECC93FED4A03033E1C97DAE72CDFB9ACA900920031784BA81653AD4B33A3D9A1oCZ4L</vt:lpwstr>
      </vt:variant>
      <vt:variant>
        <vt:lpwstr/>
      </vt:variant>
      <vt:variant>
        <vt:i4>3801141</vt:i4>
      </vt:variant>
      <vt:variant>
        <vt:i4>285</vt:i4>
      </vt:variant>
      <vt:variant>
        <vt:i4>0</vt:i4>
      </vt:variant>
      <vt:variant>
        <vt:i4>5</vt:i4>
      </vt:variant>
      <vt:variant>
        <vt:lpwstr>consultantplus://offline/ref=6B3AB91650189F63126E188F9D2EC4CE29B7885FF87132DFECC93FED4A03033E1C97DAE72CDFBAA4AB00920031784BA81653AD4B33A3D9A1oCZ4L</vt:lpwstr>
      </vt:variant>
      <vt:variant>
        <vt:lpwstr/>
      </vt:variant>
      <vt:variant>
        <vt:i4>3276901</vt:i4>
      </vt:variant>
      <vt:variant>
        <vt:i4>282</vt:i4>
      </vt:variant>
      <vt:variant>
        <vt:i4>0</vt:i4>
      </vt:variant>
      <vt:variant>
        <vt:i4>5</vt:i4>
      </vt:variant>
      <vt:variant>
        <vt:lpwstr>consultantplus://offline/ref=AC06E570D27381CB577F654296A9A30A4C81A69AEAFD75F8705A3B6FEC2E0B9E2F608AAF80A81ED56994268224A18524EAD8FEF3E7E94AC75F0B4371LEVDL</vt:lpwstr>
      </vt:variant>
      <vt:variant>
        <vt:lpwstr/>
      </vt:variant>
      <vt:variant>
        <vt:i4>3276901</vt:i4>
      </vt:variant>
      <vt:variant>
        <vt:i4>279</vt:i4>
      </vt:variant>
      <vt:variant>
        <vt:i4>0</vt:i4>
      </vt:variant>
      <vt:variant>
        <vt:i4>5</vt:i4>
      </vt:variant>
      <vt:variant>
        <vt:lpwstr>consultantplus://offline/ref=AC06E570D27381CB577F654296A9A30A4C81A69AEAFD75F8705A3B6FEC2E0B9E2F608AAF80A81ED56994268224A18524EAD8FEF3E7E94AC75F0B4371LEVDL</vt:lpwstr>
      </vt:variant>
      <vt:variant>
        <vt:lpwstr/>
      </vt:variant>
      <vt:variant>
        <vt:i4>6815849</vt:i4>
      </vt:variant>
      <vt:variant>
        <vt:i4>276</vt:i4>
      </vt:variant>
      <vt:variant>
        <vt:i4>0</vt:i4>
      </vt:variant>
      <vt:variant>
        <vt:i4>5</vt:i4>
      </vt:variant>
      <vt:variant>
        <vt:lpwstr>consultantplus://offline/ref=4B05099FE904F2020F0A9E882F042AB223D662853AF153B59A0980D432BC9FC7FFA2C10431F9F1F753B2B338E3003D53FFB6DA5F287A1E75i8R9L</vt:lpwstr>
      </vt:variant>
      <vt:variant>
        <vt:lpwstr/>
      </vt:variant>
      <vt:variant>
        <vt:i4>5701637</vt:i4>
      </vt:variant>
      <vt:variant>
        <vt:i4>273</vt:i4>
      </vt:variant>
      <vt:variant>
        <vt:i4>0</vt:i4>
      </vt:variant>
      <vt:variant>
        <vt:i4>5</vt:i4>
      </vt:variant>
      <vt:variant>
        <vt:lpwstr>consultantplus://offline/ref=4B05099FE904F2020F0A9E882F042AB220D165853DF653B59A0980D432BC9FC7EDA2990832F8EFFF55A7E569A6i5RCL</vt:lpwstr>
      </vt:variant>
      <vt:variant>
        <vt:lpwstr/>
      </vt:variant>
      <vt:variant>
        <vt:i4>393225</vt:i4>
      </vt:variant>
      <vt:variant>
        <vt:i4>270</vt:i4>
      </vt:variant>
      <vt:variant>
        <vt:i4>0</vt:i4>
      </vt:variant>
      <vt:variant>
        <vt:i4>5</vt:i4>
      </vt:variant>
      <vt:variant>
        <vt:lpwstr>consultantplus://offline/ref=182C99481FF324B136EB15D3E3E3965ADA1FC21339A1DC5CB6761C27893219A2B440D3805B9CDA3BE37BD488CCCF63AFCCF06E3387C6B3s1C3L</vt:lpwstr>
      </vt:variant>
      <vt:variant>
        <vt:lpwstr/>
      </vt:variant>
      <vt:variant>
        <vt:i4>4653138</vt:i4>
      </vt:variant>
      <vt:variant>
        <vt:i4>267</vt:i4>
      </vt:variant>
      <vt:variant>
        <vt:i4>0</vt:i4>
      </vt:variant>
      <vt:variant>
        <vt:i4>5</vt:i4>
      </vt:variant>
      <vt:variant>
        <vt:lpwstr>consultantplus://offline/ref=84061B4913A1A14D2348759AA478DE9E223B1F842347A6F489F214B6E400D2CB399CA39609B9C7E7DC06F18D02LCB9L</vt:lpwstr>
      </vt:variant>
      <vt:variant>
        <vt:lpwstr/>
      </vt:variant>
      <vt:variant>
        <vt:i4>2162792</vt:i4>
      </vt:variant>
      <vt:variant>
        <vt:i4>264</vt:i4>
      </vt:variant>
      <vt:variant>
        <vt:i4>0</vt:i4>
      </vt:variant>
      <vt:variant>
        <vt:i4>5</vt:i4>
      </vt:variant>
      <vt:variant>
        <vt:lpwstr>consultantplus://offline/ref=84061B4913A1A14D23486B97B21480912232458B2445A8ABD7A212E1BB50D49E6BDCFDCF49FCD4E6DD18F78E0ACB34B04F4DF2B34FE58C75605AE651L1BDL</vt:lpwstr>
      </vt:variant>
      <vt:variant>
        <vt:lpwstr/>
      </vt:variant>
      <vt:variant>
        <vt:i4>2162795</vt:i4>
      </vt:variant>
      <vt:variant>
        <vt:i4>261</vt:i4>
      </vt:variant>
      <vt:variant>
        <vt:i4>0</vt:i4>
      </vt:variant>
      <vt:variant>
        <vt:i4>5</vt:i4>
      </vt:variant>
      <vt:variant>
        <vt:lpwstr>consultantplus://offline/ref=84061B4913A1A14D23486B97B21480912232458B2445A8ABD7A212E1BB50D49E6BDCFDCF49FCD4E6DD18F78F0ACB34B04F4DF2B34FE58C75605AE651L1BDL</vt:lpwstr>
      </vt:variant>
      <vt:variant>
        <vt:lpwstr/>
      </vt:variant>
      <vt:variant>
        <vt:i4>2162751</vt:i4>
      </vt:variant>
      <vt:variant>
        <vt:i4>258</vt:i4>
      </vt:variant>
      <vt:variant>
        <vt:i4>0</vt:i4>
      </vt:variant>
      <vt:variant>
        <vt:i4>5</vt:i4>
      </vt:variant>
      <vt:variant>
        <vt:lpwstr>consultantplus://offline/ref=84061B4913A1A14D23486B97B21480912232458B2445A8ABD7A212E1BB50D49E6BDCFDCF49FCD4E6DD18F78C00CB34B04F4DF2B34FE58C75605AE651L1BDL</vt:lpwstr>
      </vt:variant>
      <vt:variant>
        <vt:lpwstr/>
      </vt:variant>
      <vt:variant>
        <vt:i4>2162745</vt:i4>
      </vt:variant>
      <vt:variant>
        <vt:i4>255</vt:i4>
      </vt:variant>
      <vt:variant>
        <vt:i4>0</vt:i4>
      </vt:variant>
      <vt:variant>
        <vt:i4>5</vt:i4>
      </vt:variant>
      <vt:variant>
        <vt:lpwstr>consultantplus://offline/ref=84061B4913A1A14D23486B97B21480912232458B2445A8ABD7A212E1BB50D49E6BDCFDCF49FCD4E6DD18F78D01CB34B04F4DF2B34FE58C75605AE651L1BDL</vt:lpwstr>
      </vt:variant>
      <vt:variant>
        <vt:lpwstr/>
      </vt:variant>
      <vt:variant>
        <vt:i4>1114192</vt:i4>
      </vt:variant>
      <vt:variant>
        <vt:i4>252</vt:i4>
      </vt:variant>
      <vt:variant>
        <vt:i4>0</vt:i4>
      </vt:variant>
      <vt:variant>
        <vt:i4>5</vt:i4>
      </vt:variant>
      <vt:variant>
        <vt:lpwstr>consultantplus://offline/ref=35DDBB35C7804E4952D6BA5ABAEAF8E8F0966BBEFEAC899C5069E7131E90A92267F30632B40EECA3B354322A237F6FK</vt:lpwstr>
      </vt:variant>
      <vt:variant>
        <vt:lpwstr/>
      </vt:variant>
      <vt:variant>
        <vt:i4>2752570</vt:i4>
      </vt:variant>
      <vt:variant>
        <vt:i4>249</vt:i4>
      </vt:variant>
      <vt:variant>
        <vt:i4>0</vt:i4>
      </vt:variant>
      <vt:variant>
        <vt:i4>5</vt:i4>
      </vt:variant>
      <vt:variant>
        <vt:lpwstr>consultantplus://offline/ref=E45901B13CD611AAC31629940F9AA0AE41819B48285F83A73C11B569B8E63F4EF9C05220623481BE8B3B29E8A9D44CB4FED034221C321FEF0350CA8Fv8pFM</vt:lpwstr>
      </vt:variant>
      <vt:variant>
        <vt:lpwstr/>
      </vt:variant>
      <vt:variant>
        <vt:i4>2424890</vt:i4>
      </vt:variant>
      <vt:variant>
        <vt:i4>246</vt:i4>
      </vt:variant>
      <vt:variant>
        <vt:i4>0</vt:i4>
      </vt:variant>
      <vt:variant>
        <vt:i4>5</vt:i4>
      </vt:variant>
      <vt:variant>
        <vt:lpwstr>consultantplus://offline/ref=F33C9AD42BD3B40C5FBF887847B9E2542457D0867CFE3CEEBE73536CA25B458216ED24D2A02DB9EB814870F9D4E3C1AF3329022AF5B90261C8BAI</vt:lpwstr>
      </vt:variant>
      <vt:variant>
        <vt:lpwstr/>
      </vt:variant>
      <vt:variant>
        <vt:i4>2424881</vt:i4>
      </vt:variant>
      <vt:variant>
        <vt:i4>243</vt:i4>
      </vt:variant>
      <vt:variant>
        <vt:i4>0</vt:i4>
      </vt:variant>
      <vt:variant>
        <vt:i4>5</vt:i4>
      </vt:variant>
      <vt:variant>
        <vt:lpwstr>consultantplus://offline/ref=F33C9AD42BD3B40C5FBF887847B9E2542457D0867CFE3CEEBE73536CA25B458216ED24D2A02DBAE3834870F9D4E3C1AF3329022AF5B90261C8BAI</vt:lpwstr>
      </vt:variant>
      <vt:variant>
        <vt:lpwstr/>
      </vt:variant>
      <vt:variant>
        <vt:i4>3997797</vt:i4>
      </vt:variant>
      <vt:variant>
        <vt:i4>240</vt:i4>
      </vt:variant>
      <vt:variant>
        <vt:i4>0</vt:i4>
      </vt:variant>
      <vt:variant>
        <vt:i4>5</vt:i4>
      </vt:variant>
      <vt:variant>
        <vt:lpwstr>consultantplus://offline/ref=3F1FB56F41298BF160A38D4AC22E3452DEEE3DADA68B9830FD4EB45AF0F318B6C84FCE293EA89A59817838B9EAFD8469C885F3C5C4A7BF27pA2AH</vt:lpwstr>
      </vt:variant>
      <vt:variant>
        <vt:lpwstr/>
      </vt:variant>
      <vt:variant>
        <vt:i4>3997751</vt:i4>
      </vt:variant>
      <vt:variant>
        <vt:i4>237</vt:i4>
      </vt:variant>
      <vt:variant>
        <vt:i4>0</vt:i4>
      </vt:variant>
      <vt:variant>
        <vt:i4>5</vt:i4>
      </vt:variant>
      <vt:variant>
        <vt:lpwstr>consultantplus://offline/ref=3F1FB56F41298BF160A38D4AC22E3452DEEE3DADA68B9830FD4EB45AF0F318B6C84FCE293EA89951837838B9EAFD8469C885F3C5C4A7BF27pA2AH</vt:lpwstr>
      </vt:variant>
      <vt:variant>
        <vt:lpwstr/>
      </vt:variant>
      <vt:variant>
        <vt:i4>6619238</vt:i4>
      </vt:variant>
      <vt:variant>
        <vt:i4>234</vt:i4>
      </vt:variant>
      <vt:variant>
        <vt:i4>0</vt:i4>
      </vt:variant>
      <vt:variant>
        <vt:i4>5</vt:i4>
      </vt:variant>
      <vt:variant>
        <vt:lpwstr>consultantplus://offline/ref=78FE341309E8B5C0D644171868DEE9623CC827E793707E89FDE2E84EA72028CDC72980070B680514B5A50A706DACF130534132575BA7AAA92B068C8EQ813H</vt:lpwstr>
      </vt:variant>
      <vt:variant>
        <vt:lpwstr/>
      </vt:variant>
      <vt:variant>
        <vt:i4>6619188</vt:i4>
      </vt:variant>
      <vt:variant>
        <vt:i4>231</vt:i4>
      </vt:variant>
      <vt:variant>
        <vt:i4>0</vt:i4>
      </vt:variant>
      <vt:variant>
        <vt:i4>5</vt:i4>
      </vt:variant>
      <vt:variant>
        <vt:lpwstr>consultantplus://offline/ref=78FE341309E8B5C0D644171868DEE9623CC827E793707E89FDE2E84EA72028CDC72980070B680514B5A50A7264ACF130534132575BA7AAA92B068C8EQ813H</vt:lpwstr>
      </vt:variant>
      <vt:variant>
        <vt:lpwstr/>
      </vt:variant>
      <vt:variant>
        <vt:i4>4063287</vt:i4>
      </vt:variant>
      <vt:variant>
        <vt:i4>228</vt:i4>
      </vt:variant>
      <vt:variant>
        <vt:i4>0</vt:i4>
      </vt:variant>
      <vt:variant>
        <vt:i4>5</vt:i4>
      </vt:variant>
      <vt:variant>
        <vt:lpwstr>consultantplus://offline/ref=1A78D44B6C5095545B37A22CC34CA57439D16BA5E1150D0752C522F0415F0095605D601C38301711D30362B08F830D85CFAEFD5FFFB4C1CE28CA0DFAU4jAH</vt:lpwstr>
      </vt:variant>
      <vt:variant>
        <vt:lpwstr/>
      </vt:variant>
      <vt:variant>
        <vt:i4>4063289</vt:i4>
      </vt:variant>
      <vt:variant>
        <vt:i4>225</vt:i4>
      </vt:variant>
      <vt:variant>
        <vt:i4>0</vt:i4>
      </vt:variant>
      <vt:variant>
        <vt:i4>5</vt:i4>
      </vt:variant>
      <vt:variant>
        <vt:lpwstr>consultantplus://offline/ref=1A78D44B6C5095545B37A22CC34CA57439D16BA5E115090C50C722F0415F0095605D601C38301711D30362B08A830D85CFAEFD5FFFB4C1CE28CA0DFAU4jAH</vt:lpwstr>
      </vt:variant>
      <vt:variant>
        <vt:lpwstr/>
      </vt:variant>
      <vt:variant>
        <vt:i4>6815803</vt:i4>
      </vt:variant>
      <vt:variant>
        <vt:i4>222</vt:i4>
      </vt:variant>
      <vt:variant>
        <vt:i4>0</vt:i4>
      </vt:variant>
      <vt:variant>
        <vt:i4>5</vt:i4>
      </vt:variant>
      <vt:variant>
        <vt:lpwstr>consultantplus://offline/ref=6151B941515A160C9AE00657B785B86F91F57AA7F9B3A49C6FA4238C93A2C1A501A96C337C4C1774E3BC57CDD65999F80523FC83DC853E2F2FE1A51AC3Q6G</vt:lpwstr>
      </vt:variant>
      <vt:variant>
        <vt:lpwstr/>
      </vt:variant>
      <vt:variant>
        <vt:i4>4063342</vt:i4>
      </vt:variant>
      <vt:variant>
        <vt:i4>219</vt:i4>
      </vt:variant>
      <vt:variant>
        <vt:i4>0</vt:i4>
      </vt:variant>
      <vt:variant>
        <vt:i4>5</vt:i4>
      </vt:variant>
      <vt:variant>
        <vt:lpwstr>consultantplus://offline/ref=9B881D5F9DF1AE695D72BDDC996CAF2AB664CA12F8DB734B17747D3744D579070D2C36D1277295D62AAAAFB5F35FA9E0F0E842C7B65627A2802BB760Q0O3G</vt:lpwstr>
      </vt:variant>
      <vt:variant>
        <vt:lpwstr/>
      </vt:variant>
      <vt:variant>
        <vt:i4>2621549</vt:i4>
      </vt:variant>
      <vt:variant>
        <vt:i4>216</vt:i4>
      </vt:variant>
      <vt:variant>
        <vt:i4>0</vt:i4>
      </vt:variant>
      <vt:variant>
        <vt:i4>5</vt:i4>
      </vt:variant>
      <vt:variant>
        <vt:lpwstr>consultantplus://offline/ref=6A6AA50C45B97668E21421E04D008DC6FCDB85D5ADF7D56BB3705DC0EC6B296F10FC2275917DBCEB470B9A61354DA8986E397961D4F7230061275A95vEPBL</vt:lpwstr>
      </vt:variant>
      <vt:variant>
        <vt:lpwstr/>
      </vt:variant>
      <vt:variant>
        <vt:i4>2621544</vt:i4>
      </vt:variant>
      <vt:variant>
        <vt:i4>213</vt:i4>
      </vt:variant>
      <vt:variant>
        <vt:i4>0</vt:i4>
      </vt:variant>
      <vt:variant>
        <vt:i4>5</vt:i4>
      </vt:variant>
      <vt:variant>
        <vt:lpwstr>consultantplus://offline/ref=6A6AA50C45B97668E21421E04D008DC6FCDB85D5ADF7D56BB3705DC0EC6B296F10FC2275917DBCEB470B9A61304DA8986E397961D4F7230061275A95vEPBL</vt:lpwstr>
      </vt:variant>
      <vt:variant>
        <vt:lpwstr/>
      </vt:variant>
      <vt:variant>
        <vt:i4>2621491</vt:i4>
      </vt:variant>
      <vt:variant>
        <vt:i4>210</vt:i4>
      </vt:variant>
      <vt:variant>
        <vt:i4>0</vt:i4>
      </vt:variant>
      <vt:variant>
        <vt:i4>5</vt:i4>
      </vt:variant>
      <vt:variant>
        <vt:lpwstr>consultantplus://offline/ref=6A6AA50C45B97668E21421E04D008DC6FCDB85D5ADF7D56BB3705DC0EC6B296F10FC2275917DBCEB470A9061394DA8986E397961D4F7230061275A95vEPBL</vt:lpwstr>
      </vt:variant>
      <vt:variant>
        <vt:lpwstr/>
      </vt:variant>
      <vt:variant>
        <vt:i4>2621547</vt:i4>
      </vt:variant>
      <vt:variant>
        <vt:i4>207</vt:i4>
      </vt:variant>
      <vt:variant>
        <vt:i4>0</vt:i4>
      </vt:variant>
      <vt:variant>
        <vt:i4>5</vt:i4>
      </vt:variant>
      <vt:variant>
        <vt:lpwstr>consultantplus://offline/ref=6A6AA50C45B97668E21421E04D008DC6FCDB85D5ADF7D56BB3705DC0EC6B296F10FC2275917DBCEB470A9E61344DA8986E397961D4F7230061275A95vEPBL</vt:lpwstr>
      </vt:variant>
      <vt:variant>
        <vt:lpwstr/>
      </vt:variant>
      <vt:variant>
        <vt:i4>2621549</vt:i4>
      </vt:variant>
      <vt:variant>
        <vt:i4>204</vt:i4>
      </vt:variant>
      <vt:variant>
        <vt:i4>0</vt:i4>
      </vt:variant>
      <vt:variant>
        <vt:i4>5</vt:i4>
      </vt:variant>
      <vt:variant>
        <vt:lpwstr>consultantplus://offline/ref=6A6AA50C45B97668E21421E04D008DC6FCDB85D5ADF7D56BB3705DC0EC6B296F10FC2275917DBCEB470B9A61354DA8986E397961D4F7230061275A95vEPBL</vt:lpwstr>
      </vt:variant>
      <vt:variant>
        <vt:lpwstr/>
      </vt:variant>
      <vt:variant>
        <vt:i4>2621544</vt:i4>
      </vt:variant>
      <vt:variant>
        <vt:i4>201</vt:i4>
      </vt:variant>
      <vt:variant>
        <vt:i4>0</vt:i4>
      </vt:variant>
      <vt:variant>
        <vt:i4>5</vt:i4>
      </vt:variant>
      <vt:variant>
        <vt:lpwstr>consultantplus://offline/ref=6A6AA50C45B97668E21421E04D008DC6FCDB85D5ADF7D56BB3705DC0EC6B296F10FC2275917DBCEB470B9A61304DA8986E397961D4F7230061275A95vEPBL</vt:lpwstr>
      </vt:variant>
      <vt:variant>
        <vt:lpwstr/>
      </vt:variant>
      <vt:variant>
        <vt:i4>2621491</vt:i4>
      </vt:variant>
      <vt:variant>
        <vt:i4>198</vt:i4>
      </vt:variant>
      <vt:variant>
        <vt:i4>0</vt:i4>
      </vt:variant>
      <vt:variant>
        <vt:i4>5</vt:i4>
      </vt:variant>
      <vt:variant>
        <vt:lpwstr>consultantplus://offline/ref=6A6AA50C45B97668E21421E04D008DC6FCDB85D5ADF7D56BB3705DC0EC6B296F10FC2275917DBCEB470A9061394DA8986E397961D4F7230061275A95vEPBL</vt:lpwstr>
      </vt:variant>
      <vt:variant>
        <vt:lpwstr/>
      </vt:variant>
      <vt:variant>
        <vt:i4>2621547</vt:i4>
      </vt:variant>
      <vt:variant>
        <vt:i4>195</vt:i4>
      </vt:variant>
      <vt:variant>
        <vt:i4>0</vt:i4>
      </vt:variant>
      <vt:variant>
        <vt:i4>5</vt:i4>
      </vt:variant>
      <vt:variant>
        <vt:lpwstr>consultantplus://offline/ref=6A6AA50C45B97668E21421E04D008DC6FCDB85D5ADF7D56BB3705DC0EC6B296F10FC2275917DBCEB470A9E61344DA8986E397961D4F7230061275A95vEPBL</vt:lpwstr>
      </vt:variant>
      <vt:variant>
        <vt:lpwstr/>
      </vt:variant>
      <vt:variant>
        <vt:i4>4063342</vt:i4>
      </vt:variant>
      <vt:variant>
        <vt:i4>192</vt:i4>
      </vt:variant>
      <vt:variant>
        <vt:i4>0</vt:i4>
      </vt:variant>
      <vt:variant>
        <vt:i4>5</vt:i4>
      </vt:variant>
      <vt:variant>
        <vt:lpwstr>consultantplus://offline/ref=9B881D5F9DF1AE695D72BDDC996CAF2AB664CA12F8DB734B17747D3744D579070D2C36D1277295D62AAAAFB5F35FA9E0F0E842C7B65627A2802BB760Q0O3G</vt:lpwstr>
      </vt:variant>
      <vt:variant>
        <vt:lpwstr/>
      </vt:variant>
      <vt:variant>
        <vt:i4>655441</vt:i4>
      </vt:variant>
      <vt:variant>
        <vt:i4>189</vt:i4>
      </vt:variant>
      <vt:variant>
        <vt:i4>0</vt:i4>
      </vt:variant>
      <vt:variant>
        <vt:i4>5</vt:i4>
      </vt:variant>
      <vt:variant>
        <vt:lpwstr>consultantplus://offline/ref=C69A0BC1D167B0E1E9A3423770440B2AF8810B296A8C31ABB0BC2341A64CD8F175D452BEA9D7CEB05271B149F5OEUCI</vt:lpwstr>
      </vt:variant>
      <vt:variant>
        <vt:lpwstr/>
      </vt:variant>
      <vt:variant>
        <vt:i4>3342448</vt:i4>
      </vt:variant>
      <vt:variant>
        <vt:i4>186</vt:i4>
      </vt:variant>
      <vt:variant>
        <vt:i4>0</vt:i4>
      </vt:variant>
      <vt:variant>
        <vt:i4>5</vt:i4>
      </vt:variant>
      <vt:variant>
        <vt:lpwstr/>
      </vt:variant>
      <vt:variant>
        <vt:lpwstr>P33</vt:lpwstr>
      </vt:variant>
      <vt:variant>
        <vt:i4>3407923</vt:i4>
      </vt:variant>
      <vt:variant>
        <vt:i4>183</vt:i4>
      </vt:variant>
      <vt:variant>
        <vt:i4>0</vt:i4>
      </vt:variant>
      <vt:variant>
        <vt:i4>5</vt:i4>
      </vt:variant>
      <vt:variant>
        <vt:lpwstr>consultantplus://offline/ref=CAFFF4F4A160D90196DEEBFF1CD1E0CBFEA78EFB28AD7F412888E3A67E52BFFE0FB7DB86D3BB974BX4l1K</vt:lpwstr>
      </vt:variant>
      <vt:variant>
        <vt:lpwstr/>
      </vt:variant>
      <vt:variant>
        <vt:i4>589918</vt:i4>
      </vt:variant>
      <vt:variant>
        <vt:i4>180</vt:i4>
      </vt:variant>
      <vt:variant>
        <vt:i4>0</vt:i4>
      </vt:variant>
      <vt:variant>
        <vt:i4>5</vt:i4>
      </vt:variant>
      <vt:variant>
        <vt:lpwstr>consultantplus://offline/ref=0334892985D5C8BD7F2755E65133DDE2DCA8ECFFBC5C8011ED3AA343F46A160C04EF3F89F0337F5594A96B4FA2YFc8I</vt:lpwstr>
      </vt:variant>
      <vt:variant>
        <vt:lpwstr/>
      </vt:variant>
      <vt:variant>
        <vt:i4>3145837</vt:i4>
      </vt:variant>
      <vt:variant>
        <vt:i4>177</vt:i4>
      </vt:variant>
      <vt:variant>
        <vt:i4>0</vt:i4>
      </vt:variant>
      <vt:variant>
        <vt:i4>5</vt:i4>
      </vt:variant>
      <vt:variant>
        <vt:lpwstr>consultantplus://offline/ref=BBEDBC44B0D68031A6CCE84B4FA29EEDB5AC568AFDE16E2555D00DB075F3877EA2270F5F91C5E5775E4A6336A42299BA8A476815FA1F66D7CEBD0A20EEw5K</vt:lpwstr>
      </vt:variant>
      <vt:variant>
        <vt:lpwstr/>
      </vt:variant>
      <vt:variant>
        <vt:i4>6684732</vt:i4>
      </vt:variant>
      <vt:variant>
        <vt:i4>174</vt:i4>
      </vt:variant>
      <vt:variant>
        <vt:i4>0</vt:i4>
      </vt:variant>
      <vt:variant>
        <vt:i4>5</vt:i4>
      </vt:variant>
      <vt:variant>
        <vt:lpwstr>consultantplus://offline/ref=5CBEBF9BCF1C531BF89040C6C9CD6C4BB7CC73A158DFB69DDB91A366D617A530F9993FE21FE5810A6A6B7CBF1EBC80F1FD5DBE7AFA92A2B21B136985u4c9M</vt:lpwstr>
      </vt:variant>
      <vt:variant>
        <vt:lpwstr/>
      </vt:variant>
      <vt:variant>
        <vt:i4>6684733</vt:i4>
      </vt:variant>
      <vt:variant>
        <vt:i4>171</vt:i4>
      </vt:variant>
      <vt:variant>
        <vt:i4>0</vt:i4>
      </vt:variant>
      <vt:variant>
        <vt:i4>5</vt:i4>
      </vt:variant>
      <vt:variant>
        <vt:lpwstr>consultantplus://offline/ref=5CBEBF9BCF1C531BF89040C6C9CD6C4BB7CC73A158DDB19DDA9DA366D617A530F9993FE21FE5810A6A6B7ABB11BC80F1FD5DBE7AFA92A2B21B136985u4c9M</vt:lpwstr>
      </vt:variant>
      <vt:variant>
        <vt:lpwstr/>
      </vt:variant>
      <vt:variant>
        <vt:i4>7798845</vt:i4>
      </vt:variant>
      <vt:variant>
        <vt:i4>168</vt:i4>
      </vt:variant>
      <vt:variant>
        <vt:i4>0</vt:i4>
      </vt:variant>
      <vt:variant>
        <vt:i4>5</vt:i4>
      </vt:variant>
      <vt:variant>
        <vt:lpwstr>consultantplus://offline/ref=A25057387F30360D80CB3C6977776BDC14089932D9FABE322844AFB992FE90BECD17D3A4A1805BB49B130136E0E8F4CDB980471AAC6027B8B4FD8EBASFw9F</vt:lpwstr>
      </vt:variant>
      <vt:variant>
        <vt:lpwstr/>
      </vt:variant>
      <vt:variant>
        <vt:i4>7798840</vt:i4>
      </vt:variant>
      <vt:variant>
        <vt:i4>165</vt:i4>
      </vt:variant>
      <vt:variant>
        <vt:i4>0</vt:i4>
      </vt:variant>
      <vt:variant>
        <vt:i4>5</vt:i4>
      </vt:variant>
      <vt:variant>
        <vt:lpwstr>consultantplus://offline/ref=A25057387F30360D80CB3C6977776BDC14089932D9FABE322844AFB992FE90BECD17D3A4A1805BB49B130135E6E8F4CDB980471AAC6027B8B4FD8EBASFw9F</vt:lpwstr>
      </vt:variant>
      <vt:variant>
        <vt:lpwstr/>
      </vt:variant>
      <vt:variant>
        <vt:i4>7798841</vt:i4>
      </vt:variant>
      <vt:variant>
        <vt:i4>162</vt:i4>
      </vt:variant>
      <vt:variant>
        <vt:i4>0</vt:i4>
      </vt:variant>
      <vt:variant>
        <vt:i4>5</vt:i4>
      </vt:variant>
      <vt:variant>
        <vt:lpwstr>consultantplus://offline/ref=A25057387F30360D80CB3C6977776BDC14089932D9FABE322844AFB992FE90BECD17D3A4A1805BB49B130135E7E8F4CDB980471AAC6027B8B4FD8EBASFw9F</vt:lpwstr>
      </vt:variant>
      <vt:variant>
        <vt:lpwstr/>
      </vt:variant>
      <vt:variant>
        <vt:i4>7798846</vt:i4>
      </vt:variant>
      <vt:variant>
        <vt:i4>159</vt:i4>
      </vt:variant>
      <vt:variant>
        <vt:i4>0</vt:i4>
      </vt:variant>
      <vt:variant>
        <vt:i4>5</vt:i4>
      </vt:variant>
      <vt:variant>
        <vt:lpwstr>consultantplus://offline/ref=A25057387F30360D80CB3C6977776BDC14089932D9FABE322844AFB992FE90BECD17D3A4A1805BB49B130135E0E8F4CDB980471AAC6027B8B4FD8EBASFw9F</vt:lpwstr>
      </vt:variant>
      <vt:variant>
        <vt:lpwstr/>
      </vt:variant>
      <vt:variant>
        <vt:i4>2621537</vt:i4>
      </vt:variant>
      <vt:variant>
        <vt:i4>156</vt:i4>
      </vt:variant>
      <vt:variant>
        <vt:i4>0</vt:i4>
      </vt:variant>
      <vt:variant>
        <vt:i4>5</vt:i4>
      </vt:variant>
      <vt:variant>
        <vt:lpwstr>consultantplus://offline/ref=138EBCDD4C6955C4F8AC480577032FF5C3E3C02C02D99B7625230761DEA6338C33760C3466705AEEBE65C9B495832F55ECC99999155717B4EF4C531EU7pCF</vt:lpwstr>
      </vt:variant>
      <vt:variant>
        <vt:lpwstr/>
      </vt:variant>
      <vt:variant>
        <vt:i4>2621543</vt:i4>
      </vt:variant>
      <vt:variant>
        <vt:i4>153</vt:i4>
      </vt:variant>
      <vt:variant>
        <vt:i4>0</vt:i4>
      </vt:variant>
      <vt:variant>
        <vt:i4>5</vt:i4>
      </vt:variant>
      <vt:variant>
        <vt:lpwstr>consultantplus://offline/ref=138EBCDD4C6955C4F8AC480577032FF5C3E3C02C02D99B7625230761DEA6338C33760C3466705AEEBE65C9B493832F55ECC99999155717B4EF4C531EU7pCF</vt:lpwstr>
      </vt:variant>
      <vt:variant>
        <vt:lpwstr/>
      </vt:variant>
      <vt:variant>
        <vt:i4>3342448</vt:i4>
      </vt:variant>
      <vt:variant>
        <vt:i4>150</vt:i4>
      </vt:variant>
      <vt:variant>
        <vt:i4>0</vt:i4>
      </vt:variant>
      <vt:variant>
        <vt:i4>5</vt:i4>
      </vt:variant>
      <vt:variant>
        <vt:lpwstr/>
      </vt:variant>
      <vt:variant>
        <vt:lpwstr>P33</vt:lpwstr>
      </vt:variant>
      <vt:variant>
        <vt:i4>3407923</vt:i4>
      </vt:variant>
      <vt:variant>
        <vt:i4>147</vt:i4>
      </vt:variant>
      <vt:variant>
        <vt:i4>0</vt:i4>
      </vt:variant>
      <vt:variant>
        <vt:i4>5</vt:i4>
      </vt:variant>
      <vt:variant>
        <vt:lpwstr>consultantplus://offline/ref=CAFFF4F4A160D90196DEEBFF1CD1E0CBFEA78EFB28AD7F412888E3A67E52BFFE0FB7DB86D3BB974BX4l1K</vt:lpwstr>
      </vt:variant>
      <vt:variant>
        <vt:lpwstr/>
      </vt:variant>
      <vt:variant>
        <vt:i4>2949170</vt:i4>
      </vt:variant>
      <vt:variant>
        <vt:i4>144</vt:i4>
      </vt:variant>
      <vt:variant>
        <vt:i4>0</vt:i4>
      </vt:variant>
      <vt:variant>
        <vt:i4>5</vt:i4>
      </vt:variant>
      <vt:variant>
        <vt:lpwstr>consultantplus://offline/ref=B049CC1B38654866705EC3F52F128623C3288072DC5EE514D33653D0B3BCA73B6610DBFCCFBDABA6C55095ECA627831078C8033013FB0B8503818CF7g2K6M</vt:lpwstr>
      </vt:variant>
      <vt:variant>
        <vt:lpwstr/>
      </vt:variant>
      <vt:variant>
        <vt:i4>2949172</vt:i4>
      </vt:variant>
      <vt:variant>
        <vt:i4>141</vt:i4>
      </vt:variant>
      <vt:variant>
        <vt:i4>0</vt:i4>
      </vt:variant>
      <vt:variant>
        <vt:i4>5</vt:i4>
      </vt:variant>
      <vt:variant>
        <vt:lpwstr>consultantplus://offline/ref=B049CC1B38654866705EC3F52F128623C3288072DC5EE514D33653D0B3BCA73B6610DBFCCFBDABA6C55095ECA027831078C8033013FB0B8503818CF7g2K6M</vt:lpwstr>
      </vt:variant>
      <vt:variant>
        <vt:lpwstr/>
      </vt:variant>
      <vt:variant>
        <vt:i4>3342445</vt:i4>
      </vt:variant>
      <vt:variant>
        <vt:i4>138</vt:i4>
      </vt:variant>
      <vt:variant>
        <vt:i4>0</vt:i4>
      </vt:variant>
      <vt:variant>
        <vt:i4>5</vt:i4>
      </vt:variant>
      <vt:variant>
        <vt:lpwstr>consultantplus://offline/ref=C2C0672999AE6AC716B05804CED4592B78595D12A65B0F8AC2E38D61662C3448A240744274508CDA0E2F0E4962711AC9D0B9D33ACB76BC8F33FAE028rBm7F</vt:lpwstr>
      </vt:variant>
      <vt:variant>
        <vt:lpwstr/>
      </vt:variant>
      <vt:variant>
        <vt:i4>3342389</vt:i4>
      </vt:variant>
      <vt:variant>
        <vt:i4>135</vt:i4>
      </vt:variant>
      <vt:variant>
        <vt:i4>0</vt:i4>
      </vt:variant>
      <vt:variant>
        <vt:i4>5</vt:i4>
      </vt:variant>
      <vt:variant>
        <vt:lpwstr>consultantplus://offline/ref=C2C0672999AE6AC716B05804CED4592B78595D12A65B0F8AC2E38D61662C3448A240744274508CDA0E2F0E4C60711AC9D0B9D33ACB76BC8F33FAE028rBm7F</vt:lpwstr>
      </vt:variant>
      <vt:variant>
        <vt:lpwstr/>
      </vt:variant>
      <vt:variant>
        <vt:i4>2949169</vt:i4>
      </vt:variant>
      <vt:variant>
        <vt:i4>132</vt:i4>
      </vt:variant>
      <vt:variant>
        <vt:i4>0</vt:i4>
      </vt:variant>
      <vt:variant>
        <vt:i4>5</vt:i4>
      </vt:variant>
      <vt:variant>
        <vt:lpwstr>consultantplus://offline/ref=B049CC1B38654866705EC3F52F128623C3288072DC5EE514D33653D0B3BCA73B6610DBFCCFBDABA6C55095EBA427831078C8033013FB0B8503818CF7g2K6M</vt:lpwstr>
      </vt:variant>
      <vt:variant>
        <vt:lpwstr/>
      </vt:variant>
      <vt:variant>
        <vt:i4>6619241</vt:i4>
      </vt:variant>
      <vt:variant>
        <vt:i4>129</vt:i4>
      </vt:variant>
      <vt:variant>
        <vt:i4>0</vt:i4>
      </vt:variant>
      <vt:variant>
        <vt:i4>5</vt:i4>
      </vt:variant>
      <vt:variant>
        <vt:lpwstr>consultantplus://offline/ref=46021053022117F7344A81A49B11DC906711EF31493A8CFC81F1087E7091D902A89C5DE5CF814F3D026F85863034D7D6D511A9774A8B0E0665CF4574gAtFL</vt:lpwstr>
      </vt:variant>
      <vt:variant>
        <vt:lpwstr/>
      </vt:variant>
      <vt:variant>
        <vt:i4>6619233</vt:i4>
      </vt:variant>
      <vt:variant>
        <vt:i4>126</vt:i4>
      </vt:variant>
      <vt:variant>
        <vt:i4>0</vt:i4>
      </vt:variant>
      <vt:variant>
        <vt:i4>5</vt:i4>
      </vt:variant>
      <vt:variant>
        <vt:lpwstr>consultantplus://offline/ref=46021053022117F7344A81A49B11DC906711EF31493A8CFC81F1087E7091D902A89C5DE5CF814F3D026F85873934D7D6D511A9774A8B0E0665CF4574gAtFL</vt:lpwstr>
      </vt:variant>
      <vt:variant>
        <vt:lpwstr/>
      </vt:variant>
      <vt:variant>
        <vt:i4>3670070</vt:i4>
      </vt:variant>
      <vt:variant>
        <vt:i4>123</vt:i4>
      </vt:variant>
      <vt:variant>
        <vt:i4>0</vt:i4>
      </vt:variant>
      <vt:variant>
        <vt:i4>5</vt:i4>
      </vt:variant>
      <vt:variant>
        <vt:lpwstr>consultantplus://offline/ref=722E7D02AD17639706B2BF0AAD43C275034B639B6D70E1D1D5EBCCF5C2FACFFA5C92E0E2457DCE4F85075767BEF701E224603D0851D5784B1BD006F0y5nFL</vt:lpwstr>
      </vt:variant>
      <vt:variant>
        <vt:lpwstr/>
      </vt:variant>
      <vt:variant>
        <vt:i4>3670070</vt:i4>
      </vt:variant>
      <vt:variant>
        <vt:i4>120</vt:i4>
      </vt:variant>
      <vt:variant>
        <vt:i4>0</vt:i4>
      </vt:variant>
      <vt:variant>
        <vt:i4>5</vt:i4>
      </vt:variant>
      <vt:variant>
        <vt:lpwstr>consultantplus://offline/ref=722E7D02AD17639706B2BF0AAD43C275034B639B6D70E1D1D5EBCCF5C2FACFFA5C92E0E2457DCE4F85075767BEF701E224603D0851D5784B1BD006F0y5nFL</vt:lpwstr>
      </vt:variant>
      <vt:variant>
        <vt:lpwstr/>
      </vt:variant>
      <vt:variant>
        <vt:i4>8126512</vt:i4>
      </vt:variant>
      <vt:variant>
        <vt:i4>117</vt:i4>
      </vt:variant>
      <vt:variant>
        <vt:i4>0</vt:i4>
      </vt:variant>
      <vt:variant>
        <vt:i4>5</vt:i4>
      </vt:variant>
      <vt:variant>
        <vt:lpwstr>consultantplus://offline/ref=394ADB3A17A7AEE90A4E1F9F4BFB26A6F25A9D7BEEC1C95A3DBC63B0501FD8BC6418FB86B760AC2DDAF7FE8E81BF484A83AC15EDC4BDAB20AAB5DB9Eb6lDL</vt:lpwstr>
      </vt:variant>
      <vt:variant>
        <vt:lpwstr/>
      </vt:variant>
      <vt:variant>
        <vt:i4>2687026</vt:i4>
      </vt:variant>
      <vt:variant>
        <vt:i4>114</vt:i4>
      </vt:variant>
      <vt:variant>
        <vt:i4>0</vt:i4>
      </vt:variant>
      <vt:variant>
        <vt:i4>5</vt:i4>
      </vt:variant>
      <vt:variant>
        <vt:lpwstr>consultantplus://offline/ref=3948CA107B09418EFC5369FC7317D12EBFE57DF59C6665010E1BCC9F239EDE1A4081F267A332408044EEF2DD4F9E945A3DCEDB1F6CA302AC041E5196C7kDL</vt:lpwstr>
      </vt:variant>
      <vt:variant>
        <vt:lpwstr/>
      </vt:variant>
      <vt:variant>
        <vt:i4>5898252</vt:i4>
      </vt:variant>
      <vt:variant>
        <vt:i4>111</vt:i4>
      </vt:variant>
      <vt:variant>
        <vt:i4>0</vt:i4>
      </vt:variant>
      <vt:variant>
        <vt:i4>5</vt:i4>
      </vt:variant>
      <vt:variant>
        <vt:lpwstr>consultantplus://offline/ref=206430C2240BF8962205BED077A8E8294F3DDC5AF673BA2F51E4A123368D0AB181BB56E86B4B6540DA279FA8915AF80FD926C5F29A6B89D09C5DC717R3M</vt:lpwstr>
      </vt:variant>
      <vt:variant>
        <vt:lpwstr/>
      </vt:variant>
      <vt:variant>
        <vt:i4>2752560</vt:i4>
      </vt:variant>
      <vt:variant>
        <vt:i4>108</vt:i4>
      </vt:variant>
      <vt:variant>
        <vt:i4>0</vt:i4>
      </vt:variant>
      <vt:variant>
        <vt:i4>5</vt:i4>
      </vt:variant>
      <vt:variant>
        <vt:lpwstr>consultantplus://offline/ref=4DD553964FE5612BE83C1CCFCCBA1A4623E86BEA00FD62B5B9A83B5D49AD1E3248FD58B3CB98EA77D7C212D92C1CDA9908F4AE651F1749B30E400A14D4hFL</vt:lpwstr>
      </vt:variant>
      <vt:variant>
        <vt:lpwstr/>
      </vt:variant>
      <vt:variant>
        <vt:i4>6553706</vt:i4>
      </vt:variant>
      <vt:variant>
        <vt:i4>105</vt:i4>
      </vt:variant>
      <vt:variant>
        <vt:i4>0</vt:i4>
      </vt:variant>
      <vt:variant>
        <vt:i4>5</vt:i4>
      </vt:variant>
      <vt:variant>
        <vt:lpwstr>consultantplus://offline/ref=60570F0C36E4A1583DF5046F635D5D574994EE6A442D1C41B0600C18A2AB466DBECB9E158EF58105401BD744F0C31093E102573D9BE4AE17X77FL</vt:lpwstr>
      </vt:variant>
      <vt:variant>
        <vt:lpwstr/>
      </vt:variant>
      <vt:variant>
        <vt:i4>3407923</vt:i4>
      </vt:variant>
      <vt:variant>
        <vt:i4>102</vt:i4>
      </vt:variant>
      <vt:variant>
        <vt:i4>0</vt:i4>
      </vt:variant>
      <vt:variant>
        <vt:i4>5</vt:i4>
      </vt:variant>
      <vt:variant>
        <vt:lpwstr>consultantplus://offline/ref=CAFFF4F4A160D90196DEEBFF1CD1E0CBFEA78EFB28AD7F412888E3A67E52BFFE0FB7DB86D3BB974BX4l1K</vt:lpwstr>
      </vt:variant>
      <vt:variant>
        <vt:lpwstr/>
      </vt:variant>
      <vt:variant>
        <vt:i4>65629</vt:i4>
      </vt:variant>
      <vt:variant>
        <vt:i4>96</vt:i4>
      </vt:variant>
      <vt:variant>
        <vt:i4>0</vt:i4>
      </vt:variant>
      <vt:variant>
        <vt:i4>5</vt:i4>
      </vt:variant>
      <vt:variant>
        <vt:lpwstr>consultantplus://offline/ref=85D3459723B578E398C35DC6F06C02F34DAFA7CC4AF384B9F2D41D51AAD0822AAE2A8AC7BC41EDN7W5H</vt:lpwstr>
      </vt:variant>
      <vt:variant>
        <vt:lpwstr/>
      </vt:variant>
      <vt:variant>
        <vt:i4>65629</vt:i4>
      </vt:variant>
      <vt:variant>
        <vt:i4>90</vt:i4>
      </vt:variant>
      <vt:variant>
        <vt:i4>0</vt:i4>
      </vt:variant>
      <vt:variant>
        <vt:i4>5</vt:i4>
      </vt:variant>
      <vt:variant>
        <vt:lpwstr>consultantplus://offline/ref=85D3459723B578E398C35DC6F06C02F34DAFA7CC4AF384B9F2D41D51AAD0822AAE2A8AC7BC41EDN7W5H</vt:lpwstr>
      </vt:variant>
      <vt:variant>
        <vt:lpwstr/>
      </vt:variant>
      <vt:variant>
        <vt:i4>65629</vt:i4>
      </vt:variant>
      <vt:variant>
        <vt:i4>87</vt:i4>
      </vt:variant>
      <vt:variant>
        <vt:i4>0</vt:i4>
      </vt:variant>
      <vt:variant>
        <vt:i4>5</vt:i4>
      </vt:variant>
      <vt:variant>
        <vt:lpwstr>consultantplus://offline/ref=85D3459723B578E398C35DC6F06C02F34DAFA7CC4AF384B9F2D41D51AAD0822AAE2A8AC7BC41EDN7W5H</vt:lpwstr>
      </vt:variant>
      <vt:variant>
        <vt:lpwstr/>
      </vt:variant>
      <vt:variant>
        <vt:i4>7143550</vt:i4>
      </vt:variant>
      <vt:variant>
        <vt:i4>84</vt:i4>
      </vt:variant>
      <vt:variant>
        <vt:i4>0</vt:i4>
      </vt:variant>
      <vt:variant>
        <vt:i4>5</vt:i4>
      </vt:variant>
      <vt:variant>
        <vt:lpwstr>http://docs.cntd.ru/document/1200092705</vt:lpwstr>
      </vt:variant>
      <vt:variant>
        <vt:lpwstr/>
      </vt:variant>
      <vt:variant>
        <vt:i4>6422648</vt:i4>
      </vt:variant>
      <vt:variant>
        <vt:i4>81</vt:i4>
      </vt:variant>
      <vt:variant>
        <vt:i4>0</vt:i4>
      </vt:variant>
      <vt:variant>
        <vt:i4>5</vt:i4>
      </vt:variant>
      <vt:variant>
        <vt:lpwstr>http://docs.cntd.ru/document/1200084096</vt:lpwstr>
      </vt:variant>
      <vt:variant>
        <vt:lpwstr/>
      </vt:variant>
      <vt:variant>
        <vt:i4>7143550</vt:i4>
      </vt:variant>
      <vt:variant>
        <vt:i4>78</vt:i4>
      </vt:variant>
      <vt:variant>
        <vt:i4>0</vt:i4>
      </vt:variant>
      <vt:variant>
        <vt:i4>5</vt:i4>
      </vt:variant>
      <vt:variant>
        <vt:lpwstr>http://docs.cntd.ru/document/1200092709</vt:lpwstr>
      </vt:variant>
      <vt:variant>
        <vt:lpwstr/>
      </vt:variant>
      <vt:variant>
        <vt:i4>6488184</vt:i4>
      </vt:variant>
      <vt:variant>
        <vt:i4>75</vt:i4>
      </vt:variant>
      <vt:variant>
        <vt:i4>0</vt:i4>
      </vt:variant>
      <vt:variant>
        <vt:i4>5</vt:i4>
      </vt:variant>
      <vt:variant>
        <vt:lpwstr>http://docs.cntd.ru/document/1200084088</vt:lpwstr>
      </vt:variant>
      <vt:variant>
        <vt:lpwstr/>
      </vt:variant>
      <vt:variant>
        <vt:i4>6815871</vt:i4>
      </vt:variant>
      <vt:variant>
        <vt:i4>72</vt:i4>
      </vt:variant>
      <vt:variant>
        <vt:i4>0</vt:i4>
      </vt:variant>
      <vt:variant>
        <vt:i4>5</vt:i4>
      </vt:variant>
      <vt:variant>
        <vt:lpwstr>http://docs.cntd.ru/document/902065388</vt:lpwstr>
      </vt:variant>
      <vt:variant>
        <vt:lpwstr/>
      </vt:variant>
      <vt:variant>
        <vt:i4>6946943</vt:i4>
      </vt:variant>
      <vt:variant>
        <vt:i4>69</vt:i4>
      </vt:variant>
      <vt:variant>
        <vt:i4>0</vt:i4>
      </vt:variant>
      <vt:variant>
        <vt:i4>5</vt:i4>
      </vt:variant>
      <vt:variant>
        <vt:lpwstr>http://docs.cntd.ru/document/1200084712</vt:lpwstr>
      </vt:variant>
      <vt:variant>
        <vt:lpwstr/>
      </vt:variant>
      <vt:variant>
        <vt:i4>2949175</vt:i4>
      </vt:variant>
      <vt:variant>
        <vt:i4>66</vt:i4>
      </vt:variant>
      <vt:variant>
        <vt:i4>0</vt:i4>
      </vt:variant>
      <vt:variant>
        <vt:i4>5</vt:i4>
      </vt:variant>
      <vt:variant>
        <vt:lpwstr>consultantplus://offline/ref=43CDC540D812C1DB688F8967B3061628192FC40AAAC03070753890F2t0tBG</vt:lpwstr>
      </vt:variant>
      <vt:variant>
        <vt:lpwstr/>
      </vt:variant>
      <vt:variant>
        <vt:i4>65629</vt:i4>
      </vt:variant>
      <vt:variant>
        <vt:i4>54</vt:i4>
      </vt:variant>
      <vt:variant>
        <vt:i4>0</vt:i4>
      </vt:variant>
      <vt:variant>
        <vt:i4>5</vt:i4>
      </vt:variant>
      <vt:variant>
        <vt:lpwstr>consultantplus://offline/ref=85D3459723B578E398C35DC6F06C02F34DAFA7CC4AF384B9F2D41D51AAD0822AAE2A8AC7BC41EDN7W5H</vt:lpwstr>
      </vt:variant>
      <vt:variant>
        <vt:lpwstr/>
      </vt:variant>
      <vt:variant>
        <vt:i4>196678</vt:i4>
      </vt:variant>
      <vt:variant>
        <vt:i4>48</vt:i4>
      </vt:variant>
      <vt:variant>
        <vt:i4>0</vt:i4>
      </vt:variant>
      <vt:variant>
        <vt:i4>5</vt:i4>
      </vt:variant>
      <vt:variant>
        <vt:lpwstr/>
      </vt:variant>
      <vt:variant>
        <vt:lpwstr>P2612</vt:lpwstr>
      </vt:variant>
      <vt:variant>
        <vt:i4>196678</vt:i4>
      </vt:variant>
      <vt:variant>
        <vt:i4>45</vt:i4>
      </vt:variant>
      <vt:variant>
        <vt:i4>0</vt:i4>
      </vt:variant>
      <vt:variant>
        <vt:i4>5</vt:i4>
      </vt:variant>
      <vt:variant>
        <vt:lpwstr/>
      </vt:variant>
      <vt:variant>
        <vt:lpwstr>P2612</vt:lpwstr>
      </vt:variant>
      <vt:variant>
        <vt:i4>196678</vt:i4>
      </vt:variant>
      <vt:variant>
        <vt:i4>42</vt:i4>
      </vt:variant>
      <vt:variant>
        <vt:i4>0</vt:i4>
      </vt:variant>
      <vt:variant>
        <vt:i4>5</vt:i4>
      </vt:variant>
      <vt:variant>
        <vt:lpwstr/>
      </vt:variant>
      <vt:variant>
        <vt:lpwstr>P2612</vt:lpwstr>
      </vt:variant>
      <vt:variant>
        <vt:i4>196678</vt:i4>
      </vt:variant>
      <vt:variant>
        <vt:i4>39</vt:i4>
      </vt:variant>
      <vt:variant>
        <vt:i4>0</vt:i4>
      </vt:variant>
      <vt:variant>
        <vt:i4>5</vt:i4>
      </vt:variant>
      <vt:variant>
        <vt:lpwstr/>
      </vt:variant>
      <vt:variant>
        <vt:lpwstr>P2612</vt:lpwstr>
      </vt:variant>
      <vt:variant>
        <vt:i4>196678</vt:i4>
      </vt:variant>
      <vt:variant>
        <vt:i4>36</vt:i4>
      </vt:variant>
      <vt:variant>
        <vt:i4>0</vt:i4>
      </vt:variant>
      <vt:variant>
        <vt:i4>5</vt:i4>
      </vt:variant>
      <vt:variant>
        <vt:lpwstr/>
      </vt:variant>
      <vt:variant>
        <vt:lpwstr>P2612</vt:lpwstr>
      </vt:variant>
      <vt:variant>
        <vt:i4>196678</vt:i4>
      </vt:variant>
      <vt:variant>
        <vt:i4>33</vt:i4>
      </vt:variant>
      <vt:variant>
        <vt:i4>0</vt:i4>
      </vt:variant>
      <vt:variant>
        <vt:i4>5</vt:i4>
      </vt:variant>
      <vt:variant>
        <vt:lpwstr/>
      </vt:variant>
      <vt:variant>
        <vt:lpwstr>P2612</vt:lpwstr>
      </vt:variant>
      <vt:variant>
        <vt:i4>196678</vt:i4>
      </vt:variant>
      <vt:variant>
        <vt:i4>30</vt:i4>
      </vt:variant>
      <vt:variant>
        <vt:i4>0</vt:i4>
      </vt:variant>
      <vt:variant>
        <vt:i4>5</vt:i4>
      </vt:variant>
      <vt:variant>
        <vt:lpwstr/>
      </vt:variant>
      <vt:variant>
        <vt:lpwstr>P2612</vt:lpwstr>
      </vt:variant>
      <vt:variant>
        <vt:i4>196678</vt:i4>
      </vt:variant>
      <vt:variant>
        <vt:i4>27</vt:i4>
      </vt:variant>
      <vt:variant>
        <vt:i4>0</vt:i4>
      </vt:variant>
      <vt:variant>
        <vt:i4>5</vt:i4>
      </vt:variant>
      <vt:variant>
        <vt:lpwstr/>
      </vt:variant>
      <vt:variant>
        <vt:lpwstr>P2612</vt:lpwstr>
      </vt:variant>
      <vt:variant>
        <vt:i4>196678</vt:i4>
      </vt:variant>
      <vt:variant>
        <vt:i4>24</vt:i4>
      </vt:variant>
      <vt:variant>
        <vt:i4>0</vt:i4>
      </vt:variant>
      <vt:variant>
        <vt:i4>5</vt:i4>
      </vt:variant>
      <vt:variant>
        <vt:lpwstr/>
      </vt:variant>
      <vt:variant>
        <vt:lpwstr>P2612</vt:lpwstr>
      </vt:variant>
      <vt:variant>
        <vt:i4>196678</vt:i4>
      </vt:variant>
      <vt:variant>
        <vt:i4>21</vt:i4>
      </vt:variant>
      <vt:variant>
        <vt:i4>0</vt:i4>
      </vt:variant>
      <vt:variant>
        <vt:i4>5</vt:i4>
      </vt:variant>
      <vt:variant>
        <vt:lpwstr/>
      </vt:variant>
      <vt:variant>
        <vt:lpwstr>P2612</vt:lpwstr>
      </vt:variant>
      <vt:variant>
        <vt:i4>196678</vt:i4>
      </vt:variant>
      <vt:variant>
        <vt:i4>18</vt:i4>
      </vt:variant>
      <vt:variant>
        <vt:i4>0</vt:i4>
      </vt:variant>
      <vt:variant>
        <vt:i4>5</vt:i4>
      </vt:variant>
      <vt:variant>
        <vt:lpwstr/>
      </vt:variant>
      <vt:variant>
        <vt:lpwstr>P2612</vt:lpwstr>
      </vt:variant>
      <vt:variant>
        <vt:i4>196678</vt:i4>
      </vt:variant>
      <vt:variant>
        <vt:i4>15</vt:i4>
      </vt:variant>
      <vt:variant>
        <vt:i4>0</vt:i4>
      </vt:variant>
      <vt:variant>
        <vt:i4>5</vt:i4>
      </vt:variant>
      <vt:variant>
        <vt:lpwstr/>
      </vt:variant>
      <vt:variant>
        <vt:lpwstr>P2612</vt:lpwstr>
      </vt:variant>
      <vt:variant>
        <vt:i4>196678</vt:i4>
      </vt:variant>
      <vt:variant>
        <vt:i4>12</vt:i4>
      </vt:variant>
      <vt:variant>
        <vt:i4>0</vt:i4>
      </vt:variant>
      <vt:variant>
        <vt:i4>5</vt:i4>
      </vt:variant>
      <vt:variant>
        <vt:lpwstr/>
      </vt:variant>
      <vt:variant>
        <vt:lpwstr>P2612</vt:lpwstr>
      </vt:variant>
      <vt:variant>
        <vt:i4>196678</vt:i4>
      </vt:variant>
      <vt:variant>
        <vt:i4>9</vt:i4>
      </vt:variant>
      <vt:variant>
        <vt:i4>0</vt:i4>
      </vt:variant>
      <vt:variant>
        <vt:i4>5</vt:i4>
      </vt:variant>
      <vt:variant>
        <vt:lpwstr/>
      </vt:variant>
      <vt:variant>
        <vt:lpwstr>P2612</vt:lpwstr>
      </vt:variant>
      <vt:variant>
        <vt:i4>196678</vt:i4>
      </vt:variant>
      <vt:variant>
        <vt:i4>6</vt:i4>
      </vt:variant>
      <vt:variant>
        <vt:i4>0</vt:i4>
      </vt:variant>
      <vt:variant>
        <vt:i4>5</vt:i4>
      </vt:variant>
      <vt:variant>
        <vt:lpwstr/>
      </vt:variant>
      <vt:variant>
        <vt:lpwstr>P2612</vt:lpwstr>
      </vt:variant>
      <vt:variant>
        <vt:i4>3211316</vt:i4>
      </vt:variant>
      <vt:variant>
        <vt:i4>3</vt:i4>
      </vt:variant>
      <vt:variant>
        <vt:i4>0</vt:i4>
      </vt:variant>
      <vt:variant>
        <vt:i4>5</vt:i4>
      </vt:variant>
      <vt:variant>
        <vt:lpwstr>consultantplus://offline/ref=1CF48AF3F602836EF22537329EDDD6E149D67D5322F2E687B85A5FBCTEkFH</vt:lpwstr>
      </vt:variant>
      <vt:variant>
        <vt:lpwstr/>
      </vt:variant>
      <vt:variant>
        <vt:i4>262146</vt:i4>
      </vt:variant>
      <vt:variant>
        <vt:i4>0</vt:i4>
      </vt:variant>
      <vt:variant>
        <vt:i4>0</vt:i4>
      </vt:variant>
      <vt:variant>
        <vt:i4>5</vt:i4>
      </vt:variant>
      <vt:variant>
        <vt:lpwstr>kodeks://link/d?nd=901876063&amp;point=mark=000000000000000000000000000000000000000000000000007D20K3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экономики</dc:creator>
  <cp:keywords/>
  <dc:description/>
  <cp:lastModifiedBy>111</cp:lastModifiedBy>
  <cp:revision>6</cp:revision>
  <cp:lastPrinted>2020-11-20T06:25:00Z</cp:lastPrinted>
  <dcterms:created xsi:type="dcterms:W3CDTF">2020-11-23T11:46:00Z</dcterms:created>
  <dcterms:modified xsi:type="dcterms:W3CDTF">2020-12-24T08:07:00Z</dcterms:modified>
</cp:coreProperties>
</file>